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6A18E9" w14:textId="7EE7FAB7" w:rsidR="004638C5" w:rsidRPr="00C068A5" w:rsidRDefault="00EB4B88" w:rsidP="00AC5FA1">
      <w:pPr>
        <w:spacing w:after="0"/>
        <w:jc w:val="both"/>
      </w:pPr>
      <w:bookmarkStart w:id="0" w:name="_Hlk46218954"/>
      <w:bookmarkEnd w:id="0"/>
      <w:r w:rsidRPr="00C068A5">
        <w:rPr>
          <w:noProof/>
        </w:rPr>
        <w:drawing>
          <wp:anchor distT="0" distB="0" distL="114300" distR="114300" simplePos="0" relativeHeight="251968000" behindDoc="0" locked="0" layoutInCell="1" allowOverlap="1" wp14:anchorId="4EFF4D49" wp14:editId="14C7EF5E">
            <wp:simplePos x="0" y="0"/>
            <wp:positionH relativeFrom="column">
              <wp:posOffset>-1224915</wp:posOffset>
            </wp:positionH>
            <wp:positionV relativeFrom="paragraph">
              <wp:posOffset>-1397000</wp:posOffset>
            </wp:positionV>
            <wp:extent cx="7962900" cy="11610442"/>
            <wp:effectExtent l="0" t="0" r="0" b="0"/>
            <wp:wrapNone/>
            <wp:docPr id="12303" name="Picture 1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962900" cy="116104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4AA420" w14:textId="77777777" w:rsidR="004638C5" w:rsidRPr="00C068A5" w:rsidRDefault="004638C5" w:rsidP="00AC5FA1">
      <w:pPr>
        <w:spacing w:after="0"/>
        <w:jc w:val="both"/>
      </w:pPr>
    </w:p>
    <w:p w14:paraId="60870E4E" w14:textId="77777777" w:rsidR="004638C5" w:rsidRPr="00C068A5" w:rsidRDefault="004638C5" w:rsidP="00AC5FA1">
      <w:pPr>
        <w:spacing w:after="0"/>
        <w:jc w:val="both"/>
      </w:pPr>
    </w:p>
    <w:p w14:paraId="383CA665" w14:textId="77777777" w:rsidR="004638C5" w:rsidRPr="00C068A5" w:rsidRDefault="004638C5" w:rsidP="00AC5FA1">
      <w:pPr>
        <w:spacing w:after="0"/>
        <w:jc w:val="both"/>
      </w:pPr>
    </w:p>
    <w:p w14:paraId="09C8454A" w14:textId="77777777" w:rsidR="004638C5" w:rsidRPr="00C068A5" w:rsidRDefault="004638C5" w:rsidP="00AC5FA1">
      <w:pPr>
        <w:spacing w:after="0"/>
        <w:jc w:val="both"/>
      </w:pPr>
    </w:p>
    <w:p w14:paraId="6316DE21" w14:textId="77777777" w:rsidR="004638C5" w:rsidRPr="00C068A5" w:rsidRDefault="004638C5" w:rsidP="00AC5FA1">
      <w:pPr>
        <w:spacing w:after="0"/>
        <w:jc w:val="both"/>
      </w:pPr>
    </w:p>
    <w:p w14:paraId="7F54854E" w14:textId="77777777" w:rsidR="004638C5" w:rsidRPr="00C068A5" w:rsidRDefault="004638C5" w:rsidP="00AC5FA1">
      <w:pPr>
        <w:spacing w:after="0"/>
        <w:jc w:val="both"/>
      </w:pPr>
    </w:p>
    <w:p w14:paraId="688B0210" w14:textId="77777777" w:rsidR="004638C5" w:rsidRPr="00C068A5" w:rsidRDefault="004638C5" w:rsidP="00AC5FA1">
      <w:pPr>
        <w:spacing w:after="0"/>
        <w:jc w:val="both"/>
      </w:pPr>
    </w:p>
    <w:p w14:paraId="37DAFC0D" w14:textId="77777777" w:rsidR="004638C5" w:rsidRPr="00C068A5" w:rsidRDefault="004638C5" w:rsidP="00AC5FA1">
      <w:pPr>
        <w:spacing w:after="0"/>
        <w:jc w:val="both"/>
      </w:pPr>
    </w:p>
    <w:p w14:paraId="67044933" w14:textId="77777777" w:rsidR="004638C5" w:rsidRPr="00C068A5" w:rsidRDefault="004638C5" w:rsidP="00AC5FA1">
      <w:pPr>
        <w:spacing w:after="0"/>
        <w:jc w:val="both"/>
      </w:pPr>
    </w:p>
    <w:p w14:paraId="2A79187F" w14:textId="77777777" w:rsidR="004638C5" w:rsidRPr="00C068A5" w:rsidRDefault="004638C5" w:rsidP="00AC5FA1">
      <w:pPr>
        <w:spacing w:after="0"/>
        <w:jc w:val="both"/>
      </w:pPr>
    </w:p>
    <w:p w14:paraId="02AD9A5B" w14:textId="77777777" w:rsidR="004638C5" w:rsidRPr="00C068A5" w:rsidRDefault="004638C5" w:rsidP="00AC5FA1">
      <w:pPr>
        <w:spacing w:after="0"/>
        <w:jc w:val="both"/>
      </w:pPr>
    </w:p>
    <w:p w14:paraId="59073CD8" w14:textId="77777777" w:rsidR="004638C5" w:rsidRPr="00C068A5" w:rsidRDefault="004638C5" w:rsidP="00AC5FA1">
      <w:pPr>
        <w:spacing w:after="0"/>
        <w:jc w:val="both"/>
      </w:pPr>
    </w:p>
    <w:p w14:paraId="05B6159F" w14:textId="77777777" w:rsidR="007A321E" w:rsidRPr="00C068A5" w:rsidRDefault="007A321E" w:rsidP="00AC5FA1">
      <w:pPr>
        <w:spacing w:after="0"/>
        <w:jc w:val="both"/>
      </w:pPr>
    </w:p>
    <w:p w14:paraId="35683580" w14:textId="77777777" w:rsidR="007A321E" w:rsidRPr="00C068A5" w:rsidRDefault="007A321E" w:rsidP="00AC5FA1">
      <w:pPr>
        <w:spacing w:after="0"/>
        <w:jc w:val="both"/>
      </w:pPr>
    </w:p>
    <w:p w14:paraId="79D946F0" w14:textId="77777777" w:rsidR="007A321E" w:rsidRPr="00C068A5" w:rsidRDefault="007A321E" w:rsidP="00AC5FA1">
      <w:pPr>
        <w:spacing w:after="0"/>
        <w:jc w:val="both"/>
      </w:pPr>
    </w:p>
    <w:p w14:paraId="1F83646B" w14:textId="77777777" w:rsidR="004638C5" w:rsidRPr="00C068A5" w:rsidRDefault="004638C5" w:rsidP="00AC5FA1">
      <w:pPr>
        <w:spacing w:after="0"/>
        <w:jc w:val="both"/>
      </w:pPr>
    </w:p>
    <w:p w14:paraId="0EB020D6" w14:textId="77777777" w:rsidR="004638C5" w:rsidRPr="00C068A5" w:rsidRDefault="004638C5" w:rsidP="00AC5FA1">
      <w:pPr>
        <w:spacing w:after="0"/>
        <w:jc w:val="both"/>
      </w:pPr>
    </w:p>
    <w:p w14:paraId="15E85B8E" w14:textId="77777777" w:rsidR="004638C5" w:rsidRPr="00C068A5" w:rsidRDefault="004638C5" w:rsidP="00AC5FA1">
      <w:pPr>
        <w:spacing w:after="0"/>
        <w:jc w:val="both"/>
      </w:pPr>
    </w:p>
    <w:p w14:paraId="0E0D17B4" w14:textId="77777777" w:rsidR="004638C5" w:rsidRPr="00C068A5" w:rsidRDefault="004638C5" w:rsidP="00AC5FA1">
      <w:pPr>
        <w:spacing w:after="0"/>
        <w:jc w:val="both"/>
        <w:rPr>
          <w:lang w:val="sr-Cyrl-RS"/>
        </w:rPr>
      </w:pPr>
    </w:p>
    <w:p w14:paraId="275301F3" w14:textId="77777777" w:rsidR="00314F42" w:rsidRPr="00C068A5" w:rsidRDefault="00314F42" w:rsidP="00AC5FA1">
      <w:pPr>
        <w:spacing w:after="0"/>
        <w:jc w:val="both"/>
        <w:rPr>
          <w:lang w:val="sr-Cyrl-RS"/>
        </w:rPr>
      </w:pPr>
    </w:p>
    <w:p w14:paraId="367E8B8A" w14:textId="77777777" w:rsidR="00CB196B" w:rsidRPr="00C068A5" w:rsidRDefault="00CB196B" w:rsidP="00AC5FA1">
      <w:pPr>
        <w:spacing w:after="0"/>
        <w:jc w:val="both"/>
        <w:rPr>
          <w:lang w:val="sr-Latn-RS"/>
        </w:rPr>
      </w:pPr>
    </w:p>
    <w:p w14:paraId="2FBBF2D1" w14:textId="77777777" w:rsidR="00CB196B" w:rsidRPr="00C068A5" w:rsidRDefault="00CB196B" w:rsidP="00AC5FA1">
      <w:pPr>
        <w:spacing w:after="0"/>
        <w:jc w:val="both"/>
        <w:rPr>
          <w:lang w:val="sr-Latn-RS"/>
        </w:rPr>
      </w:pPr>
    </w:p>
    <w:p w14:paraId="585F12EB" w14:textId="77777777" w:rsidR="00CB196B" w:rsidRPr="00C068A5" w:rsidRDefault="00CB196B" w:rsidP="00AC5FA1">
      <w:pPr>
        <w:spacing w:after="0"/>
        <w:jc w:val="both"/>
        <w:rPr>
          <w:lang w:val="sr-Latn-RS"/>
        </w:rPr>
      </w:pPr>
    </w:p>
    <w:p w14:paraId="526596CA" w14:textId="77777777" w:rsidR="00314F42" w:rsidRPr="00C068A5" w:rsidRDefault="00314F42" w:rsidP="00AC5FA1">
      <w:pPr>
        <w:spacing w:after="0"/>
        <w:jc w:val="both"/>
        <w:rPr>
          <w:lang w:val="sr-Cyrl-RS"/>
        </w:rPr>
      </w:pPr>
    </w:p>
    <w:p w14:paraId="1E569FEC" w14:textId="77777777" w:rsidR="00B14874" w:rsidRPr="00C068A5" w:rsidRDefault="00B14874" w:rsidP="00AC5FA1">
      <w:pPr>
        <w:spacing w:after="0"/>
        <w:jc w:val="both"/>
        <w:rPr>
          <w:lang w:val="sr-Cyrl-RS"/>
        </w:rPr>
      </w:pPr>
    </w:p>
    <w:p w14:paraId="7C41E0B8" w14:textId="77777777" w:rsidR="00B14874" w:rsidRPr="00C068A5" w:rsidRDefault="00B14874" w:rsidP="00AC5FA1">
      <w:pPr>
        <w:spacing w:after="0"/>
        <w:jc w:val="both"/>
        <w:rPr>
          <w:lang w:val="sr-Cyrl-RS"/>
        </w:rPr>
      </w:pPr>
    </w:p>
    <w:p w14:paraId="0656F7B2" w14:textId="77777777" w:rsidR="00B14874" w:rsidRPr="00C068A5" w:rsidRDefault="00B14874" w:rsidP="00AC5FA1">
      <w:pPr>
        <w:spacing w:after="0"/>
        <w:jc w:val="both"/>
        <w:rPr>
          <w:lang w:val="sr-Cyrl-RS"/>
        </w:rPr>
      </w:pPr>
    </w:p>
    <w:p w14:paraId="51691D16" w14:textId="77777777" w:rsidR="00B14874" w:rsidRPr="00C068A5" w:rsidRDefault="00B14874" w:rsidP="00AC5FA1">
      <w:pPr>
        <w:spacing w:after="0"/>
        <w:jc w:val="both"/>
        <w:rPr>
          <w:lang w:val="sr-Cyrl-RS"/>
        </w:rPr>
      </w:pPr>
    </w:p>
    <w:p w14:paraId="488DC263" w14:textId="5DC5D34A" w:rsidR="00B14874" w:rsidRPr="00C068A5" w:rsidRDefault="00B14874" w:rsidP="00AC5FA1">
      <w:pPr>
        <w:spacing w:after="0"/>
        <w:jc w:val="both"/>
        <w:rPr>
          <w:lang w:val="sr-Cyrl-RS"/>
        </w:rPr>
      </w:pPr>
    </w:p>
    <w:p w14:paraId="0167314D" w14:textId="7C6015B0" w:rsidR="00B14874" w:rsidRPr="00C068A5" w:rsidRDefault="00B14874" w:rsidP="00AC5FA1">
      <w:pPr>
        <w:spacing w:after="0"/>
        <w:jc w:val="both"/>
        <w:rPr>
          <w:lang w:val="sr-Cyrl-RS"/>
        </w:rPr>
      </w:pPr>
    </w:p>
    <w:p w14:paraId="6EDB0893" w14:textId="0771FF2E" w:rsidR="00B14874" w:rsidRPr="00C068A5" w:rsidRDefault="00B14874" w:rsidP="00AC5FA1">
      <w:pPr>
        <w:spacing w:after="0"/>
        <w:jc w:val="both"/>
        <w:rPr>
          <w:lang w:val="sr-Cyrl-RS"/>
        </w:rPr>
      </w:pPr>
    </w:p>
    <w:p w14:paraId="63E4D2AF" w14:textId="3F2AF081" w:rsidR="00B14874" w:rsidRPr="00C068A5" w:rsidRDefault="00B14874" w:rsidP="00AC5FA1">
      <w:pPr>
        <w:spacing w:after="0"/>
        <w:jc w:val="both"/>
        <w:rPr>
          <w:lang w:val="sr-Cyrl-RS"/>
        </w:rPr>
      </w:pPr>
    </w:p>
    <w:p w14:paraId="5C735C83" w14:textId="77777777" w:rsidR="00B14874" w:rsidRPr="00C068A5" w:rsidRDefault="00B14874" w:rsidP="00AC5FA1">
      <w:pPr>
        <w:spacing w:after="0"/>
        <w:jc w:val="both"/>
        <w:rPr>
          <w:lang w:val="sr-Cyrl-RS"/>
        </w:rPr>
      </w:pPr>
    </w:p>
    <w:p w14:paraId="50B0FEBB" w14:textId="03DAE909" w:rsidR="00B14874" w:rsidRPr="00C068A5" w:rsidRDefault="00B14874" w:rsidP="00AC5FA1">
      <w:pPr>
        <w:spacing w:after="0"/>
        <w:jc w:val="both"/>
        <w:rPr>
          <w:lang w:val="sr-Cyrl-RS"/>
        </w:rPr>
      </w:pPr>
    </w:p>
    <w:p w14:paraId="3129306A" w14:textId="7F1B8D1D" w:rsidR="00B14874" w:rsidRPr="00C068A5" w:rsidRDefault="00B14874" w:rsidP="00AC5FA1">
      <w:pPr>
        <w:spacing w:after="0"/>
        <w:jc w:val="both"/>
        <w:rPr>
          <w:lang w:val="sr-Cyrl-RS"/>
        </w:rPr>
      </w:pPr>
    </w:p>
    <w:p w14:paraId="14331C3E" w14:textId="77777777" w:rsidR="00B14874" w:rsidRPr="00C068A5" w:rsidRDefault="00B14874" w:rsidP="00AC5FA1">
      <w:pPr>
        <w:spacing w:after="0"/>
        <w:jc w:val="both"/>
        <w:rPr>
          <w:lang w:val="sr-Cyrl-RS"/>
        </w:rPr>
      </w:pPr>
    </w:p>
    <w:p w14:paraId="07CF1FD0" w14:textId="1AA117FE" w:rsidR="00B14874" w:rsidRPr="00C068A5" w:rsidRDefault="00B14874" w:rsidP="00AC5FA1">
      <w:pPr>
        <w:spacing w:after="0"/>
        <w:jc w:val="both"/>
        <w:rPr>
          <w:lang w:val="sr-Cyrl-RS"/>
        </w:rPr>
      </w:pPr>
    </w:p>
    <w:p w14:paraId="30042543" w14:textId="77A645E6" w:rsidR="00B14874" w:rsidRPr="00C068A5" w:rsidRDefault="00B14874" w:rsidP="00AC5FA1">
      <w:pPr>
        <w:spacing w:after="0"/>
        <w:jc w:val="both"/>
        <w:rPr>
          <w:lang w:val="sr-Cyrl-RS"/>
        </w:rPr>
      </w:pPr>
    </w:p>
    <w:p w14:paraId="2A1645BF" w14:textId="4164FD33" w:rsidR="00B14874" w:rsidRPr="00C068A5" w:rsidRDefault="00EB4B88" w:rsidP="00AC5FA1">
      <w:pPr>
        <w:spacing w:after="0"/>
        <w:jc w:val="both"/>
        <w:rPr>
          <w:lang w:val="sr-Cyrl-RS"/>
        </w:rPr>
      </w:pPr>
      <w:r w:rsidRPr="00C068A5">
        <w:rPr>
          <w:noProof/>
        </w:rPr>
        <mc:AlternateContent>
          <mc:Choice Requires="wps">
            <w:drawing>
              <wp:anchor distT="0" distB="0" distL="114300" distR="114300" simplePos="0" relativeHeight="251969024" behindDoc="0" locked="0" layoutInCell="1" allowOverlap="1" wp14:anchorId="6C82BF83" wp14:editId="4219CAE5">
                <wp:simplePos x="0" y="0"/>
                <wp:positionH relativeFrom="column">
                  <wp:posOffset>-166370</wp:posOffset>
                </wp:positionH>
                <wp:positionV relativeFrom="paragraph">
                  <wp:posOffset>203200</wp:posOffset>
                </wp:positionV>
                <wp:extent cx="5895975" cy="1609725"/>
                <wp:effectExtent l="0" t="0" r="0" b="0"/>
                <wp:wrapNone/>
                <wp:docPr id="30" name="Text Box 30"/>
                <wp:cNvGraphicFramePr/>
                <a:graphic xmlns:a="http://schemas.openxmlformats.org/drawingml/2006/main">
                  <a:graphicData uri="http://schemas.microsoft.com/office/word/2010/wordprocessingShape">
                    <wps:wsp>
                      <wps:cNvSpPr txBox="1"/>
                      <wps:spPr>
                        <a:xfrm>
                          <a:off x="0" y="0"/>
                          <a:ext cx="5895975" cy="1609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9E8810" w14:textId="74AB2052" w:rsidR="00B50E18" w:rsidRPr="000337F3" w:rsidRDefault="00B50E18" w:rsidP="00686336">
                            <w:pPr>
                              <w:jc w:val="center"/>
                              <w:rPr>
                                <w:rFonts w:ascii="Arial" w:hAnsi="Arial" w:cs="Arial"/>
                                <w:b/>
                                <w:color w:val="9BBB59" w:themeColor="accent3"/>
                                <w:sz w:val="40"/>
                                <w:szCs w:val="40"/>
                                <w:lang w:val="sr-Cyrl-RS"/>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sidRPr="00686336">
                              <w:rPr>
                                <w:rFonts w:ascii="Arial" w:hAnsi="Arial" w:cs="Arial"/>
                                <w:b/>
                                <w:color w:val="9BBB59" w:themeColor="accent3"/>
                                <w:sz w:val="40"/>
                                <w:szCs w:val="40"/>
                                <w:lang w:val="sr-Cyrl-RS"/>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ГОДИШЊИ ИЗВЕШТАЈ</w:t>
                            </w:r>
                            <w:r>
                              <w:rPr>
                                <w:rFonts w:ascii="Arial" w:hAnsi="Arial" w:cs="Arial"/>
                                <w:b/>
                                <w:color w:val="9BBB59" w:themeColor="accent3"/>
                                <w:sz w:val="40"/>
                                <w:szCs w:val="40"/>
                                <w:lang w:val="sr-Latn-RS"/>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 xml:space="preserve"> </w:t>
                            </w:r>
                            <w:r>
                              <w:rPr>
                                <w:rFonts w:ascii="Arial" w:hAnsi="Arial" w:cs="Arial"/>
                                <w:b/>
                                <w:color w:val="9BBB59" w:themeColor="accent3"/>
                                <w:sz w:val="40"/>
                                <w:szCs w:val="40"/>
                                <w:lang w:val="sr-Cyrl-RS"/>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О ПОСЛОВАЊУ</w:t>
                            </w:r>
                          </w:p>
                          <w:p w14:paraId="11D68FF1" w14:textId="77777777" w:rsidR="00B50E18" w:rsidRPr="00686336" w:rsidRDefault="00B50E18" w:rsidP="00686336">
                            <w:pPr>
                              <w:jc w:val="center"/>
                              <w:rPr>
                                <w:rFonts w:ascii="Arial" w:hAnsi="Arial" w:cs="Arial"/>
                                <w:b/>
                                <w:color w:val="9BBB59" w:themeColor="accent3"/>
                                <w:sz w:val="40"/>
                                <w:szCs w:val="40"/>
                                <w:lang w:val="sr-Cyrl-RS"/>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sidRPr="00686336">
                              <w:rPr>
                                <w:rFonts w:ascii="Arial" w:hAnsi="Arial" w:cs="Arial"/>
                                <w:b/>
                                <w:color w:val="9BBB59" w:themeColor="accent3"/>
                                <w:sz w:val="40"/>
                                <w:szCs w:val="40"/>
                                <w:lang w:val="sr-Cyrl-RS"/>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ЈП“ВОЈВОДИНАШУМЕ“ ПЕТРОВАРАДИН</w:t>
                            </w:r>
                          </w:p>
                          <w:p w14:paraId="6F5CBC4E" w14:textId="57D9D909" w:rsidR="00B50E18" w:rsidRPr="00686336" w:rsidRDefault="00B50E18" w:rsidP="00686336">
                            <w:pPr>
                              <w:jc w:val="center"/>
                              <w:rPr>
                                <w:b/>
                                <w:color w:val="9BBB59" w:themeColor="accent3"/>
                                <w:sz w:val="40"/>
                                <w:szCs w:val="40"/>
                                <w:lang w:val="sr-Cyrl-RS"/>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sidRPr="00686336">
                              <w:rPr>
                                <w:rFonts w:ascii="Arial" w:hAnsi="Arial" w:cs="Arial"/>
                                <w:b/>
                                <w:color w:val="9BBB59" w:themeColor="accent3"/>
                                <w:sz w:val="40"/>
                                <w:szCs w:val="40"/>
                                <w:lang w:val="sr-Cyrl-RS"/>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ЗА  20</w:t>
                            </w:r>
                            <w:r w:rsidR="00457F9E">
                              <w:rPr>
                                <w:rFonts w:ascii="Arial" w:hAnsi="Arial" w:cs="Arial"/>
                                <w:b/>
                                <w:color w:val="9BBB59" w:themeColor="accent3"/>
                                <w:sz w:val="40"/>
                                <w:szCs w:val="40"/>
                                <w:lang w:val="sr-Latn-RS"/>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2</w:t>
                            </w:r>
                            <w:r w:rsidR="00C03F9B">
                              <w:rPr>
                                <w:rFonts w:ascii="Arial" w:hAnsi="Arial" w:cs="Arial"/>
                                <w:b/>
                                <w:color w:val="9BBB59" w:themeColor="accent3"/>
                                <w:sz w:val="40"/>
                                <w:szCs w:val="40"/>
                                <w:lang w:val="sr-Latn-RS"/>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2</w:t>
                            </w:r>
                            <w:r>
                              <w:rPr>
                                <w:rFonts w:ascii="Arial" w:hAnsi="Arial" w:cs="Arial"/>
                                <w:b/>
                                <w:color w:val="9BBB59" w:themeColor="accent3"/>
                                <w:sz w:val="40"/>
                                <w:szCs w:val="40"/>
                                <w:lang w:val="sr-Latn-RS"/>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w:t>
                            </w:r>
                            <w:r w:rsidRPr="00686336">
                              <w:rPr>
                                <w:rFonts w:ascii="Arial" w:hAnsi="Arial" w:cs="Arial"/>
                                <w:b/>
                                <w:color w:val="9BBB59" w:themeColor="accent3"/>
                                <w:sz w:val="40"/>
                                <w:szCs w:val="40"/>
                                <w:lang w:val="sr-Cyrl-RS"/>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 xml:space="preserve"> ГОДИНУ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6C82BF83" id="_x0000_t202" coordsize="21600,21600" o:spt="202" path="m,l,21600r21600,l21600,xe">
                <v:stroke joinstyle="miter"/>
                <v:path gradientshapeok="t" o:connecttype="rect"/>
              </v:shapetype>
              <v:shape id="Text Box 30" o:spid="_x0000_s1026" type="#_x0000_t202" style="position:absolute;left:0;text-align:left;margin-left:-13.1pt;margin-top:16pt;width:464.25pt;height:126.75pt;z-index:25196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REyagIAAD4FAAAOAAAAZHJzL2Uyb0RvYy54bWysVEtvGyEQvlfqf0Dcm7Xd2I6trCM3katK&#10;VhLVqXLGLMSrsgyFsXfdX5+BXT+U9pKqFxiYbz7myfVNUxm2Uz6UYHPev+hxpqyEorQvOf/xtPh0&#10;xVlAYQthwKqc71XgN7OPH65rN1UD2IAplGdEYsO0djnfILpplgW5UZUIF+CUJaUGXwmko3/JCi9q&#10;Yq9MNuj1RlkNvnAepAqBbu9aJZ8lfq2VxAetg0Jmck6+YVp9WtdxzWbXYvrihduUsnND/IMXlSgt&#10;PXqkuhMo2NaXf1BVpfQQQOOFhCoDrUupUgwUTb/3JprVRjiVYqHkBHdMU/h/tPJ+t3KPnmHzBRoq&#10;YExI7cI00GWMp9G+ijt5ykhPKdwf06YaZJIuh1eT4WQ85EySrj/qTcaDYeTJTubOB/yqoGJRyLmn&#10;uqR0id0yYAs9QOJrFhalMak2xrI656PPw14yOGqI3NiIVanKHc3J9STh3qiIMfa70qwsUgTxIvWX&#10;ujWe7QR1hpBSWUzBJ15CR5QmJ95j2OFPXr3HuI3j8DJYPBpXpQWfon/jdvHz4LJu8ZTzs7ijiM26&#10;6Uq6hmJPlfbQDkFwclFSNZYi4KPw1PVUXJpkfKBFG6CsQydxtgH/+2/3EU/NSFrOapqinIdfW+EV&#10;Z+abpTad9C8v49ilw+VwPKCDP9eszzV2W90ClaNPf4aTSYx4NAdRe6ieaeDn8VVSCSvp7ZzjQbzF&#10;drbpw5BqPk8gGjQncGlXTkbqWJ3Ya0/Ns/Cua0ikXr6Hw7yJ6Zu+bLHR0sJ8i6DL1LQxwW1Wu8TT&#10;kKa27z6U+AucnxPq9O3NXgEAAP//AwBQSwMEFAAGAAgAAAAhAIttUjriAAAACgEAAA8AAABkcnMv&#10;ZG93bnJldi54bWxMj01Lw0AURfeC/2F4grt20ikpMWZSSqAIoovWbtxNMq9J6HzEzLSN/nqfK7t8&#10;vMO95xbryRp2wTH03klYzBNg6Bqve9dKOHxsZxmwEJXTyniHEr4xwLq8vytUrv3V7fCyjy2jEBdy&#10;JaGLccg5D02HVoW5H9DR7+hHqyKdY8v1qK4Ubg0XSbLiVvWOGjo1YNVhc9qfrYTXavuudrWw2Y+p&#10;Xt6Om+Hr8JlK+fgwbZ6BRZziPwx/+qQOJTnV/ux0YEbCTKwEoRKWgjYR8JSIJbBagsjSFHhZ8NsJ&#10;5S8AAAD//wMAUEsBAi0AFAAGAAgAAAAhALaDOJL+AAAA4QEAABMAAAAAAAAAAAAAAAAAAAAAAFtD&#10;b250ZW50X1R5cGVzXS54bWxQSwECLQAUAAYACAAAACEAOP0h/9YAAACUAQAACwAAAAAAAAAAAAAA&#10;AAAvAQAAX3JlbHMvLnJlbHNQSwECLQAUAAYACAAAACEAvcERMmoCAAA+BQAADgAAAAAAAAAAAAAA&#10;AAAuAgAAZHJzL2Uyb0RvYy54bWxQSwECLQAUAAYACAAAACEAi21SOuIAAAAKAQAADwAAAAAAAAAA&#10;AAAAAADEBAAAZHJzL2Rvd25yZXYueG1sUEsFBgAAAAAEAAQA8wAAANMFAAAAAA==&#10;" filled="f" stroked="f" strokeweight=".5pt">
                <v:textbox>
                  <w:txbxContent>
                    <w:p w14:paraId="399E8810" w14:textId="74AB2052" w:rsidR="00B50E18" w:rsidRPr="000337F3" w:rsidRDefault="00B50E18" w:rsidP="00686336">
                      <w:pPr>
                        <w:jc w:val="center"/>
                        <w:rPr>
                          <w:rFonts w:ascii="Arial" w:hAnsi="Arial" w:cs="Arial"/>
                          <w:b/>
                          <w:color w:val="9BBB59" w:themeColor="accent3"/>
                          <w:sz w:val="40"/>
                          <w:szCs w:val="40"/>
                          <w:lang w:val="sr-Cyrl-RS"/>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sidRPr="00686336">
                        <w:rPr>
                          <w:rFonts w:ascii="Arial" w:hAnsi="Arial" w:cs="Arial"/>
                          <w:b/>
                          <w:color w:val="9BBB59" w:themeColor="accent3"/>
                          <w:sz w:val="40"/>
                          <w:szCs w:val="40"/>
                          <w:lang w:val="sr-Cyrl-RS"/>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ГОДИШЊИ ИЗВЕШТАЈ</w:t>
                      </w:r>
                      <w:r>
                        <w:rPr>
                          <w:rFonts w:ascii="Arial" w:hAnsi="Arial" w:cs="Arial"/>
                          <w:b/>
                          <w:color w:val="9BBB59" w:themeColor="accent3"/>
                          <w:sz w:val="40"/>
                          <w:szCs w:val="40"/>
                          <w:lang w:val="sr-Latn-RS"/>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 xml:space="preserve"> </w:t>
                      </w:r>
                      <w:r>
                        <w:rPr>
                          <w:rFonts w:ascii="Arial" w:hAnsi="Arial" w:cs="Arial"/>
                          <w:b/>
                          <w:color w:val="9BBB59" w:themeColor="accent3"/>
                          <w:sz w:val="40"/>
                          <w:szCs w:val="40"/>
                          <w:lang w:val="sr-Cyrl-RS"/>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О ПОСЛОВАЊУ</w:t>
                      </w:r>
                    </w:p>
                    <w:p w14:paraId="11D68FF1" w14:textId="77777777" w:rsidR="00B50E18" w:rsidRPr="00686336" w:rsidRDefault="00B50E18" w:rsidP="00686336">
                      <w:pPr>
                        <w:jc w:val="center"/>
                        <w:rPr>
                          <w:rFonts w:ascii="Arial" w:hAnsi="Arial" w:cs="Arial"/>
                          <w:b/>
                          <w:color w:val="9BBB59" w:themeColor="accent3"/>
                          <w:sz w:val="40"/>
                          <w:szCs w:val="40"/>
                          <w:lang w:val="sr-Cyrl-RS"/>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sidRPr="00686336">
                        <w:rPr>
                          <w:rFonts w:ascii="Arial" w:hAnsi="Arial" w:cs="Arial"/>
                          <w:b/>
                          <w:color w:val="9BBB59" w:themeColor="accent3"/>
                          <w:sz w:val="40"/>
                          <w:szCs w:val="40"/>
                          <w:lang w:val="sr-Cyrl-RS"/>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ЈП“ВОЈВОДИНАШУМЕ“ ПЕТРОВАРАДИН</w:t>
                      </w:r>
                    </w:p>
                    <w:p w14:paraId="6F5CBC4E" w14:textId="57D9D909" w:rsidR="00B50E18" w:rsidRPr="00686336" w:rsidRDefault="00B50E18" w:rsidP="00686336">
                      <w:pPr>
                        <w:jc w:val="center"/>
                        <w:rPr>
                          <w:b/>
                          <w:color w:val="9BBB59" w:themeColor="accent3"/>
                          <w:sz w:val="40"/>
                          <w:szCs w:val="40"/>
                          <w:lang w:val="sr-Cyrl-RS"/>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sidRPr="00686336">
                        <w:rPr>
                          <w:rFonts w:ascii="Arial" w:hAnsi="Arial" w:cs="Arial"/>
                          <w:b/>
                          <w:color w:val="9BBB59" w:themeColor="accent3"/>
                          <w:sz w:val="40"/>
                          <w:szCs w:val="40"/>
                          <w:lang w:val="sr-Cyrl-RS"/>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ЗА  20</w:t>
                      </w:r>
                      <w:r w:rsidR="00457F9E">
                        <w:rPr>
                          <w:rFonts w:ascii="Arial" w:hAnsi="Arial" w:cs="Arial"/>
                          <w:b/>
                          <w:color w:val="9BBB59" w:themeColor="accent3"/>
                          <w:sz w:val="40"/>
                          <w:szCs w:val="40"/>
                          <w:lang w:val="sr-Latn-RS"/>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2</w:t>
                      </w:r>
                      <w:r w:rsidR="00C03F9B">
                        <w:rPr>
                          <w:rFonts w:ascii="Arial" w:hAnsi="Arial" w:cs="Arial"/>
                          <w:b/>
                          <w:color w:val="9BBB59" w:themeColor="accent3"/>
                          <w:sz w:val="40"/>
                          <w:szCs w:val="40"/>
                          <w:lang w:val="sr-Latn-RS"/>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2</w:t>
                      </w:r>
                      <w:r>
                        <w:rPr>
                          <w:rFonts w:ascii="Arial" w:hAnsi="Arial" w:cs="Arial"/>
                          <w:b/>
                          <w:color w:val="9BBB59" w:themeColor="accent3"/>
                          <w:sz w:val="40"/>
                          <w:szCs w:val="40"/>
                          <w:lang w:val="sr-Latn-RS"/>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w:t>
                      </w:r>
                      <w:r w:rsidRPr="00686336">
                        <w:rPr>
                          <w:rFonts w:ascii="Arial" w:hAnsi="Arial" w:cs="Arial"/>
                          <w:b/>
                          <w:color w:val="9BBB59" w:themeColor="accent3"/>
                          <w:sz w:val="40"/>
                          <w:szCs w:val="40"/>
                          <w:lang w:val="sr-Cyrl-RS"/>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 xml:space="preserve"> ГОДИНУ</w:t>
                      </w:r>
                    </w:p>
                  </w:txbxContent>
                </v:textbox>
              </v:shape>
            </w:pict>
          </mc:Fallback>
        </mc:AlternateContent>
      </w:r>
    </w:p>
    <w:p w14:paraId="337E7206" w14:textId="77777777" w:rsidR="00B14874" w:rsidRPr="00C068A5" w:rsidRDefault="00B14874" w:rsidP="00AC5FA1">
      <w:pPr>
        <w:spacing w:after="0"/>
        <w:jc w:val="both"/>
        <w:rPr>
          <w:lang w:val="sr-Cyrl-RS"/>
        </w:rPr>
      </w:pPr>
    </w:p>
    <w:p w14:paraId="14E92E84" w14:textId="52DD6168" w:rsidR="00314F42" w:rsidRPr="00C068A5" w:rsidRDefault="00314F42" w:rsidP="00AC5FA1">
      <w:pPr>
        <w:spacing w:after="0"/>
        <w:jc w:val="both"/>
        <w:rPr>
          <w:lang w:val="sr-Cyrl-RS"/>
        </w:rPr>
      </w:pPr>
    </w:p>
    <w:p w14:paraId="50AA4BBA" w14:textId="59ADD301" w:rsidR="00C033D3" w:rsidRPr="00C068A5" w:rsidRDefault="00C033D3" w:rsidP="00AC5FA1">
      <w:pPr>
        <w:pStyle w:val="naslov1"/>
        <w:spacing w:after="0"/>
        <w:rPr>
          <w:color w:val="008000"/>
        </w:rPr>
      </w:pPr>
    </w:p>
    <w:p w14:paraId="30280D3E" w14:textId="77777777" w:rsidR="00076061" w:rsidRPr="00C068A5" w:rsidRDefault="00076061" w:rsidP="00AC5FA1">
      <w:pPr>
        <w:pStyle w:val="naslov1"/>
        <w:spacing w:after="0"/>
        <w:rPr>
          <w:color w:val="008000"/>
        </w:rPr>
      </w:pPr>
    </w:p>
    <w:sdt>
      <w:sdtPr>
        <w:rPr>
          <w:rFonts w:ascii="Times New Roman" w:eastAsiaTheme="minorHAnsi" w:hAnsi="Times New Roman" w:cs="Times New Roman"/>
          <w:b w:val="0"/>
          <w:bCs w:val="0"/>
          <w:color w:val="008000"/>
          <w:sz w:val="22"/>
          <w:szCs w:val="22"/>
          <w:lang w:eastAsia="en-US"/>
        </w:rPr>
        <w:id w:val="1345984348"/>
        <w:docPartObj>
          <w:docPartGallery w:val="Table of Contents"/>
          <w:docPartUnique/>
        </w:docPartObj>
      </w:sdtPr>
      <w:sdtEndPr>
        <w:rPr>
          <w:noProof/>
          <w:color w:val="006600"/>
        </w:rPr>
      </w:sdtEndPr>
      <w:sdtContent>
        <w:p w14:paraId="0B90C1DE" w14:textId="786B2485" w:rsidR="00450933" w:rsidRPr="00C068A5" w:rsidRDefault="006E2331">
          <w:pPr>
            <w:pStyle w:val="TOCHeading"/>
            <w:rPr>
              <w:rFonts w:ascii="Times New Roman" w:hAnsi="Times New Roman" w:cs="Times New Roman"/>
              <w:b w:val="0"/>
              <w:bCs w:val="0"/>
              <w:color w:val="008000"/>
              <w:lang w:val="sr-Cyrl-RS"/>
            </w:rPr>
          </w:pPr>
          <w:r w:rsidRPr="00C068A5">
            <w:rPr>
              <w:rFonts w:ascii="Times New Roman" w:hAnsi="Times New Roman" w:cs="Times New Roman"/>
              <w:b w:val="0"/>
              <w:bCs w:val="0"/>
              <w:color w:val="008000"/>
              <w:lang w:val="sr-Cyrl-RS"/>
            </w:rPr>
            <w:t>САДРЖАЈ</w:t>
          </w:r>
          <w:r w:rsidR="004C5E05" w:rsidRPr="00C068A5">
            <w:rPr>
              <w:rFonts w:ascii="Times New Roman" w:hAnsi="Times New Roman" w:cs="Times New Roman"/>
              <w:b w:val="0"/>
              <w:bCs w:val="0"/>
              <w:color w:val="008000"/>
              <w:lang w:val="sr-Cyrl-RS"/>
            </w:rPr>
            <w:t>:</w:t>
          </w:r>
        </w:p>
        <w:p w14:paraId="4B6A19EB" w14:textId="77777777" w:rsidR="004C5E05" w:rsidRPr="00C068A5" w:rsidRDefault="004C5E05" w:rsidP="004C5E05">
          <w:pPr>
            <w:rPr>
              <w:rFonts w:ascii="Times New Roman" w:hAnsi="Times New Roman" w:cs="Times New Roman"/>
              <w:color w:val="008000"/>
              <w:lang w:val="sr-Cyrl-RS" w:eastAsia="ja-JP"/>
            </w:rPr>
          </w:pPr>
        </w:p>
        <w:p w14:paraId="12A3983B" w14:textId="62A8E267" w:rsidR="00CC534D" w:rsidRDefault="00450933">
          <w:pPr>
            <w:pStyle w:val="TOC1"/>
            <w:tabs>
              <w:tab w:val="right" w:leader="dot" w:pos="8920"/>
            </w:tabs>
            <w:rPr>
              <w:rFonts w:eastAsiaTheme="minorEastAsia"/>
              <w:noProof/>
              <w:kern w:val="2"/>
              <w14:ligatures w14:val="standardContextual"/>
            </w:rPr>
          </w:pPr>
          <w:r w:rsidRPr="00C068A5">
            <w:rPr>
              <w:rFonts w:ascii="Times New Roman" w:hAnsi="Times New Roman" w:cs="Times New Roman"/>
              <w:color w:val="006C31"/>
            </w:rPr>
            <w:fldChar w:fldCharType="begin"/>
          </w:r>
          <w:r w:rsidRPr="00C068A5">
            <w:rPr>
              <w:rFonts w:ascii="Times New Roman" w:hAnsi="Times New Roman" w:cs="Times New Roman"/>
              <w:color w:val="006C31"/>
            </w:rPr>
            <w:instrText xml:space="preserve"> TOC \o "1-3" \h \z \u </w:instrText>
          </w:r>
          <w:r w:rsidRPr="00C068A5">
            <w:rPr>
              <w:rFonts w:ascii="Times New Roman" w:hAnsi="Times New Roman" w:cs="Times New Roman"/>
              <w:color w:val="006C31"/>
            </w:rPr>
            <w:fldChar w:fldCharType="separate"/>
          </w:r>
          <w:hyperlink w:anchor="_Toc137554264" w:history="1">
            <w:r w:rsidR="00CC534D" w:rsidRPr="00414D70">
              <w:rPr>
                <w:rStyle w:val="Hyperlink"/>
                <w:noProof/>
                <w:lang w:val="ru-RU"/>
              </w:rPr>
              <w:t>РЕЧ ДИРЕКТОРА</w:t>
            </w:r>
            <w:r w:rsidR="00CC534D">
              <w:rPr>
                <w:noProof/>
                <w:webHidden/>
              </w:rPr>
              <w:tab/>
            </w:r>
            <w:r w:rsidR="00CC534D">
              <w:rPr>
                <w:noProof/>
                <w:webHidden/>
              </w:rPr>
              <w:fldChar w:fldCharType="begin"/>
            </w:r>
            <w:r w:rsidR="00CC534D">
              <w:rPr>
                <w:noProof/>
                <w:webHidden/>
              </w:rPr>
              <w:instrText xml:space="preserve"> PAGEREF _Toc137554264 \h </w:instrText>
            </w:r>
            <w:r w:rsidR="00CC534D">
              <w:rPr>
                <w:noProof/>
                <w:webHidden/>
              </w:rPr>
            </w:r>
            <w:r w:rsidR="00CC534D">
              <w:rPr>
                <w:noProof/>
                <w:webHidden/>
              </w:rPr>
              <w:fldChar w:fldCharType="separate"/>
            </w:r>
            <w:r w:rsidR="005140F7">
              <w:rPr>
                <w:noProof/>
                <w:webHidden/>
              </w:rPr>
              <w:t>4</w:t>
            </w:r>
            <w:r w:rsidR="00CC534D">
              <w:rPr>
                <w:noProof/>
                <w:webHidden/>
              </w:rPr>
              <w:fldChar w:fldCharType="end"/>
            </w:r>
          </w:hyperlink>
        </w:p>
        <w:p w14:paraId="2913C1DD" w14:textId="2339EAF9" w:rsidR="00CC534D" w:rsidRDefault="00000000">
          <w:pPr>
            <w:pStyle w:val="TOC1"/>
            <w:tabs>
              <w:tab w:val="right" w:leader="dot" w:pos="8920"/>
            </w:tabs>
            <w:rPr>
              <w:rFonts w:eastAsiaTheme="minorEastAsia"/>
              <w:noProof/>
              <w:kern w:val="2"/>
              <w14:ligatures w14:val="standardContextual"/>
            </w:rPr>
          </w:pPr>
          <w:hyperlink w:anchor="_Toc137554265" w:history="1">
            <w:r w:rsidR="00CC534D" w:rsidRPr="00414D70">
              <w:rPr>
                <w:rStyle w:val="Hyperlink"/>
                <w:noProof/>
                <w:lang w:val="sr-Cyrl-RS"/>
              </w:rPr>
              <w:t>ИСТОРИЈАТ ПРЕДУЗЕЋА И ОСНОВНЕ КАРАКТЕРИСТИКЕ</w:t>
            </w:r>
            <w:r w:rsidR="00CC534D">
              <w:rPr>
                <w:noProof/>
                <w:webHidden/>
              </w:rPr>
              <w:tab/>
            </w:r>
            <w:r w:rsidR="00CC534D">
              <w:rPr>
                <w:noProof/>
                <w:webHidden/>
              </w:rPr>
              <w:fldChar w:fldCharType="begin"/>
            </w:r>
            <w:r w:rsidR="00CC534D">
              <w:rPr>
                <w:noProof/>
                <w:webHidden/>
              </w:rPr>
              <w:instrText xml:space="preserve"> PAGEREF _Toc137554265 \h </w:instrText>
            </w:r>
            <w:r w:rsidR="00CC534D">
              <w:rPr>
                <w:noProof/>
                <w:webHidden/>
              </w:rPr>
            </w:r>
            <w:r w:rsidR="00CC534D">
              <w:rPr>
                <w:noProof/>
                <w:webHidden/>
              </w:rPr>
              <w:fldChar w:fldCharType="separate"/>
            </w:r>
            <w:r w:rsidR="005140F7">
              <w:rPr>
                <w:noProof/>
                <w:webHidden/>
              </w:rPr>
              <w:t>5</w:t>
            </w:r>
            <w:r w:rsidR="00CC534D">
              <w:rPr>
                <w:noProof/>
                <w:webHidden/>
              </w:rPr>
              <w:fldChar w:fldCharType="end"/>
            </w:r>
          </w:hyperlink>
        </w:p>
        <w:p w14:paraId="7600F820" w14:textId="692AF1F1" w:rsidR="00CC534D" w:rsidRDefault="00000000">
          <w:pPr>
            <w:pStyle w:val="TOC1"/>
            <w:tabs>
              <w:tab w:val="right" w:leader="dot" w:pos="8920"/>
            </w:tabs>
            <w:rPr>
              <w:rFonts w:eastAsiaTheme="minorEastAsia"/>
              <w:noProof/>
              <w:kern w:val="2"/>
              <w14:ligatures w14:val="standardContextual"/>
            </w:rPr>
          </w:pPr>
          <w:hyperlink w:anchor="_Toc137554266" w:history="1">
            <w:r w:rsidR="00CC534D" w:rsidRPr="00414D70">
              <w:rPr>
                <w:rStyle w:val="Hyperlink"/>
                <w:noProof/>
                <w:lang w:val="sr-Cyrl-RS"/>
              </w:rPr>
              <w:t>МИСИЈА И ВИЗИЈА ПРЕДУЗЕЋА</w:t>
            </w:r>
            <w:r w:rsidR="00CC534D">
              <w:rPr>
                <w:noProof/>
                <w:webHidden/>
              </w:rPr>
              <w:tab/>
            </w:r>
            <w:r w:rsidR="00CC534D">
              <w:rPr>
                <w:noProof/>
                <w:webHidden/>
              </w:rPr>
              <w:fldChar w:fldCharType="begin"/>
            </w:r>
            <w:r w:rsidR="00CC534D">
              <w:rPr>
                <w:noProof/>
                <w:webHidden/>
              </w:rPr>
              <w:instrText xml:space="preserve"> PAGEREF _Toc137554266 \h </w:instrText>
            </w:r>
            <w:r w:rsidR="00CC534D">
              <w:rPr>
                <w:noProof/>
                <w:webHidden/>
              </w:rPr>
            </w:r>
            <w:r w:rsidR="00CC534D">
              <w:rPr>
                <w:noProof/>
                <w:webHidden/>
              </w:rPr>
              <w:fldChar w:fldCharType="separate"/>
            </w:r>
            <w:r w:rsidR="005140F7">
              <w:rPr>
                <w:noProof/>
                <w:webHidden/>
              </w:rPr>
              <w:t>6</w:t>
            </w:r>
            <w:r w:rsidR="00CC534D">
              <w:rPr>
                <w:noProof/>
                <w:webHidden/>
              </w:rPr>
              <w:fldChar w:fldCharType="end"/>
            </w:r>
          </w:hyperlink>
        </w:p>
        <w:p w14:paraId="1E3BD059" w14:textId="5A3E9371" w:rsidR="00CC534D" w:rsidRDefault="00000000">
          <w:pPr>
            <w:pStyle w:val="TOC2"/>
            <w:rPr>
              <w:rFonts w:eastAsiaTheme="minorEastAsia"/>
              <w:noProof/>
              <w:kern w:val="2"/>
              <w:lang w:val="en-US"/>
              <w14:ligatures w14:val="standardContextual"/>
            </w:rPr>
          </w:pPr>
          <w:hyperlink w:anchor="_Toc137554267" w:history="1">
            <w:r w:rsidR="00CC534D" w:rsidRPr="00414D70">
              <w:rPr>
                <w:rStyle w:val="Hyperlink"/>
                <w:noProof/>
              </w:rPr>
              <w:t>Мисија предузећа</w:t>
            </w:r>
            <w:r w:rsidR="00CC534D">
              <w:rPr>
                <w:noProof/>
                <w:webHidden/>
              </w:rPr>
              <w:tab/>
            </w:r>
            <w:r w:rsidR="00CC534D">
              <w:rPr>
                <w:noProof/>
                <w:webHidden/>
              </w:rPr>
              <w:fldChar w:fldCharType="begin"/>
            </w:r>
            <w:r w:rsidR="00CC534D">
              <w:rPr>
                <w:noProof/>
                <w:webHidden/>
              </w:rPr>
              <w:instrText xml:space="preserve"> PAGEREF _Toc137554267 \h </w:instrText>
            </w:r>
            <w:r w:rsidR="00CC534D">
              <w:rPr>
                <w:noProof/>
                <w:webHidden/>
              </w:rPr>
            </w:r>
            <w:r w:rsidR="00CC534D">
              <w:rPr>
                <w:noProof/>
                <w:webHidden/>
              </w:rPr>
              <w:fldChar w:fldCharType="separate"/>
            </w:r>
            <w:r w:rsidR="005140F7">
              <w:rPr>
                <w:noProof/>
                <w:webHidden/>
              </w:rPr>
              <w:t>6</w:t>
            </w:r>
            <w:r w:rsidR="00CC534D">
              <w:rPr>
                <w:noProof/>
                <w:webHidden/>
              </w:rPr>
              <w:fldChar w:fldCharType="end"/>
            </w:r>
          </w:hyperlink>
        </w:p>
        <w:p w14:paraId="77B4AF62" w14:textId="1D2ABA8D" w:rsidR="00CC534D" w:rsidRDefault="00000000">
          <w:pPr>
            <w:pStyle w:val="TOC2"/>
            <w:rPr>
              <w:rFonts w:eastAsiaTheme="minorEastAsia"/>
              <w:noProof/>
              <w:kern w:val="2"/>
              <w:lang w:val="en-US"/>
              <w14:ligatures w14:val="standardContextual"/>
            </w:rPr>
          </w:pPr>
          <w:hyperlink w:anchor="_Toc137554268" w:history="1">
            <w:r w:rsidR="00CC534D" w:rsidRPr="00414D70">
              <w:rPr>
                <w:rStyle w:val="Hyperlink"/>
                <w:noProof/>
              </w:rPr>
              <w:t>Визија предузећа</w:t>
            </w:r>
            <w:r w:rsidR="00CC534D">
              <w:rPr>
                <w:noProof/>
                <w:webHidden/>
              </w:rPr>
              <w:tab/>
            </w:r>
            <w:r w:rsidR="00CC534D">
              <w:rPr>
                <w:noProof/>
                <w:webHidden/>
              </w:rPr>
              <w:fldChar w:fldCharType="begin"/>
            </w:r>
            <w:r w:rsidR="00CC534D">
              <w:rPr>
                <w:noProof/>
                <w:webHidden/>
              </w:rPr>
              <w:instrText xml:space="preserve"> PAGEREF _Toc137554268 \h </w:instrText>
            </w:r>
            <w:r w:rsidR="00CC534D">
              <w:rPr>
                <w:noProof/>
                <w:webHidden/>
              </w:rPr>
            </w:r>
            <w:r w:rsidR="00CC534D">
              <w:rPr>
                <w:noProof/>
                <w:webHidden/>
              </w:rPr>
              <w:fldChar w:fldCharType="separate"/>
            </w:r>
            <w:r w:rsidR="005140F7">
              <w:rPr>
                <w:noProof/>
                <w:webHidden/>
              </w:rPr>
              <w:t>6</w:t>
            </w:r>
            <w:r w:rsidR="00CC534D">
              <w:rPr>
                <w:noProof/>
                <w:webHidden/>
              </w:rPr>
              <w:fldChar w:fldCharType="end"/>
            </w:r>
          </w:hyperlink>
        </w:p>
        <w:p w14:paraId="69B9469F" w14:textId="37260BE7" w:rsidR="00CC534D" w:rsidRDefault="00000000">
          <w:pPr>
            <w:pStyle w:val="TOC1"/>
            <w:tabs>
              <w:tab w:val="right" w:leader="dot" w:pos="8920"/>
            </w:tabs>
            <w:rPr>
              <w:rFonts w:eastAsiaTheme="minorEastAsia"/>
              <w:noProof/>
              <w:kern w:val="2"/>
              <w14:ligatures w14:val="standardContextual"/>
            </w:rPr>
          </w:pPr>
          <w:hyperlink w:anchor="_Toc137554269" w:history="1">
            <w:r w:rsidR="00CC534D" w:rsidRPr="00414D70">
              <w:rPr>
                <w:rStyle w:val="Hyperlink"/>
                <w:noProof/>
                <w:lang w:val="sr-Cyrl-RS"/>
              </w:rPr>
              <w:t>ТЕЛА ПРЕДУЗЕЋА</w:t>
            </w:r>
            <w:r w:rsidR="00CC534D">
              <w:rPr>
                <w:noProof/>
                <w:webHidden/>
              </w:rPr>
              <w:tab/>
            </w:r>
            <w:r w:rsidR="00CC534D">
              <w:rPr>
                <w:noProof/>
                <w:webHidden/>
              </w:rPr>
              <w:fldChar w:fldCharType="begin"/>
            </w:r>
            <w:r w:rsidR="00CC534D">
              <w:rPr>
                <w:noProof/>
                <w:webHidden/>
              </w:rPr>
              <w:instrText xml:space="preserve"> PAGEREF _Toc137554269 \h </w:instrText>
            </w:r>
            <w:r w:rsidR="00CC534D">
              <w:rPr>
                <w:noProof/>
                <w:webHidden/>
              </w:rPr>
            </w:r>
            <w:r w:rsidR="00CC534D">
              <w:rPr>
                <w:noProof/>
                <w:webHidden/>
              </w:rPr>
              <w:fldChar w:fldCharType="separate"/>
            </w:r>
            <w:r w:rsidR="005140F7">
              <w:rPr>
                <w:noProof/>
                <w:webHidden/>
              </w:rPr>
              <w:t>7</w:t>
            </w:r>
            <w:r w:rsidR="00CC534D">
              <w:rPr>
                <w:noProof/>
                <w:webHidden/>
              </w:rPr>
              <w:fldChar w:fldCharType="end"/>
            </w:r>
          </w:hyperlink>
        </w:p>
        <w:p w14:paraId="03D74411" w14:textId="1DB111EE" w:rsidR="00CC534D" w:rsidRDefault="00000000">
          <w:pPr>
            <w:pStyle w:val="TOC1"/>
            <w:tabs>
              <w:tab w:val="right" w:leader="dot" w:pos="8920"/>
            </w:tabs>
            <w:rPr>
              <w:rFonts w:eastAsiaTheme="minorEastAsia"/>
              <w:noProof/>
              <w:kern w:val="2"/>
              <w14:ligatures w14:val="standardContextual"/>
            </w:rPr>
          </w:pPr>
          <w:hyperlink w:anchor="_Toc137554270" w:history="1">
            <w:r w:rsidR="00CC534D" w:rsidRPr="00414D70">
              <w:rPr>
                <w:rStyle w:val="Hyperlink"/>
                <w:noProof/>
                <w:lang w:val="sr-Cyrl-RS"/>
              </w:rPr>
              <w:t>НАДЛЕЖНИ ОРГАН ПРЕДУЗЕЋА</w:t>
            </w:r>
            <w:r w:rsidR="00CC534D">
              <w:rPr>
                <w:noProof/>
                <w:webHidden/>
              </w:rPr>
              <w:tab/>
            </w:r>
            <w:r w:rsidR="00CC534D">
              <w:rPr>
                <w:noProof/>
                <w:webHidden/>
              </w:rPr>
              <w:fldChar w:fldCharType="begin"/>
            </w:r>
            <w:r w:rsidR="00CC534D">
              <w:rPr>
                <w:noProof/>
                <w:webHidden/>
              </w:rPr>
              <w:instrText xml:space="preserve"> PAGEREF _Toc137554270 \h </w:instrText>
            </w:r>
            <w:r w:rsidR="00CC534D">
              <w:rPr>
                <w:noProof/>
                <w:webHidden/>
              </w:rPr>
            </w:r>
            <w:r w:rsidR="00CC534D">
              <w:rPr>
                <w:noProof/>
                <w:webHidden/>
              </w:rPr>
              <w:fldChar w:fldCharType="separate"/>
            </w:r>
            <w:r w:rsidR="005140F7">
              <w:rPr>
                <w:noProof/>
                <w:webHidden/>
              </w:rPr>
              <w:t>7</w:t>
            </w:r>
            <w:r w:rsidR="00CC534D">
              <w:rPr>
                <w:noProof/>
                <w:webHidden/>
              </w:rPr>
              <w:fldChar w:fldCharType="end"/>
            </w:r>
          </w:hyperlink>
        </w:p>
        <w:p w14:paraId="745AEEC7" w14:textId="62ADE4A6" w:rsidR="00CC534D" w:rsidRDefault="00000000">
          <w:pPr>
            <w:pStyle w:val="TOC2"/>
            <w:rPr>
              <w:rFonts w:eastAsiaTheme="minorEastAsia"/>
              <w:noProof/>
              <w:kern w:val="2"/>
              <w:lang w:val="en-US"/>
              <w14:ligatures w14:val="standardContextual"/>
            </w:rPr>
          </w:pPr>
          <w:hyperlink w:anchor="_Toc137554271" w:history="1">
            <w:r w:rsidR="00CC534D" w:rsidRPr="00414D70">
              <w:rPr>
                <w:rStyle w:val="Hyperlink"/>
                <w:noProof/>
              </w:rPr>
              <w:t>Надзорни одбор</w:t>
            </w:r>
            <w:r w:rsidR="00CC534D">
              <w:rPr>
                <w:noProof/>
                <w:webHidden/>
              </w:rPr>
              <w:tab/>
            </w:r>
            <w:r w:rsidR="00CC534D">
              <w:rPr>
                <w:noProof/>
                <w:webHidden/>
              </w:rPr>
              <w:fldChar w:fldCharType="begin"/>
            </w:r>
            <w:r w:rsidR="00CC534D">
              <w:rPr>
                <w:noProof/>
                <w:webHidden/>
              </w:rPr>
              <w:instrText xml:space="preserve"> PAGEREF _Toc137554271 \h </w:instrText>
            </w:r>
            <w:r w:rsidR="00CC534D">
              <w:rPr>
                <w:noProof/>
                <w:webHidden/>
              </w:rPr>
            </w:r>
            <w:r w:rsidR="00CC534D">
              <w:rPr>
                <w:noProof/>
                <w:webHidden/>
              </w:rPr>
              <w:fldChar w:fldCharType="separate"/>
            </w:r>
            <w:r w:rsidR="005140F7">
              <w:rPr>
                <w:noProof/>
                <w:webHidden/>
              </w:rPr>
              <w:t>7</w:t>
            </w:r>
            <w:r w:rsidR="00CC534D">
              <w:rPr>
                <w:noProof/>
                <w:webHidden/>
              </w:rPr>
              <w:fldChar w:fldCharType="end"/>
            </w:r>
          </w:hyperlink>
        </w:p>
        <w:p w14:paraId="5F8747BF" w14:textId="0E077C06" w:rsidR="00CC534D" w:rsidRDefault="00000000">
          <w:pPr>
            <w:pStyle w:val="TOC1"/>
            <w:tabs>
              <w:tab w:val="right" w:leader="dot" w:pos="8920"/>
            </w:tabs>
            <w:rPr>
              <w:rFonts w:eastAsiaTheme="minorEastAsia"/>
              <w:noProof/>
              <w:kern w:val="2"/>
              <w14:ligatures w14:val="standardContextual"/>
            </w:rPr>
          </w:pPr>
          <w:hyperlink w:anchor="_Toc137554272" w:history="1">
            <w:r w:rsidR="00CC534D" w:rsidRPr="00414D70">
              <w:rPr>
                <w:rStyle w:val="Hyperlink"/>
                <w:noProof/>
                <w:lang w:val="sr-Cyrl-RS"/>
              </w:rPr>
              <w:t>ДЕЛАТНОСТ ЈП "ВОЈВОДИНАШУМЕ" ПЕТРОВАРАДИН</w:t>
            </w:r>
            <w:r w:rsidR="00CC534D">
              <w:rPr>
                <w:noProof/>
                <w:webHidden/>
              </w:rPr>
              <w:tab/>
            </w:r>
            <w:r w:rsidR="00CC534D">
              <w:rPr>
                <w:noProof/>
                <w:webHidden/>
              </w:rPr>
              <w:fldChar w:fldCharType="begin"/>
            </w:r>
            <w:r w:rsidR="00CC534D">
              <w:rPr>
                <w:noProof/>
                <w:webHidden/>
              </w:rPr>
              <w:instrText xml:space="preserve"> PAGEREF _Toc137554272 \h </w:instrText>
            </w:r>
            <w:r w:rsidR="00CC534D">
              <w:rPr>
                <w:noProof/>
                <w:webHidden/>
              </w:rPr>
            </w:r>
            <w:r w:rsidR="00CC534D">
              <w:rPr>
                <w:noProof/>
                <w:webHidden/>
              </w:rPr>
              <w:fldChar w:fldCharType="separate"/>
            </w:r>
            <w:r w:rsidR="005140F7">
              <w:rPr>
                <w:noProof/>
                <w:webHidden/>
              </w:rPr>
              <w:t>9</w:t>
            </w:r>
            <w:r w:rsidR="00CC534D">
              <w:rPr>
                <w:noProof/>
                <w:webHidden/>
              </w:rPr>
              <w:fldChar w:fldCharType="end"/>
            </w:r>
          </w:hyperlink>
        </w:p>
        <w:p w14:paraId="63D8432D" w14:textId="038660B5" w:rsidR="00CC534D" w:rsidRDefault="00000000">
          <w:pPr>
            <w:pStyle w:val="TOC1"/>
            <w:tabs>
              <w:tab w:val="right" w:leader="dot" w:pos="8920"/>
            </w:tabs>
            <w:rPr>
              <w:rFonts w:eastAsiaTheme="minorEastAsia"/>
              <w:noProof/>
              <w:kern w:val="2"/>
              <w14:ligatures w14:val="standardContextual"/>
            </w:rPr>
          </w:pPr>
          <w:hyperlink w:anchor="_Toc137554273" w:history="1">
            <w:r w:rsidR="00CC534D" w:rsidRPr="00414D70">
              <w:rPr>
                <w:rStyle w:val="Hyperlink"/>
                <w:noProof/>
                <w:lang w:val="ru-RU"/>
              </w:rPr>
              <w:t>НАЧИН</w:t>
            </w:r>
            <w:r w:rsidR="00CC534D" w:rsidRPr="00414D70">
              <w:rPr>
                <w:rStyle w:val="Hyperlink"/>
                <w:noProof/>
                <w:lang w:val="pt-BR"/>
              </w:rPr>
              <w:t xml:space="preserve"> </w:t>
            </w:r>
            <w:r w:rsidR="00CC534D" w:rsidRPr="00414D70">
              <w:rPr>
                <w:rStyle w:val="Hyperlink"/>
                <w:noProof/>
                <w:lang w:val="ru-RU"/>
              </w:rPr>
              <w:t>ФИНАНСИРАЊА</w:t>
            </w:r>
            <w:r w:rsidR="00CC534D" w:rsidRPr="00414D70">
              <w:rPr>
                <w:rStyle w:val="Hyperlink"/>
                <w:noProof/>
                <w:lang w:val="pt-BR"/>
              </w:rPr>
              <w:t xml:space="preserve"> </w:t>
            </w:r>
            <w:r w:rsidR="00CC534D" w:rsidRPr="00414D70">
              <w:rPr>
                <w:rStyle w:val="Hyperlink"/>
                <w:noProof/>
                <w:lang w:val="ru-RU"/>
              </w:rPr>
              <w:t>ПРЕДУЗЕЋА</w:t>
            </w:r>
            <w:r w:rsidR="00CC534D">
              <w:rPr>
                <w:noProof/>
                <w:webHidden/>
              </w:rPr>
              <w:tab/>
            </w:r>
            <w:r w:rsidR="00CC534D">
              <w:rPr>
                <w:noProof/>
                <w:webHidden/>
              </w:rPr>
              <w:fldChar w:fldCharType="begin"/>
            </w:r>
            <w:r w:rsidR="00CC534D">
              <w:rPr>
                <w:noProof/>
                <w:webHidden/>
              </w:rPr>
              <w:instrText xml:space="preserve"> PAGEREF _Toc137554273 \h </w:instrText>
            </w:r>
            <w:r w:rsidR="00CC534D">
              <w:rPr>
                <w:noProof/>
                <w:webHidden/>
              </w:rPr>
            </w:r>
            <w:r w:rsidR="00CC534D">
              <w:rPr>
                <w:noProof/>
                <w:webHidden/>
              </w:rPr>
              <w:fldChar w:fldCharType="separate"/>
            </w:r>
            <w:r w:rsidR="005140F7">
              <w:rPr>
                <w:noProof/>
                <w:webHidden/>
              </w:rPr>
              <w:t>10</w:t>
            </w:r>
            <w:r w:rsidR="00CC534D">
              <w:rPr>
                <w:noProof/>
                <w:webHidden/>
              </w:rPr>
              <w:fldChar w:fldCharType="end"/>
            </w:r>
          </w:hyperlink>
        </w:p>
        <w:p w14:paraId="7A95F88D" w14:textId="78890F66" w:rsidR="00CC534D" w:rsidRDefault="00000000">
          <w:pPr>
            <w:pStyle w:val="TOC1"/>
            <w:tabs>
              <w:tab w:val="right" w:leader="dot" w:pos="8920"/>
            </w:tabs>
            <w:rPr>
              <w:rFonts w:eastAsiaTheme="minorEastAsia"/>
              <w:noProof/>
              <w:kern w:val="2"/>
              <w14:ligatures w14:val="standardContextual"/>
            </w:rPr>
          </w:pPr>
          <w:hyperlink w:anchor="_Toc137554274" w:history="1">
            <w:r w:rsidR="00CC534D" w:rsidRPr="00414D70">
              <w:rPr>
                <w:rStyle w:val="Hyperlink"/>
                <w:noProof/>
                <w:lang w:val="ru-RU"/>
              </w:rPr>
              <w:t>ОРГАНИЗАЦИОНА</w:t>
            </w:r>
            <w:r w:rsidR="00CC534D" w:rsidRPr="00414D70">
              <w:rPr>
                <w:rStyle w:val="Hyperlink"/>
                <w:noProof/>
                <w:lang w:val="sr-Latn-RS"/>
              </w:rPr>
              <w:t xml:space="preserve"> </w:t>
            </w:r>
            <w:r w:rsidR="00CC534D" w:rsidRPr="00414D70">
              <w:rPr>
                <w:rStyle w:val="Hyperlink"/>
                <w:noProof/>
                <w:lang w:val="ru-RU"/>
              </w:rPr>
              <w:t>СТРУКТУРА</w:t>
            </w:r>
            <w:r w:rsidR="00CC534D" w:rsidRPr="00414D70">
              <w:rPr>
                <w:rStyle w:val="Hyperlink"/>
                <w:noProof/>
                <w:lang w:val="sr-Latn-RS"/>
              </w:rPr>
              <w:t xml:space="preserve"> – </w:t>
            </w:r>
            <w:r w:rsidR="00CC534D" w:rsidRPr="00414D70">
              <w:rPr>
                <w:rStyle w:val="Hyperlink"/>
                <w:noProof/>
                <w:lang w:val="ru-RU"/>
              </w:rPr>
              <w:t>ШЕМА</w:t>
            </w:r>
            <w:r w:rsidR="00CC534D">
              <w:rPr>
                <w:noProof/>
                <w:webHidden/>
              </w:rPr>
              <w:tab/>
            </w:r>
            <w:r w:rsidR="00CC534D">
              <w:rPr>
                <w:noProof/>
                <w:webHidden/>
              </w:rPr>
              <w:fldChar w:fldCharType="begin"/>
            </w:r>
            <w:r w:rsidR="00CC534D">
              <w:rPr>
                <w:noProof/>
                <w:webHidden/>
              </w:rPr>
              <w:instrText xml:space="preserve"> PAGEREF _Toc137554274 \h </w:instrText>
            </w:r>
            <w:r w:rsidR="00CC534D">
              <w:rPr>
                <w:noProof/>
                <w:webHidden/>
              </w:rPr>
            </w:r>
            <w:r w:rsidR="00CC534D">
              <w:rPr>
                <w:noProof/>
                <w:webHidden/>
              </w:rPr>
              <w:fldChar w:fldCharType="separate"/>
            </w:r>
            <w:r w:rsidR="005140F7">
              <w:rPr>
                <w:noProof/>
                <w:webHidden/>
              </w:rPr>
              <w:t>11</w:t>
            </w:r>
            <w:r w:rsidR="00CC534D">
              <w:rPr>
                <w:noProof/>
                <w:webHidden/>
              </w:rPr>
              <w:fldChar w:fldCharType="end"/>
            </w:r>
          </w:hyperlink>
        </w:p>
        <w:p w14:paraId="666D25F1" w14:textId="2BCC02C2" w:rsidR="00CC534D" w:rsidRDefault="00000000">
          <w:pPr>
            <w:pStyle w:val="TOC1"/>
            <w:tabs>
              <w:tab w:val="right" w:leader="dot" w:pos="8920"/>
            </w:tabs>
            <w:rPr>
              <w:rFonts w:eastAsiaTheme="minorEastAsia"/>
              <w:noProof/>
              <w:kern w:val="2"/>
              <w14:ligatures w14:val="standardContextual"/>
            </w:rPr>
          </w:pPr>
          <w:hyperlink w:anchor="_Toc137554275" w:history="1">
            <w:r w:rsidR="00CC534D" w:rsidRPr="00414D70">
              <w:rPr>
                <w:rStyle w:val="Hyperlink"/>
                <w:noProof/>
                <w:lang w:val="ru-RU"/>
              </w:rPr>
              <w:t>СТРУКТУРА ПОВРШИНА И СТАЊЕ ШУМА</w:t>
            </w:r>
            <w:r w:rsidR="00CC534D">
              <w:rPr>
                <w:noProof/>
                <w:webHidden/>
              </w:rPr>
              <w:tab/>
            </w:r>
            <w:r w:rsidR="00CC534D">
              <w:rPr>
                <w:noProof/>
                <w:webHidden/>
              </w:rPr>
              <w:fldChar w:fldCharType="begin"/>
            </w:r>
            <w:r w:rsidR="00CC534D">
              <w:rPr>
                <w:noProof/>
                <w:webHidden/>
              </w:rPr>
              <w:instrText xml:space="preserve"> PAGEREF _Toc137554275 \h </w:instrText>
            </w:r>
            <w:r w:rsidR="00CC534D">
              <w:rPr>
                <w:noProof/>
                <w:webHidden/>
              </w:rPr>
            </w:r>
            <w:r w:rsidR="00CC534D">
              <w:rPr>
                <w:noProof/>
                <w:webHidden/>
              </w:rPr>
              <w:fldChar w:fldCharType="separate"/>
            </w:r>
            <w:r w:rsidR="005140F7">
              <w:rPr>
                <w:noProof/>
                <w:webHidden/>
              </w:rPr>
              <w:t>12</w:t>
            </w:r>
            <w:r w:rsidR="00CC534D">
              <w:rPr>
                <w:noProof/>
                <w:webHidden/>
              </w:rPr>
              <w:fldChar w:fldCharType="end"/>
            </w:r>
          </w:hyperlink>
        </w:p>
        <w:p w14:paraId="04557DF9" w14:textId="312E6129" w:rsidR="00CC534D" w:rsidRDefault="00000000">
          <w:pPr>
            <w:pStyle w:val="TOC1"/>
            <w:tabs>
              <w:tab w:val="right" w:leader="dot" w:pos="8920"/>
            </w:tabs>
            <w:rPr>
              <w:rFonts w:eastAsiaTheme="minorEastAsia"/>
              <w:noProof/>
              <w:kern w:val="2"/>
              <w14:ligatures w14:val="standardContextual"/>
            </w:rPr>
          </w:pPr>
          <w:hyperlink w:anchor="_Toc137554276" w:history="1">
            <w:r w:rsidR="00CC534D" w:rsidRPr="00414D70">
              <w:rPr>
                <w:rStyle w:val="Hyperlink"/>
                <w:noProof/>
                <w:lang w:val="ru-RU"/>
              </w:rPr>
              <w:t>ЛОВИШТА</w:t>
            </w:r>
            <w:r w:rsidR="00CC534D" w:rsidRPr="00414D70">
              <w:rPr>
                <w:rStyle w:val="Hyperlink"/>
                <w:noProof/>
                <w:lang w:val="sr-Latn-RS"/>
              </w:rPr>
              <w:t xml:space="preserve"> </w:t>
            </w:r>
            <w:r w:rsidR="00CC534D" w:rsidRPr="00414D70">
              <w:rPr>
                <w:rStyle w:val="Hyperlink"/>
                <w:noProof/>
                <w:lang w:val="ru-RU"/>
              </w:rPr>
              <w:t>КОЈИМА</w:t>
            </w:r>
            <w:r w:rsidR="00CC534D" w:rsidRPr="00414D70">
              <w:rPr>
                <w:rStyle w:val="Hyperlink"/>
                <w:noProof/>
                <w:lang w:val="sr-Latn-RS"/>
              </w:rPr>
              <w:t xml:space="preserve"> </w:t>
            </w:r>
            <w:r w:rsidR="00CC534D" w:rsidRPr="00414D70">
              <w:rPr>
                <w:rStyle w:val="Hyperlink"/>
                <w:noProof/>
                <w:lang w:val="ru-RU"/>
              </w:rPr>
              <w:t>ГАЗДУЈЕ</w:t>
            </w:r>
            <w:r w:rsidR="00CC534D" w:rsidRPr="00414D70">
              <w:rPr>
                <w:rStyle w:val="Hyperlink"/>
                <w:noProof/>
                <w:lang w:val="sr-Latn-RS"/>
              </w:rPr>
              <w:t xml:space="preserve"> </w:t>
            </w:r>
            <w:r w:rsidR="00CC534D" w:rsidRPr="00414D70">
              <w:rPr>
                <w:rStyle w:val="Hyperlink"/>
                <w:noProof/>
                <w:lang w:val="ru-RU"/>
              </w:rPr>
              <w:t>ПРЕДУЗЕЋЕ</w:t>
            </w:r>
            <w:r w:rsidR="00CC534D">
              <w:rPr>
                <w:noProof/>
                <w:webHidden/>
              </w:rPr>
              <w:tab/>
            </w:r>
            <w:r w:rsidR="00CC534D">
              <w:rPr>
                <w:noProof/>
                <w:webHidden/>
              </w:rPr>
              <w:fldChar w:fldCharType="begin"/>
            </w:r>
            <w:r w:rsidR="00CC534D">
              <w:rPr>
                <w:noProof/>
                <w:webHidden/>
              </w:rPr>
              <w:instrText xml:space="preserve"> PAGEREF _Toc137554276 \h </w:instrText>
            </w:r>
            <w:r w:rsidR="00CC534D">
              <w:rPr>
                <w:noProof/>
                <w:webHidden/>
              </w:rPr>
            </w:r>
            <w:r w:rsidR="00CC534D">
              <w:rPr>
                <w:noProof/>
                <w:webHidden/>
              </w:rPr>
              <w:fldChar w:fldCharType="separate"/>
            </w:r>
            <w:r w:rsidR="005140F7">
              <w:rPr>
                <w:noProof/>
                <w:webHidden/>
              </w:rPr>
              <w:t>15</w:t>
            </w:r>
            <w:r w:rsidR="00CC534D">
              <w:rPr>
                <w:noProof/>
                <w:webHidden/>
              </w:rPr>
              <w:fldChar w:fldCharType="end"/>
            </w:r>
          </w:hyperlink>
        </w:p>
        <w:p w14:paraId="5ECE70C1" w14:textId="79357638" w:rsidR="00CC534D" w:rsidRDefault="00000000">
          <w:pPr>
            <w:pStyle w:val="TOC1"/>
            <w:tabs>
              <w:tab w:val="right" w:leader="dot" w:pos="8920"/>
            </w:tabs>
            <w:rPr>
              <w:rFonts w:eastAsiaTheme="minorEastAsia"/>
              <w:noProof/>
              <w:kern w:val="2"/>
              <w14:ligatures w14:val="standardContextual"/>
            </w:rPr>
          </w:pPr>
          <w:hyperlink w:anchor="_Toc137554277" w:history="1">
            <w:r w:rsidR="00CC534D" w:rsidRPr="00414D70">
              <w:rPr>
                <w:rStyle w:val="Hyperlink"/>
                <w:noProof/>
                <w:lang w:val="ru-RU"/>
              </w:rPr>
              <w:t>ЗАШТИЋЕНА ПОДРУЧЈА</w:t>
            </w:r>
            <w:r w:rsidR="00CC534D">
              <w:rPr>
                <w:noProof/>
                <w:webHidden/>
              </w:rPr>
              <w:tab/>
            </w:r>
            <w:r w:rsidR="00CC534D">
              <w:rPr>
                <w:noProof/>
                <w:webHidden/>
              </w:rPr>
              <w:fldChar w:fldCharType="begin"/>
            </w:r>
            <w:r w:rsidR="00CC534D">
              <w:rPr>
                <w:noProof/>
                <w:webHidden/>
              </w:rPr>
              <w:instrText xml:space="preserve"> PAGEREF _Toc137554277 \h </w:instrText>
            </w:r>
            <w:r w:rsidR="00CC534D">
              <w:rPr>
                <w:noProof/>
                <w:webHidden/>
              </w:rPr>
            </w:r>
            <w:r w:rsidR="00CC534D">
              <w:rPr>
                <w:noProof/>
                <w:webHidden/>
              </w:rPr>
              <w:fldChar w:fldCharType="separate"/>
            </w:r>
            <w:r w:rsidR="005140F7">
              <w:rPr>
                <w:noProof/>
                <w:webHidden/>
              </w:rPr>
              <w:t>17</w:t>
            </w:r>
            <w:r w:rsidR="00CC534D">
              <w:rPr>
                <w:noProof/>
                <w:webHidden/>
              </w:rPr>
              <w:fldChar w:fldCharType="end"/>
            </w:r>
          </w:hyperlink>
        </w:p>
        <w:p w14:paraId="30C877E7" w14:textId="4D4F55BD" w:rsidR="00CC534D" w:rsidRDefault="00000000">
          <w:pPr>
            <w:pStyle w:val="TOC1"/>
            <w:tabs>
              <w:tab w:val="right" w:leader="dot" w:pos="8920"/>
            </w:tabs>
            <w:rPr>
              <w:rFonts w:eastAsiaTheme="minorEastAsia"/>
              <w:noProof/>
              <w:kern w:val="2"/>
              <w14:ligatures w14:val="standardContextual"/>
            </w:rPr>
          </w:pPr>
          <w:hyperlink w:anchor="_Toc137554278" w:history="1">
            <w:r w:rsidR="00CC534D" w:rsidRPr="00414D70">
              <w:rPr>
                <w:rStyle w:val="Hyperlink"/>
                <w:noProof/>
                <w:lang w:val="ru-RU"/>
              </w:rPr>
              <w:t>КОРИШЋЕЊЕ РИБАРСКИХ ПОДРУЧЈА</w:t>
            </w:r>
            <w:r w:rsidR="00CC534D">
              <w:rPr>
                <w:noProof/>
                <w:webHidden/>
              </w:rPr>
              <w:tab/>
            </w:r>
            <w:r w:rsidR="00CC534D">
              <w:rPr>
                <w:noProof/>
                <w:webHidden/>
              </w:rPr>
              <w:fldChar w:fldCharType="begin"/>
            </w:r>
            <w:r w:rsidR="00CC534D">
              <w:rPr>
                <w:noProof/>
                <w:webHidden/>
              </w:rPr>
              <w:instrText xml:space="preserve"> PAGEREF _Toc137554278 \h </w:instrText>
            </w:r>
            <w:r w:rsidR="00CC534D">
              <w:rPr>
                <w:noProof/>
                <w:webHidden/>
              </w:rPr>
            </w:r>
            <w:r w:rsidR="00CC534D">
              <w:rPr>
                <w:noProof/>
                <w:webHidden/>
              </w:rPr>
              <w:fldChar w:fldCharType="separate"/>
            </w:r>
            <w:r w:rsidR="005140F7">
              <w:rPr>
                <w:noProof/>
                <w:webHidden/>
              </w:rPr>
              <w:t>18</w:t>
            </w:r>
            <w:r w:rsidR="00CC534D">
              <w:rPr>
                <w:noProof/>
                <w:webHidden/>
              </w:rPr>
              <w:fldChar w:fldCharType="end"/>
            </w:r>
          </w:hyperlink>
        </w:p>
        <w:p w14:paraId="15AC9FF4" w14:textId="4742C6AE" w:rsidR="00CC534D" w:rsidRDefault="00000000">
          <w:pPr>
            <w:pStyle w:val="TOC1"/>
            <w:tabs>
              <w:tab w:val="right" w:leader="dot" w:pos="8920"/>
            </w:tabs>
            <w:rPr>
              <w:rFonts w:eastAsiaTheme="minorEastAsia"/>
              <w:noProof/>
              <w:kern w:val="2"/>
              <w14:ligatures w14:val="standardContextual"/>
            </w:rPr>
          </w:pPr>
          <w:hyperlink w:anchor="_Toc137554279" w:history="1">
            <w:r w:rsidR="00CC534D" w:rsidRPr="00414D70">
              <w:rPr>
                <w:rStyle w:val="Hyperlink"/>
                <w:noProof/>
                <w:lang w:val="sr-Cyrl-RS"/>
              </w:rPr>
              <w:t>СЕМЕНАРСТВО И РАСАДНИЧКА ПРОИЗВОДЊА</w:t>
            </w:r>
            <w:r w:rsidR="00CC534D">
              <w:rPr>
                <w:noProof/>
                <w:webHidden/>
              </w:rPr>
              <w:tab/>
            </w:r>
            <w:r w:rsidR="00CC534D">
              <w:rPr>
                <w:noProof/>
                <w:webHidden/>
              </w:rPr>
              <w:fldChar w:fldCharType="begin"/>
            </w:r>
            <w:r w:rsidR="00CC534D">
              <w:rPr>
                <w:noProof/>
                <w:webHidden/>
              </w:rPr>
              <w:instrText xml:space="preserve"> PAGEREF _Toc137554279 \h </w:instrText>
            </w:r>
            <w:r w:rsidR="00CC534D">
              <w:rPr>
                <w:noProof/>
                <w:webHidden/>
              </w:rPr>
            </w:r>
            <w:r w:rsidR="00CC534D">
              <w:rPr>
                <w:noProof/>
                <w:webHidden/>
              </w:rPr>
              <w:fldChar w:fldCharType="separate"/>
            </w:r>
            <w:r w:rsidR="005140F7">
              <w:rPr>
                <w:noProof/>
                <w:webHidden/>
              </w:rPr>
              <w:t>20</w:t>
            </w:r>
            <w:r w:rsidR="00CC534D">
              <w:rPr>
                <w:noProof/>
                <w:webHidden/>
              </w:rPr>
              <w:fldChar w:fldCharType="end"/>
            </w:r>
          </w:hyperlink>
        </w:p>
        <w:p w14:paraId="1A810E9D" w14:textId="36DA2BF8" w:rsidR="00CC534D" w:rsidRDefault="00000000">
          <w:pPr>
            <w:pStyle w:val="TOC1"/>
            <w:tabs>
              <w:tab w:val="right" w:leader="dot" w:pos="8920"/>
            </w:tabs>
            <w:rPr>
              <w:rFonts w:eastAsiaTheme="minorEastAsia"/>
              <w:noProof/>
              <w:kern w:val="2"/>
              <w14:ligatures w14:val="standardContextual"/>
            </w:rPr>
          </w:pPr>
          <w:hyperlink w:anchor="_Toc137554280" w:history="1">
            <w:r w:rsidR="00CC534D" w:rsidRPr="00414D70">
              <w:rPr>
                <w:rStyle w:val="Hyperlink"/>
                <w:noProof/>
                <w:lang w:val="ru-RU"/>
              </w:rPr>
              <w:t>FSCTM СЕРТИФИКАЦИЈА ШУМА КОЈИМА ГАЗДУЈЕ ПРЕДУЗЕЋЕ</w:t>
            </w:r>
            <w:r w:rsidR="00CC534D">
              <w:rPr>
                <w:noProof/>
                <w:webHidden/>
              </w:rPr>
              <w:tab/>
            </w:r>
            <w:r w:rsidR="00CC534D">
              <w:rPr>
                <w:noProof/>
                <w:webHidden/>
              </w:rPr>
              <w:fldChar w:fldCharType="begin"/>
            </w:r>
            <w:r w:rsidR="00CC534D">
              <w:rPr>
                <w:noProof/>
                <w:webHidden/>
              </w:rPr>
              <w:instrText xml:space="preserve"> PAGEREF _Toc137554280 \h </w:instrText>
            </w:r>
            <w:r w:rsidR="00CC534D">
              <w:rPr>
                <w:noProof/>
                <w:webHidden/>
              </w:rPr>
            </w:r>
            <w:r w:rsidR="00CC534D">
              <w:rPr>
                <w:noProof/>
                <w:webHidden/>
              </w:rPr>
              <w:fldChar w:fldCharType="separate"/>
            </w:r>
            <w:r w:rsidR="005140F7">
              <w:rPr>
                <w:noProof/>
                <w:webHidden/>
              </w:rPr>
              <w:t>23</w:t>
            </w:r>
            <w:r w:rsidR="00CC534D">
              <w:rPr>
                <w:noProof/>
                <w:webHidden/>
              </w:rPr>
              <w:fldChar w:fldCharType="end"/>
            </w:r>
          </w:hyperlink>
        </w:p>
        <w:p w14:paraId="641A4EA3" w14:textId="1D632455" w:rsidR="00CC534D" w:rsidRDefault="00000000">
          <w:pPr>
            <w:pStyle w:val="TOC1"/>
            <w:tabs>
              <w:tab w:val="right" w:leader="dot" w:pos="8920"/>
            </w:tabs>
            <w:rPr>
              <w:rFonts w:eastAsiaTheme="minorEastAsia"/>
              <w:noProof/>
              <w:kern w:val="2"/>
              <w14:ligatures w14:val="standardContextual"/>
            </w:rPr>
          </w:pPr>
          <w:hyperlink w:anchor="_Toc137554281" w:history="1">
            <w:r w:rsidR="00CC534D" w:rsidRPr="00414D70">
              <w:rPr>
                <w:rStyle w:val="Hyperlink"/>
                <w:noProof/>
                <w:lang w:val="ru-RU"/>
              </w:rPr>
              <w:t>СЕРТИФИКАЦИЈА ОДРЖИВОГ ТУРИЗМА (ЕВРОПСКА ПОВЕЉА ЗА ОДРЖИВИ ТУРИЗАМ)</w:t>
            </w:r>
            <w:r w:rsidR="00CC534D">
              <w:rPr>
                <w:noProof/>
                <w:webHidden/>
              </w:rPr>
              <w:tab/>
            </w:r>
            <w:r w:rsidR="00CC534D">
              <w:rPr>
                <w:noProof/>
                <w:webHidden/>
              </w:rPr>
              <w:fldChar w:fldCharType="begin"/>
            </w:r>
            <w:r w:rsidR="00CC534D">
              <w:rPr>
                <w:noProof/>
                <w:webHidden/>
              </w:rPr>
              <w:instrText xml:space="preserve"> PAGEREF _Toc137554281 \h </w:instrText>
            </w:r>
            <w:r w:rsidR="00CC534D">
              <w:rPr>
                <w:noProof/>
                <w:webHidden/>
              </w:rPr>
            </w:r>
            <w:r w:rsidR="00CC534D">
              <w:rPr>
                <w:noProof/>
                <w:webHidden/>
              </w:rPr>
              <w:fldChar w:fldCharType="separate"/>
            </w:r>
            <w:r w:rsidR="005140F7">
              <w:rPr>
                <w:noProof/>
                <w:webHidden/>
              </w:rPr>
              <w:t>26</w:t>
            </w:r>
            <w:r w:rsidR="00CC534D">
              <w:rPr>
                <w:noProof/>
                <w:webHidden/>
              </w:rPr>
              <w:fldChar w:fldCharType="end"/>
            </w:r>
          </w:hyperlink>
        </w:p>
        <w:p w14:paraId="6047A67E" w14:textId="5AD6638E" w:rsidR="00CC534D" w:rsidRDefault="00000000">
          <w:pPr>
            <w:pStyle w:val="TOC1"/>
            <w:tabs>
              <w:tab w:val="right" w:leader="dot" w:pos="8920"/>
            </w:tabs>
            <w:rPr>
              <w:rFonts w:eastAsiaTheme="minorEastAsia"/>
              <w:noProof/>
              <w:kern w:val="2"/>
              <w14:ligatures w14:val="standardContextual"/>
            </w:rPr>
          </w:pPr>
          <w:hyperlink w:anchor="_Toc137554282" w:history="1">
            <w:r w:rsidR="00CC534D" w:rsidRPr="00414D70">
              <w:rPr>
                <w:rStyle w:val="Hyperlink"/>
                <w:noProof/>
                <w:lang w:val="sr-Cyrl-RS"/>
              </w:rPr>
              <w:t>ОСТВАРЕЊЕ ПО ДЕЛАТНОСТИМА У 202</w:t>
            </w:r>
            <w:r w:rsidR="00CC534D" w:rsidRPr="00414D70">
              <w:rPr>
                <w:rStyle w:val="Hyperlink"/>
                <w:noProof/>
                <w:lang w:val="sr-Latn-RS"/>
              </w:rPr>
              <w:t>2</w:t>
            </w:r>
            <w:r w:rsidR="00CC534D" w:rsidRPr="00414D70">
              <w:rPr>
                <w:rStyle w:val="Hyperlink"/>
                <w:noProof/>
                <w:lang w:val="sr-Cyrl-RS"/>
              </w:rPr>
              <w:t>. ГОДИНИ</w:t>
            </w:r>
            <w:r w:rsidR="00CC534D">
              <w:rPr>
                <w:noProof/>
                <w:webHidden/>
              </w:rPr>
              <w:tab/>
            </w:r>
            <w:r w:rsidR="00CC534D">
              <w:rPr>
                <w:noProof/>
                <w:webHidden/>
              </w:rPr>
              <w:fldChar w:fldCharType="begin"/>
            </w:r>
            <w:r w:rsidR="00CC534D">
              <w:rPr>
                <w:noProof/>
                <w:webHidden/>
              </w:rPr>
              <w:instrText xml:space="preserve"> PAGEREF _Toc137554282 \h </w:instrText>
            </w:r>
            <w:r w:rsidR="00CC534D">
              <w:rPr>
                <w:noProof/>
                <w:webHidden/>
              </w:rPr>
            </w:r>
            <w:r w:rsidR="00CC534D">
              <w:rPr>
                <w:noProof/>
                <w:webHidden/>
              </w:rPr>
              <w:fldChar w:fldCharType="separate"/>
            </w:r>
            <w:r w:rsidR="005140F7">
              <w:rPr>
                <w:noProof/>
                <w:webHidden/>
              </w:rPr>
              <w:t>28</w:t>
            </w:r>
            <w:r w:rsidR="00CC534D">
              <w:rPr>
                <w:noProof/>
                <w:webHidden/>
              </w:rPr>
              <w:fldChar w:fldCharType="end"/>
            </w:r>
          </w:hyperlink>
        </w:p>
        <w:p w14:paraId="37CB2377" w14:textId="01D3313C" w:rsidR="00CC534D" w:rsidRDefault="00000000">
          <w:pPr>
            <w:pStyle w:val="TOC2"/>
            <w:rPr>
              <w:rFonts w:eastAsiaTheme="minorEastAsia"/>
              <w:noProof/>
              <w:kern w:val="2"/>
              <w:lang w:val="en-US"/>
              <w14:ligatures w14:val="standardContextual"/>
            </w:rPr>
          </w:pPr>
          <w:hyperlink w:anchor="_Toc137554283" w:history="1">
            <w:r w:rsidR="00CC534D" w:rsidRPr="00414D70">
              <w:rPr>
                <w:rStyle w:val="Hyperlink"/>
                <w:noProof/>
              </w:rPr>
              <w:t>Гајење и заштита шума</w:t>
            </w:r>
            <w:r w:rsidR="00CC534D">
              <w:rPr>
                <w:noProof/>
                <w:webHidden/>
              </w:rPr>
              <w:tab/>
            </w:r>
            <w:r w:rsidR="00CC534D">
              <w:rPr>
                <w:noProof/>
                <w:webHidden/>
              </w:rPr>
              <w:fldChar w:fldCharType="begin"/>
            </w:r>
            <w:r w:rsidR="00CC534D">
              <w:rPr>
                <w:noProof/>
                <w:webHidden/>
              </w:rPr>
              <w:instrText xml:space="preserve"> PAGEREF _Toc137554283 \h </w:instrText>
            </w:r>
            <w:r w:rsidR="00CC534D">
              <w:rPr>
                <w:noProof/>
                <w:webHidden/>
              </w:rPr>
            </w:r>
            <w:r w:rsidR="00CC534D">
              <w:rPr>
                <w:noProof/>
                <w:webHidden/>
              </w:rPr>
              <w:fldChar w:fldCharType="separate"/>
            </w:r>
            <w:r w:rsidR="005140F7">
              <w:rPr>
                <w:noProof/>
                <w:webHidden/>
              </w:rPr>
              <w:t>28</w:t>
            </w:r>
            <w:r w:rsidR="00CC534D">
              <w:rPr>
                <w:noProof/>
                <w:webHidden/>
              </w:rPr>
              <w:fldChar w:fldCharType="end"/>
            </w:r>
          </w:hyperlink>
        </w:p>
        <w:p w14:paraId="071C5118" w14:textId="11CD25A9" w:rsidR="00CC534D" w:rsidRDefault="00000000">
          <w:pPr>
            <w:pStyle w:val="TOC2"/>
            <w:rPr>
              <w:rFonts w:eastAsiaTheme="minorEastAsia"/>
              <w:noProof/>
              <w:kern w:val="2"/>
              <w:lang w:val="en-US"/>
              <w14:ligatures w14:val="standardContextual"/>
            </w:rPr>
          </w:pPr>
          <w:hyperlink w:anchor="_Toc137554284" w:history="1">
            <w:r w:rsidR="00CC534D" w:rsidRPr="00414D70">
              <w:rPr>
                <w:rStyle w:val="Hyperlink"/>
                <w:noProof/>
              </w:rPr>
              <w:t>Семенарство и расадничка производња</w:t>
            </w:r>
            <w:r w:rsidR="00CC534D">
              <w:rPr>
                <w:noProof/>
                <w:webHidden/>
              </w:rPr>
              <w:tab/>
            </w:r>
            <w:r w:rsidR="00CC534D">
              <w:rPr>
                <w:noProof/>
                <w:webHidden/>
              </w:rPr>
              <w:fldChar w:fldCharType="begin"/>
            </w:r>
            <w:r w:rsidR="00CC534D">
              <w:rPr>
                <w:noProof/>
                <w:webHidden/>
              </w:rPr>
              <w:instrText xml:space="preserve"> PAGEREF _Toc137554284 \h </w:instrText>
            </w:r>
            <w:r w:rsidR="00CC534D">
              <w:rPr>
                <w:noProof/>
                <w:webHidden/>
              </w:rPr>
            </w:r>
            <w:r w:rsidR="00CC534D">
              <w:rPr>
                <w:noProof/>
                <w:webHidden/>
              </w:rPr>
              <w:fldChar w:fldCharType="separate"/>
            </w:r>
            <w:r w:rsidR="005140F7">
              <w:rPr>
                <w:noProof/>
                <w:webHidden/>
              </w:rPr>
              <w:t>37</w:t>
            </w:r>
            <w:r w:rsidR="00CC534D">
              <w:rPr>
                <w:noProof/>
                <w:webHidden/>
              </w:rPr>
              <w:fldChar w:fldCharType="end"/>
            </w:r>
          </w:hyperlink>
        </w:p>
        <w:p w14:paraId="645FB66C" w14:textId="2836C150" w:rsidR="00CC534D" w:rsidRDefault="00000000">
          <w:pPr>
            <w:pStyle w:val="TOC2"/>
            <w:rPr>
              <w:rFonts w:eastAsiaTheme="minorEastAsia"/>
              <w:noProof/>
              <w:kern w:val="2"/>
              <w:lang w:val="en-US"/>
              <w14:ligatures w14:val="standardContextual"/>
            </w:rPr>
          </w:pPr>
          <w:hyperlink w:anchor="_Toc137554285" w:history="1">
            <w:r w:rsidR="00CC534D" w:rsidRPr="00414D70">
              <w:rPr>
                <w:rStyle w:val="Hyperlink"/>
                <w:noProof/>
              </w:rPr>
              <w:t>Планирање газдовања шумама - (израда основа газдовања шумама)</w:t>
            </w:r>
            <w:r w:rsidR="00CC534D">
              <w:rPr>
                <w:noProof/>
                <w:webHidden/>
              </w:rPr>
              <w:tab/>
            </w:r>
            <w:r w:rsidR="00CC534D">
              <w:rPr>
                <w:noProof/>
                <w:webHidden/>
              </w:rPr>
              <w:fldChar w:fldCharType="begin"/>
            </w:r>
            <w:r w:rsidR="00CC534D">
              <w:rPr>
                <w:noProof/>
                <w:webHidden/>
              </w:rPr>
              <w:instrText xml:space="preserve"> PAGEREF _Toc137554285 \h </w:instrText>
            </w:r>
            <w:r w:rsidR="00CC534D">
              <w:rPr>
                <w:noProof/>
                <w:webHidden/>
              </w:rPr>
            </w:r>
            <w:r w:rsidR="00CC534D">
              <w:rPr>
                <w:noProof/>
                <w:webHidden/>
              </w:rPr>
              <w:fldChar w:fldCharType="separate"/>
            </w:r>
            <w:r w:rsidR="005140F7">
              <w:rPr>
                <w:noProof/>
                <w:webHidden/>
              </w:rPr>
              <w:t>39</w:t>
            </w:r>
            <w:r w:rsidR="00CC534D">
              <w:rPr>
                <w:noProof/>
                <w:webHidden/>
              </w:rPr>
              <w:fldChar w:fldCharType="end"/>
            </w:r>
          </w:hyperlink>
        </w:p>
        <w:p w14:paraId="46E6299F" w14:textId="1E06FE09" w:rsidR="00CC534D" w:rsidRDefault="00000000">
          <w:pPr>
            <w:pStyle w:val="TOC2"/>
            <w:rPr>
              <w:rFonts w:eastAsiaTheme="minorEastAsia"/>
              <w:noProof/>
              <w:kern w:val="2"/>
              <w:lang w:val="en-US"/>
              <w14:ligatures w14:val="standardContextual"/>
            </w:rPr>
          </w:pPr>
          <w:hyperlink w:anchor="_Toc137554286" w:history="1">
            <w:r w:rsidR="00CC534D" w:rsidRPr="00414D70">
              <w:rPr>
                <w:rStyle w:val="Hyperlink"/>
                <w:noProof/>
              </w:rPr>
              <w:t>Заштита природе и заштита животне средине</w:t>
            </w:r>
            <w:r w:rsidR="00CC534D">
              <w:rPr>
                <w:noProof/>
                <w:webHidden/>
              </w:rPr>
              <w:tab/>
            </w:r>
            <w:r w:rsidR="00CC534D">
              <w:rPr>
                <w:noProof/>
                <w:webHidden/>
              </w:rPr>
              <w:fldChar w:fldCharType="begin"/>
            </w:r>
            <w:r w:rsidR="00CC534D">
              <w:rPr>
                <w:noProof/>
                <w:webHidden/>
              </w:rPr>
              <w:instrText xml:space="preserve"> PAGEREF _Toc137554286 \h </w:instrText>
            </w:r>
            <w:r w:rsidR="00CC534D">
              <w:rPr>
                <w:noProof/>
                <w:webHidden/>
              </w:rPr>
            </w:r>
            <w:r w:rsidR="00CC534D">
              <w:rPr>
                <w:noProof/>
                <w:webHidden/>
              </w:rPr>
              <w:fldChar w:fldCharType="separate"/>
            </w:r>
            <w:r w:rsidR="005140F7">
              <w:rPr>
                <w:noProof/>
                <w:webHidden/>
              </w:rPr>
              <w:t>40</w:t>
            </w:r>
            <w:r w:rsidR="00CC534D">
              <w:rPr>
                <w:noProof/>
                <w:webHidden/>
              </w:rPr>
              <w:fldChar w:fldCharType="end"/>
            </w:r>
          </w:hyperlink>
        </w:p>
        <w:p w14:paraId="06D7912E" w14:textId="4861E945" w:rsidR="00CC534D" w:rsidRDefault="00000000">
          <w:pPr>
            <w:pStyle w:val="TOC2"/>
            <w:rPr>
              <w:rFonts w:eastAsiaTheme="minorEastAsia"/>
              <w:noProof/>
              <w:kern w:val="2"/>
              <w:lang w:val="en-US"/>
              <w14:ligatures w14:val="standardContextual"/>
            </w:rPr>
          </w:pPr>
          <w:hyperlink w:anchor="_Toc137554287" w:history="1">
            <w:r w:rsidR="00CC534D" w:rsidRPr="00414D70">
              <w:rPr>
                <w:rStyle w:val="Hyperlink"/>
                <w:noProof/>
              </w:rPr>
              <w:t>УПРАВЉАЊЕ ОТПАДОМ</w:t>
            </w:r>
            <w:r w:rsidR="00CC534D">
              <w:rPr>
                <w:noProof/>
                <w:webHidden/>
              </w:rPr>
              <w:tab/>
            </w:r>
            <w:r w:rsidR="00CC534D">
              <w:rPr>
                <w:noProof/>
                <w:webHidden/>
              </w:rPr>
              <w:fldChar w:fldCharType="begin"/>
            </w:r>
            <w:r w:rsidR="00CC534D">
              <w:rPr>
                <w:noProof/>
                <w:webHidden/>
              </w:rPr>
              <w:instrText xml:space="preserve"> PAGEREF _Toc137554287 \h </w:instrText>
            </w:r>
            <w:r w:rsidR="00CC534D">
              <w:rPr>
                <w:noProof/>
                <w:webHidden/>
              </w:rPr>
            </w:r>
            <w:r w:rsidR="00CC534D">
              <w:rPr>
                <w:noProof/>
                <w:webHidden/>
              </w:rPr>
              <w:fldChar w:fldCharType="separate"/>
            </w:r>
            <w:r w:rsidR="005140F7">
              <w:rPr>
                <w:noProof/>
                <w:webHidden/>
              </w:rPr>
              <w:t>43</w:t>
            </w:r>
            <w:r w:rsidR="00CC534D">
              <w:rPr>
                <w:noProof/>
                <w:webHidden/>
              </w:rPr>
              <w:fldChar w:fldCharType="end"/>
            </w:r>
          </w:hyperlink>
        </w:p>
        <w:p w14:paraId="16E95214" w14:textId="5681AF65" w:rsidR="00CC534D" w:rsidRDefault="00000000">
          <w:pPr>
            <w:pStyle w:val="TOC2"/>
            <w:rPr>
              <w:rFonts w:eastAsiaTheme="minorEastAsia"/>
              <w:noProof/>
              <w:kern w:val="2"/>
              <w:lang w:val="en-US"/>
              <w14:ligatures w14:val="standardContextual"/>
            </w:rPr>
          </w:pPr>
          <w:hyperlink w:anchor="_Toc137554288" w:history="1">
            <w:r w:rsidR="00CC534D" w:rsidRPr="00414D70">
              <w:rPr>
                <w:rStyle w:val="Hyperlink"/>
                <w:noProof/>
              </w:rPr>
              <w:t>Коришћење шума</w:t>
            </w:r>
            <w:r w:rsidR="00CC534D">
              <w:rPr>
                <w:noProof/>
                <w:webHidden/>
              </w:rPr>
              <w:tab/>
            </w:r>
            <w:r w:rsidR="00CC534D">
              <w:rPr>
                <w:noProof/>
                <w:webHidden/>
              </w:rPr>
              <w:fldChar w:fldCharType="begin"/>
            </w:r>
            <w:r w:rsidR="00CC534D">
              <w:rPr>
                <w:noProof/>
                <w:webHidden/>
              </w:rPr>
              <w:instrText xml:space="preserve"> PAGEREF _Toc137554288 \h </w:instrText>
            </w:r>
            <w:r w:rsidR="00CC534D">
              <w:rPr>
                <w:noProof/>
                <w:webHidden/>
              </w:rPr>
            </w:r>
            <w:r w:rsidR="00CC534D">
              <w:rPr>
                <w:noProof/>
                <w:webHidden/>
              </w:rPr>
              <w:fldChar w:fldCharType="separate"/>
            </w:r>
            <w:r w:rsidR="005140F7">
              <w:rPr>
                <w:noProof/>
                <w:webHidden/>
              </w:rPr>
              <w:t>45</w:t>
            </w:r>
            <w:r w:rsidR="00CC534D">
              <w:rPr>
                <w:noProof/>
                <w:webHidden/>
              </w:rPr>
              <w:fldChar w:fldCharType="end"/>
            </w:r>
          </w:hyperlink>
        </w:p>
        <w:p w14:paraId="0FFE7DDE" w14:textId="586852AE" w:rsidR="00CC534D" w:rsidRDefault="00000000">
          <w:pPr>
            <w:pStyle w:val="TOC3"/>
            <w:rPr>
              <w:rFonts w:eastAsiaTheme="minorEastAsia"/>
              <w:noProof/>
              <w:kern w:val="2"/>
              <w14:ligatures w14:val="standardContextual"/>
            </w:rPr>
          </w:pPr>
          <w:hyperlink w:anchor="_Toc137554289" w:history="1">
            <w:r w:rsidR="00CC534D" w:rsidRPr="00414D70">
              <w:rPr>
                <w:rStyle w:val="Hyperlink"/>
                <w:noProof/>
              </w:rPr>
              <w:t>Производња дрвних сортимената</w:t>
            </w:r>
            <w:r w:rsidR="00CC534D">
              <w:rPr>
                <w:noProof/>
                <w:webHidden/>
              </w:rPr>
              <w:tab/>
            </w:r>
            <w:r w:rsidR="00CC534D">
              <w:rPr>
                <w:noProof/>
                <w:webHidden/>
              </w:rPr>
              <w:fldChar w:fldCharType="begin"/>
            </w:r>
            <w:r w:rsidR="00CC534D">
              <w:rPr>
                <w:noProof/>
                <w:webHidden/>
              </w:rPr>
              <w:instrText xml:space="preserve"> PAGEREF _Toc137554289 \h </w:instrText>
            </w:r>
            <w:r w:rsidR="00CC534D">
              <w:rPr>
                <w:noProof/>
                <w:webHidden/>
              </w:rPr>
            </w:r>
            <w:r w:rsidR="00CC534D">
              <w:rPr>
                <w:noProof/>
                <w:webHidden/>
              </w:rPr>
              <w:fldChar w:fldCharType="separate"/>
            </w:r>
            <w:r w:rsidR="005140F7">
              <w:rPr>
                <w:noProof/>
                <w:webHidden/>
              </w:rPr>
              <w:t>45</w:t>
            </w:r>
            <w:r w:rsidR="00CC534D">
              <w:rPr>
                <w:noProof/>
                <w:webHidden/>
              </w:rPr>
              <w:fldChar w:fldCharType="end"/>
            </w:r>
          </w:hyperlink>
        </w:p>
        <w:p w14:paraId="312F74C2" w14:textId="5B1B47AC" w:rsidR="00CC534D" w:rsidRDefault="00000000">
          <w:pPr>
            <w:pStyle w:val="TOC3"/>
            <w:rPr>
              <w:rFonts w:eastAsiaTheme="minorEastAsia"/>
              <w:noProof/>
              <w:kern w:val="2"/>
              <w14:ligatures w14:val="standardContextual"/>
            </w:rPr>
          </w:pPr>
          <w:hyperlink w:anchor="_Toc137554290" w:history="1">
            <w:r w:rsidR="00CC534D" w:rsidRPr="00414D70">
              <w:rPr>
                <w:rStyle w:val="Hyperlink"/>
                <w:noProof/>
                <w:lang w:val="sr-Cyrl-RS"/>
              </w:rPr>
              <w:t>Сеча и израда</w:t>
            </w:r>
            <w:r w:rsidR="00CC534D" w:rsidRPr="00414D70">
              <w:rPr>
                <w:rStyle w:val="Hyperlink"/>
                <w:noProof/>
              </w:rPr>
              <w:t xml:space="preserve"> дрвних сортимената</w:t>
            </w:r>
            <w:r w:rsidR="00CC534D">
              <w:rPr>
                <w:noProof/>
                <w:webHidden/>
              </w:rPr>
              <w:tab/>
            </w:r>
            <w:r w:rsidR="00CC534D">
              <w:rPr>
                <w:noProof/>
                <w:webHidden/>
              </w:rPr>
              <w:fldChar w:fldCharType="begin"/>
            </w:r>
            <w:r w:rsidR="00CC534D">
              <w:rPr>
                <w:noProof/>
                <w:webHidden/>
              </w:rPr>
              <w:instrText xml:space="preserve"> PAGEREF _Toc137554290 \h </w:instrText>
            </w:r>
            <w:r w:rsidR="00CC534D">
              <w:rPr>
                <w:noProof/>
                <w:webHidden/>
              </w:rPr>
            </w:r>
            <w:r w:rsidR="00CC534D">
              <w:rPr>
                <w:noProof/>
                <w:webHidden/>
              </w:rPr>
              <w:fldChar w:fldCharType="separate"/>
            </w:r>
            <w:r w:rsidR="005140F7">
              <w:rPr>
                <w:noProof/>
                <w:webHidden/>
              </w:rPr>
              <w:t>45</w:t>
            </w:r>
            <w:r w:rsidR="00CC534D">
              <w:rPr>
                <w:noProof/>
                <w:webHidden/>
              </w:rPr>
              <w:fldChar w:fldCharType="end"/>
            </w:r>
          </w:hyperlink>
        </w:p>
        <w:p w14:paraId="049EF86B" w14:textId="57EDE9E0" w:rsidR="00CC534D" w:rsidRDefault="00000000">
          <w:pPr>
            <w:pStyle w:val="TOC3"/>
            <w:rPr>
              <w:rFonts w:eastAsiaTheme="minorEastAsia"/>
              <w:noProof/>
              <w:kern w:val="2"/>
              <w14:ligatures w14:val="standardContextual"/>
            </w:rPr>
          </w:pPr>
          <w:hyperlink w:anchor="_Toc137554291" w:history="1">
            <w:r w:rsidR="00CC534D" w:rsidRPr="00414D70">
              <w:rPr>
                <w:rStyle w:val="Hyperlink"/>
                <w:rFonts w:asciiTheme="majorBidi" w:hAnsiTheme="majorBidi" w:cstheme="majorBidi"/>
                <w:noProof/>
                <w:lang w:val="sr-Cyrl-RS"/>
              </w:rPr>
              <w:t>Кројење, класирање и примање дрвних сортимената</w:t>
            </w:r>
            <w:r w:rsidR="00CC534D">
              <w:rPr>
                <w:noProof/>
                <w:webHidden/>
              </w:rPr>
              <w:tab/>
            </w:r>
            <w:r w:rsidR="00CC534D">
              <w:rPr>
                <w:noProof/>
                <w:webHidden/>
              </w:rPr>
              <w:fldChar w:fldCharType="begin"/>
            </w:r>
            <w:r w:rsidR="00CC534D">
              <w:rPr>
                <w:noProof/>
                <w:webHidden/>
              </w:rPr>
              <w:instrText xml:space="preserve"> PAGEREF _Toc137554291 \h </w:instrText>
            </w:r>
            <w:r w:rsidR="00CC534D">
              <w:rPr>
                <w:noProof/>
                <w:webHidden/>
              </w:rPr>
            </w:r>
            <w:r w:rsidR="00CC534D">
              <w:rPr>
                <w:noProof/>
                <w:webHidden/>
              </w:rPr>
              <w:fldChar w:fldCharType="separate"/>
            </w:r>
            <w:r w:rsidR="005140F7">
              <w:rPr>
                <w:noProof/>
                <w:webHidden/>
              </w:rPr>
              <w:t>48</w:t>
            </w:r>
            <w:r w:rsidR="00CC534D">
              <w:rPr>
                <w:noProof/>
                <w:webHidden/>
              </w:rPr>
              <w:fldChar w:fldCharType="end"/>
            </w:r>
          </w:hyperlink>
        </w:p>
        <w:p w14:paraId="61ACCE5A" w14:textId="67903E07" w:rsidR="00CC534D" w:rsidRDefault="00000000">
          <w:pPr>
            <w:pStyle w:val="TOC3"/>
            <w:rPr>
              <w:rFonts w:eastAsiaTheme="minorEastAsia"/>
              <w:noProof/>
              <w:kern w:val="2"/>
              <w14:ligatures w14:val="standardContextual"/>
            </w:rPr>
          </w:pPr>
          <w:hyperlink w:anchor="_Toc137554292" w:history="1">
            <w:r w:rsidR="00CC534D" w:rsidRPr="00414D70">
              <w:rPr>
                <w:rStyle w:val="Hyperlink"/>
                <w:noProof/>
                <w:lang w:val="sr-Cyrl-RS"/>
              </w:rPr>
              <w:t>Привлачење дрвних сортимената</w:t>
            </w:r>
            <w:r w:rsidR="00CC534D">
              <w:rPr>
                <w:noProof/>
                <w:webHidden/>
              </w:rPr>
              <w:tab/>
            </w:r>
            <w:r w:rsidR="00CC534D">
              <w:rPr>
                <w:noProof/>
                <w:webHidden/>
              </w:rPr>
              <w:fldChar w:fldCharType="begin"/>
            </w:r>
            <w:r w:rsidR="00CC534D">
              <w:rPr>
                <w:noProof/>
                <w:webHidden/>
              </w:rPr>
              <w:instrText xml:space="preserve"> PAGEREF _Toc137554292 \h </w:instrText>
            </w:r>
            <w:r w:rsidR="00CC534D">
              <w:rPr>
                <w:noProof/>
                <w:webHidden/>
              </w:rPr>
            </w:r>
            <w:r w:rsidR="00CC534D">
              <w:rPr>
                <w:noProof/>
                <w:webHidden/>
              </w:rPr>
              <w:fldChar w:fldCharType="separate"/>
            </w:r>
            <w:r w:rsidR="005140F7">
              <w:rPr>
                <w:noProof/>
                <w:webHidden/>
              </w:rPr>
              <w:t>48</w:t>
            </w:r>
            <w:r w:rsidR="00CC534D">
              <w:rPr>
                <w:noProof/>
                <w:webHidden/>
              </w:rPr>
              <w:fldChar w:fldCharType="end"/>
            </w:r>
          </w:hyperlink>
        </w:p>
        <w:p w14:paraId="3D75365A" w14:textId="0FA8F966" w:rsidR="00CC534D" w:rsidRDefault="00000000">
          <w:pPr>
            <w:pStyle w:val="TOC3"/>
            <w:rPr>
              <w:rFonts w:eastAsiaTheme="minorEastAsia"/>
              <w:noProof/>
              <w:kern w:val="2"/>
              <w14:ligatures w14:val="standardContextual"/>
            </w:rPr>
          </w:pPr>
          <w:hyperlink w:anchor="_Toc137554293" w:history="1">
            <w:r w:rsidR="00CC534D" w:rsidRPr="00414D70">
              <w:rPr>
                <w:rStyle w:val="Hyperlink"/>
                <w:rFonts w:asciiTheme="majorBidi" w:hAnsiTheme="majorBidi" w:cstheme="majorBidi"/>
                <w:noProof/>
                <w:lang w:val="sr-Cyrl-RS"/>
              </w:rPr>
              <w:t>Изградња тврдих шумско-камионских путева</w:t>
            </w:r>
            <w:r w:rsidR="00CC534D">
              <w:rPr>
                <w:noProof/>
                <w:webHidden/>
              </w:rPr>
              <w:tab/>
            </w:r>
            <w:r w:rsidR="00CC534D">
              <w:rPr>
                <w:noProof/>
                <w:webHidden/>
              </w:rPr>
              <w:fldChar w:fldCharType="begin"/>
            </w:r>
            <w:r w:rsidR="00CC534D">
              <w:rPr>
                <w:noProof/>
                <w:webHidden/>
              </w:rPr>
              <w:instrText xml:space="preserve"> PAGEREF _Toc137554293 \h </w:instrText>
            </w:r>
            <w:r w:rsidR="00CC534D">
              <w:rPr>
                <w:noProof/>
                <w:webHidden/>
              </w:rPr>
            </w:r>
            <w:r w:rsidR="00CC534D">
              <w:rPr>
                <w:noProof/>
                <w:webHidden/>
              </w:rPr>
              <w:fldChar w:fldCharType="separate"/>
            </w:r>
            <w:r w:rsidR="005140F7">
              <w:rPr>
                <w:noProof/>
                <w:webHidden/>
              </w:rPr>
              <w:t>50</w:t>
            </w:r>
            <w:r w:rsidR="00CC534D">
              <w:rPr>
                <w:noProof/>
                <w:webHidden/>
              </w:rPr>
              <w:fldChar w:fldCharType="end"/>
            </w:r>
          </w:hyperlink>
        </w:p>
        <w:p w14:paraId="54B2E480" w14:textId="6CDB4F98" w:rsidR="00CC534D" w:rsidRDefault="00000000">
          <w:pPr>
            <w:pStyle w:val="TOC3"/>
            <w:rPr>
              <w:rFonts w:eastAsiaTheme="minorEastAsia"/>
              <w:noProof/>
              <w:kern w:val="2"/>
              <w14:ligatures w14:val="standardContextual"/>
            </w:rPr>
          </w:pPr>
          <w:hyperlink w:anchor="_Toc137554294" w:history="1">
            <w:r w:rsidR="00CC534D" w:rsidRPr="00414D70">
              <w:rPr>
                <w:rStyle w:val="Hyperlink"/>
                <w:rFonts w:asciiTheme="majorBidi" w:hAnsiTheme="majorBidi" w:cstheme="majorBidi"/>
                <w:noProof/>
                <w:lang w:val="sr-Cyrl-RS"/>
              </w:rPr>
              <w:t>Установљавање норми и норматива рада због унапређења и рационализације послова у шумарству</w:t>
            </w:r>
            <w:r w:rsidR="00CC534D">
              <w:rPr>
                <w:noProof/>
                <w:webHidden/>
              </w:rPr>
              <w:tab/>
            </w:r>
            <w:r w:rsidR="00CC534D">
              <w:rPr>
                <w:noProof/>
                <w:webHidden/>
              </w:rPr>
              <w:fldChar w:fldCharType="begin"/>
            </w:r>
            <w:r w:rsidR="00CC534D">
              <w:rPr>
                <w:noProof/>
                <w:webHidden/>
              </w:rPr>
              <w:instrText xml:space="preserve"> PAGEREF _Toc137554294 \h </w:instrText>
            </w:r>
            <w:r w:rsidR="00CC534D">
              <w:rPr>
                <w:noProof/>
                <w:webHidden/>
              </w:rPr>
            </w:r>
            <w:r w:rsidR="00CC534D">
              <w:rPr>
                <w:noProof/>
                <w:webHidden/>
              </w:rPr>
              <w:fldChar w:fldCharType="separate"/>
            </w:r>
            <w:r w:rsidR="005140F7">
              <w:rPr>
                <w:noProof/>
                <w:webHidden/>
              </w:rPr>
              <w:t>52</w:t>
            </w:r>
            <w:r w:rsidR="00CC534D">
              <w:rPr>
                <w:noProof/>
                <w:webHidden/>
              </w:rPr>
              <w:fldChar w:fldCharType="end"/>
            </w:r>
          </w:hyperlink>
        </w:p>
        <w:p w14:paraId="6DF4D91D" w14:textId="18781B01" w:rsidR="00CC534D" w:rsidRDefault="00000000">
          <w:pPr>
            <w:pStyle w:val="TOC3"/>
            <w:rPr>
              <w:rFonts w:eastAsiaTheme="minorEastAsia"/>
              <w:noProof/>
              <w:kern w:val="2"/>
              <w14:ligatures w14:val="standardContextual"/>
            </w:rPr>
          </w:pPr>
          <w:hyperlink w:anchor="_Toc137554295" w:history="1">
            <w:r w:rsidR="00CC534D" w:rsidRPr="00414D70">
              <w:rPr>
                <w:rStyle w:val="Hyperlink"/>
                <w:rFonts w:asciiTheme="majorBidi" w:hAnsiTheme="majorBidi" w:cstheme="majorBidi"/>
                <w:noProof/>
                <w:lang w:val="sr-Cyrl-RS"/>
              </w:rPr>
              <w:t>Заштита безбедности и здравља на раду запослених</w:t>
            </w:r>
            <w:r w:rsidR="00CC534D">
              <w:rPr>
                <w:noProof/>
                <w:webHidden/>
              </w:rPr>
              <w:tab/>
            </w:r>
            <w:r w:rsidR="00CC534D">
              <w:rPr>
                <w:noProof/>
                <w:webHidden/>
              </w:rPr>
              <w:fldChar w:fldCharType="begin"/>
            </w:r>
            <w:r w:rsidR="00CC534D">
              <w:rPr>
                <w:noProof/>
                <w:webHidden/>
              </w:rPr>
              <w:instrText xml:space="preserve"> PAGEREF _Toc137554295 \h </w:instrText>
            </w:r>
            <w:r w:rsidR="00CC534D">
              <w:rPr>
                <w:noProof/>
                <w:webHidden/>
              </w:rPr>
            </w:r>
            <w:r w:rsidR="00CC534D">
              <w:rPr>
                <w:noProof/>
                <w:webHidden/>
              </w:rPr>
              <w:fldChar w:fldCharType="separate"/>
            </w:r>
            <w:r w:rsidR="005140F7">
              <w:rPr>
                <w:noProof/>
                <w:webHidden/>
              </w:rPr>
              <w:t>53</w:t>
            </w:r>
            <w:r w:rsidR="00CC534D">
              <w:rPr>
                <w:noProof/>
                <w:webHidden/>
              </w:rPr>
              <w:fldChar w:fldCharType="end"/>
            </w:r>
          </w:hyperlink>
        </w:p>
        <w:p w14:paraId="653A2CD6" w14:textId="5D4FFD07" w:rsidR="00CC534D" w:rsidRDefault="00000000">
          <w:pPr>
            <w:pStyle w:val="TOC3"/>
            <w:rPr>
              <w:rFonts w:eastAsiaTheme="minorEastAsia"/>
              <w:noProof/>
              <w:kern w:val="2"/>
              <w14:ligatures w14:val="standardContextual"/>
            </w:rPr>
          </w:pPr>
          <w:hyperlink w:anchor="_Toc137554296" w:history="1">
            <w:r w:rsidR="00CC534D" w:rsidRPr="00414D70">
              <w:rPr>
                <w:rStyle w:val="Hyperlink"/>
                <w:noProof/>
              </w:rPr>
              <w:t xml:space="preserve">Интерна реализација, </w:t>
            </w:r>
            <w:r w:rsidR="00CC534D" w:rsidRPr="00414D70">
              <w:rPr>
                <w:rStyle w:val="Hyperlink"/>
                <w:noProof/>
                <w:lang w:val="sr-Cyrl-RS"/>
              </w:rPr>
              <w:t>мањкови</w:t>
            </w:r>
            <w:r w:rsidR="00CC534D" w:rsidRPr="00414D70">
              <w:rPr>
                <w:rStyle w:val="Hyperlink"/>
                <w:noProof/>
              </w:rPr>
              <w:t xml:space="preserve"> </w:t>
            </w:r>
            <w:r w:rsidR="00CC534D" w:rsidRPr="00414D70">
              <w:rPr>
                <w:rStyle w:val="Hyperlink"/>
                <w:noProof/>
                <w:lang w:val="sr-Cyrl-RS"/>
              </w:rPr>
              <w:t xml:space="preserve">и отпис </w:t>
            </w:r>
            <w:r w:rsidR="00CC534D" w:rsidRPr="00414D70">
              <w:rPr>
                <w:rStyle w:val="Hyperlink"/>
                <w:noProof/>
              </w:rPr>
              <w:t>дрвних сортимената</w:t>
            </w:r>
            <w:r w:rsidR="00CC534D">
              <w:rPr>
                <w:noProof/>
                <w:webHidden/>
              </w:rPr>
              <w:tab/>
            </w:r>
            <w:r w:rsidR="00CC534D">
              <w:rPr>
                <w:noProof/>
                <w:webHidden/>
              </w:rPr>
              <w:fldChar w:fldCharType="begin"/>
            </w:r>
            <w:r w:rsidR="00CC534D">
              <w:rPr>
                <w:noProof/>
                <w:webHidden/>
              </w:rPr>
              <w:instrText xml:space="preserve"> PAGEREF _Toc137554296 \h </w:instrText>
            </w:r>
            <w:r w:rsidR="00CC534D">
              <w:rPr>
                <w:noProof/>
                <w:webHidden/>
              </w:rPr>
            </w:r>
            <w:r w:rsidR="00CC534D">
              <w:rPr>
                <w:noProof/>
                <w:webHidden/>
              </w:rPr>
              <w:fldChar w:fldCharType="separate"/>
            </w:r>
            <w:r w:rsidR="005140F7">
              <w:rPr>
                <w:noProof/>
                <w:webHidden/>
              </w:rPr>
              <w:t>53</w:t>
            </w:r>
            <w:r w:rsidR="00CC534D">
              <w:rPr>
                <w:noProof/>
                <w:webHidden/>
              </w:rPr>
              <w:fldChar w:fldCharType="end"/>
            </w:r>
          </w:hyperlink>
        </w:p>
        <w:p w14:paraId="03D6FEF6" w14:textId="15CE3E29" w:rsidR="00CC534D" w:rsidRDefault="00000000">
          <w:pPr>
            <w:pStyle w:val="TOC3"/>
            <w:rPr>
              <w:rFonts w:eastAsiaTheme="minorEastAsia"/>
              <w:noProof/>
              <w:kern w:val="2"/>
              <w14:ligatures w14:val="standardContextual"/>
            </w:rPr>
          </w:pPr>
          <w:hyperlink w:anchor="_Toc137554297" w:history="1">
            <w:r w:rsidR="00CC534D" w:rsidRPr="00414D70">
              <w:rPr>
                <w:rStyle w:val="Hyperlink"/>
                <w:noProof/>
              </w:rPr>
              <w:t>Залихе дрвне масе</w:t>
            </w:r>
            <w:r w:rsidR="00CC534D">
              <w:rPr>
                <w:noProof/>
                <w:webHidden/>
              </w:rPr>
              <w:tab/>
            </w:r>
            <w:r w:rsidR="00CC534D">
              <w:rPr>
                <w:noProof/>
                <w:webHidden/>
              </w:rPr>
              <w:fldChar w:fldCharType="begin"/>
            </w:r>
            <w:r w:rsidR="00CC534D">
              <w:rPr>
                <w:noProof/>
                <w:webHidden/>
              </w:rPr>
              <w:instrText xml:space="preserve"> PAGEREF _Toc137554297 \h </w:instrText>
            </w:r>
            <w:r w:rsidR="00CC534D">
              <w:rPr>
                <w:noProof/>
                <w:webHidden/>
              </w:rPr>
            </w:r>
            <w:r w:rsidR="00CC534D">
              <w:rPr>
                <w:noProof/>
                <w:webHidden/>
              </w:rPr>
              <w:fldChar w:fldCharType="separate"/>
            </w:r>
            <w:r w:rsidR="005140F7">
              <w:rPr>
                <w:noProof/>
                <w:webHidden/>
              </w:rPr>
              <w:t>53</w:t>
            </w:r>
            <w:r w:rsidR="00CC534D">
              <w:rPr>
                <w:noProof/>
                <w:webHidden/>
              </w:rPr>
              <w:fldChar w:fldCharType="end"/>
            </w:r>
          </w:hyperlink>
        </w:p>
        <w:p w14:paraId="69FFE873" w14:textId="65476B2F" w:rsidR="00CC534D" w:rsidRDefault="00000000">
          <w:pPr>
            <w:pStyle w:val="TOC3"/>
            <w:rPr>
              <w:rFonts w:eastAsiaTheme="minorEastAsia"/>
              <w:noProof/>
              <w:kern w:val="2"/>
              <w14:ligatures w14:val="standardContextual"/>
            </w:rPr>
          </w:pPr>
          <w:hyperlink w:anchor="_Toc137554298" w:history="1">
            <w:r w:rsidR="00CC534D" w:rsidRPr="00414D70">
              <w:rPr>
                <w:rStyle w:val="Hyperlink"/>
                <w:noProof/>
              </w:rPr>
              <w:t>Механизација</w:t>
            </w:r>
            <w:r w:rsidR="00CC534D">
              <w:rPr>
                <w:noProof/>
                <w:webHidden/>
              </w:rPr>
              <w:tab/>
            </w:r>
            <w:r w:rsidR="00CC534D">
              <w:rPr>
                <w:noProof/>
                <w:webHidden/>
              </w:rPr>
              <w:fldChar w:fldCharType="begin"/>
            </w:r>
            <w:r w:rsidR="00CC534D">
              <w:rPr>
                <w:noProof/>
                <w:webHidden/>
              </w:rPr>
              <w:instrText xml:space="preserve"> PAGEREF _Toc137554298 \h </w:instrText>
            </w:r>
            <w:r w:rsidR="00CC534D">
              <w:rPr>
                <w:noProof/>
                <w:webHidden/>
              </w:rPr>
            </w:r>
            <w:r w:rsidR="00CC534D">
              <w:rPr>
                <w:noProof/>
                <w:webHidden/>
              </w:rPr>
              <w:fldChar w:fldCharType="separate"/>
            </w:r>
            <w:r w:rsidR="005140F7">
              <w:rPr>
                <w:noProof/>
                <w:webHidden/>
              </w:rPr>
              <w:t>54</w:t>
            </w:r>
            <w:r w:rsidR="00CC534D">
              <w:rPr>
                <w:noProof/>
                <w:webHidden/>
              </w:rPr>
              <w:fldChar w:fldCharType="end"/>
            </w:r>
          </w:hyperlink>
        </w:p>
        <w:p w14:paraId="19856FC0" w14:textId="7EB49BBB" w:rsidR="00CC534D" w:rsidRDefault="00000000">
          <w:pPr>
            <w:pStyle w:val="TOC2"/>
            <w:rPr>
              <w:rFonts w:eastAsiaTheme="minorEastAsia"/>
              <w:noProof/>
              <w:kern w:val="2"/>
              <w:lang w:val="en-US"/>
              <w14:ligatures w14:val="standardContextual"/>
            </w:rPr>
          </w:pPr>
          <w:hyperlink w:anchor="_Toc137554299" w:history="1">
            <w:r w:rsidR="00CC534D" w:rsidRPr="00414D70">
              <w:rPr>
                <w:rStyle w:val="Hyperlink"/>
                <w:noProof/>
              </w:rPr>
              <w:t>Продаја дрвних сортимената</w:t>
            </w:r>
            <w:r w:rsidR="00CC534D">
              <w:rPr>
                <w:noProof/>
                <w:webHidden/>
              </w:rPr>
              <w:tab/>
            </w:r>
            <w:r w:rsidR="00CC534D">
              <w:rPr>
                <w:noProof/>
                <w:webHidden/>
              </w:rPr>
              <w:fldChar w:fldCharType="begin"/>
            </w:r>
            <w:r w:rsidR="00CC534D">
              <w:rPr>
                <w:noProof/>
                <w:webHidden/>
              </w:rPr>
              <w:instrText xml:space="preserve"> PAGEREF _Toc137554299 \h </w:instrText>
            </w:r>
            <w:r w:rsidR="00CC534D">
              <w:rPr>
                <w:noProof/>
                <w:webHidden/>
              </w:rPr>
            </w:r>
            <w:r w:rsidR="00CC534D">
              <w:rPr>
                <w:noProof/>
                <w:webHidden/>
              </w:rPr>
              <w:fldChar w:fldCharType="separate"/>
            </w:r>
            <w:r w:rsidR="005140F7">
              <w:rPr>
                <w:noProof/>
                <w:webHidden/>
              </w:rPr>
              <w:t>55</w:t>
            </w:r>
            <w:r w:rsidR="00CC534D">
              <w:rPr>
                <w:noProof/>
                <w:webHidden/>
              </w:rPr>
              <w:fldChar w:fldCharType="end"/>
            </w:r>
          </w:hyperlink>
        </w:p>
        <w:p w14:paraId="2F1CE8C6" w14:textId="046DD03F" w:rsidR="00CC534D" w:rsidRDefault="00000000">
          <w:pPr>
            <w:pStyle w:val="TOC2"/>
            <w:rPr>
              <w:rFonts w:eastAsiaTheme="minorEastAsia"/>
              <w:noProof/>
              <w:kern w:val="2"/>
              <w:lang w:val="en-US"/>
              <w14:ligatures w14:val="standardContextual"/>
            </w:rPr>
          </w:pPr>
          <w:hyperlink w:anchor="_Toc137554300" w:history="1">
            <w:r w:rsidR="00CC534D" w:rsidRPr="00414D70">
              <w:rPr>
                <w:rStyle w:val="Hyperlink"/>
                <w:noProof/>
              </w:rPr>
              <w:t>Ловство</w:t>
            </w:r>
            <w:r w:rsidR="00CC534D">
              <w:rPr>
                <w:noProof/>
                <w:webHidden/>
              </w:rPr>
              <w:tab/>
            </w:r>
            <w:r w:rsidR="00CC534D">
              <w:rPr>
                <w:noProof/>
                <w:webHidden/>
              </w:rPr>
              <w:fldChar w:fldCharType="begin"/>
            </w:r>
            <w:r w:rsidR="00CC534D">
              <w:rPr>
                <w:noProof/>
                <w:webHidden/>
              </w:rPr>
              <w:instrText xml:space="preserve"> PAGEREF _Toc137554300 \h </w:instrText>
            </w:r>
            <w:r w:rsidR="00CC534D">
              <w:rPr>
                <w:noProof/>
                <w:webHidden/>
              </w:rPr>
            </w:r>
            <w:r w:rsidR="00CC534D">
              <w:rPr>
                <w:noProof/>
                <w:webHidden/>
              </w:rPr>
              <w:fldChar w:fldCharType="separate"/>
            </w:r>
            <w:r w:rsidR="005140F7">
              <w:rPr>
                <w:noProof/>
                <w:webHidden/>
              </w:rPr>
              <w:t>56</w:t>
            </w:r>
            <w:r w:rsidR="00CC534D">
              <w:rPr>
                <w:noProof/>
                <w:webHidden/>
              </w:rPr>
              <w:fldChar w:fldCharType="end"/>
            </w:r>
          </w:hyperlink>
        </w:p>
        <w:p w14:paraId="031ACD79" w14:textId="76C4F6C9" w:rsidR="00CC534D" w:rsidRDefault="00000000">
          <w:pPr>
            <w:pStyle w:val="TOC3"/>
            <w:rPr>
              <w:rFonts w:eastAsiaTheme="minorEastAsia"/>
              <w:noProof/>
              <w:kern w:val="2"/>
              <w14:ligatures w14:val="standardContextual"/>
            </w:rPr>
          </w:pPr>
          <w:hyperlink w:anchor="_Toc137554301" w:history="1">
            <w:r w:rsidR="00CC534D" w:rsidRPr="00414D70">
              <w:rPr>
                <w:rStyle w:val="Hyperlink"/>
                <w:noProof/>
              </w:rPr>
              <w:t>Газдовање матичним фондовима крупне дивљачи</w:t>
            </w:r>
            <w:r w:rsidR="00CC534D">
              <w:rPr>
                <w:noProof/>
                <w:webHidden/>
              </w:rPr>
              <w:tab/>
            </w:r>
            <w:r w:rsidR="00CC534D">
              <w:rPr>
                <w:noProof/>
                <w:webHidden/>
              </w:rPr>
              <w:fldChar w:fldCharType="begin"/>
            </w:r>
            <w:r w:rsidR="00CC534D">
              <w:rPr>
                <w:noProof/>
                <w:webHidden/>
              </w:rPr>
              <w:instrText xml:space="preserve"> PAGEREF _Toc137554301 \h </w:instrText>
            </w:r>
            <w:r w:rsidR="00CC534D">
              <w:rPr>
                <w:noProof/>
                <w:webHidden/>
              </w:rPr>
            </w:r>
            <w:r w:rsidR="00CC534D">
              <w:rPr>
                <w:noProof/>
                <w:webHidden/>
              </w:rPr>
              <w:fldChar w:fldCharType="separate"/>
            </w:r>
            <w:r w:rsidR="005140F7">
              <w:rPr>
                <w:noProof/>
                <w:webHidden/>
              </w:rPr>
              <w:t>56</w:t>
            </w:r>
            <w:r w:rsidR="00CC534D">
              <w:rPr>
                <w:noProof/>
                <w:webHidden/>
              </w:rPr>
              <w:fldChar w:fldCharType="end"/>
            </w:r>
          </w:hyperlink>
        </w:p>
        <w:p w14:paraId="364950C2" w14:textId="11106E53" w:rsidR="00CC534D" w:rsidRDefault="00000000">
          <w:pPr>
            <w:pStyle w:val="TOC3"/>
            <w:rPr>
              <w:rFonts w:eastAsiaTheme="minorEastAsia"/>
              <w:noProof/>
              <w:kern w:val="2"/>
              <w14:ligatures w14:val="standardContextual"/>
            </w:rPr>
          </w:pPr>
          <w:hyperlink w:anchor="_Toc137554302" w:history="1">
            <w:r w:rsidR="00CC534D" w:rsidRPr="00414D70">
              <w:rPr>
                <w:rStyle w:val="Hyperlink"/>
                <w:noProof/>
              </w:rPr>
              <w:t>Извршење планова газдовања ловиштима у 2022.годину</w:t>
            </w:r>
            <w:r w:rsidR="00CC534D">
              <w:rPr>
                <w:noProof/>
                <w:webHidden/>
              </w:rPr>
              <w:tab/>
            </w:r>
            <w:r w:rsidR="00CC534D">
              <w:rPr>
                <w:noProof/>
                <w:webHidden/>
              </w:rPr>
              <w:fldChar w:fldCharType="begin"/>
            </w:r>
            <w:r w:rsidR="00CC534D">
              <w:rPr>
                <w:noProof/>
                <w:webHidden/>
              </w:rPr>
              <w:instrText xml:space="preserve"> PAGEREF _Toc137554302 \h </w:instrText>
            </w:r>
            <w:r w:rsidR="00CC534D">
              <w:rPr>
                <w:noProof/>
                <w:webHidden/>
              </w:rPr>
            </w:r>
            <w:r w:rsidR="00CC534D">
              <w:rPr>
                <w:noProof/>
                <w:webHidden/>
              </w:rPr>
              <w:fldChar w:fldCharType="separate"/>
            </w:r>
            <w:r w:rsidR="005140F7">
              <w:rPr>
                <w:noProof/>
                <w:webHidden/>
              </w:rPr>
              <w:t>58</w:t>
            </w:r>
            <w:r w:rsidR="00CC534D">
              <w:rPr>
                <w:noProof/>
                <w:webHidden/>
              </w:rPr>
              <w:fldChar w:fldCharType="end"/>
            </w:r>
          </w:hyperlink>
        </w:p>
        <w:p w14:paraId="35ABE5FE" w14:textId="48417F66" w:rsidR="00CC534D" w:rsidRDefault="00000000">
          <w:pPr>
            <w:pStyle w:val="TOC3"/>
            <w:rPr>
              <w:rFonts w:eastAsiaTheme="minorEastAsia"/>
              <w:noProof/>
              <w:kern w:val="2"/>
              <w14:ligatures w14:val="standardContextual"/>
            </w:rPr>
          </w:pPr>
          <w:hyperlink w:anchor="_Toc137554303" w:history="1">
            <w:r w:rsidR="00CC534D" w:rsidRPr="00414D70">
              <w:rPr>
                <w:rStyle w:val="Hyperlink"/>
                <w:noProof/>
              </w:rPr>
              <w:t>Развојни пројекти делатности ловства у 2021. години</w:t>
            </w:r>
            <w:r w:rsidR="00CC534D">
              <w:rPr>
                <w:noProof/>
                <w:webHidden/>
              </w:rPr>
              <w:tab/>
            </w:r>
            <w:r w:rsidR="00CC534D">
              <w:rPr>
                <w:noProof/>
                <w:webHidden/>
              </w:rPr>
              <w:fldChar w:fldCharType="begin"/>
            </w:r>
            <w:r w:rsidR="00CC534D">
              <w:rPr>
                <w:noProof/>
                <w:webHidden/>
              </w:rPr>
              <w:instrText xml:space="preserve"> PAGEREF _Toc137554303 \h </w:instrText>
            </w:r>
            <w:r w:rsidR="00CC534D">
              <w:rPr>
                <w:noProof/>
                <w:webHidden/>
              </w:rPr>
            </w:r>
            <w:r w:rsidR="00CC534D">
              <w:rPr>
                <w:noProof/>
                <w:webHidden/>
              </w:rPr>
              <w:fldChar w:fldCharType="separate"/>
            </w:r>
            <w:r w:rsidR="005140F7">
              <w:rPr>
                <w:noProof/>
                <w:webHidden/>
              </w:rPr>
              <w:t>59</w:t>
            </w:r>
            <w:r w:rsidR="00CC534D">
              <w:rPr>
                <w:noProof/>
                <w:webHidden/>
              </w:rPr>
              <w:fldChar w:fldCharType="end"/>
            </w:r>
          </w:hyperlink>
        </w:p>
        <w:p w14:paraId="1EA2FEA4" w14:textId="7BC24FE8" w:rsidR="00CC534D" w:rsidRDefault="00000000">
          <w:pPr>
            <w:pStyle w:val="TOC2"/>
            <w:rPr>
              <w:rFonts w:eastAsiaTheme="minorEastAsia"/>
              <w:noProof/>
              <w:kern w:val="2"/>
              <w:lang w:val="en-US"/>
              <w14:ligatures w14:val="standardContextual"/>
            </w:rPr>
          </w:pPr>
          <w:hyperlink w:anchor="_Toc137554304" w:history="1">
            <w:r w:rsidR="00CC534D" w:rsidRPr="00414D70">
              <w:rPr>
                <w:rStyle w:val="Hyperlink"/>
                <w:noProof/>
              </w:rPr>
              <w:t>Угоститељство</w:t>
            </w:r>
            <w:r w:rsidR="00CC534D">
              <w:rPr>
                <w:noProof/>
                <w:webHidden/>
              </w:rPr>
              <w:tab/>
            </w:r>
            <w:r w:rsidR="00CC534D">
              <w:rPr>
                <w:noProof/>
                <w:webHidden/>
              </w:rPr>
              <w:fldChar w:fldCharType="begin"/>
            </w:r>
            <w:r w:rsidR="00CC534D">
              <w:rPr>
                <w:noProof/>
                <w:webHidden/>
              </w:rPr>
              <w:instrText xml:space="preserve"> PAGEREF _Toc137554304 \h </w:instrText>
            </w:r>
            <w:r w:rsidR="00CC534D">
              <w:rPr>
                <w:noProof/>
                <w:webHidden/>
              </w:rPr>
            </w:r>
            <w:r w:rsidR="00CC534D">
              <w:rPr>
                <w:noProof/>
                <w:webHidden/>
              </w:rPr>
              <w:fldChar w:fldCharType="separate"/>
            </w:r>
            <w:r w:rsidR="005140F7">
              <w:rPr>
                <w:noProof/>
                <w:webHidden/>
              </w:rPr>
              <w:t>60</w:t>
            </w:r>
            <w:r w:rsidR="00CC534D">
              <w:rPr>
                <w:noProof/>
                <w:webHidden/>
              </w:rPr>
              <w:fldChar w:fldCharType="end"/>
            </w:r>
          </w:hyperlink>
        </w:p>
        <w:p w14:paraId="6E0FAA59" w14:textId="242C9985" w:rsidR="00CC534D" w:rsidRDefault="00000000">
          <w:pPr>
            <w:pStyle w:val="TOC1"/>
            <w:tabs>
              <w:tab w:val="right" w:leader="dot" w:pos="8920"/>
            </w:tabs>
            <w:rPr>
              <w:rFonts w:eastAsiaTheme="minorEastAsia"/>
              <w:noProof/>
              <w:kern w:val="2"/>
              <w14:ligatures w14:val="standardContextual"/>
            </w:rPr>
          </w:pPr>
          <w:hyperlink w:anchor="_Toc137554305" w:history="1">
            <w:r w:rsidR="00CC534D" w:rsidRPr="00414D70">
              <w:rPr>
                <w:rStyle w:val="Hyperlink"/>
                <w:noProof/>
                <w:lang w:val="sr-Cyrl-RS"/>
              </w:rPr>
              <w:t>ДРУШТВЕНО ОДГОВОРНО ПОСЛОВАЊЕ ЈП „ВОЈВОДИНАШУМЕ“</w:t>
            </w:r>
            <w:r w:rsidR="00CC534D">
              <w:rPr>
                <w:noProof/>
                <w:webHidden/>
              </w:rPr>
              <w:tab/>
            </w:r>
            <w:r w:rsidR="00CC534D">
              <w:rPr>
                <w:noProof/>
                <w:webHidden/>
              </w:rPr>
              <w:fldChar w:fldCharType="begin"/>
            </w:r>
            <w:r w:rsidR="00CC534D">
              <w:rPr>
                <w:noProof/>
                <w:webHidden/>
              </w:rPr>
              <w:instrText xml:space="preserve"> PAGEREF _Toc137554305 \h </w:instrText>
            </w:r>
            <w:r w:rsidR="00CC534D">
              <w:rPr>
                <w:noProof/>
                <w:webHidden/>
              </w:rPr>
            </w:r>
            <w:r w:rsidR="00CC534D">
              <w:rPr>
                <w:noProof/>
                <w:webHidden/>
              </w:rPr>
              <w:fldChar w:fldCharType="separate"/>
            </w:r>
            <w:r w:rsidR="005140F7">
              <w:rPr>
                <w:noProof/>
                <w:webHidden/>
              </w:rPr>
              <w:t>61</w:t>
            </w:r>
            <w:r w:rsidR="00CC534D">
              <w:rPr>
                <w:noProof/>
                <w:webHidden/>
              </w:rPr>
              <w:fldChar w:fldCharType="end"/>
            </w:r>
          </w:hyperlink>
        </w:p>
        <w:p w14:paraId="6A071130" w14:textId="4A96E7E4" w:rsidR="00CC534D" w:rsidRDefault="00000000">
          <w:pPr>
            <w:pStyle w:val="TOC1"/>
            <w:tabs>
              <w:tab w:val="right" w:leader="dot" w:pos="8920"/>
            </w:tabs>
            <w:rPr>
              <w:rFonts w:eastAsiaTheme="minorEastAsia"/>
              <w:noProof/>
              <w:kern w:val="2"/>
              <w14:ligatures w14:val="standardContextual"/>
            </w:rPr>
          </w:pPr>
          <w:hyperlink w:anchor="_Toc137554306" w:history="1">
            <w:r w:rsidR="00CC534D" w:rsidRPr="00414D70">
              <w:rPr>
                <w:rStyle w:val="Hyperlink"/>
                <w:noProof/>
                <w:lang w:val="sr-Cyrl-RS"/>
              </w:rPr>
              <w:t>ФИНАНСИЈСКО ПОСЛОВАЊЕ ПРЕДУЗЕЋА У 2022. ГОДИНИ</w:t>
            </w:r>
            <w:r w:rsidR="00CC534D">
              <w:rPr>
                <w:noProof/>
                <w:webHidden/>
              </w:rPr>
              <w:tab/>
            </w:r>
            <w:r w:rsidR="00CC534D">
              <w:rPr>
                <w:noProof/>
                <w:webHidden/>
              </w:rPr>
              <w:fldChar w:fldCharType="begin"/>
            </w:r>
            <w:r w:rsidR="00CC534D">
              <w:rPr>
                <w:noProof/>
                <w:webHidden/>
              </w:rPr>
              <w:instrText xml:space="preserve"> PAGEREF _Toc137554306 \h </w:instrText>
            </w:r>
            <w:r w:rsidR="00CC534D">
              <w:rPr>
                <w:noProof/>
                <w:webHidden/>
              </w:rPr>
            </w:r>
            <w:r w:rsidR="00CC534D">
              <w:rPr>
                <w:noProof/>
                <w:webHidden/>
              </w:rPr>
              <w:fldChar w:fldCharType="separate"/>
            </w:r>
            <w:r w:rsidR="005140F7">
              <w:rPr>
                <w:noProof/>
                <w:webHidden/>
              </w:rPr>
              <w:t>71</w:t>
            </w:r>
            <w:r w:rsidR="00CC534D">
              <w:rPr>
                <w:noProof/>
                <w:webHidden/>
              </w:rPr>
              <w:fldChar w:fldCharType="end"/>
            </w:r>
          </w:hyperlink>
        </w:p>
        <w:p w14:paraId="2C2B5E31" w14:textId="4683342F" w:rsidR="00CC534D" w:rsidRDefault="00000000">
          <w:pPr>
            <w:pStyle w:val="TOC2"/>
            <w:rPr>
              <w:rFonts w:eastAsiaTheme="minorEastAsia"/>
              <w:noProof/>
              <w:kern w:val="2"/>
              <w:lang w:val="en-US"/>
              <w14:ligatures w14:val="standardContextual"/>
            </w:rPr>
          </w:pPr>
          <w:hyperlink w:anchor="_Toc137554307" w:history="1">
            <w:r w:rsidR="00CC534D" w:rsidRPr="00414D70">
              <w:rPr>
                <w:rStyle w:val="Hyperlink"/>
                <w:noProof/>
              </w:rPr>
              <w:t>Финансијски резултат</w:t>
            </w:r>
            <w:r w:rsidR="00CC534D">
              <w:rPr>
                <w:noProof/>
                <w:webHidden/>
              </w:rPr>
              <w:tab/>
            </w:r>
            <w:r w:rsidR="00CC534D">
              <w:rPr>
                <w:noProof/>
                <w:webHidden/>
              </w:rPr>
              <w:fldChar w:fldCharType="begin"/>
            </w:r>
            <w:r w:rsidR="00CC534D">
              <w:rPr>
                <w:noProof/>
                <w:webHidden/>
              </w:rPr>
              <w:instrText xml:space="preserve"> PAGEREF _Toc137554307 \h </w:instrText>
            </w:r>
            <w:r w:rsidR="00CC534D">
              <w:rPr>
                <w:noProof/>
                <w:webHidden/>
              </w:rPr>
            </w:r>
            <w:r w:rsidR="00CC534D">
              <w:rPr>
                <w:noProof/>
                <w:webHidden/>
              </w:rPr>
              <w:fldChar w:fldCharType="separate"/>
            </w:r>
            <w:r w:rsidR="005140F7">
              <w:rPr>
                <w:noProof/>
                <w:webHidden/>
              </w:rPr>
              <w:t>71</w:t>
            </w:r>
            <w:r w:rsidR="00CC534D">
              <w:rPr>
                <w:noProof/>
                <w:webHidden/>
              </w:rPr>
              <w:fldChar w:fldCharType="end"/>
            </w:r>
          </w:hyperlink>
        </w:p>
        <w:p w14:paraId="16C94C07" w14:textId="6A5939CF" w:rsidR="00CC534D" w:rsidRDefault="00000000">
          <w:pPr>
            <w:pStyle w:val="TOC3"/>
            <w:rPr>
              <w:rFonts w:eastAsiaTheme="minorEastAsia"/>
              <w:noProof/>
              <w:kern w:val="2"/>
              <w14:ligatures w14:val="standardContextual"/>
            </w:rPr>
          </w:pPr>
          <w:hyperlink w:anchor="_Toc137554308" w:history="1">
            <w:r w:rsidR="00CC534D" w:rsidRPr="00414D70">
              <w:rPr>
                <w:rStyle w:val="Hyperlink"/>
                <w:noProof/>
              </w:rPr>
              <w:t>Биланс успеха</w:t>
            </w:r>
            <w:r w:rsidR="00CC534D">
              <w:rPr>
                <w:noProof/>
                <w:webHidden/>
              </w:rPr>
              <w:tab/>
            </w:r>
            <w:r w:rsidR="00CC534D">
              <w:rPr>
                <w:noProof/>
                <w:webHidden/>
              </w:rPr>
              <w:fldChar w:fldCharType="begin"/>
            </w:r>
            <w:r w:rsidR="00CC534D">
              <w:rPr>
                <w:noProof/>
                <w:webHidden/>
              </w:rPr>
              <w:instrText xml:space="preserve"> PAGEREF _Toc137554308 \h </w:instrText>
            </w:r>
            <w:r w:rsidR="00CC534D">
              <w:rPr>
                <w:noProof/>
                <w:webHidden/>
              </w:rPr>
            </w:r>
            <w:r w:rsidR="00CC534D">
              <w:rPr>
                <w:noProof/>
                <w:webHidden/>
              </w:rPr>
              <w:fldChar w:fldCharType="separate"/>
            </w:r>
            <w:r w:rsidR="005140F7">
              <w:rPr>
                <w:noProof/>
                <w:webHidden/>
              </w:rPr>
              <w:t>71</w:t>
            </w:r>
            <w:r w:rsidR="00CC534D">
              <w:rPr>
                <w:noProof/>
                <w:webHidden/>
              </w:rPr>
              <w:fldChar w:fldCharType="end"/>
            </w:r>
          </w:hyperlink>
        </w:p>
        <w:p w14:paraId="4376744C" w14:textId="666E5072" w:rsidR="00CC534D" w:rsidRDefault="00000000">
          <w:pPr>
            <w:pStyle w:val="TOC3"/>
            <w:rPr>
              <w:rFonts w:eastAsiaTheme="minorEastAsia"/>
              <w:noProof/>
              <w:kern w:val="2"/>
              <w14:ligatures w14:val="standardContextual"/>
            </w:rPr>
          </w:pPr>
          <w:hyperlink w:anchor="_Toc137554309" w:history="1">
            <w:r w:rsidR="00CC534D" w:rsidRPr="00414D70">
              <w:rPr>
                <w:rStyle w:val="Hyperlink"/>
                <w:noProof/>
              </w:rPr>
              <w:t>Биланс стања</w:t>
            </w:r>
            <w:r w:rsidR="00CC534D">
              <w:rPr>
                <w:noProof/>
                <w:webHidden/>
              </w:rPr>
              <w:tab/>
            </w:r>
            <w:r w:rsidR="00CC534D">
              <w:rPr>
                <w:noProof/>
                <w:webHidden/>
              </w:rPr>
              <w:fldChar w:fldCharType="begin"/>
            </w:r>
            <w:r w:rsidR="00CC534D">
              <w:rPr>
                <w:noProof/>
                <w:webHidden/>
              </w:rPr>
              <w:instrText xml:space="preserve"> PAGEREF _Toc137554309 \h </w:instrText>
            </w:r>
            <w:r w:rsidR="00CC534D">
              <w:rPr>
                <w:noProof/>
                <w:webHidden/>
              </w:rPr>
            </w:r>
            <w:r w:rsidR="00CC534D">
              <w:rPr>
                <w:noProof/>
                <w:webHidden/>
              </w:rPr>
              <w:fldChar w:fldCharType="separate"/>
            </w:r>
            <w:r w:rsidR="005140F7">
              <w:rPr>
                <w:noProof/>
                <w:webHidden/>
              </w:rPr>
              <w:t>74</w:t>
            </w:r>
            <w:r w:rsidR="00CC534D">
              <w:rPr>
                <w:noProof/>
                <w:webHidden/>
              </w:rPr>
              <w:fldChar w:fldCharType="end"/>
            </w:r>
          </w:hyperlink>
        </w:p>
        <w:p w14:paraId="32585396" w14:textId="76451974" w:rsidR="00CC534D" w:rsidRDefault="00000000">
          <w:pPr>
            <w:pStyle w:val="TOC3"/>
            <w:rPr>
              <w:rFonts w:eastAsiaTheme="minorEastAsia"/>
              <w:noProof/>
              <w:kern w:val="2"/>
              <w14:ligatures w14:val="standardContextual"/>
            </w:rPr>
          </w:pPr>
          <w:hyperlink w:anchor="_Toc137554310" w:history="1">
            <w:r w:rsidR="00CC534D" w:rsidRPr="00414D70">
              <w:rPr>
                <w:rStyle w:val="Hyperlink"/>
                <w:noProof/>
              </w:rPr>
              <w:t>Извештај о плаћањима ауторитетима власти</w:t>
            </w:r>
            <w:r w:rsidR="00CC534D">
              <w:rPr>
                <w:noProof/>
                <w:webHidden/>
              </w:rPr>
              <w:tab/>
            </w:r>
            <w:r w:rsidR="00CC534D">
              <w:rPr>
                <w:noProof/>
                <w:webHidden/>
              </w:rPr>
              <w:fldChar w:fldCharType="begin"/>
            </w:r>
            <w:r w:rsidR="00CC534D">
              <w:rPr>
                <w:noProof/>
                <w:webHidden/>
              </w:rPr>
              <w:instrText xml:space="preserve"> PAGEREF _Toc137554310 \h </w:instrText>
            </w:r>
            <w:r w:rsidR="00CC534D">
              <w:rPr>
                <w:noProof/>
                <w:webHidden/>
              </w:rPr>
            </w:r>
            <w:r w:rsidR="00CC534D">
              <w:rPr>
                <w:noProof/>
                <w:webHidden/>
              </w:rPr>
              <w:fldChar w:fldCharType="separate"/>
            </w:r>
            <w:r w:rsidR="005140F7">
              <w:rPr>
                <w:noProof/>
                <w:webHidden/>
              </w:rPr>
              <w:t>80</w:t>
            </w:r>
            <w:r w:rsidR="00CC534D">
              <w:rPr>
                <w:noProof/>
                <w:webHidden/>
              </w:rPr>
              <w:fldChar w:fldCharType="end"/>
            </w:r>
          </w:hyperlink>
        </w:p>
        <w:p w14:paraId="018B8261" w14:textId="7ABC26DF" w:rsidR="00CC534D" w:rsidRDefault="00000000">
          <w:pPr>
            <w:pStyle w:val="TOC3"/>
            <w:rPr>
              <w:rFonts w:eastAsiaTheme="minorEastAsia"/>
              <w:noProof/>
              <w:kern w:val="2"/>
              <w14:ligatures w14:val="standardContextual"/>
            </w:rPr>
          </w:pPr>
          <w:hyperlink w:anchor="_Toc137554311" w:history="1">
            <w:r w:rsidR="00CC534D" w:rsidRPr="00414D70">
              <w:rPr>
                <w:rStyle w:val="Hyperlink"/>
                <w:noProof/>
              </w:rPr>
              <w:t>Исплаћене зараде у 2022. години</w:t>
            </w:r>
            <w:r w:rsidR="00CC534D">
              <w:rPr>
                <w:noProof/>
                <w:webHidden/>
              </w:rPr>
              <w:tab/>
            </w:r>
            <w:r w:rsidR="00CC534D">
              <w:rPr>
                <w:noProof/>
                <w:webHidden/>
              </w:rPr>
              <w:fldChar w:fldCharType="begin"/>
            </w:r>
            <w:r w:rsidR="00CC534D">
              <w:rPr>
                <w:noProof/>
                <w:webHidden/>
              </w:rPr>
              <w:instrText xml:space="preserve"> PAGEREF _Toc137554311 \h </w:instrText>
            </w:r>
            <w:r w:rsidR="00CC534D">
              <w:rPr>
                <w:noProof/>
                <w:webHidden/>
              </w:rPr>
            </w:r>
            <w:r w:rsidR="00CC534D">
              <w:rPr>
                <w:noProof/>
                <w:webHidden/>
              </w:rPr>
              <w:fldChar w:fldCharType="separate"/>
            </w:r>
            <w:r w:rsidR="005140F7">
              <w:rPr>
                <w:noProof/>
                <w:webHidden/>
              </w:rPr>
              <w:t>81</w:t>
            </w:r>
            <w:r w:rsidR="00CC534D">
              <w:rPr>
                <w:noProof/>
                <w:webHidden/>
              </w:rPr>
              <w:fldChar w:fldCharType="end"/>
            </w:r>
          </w:hyperlink>
        </w:p>
        <w:p w14:paraId="60157164" w14:textId="7FB2981B" w:rsidR="00CC534D" w:rsidRDefault="00000000">
          <w:pPr>
            <w:pStyle w:val="TOC3"/>
            <w:rPr>
              <w:rFonts w:eastAsiaTheme="minorEastAsia"/>
              <w:noProof/>
              <w:kern w:val="2"/>
              <w14:ligatures w14:val="standardContextual"/>
            </w:rPr>
          </w:pPr>
          <w:hyperlink w:anchor="_Toc137554312" w:history="1">
            <w:r w:rsidR="00CC534D" w:rsidRPr="00414D70">
              <w:rPr>
                <w:rStyle w:val="Hyperlink"/>
                <w:noProof/>
              </w:rPr>
              <w:t>Добит Предузећа  у периоду 2011-2022</w:t>
            </w:r>
            <w:r w:rsidR="00CC534D">
              <w:rPr>
                <w:noProof/>
                <w:webHidden/>
              </w:rPr>
              <w:tab/>
            </w:r>
            <w:r w:rsidR="00CC534D">
              <w:rPr>
                <w:noProof/>
                <w:webHidden/>
              </w:rPr>
              <w:fldChar w:fldCharType="begin"/>
            </w:r>
            <w:r w:rsidR="00CC534D">
              <w:rPr>
                <w:noProof/>
                <w:webHidden/>
              </w:rPr>
              <w:instrText xml:space="preserve"> PAGEREF _Toc137554312 \h </w:instrText>
            </w:r>
            <w:r w:rsidR="00CC534D">
              <w:rPr>
                <w:noProof/>
                <w:webHidden/>
              </w:rPr>
            </w:r>
            <w:r w:rsidR="00CC534D">
              <w:rPr>
                <w:noProof/>
                <w:webHidden/>
              </w:rPr>
              <w:fldChar w:fldCharType="separate"/>
            </w:r>
            <w:r w:rsidR="005140F7">
              <w:rPr>
                <w:noProof/>
                <w:webHidden/>
              </w:rPr>
              <w:t>83</w:t>
            </w:r>
            <w:r w:rsidR="00CC534D">
              <w:rPr>
                <w:noProof/>
                <w:webHidden/>
              </w:rPr>
              <w:fldChar w:fldCharType="end"/>
            </w:r>
          </w:hyperlink>
        </w:p>
        <w:p w14:paraId="31AC0556" w14:textId="7AFCB57D" w:rsidR="00CC534D" w:rsidRDefault="00000000">
          <w:pPr>
            <w:pStyle w:val="TOC3"/>
            <w:rPr>
              <w:rFonts w:eastAsiaTheme="minorEastAsia"/>
              <w:noProof/>
              <w:kern w:val="2"/>
              <w14:ligatures w14:val="standardContextual"/>
            </w:rPr>
          </w:pPr>
          <w:hyperlink w:anchor="_Toc137554313" w:history="1">
            <w:r w:rsidR="00CC534D" w:rsidRPr="00414D70">
              <w:rPr>
                <w:rStyle w:val="Hyperlink"/>
                <w:noProof/>
              </w:rPr>
              <w:t>Исплата дела добити запосленима</w:t>
            </w:r>
            <w:r w:rsidR="00CC534D">
              <w:rPr>
                <w:noProof/>
                <w:webHidden/>
              </w:rPr>
              <w:tab/>
            </w:r>
            <w:r w:rsidR="00CC534D">
              <w:rPr>
                <w:noProof/>
                <w:webHidden/>
              </w:rPr>
              <w:fldChar w:fldCharType="begin"/>
            </w:r>
            <w:r w:rsidR="00CC534D">
              <w:rPr>
                <w:noProof/>
                <w:webHidden/>
              </w:rPr>
              <w:instrText xml:space="preserve"> PAGEREF _Toc137554313 \h </w:instrText>
            </w:r>
            <w:r w:rsidR="00CC534D">
              <w:rPr>
                <w:noProof/>
                <w:webHidden/>
              </w:rPr>
            </w:r>
            <w:r w:rsidR="00CC534D">
              <w:rPr>
                <w:noProof/>
                <w:webHidden/>
              </w:rPr>
              <w:fldChar w:fldCharType="separate"/>
            </w:r>
            <w:r w:rsidR="005140F7">
              <w:rPr>
                <w:noProof/>
                <w:webHidden/>
              </w:rPr>
              <w:t>84</w:t>
            </w:r>
            <w:r w:rsidR="00CC534D">
              <w:rPr>
                <w:noProof/>
                <w:webHidden/>
              </w:rPr>
              <w:fldChar w:fldCharType="end"/>
            </w:r>
          </w:hyperlink>
        </w:p>
        <w:p w14:paraId="2F558AC9" w14:textId="58FF8A2B" w:rsidR="00CC534D" w:rsidRDefault="00000000">
          <w:pPr>
            <w:pStyle w:val="TOC3"/>
            <w:rPr>
              <w:rFonts w:eastAsiaTheme="minorEastAsia"/>
              <w:noProof/>
              <w:kern w:val="2"/>
              <w14:ligatures w14:val="standardContextual"/>
            </w:rPr>
          </w:pPr>
          <w:hyperlink w:anchor="_Toc137554314" w:history="1">
            <w:r w:rsidR="00CC534D" w:rsidRPr="00414D70">
              <w:rPr>
                <w:rStyle w:val="Hyperlink"/>
                <w:noProof/>
              </w:rPr>
              <w:t>Извештај о токовим готовине</w:t>
            </w:r>
            <w:r w:rsidR="00CC534D">
              <w:rPr>
                <w:noProof/>
                <w:webHidden/>
              </w:rPr>
              <w:tab/>
            </w:r>
            <w:r w:rsidR="00CC534D">
              <w:rPr>
                <w:noProof/>
                <w:webHidden/>
              </w:rPr>
              <w:fldChar w:fldCharType="begin"/>
            </w:r>
            <w:r w:rsidR="00CC534D">
              <w:rPr>
                <w:noProof/>
                <w:webHidden/>
              </w:rPr>
              <w:instrText xml:space="preserve"> PAGEREF _Toc137554314 \h </w:instrText>
            </w:r>
            <w:r w:rsidR="00CC534D">
              <w:rPr>
                <w:noProof/>
                <w:webHidden/>
              </w:rPr>
            </w:r>
            <w:r w:rsidR="00CC534D">
              <w:rPr>
                <w:noProof/>
                <w:webHidden/>
              </w:rPr>
              <w:fldChar w:fldCharType="separate"/>
            </w:r>
            <w:r w:rsidR="005140F7">
              <w:rPr>
                <w:noProof/>
                <w:webHidden/>
              </w:rPr>
              <w:t>84</w:t>
            </w:r>
            <w:r w:rsidR="00CC534D">
              <w:rPr>
                <w:noProof/>
                <w:webHidden/>
              </w:rPr>
              <w:fldChar w:fldCharType="end"/>
            </w:r>
          </w:hyperlink>
        </w:p>
        <w:p w14:paraId="7FBA12FD" w14:textId="4D46BF5C" w:rsidR="00CC534D" w:rsidRDefault="00000000">
          <w:pPr>
            <w:pStyle w:val="TOC3"/>
            <w:rPr>
              <w:rFonts w:eastAsiaTheme="minorEastAsia"/>
              <w:noProof/>
              <w:kern w:val="2"/>
              <w14:ligatures w14:val="standardContextual"/>
            </w:rPr>
          </w:pPr>
          <w:hyperlink w:anchor="_Toc137554315" w:history="1">
            <w:r w:rsidR="00CC534D" w:rsidRPr="00414D70">
              <w:rPr>
                <w:rStyle w:val="Hyperlink"/>
                <w:noProof/>
              </w:rPr>
              <w:t>Средства за посебне намене</w:t>
            </w:r>
            <w:r w:rsidR="00CC534D">
              <w:rPr>
                <w:noProof/>
                <w:webHidden/>
              </w:rPr>
              <w:tab/>
            </w:r>
            <w:r w:rsidR="00CC534D">
              <w:rPr>
                <w:noProof/>
                <w:webHidden/>
              </w:rPr>
              <w:fldChar w:fldCharType="begin"/>
            </w:r>
            <w:r w:rsidR="00CC534D">
              <w:rPr>
                <w:noProof/>
                <w:webHidden/>
              </w:rPr>
              <w:instrText xml:space="preserve"> PAGEREF _Toc137554315 \h </w:instrText>
            </w:r>
            <w:r w:rsidR="00CC534D">
              <w:rPr>
                <w:noProof/>
                <w:webHidden/>
              </w:rPr>
            </w:r>
            <w:r w:rsidR="00CC534D">
              <w:rPr>
                <w:noProof/>
                <w:webHidden/>
              </w:rPr>
              <w:fldChar w:fldCharType="separate"/>
            </w:r>
            <w:r w:rsidR="005140F7">
              <w:rPr>
                <w:noProof/>
                <w:webHidden/>
              </w:rPr>
              <w:t>86</w:t>
            </w:r>
            <w:r w:rsidR="00CC534D">
              <w:rPr>
                <w:noProof/>
                <w:webHidden/>
              </w:rPr>
              <w:fldChar w:fldCharType="end"/>
            </w:r>
          </w:hyperlink>
        </w:p>
        <w:p w14:paraId="2077692D" w14:textId="4F7F75C8" w:rsidR="00CC534D" w:rsidRDefault="00000000">
          <w:pPr>
            <w:pStyle w:val="TOC3"/>
            <w:rPr>
              <w:rFonts w:eastAsiaTheme="minorEastAsia"/>
              <w:noProof/>
              <w:kern w:val="2"/>
              <w14:ligatures w14:val="standardContextual"/>
            </w:rPr>
          </w:pPr>
          <w:hyperlink w:anchor="_Toc137554316" w:history="1">
            <w:r w:rsidR="00CC534D" w:rsidRPr="00414D70">
              <w:rPr>
                <w:rStyle w:val="Hyperlink"/>
                <w:noProof/>
              </w:rPr>
              <w:t>Остварени рацио индикатори у 2022. години</w:t>
            </w:r>
            <w:r w:rsidR="00CC534D">
              <w:rPr>
                <w:noProof/>
                <w:webHidden/>
              </w:rPr>
              <w:tab/>
            </w:r>
            <w:r w:rsidR="00CC534D">
              <w:rPr>
                <w:noProof/>
                <w:webHidden/>
              </w:rPr>
              <w:fldChar w:fldCharType="begin"/>
            </w:r>
            <w:r w:rsidR="00CC534D">
              <w:rPr>
                <w:noProof/>
                <w:webHidden/>
              </w:rPr>
              <w:instrText xml:space="preserve"> PAGEREF _Toc137554316 \h </w:instrText>
            </w:r>
            <w:r w:rsidR="00CC534D">
              <w:rPr>
                <w:noProof/>
                <w:webHidden/>
              </w:rPr>
            </w:r>
            <w:r w:rsidR="00CC534D">
              <w:rPr>
                <w:noProof/>
                <w:webHidden/>
              </w:rPr>
              <w:fldChar w:fldCharType="separate"/>
            </w:r>
            <w:r w:rsidR="005140F7">
              <w:rPr>
                <w:noProof/>
                <w:webHidden/>
              </w:rPr>
              <w:t>86</w:t>
            </w:r>
            <w:r w:rsidR="00CC534D">
              <w:rPr>
                <w:noProof/>
                <w:webHidden/>
              </w:rPr>
              <w:fldChar w:fldCharType="end"/>
            </w:r>
          </w:hyperlink>
        </w:p>
        <w:p w14:paraId="200AA12A" w14:textId="22F23076" w:rsidR="00CC534D" w:rsidRDefault="00000000">
          <w:pPr>
            <w:pStyle w:val="TOC1"/>
            <w:tabs>
              <w:tab w:val="right" w:leader="dot" w:pos="8920"/>
            </w:tabs>
            <w:rPr>
              <w:rFonts w:eastAsiaTheme="minorEastAsia"/>
              <w:noProof/>
              <w:kern w:val="2"/>
              <w14:ligatures w14:val="standardContextual"/>
            </w:rPr>
          </w:pPr>
          <w:hyperlink w:anchor="_Toc137554317" w:history="1">
            <w:r w:rsidR="00CC534D" w:rsidRPr="00414D70">
              <w:rPr>
                <w:rStyle w:val="Hyperlink"/>
                <w:noProof/>
                <w:lang w:val="sr-Cyrl-RS"/>
              </w:rPr>
              <w:t>ОСТВАРЕЊЕ ПЛАНА ЗАПОСЛЕНИХ</w:t>
            </w:r>
            <w:r w:rsidR="00CC534D">
              <w:rPr>
                <w:noProof/>
                <w:webHidden/>
              </w:rPr>
              <w:tab/>
            </w:r>
            <w:r w:rsidR="00CC534D">
              <w:rPr>
                <w:noProof/>
                <w:webHidden/>
              </w:rPr>
              <w:fldChar w:fldCharType="begin"/>
            </w:r>
            <w:r w:rsidR="00CC534D">
              <w:rPr>
                <w:noProof/>
                <w:webHidden/>
              </w:rPr>
              <w:instrText xml:space="preserve"> PAGEREF _Toc137554317 \h </w:instrText>
            </w:r>
            <w:r w:rsidR="00CC534D">
              <w:rPr>
                <w:noProof/>
                <w:webHidden/>
              </w:rPr>
            </w:r>
            <w:r w:rsidR="00CC534D">
              <w:rPr>
                <w:noProof/>
                <w:webHidden/>
              </w:rPr>
              <w:fldChar w:fldCharType="separate"/>
            </w:r>
            <w:r w:rsidR="005140F7">
              <w:rPr>
                <w:noProof/>
                <w:webHidden/>
              </w:rPr>
              <w:t>87</w:t>
            </w:r>
            <w:r w:rsidR="00CC534D">
              <w:rPr>
                <w:noProof/>
                <w:webHidden/>
              </w:rPr>
              <w:fldChar w:fldCharType="end"/>
            </w:r>
          </w:hyperlink>
        </w:p>
        <w:p w14:paraId="52D59C7A" w14:textId="05332C8D" w:rsidR="00CC534D" w:rsidRDefault="00000000">
          <w:pPr>
            <w:pStyle w:val="TOC1"/>
            <w:tabs>
              <w:tab w:val="right" w:leader="dot" w:pos="8920"/>
            </w:tabs>
            <w:rPr>
              <w:rFonts w:eastAsiaTheme="minorEastAsia"/>
              <w:noProof/>
              <w:kern w:val="2"/>
              <w14:ligatures w14:val="standardContextual"/>
            </w:rPr>
          </w:pPr>
          <w:hyperlink w:anchor="_Toc137554318" w:history="1">
            <w:r w:rsidR="00CC534D" w:rsidRPr="00414D70">
              <w:rPr>
                <w:rStyle w:val="Hyperlink"/>
                <w:noProof/>
                <w:lang w:val="sr-Cyrl-RS"/>
              </w:rPr>
              <w:t>ИНВЕСТИЦИЈЕ</w:t>
            </w:r>
            <w:r w:rsidR="00CC534D">
              <w:rPr>
                <w:noProof/>
                <w:webHidden/>
              </w:rPr>
              <w:tab/>
            </w:r>
            <w:r w:rsidR="00CC534D">
              <w:rPr>
                <w:noProof/>
                <w:webHidden/>
              </w:rPr>
              <w:fldChar w:fldCharType="begin"/>
            </w:r>
            <w:r w:rsidR="00CC534D">
              <w:rPr>
                <w:noProof/>
                <w:webHidden/>
              </w:rPr>
              <w:instrText xml:space="preserve"> PAGEREF _Toc137554318 \h </w:instrText>
            </w:r>
            <w:r w:rsidR="00CC534D">
              <w:rPr>
                <w:noProof/>
                <w:webHidden/>
              </w:rPr>
            </w:r>
            <w:r w:rsidR="00CC534D">
              <w:rPr>
                <w:noProof/>
                <w:webHidden/>
              </w:rPr>
              <w:fldChar w:fldCharType="separate"/>
            </w:r>
            <w:r w:rsidR="005140F7">
              <w:rPr>
                <w:noProof/>
                <w:webHidden/>
              </w:rPr>
              <w:t>90</w:t>
            </w:r>
            <w:r w:rsidR="00CC534D">
              <w:rPr>
                <w:noProof/>
                <w:webHidden/>
              </w:rPr>
              <w:fldChar w:fldCharType="end"/>
            </w:r>
          </w:hyperlink>
        </w:p>
        <w:p w14:paraId="1037B9CC" w14:textId="67E0D474" w:rsidR="00450933" w:rsidRPr="00C068A5" w:rsidRDefault="00450933">
          <w:pPr>
            <w:rPr>
              <w:rFonts w:ascii="Times New Roman" w:hAnsi="Times New Roman" w:cs="Times New Roman"/>
              <w:color w:val="006600"/>
            </w:rPr>
          </w:pPr>
          <w:r w:rsidRPr="00C068A5">
            <w:rPr>
              <w:rFonts w:ascii="Times New Roman" w:hAnsi="Times New Roman" w:cs="Times New Roman"/>
              <w:noProof/>
              <w:color w:val="006C31"/>
            </w:rPr>
            <w:fldChar w:fldCharType="end"/>
          </w:r>
        </w:p>
      </w:sdtContent>
    </w:sdt>
    <w:p w14:paraId="5798BDE6" w14:textId="307A816C" w:rsidR="00076061" w:rsidRPr="00C068A5" w:rsidRDefault="00076061" w:rsidP="00AC5FA1">
      <w:pPr>
        <w:pStyle w:val="naslov1"/>
        <w:spacing w:after="0"/>
        <w:rPr>
          <w:color w:val="008000"/>
        </w:rPr>
      </w:pPr>
    </w:p>
    <w:p w14:paraId="66C3E46C" w14:textId="20D9AD83" w:rsidR="00ED6503" w:rsidRPr="00C068A5" w:rsidRDefault="00ED6503" w:rsidP="00AC5FA1">
      <w:pPr>
        <w:pStyle w:val="naslov1"/>
        <w:spacing w:after="0"/>
        <w:rPr>
          <w:color w:val="008000"/>
        </w:rPr>
      </w:pPr>
    </w:p>
    <w:p w14:paraId="59E24717" w14:textId="5D290DA8" w:rsidR="00ED6503" w:rsidRPr="00C068A5" w:rsidRDefault="00ED6503" w:rsidP="00AC5FA1">
      <w:pPr>
        <w:pStyle w:val="naslov1"/>
        <w:spacing w:after="0"/>
        <w:rPr>
          <w:color w:val="008000"/>
        </w:rPr>
      </w:pPr>
    </w:p>
    <w:p w14:paraId="0AFDBEFA" w14:textId="3C417086" w:rsidR="00ED6503" w:rsidRPr="00C068A5" w:rsidRDefault="00ED6503" w:rsidP="00AC5FA1">
      <w:pPr>
        <w:pStyle w:val="naslov1"/>
        <w:spacing w:after="0"/>
        <w:rPr>
          <w:color w:val="008000"/>
        </w:rPr>
      </w:pPr>
    </w:p>
    <w:p w14:paraId="7DE21DC4" w14:textId="6888591D" w:rsidR="007A321E" w:rsidRPr="00C068A5" w:rsidRDefault="006E2331" w:rsidP="00E54E9F">
      <w:pPr>
        <w:pStyle w:val="naslov10"/>
        <w:rPr>
          <w:lang w:val="ru-RU"/>
        </w:rPr>
      </w:pPr>
      <w:bookmarkStart w:id="1" w:name="_Toc483506375"/>
      <w:bookmarkStart w:id="2" w:name="_Toc483506417"/>
      <w:bookmarkStart w:id="3" w:name="_Toc137554264"/>
      <w:r w:rsidRPr="00C068A5">
        <w:rPr>
          <w:lang w:val="ru-RU"/>
        </w:rPr>
        <w:lastRenderedPageBreak/>
        <w:t>РЕЧ</w:t>
      </w:r>
      <w:r w:rsidR="00C033D3" w:rsidRPr="00C068A5">
        <w:rPr>
          <w:lang w:val="ru-RU"/>
        </w:rPr>
        <w:t xml:space="preserve"> </w:t>
      </w:r>
      <w:r w:rsidRPr="00C068A5">
        <w:rPr>
          <w:lang w:val="ru-RU"/>
        </w:rPr>
        <w:t>ДИРЕКТОРА</w:t>
      </w:r>
      <w:bookmarkEnd w:id="1"/>
      <w:bookmarkEnd w:id="2"/>
      <w:bookmarkEnd w:id="3"/>
      <w:r w:rsidR="00966B9B" w:rsidRPr="00C068A5">
        <w:rPr>
          <w:lang w:val="ru-RU"/>
        </w:rPr>
        <w:t xml:space="preserve"> </w:t>
      </w:r>
    </w:p>
    <w:p w14:paraId="669CE901" w14:textId="77E8B8F1" w:rsidR="007A321E" w:rsidRPr="00C068A5" w:rsidRDefault="007A321E" w:rsidP="00AC5FA1">
      <w:pPr>
        <w:spacing w:after="0"/>
        <w:ind w:firstLine="720"/>
        <w:jc w:val="both"/>
        <w:rPr>
          <w:lang w:val="ru-RU"/>
        </w:rPr>
      </w:pPr>
    </w:p>
    <w:p w14:paraId="63535D2F" w14:textId="6D7341AD" w:rsidR="00F7663D" w:rsidRPr="00C068A5" w:rsidRDefault="00F7663D" w:rsidP="00F7663D">
      <w:pPr>
        <w:spacing w:after="160" w:line="259" w:lineRule="auto"/>
        <w:jc w:val="both"/>
        <w:rPr>
          <w:rFonts w:ascii="Times New Roman" w:eastAsia="Calibri" w:hAnsi="Times New Roman" w:cs="Times New Roman"/>
          <w:sz w:val="24"/>
          <w:szCs w:val="24"/>
          <w:lang w:val="sr-Cyrl-RS"/>
        </w:rPr>
      </w:pPr>
    </w:p>
    <w:p w14:paraId="6920449C" w14:textId="79AB83AE" w:rsidR="00F7663D" w:rsidRPr="00C068A5" w:rsidRDefault="00DD3FA1" w:rsidP="00F7663D">
      <w:pPr>
        <w:spacing w:after="160" w:line="259" w:lineRule="auto"/>
        <w:jc w:val="both"/>
        <w:rPr>
          <w:rFonts w:ascii="Times New Roman" w:eastAsia="Calibri" w:hAnsi="Times New Roman" w:cs="Times New Roman"/>
          <w:sz w:val="24"/>
          <w:szCs w:val="24"/>
          <w:lang w:val="sr-Cyrl-RS"/>
        </w:rPr>
      </w:pPr>
      <w:r w:rsidRPr="00C068A5">
        <w:rPr>
          <w:rFonts w:ascii="Times New Roman" w:eastAsia="Calibri" w:hAnsi="Times New Roman" w:cs="Times New Roman"/>
          <w:noProof/>
          <w:sz w:val="24"/>
          <w:szCs w:val="24"/>
          <w:lang w:val="sr-Cyrl-RS"/>
        </w:rPr>
        <w:drawing>
          <wp:anchor distT="0" distB="0" distL="114300" distR="114300" simplePos="0" relativeHeight="252083712" behindDoc="1" locked="0" layoutInCell="1" allowOverlap="1" wp14:anchorId="62C120F9" wp14:editId="444D46B1">
            <wp:simplePos x="0" y="0"/>
            <wp:positionH relativeFrom="column">
              <wp:posOffset>3914775</wp:posOffset>
            </wp:positionH>
            <wp:positionV relativeFrom="paragraph">
              <wp:posOffset>93980</wp:posOffset>
            </wp:positionV>
            <wp:extent cx="1816735" cy="2125980"/>
            <wp:effectExtent l="0" t="0" r="0" b="7620"/>
            <wp:wrapTight wrapText="bothSides">
              <wp:wrapPolygon edited="0">
                <wp:start x="0" y="0"/>
                <wp:lineTo x="0" y="21484"/>
                <wp:lineTo x="21290" y="21484"/>
                <wp:lineTo x="21290"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irektor.png"/>
                    <pic:cNvPicPr/>
                  </pic:nvPicPr>
                  <pic:blipFill>
                    <a:blip r:embed="rId9">
                      <a:extLst>
                        <a:ext uri="{28A0092B-C50C-407E-A947-70E740481C1C}">
                          <a14:useLocalDpi xmlns:a14="http://schemas.microsoft.com/office/drawing/2010/main" val="0"/>
                        </a:ext>
                      </a:extLst>
                    </a:blip>
                    <a:stretch>
                      <a:fillRect/>
                    </a:stretch>
                  </pic:blipFill>
                  <pic:spPr>
                    <a:xfrm>
                      <a:off x="0" y="0"/>
                      <a:ext cx="1816735" cy="2125980"/>
                    </a:xfrm>
                    <a:prstGeom prst="rect">
                      <a:avLst/>
                    </a:prstGeom>
                  </pic:spPr>
                </pic:pic>
              </a:graphicData>
            </a:graphic>
            <wp14:sizeRelH relativeFrom="page">
              <wp14:pctWidth>0</wp14:pctWidth>
            </wp14:sizeRelH>
            <wp14:sizeRelV relativeFrom="page">
              <wp14:pctHeight>0</wp14:pctHeight>
            </wp14:sizeRelV>
          </wp:anchor>
        </w:drawing>
      </w:r>
      <w:r w:rsidR="00F7663D" w:rsidRPr="00C068A5">
        <w:rPr>
          <w:rFonts w:ascii="Times New Roman" w:eastAsia="Calibri" w:hAnsi="Times New Roman" w:cs="Times New Roman"/>
          <w:sz w:val="24"/>
          <w:szCs w:val="24"/>
          <w:lang w:val="sr-Cyrl-RS"/>
        </w:rPr>
        <w:t xml:space="preserve">Већ годинама уназад, Јавно предузеће „Војводинашуме“ представља препознатљив бренд у области шумарства, ловства и заштите природе, чак и изван граница Републике Србије. </w:t>
      </w:r>
    </w:p>
    <w:p w14:paraId="15F4F6FB" w14:textId="72D14211" w:rsidR="00F7663D" w:rsidRPr="00C068A5" w:rsidRDefault="00F7663D" w:rsidP="00F7663D">
      <w:pPr>
        <w:spacing w:after="0" w:line="259" w:lineRule="auto"/>
        <w:jc w:val="both"/>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Cyrl-RS"/>
        </w:rPr>
        <w:t>Претходна година, за предузеће које је носилац сертификата</w:t>
      </w:r>
      <w:r w:rsidR="00DD3FA1" w:rsidRPr="00C068A5">
        <w:rPr>
          <w:rFonts w:ascii="Times New Roman" w:eastAsia="Calibri" w:hAnsi="Times New Roman" w:cs="Times New Roman"/>
          <w:sz w:val="24"/>
          <w:szCs w:val="24"/>
          <w:lang w:val="sr-Cyrl-RS"/>
        </w:rPr>
        <w:t xml:space="preserve"> </w:t>
      </w:r>
      <w:r w:rsidRPr="00C068A5">
        <w:rPr>
          <w:rFonts w:ascii="Times New Roman" w:eastAsia="Calibri" w:hAnsi="Times New Roman" w:cs="Times New Roman"/>
          <w:sz w:val="24"/>
          <w:szCs w:val="24"/>
          <w:lang w:val="sr-Cyrl-RS"/>
        </w:rPr>
        <w:t xml:space="preserve">одрживог газдовања шумама по ФСЦ принципу, слободно могу рећи, била је изазовна и захтевна по питању производне, социјалне и еколошке компоненте. </w:t>
      </w:r>
    </w:p>
    <w:p w14:paraId="11A9B0DA" w14:textId="77777777" w:rsidR="00F7663D" w:rsidRPr="00C068A5" w:rsidRDefault="00F7663D" w:rsidP="00F7663D">
      <w:pPr>
        <w:spacing w:after="0" w:line="259" w:lineRule="auto"/>
        <w:jc w:val="both"/>
        <w:rPr>
          <w:rFonts w:ascii="Times New Roman" w:eastAsia="Calibri" w:hAnsi="Times New Roman" w:cs="Times New Roman"/>
          <w:sz w:val="24"/>
          <w:szCs w:val="24"/>
          <w:lang w:val="sr-Cyrl-RS"/>
        </w:rPr>
      </w:pPr>
    </w:p>
    <w:p w14:paraId="71B3BAA5" w14:textId="77777777" w:rsidR="00F7663D" w:rsidRPr="00C068A5" w:rsidRDefault="00F7663D" w:rsidP="00F7663D">
      <w:pPr>
        <w:spacing w:after="160" w:line="259" w:lineRule="auto"/>
        <w:jc w:val="both"/>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Cyrl-RS"/>
        </w:rPr>
        <w:t xml:space="preserve">Модернизација производног процеса гајења и уређивања шума, улагање у напредну и функционалну механизацију, али и у развојне пројекте у свим секторима предузећа резултирали су додатним унапређењем производне функције читавог предузећа. </w:t>
      </w:r>
    </w:p>
    <w:p w14:paraId="170C4661" w14:textId="39CE68FA" w:rsidR="00F7663D" w:rsidRPr="00C068A5" w:rsidRDefault="00F7663D" w:rsidP="00F7663D">
      <w:pPr>
        <w:spacing w:after="160" w:line="259" w:lineRule="auto"/>
        <w:jc w:val="both"/>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Cyrl-RS"/>
        </w:rPr>
        <w:t xml:space="preserve">Приоритет </w:t>
      </w:r>
      <w:r w:rsidR="00D96537" w:rsidRPr="00C068A5">
        <w:rPr>
          <w:rFonts w:ascii="Times New Roman" w:eastAsia="Calibri" w:hAnsi="Times New Roman" w:cs="Times New Roman"/>
          <w:sz w:val="24"/>
          <w:szCs w:val="24"/>
          <w:lang w:val="sr-Cyrl-RS"/>
        </w:rPr>
        <w:t xml:space="preserve">и </w:t>
      </w:r>
      <w:r w:rsidRPr="00C068A5">
        <w:rPr>
          <w:rFonts w:ascii="Times New Roman" w:eastAsia="Calibri" w:hAnsi="Times New Roman" w:cs="Times New Roman"/>
          <w:sz w:val="24"/>
          <w:szCs w:val="24"/>
          <w:lang w:val="sr-Cyrl-RS"/>
        </w:rPr>
        <w:t>у 20</w:t>
      </w:r>
      <w:r w:rsidR="00D96537" w:rsidRPr="00C068A5">
        <w:rPr>
          <w:rFonts w:ascii="Times New Roman" w:eastAsia="Calibri" w:hAnsi="Times New Roman" w:cs="Times New Roman"/>
          <w:sz w:val="24"/>
          <w:szCs w:val="24"/>
          <w:lang w:val="sr-Latn-RS"/>
        </w:rPr>
        <w:t>2</w:t>
      </w:r>
      <w:r w:rsidR="00F1794D" w:rsidRPr="00C068A5">
        <w:rPr>
          <w:rFonts w:ascii="Times New Roman" w:eastAsia="Calibri" w:hAnsi="Times New Roman" w:cs="Times New Roman"/>
          <w:sz w:val="24"/>
          <w:szCs w:val="24"/>
          <w:lang w:val="sr-Latn-RS"/>
        </w:rPr>
        <w:t>2</w:t>
      </w:r>
      <w:r w:rsidRPr="00C068A5">
        <w:rPr>
          <w:rFonts w:ascii="Times New Roman" w:eastAsia="Calibri" w:hAnsi="Times New Roman" w:cs="Times New Roman"/>
          <w:sz w:val="24"/>
          <w:szCs w:val="24"/>
          <w:lang w:val="sr-Cyrl-RS"/>
        </w:rPr>
        <w:t xml:space="preserve">.години била је социјална компонента. Она је унапређена кроз </w:t>
      </w:r>
      <w:r w:rsidR="00F1794D" w:rsidRPr="00C068A5">
        <w:rPr>
          <w:rFonts w:ascii="Times New Roman" w:eastAsia="Calibri" w:hAnsi="Times New Roman" w:cs="Times New Roman"/>
          <w:sz w:val="24"/>
          <w:szCs w:val="24"/>
          <w:lang w:val="sr-Cyrl-RS"/>
        </w:rPr>
        <w:t>додатно</w:t>
      </w:r>
      <w:r w:rsidR="00323AA1" w:rsidRPr="00C068A5">
        <w:rPr>
          <w:rFonts w:ascii="Times New Roman" w:eastAsia="Calibri" w:hAnsi="Times New Roman" w:cs="Times New Roman"/>
          <w:sz w:val="24"/>
          <w:szCs w:val="24"/>
          <w:lang w:val="sr-Latn-RS"/>
        </w:rPr>
        <w:t xml:space="preserve"> </w:t>
      </w:r>
      <w:r w:rsidR="00323AA1" w:rsidRPr="00C068A5">
        <w:rPr>
          <w:rFonts w:ascii="Times New Roman" w:eastAsia="Calibri" w:hAnsi="Times New Roman" w:cs="Times New Roman"/>
          <w:sz w:val="24"/>
          <w:szCs w:val="24"/>
          <w:lang w:val="sr-Cyrl-RS"/>
        </w:rPr>
        <w:t>вредновање производних радника</w:t>
      </w:r>
      <w:r w:rsidR="00D96537" w:rsidRPr="00C068A5">
        <w:rPr>
          <w:rFonts w:ascii="Times New Roman" w:eastAsia="Calibri" w:hAnsi="Times New Roman" w:cs="Times New Roman"/>
          <w:sz w:val="24"/>
          <w:szCs w:val="24"/>
          <w:lang w:val="sr-Cyrl-RS"/>
        </w:rPr>
        <w:t>, након што су се за то испунили услови кроз измену законске регулативе и усвајање Програма пословања од стране Владе А</w:t>
      </w:r>
      <w:r w:rsidR="00B81DDA">
        <w:rPr>
          <w:rFonts w:ascii="Times New Roman" w:eastAsia="Calibri" w:hAnsi="Times New Roman" w:cs="Times New Roman"/>
          <w:sz w:val="24"/>
          <w:szCs w:val="24"/>
          <w:lang w:val="sr-Cyrl-RS"/>
        </w:rPr>
        <w:t>П</w:t>
      </w:r>
      <w:r w:rsidR="00D96537" w:rsidRPr="00C068A5">
        <w:rPr>
          <w:rFonts w:ascii="Times New Roman" w:eastAsia="Calibri" w:hAnsi="Times New Roman" w:cs="Times New Roman"/>
          <w:sz w:val="24"/>
          <w:szCs w:val="24"/>
          <w:lang w:val="sr-Cyrl-RS"/>
        </w:rPr>
        <w:t xml:space="preserve"> Војводине.  </w:t>
      </w:r>
    </w:p>
    <w:p w14:paraId="4CF4A339" w14:textId="5E929E43" w:rsidR="00F7663D" w:rsidRPr="00C068A5" w:rsidRDefault="00F7663D" w:rsidP="00F7663D">
      <w:pPr>
        <w:spacing w:after="160" w:line="259" w:lineRule="auto"/>
        <w:jc w:val="both"/>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Cyrl-RS"/>
        </w:rPr>
        <w:t>Добит предузећа и континуитет позитивног пословања остварен</w:t>
      </w:r>
      <w:r w:rsidR="00B81DDA">
        <w:rPr>
          <w:rFonts w:ascii="Times New Roman" w:eastAsia="Calibri" w:hAnsi="Times New Roman" w:cs="Times New Roman"/>
          <w:sz w:val="24"/>
          <w:szCs w:val="24"/>
          <w:lang w:val="sr-Cyrl-RS"/>
        </w:rPr>
        <w:t>и</w:t>
      </w:r>
      <w:r w:rsidRPr="00C068A5">
        <w:rPr>
          <w:rFonts w:ascii="Times New Roman" w:eastAsia="Calibri" w:hAnsi="Times New Roman" w:cs="Times New Roman"/>
          <w:sz w:val="24"/>
          <w:szCs w:val="24"/>
          <w:lang w:val="sr-Cyrl-RS"/>
        </w:rPr>
        <w:t xml:space="preserve"> </w:t>
      </w:r>
      <w:r w:rsidR="00B81DDA">
        <w:rPr>
          <w:rFonts w:ascii="Times New Roman" w:eastAsia="Calibri" w:hAnsi="Times New Roman" w:cs="Times New Roman"/>
          <w:sz w:val="24"/>
          <w:szCs w:val="24"/>
          <w:lang w:val="sr-Cyrl-RS"/>
        </w:rPr>
        <w:t>с</w:t>
      </w:r>
      <w:r w:rsidRPr="00C068A5">
        <w:rPr>
          <w:rFonts w:ascii="Times New Roman" w:eastAsia="Calibri" w:hAnsi="Times New Roman" w:cs="Times New Roman"/>
          <w:sz w:val="24"/>
          <w:szCs w:val="24"/>
          <w:lang w:val="sr-Cyrl-RS"/>
        </w:rPr>
        <w:t>у</w:t>
      </w:r>
      <w:r w:rsidR="00B81DDA">
        <w:rPr>
          <w:rFonts w:ascii="Times New Roman" w:eastAsia="Calibri" w:hAnsi="Times New Roman" w:cs="Times New Roman"/>
          <w:sz w:val="24"/>
          <w:szCs w:val="24"/>
          <w:lang w:val="sr-Cyrl-RS"/>
        </w:rPr>
        <w:t xml:space="preserve"> и у овој</w:t>
      </w:r>
      <w:r w:rsidRPr="00C068A5">
        <w:rPr>
          <w:rFonts w:ascii="Times New Roman" w:eastAsia="Calibri" w:hAnsi="Times New Roman" w:cs="Times New Roman"/>
          <w:sz w:val="24"/>
          <w:szCs w:val="24"/>
          <w:lang w:val="sr-Cyrl-RS"/>
        </w:rPr>
        <w:t xml:space="preserve"> години, упркос свим изазовима са којима смо били суочени у делу финансијске функције. </w:t>
      </w:r>
      <w:r w:rsidR="00D96537" w:rsidRPr="00C068A5">
        <w:rPr>
          <w:rFonts w:ascii="Times New Roman" w:eastAsia="Calibri" w:hAnsi="Times New Roman" w:cs="Times New Roman"/>
          <w:sz w:val="24"/>
          <w:szCs w:val="24"/>
          <w:lang w:val="sr-Cyrl-RS"/>
        </w:rPr>
        <w:t xml:space="preserve">Наиме велики изазов за позитивно пословање Предузећа претстављао је утицај </w:t>
      </w:r>
      <w:r w:rsidR="00F1794D" w:rsidRPr="00C068A5">
        <w:rPr>
          <w:rFonts w:ascii="Times New Roman" w:eastAsia="Calibri" w:hAnsi="Times New Roman" w:cs="Times New Roman"/>
          <w:sz w:val="24"/>
          <w:szCs w:val="24"/>
          <w:lang w:val="sr-Cyrl-RS"/>
        </w:rPr>
        <w:t xml:space="preserve">промена цена енергената и производних инпута </w:t>
      </w:r>
      <w:r w:rsidR="00D96537" w:rsidRPr="00C068A5">
        <w:rPr>
          <w:rFonts w:ascii="Times New Roman" w:eastAsia="Calibri" w:hAnsi="Times New Roman" w:cs="Times New Roman"/>
          <w:sz w:val="24"/>
          <w:szCs w:val="24"/>
          <w:lang w:val="sr-Cyrl-RS"/>
        </w:rPr>
        <w:t>на пласман производа како на тржишту Р Србије тако и региона</w:t>
      </w:r>
      <w:r w:rsidR="00323AA1" w:rsidRPr="00C068A5">
        <w:rPr>
          <w:rFonts w:ascii="Times New Roman" w:eastAsia="Calibri" w:hAnsi="Times New Roman" w:cs="Times New Roman"/>
          <w:sz w:val="24"/>
          <w:szCs w:val="24"/>
          <w:lang w:val="sr-Cyrl-RS"/>
        </w:rPr>
        <w:t xml:space="preserve"> и у 202</w:t>
      </w:r>
      <w:r w:rsidR="00F1794D" w:rsidRPr="00C068A5">
        <w:rPr>
          <w:rFonts w:ascii="Times New Roman" w:eastAsia="Calibri" w:hAnsi="Times New Roman" w:cs="Times New Roman"/>
          <w:sz w:val="24"/>
          <w:szCs w:val="24"/>
          <w:lang w:val="sr-Cyrl-RS"/>
        </w:rPr>
        <w:t>2</w:t>
      </w:r>
      <w:r w:rsidR="00B81DDA">
        <w:rPr>
          <w:rFonts w:ascii="Times New Roman" w:eastAsia="Calibri" w:hAnsi="Times New Roman" w:cs="Times New Roman"/>
          <w:sz w:val="24"/>
          <w:szCs w:val="24"/>
          <w:lang w:val="sr-Cyrl-RS"/>
        </w:rPr>
        <w:t>.</w:t>
      </w:r>
      <w:r w:rsidR="00323AA1" w:rsidRPr="00C068A5">
        <w:rPr>
          <w:rFonts w:ascii="Times New Roman" w:eastAsia="Calibri" w:hAnsi="Times New Roman" w:cs="Times New Roman"/>
          <w:sz w:val="24"/>
          <w:szCs w:val="24"/>
          <w:lang w:val="sr-Cyrl-RS"/>
        </w:rPr>
        <w:t xml:space="preserve"> години</w:t>
      </w:r>
      <w:r w:rsidR="00D96537" w:rsidRPr="00C068A5">
        <w:rPr>
          <w:rFonts w:ascii="Times New Roman" w:eastAsia="Calibri" w:hAnsi="Times New Roman" w:cs="Times New Roman"/>
          <w:sz w:val="24"/>
          <w:szCs w:val="24"/>
          <w:lang w:val="sr-Cyrl-RS"/>
        </w:rPr>
        <w:t>.</w:t>
      </w:r>
    </w:p>
    <w:p w14:paraId="60268D15" w14:textId="317B96FE" w:rsidR="00F7663D" w:rsidRPr="00C068A5" w:rsidRDefault="00F7663D" w:rsidP="00F7663D">
      <w:pPr>
        <w:spacing w:after="160" w:line="259" w:lineRule="auto"/>
        <w:jc w:val="both"/>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Cyrl-RS"/>
        </w:rPr>
        <w:t xml:space="preserve">Целовито гледано, </w:t>
      </w:r>
      <w:r w:rsidR="00323AA1" w:rsidRPr="00C068A5">
        <w:rPr>
          <w:rFonts w:ascii="Times New Roman" w:eastAsia="Calibri" w:hAnsi="Times New Roman" w:cs="Times New Roman"/>
          <w:sz w:val="24"/>
          <w:szCs w:val="24"/>
          <w:lang w:val="sr-Cyrl-RS"/>
        </w:rPr>
        <w:t>202</w:t>
      </w:r>
      <w:r w:rsidR="00F1794D" w:rsidRPr="00C068A5">
        <w:rPr>
          <w:rFonts w:ascii="Times New Roman" w:eastAsia="Calibri" w:hAnsi="Times New Roman" w:cs="Times New Roman"/>
          <w:sz w:val="24"/>
          <w:szCs w:val="24"/>
          <w:lang w:val="sr-Cyrl-RS"/>
        </w:rPr>
        <w:t>2</w:t>
      </w:r>
      <w:r w:rsidR="00B81DDA">
        <w:rPr>
          <w:rFonts w:ascii="Times New Roman" w:eastAsia="Calibri" w:hAnsi="Times New Roman" w:cs="Times New Roman"/>
          <w:sz w:val="24"/>
          <w:szCs w:val="24"/>
          <w:lang w:val="sr-Cyrl-RS"/>
        </w:rPr>
        <w:t xml:space="preserve">. </w:t>
      </w:r>
      <w:r w:rsidRPr="00C068A5">
        <w:rPr>
          <w:rFonts w:ascii="Times New Roman" w:eastAsia="Calibri" w:hAnsi="Times New Roman" w:cs="Times New Roman"/>
          <w:sz w:val="24"/>
          <w:szCs w:val="24"/>
          <w:lang w:val="sr-Cyrl-RS"/>
        </w:rPr>
        <w:t xml:space="preserve">година била је веома успешна у свим  наведеним аспектима. ЈП „Војводинашуме“ остало је високо позиционирано у својој основној, али и претећим делатностима, како међу домаћом, тако и иностраном конкуренцијом.  </w:t>
      </w:r>
    </w:p>
    <w:p w14:paraId="41FF547E" w14:textId="77777777" w:rsidR="00F7663D" w:rsidRPr="00C068A5" w:rsidRDefault="00F7663D" w:rsidP="00F7663D">
      <w:pPr>
        <w:spacing w:after="160" w:line="259" w:lineRule="auto"/>
        <w:jc w:val="both"/>
        <w:rPr>
          <w:rFonts w:ascii="Times New Roman" w:eastAsia="Calibri" w:hAnsi="Times New Roman" w:cs="Times New Roman"/>
          <w:sz w:val="24"/>
          <w:szCs w:val="24"/>
          <w:lang w:val="sr-Cyrl-RS"/>
        </w:rPr>
      </w:pPr>
    </w:p>
    <w:p w14:paraId="7B5934E5" w14:textId="77777777" w:rsidR="00F7663D" w:rsidRPr="00C068A5" w:rsidRDefault="00F7663D" w:rsidP="00F7663D">
      <w:pPr>
        <w:spacing w:after="160" w:line="259" w:lineRule="auto"/>
        <w:jc w:val="both"/>
        <w:rPr>
          <w:rFonts w:ascii="Times New Roman" w:eastAsia="Calibri" w:hAnsi="Times New Roman" w:cs="Times New Roman"/>
          <w:sz w:val="24"/>
          <w:szCs w:val="24"/>
          <w:lang w:val="sr-Cyrl-RS"/>
        </w:rPr>
      </w:pPr>
    </w:p>
    <w:p w14:paraId="284F2E34" w14:textId="77777777" w:rsidR="00F7663D" w:rsidRPr="00C068A5" w:rsidRDefault="00F7663D" w:rsidP="00F7663D">
      <w:pPr>
        <w:spacing w:after="160" w:line="259" w:lineRule="auto"/>
        <w:jc w:val="right"/>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Cyrl-RS"/>
        </w:rPr>
        <w:t xml:space="preserve">Роланд Кокаи, мастер економиста  </w:t>
      </w:r>
    </w:p>
    <w:p w14:paraId="2D2B9A22" w14:textId="0271CD48" w:rsidR="00D55279" w:rsidRPr="00C068A5" w:rsidRDefault="00D55279" w:rsidP="00AC5FA1">
      <w:pPr>
        <w:spacing w:after="0"/>
        <w:ind w:left="4678" w:hanging="1134"/>
        <w:jc w:val="both"/>
        <w:rPr>
          <w:rFonts w:ascii="Times New Roman" w:hAnsi="Times New Roman" w:cs="Times New Roman"/>
          <w:sz w:val="24"/>
          <w:szCs w:val="24"/>
          <w:lang w:val="sr-Cyrl-RS"/>
        </w:rPr>
      </w:pPr>
    </w:p>
    <w:p w14:paraId="62DCE2D9" w14:textId="4EF798AB" w:rsidR="00533AC3" w:rsidRPr="00C068A5" w:rsidRDefault="00533AC3" w:rsidP="00AC5FA1">
      <w:pPr>
        <w:spacing w:after="0"/>
        <w:ind w:left="4678" w:hanging="1134"/>
        <w:jc w:val="both"/>
        <w:rPr>
          <w:rFonts w:ascii="Times New Roman" w:hAnsi="Times New Roman" w:cs="Times New Roman"/>
          <w:sz w:val="24"/>
          <w:szCs w:val="24"/>
          <w:lang w:val="sr-Cyrl-RS"/>
        </w:rPr>
      </w:pPr>
    </w:p>
    <w:p w14:paraId="0BA8AFF1" w14:textId="38366FEE" w:rsidR="00533AC3" w:rsidRPr="00C068A5" w:rsidRDefault="00533AC3" w:rsidP="00AC5FA1">
      <w:pPr>
        <w:spacing w:after="0"/>
        <w:ind w:left="4678" w:hanging="1134"/>
        <w:jc w:val="both"/>
        <w:rPr>
          <w:rFonts w:ascii="Times New Roman" w:hAnsi="Times New Roman" w:cs="Times New Roman"/>
          <w:sz w:val="24"/>
          <w:szCs w:val="24"/>
          <w:lang w:val="sr-Cyrl-RS"/>
        </w:rPr>
      </w:pPr>
    </w:p>
    <w:p w14:paraId="1B70DBA6" w14:textId="5756C3DD" w:rsidR="00533AC3" w:rsidRPr="00C068A5" w:rsidRDefault="00533AC3" w:rsidP="00AC5FA1">
      <w:pPr>
        <w:spacing w:after="0"/>
        <w:ind w:left="4678" w:hanging="1134"/>
        <w:jc w:val="both"/>
        <w:rPr>
          <w:rFonts w:ascii="Times New Roman" w:hAnsi="Times New Roman" w:cs="Times New Roman"/>
          <w:sz w:val="24"/>
          <w:szCs w:val="24"/>
          <w:lang w:val="sr-Cyrl-RS"/>
        </w:rPr>
      </w:pPr>
    </w:p>
    <w:p w14:paraId="36A4DAF7" w14:textId="69AFC756" w:rsidR="00533AC3" w:rsidRPr="00C068A5" w:rsidRDefault="00533AC3" w:rsidP="00AC5FA1">
      <w:pPr>
        <w:spacing w:after="0"/>
        <w:ind w:left="4678" w:hanging="1134"/>
        <w:jc w:val="both"/>
        <w:rPr>
          <w:rFonts w:ascii="Times New Roman" w:hAnsi="Times New Roman" w:cs="Times New Roman"/>
          <w:sz w:val="24"/>
          <w:szCs w:val="24"/>
          <w:lang w:val="sr-Cyrl-RS"/>
        </w:rPr>
      </w:pPr>
    </w:p>
    <w:p w14:paraId="177F13FF" w14:textId="3BAD9C40" w:rsidR="00533AC3" w:rsidRPr="00C068A5" w:rsidRDefault="00533AC3" w:rsidP="00AC5FA1">
      <w:pPr>
        <w:spacing w:after="0"/>
        <w:ind w:left="4678" w:hanging="1134"/>
        <w:jc w:val="both"/>
        <w:rPr>
          <w:rFonts w:ascii="Times New Roman" w:hAnsi="Times New Roman" w:cs="Times New Roman"/>
          <w:sz w:val="24"/>
          <w:szCs w:val="24"/>
          <w:lang w:val="sr-Cyrl-RS"/>
        </w:rPr>
      </w:pPr>
    </w:p>
    <w:p w14:paraId="0E502A21" w14:textId="13DA62A6" w:rsidR="00533AC3" w:rsidRPr="00C068A5" w:rsidRDefault="00533AC3" w:rsidP="00AC5FA1">
      <w:pPr>
        <w:spacing w:after="0"/>
        <w:ind w:left="4678" w:hanging="1134"/>
        <w:jc w:val="both"/>
        <w:rPr>
          <w:rFonts w:ascii="Times New Roman" w:hAnsi="Times New Roman" w:cs="Times New Roman"/>
          <w:sz w:val="24"/>
          <w:szCs w:val="24"/>
          <w:lang w:val="sr-Cyrl-RS"/>
        </w:rPr>
      </w:pPr>
    </w:p>
    <w:p w14:paraId="3C073666" w14:textId="7BBEB474" w:rsidR="00F914EF" w:rsidRPr="00C068A5" w:rsidRDefault="00F914EF" w:rsidP="00AC5FA1">
      <w:pPr>
        <w:spacing w:after="0"/>
        <w:ind w:left="4678" w:hanging="1134"/>
        <w:jc w:val="both"/>
        <w:rPr>
          <w:rFonts w:ascii="Times New Roman" w:hAnsi="Times New Roman" w:cs="Times New Roman"/>
          <w:sz w:val="24"/>
          <w:szCs w:val="24"/>
          <w:lang w:val="sr-Cyrl-RS"/>
        </w:rPr>
      </w:pPr>
    </w:p>
    <w:p w14:paraId="1C6FB8EE" w14:textId="2AC04680" w:rsidR="00891744" w:rsidRPr="00C068A5" w:rsidRDefault="006E2331" w:rsidP="00E54E9F">
      <w:pPr>
        <w:pStyle w:val="naslov10"/>
        <w:rPr>
          <w:lang w:val="sr-Cyrl-RS"/>
        </w:rPr>
      </w:pPr>
      <w:bookmarkStart w:id="4" w:name="_Toc483506376"/>
      <w:bookmarkStart w:id="5" w:name="_Toc483506418"/>
      <w:bookmarkStart w:id="6" w:name="_Toc137554265"/>
      <w:r w:rsidRPr="00C068A5">
        <w:rPr>
          <w:lang w:val="sr-Cyrl-RS"/>
        </w:rPr>
        <w:lastRenderedPageBreak/>
        <w:t>ИСТОРИЈАТ</w:t>
      </w:r>
      <w:r w:rsidR="00C033D3" w:rsidRPr="00C068A5">
        <w:rPr>
          <w:lang w:val="sr-Cyrl-RS"/>
        </w:rPr>
        <w:t xml:space="preserve"> </w:t>
      </w:r>
      <w:r w:rsidRPr="00C068A5">
        <w:rPr>
          <w:lang w:val="sr-Cyrl-RS"/>
        </w:rPr>
        <w:t>ПРЕДУЗЕЋА</w:t>
      </w:r>
      <w:r w:rsidR="00C033D3" w:rsidRPr="00C068A5">
        <w:rPr>
          <w:lang w:val="sr-Cyrl-RS"/>
        </w:rPr>
        <w:t xml:space="preserve"> </w:t>
      </w:r>
      <w:r w:rsidRPr="00C068A5">
        <w:rPr>
          <w:lang w:val="sr-Cyrl-RS"/>
        </w:rPr>
        <w:t>И</w:t>
      </w:r>
      <w:r w:rsidR="00C033D3" w:rsidRPr="00C068A5">
        <w:rPr>
          <w:lang w:val="sr-Cyrl-RS"/>
        </w:rPr>
        <w:t xml:space="preserve"> </w:t>
      </w:r>
      <w:r w:rsidRPr="00C068A5">
        <w:rPr>
          <w:lang w:val="sr-Cyrl-RS"/>
        </w:rPr>
        <w:t>ОСНОВНЕ</w:t>
      </w:r>
      <w:r w:rsidR="00C033D3" w:rsidRPr="00C068A5">
        <w:rPr>
          <w:lang w:val="sr-Cyrl-RS"/>
        </w:rPr>
        <w:t xml:space="preserve"> </w:t>
      </w:r>
      <w:r w:rsidRPr="00C068A5">
        <w:rPr>
          <w:lang w:val="sr-Cyrl-RS"/>
        </w:rPr>
        <w:t>КАРАКТЕРИСТИКЕ</w:t>
      </w:r>
      <w:bookmarkEnd w:id="4"/>
      <w:bookmarkEnd w:id="5"/>
      <w:bookmarkEnd w:id="6"/>
    </w:p>
    <w:p w14:paraId="051653E9" w14:textId="77777777" w:rsidR="00891744" w:rsidRPr="00C068A5" w:rsidRDefault="00891744" w:rsidP="00AC5FA1">
      <w:pPr>
        <w:spacing w:after="0"/>
        <w:ind w:firstLine="720"/>
        <w:jc w:val="both"/>
        <w:rPr>
          <w:rFonts w:ascii="Times New Roman" w:eastAsia="Times New Roman" w:hAnsi="Times New Roman" w:cs="Times New Roman"/>
          <w:sz w:val="24"/>
          <w:szCs w:val="24"/>
          <w:lang w:val="sr-Latn-CS"/>
        </w:rPr>
      </w:pPr>
    </w:p>
    <w:p w14:paraId="449DD621" w14:textId="77777777" w:rsidR="00891744" w:rsidRPr="00C068A5" w:rsidRDefault="00576486" w:rsidP="00AC5FA1">
      <w:pPr>
        <w:spacing w:after="0"/>
        <w:ind w:firstLine="720"/>
        <w:jc w:val="both"/>
        <w:rPr>
          <w:rFonts w:ascii="Times New Roman" w:eastAsia="Times New Roman" w:hAnsi="Times New Roman" w:cs="Times New Roman"/>
          <w:sz w:val="24"/>
          <w:szCs w:val="24"/>
          <w:lang w:val="sr-Latn-CS"/>
        </w:rPr>
      </w:pPr>
      <w:r w:rsidRPr="00C068A5">
        <w:rPr>
          <w:noProof/>
        </w:rPr>
        <w:drawing>
          <wp:anchor distT="0" distB="0" distL="114300" distR="114300" simplePos="0" relativeHeight="251895296" behindDoc="1" locked="0" layoutInCell="1" allowOverlap="1" wp14:anchorId="6367A03D" wp14:editId="197B2126">
            <wp:simplePos x="0" y="0"/>
            <wp:positionH relativeFrom="column">
              <wp:posOffset>-5715</wp:posOffset>
            </wp:positionH>
            <wp:positionV relativeFrom="paragraph">
              <wp:posOffset>72390</wp:posOffset>
            </wp:positionV>
            <wp:extent cx="3741420" cy="2240280"/>
            <wp:effectExtent l="0" t="0" r="0" b="7620"/>
            <wp:wrapTight wrapText="bothSides">
              <wp:wrapPolygon edited="0">
                <wp:start x="0" y="0"/>
                <wp:lineTo x="0" y="21490"/>
                <wp:lineTo x="21446" y="21490"/>
                <wp:lineTo x="21446" y="0"/>
                <wp:lineTo x="0" y="0"/>
              </wp:wrapPolygon>
            </wp:wrapTight>
            <wp:docPr id="19" name="Picture 19" descr="http://www.vojvodinasume.rs/wp-content/uploads/2012/04/jjk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vojvodinasume.rs/wp-content/uploads/2012/04/jjkh.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41420" cy="2240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2C8A93" w14:textId="48A8B1FE" w:rsidR="00942D07" w:rsidRPr="00C068A5" w:rsidRDefault="006E2331" w:rsidP="00AC5FA1">
      <w:pPr>
        <w:spacing w:after="0"/>
        <w:ind w:firstLine="720"/>
        <w:jc w:val="both"/>
        <w:rPr>
          <w:rFonts w:ascii="Times New Roman" w:eastAsia="Times New Roman" w:hAnsi="Times New Roman" w:cs="Times New Roman"/>
          <w:b/>
          <w:color w:val="FF0000"/>
          <w:sz w:val="24"/>
          <w:szCs w:val="24"/>
          <w:lang w:val="sr-Latn-CS"/>
        </w:rPr>
      </w:pPr>
      <w:r w:rsidRPr="00C068A5">
        <w:rPr>
          <w:rFonts w:ascii="Times New Roman" w:eastAsia="Times New Roman" w:hAnsi="Times New Roman" w:cs="Times New Roman"/>
          <w:sz w:val="24"/>
          <w:szCs w:val="24"/>
          <w:lang w:val="sr-Latn-CS"/>
        </w:rPr>
        <w:t>ЈП</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Војводинашуме</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Петроварадин</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основано</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је</w:t>
      </w:r>
      <w:r w:rsidR="00942D07" w:rsidRPr="00C068A5">
        <w:rPr>
          <w:rFonts w:ascii="Times New Roman" w:eastAsia="Times New Roman" w:hAnsi="Times New Roman" w:cs="Times New Roman"/>
          <w:sz w:val="24"/>
          <w:szCs w:val="24"/>
          <w:lang w:val="sr-Latn-CS"/>
        </w:rPr>
        <w:t xml:space="preserve"> 08.05.2002. </w:t>
      </w:r>
      <w:r w:rsidRPr="00C068A5">
        <w:rPr>
          <w:rFonts w:ascii="Times New Roman" w:eastAsia="Times New Roman" w:hAnsi="Times New Roman" w:cs="Times New Roman"/>
          <w:sz w:val="24"/>
          <w:szCs w:val="24"/>
          <w:lang w:val="sr-Latn-CS"/>
        </w:rPr>
        <w:t>године</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са</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циљем</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да</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интегрално</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газдује</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шумама</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и</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управља</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заштићеним</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природним</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добрима</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и</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ловиштима</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у</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складу</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са</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принципима</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одрживог</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развоја</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одрживог</w:t>
      </w:r>
      <w:r w:rsidR="0070009F"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шумарства</w:t>
      </w:r>
      <w:r w:rsidR="00942D07" w:rsidRPr="00C068A5">
        <w:rPr>
          <w:rFonts w:ascii="Times New Roman" w:eastAsia="Times New Roman" w:hAnsi="Times New Roman" w:cs="Times New Roman"/>
          <w:sz w:val="24"/>
          <w:szCs w:val="24"/>
          <w:lang w:val="sr-Latn-CS"/>
        </w:rPr>
        <w:t>)</w:t>
      </w:r>
      <w:r w:rsidR="00A77482" w:rsidRPr="00C068A5">
        <w:rPr>
          <w:rFonts w:ascii="Times New Roman" w:eastAsia="Times New Roman" w:hAnsi="Times New Roman" w:cs="Times New Roman"/>
          <w:sz w:val="24"/>
          <w:szCs w:val="24"/>
          <w:lang w:val="sr-Cyrl-RS"/>
        </w:rPr>
        <w:t xml:space="preserve"> </w:t>
      </w:r>
      <w:r w:rsidR="00C92BC9"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и</w:t>
      </w:r>
      <w:r w:rsidR="00A77482" w:rsidRPr="00C068A5">
        <w:rPr>
          <w:rFonts w:ascii="Times New Roman" w:eastAsia="Times New Roman" w:hAnsi="Times New Roman" w:cs="Times New Roman"/>
          <w:sz w:val="24"/>
          <w:szCs w:val="24"/>
          <w:lang w:val="sr-Cyrl-RS"/>
        </w:rPr>
        <w:tab/>
      </w:r>
      <w:r w:rsidR="00942D07" w:rsidRPr="00C068A5">
        <w:rPr>
          <w:rFonts w:ascii="Times New Roman" w:eastAsia="Times New Roman" w:hAnsi="Times New Roman" w:cs="Times New Roman"/>
          <w:sz w:val="24"/>
          <w:szCs w:val="24"/>
          <w:lang w:val="sr-Latn-CS"/>
        </w:rPr>
        <w:t xml:space="preserve"> </w:t>
      </w:r>
      <w:r w:rsidR="00A77482"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Latn-CS"/>
        </w:rPr>
        <w:t>профитабилности</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уз</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повећање</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шумовитости</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и</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унапређење</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постојећег</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шумског</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фонда</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АП</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Војводине</w:t>
      </w:r>
      <w:r w:rsidR="00942D07" w:rsidRPr="00C068A5">
        <w:rPr>
          <w:rFonts w:ascii="Times New Roman" w:eastAsia="Times New Roman" w:hAnsi="Times New Roman" w:cs="Times New Roman"/>
          <w:sz w:val="24"/>
          <w:szCs w:val="24"/>
          <w:lang w:val="sr-Latn-CS"/>
        </w:rPr>
        <w:t>.</w:t>
      </w:r>
      <w:r w:rsidR="00633820" w:rsidRPr="00C068A5">
        <w:rPr>
          <w:rFonts w:ascii="Times New Roman" w:eastAsia="Times New Roman" w:hAnsi="Times New Roman" w:cs="Times New Roman"/>
          <w:sz w:val="24"/>
          <w:szCs w:val="24"/>
          <w:lang w:val="sr-Latn-CS"/>
        </w:rPr>
        <w:t xml:space="preserve"> </w:t>
      </w:r>
    </w:p>
    <w:p w14:paraId="25CD1A65" w14:textId="77777777" w:rsidR="00E36E8B" w:rsidRPr="00C068A5" w:rsidRDefault="00E36E8B" w:rsidP="00AC5FA1">
      <w:pPr>
        <w:spacing w:after="0"/>
        <w:ind w:firstLine="720"/>
        <w:jc w:val="both"/>
        <w:rPr>
          <w:rFonts w:ascii="Times New Roman" w:eastAsia="Times New Roman" w:hAnsi="Times New Roman" w:cs="Times New Roman"/>
          <w:sz w:val="24"/>
          <w:szCs w:val="24"/>
          <w:lang w:val="sr-Latn-CS"/>
        </w:rPr>
      </w:pPr>
    </w:p>
    <w:p w14:paraId="487A6B3C" w14:textId="3C751691" w:rsidR="00942D07" w:rsidRPr="00C068A5" w:rsidRDefault="006E2331" w:rsidP="00AC5FA1">
      <w:pPr>
        <w:spacing w:after="0"/>
        <w:ind w:firstLine="720"/>
        <w:jc w:val="both"/>
        <w:rPr>
          <w:rFonts w:ascii="Times New Roman" w:eastAsia="Times New Roman" w:hAnsi="Times New Roman" w:cs="Times New Roman"/>
          <w:sz w:val="24"/>
          <w:szCs w:val="24"/>
          <w:lang w:val="sr-Latn-CS"/>
        </w:rPr>
      </w:pPr>
      <w:r w:rsidRPr="00C068A5">
        <w:rPr>
          <w:rFonts w:ascii="Times New Roman" w:eastAsia="Times New Roman" w:hAnsi="Times New Roman" w:cs="Times New Roman"/>
          <w:sz w:val="24"/>
          <w:szCs w:val="24"/>
          <w:lang w:val="sr-Latn-CS"/>
        </w:rPr>
        <w:t>У</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пословима</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унапређења</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шума</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заштите</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шума</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и</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изградњи</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шумских</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комуникација</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Предузеће</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највећи</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део</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финансира</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из</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властитих</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извора</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али</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за</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део</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ових</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радова</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и</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за</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обављање</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стручно</w:t>
      </w:r>
      <w:r w:rsidR="00942D07" w:rsidRPr="00C068A5">
        <w:rPr>
          <w:rFonts w:ascii="Times New Roman" w:eastAsia="Times New Roman" w:hAnsi="Times New Roman" w:cs="Times New Roman"/>
          <w:sz w:val="24"/>
          <w:szCs w:val="24"/>
          <w:lang w:val="sr-Latn-CS"/>
        </w:rPr>
        <w:t>-</w:t>
      </w:r>
      <w:r w:rsidRPr="00C068A5">
        <w:rPr>
          <w:rFonts w:ascii="Times New Roman" w:eastAsia="Times New Roman" w:hAnsi="Times New Roman" w:cs="Times New Roman"/>
          <w:sz w:val="24"/>
          <w:szCs w:val="24"/>
          <w:lang w:val="sr-Latn-CS"/>
        </w:rPr>
        <w:t>техничких</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послова</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у</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шумама</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Cyrl-RS"/>
        </w:rPr>
        <w:t>сопственика</w:t>
      </w:r>
      <w:r w:rsidR="00384F4C"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Latn-CS"/>
        </w:rPr>
        <w:t>конкурише</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за</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средства</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из</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буџета</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АП</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Војводине</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Cyrl-RS"/>
        </w:rPr>
        <w:t>путем</w:t>
      </w:r>
      <w:r w:rsidR="00942D07"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Cyrl-RS"/>
        </w:rPr>
        <w:t>конкурса</w:t>
      </w:r>
      <w:r w:rsidR="00942D07" w:rsidRPr="00C068A5">
        <w:rPr>
          <w:rFonts w:ascii="Times New Roman" w:eastAsia="Times New Roman" w:hAnsi="Times New Roman" w:cs="Times New Roman"/>
          <w:sz w:val="24"/>
          <w:szCs w:val="24"/>
          <w:lang w:val="sr-Latn-CS"/>
        </w:rPr>
        <w:t>.</w:t>
      </w:r>
    </w:p>
    <w:p w14:paraId="4CED8A77" w14:textId="7FDD7FB7" w:rsidR="00942D07" w:rsidRPr="00C068A5" w:rsidRDefault="006E2331" w:rsidP="00AC5FA1">
      <w:pPr>
        <w:spacing w:after="0"/>
        <w:ind w:firstLine="720"/>
        <w:jc w:val="both"/>
        <w:rPr>
          <w:rFonts w:ascii="Times New Roman" w:eastAsia="Times New Roman" w:hAnsi="Times New Roman" w:cs="Times New Roman"/>
          <w:sz w:val="24"/>
          <w:szCs w:val="24"/>
          <w:lang w:val="sr-Latn-CS"/>
        </w:rPr>
      </w:pPr>
      <w:r w:rsidRPr="00C068A5">
        <w:rPr>
          <w:rFonts w:ascii="Times New Roman" w:eastAsia="Times New Roman" w:hAnsi="Times New Roman" w:cs="Times New Roman"/>
          <w:sz w:val="24"/>
          <w:szCs w:val="24"/>
          <w:lang w:val="sr-Latn-CS"/>
        </w:rPr>
        <w:t>Шумарство</w:t>
      </w:r>
      <w:r w:rsidR="003C5DDF"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АП</w:t>
      </w:r>
      <w:r w:rsidR="003C5DDF"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Војводине</w:t>
      </w:r>
      <w:r w:rsidR="003C5DDF"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је</w:t>
      </w:r>
      <w:r w:rsidR="003C5DDF"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у</w:t>
      </w:r>
      <w:r w:rsidR="003C5DDF"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надлежности</w:t>
      </w:r>
      <w:r w:rsidR="003C5DDF"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Аутономне</w:t>
      </w:r>
      <w:r w:rsidR="003C5DDF"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Покрајине</w:t>
      </w:r>
      <w:r w:rsidR="003C5DDF"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Војводине</w:t>
      </w:r>
      <w:r w:rsidR="003C5DDF"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Покрајинског</w:t>
      </w:r>
      <w:r w:rsidR="003C5DDF"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секретаријата</w:t>
      </w:r>
      <w:r w:rsidR="003C5DDF"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за</w:t>
      </w:r>
      <w:r w:rsidR="003C5DDF"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пољопривреду</w:t>
      </w:r>
      <w:r w:rsidR="003C5DDF"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водопривреду</w:t>
      </w:r>
      <w:r w:rsidR="003C5DDF"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и</w:t>
      </w:r>
      <w:r w:rsidR="003C5DDF"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шумарство</w:t>
      </w:r>
      <w:r w:rsidR="003C5DDF"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и</w:t>
      </w:r>
      <w:r w:rsidR="003C5DDF"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инистарства</w:t>
      </w:r>
      <w:r w:rsidR="003C5DDF"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пољопривреде</w:t>
      </w:r>
      <w:r w:rsidR="003C5DDF"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и</w:t>
      </w:r>
      <w:r w:rsidR="003C5DDF"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заштите</w:t>
      </w:r>
      <w:r w:rsidR="003C5DDF"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животне</w:t>
      </w:r>
      <w:r w:rsidR="003C5DDF"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средине</w:t>
      </w:r>
      <w:r w:rsidR="003C5DDF"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Републике</w:t>
      </w:r>
      <w:r w:rsidR="003C5DDF"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Србије</w:t>
      </w:r>
      <w:r w:rsidR="003C5DDF"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Управе</w:t>
      </w:r>
      <w:r w:rsidR="003C5DDF"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за</w:t>
      </w:r>
      <w:r w:rsidR="003C5DDF"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шуме</w:t>
      </w:r>
      <w:r w:rsidR="003C5DDF" w:rsidRPr="00C068A5">
        <w:rPr>
          <w:rFonts w:ascii="Times New Roman" w:eastAsia="Times New Roman" w:hAnsi="Times New Roman" w:cs="Times New Roman"/>
          <w:sz w:val="24"/>
          <w:szCs w:val="24"/>
          <w:lang w:val="sr-Latn-CS"/>
        </w:rPr>
        <w:t>.</w:t>
      </w:r>
    </w:p>
    <w:p w14:paraId="4AD6CC3F" w14:textId="1985BFA9" w:rsidR="001F3CB0" w:rsidRPr="00C068A5" w:rsidRDefault="006E2331" w:rsidP="00B80DAB">
      <w:pPr>
        <w:spacing w:after="0"/>
        <w:ind w:firstLine="720"/>
        <w:rPr>
          <w:rFonts w:ascii="Times New Roman" w:eastAsia="Times New Roman" w:hAnsi="Times New Roman" w:cs="Times New Roman"/>
          <w:sz w:val="24"/>
          <w:szCs w:val="24"/>
          <w:lang w:val="sr-Cyrl-RS"/>
        </w:rPr>
      </w:pPr>
      <w:r w:rsidRPr="00C068A5">
        <w:rPr>
          <w:rFonts w:ascii="Times New Roman" w:eastAsia="Times New Roman" w:hAnsi="Times New Roman" w:cs="Times New Roman"/>
          <w:sz w:val="24"/>
          <w:szCs w:val="24"/>
          <w:lang w:val="sr-Latn-CS"/>
        </w:rPr>
        <w:t>Своју</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јавну</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и</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привредну</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мисију</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Предузеће</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обавља</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преко</w:t>
      </w:r>
      <w:r w:rsidR="00942D07" w:rsidRPr="00C068A5">
        <w:rPr>
          <w:rFonts w:ascii="Times New Roman" w:eastAsia="Times New Roman" w:hAnsi="Times New Roman" w:cs="Times New Roman"/>
          <w:sz w:val="24"/>
          <w:szCs w:val="24"/>
          <w:lang w:val="sr-Latn-CS"/>
        </w:rPr>
        <w:t xml:space="preserve"> </w:t>
      </w:r>
      <w:r w:rsidR="00D55279" w:rsidRPr="00C068A5">
        <w:rPr>
          <w:rFonts w:ascii="Times New Roman" w:eastAsia="Times New Roman" w:hAnsi="Times New Roman" w:cs="Times New Roman"/>
          <w:sz w:val="24"/>
          <w:szCs w:val="24"/>
          <w:lang w:val="sr-Cyrl-RS"/>
        </w:rPr>
        <w:t>6</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Cyrl-RS"/>
        </w:rPr>
        <w:t>огранака</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предузећа</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четири</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Шумска</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газдинства</w:t>
      </w:r>
      <w:r w:rsidR="003544E8" w:rsidRPr="00C068A5">
        <w:rPr>
          <w:rFonts w:ascii="Times New Roman" w:eastAsia="Times New Roman" w:hAnsi="Times New Roman" w:cs="Times New Roman"/>
          <w:sz w:val="24"/>
          <w:szCs w:val="24"/>
          <w:lang w:val="sr-Cyrl-RS"/>
        </w:rPr>
        <w:t xml:space="preserve"> – ШГ “Сремска Митровица, ШГ „Сомбор“ ШГ „Нови Сад“ и ШГ „Банат“ Панчево и два специјализована огранка </w:t>
      </w:r>
      <w:r w:rsidR="00942D07" w:rsidRPr="00C068A5">
        <w:rPr>
          <w:rFonts w:ascii="Times New Roman" w:eastAsia="Times New Roman" w:hAnsi="Times New Roman" w:cs="Times New Roman"/>
          <w:sz w:val="24"/>
          <w:szCs w:val="24"/>
          <w:lang w:val="sr-Latn-CS"/>
        </w:rPr>
        <w:t>"</w:t>
      </w:r>
      <w:r w:rsidRPr="00C068A5">
        <w:rPr>
          <w:rFonts w:ascii="Times New Roman" w:eastAsia="Times New Roman" w:hAnsi="Times New Roman" w:cs="Times New Roman"/>
          <w:sz w:val="24"/>
          <w:szCs w:val="24"/>
          <w:lang w:val="sr-Latn-CS"/>
        </w:rPr>
        <w:t>Војводинашуме</w:t>
      </w:r>
      <w:r w:rsidR="00942D07" w:rsidRPr="00C068A5">
        <w:rPr>
          <w:rFonts w:ascii="Times New Roman" w:eastAsia="Times New Roman" w:hAnsi="Times New Roman" w:cs="Times New Roman"/>
          <w:sz w:val="24"/>
          <w:szCs w:val="24"/>
          <w:lang w:val="sr-Latn-CS"/>
        </w:rPr>
        <w:t>-</w:t>
      </w:r>
      <w:r w:rsidRPr="00C068A5">
        <w:rPr>
          <w:rFonts w:ascii="Times New Roman" w:eastAsia="Times New Roman" w:hAnsi="Times New Roman" w:cs="Times New Roman"/>
          <w:sz w:val="24"/>
          <w:szCs w:val="24"/>
          <w:lang w:val="sr-Latn-CS"/>
        </w:rPr>
        <w:t>Ловотурс</w:t>
      </w:r>
      <w:r w:rsidR="00942D07" w:rsidRPr="00C068A5">
        <w:rPr>
          <w:rFonts w:ascii="Times New Roman" w:eastAsia="Times New Roman" w:hAnsi="Times New Roman" w:cs="Times New Roman"/>
          <w:sz w:val="24"/>
          <w:szCs w:val="24"/>
          <w:lang w:val="sr-Latn-CS"/>
        </w:rPr>
        <w:t>"</w:t>
      </w:r>
      <w:r w:rsidR="00D55279" w:rsidRPr="00C068A5">
        <w:rPr>
          <w:rFonts w:ascii="Times New Roman" w:eastAsia="Times New Roman" w:hAnsi="Times New Roman" w:cs="Times New Roman"/>
          <w:sz w:val="24"/>
          <w:szCs w:val="24"/>
          <w:lang w:val="sr-Cyrl-RS"/>
        </w:rPr>
        <w:t xml:space="preserve"> и </w:t>
      </w:r>
      <w:r w:rsidR="006317D1" w:rsidRPr="00C068A5">
        <w:rPr>
          <w:rFonts w:ascii="Times New Roman" w:eastAsia="Times New Roman" w:hAnsi="Times New Roman" w:cs="Times New Roman"/>
          <w:sz w:val="24"/>
          <w:szCs w:val="24"/>
          <w:lang w:val="sr-Cyrl-RS"/>
        </w:rPr>
        <w:t>Вој</w:t>
      </w:r>
      <w:r w:rsidR="003544E8" w:rsidRPr="00C068A5">
        <w:rPr>
          <w:rFonts w:ascii="Times New Roman" w:eastAsia="Times New Roman" w:hAnsi="Times New Roman" w:cs="Times New Roman"/>
          <w:sz w:val="24"/>
          <w:szCs w:val="24"/>
          <w:lang w:val="sr-Cyrl-RS"/>
        </w:rPr>
        <w:t>в</w:t>
      </w:r>
      <w:r w:rsidR="006317D1" w:rsidRPr="00C068A5">
        <w:rPr>
          <w:rFonts w:ascii="Times New Roman" w:eastAsia="Times New Roman" w:hAnsi="Times New Roman" w:cs="Times New Roman"/>
          <w:sz w:val="24"/>
          <w:szCs w:val="24"/>
          <w:lang w:val="sr-Cyrl-RS"/>
        </w:rPr>
        <w:t>одинашуме Т</w:t>
      </w:r>
      <w:r w:rsidR="003544E8" w:rsidRPr="00C068A5">
        <w:rPr>
          <w:rFonts w:ascii="Times New Roman" w:eastAsia="Times New Roman" w:hAnsi="Times New Roman" w:cs="Times New Roman"/>
          <w:sz w:val="24"/>
          <w:szCs w:val="24"/>
          <w:lang w:val="sr-Cyrl-RS"/>
        </w:rPr>
        <w:t>у</w:t>
      </w:r>
      <w:r w:rsidR="006317D1" w:rsidRPr="00C068A5">
        <w:rPr>
          <w:rFonts w:ascii="Times New Roman" w:eastAsia="Times New Roman" w:hAnsi="Times New Roman" w:cs="Times New Roman"/>
          <w:sz w:val="24"/>
          <w:szCs w:val="24"/>
          <w:lang w:val="sr-Cyrl-RS"/>
        </w:rPr>
        <w:t>рист</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састављених</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од</w:t>
      </w:r>
      <w:r w:rsidR="00942D07" w:rsidRPr="00C068A5">
        <w:rPr>
          <w:rFonts w:ascii="Times New Roman" w:eastAsia="Times New Roman" w:hAnsi="Times New Roman" w:cs="Times New Roman"/>
          <w:sz w:val="24"/>
          <w:szCs w:val="24"/>
          <w:lang w:val="sr-Latn-CS"/>
        </w:rPr>
        <w:t xml:space="preserve"> </w:t>
      </w:r>
      <w:r w:rsidR="0047324F" w:rsidRPr="00C068A5">
        <w:rPr>
          <w:rFonts w:ascii="Times New Roman" w:eastAsia="Times New Roman" w:hAnsi="Times New Roman" w:cs="Times New Roman"/>
          <w:sz w:val="24"/>
          <w:szCs w:val="24"/>
          <w:lang w:val="sr-Cyrl-RS"/>
        </w:rPr>
        <w:t>24</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радн</w:t>
      </w:r>
      <w:r w:rsidRPr="00C068A5">
        <w:rPr>
          <w:rFonts w:ascii="Times New Roman" w:eastAsia="Times New Roman" w:hAnsi="Times New Roman" w:cs="Times New Roman"/>
          <w:sz w:val="24"/>
          <w:szCs w:val="24"/>
          <w:lang w:val="sr-Cyrl-RS"/>
        </w:rPr>
        <w:t>е</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јединиц</w:t>
      </w:r>
      <w:r w:rsidRPr="00C068A5">
        <w:rPr>
          <w:rFonts w:ascii="Times New Roman" w:eastAsia="Times New Roman" w:hAnsi="Times New Roman" w:cs="Times New Roman"/>
          <w:sz w:val="24"/>
          <w:szCs w:val="24"/>
          <w:lang w:val="sr-Cyrl-RS"/>
        </w:rPr>
        <w:t>е</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које</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пре</w:t>
      </w:r>
      <w:r w:rsidRPr="00C068A5">
        <w:rPr>
          <w:rFonts w:ascii="Times New Roman" w:eastAsia="Times New Roman" w:hAnsi="Times New Roman" w:cs="Times New Roman"/>
          <w:sz w:val="24"/>
          <w:szCs w:val="24"/>
          <w:lang w:val="sr-Cyrl-CS"/>
        </w:rPr>
        <w:t>д</w:t>
      </w:r>
      <w:r w:rsidRPr="00C068A5">
        <w:rPr>
          <w:rFonts w:ascii="Times New Roman" w:eastAsia="Times New Roman" w:hAnsi="Times New Roman" w:cs="Times New Roman"/>
          <w:sz w:val="24"/>
          <w:szCs w:val="24"/>
          <w:lang w:val="sr-Latn-CS"/>
        </w:rPr>
        <w:t>стављају</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основне</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јединице</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планирања</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и</w:t>
      </w:r>
      <w:r w:rsidR="00942D07"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организовања</w:t>
      </w:r>
      <w:r w:rsidR="00835496"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послова</w:t>
      </w:r>
      <w:r w:rsidR="00835496" w:rsidRPr="00C068A5">
        <w:rPr>
          <w:rFonts w:ascii="Times New Roman" w:eastAsia="Times New Roman" w:hAnsi="Times New Roman" w:cs="Times New Roman"/>
          <w:sz w:val="24"/>
          <w:szCs w:val="24"/>
          <w:lang w:val="sr-Latn-CS"/>
        </w:rPr>
        <w:t xml:space="preserve"> </w:t>
      </w:r>
      <w:r w:rsidR="006317D1" w:rsidRPr="00C068A5">
        <w:rPr>
          <w:rFonts w:ascii="Times New Roman" w:eastAsia="Times New Roman" w:hAnsi="Times New Roman" w:cs="Times New Roman"/>
          <w:sz w:val="24"/>
          <w:szCs w:val="24"/>
          <w:lang w:val="sr-Cyrl-RS"/>
        </w:rPr>
        <w:t>из делатности којима се предузеће бави</w:t>
      </w:r>
      <w:r w:rsidR="003544E8" w:rsidRPr="00C068A5">
        <w:rPr>
          <w:rFonts w:ascii="Times New Roman" w:eastAsia="Times New Roman" w:hAnsi="Times New Roman" w:cs="Times New Roman"/>
          <w:sz w:val="24"/>
          <w:szCs w:val="24"/>
          <w:lang w:val="sr-Cyrl-RS"/>
        </w:rPr>
        <w:t>.</w:t>
      </w:r>
      <w:r w:rsidR="000247E0" w:rsidRPr="00C068A5">
        <w:rPr>
          <w:rFonts w:ascii="Times New Roman" w:eastAsia="Times New Roman" w:hAnsi="Times New Roman" w:cs="Times New Roman"/>
          <w:sz w:val="24"/>
          <w:szCs w:val="24"/>
          <w:lang w:val="sr-Cyrl-RS"/>
        </w:rPr>
        <w:t xml:space="preserve">   </w:t>
      </w:r>
      <w:r w:rsidR="004416B2" w:rsidRPr="00C068A5">
        <w:rPr>
          <w:rFonts w:ascii="Times New Roman" w:eastAsia="Times New Roman" w:hAnsi="Times New Roman" w:cs="Times New Roman"/>
          <w:sz w:val="24"/>
          <w:szCs w:val="24"/>
          <w:lang w:val="sr-Cyrl-RS"/>
        </w:rPr>
        <w:t>Предузеће такође има регистрован</w:t>
      </w:r>
      <w:r w:rsidR="001F3CB0" w:rsidRPr="00C068A5">
        <w:rPr>
          <w:rFonts w:ascii="Times New Roman" w:eastAsia="Times New Roman" w:hAnsi="Times New Roman" w:cs="Times New Roman"/>
          <w:sz w:val="24"/>
          <w:szCs w:val="24"/>
          <w:lang w:val="sr-Cyrl-RS"/>
        </w:rPr>
        <w:t xml:space="preserve"> </w:t>
      </w:r>
      <w:r w:rsidR="004416B2" w:rsidRPr="00C068A5">
        <w:rPr>
          <w:rFonts w:ascii="Times New Roman" w:eastAsia="Times New Roman" w:hAnsi="Times New Roman" w:cs="Times New Roman"/>
          <w:sz w:val="24"/>
          <w:szCs w:val="24"/>
          <w:lang w:val="sr-Cyrl-RS"/>
        </w:rPr>
        <w:t xml:space="preserve">и </w:t>
      </w:r>
      <w:r w:rsidR="001F3CB0" w:rsidRPr="00C068A5">
        <w:rPr>
          <w:rFonts w:ascii="Times New Roman" w:eastAsia="Times New Roman" w:hAnsi="Times New Roman" w:cs="Times New Roman"/>
          <w:sz w:val="24"/>
          <w:szCs w:val="24"/>
          <w:lang w:val="sr-Cyrl-RS"/>
        </w:rPr>
        <w:t xml:space="preserve">9 </w:t>
      </w:r>
      <w:r w:rsidR="00070A6A" w:rsidRPr="00C068A5">
        <w:rPr>
          <w:rFonts w:ascii="Times New Roman" w:eastAsia="Times New Roman" w:hAnsi="Times New Roman" w:cs="Times New Roman"/>
          <w:sz w:val="24"/>
          <w:szCs w:val="24"/>
          <w:lang w:val="sr-Cyrl-RS"/>
        </w:rPr>
        <w:t xml:space="preserve">огранака </w:t>
      </w:r>
      <w:r w:rsidR="001F3CB0" w:rsidRPr="00C068A5">
        <w:rPr>
          <w:rFonts w:ascii="Times New Roman" w:eastAsia="Times New Roman" w:hAnsi="Times New Roman" w:cs="Times New Roman"/>
          <w:sz w:val="24"/>
          <w:szCs w:val="24"/>
          <w:lang w:val="sr-Cyrl-RS"/>
        </w:rPr>
        <w:t xml:space="preserve">- </w:t>
      </w:r>
      <w:r w:rsidR="004416B2" w:rsidRPr="00C068A5">
        <w:rPr>
          <w:rFonts w:ascii="Times New Roman" w:eastAsia="Times New Roman" w:hAnsi="Times New Roman" w:cs="Times New Roman"/>
          <w:sz w:val="24"/>
          <w:szCs w:val="24"/>
          <w:lang w:val="sr-Cyrl-RS"/>
        </w:rPr>
        <w:t>ловачк</w:t>
      </w:r>
      <w:r w:rsidR="00070A6A" w:rsidRPr="00C068A5">
        <w:rPr>
          <w:rFonts w:ascii="Times New Roman" w:eastAsia="Times New Roman" w:hAnsi="Times New Roman" w:cs="Times New Roman"/>
          <w:sz w:val="24"/>
          <w:szCs w:val="24"/>
          <w:lang w:val="sr-Cyrl-RS"/>
        </w:rPr>
        <w:t xml:space="preserve">их </w:t>
      </w:r>
      <w:r w:rsidR="004416B2" w:rsidRPr="00C068A5">
        <w:rPr>
          <w:rFonts w:ascii="Times New Roman" w:eastAsia="Times New Roman" w:hAnsi="Times New Roman" w:cs="Times New Roman"/>
          <w:sz w:val="24"/>
          <w:szCs w:val="24"/>
          <w:lang w:val="sr-Cyrl-RS"/>
        </w:rPr>
        <w:t>кућ</w:t>
      </w:r>
      <w:r w:rsidR="00070A6A" w:rsidRPr="00C068A5">
        <w:rPr>
          <w:rFonts w:ascii="Times New Roman" w:eastAsia="Times New Roman" w:hAnsi="Times New Roman" w:cs="Times New Roman"/>
          <w:sz w:val="24"/>
          <w:szCs w:val="24"/>
          <w:lang w:val="sr-Cyrl-RS"/>
        </w:rPr>
        <w:t>а</w:t>
      </w:r>
      <w:r w:rsidR="001F3CB0" w:rsidRPr="00C068A5">
        <w:rPr>
          <w:rFonts w:ascii="Times New Roman" w:eastAsia="Times New Roman" w:hAnsi="Times New Roman" w:cs="Times New Roman"/>
          <w:sz w:val="24"/>
          <w:szCs w:val="24"/>
          <w:lang w:val="sr-Cyrl-RS"/>
        </w:rPr>
        <w:t xml:space="preserve"> са делатношћу пружање угоститељских услуга </w:t>
      </w:r>
      <w:r w:rsidR="004416B2" w:rsidRPr="00C068A5">
        <w:rPr>
          <w:rFonts w:ascii="Times New Roman" w:eastAsia="Times New Roman" w:hAnsi="Times New Roman" w:cs="Times New Roman"/>
          <w:sz w:val="24"/>
          <w:szCs w:val="24"/>
          <w:lang w:val="sr-Cyrl-RS"/>
        </w:rPr>
        <w:t>у складу са Законом о угоститељству који нису самостални огранци  већ послују у склопу горе наведених Огранака.</w:t>
      </w:r>
    </w:p>
    <w:p w14:paraId="16BCA908" w14:textId="08DBB4B2" w:rsidR="004026B4" w:rsidRPr="00C068A5" w:rsidRDefault="00891744" w:rsidP="00B80DAB">
      <w:pPr>
        <w:spacing w:after="0"/>
        <w:ind w:firstLine="720"/>
        <w:rPr>
          <w:rFonts w:ascii="Times New Roman" w:eastAsia="Times New Roman" w:hAnsi="Times New Roman" w:cs="Times New Roman"/>
          <w:sz w:val="24"/>
          <w:szCs w:val="24"/>
          <w:lang w:val="sr-Latn-CS"/>
        </w:rPr>
      </w:pPr>
      <w:r w:rsidRPr="00C068A5">
        <w:rPr>
          <w:rFonts w:ascii="Times New Roman" w:eastAsia="Times New Roman" w:hAnsi="Times New Roman" w:cs="Times New Roman"/>
          <w:sz w:val="24"/>
          <w:szCs w:val="24"/>
          <w:lang w:val="sr-Latn-CS"/>
        </w:rPr>
        <w:t xml:space="preserve"> </w:t>
      </w:r>
      <w:r w:rsidR="006E2331" w:rsidRPr="00C068A5">
        <w:rPr>
          <w:rFonts w:ascii="Times New Roman" w:eastAsia="Times New Roman" w:hAnsi="Times New Roman" w:cs="Times New Roman"/>
          <w:sz w:val="24"/>
          <w:szCs w:val="24"/>
          <w:lang w:val="sr-Latn-CS"/>
        </w:rPr>
        <w:t>Дирекција</w:t>
      </w:r>
      <w:r w:rsidR="00942D07" w:rsidRPr="00C068A5">
        <w:rPr>
          <w:rFonts w:ascii="Times New Roman" w:eastAsia="Times New Roman" w:hAnsi="Times New Roman" w:cs="Times New Roman"/>
          <w:sz w:val="24"/>
          <w:szCs w:val="24"/>
          <w:lang w:val="sr-Latn-CS"/>
        </w:rPr>
        <w:t xml:space="preserve"> </w:t>
      </w:r>
      <w:r w:rsidR="006E2331" w:rsidRPr="00C068A5">
        <w:rPr>
          <w:rFonts w:ascii="Times New Roman" w:eastAsia="Times New Roman" w:hAnsi="Times New Roman" w:cs="Times New Roman"/>
          <w:sz w:val="24"/>
          <w:szCs w:val="24"/>
          <w:lang w:val="sr-Latn-CS"/>
        </w:rPr>
        <w:t>Предузећа</w:t>
      </w:r>
      <w:r w:rsidR="00942D07" w:rsidRPr="00C068A5">
        <w:rPr>
          <w:rFonts w:ascii="Times New Roman" w:eastAsia="Times New Roman" w:hAnsi="Times New Roman" w:cs="Times New Roman"/>
          <w:sz w:val="24"/>
          <w:szCs w:val="24"/>
          <w:lang w:val="sr-Latn-CS"/>
        </w:rPr>
        <w:t xml:space="preserve"> </w:t>
      </w:r>
      <w:r w:rsidR="006E2331" w:rsidRPr="00C068A5">
        <w:rPr>
          <w:rFonts w:ascii="Times New Roman" w:eastAsia="Times New Roman" w:hAnsi="Times New Roman" w:cs="Times New Roman"/>
          <w:sz w:val="24"/>
          <w:szCs w:val="24"/>
          <w:lang w:val="sr-Latn-CS"/>
        </w:rPr>
        <w:t>се</w:t>
      </w:r>
      <w:r w:rsidR="00942D07" w:rsidRPr="00C068A5">
        <w:rPr>
          <w:rFonts w:ascii="Times New Roman" w:eastAsia="Times New Roman" w:hAnsi="Times New Roman" w:cs="Times New Roman"/>
          <w:sz w:val="24"/>
          <w:szCs w:val="24"/>
          <w:lang w:val="sr-Latn-CS"/>
        </w:rPr>
        <w:t xml:space="preserve"> </w:t>
      </w:r>
      <w:r w:rsidR="006E2331" w:rsidRPr="00C068A5">
        <w:rPr>
          <w:rFonts w:ascii="Times New Roman" w:eastAsia="Times New Roman" w:hAnsi="Times New Roman" w:cs="Times New Roman"/>
          <w:sz w:val="24"/>
          <w:szCs w:val="24"/>
          <w:lang w:val="sr-Latn-CS"/>
        </w:rPr>
        <w:t>бави</w:t>
      </w:r>
      <w:r w:rsidR="00942D07" w:rsidRPr="00C068A5">
        <w:rPr>
          <w:rFonts w:ascii="Times New Roman" w:eastAsia="Times New Roman" w:hAnsi="Times New Roman" w:cs="Times New Roman"/>
          <w:sz w:val="24"/>
          <w:szCs w:val="24"/>
          <w:lang w:val="sr-Latn-CS"/>
        </w:rPr>
        <w:t xml:space="preserve"> </w:t>
      </w:r>
      <w:r w:rsidR="006E2331" w:rsidRPr="00C068A5">
        <w:rPr>
          <w:rFonts w:ascii="Times New Roman" w:eastAsia="Times New Roman" w:hAnsi="Times New Roman" w:cs="Times New Roman"/>
          <w:sz w:val="24"/>
          <w:szCs w:val="24"/>
          <w:lang w:val="sr-Latn-CS"/>
        </w:rPr>
        <w:t>стратегијским</w:t>
      </w:r>
      <w:r w:rsidR="00942D07" w:rsidRPr="00C068A5">
        <w:rPr>
          <w:rFonts w:ascii="Times New Roman" w:eastAsia="Times New Roman" w:hAnsi="Times New Roman" w:cs="Times New Roman"/>
          <w:sz w:val="24"/>
          <w:szCs w:val="24"/>
          <w:lang w:val="sr-Latn-CS"/>
        </w:rPr>
        <w:t xml:space="preserve"> </w:t>
      </w:r>
      <w:r w:rsidR="006E2331" w:rsidRPr="00C068A5">
        <w:rPr>
          <w:rFonts w:ascii="Times New Roman" w:eastAsia="Times New Roman" w:hAnsi="Times New Roman" w:cs="Times New Roman"/>
          <w:sz w:val="24"/>
          <w:szCs w:val="24"/>
          <w:lang w:val="sr-Latn-CS"/>
        </w:rPr>
        <w:t>пословима</w:t>
      </w:r>
      <w:r w:rsidR="00942D07" w:rsidRPr="00C068A5">
        <w:rPr>
          <w:rFonts w:ascii="Times New Roman" w:eastAsia="Times New Roman" w:hAnsi="Times New Roman" w:cs="Times New Roman"/>
          <w:sz w:val="24"/>
          <w:szCs w:val="24"/>
          <w:lang w:val="sr-Latn-CS"/>
        </w:rPr>
        <w:t xml:space="preserve">  </w:t>
      </w:r>
      <w:r w:rsidR="006E2331" w:rsidRPr="00C068A5">
        <w:rPr>
          <w:rFonts w:ascii="Times New Roman" w:eastAsia="Times New Roman" w:hAnsi="Times New Roman" w:cs="Times New Roman"/>
          <w:sz w:val="24"/>
          <w:szCs w:val="24"/>
          <w:lang w:val="sr-Latn-CS"/>
        </w:rPr>
        <w:t>и</w:t>
      </w:r>
      <w:r w:rsidR="00942D07" w:rsidRPr="00C068A5">
        <w:rPr>
          <w:rFonts w:ascii="Times New Roman" w:eastAsia="Times New Roman" w:hAnsi="Times New Roman" w:cs="Times New Roman"/>
          <w:sz w:val="24"/>
          <w:szCs w:val="24"/>
          <w:lang w:val="sr-Latn-CS"/>
        </w:rPr>
        <w:t xml:space="preserve"> </w:t>
      </w:r>
      <w:r w:rsidR="006E2331" w:rsidRPr="00C068A5">
        <w:rPr>
          <w:rFonts w:ascii="Times New Roman" w:eastAsia="Times New Roman" w:hAnsi="Times New Roman" w:cs="Times New Roman"/>
          <w:sz w:val="24"/>
          <w:szCs w:val="24"/>
          <w:lang w:val="sr-Latn-CS"/>
        </w:rPr>
        <w:t>представља</w:t>
      </w:r>
      <w:r w:rsidR="00942D07" w:rsidRPr="00C068A5">
        <w:rPr>
          <w:rFonts w:ascii="Times New Roman" w:eastAsia="Times New Roman" w:hAnsi="Times New Roman" w:cs="Times New Roman"/>
          <w:sz w:val="24"/>
          <w:szCs w:val="24"/>
          <w:lang w:val="sr-Latn-CS"/>
        </w:rPr>
        <w:t xml:space="preserve"> </w:t>
      </w:r>
      <w:r w:rsidR="006E2331" w:rsidRPr="00C068A5">
        <w:rPr>
          <w:rFonts w:ascii="Times New Roman" w:eastAsia="Times New Roman" w:hAnsi="Times New Roman" w:cs="Times New Roman"/>
          <w:sz w:val="24"/>
          <w:szCs w:val="24"/>
          <w:lang w:val="sr-Latn-CS"/>
        </w:rPr>
        <w:t>највиши</w:t>
      </w:r>
      <w:r w:rsidR="00942D07" w:rsidRPr="00C068A5">
        <w:rPr>
          <w:rFonts w:ascii="Times New Roman" w:eastAsia="Times New Roman" w:hAnsi="Times New Roman" w:cs="Times New Roman"/>
          <w:sz w:val="24"/>
          <w:szCs w:val="24"/>
          <w:lang w:val="sr-Latn-CS"/>
        </w:rPr>
        <w:t xml:space="preserve"> </w:t>
      </w:r>
      <w:r w:rsidR="006E2331" w:rsidRPr="00C068A5">
        <w:rPr>
          <w:rFonts w:ascii="Times New Roman" w:eastAsia="Times New Roman" w:hAnsi="Times New Roman" w:cs="Times New Roman"/>
          <w:sz w:val="24"/>
          <w:szCs w:val="24"/>
          <w:lang w:val="sr-Latn-CS"/>
        </w:rPr>
        <w:t>ниво</w:t>
      </w:r>
      <w:r w:rsidR="00942D07" w:rsidRPr="00C068A5">
        <w:rPr>
          <w:rFonts w:ascii="Times New Roman" w:eastAsia="Times New Roman" w:hAnsi="Times New Roman" w:cs="Times New Roman"/>
          <w:sz w:val="24"/>
          <w:szCs w:val="24"/>
          <w:lang w:val="sr-Latn-CS"/>
        </w:rPr>
        <w:t xml:space="preserve"> </w:t>
      </w:r>
      <w:r w:rsidR="006E2331" w:rsidRPr="00C068A5">
        <w:rPr>
          <w:rFonts w:ascii="Times New Roman" w:eastAsia="Times New Roman" w:hAnsi="Times New Roman" w:cs="Times New Roman"/>
          <w:sz w:val="24"/>
          <w:szCs w:val="24"/>
          <w:lang w:val="sr-Latn-CS"/>
        </w:rPr>
        <w:t>у</w:t>
      </w:r>
      <w:r w:rsidR="00942D07" w:rsidRPr="00C068A5">
        <w:rPr>
          <w:rFonts w:ascii="Times New Roman" w:eastAsia="Times New Roman" w:hAnsi="Times New Roman" w:cs="Times New Roman"/>
          <w:sz w:val="24"/>
          <w:szCs w:val="24"/>
          <w:lang w:val="sr-Latn-CS"/>
        </w:rPr>
        <w:t xml:space="preserve"> </w:t>
      </w:r>
      <w:r w:rsidR="006E2331" w:rsidRPr="00C068A5">
        <w:rPr>
          <w:rFonts w:ascii="Times New Roman" w:eastAsia="Times New Roman" w:hAnsi="Times New Roman" w:cs="Times New Roman"/>
          <w:sz w:val="24"/>
          <w:szCs w:val="24"/>
          <w:lang w:val="sr-Latn-CS"/>
        </w:rPr>
        <w:t>процесу</w:t>
      </w:r>
      <w:r w:rsidR="00942D07" w:rsidRPr="00C068A5">
        <w:rPr>
          <w:rFonts w:ascii="Times New Roman" w:eastAsia="Times New Roman" w:hAnsi="Times New Roman" w:cs="Times New Roman"/>
          <w:sz w:val="24"/>
          <w:szCs w:val="24"/>
          <w:lang w:val="sr-Latn-CS"/>
        </w:rPr>
        <w:t xml:space="preserve"> </w:t>
      </w:r>
      <w:r w:rsidR="006E2331" w:rsidRPr="00C068A5">
        <w:rPr>
          <w:rFonts w:ascii="Times New Roman" w:eastAsia="Times New Roman" w:hAnsi="Times New Roman" w:cs="Times New Roman"/>
          <w:sz w:val="24"/>
          <w:szCs w:val="24"/>
          <w:lang w:val="sr-Latn-CS"/>
        </w:rPr>
        <w:t>доношења</w:t>
      </w:r>
      <w:r w:rsidR="00942D07" w:rsidRPr="00C068A5">
        <w:rPr>
          <w:rFonts w:ascii="Times New Roman" w:eastAsia="Times New Roman" w:hAnsi="Times New Roman" w:cs="Times New Roman"/>
          <w:sz w:val="24"/>
          <w:szCs w:val="24"/>
          <w:lang w:val="sr-Latn-CS"/>
        </w:rPr>
        <w:t xml:space="preserve"> </w:t>
      </w:r>
      <w:r w:rsidR="006E2331" w:rsidRPr="00C068A5">
        <w:rPr>
          <w:rFonts w:ascii="Times New Roman" w:eastAsia="Times New Roman" w:hAnsi="Times New Roman" w:cs="Times New Roman"/>
          <w:sz w:val="24"/>
          <w:szCs w:val="24"/>
          <w:lang w:val="sr-Latn-CS"/>
        </w:rPr>
        <w:t>одлука</w:t>
      </w:r>
      <w:r w:rsidR="00942D07" w:rsidRPr="00C068A5">
        <w:rPr>
          <w:rFonts w:ascii="Times New Roman" w:eastAsia="Times New Roman" w:hAnsi="Times New Roman" w:cs="Times New Roman"/>
          <w:sz w:val="24"/>
          <w:szCs w:val="24"/>
          <w:lang w:val="sr-Latn-CS"/>
        </w:rPr>
        <w:t xml:space="preserve"> </w:t>
      </w:r>
      <w:r w:rsidR="006E2331" w:rsidRPr="00C068A5">
        <w:rPr>
          <w:rFonts w:ascii="Times New Roman" w:eastAsia="Times New Roman" w:hAnsi="Times New Roman" w:cs="Times New Roman"/>
          <w:sz w:val="24"/>
          <w:szCs w:val="24"/>
          <w:lang w:val="sr-Latn-CS"/>
        </w:rPr>
        <w:t>од</w:t>
      </w:r>
      <w:r w:rsidR="00942D07" w:rsidRPr="00C068A5">
        <w:rPr>
          <w:rFonts w:ascii="Times New Roman" w:eastAsia="Times New Roman" w:hAnsi="Times New Roman" w:cs="Times New Roman"/>
          <w:sz w:val="24"/>
          <w:szCs w:val="24"/>
          <w:lang w:val="sr-Latn-CS"/>
        </w:rPr>
        <w:t xml:space="preserve"> </w:t>
      </w:r>
      <w:r w:rsidR="006E2331" w:rsidRPr="00C068A5">
        <w:rPr>
          <w:rFonts w:ascii="Times New Roman" w:eastAsia="Times New Roman" w:hAnsi="Times New Roman" w:cs="Times New Roman"/>
          <w:sz w:val="24"/>
          <w:szCs w:val="24"/>
          <w:lang w:val="sr-Latn-CS"/>
        </w:rPr>
        <w:t>битног</w:t>
      </w:r>
      <w:r w:rsidR="00942D07" w:rsidRPr="00C068A5">
        <w:rPr>
          <w:rFonts w:ascii="Times New Roman" w:eastAsia="Times New Roman" w:hAnsi="Times New Roman" w:cs="Times New Roman"/>
          <w:sz w:val="24"/>
          <w:szCs w:val="24"/>
          <w:lang w:val="sr-Latn-CS"/>
        </w:rPr>
        <w:t xml:space="preserve"> </w:t>
      </w:r>
      <w:r w:rsidR="006E2331" w:rsidRPr="00C068A5">
        <w:rPr>
          <w:rFonts w:ascii="Times New Roman" w:eastAsia="Times New Roman" w:hAnsi="Times New Roman" w:cs="Times New Roman"/>
          <w:sz w:val="24"/>
          <w:szCs w:val="24"/>
          <w:lang w:val="sr-Latn-CS"/>
        </w:rPr>
        <w:t>значаја</w:t>
      </w:r>
      <w:r w:rsidR="00942D07" w:rsidRPr="00C068A5">
        <w:rPr>
          <w:rFonts w:ascii="Times New Roman" w:eastAsia="Times New Roman" w:hAnsi="Times New Roman" w:cs="Times New Roman"/>
          <w:sz w:val="24"/>
          <w:szCs w:val="24"/>
          <w:lang w:val="sr-Latn-CS"/>
        </w:rPr>
        <w:t xml:space="preserve"> </w:t>
      </w:r>
      <w:r w:rsidR="006E2331" w:rsidRPr="00C068A5">
        <w:rPr>
          <w:rFonts w:ascii="Times New Roman" w:eastAsia="Times New Roman" w:hAnsi="Times New Roman" w:cs="Times New Roman"/>
          <w:sz w:val="24"/>
          <w:szCs w:val="24"/>
          <w:lang w:val="sr-Latn-CS"/>
        </w:rPr>
        <w:t>за</w:t>
      </w:r>
      <w:r w:rsidR="00942D07" w:rsidRPr="00C068A5">
        <w:rPr>
          <w:rFonts w:ascii="Times New Roman" w:eastAsia="Times New Roman" w:hAnsi="Times New Roman" w:cs="Times New Roman"/>
          <w:sz w:val="24"/>
          <w:szCs w:val="24"/>
          <w:lang w:val="sr-Latn-CS"/>
        </w:rPr>
        <w:t xml:space="preserve"> </w:t>
      </w:r>
      <w:r w:rsidR="006E2331" w:rsidRPr="00C068A5">
        <w:rPr>
          <w:rFonts w:ascii="Times New Roman" w:eastAsia="Times New Roman" w:hAnsi="Times New Roman" w:cs="Times New Roman"/>
          <w:sz w:val="24"/>
          <w:szCs w:val="24"/>
          <w:lang w:val="sr-Latn-CS"/>
        </w:rPr>
        <w:t>фирму</w:t>
      </w:r>
      <w:r w:rsidR="00942D07" w:rsidRPr="00C068A5">
        <w:rPr>
          <w:rFonts w:ascii="Times New Roman" w:eastAsia="Times New Roman" w:hAnsi="Times New Roman" w:cs="Times New Roman"/>
          <w:sz w:val="24"/>
          <w:szCs w:val="24"/>
          <w:lang w:val="sr-Latn-CS"/>
        </w:rPr>
        <w:t xml:space="preserve">. </w:t>
      </w:r>
      <w:r w:rsidR="006E2331" w:rsidRPr="00C068A5">
        <w:rPr>
          <w:rFonts w:ascii="Times New Roman" w:eastAsia="Times New Roman" w:hAnsi="Times New Roman" w:cs="Times New Roman"/>
          <w:sz w:val="24"/>
          <w:szCs w:val="24"/>
          <w:lang w:val="sr-Latn-CS"/>
        </w:rPr>
        <w:t>Њену</w:t>
      </w:r>
      <w:r w:rsidR="00942D07" w:rsidRPr="00C068A5">
        <w:rPr>
          <w:rFonts w:ascii="Times New Roman" w:eastAsia="Times New Roman" w:hAnsi="Times New Roman" w:cs="Times New Roman"/>
          <w:sz w:val="24"/>
          <w:szCs w:val="24"/>
          <w:lang w:val="sr-Latn-CS"/>
        </w:rPr>
        <w:t xml:space="preserve"> </w:t>
      </w:r>
      <w:r w:rsidR="006E2331" w:rsidRPr="00C068A5">
        <w:rPr>
          <w:rFonts w:ascii="Times New Roman" w:eastAsia="Times New Roman" w:hAnsi="Times New Roman" w:cs="Times New Roman"/>
          <w:sz w:val="24"/>
          <w:szCs w:val="24"/>
          <w:lang w:val="sr-Latn-CS"/>
        </w:rPr>
        <w:t>структуру</w:t>
      </w:r>
      <w:r w:rsidR="00942D07" w:rsidRPr="00C068A5">
        <w:rPr>
          <w:rFonts w:ascii="Times New Roman" w:eastAsia="Times New Roman" w:hAnsi="Times New Roman" w:cs="Times New Roman"/>
          <w:sz w:val="24"/>
          <w:szCs w:val="24"/>
          <w:lang w:val="sr-Latn-CS"/>
        </w:rPr>
        <w:t xml:space="preserve"> </w:t>
      </w:r>
      <w:r w:rsidR="006E2331" w:rsidRPr="00C068A5">
        <w:rPr>
          <w:rFonts w:ascii="Times New Roman" w:eastAsia="Times New Roman" w:hAnsi="Times New Roman" w:cs="Times New Roman"/>
          <w:sz w:val="24"/>
          <w:szCs w:val="24"/>
          <w:lang w:val="sr-Latn-CS"/>
        </w:rPr>
        <w:t>чине</w:t>
      </w:r>
      <w:r w:rsidR="00942D07" w:rsidRPr="00C068A5">
        <w:rPr>
          <w:rFonts w:ascii="Times New Roman" w:eastAsia="Times New Roman" w:hAnsi="Times New Roman" w:cs="Times New Roman"/>
          <w:sz w:val="24"/>
          <w:szCs w:val="24"/>
          <w:lang w:val="sr-Latn-CS"/>
        </w:rPr>
        <w:t xml:space="preserve"> </w:t>
      </w:r>
      <w:r w:rsidR="006E2331" w:rsidRPr="00C068A5">
        <w:rPr>
          <w:rFonts w:ascii="Times New Roman" w:eastAsia="Times New Roman" w:hAnsi="Times New Roman" w:cs="Times New Roman"/>
          <w:sz w:val="24"/>
          <w:szCs w:val="24"/>
          <w:lang w:val="sr-Latn-CS"/>
        </w:rPr>
        <w:t>сектори</w:t>
      </w:r>
      <w:r w:rsidR="00942D07" w:rsidRPr="00C068A5">
        <w:rPr>
          <w:rFonts w:ascii="Times New Roman" w:eastAsia="Times New Roman" w:hAnsi="Times New Roman" w:cs="Times New Roman"/>
          <w:sz w:val="24"/>
          <w:szCs w:val="24"/>
          <w:lang w:val="sr-Latn-CS"/>
        </w:rPr>
        <w:t xml:space="preserve"> </w:t>
      </w:r>
      <w:r w:rsidR="006E2331" w:rsidRPr="00C068A5">
        <w:rPr>
          <w:rFonts w:ascii="Times New Roman" w:eastAsia="Times New Roman" w:hAnsi="Times New Roman" w:cs="Times New Roman"/>
          <w:sz w:val="24"/>
          <w:szCs w:val="24"/>
          <w:lang w:val="sr-Latn-CS"/>
        </w:rPr>
        <w:t>приказани</w:t>
      </w:r>
      <w:r w:rsidR="00942D07" w:rsidRPr="00C068A5">
        <w:rPr>
          <w:rFonts w:ascii="Times New Roman" w:eastAsia="Times New Roman" w:hAnsi="Times New Roman" w:cs="Times New Roman"/>
          <w:sz w:val="24"/>
          <w:szCs w:val="24"/>
          <w:lang w:val="sr-Latn-CS"/>
        </w:rPr>
        <w:t xml:space="preserve"> </w:t>
      </w:r>
      <w:r w:rsidR="006E2331" w:rsidRPr="00C068A5">
        <w:rPr>
          <w:rFonts w:ascii="Times New Roman" w:eastAsia="Times New Roman" w:hAnsi="Times New Roman" w:cs="Times New Roman"/>
          <w:sz w:val="24"/>
          <w:szCs w:val="24"/>
          <w:lang w:val="sr-Latn-CS"/>
        </w:rPr>
        <w:t>на</w:t>
      </w:r>
      <w:r w:rsidR="00942D07" w:rsidRPr="00C068A5">
        <w:rPr>
          <w:rFonts w:ascii="Times New Roman" w:eastAsia="Times New Roman" w:hAnsi="Times New Roman" w:cs="Times New Roman"/>
          <w:sz w:val="24"/>
          <w:szCs w:val="24"/>
          <w:lang w:val="sr-Latn-CS"/>
        </w:rPr>
        <w:t xml:space="preserve"> </w:t>
      </w:r>
      <w:r w:rsidR="006E2331" w:rsidRPr="00C068A5">
        <w:rPr>
          <w:rFonts w:ascii="Times New Roman" w:eastAsia="Times New Roman" w:hAnsi="Times New Roman" w:cs="Times New Roman"/>
          <w:sz w:val="24"/>
          <w:szCs w:val="24"/>
          <w:lang w:val="sr-Latn-CS"/>
        </w:rPr>
        <w:t>организационој</w:t>
      </w:r>
      <w:r w:rsidR="00942D07" w:rsidRPr="00C068A5">
        <w:rPr>
          <w:rFonts w:ascii="Times New Roman" w:eastAsia="Times New Roman" w:hAnsi="Times New Roman" w:cs="Times New Roman"/>
          <w:sz w:val="24"/>
          <w:szCs w:val="24"/>
          <w:lang w:val="sr-Latn-CS"/>
        </w:rPr>
        <w:t xml:space="preserve"> </w:t>
      </w:r>
      <w:r w:rsidR="006E2331" w:rsidRPr="00C068A5">
        <w:rPr>
          <w:rFonts w:ascii="Times New Roman" w:eastAsia="Times New Roman" w:hAnsi="Times New Roman" w:cs="Times New Roman"/>
          <w:sz w:val="24"/>
          <w:szCs w:val="24"/>
          <w:lang w:val="sr-Latn-CS"/>
        </w:rPr>
        <w:t>шеми</w:t>
      </w:r>
      <w:r w:rsidR="00942D07" w:rsidRPr="00C068A5">
        <w:rPr>
          <w:rFonts w:ascii="Times New Roman" w:eastAsia="Times New Roman" w:hAnsi="Times New Roman" w:cs="Times New Roman"/>
          <w:sz w:val="24"/>
          <w:szCs w:val="24"/>
          <w:lang w:val="sr-Latn-CS"/>
        </w:rPr>
        <w:t xml:space="preserve"> </w:t>
      </w:r>
      <w:r w:rsidR="006E2331" w:rsidRPr="00C068A5">
        <w:rPr>
          <w:rFonts w:ascii="Times New Roman" w:eastAsia="Times New Roman" w:hAnsi="Times New Roman" w:cs="Times New Roman"/>
          <w:sz w:val="24"/>
          <w:szCs w:val="24"/>
          <w:lang w:val="sr-Latn-CS"/>
        </w:rPr>
        <w:t>на</w:t>
      </w:r>
      <w:r w:rsidR="00942D07" w:rsidRPr="00C068A5">
        <w:rPr>
          <w:rFonts w:ascii="Times New Roman" w:eastAsia="Times New Roman" w:hAnsi="Times New Roman" w:cs="Times New Roman"/>
          <w:sz w:val="24"/>
          <w:szCs w:val="24"/>
          <w:lang w:val="sr-Latn-CS"/>
        </w:rPr>
        <w:t xml:space="preserve"> </w:t>
      </w:r>
      <w:r w:rsidR="006E2331" w:rsidRPr="00C068A5">
        <w:rPr>
          <w:rFonts w:ascii="Times New Roman" w:eastAsia="Times New Roman" w:hAnsi="Times New Roman" w:cs="Times New Roman"/>
          <w:sz w:val="24"/>
          <w:szCs w:val="24"/>
          <w:lang w:val="sr-Latn-CS"/>
        </w:rPr>
        <w:t>стр</w:t>
      </w:r>
      <w:r w:rsidR="00942D07" w:rsidRPr="00C068A5">
        <w:rPr>
          <w:rFonts w:ascii="Times New Roman" w:eastAsia="Times New Roman" w:hAnsi="Times New Roman" w:cs="Times New Roman"/>
          <w:sz w:val="24"/>
          <w:szCs w:val="24"/>
          <w:lang w:val="sr-Latn-CS"/>
        </w:rPr>
        <w:t xml:space="preserve">. </w:t>
      </w:r>
      <w:r w:rsidR="00FE7956" w:rsidRPr="00C068A5">
        <w:rPr>
          <w:rFonts w:ascii="Times New Roman" w:eastAsia="Times New Roman" w:hAnsi="Times New Roman" w:cs="Times New Roman"/>
          <w:sz w:val="24"/>
          <w:szCs w:val="24"/>
          <w:lang w:val="sr-Latn-RS"/>
        </w:rPr>
        <w:t>1</w:t>
      </w:r>
      <w:r w:rsidR="00247481" w:rsidRPr="00C068A5">
        <w:rPr>
          <w:rFonts w:ascii="Times New Roman" w:eastAsia="Times New Roman" w:hAnsi="Times New Roman" w:cs="Times New Roman"/>
          <w:sz w:val="24"/>
          <w:szCs w:val="24"/>
          <w:lang w:val="sr-Latn-RS"/>
        </w:rPr>
        <w:t>1</w:t>
      </w:r>
      <w:r w:rsidR="00F970B4" w:rsidRPr="00C068A5">
        <w:rPr>
          <w:rFonts w:ascii="Times New Roman" w:eastAsia="Times New Roman" w:hAnsi="Times New Roman" w:cs="Times New Roman"/>
          <w:sz w:val="24"/>
          <w:szCs w:val="24"/>
          <w:lang w:val="sr-Latn-CS"/>
        </w:rPr>
        <w:t>.</w:t>
      </w:r>
    </w:p>
    <w:p w14:paraId="5EAD4CBB" w14:textId="60E07D16" w:rsidR="00FD3C30" w:rsidRPr="00C068A5" w:rsidRDefault="00FD3C30" w:rsidP="00AC5FA1">
      <w:pPr>
        <w:spacing w:after="0"/>
        <w:ind w:firstLine="720"/>
        <w:jc w:val="both"/>
        <w:rPr>
          <w:rFonts w:ascii="Times New Roman" w:eastAsia="Times New Roman" w:hAnsi="Times New Roman" w:cs="Times New Roman"/>
          <w:sz w:val="24"/>
          <w:szCs w:val="24"/>
          <w:lang w:val="sr-Cyrl-RS"/>
        </w:rPr>
      </w:pPr>
    </w:p>
    <w:p w14:paraId="1F2B9906" w14:textId="6FAFD333" w:rsidR="00DD3FA1" w:rsidRPr="00C068A5" w:rsidRDefault="00DD3FA1" w:rsidP="00AC5FA1">
      <w:pPr>
        <w:spacing w:after="0"/>
        <w:ind w:firstLine="720"/>
        <w:jc w:val="both"/>
        <w:rPr>
          <w:rFonts w:ascii="Times New Roman" w:eastAsia="Times New Roman" w:hAnsi="Times New Roman" w:cs="Times New Roman"/>
          <w:sz w:val="24"/>
          <w:szCs w:val="24"/>
          <w:lang w:val="sr-Cyrl-RS"/>
        </w:rPr>
      </w:pPr>
    </w:p>
    <w:p w14:paraId="474630C1" w14:textId="6AC9453C" w:rsidR="001F3CB0" w:rsidRPr="00C068A5" w:rsidRDefault="001F3CB0" w:rsidP="00AC5FA1">
      <w:pPr>
        <w:spacing w:after="0"/>
        <w:ind w:firstLine="720"/>
        <w:jc w:val="both"/>
        <w:rPr>
          <w:rFonts w:ascii="Times New Roman" w:eastAsia="Times New Roman" w:hAnsi="Times New Roman" w:cs="Times New Roman"/>
          <w:sz w:val="24"/>
          <w:szCs w:val="24"/>
          <w:lang w:val="sr-Cyrl-RS"/>
        </w:rPr>
      </w:pPr>
    </w:p>
    <w:p w14:paraId="467208EE" w14:textId="0086F9F6" w:rsidR="001F3CB0" w:rsidRPr="00C068A5" w:rsidRDefault="001F3CB0" w:rsidP="00AC5FA1">
      <w:pPr>
        <w:spacing w:after="0"/>
        <w:ind w:firstLine="720"/>
        <w:jc w:val="both"/>
        <w:rPr>
          <w:rFonts w:ascii="Times New Roman" w:eastAsia="Times New Roman" w:hAnsi="Times New Roman" w:cs="Times New Roman"/>
          <w:sz w:val="24"/>
          <w:szCs w:val="24"/>
          <w:lang w:val="sr-Cyrl-RS"/>
        </w:rPr>
      </w:pPr>
    </w:p>
    <w:p w14:paraId="55300937" w14:textId="0BD7FE29" w:rsidR="001F3CB0" w:rsidRPr="00C068A5" w:rsidRDefault="001F3CB0" w:rsidP="00AC5FA1">
      <w:pPr>
        <w:spacing w:after="0"/>
        <w:ind w:firstLine="720"/>
        <w:jc w:val="both"/>
        <w:rPr>
          <w:rFonts w:ascii="Times New Roman" w:eastAsia="Times New Roman" w:hAnsi="Times New Roman" w:cs="Times New Roman"/>
          <w:sz w:val="24"/>
          <w:szCs w:val="24"/>
          <w:lang w:val="sr-Cyrl-RS"/>
        </w:rPr>
      </w:pPr>
    </w:p>
    <w:p w14:paraId="783E20EA" w14:textId="238DB25B" w:rsidR="001F3CB0" w:rsidRPr="00C068A5" w:rsidRDefault="001F3CB0" w:rsidP="00AC5FA1">
      <w:pPr>
        <w:spacing w:after="0"/>
        <w:ind w:firstLine="720"/>
        <w:jc w:val="both"/>
        <w:rPr>
          <w:rFonts w:ascii="Times New Roman" w:eastAsia="Times New Roman" w:hAnsi="Times New Roman" w:cs="Times New Roman"/>
          <w:sz w:val="24"/>
          <w:szCs w:val="24"/>
          <w:lang w:val="sr-Cyrl-RS"/>
        </w:rPr>
      </w:pPr>
    </w:p>
    <w:p w14:paraId="59EF1DF9" w14:textId="05464E07" w:rsidR="00C123BF" w:rsidRPr="00C068A5" w:rsidRDefault="006E2331" w:rsidP="00E54E9F">
      <w:pPr>
        <w:pStyle w:val="naslov10"/>
        <w:rPr>
          <w:lang w:val="sr-Cyrl-RS"/>
        </w:rPr>
      </w:pPr>
      <w:bookmarkStart w:id="7" w:name="_Toc483506377"/>
      <w:bookmarkStart w:id="8" w:name="_Toc483506419"/>
      <w:bookmarkStart w:id="9" w:name="_Toc137554266"/>
      <w:bookmarkStart w:id="10" w:name="OLE_LINK8"/>
      <w:bookmarkStart w:id="11" w:name="OLE_LINK9"/>
      <w:bookmarkStart w:id="12" w:name="OLE_LINK11"/>
      <w:r w:rsidRPr="00C068A5">
        <w:rPr>
          <w:lang w:val="sr-Cyrl-RS"/>
        </w:rPr>
        <w:lastRenderedPageBreak/>
        <w:t>МИСИЈА</w:t>
      </w:r>
      <w:r w:rsidR="00C123BF" w:rsidRPr="00C068A5">
        <w:rPr>
          <w:lang w:val="sr-Cyrl-RS"/>
        </w:rPr>
        <w:t xml:space="preserve"> </w:t>
      </w:r>
      <w:r w:rsidRPr="00C068A5">
        <w:rPr>
          <w:lang w:val="sr-Cyrl-RS"/>
        </w:rPr>
        <w:t>И</w:t>
      </w:r>
      <w:r w:rsidR="00C123BF" w:rsidRPr="00C068A5">
        <w:rPr>
          <w:lang w:val="sr-Cyrl-RS"/>
        </w:rPr>
        <w:t xml:space="preserve"> </w:t>
      </w:r>
      <w:r w:rsidRPr="00C068A5">
        <w:rPr>
          <w:lang w:val="sr-Cyrl-RS"/>
        </w:rPr>
        <w:t>ВИЗИЈА</w:t>
      </w:r>
      <w:r w:rsidR="00C123BF" w:rsidRPr="00C068A5">
        <w:rPr>
          <w:lang w:val="sr-Cyrl-RS"/>
        </w:rPr>
        <w:t xml:space="preserve"> </w:t>
      </w:r>
      <w:r w:rsidRPr="00C068A5">
        <w:rPr>
          <w:lang w:val="sr-Cyrl-RS"/>
        </w:rPr>
        <w:t>ПРЕДУЗЕЋА</w:t>
      </w:r>
      <w:bookmarkEnd w:id="7"/>
      <w:bookmarkEnd w:id="8"/>
      <w:bookmarkEnd w:id="9"/>
    </w:p>
    <w:p w14:paraId="3AC4CD77" w14:textId="77777777" w:rsidR="00E36E8B" w:rsidRPr="00C068A5" w:rsidRDefault="00E36E8B" w:rsidP="004C5E05">
      <w:pPr>
        <w:pStyle w:val="naslov2"/>
        <w:spacing w:line="276" w:lineRule="auto"/>
        <w:outlineLvl w:val="9"/>
      </w:pPr>
    </w:p>
    <w:p w14:paraId="2B0B2BF8" w14:textId="017066D2" w:rsidR="00C123BF" w:rsidRPr="00C068A5" w:rsidRDefault="006E2331" w:rsidP="00E54E9F">
      <w:pPr>
        <w:pStyle w:val="naslov2"/>
      </w:pPr>
      <w:bookmarkStart w:id="13" w:name="_Toc483506378"/>
      <w:bookmarkStart w:id="14" w:name="_Toc483506420"/>
      <w:bookmarkStart w:id="15" w:name="_Toc137554267"/>
      <w:r w:rsidRPr="00C068A5">
        <w:t>Мисија</w:t>
      </w:r>
      <w:r w:rsidR="00C123BF" w:rsidRPr="00C068A5">
        <w:t xml:space="preserve"> </w:t>
      </w:r>
      <w:r w:rsidRPr="00C068A5">
        <w:t>предузећа</w:t>
      </w:r>
      <w:bookmarkEnd w:id="13"/>
      <w:bookmarkEnd w:id="14"/>
      <w:bookmarkEnd w:id="15"/>
    </w:p>
    <w:p w14:paraId="66A2857C" w14:textId="77777777" w:rsidR="00AD7668" w:rsidRPr="00C068A5" w:rsidRDefault="00AD7668" w:rsidP="004C5E05">
      <w:pPr>
        <w:pStyle w:val="naslov2"/>
        <w:spacing w:line="276" w:lineRule="auto"/>
        <w:outlineLvl w:val="9"/>
      </w:pPr>
    </w:p>
    <w:p w14:paraId="03E7CF53" w14:textId="5B429F4C" w:rsidR="00C123BF" w:rsidRPr="00C068A5" w:rsidRDefault="006E2331" w:rsidP="00076061">
      <w:pPr>
        <w:pStyle w:val="naslov10"/>
        <w:outlineLvl w:val="9"/>
        <w:rPr>
          <w:rFonts w:ascii="Times New Roman" w:hAnsi="Times New Roman" w:cs="Times New Roman"/>
          <w:i/>
          <w:color w:val="auto"/>
          <w:sz w:val="24"/>
          <w:szCs w:val="24"/>
          <w:lang w:val="sr-Latn-CS"/>
        </w:rPr>
      </w:pPr>
      <w:r w:rsidRPr="00C068A5">
        <w:rPr>
          <w:rFonts w:ascii="Times New Roman" w:hAnsi="Times New Roman" w:cs="Times New Roman"/>
          <w:i/>
          <w:color w:val="auto"/>
          <w:sz w:val="24"/>
          <w:szCs w:val="24"/>
          <w:lang w:val="sr-Latn-CS"/>
        </w:rPr>
        <w:t>ЈП</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Војводинашуме</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Петроварадин</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основано</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је</w:t>
      </w:r>
      <w:r w:rsidR="00C123BF" w:rsidRPr="00C068A5">
        <w:rPr>
          <w:rFonts w:ascii="Times New Roman" w:hAnsi="Times New Roman" w:cs="Times New Roman"/>
          <w:i/>
          <w:color w:val="auto"/>
          <w:sz w:val="24"/>
          <w:szCs w:val="24"/>
          <w:lang w:val="sr-Latn-CS"/>
        </w:rPr>
        <w:t xml:space="preserve"> 08.05.2002. </w:t>
      </w:r>
      <w:r w:rsidRPr="00C068A5">
        <w:rPr>
          <w:rFonts w:ascii="Times New Roman" w:hAnsi="Times New Roman" w:cs="Times New Roman"/>
          <w:i/>
          <w:color w:val="auto"/>
          <w:sz w:val="24"/>
          <w:szCs w:val="24"/>
          <w:lang w:val="sr-Latn-CS"/>
        </w:rPr>
        <w:t>године</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са</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циљем</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да</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интегрално</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газдује</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шумама</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и</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управља</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заштићеним</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природним</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добрима</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и</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ловиштима</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у</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складу</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са</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принципима</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одрживог</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развоја</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одрживог</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шумарства</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и</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профитабилности</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уз</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повећање</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шумовитости</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и</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унапређење</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постојећег</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шумског</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фонда</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АП</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Војводине</w:t>
      </w:r>
      <w:r w:rsidR="00C123BF" w:rsidRPr="00C068A5">
        <w:rPr>
          <w:rFonts w:ascii="Times New Roman" w:hAnsi="Times New Roman" w:cs="Times New Roman"/>
          <w:i/>
          <w:color w:val="auto"/>
          <w:sz w:val="24"/>
          <w:szCs w:val="24"/>
          <w:lang w:val="sr-Latn-CS"/>
        </w:rPr>
        <w:t>.</w:t>
      </w:r>
    </w:p>
    <w:p w14:paraId="6F095E7E" w14:textId="77777777" w:rsidR="00E36E8B" w:rsidRPr="00C068A5" w:rsidRDefault="00E36E8B" w:rsidP="004C5E05">
      <w:pPr>
        <w:pStyle w:val="naslov2"/>
        <w:spacing w:line="276" w:lineRule="auto"/>
        <w:outlineLvl w:val="9"/>
      </w:pPr>
    </w:p>
    <w:p w14:paraId="557B0294" w14:textId="2B4DE5F5" w:rsidR="00C123BF" w:rsidRPr="00C068A5" w:rsidRDefault="006E2331" w:rsidP="00AC5FA1">
      <w:pPr>
        <w:pStyle w:val="naslov2"/>
        <w:spacing w:line="276" w:lineRule="auto"/>
      </w:pPr>
      <w:bookmarkStart w:id="16" w:name="_Toc483506379"/>
      <w:bookmarkStart w:id="17" w:name="_Toc483506421"/>
      <w:bookmarkStart w:id="18" w:name="_Toc137554268"/>
      <w:r w:rsidRPr="00C068A5">
        <w:t>Визија</w:t>
      </w:r>
      <w:r w:rsidR="00C123BF" w:rsidRPr="00C068A5">
        <w:t xml:space="preserve"> </w:t>
      </w:r>
      <w:r w:rsidRPr="00C068A5">
        <w:t>предузећа</w:t>
      </w:r>
      <w:bookmarkEnd w:id="16"/>
      <w:bookmarkEnd w:id="17"/>
      <w:bookmarkEnd w:id="18"/>
    </w:p>
    <w:p w14:paraId="6B1EDCE0" w14:textId="77777777" w:rsidR="00AD7668" w:rsidRPr="00C068A5" w:rsidRDefault="00AD7668" w:rsidP="00AC5FA1">
      <w:pPr>
        <w:pStyle w:val="naslov2"/>
        <w:spacing w:line="276" w:lineRule="auto"/>
        <w:outlineLvl w:val="9"/>
      </w:pPr>
    </w:p>
    <w:p w14:paraId="1A0C79E9" w14:textId="7D020914" w:rsidR="00C123BF" w:rsidRPr="00C068A5" w:rsidRDefault="006E2331" w:rsidP="00076061">
      <w:pPr>
        <w:pStyle w:val="naslov10"/>
        <w:outlineLvl w:val="9"/>
        <w:rPr>
          <w:rFonts w:ascii="Times New Roman" w:hAnsi="Times New Roman" w:cs="Times New Roman"/>
          <w:i/>
          <w:sz w:val="24"/>
          <w:szCs w:val="24"/>
          <w:lang w:val="sr-Latn-RS"/>
        </w:rPr>
      </w:pPr>
      <w:r w:rsidRPr="00C068A5">
        <w:rPr>
          <w:rFonts w:ascii="Times New Roman" w:hAnsi="Times New Roman" w:cs="Times New Roman"/>
          <w:i/>
          <w:color w:val="auto"/>
          <w:sz w:val="24"/>
          <w:szCs w:val="24"/>
          <w:lang w:val="sr-Latn-CS"/>
        </w:rPr>
        <w:t>Предузеће</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тежи</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да</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задржи</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једну</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од</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лидерских</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позиција</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у</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области</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шумарства</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у</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земљи</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и</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региону</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применом</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техничко</w:t>
      </w:r>
      <w:r w:rsidR="00C123BF" w:rsidRPr="00C068A5">
        <w:rPr>
          <w:rFonts w:ascii="Times New Roman" w:hAnsi="Times New Roman" w:cs="Times New Roman"/>
          <w:i/>
          <w:color w:val="auto"/>
          <w:sz w:val="24"/>
          <w:szCs w:val="24"/>
          <w:lang w:val="sr-Latn-CS"/>
        </w:rPr>
        <w:t>-</w:t>
      </w:r>
      <w:r w:rsidRPr="00C068A5">
        <w:rPr>
          <w:rFonts w:ascii="Times New Roman" w:hAnsi="Times New Roman" w:cs="Times New Roman"/>
          <w:i/>
          <w:color w:val="auto"/>
          <w:sz w:val="24"/>
          <w:szCs w:val="24"/>
          <w:lang w:val="sr-Latn-CS"/>
        </w:rPr>
        <w:t>технолошких</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и</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научних</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достигнућа</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из</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области</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шумарства</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уз</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јачање</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инфраструктуре</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кадровских</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капацитета</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и</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подизање</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квалитета</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шума</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и</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шумских</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екосистема</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на</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просторима</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који</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су</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му</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поверени</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на</w:t>
      </w:r>
      <w:r w:rsidR="00C123BF" w:rsidRPr="00C068A5">
        <w:rPr>
          <w:rFonts w:ascii="Times New Roman" w:hAnsi="Times New Roman" w:cs="Times New Roman"/>
          <w:i/>
          <w:color w:val="auto"/>
          <w:sz w:val="24"/>
          <w:szCs w:val="24"/>
          <w:lang w:val="sr-Latn-CS"/>
        </w:rPr>
        <w:t xml:space="preserve"> </w:t>
      </w:r>
      <w:r w:rsidRPr="00C068A5">
        <w:rPr>
          <w:rFonts w:ascii="Times New Roman" w:hAnsi="Times New Roman" w:cs="Times New Roman"/>
          <w:i/>
          <w:color w:val="auto"/>
          <w:sz w:val="24"/>
          <w:szCs w:val="24"/>
          <w:lang w:val="sr-Latn-CS"/>
        </w:rPr>
        <w:t>газдовање</w:t>
      </w:r>
      <w:r w:rsidR="00C123BF" w:rsidRPr="00C068A5">
        <w:rPr>
          <w:rFonts w:ascii="Times New Roman" w:hAnsi="Times New Roman" w:cs="Times New Roman"/>
          <w:i/>
          <w:color w:val="auto"/>
          <w:sz w:val="24"/>
          <w:szCs w:val="24"/>
          <w:lang w:val="sr-Latn-CS"/>
        </w:rPr>
        <w:t>.</w:t>
      </w:r>
      <w:r w:rsidR="00C123BF" w:rsidRPr="00C068A5">
        <w:rPr>
          <w:rFonts w:ascii="Times New Roman" w:hAnsi="Times New Roman" w:cs="Times New Roman"/>
          <w:i/>
          <w:sz w:val="24"/>
          <w:szCs w:val="24"/>
          <w:lang w:val="sr-Latn-CS"/>
        </w:rPr>
        <w:t xml:space="preserve">  </w:t>
      </w:r>
    </w:p>
    <w:p w14:paraId="6BAD8EEC" w14:textId="5223334F" w:rsidR="00C123BF" w:rsidRPr="00C068A5" w:rsidRDefault="00D0315C" w:rsidP="00E54E9F">
      <w:pPr>
        <w:rPr>
          <w:lang w:val="sr-Cyrl-RS"/>
        </w:rPr>
      </w:pPr>
      <w:r w:rsidRPr="00C068A5">
        <w:rPr>
          <w:rFonts w:ascii="Times New Roman" w:hAnsi="Times New Roman" w:cs="Times New Roman"/>
          <w:i/>
          <w:noProof/>
          <w:sz w:val="24"/>
          <w:szCs w:val="24"/>
        </w:rPr>
        <w:drawing>
          <wp:anchor distT="0" distB="0" distL="114300" distR="114300" simplePos="0" relativeHeight="251612672" behindDoc="0" locked="0" layoutInCell="1" allowOverlap="1" wp14:anchorId="23B3723E" wp14:editId="027ADA69">
            <wp:simplePos x="0" y="0"/>
            <wp:positionH relativeFrom="margin">
              <wp:align>center</wp:align>
            </wp:positionH>
            <wp:positionV relativeFrom="paragraph">
              <wp:posOffset>7620</wp:posOffset>
            </wp:positionV>
            <wp:extent cx="2415540" cy="2508369"/>
            <wp:effectExtent l="0" t="0" r="3810" b="6350"/>
            <wp:wrapNone/>
            <wp:docPr id="15" name="Picture 15" descr="C:\Users\Branislav\Pictures\izveštaj 2015\MISIJ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ranislav\Pictures\izveštaj 2015\MISIJA.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15540" cy="25083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50E52C" w14:textId="77777777" w:rsidR="00C123BF" w:rsidRPr="00C068A5" w:rsidRDefault="00C123BF" w:rsidP="00E54E9F">
      <w:pPr>
        <w:rPr>
          <w:lang w:val="sr-Cyrl-RS"/>
        </w:rPr>
      </w:pPr>
    </w:p>
    <w:p w14:paraId="4674C97D" w14:textId="77777777" w:rsidR="00C123BF" w:rsidRPr="00C068A5" w:rsidRDefault="00C123BF" w:rsidP="00E54E9F">
      <w:pPr>
        <w:rPr>
          <w:lang w:val="sr-Cyrl-RS"/>
        </w:rPr>
      </w:pPr>
    </w:p>
    <w:p w14:paraId="096287AC" w14:textId="77777777" w:rsidR="00633820" w:rsidRPr="00C068A5" w:rsidRDefault="00633820" w:rsidP="00E54E9F">
      <w:pPr>
        <w:rPr>
          <w:lang w:val="sr-Cyrl-RS"/>
        </w:rPr>
      </w:pPr>
    </w:p>
    <w:p w14:paraId="23FB7AFF" w14:textId="77777777" w:rsidR="00C123BF" w:rsidRPr="00C068A5" w:rsidRDefault="00C123BF" w:rsidP="00E54E9F">
      <w:pPr>
        <w:rPr>
          <w:lang w:val="sr-Cyrl-RS"/>
        </w:rPr>
      </w:pPr>
    </w:p>
    <w:p w14:paraId="01AA543E" w14:textId="77777777" w:rsidR="00E54E9F" w:rsidRPr="00C068A5" w:rsidRDefault="00E54E9F" w:rsidP="00E54E9F">
      <w:pPr>
        <w:rPr>
          <w:lang w:val="sr-Cyrl-RS"/>
        </w:rPr>
      </w:pPr>
    </w:p>
    <w:p w14:paraId="7E6E8C90" w14:textId="77777777" w:rsidR="00C123BF" w:rsidRPr="00C068A5" w:rsidRDefault="00C123BF" w:rsidP="00E54E9F">
      <w:pPr>
        <w:rPr>
          <w:lang w:val="sr-Cyrl-RS"/>
        </w:rPr>
      </w:pPr>
    </w:p>
    <w:p w14:paraId="7213596F" w14:textId="77777777" w:rsidR="00C123BF" w:rsidRPr="00C068A5" w:rsidRDefault="00C123BF" w:rsidP="00E54E9F">
      <w:pPr>
        <w:rPr>
          <w:lang w:val="sr-Cyrl-RS"/>
        </w:rPr>
      </w:pPr>
    </w:p>
    <w:p w14:paraId="3AF30201" w14:textId="492C29DC" w:rsidR="00E36E8B" w:rsidRPr="00C068A5" w:rsidRDefault="006E2331" w:rsidP="00E21178">
      <w:pPr>
        <w:spacing w:before="240" w:after="0"/>
        <w:jc w:val="center"/>
        <w:rPr>
          <w:rFonts w:ascii="Times New Roman" w:hAnsi="Times New Roman" w:cs="Times New Roman"/>
          <w:b/>
          <w:color w:val="008000"/>
          <w:lang w:val="sr-Cyrl-RS"/>
        </w:rPr>
      </w:pPr>
      <w:r w:rsidRPr="00C068A5">
        <w:rPr>
          <w:rFonts w:ascii="Times New Roman" w:hAnsi="Times New Roman" w:cs="Times New Roman"/>
          <w:b/>
          <w:color w:val="008000"/>
          <w:lang w:val="sr-Latn-RS"/>
        </w:rPr>
        <w:t>ДРУШТВЕНО</w:t>
      </w:r>
      <w:r w:rsidR="00E21178" w:rsidRPr="00C068A5">
        <w:rPr>
          <w:rFonts w:ascii="Times New Roman" w:hAnsi="Times New Roman" w:cs="Times New Roman"/>
          <w:b/>
          <w:color w:val="008000"/>
          <w:lang w:val="sr-Latn-RS"/>
        </w:rPr>
        <w:t xml:space="preserve"> </w:t>
      </w:r>
      <w:r w:rsidRPr="00C068A5">
        <w:rPr>
          <w:rFonts w:ascii="Times New Roman" w:hAnsi="Times New Roman" w:cs="Times New Roman"/>
          <w:b/>
          <w:color w:val="008000"/>
          <w:lang w:val="sr-Latn-RS"/>
        </w:rPr>
        <w:t>ОДГОВОРНО</w:t>
      </w:r>
      <w:r w:rsidR="00E21178" w:rsidRPr="00C068A5">
        <w:rPr>
          <w:rFonts w:ascii="Times New Roman" w:hAnsi="Times New Roman" w:cs="Times New Roman"/>
          <w:b/>
          <w:color w:val="008000"/>
          <w:lang w:val="sr-Latn-RS"/>
        </w:rPr>
        <w:t xml:space="preserve"> </w:t>
      </w:r>
      <w:r w:rsidRPr="00C068A5">
        <w:rPr>
          <w:rFonts w:ascii="Times New Roman" w:hAnsi="Times New Roman" w:cs="Times New Roman"/>
          <w:b/>
          <w:color w:val="008000"/>
          <w:lang w:val="sr-Latn-RS"/>
        </w:rPr>
        <w:t>ПОСЛОВАЊЕ</w:t>
      </w:r>
      <w:r w:rsidR="00E21178" w:rsidRPr="00C068A5">
        <w:rPr>
          <w:rFonts w:ascii="Times New Roman" w:hAnsi="Times New Roman" w:cs="Times New Roman"/>
          <w:b/>
          <w:color w:val="008000"/>
          <w:lang w:val="sr-Cyrl-RS"/>
        </w:rPr>
        <w:t xml:space="preserve"> </w:t>
      </w:r>
      <w:r w:rsidRPr="00C068A5">
        <w:rPr>
          <w:rFonts w:ascii="Times New Roman" w:hAnsi="Times New Roman" w:cs="Times New Roman"/>
          <w:b/>
          <w:color w:val="008000"/>
          <w:lang w:val="sr-Cyrl-RS"/>
        </w:rPr>
        <w:t>ЈП</w:t>
      </w:r>
      <w:r w:rsidR="00E21178" w:rsidRPr="00C068A5">
        <w:rPr>
          <w:rFonts w:ascii="Times New Roman" w:hAnsi="Times New Roman" w:cs="Times New Roman"/>
          <w:b/>
          <w:color w:val="008000"/>
          <w:lang w:val="sr-Cyrl-RS"/>
        </w:rPr>
        <w:t>“</w:t>
      </w:r>
      <w:r w:rsidRPr="00C068A5">
        <w:rPr>
          <w:rFonts w:ascii="Times New Roman" w:hAnsi="Times New Roman" w:cs="Times New Roman"/>
          <w:b/>
          <w:color w:val="008000"/>
          <w:lang w:val="sr-Cyrl-RS"/>
        </w:rPr>
        <w:t>ВОЈВОДИНАШУМЕ</w:t>
      </w:r>
      <w:r w:rsidR="00E21178" w:rsidRPr="00C068A5">
        <w:rPr>
          <w:rFonts w:ascii="Times New Roman" w:hAnsi="Times New Roman" w:cs="Times New Roman"/>
          <w:b/>
          <w:color w:val="008000"/>
          <w:lang w:val="sr-Cyrl-RS"/>
        </w:rPr>
        <w:t xml:space="preserve">“ </w:t>
      </w:r>
      <w:r w:rsidRPr="00C068A5">
        <w:rPr>
          <w:rFonts w:ascii="Times New Roman" w:hAnsi="Times New Roman" w:cs="Times New Roman"/>
          <w:b/>
          <w:color w:val="008000"/>
          <w:lang w:val="sr-Cyrl-RS"/>
        </w:rPr>
        <w:t>ПЕТРОВАРАДИН</w:t>
      </w:r>
    </w:p>
    <w:p w14:paraId="17A0B051" w14:textId="3B16660D" w:rsidR="00E36E8B" w:rsidRPr="00C068A5" w:rsidRDefault="00E36E8B" w:rsidP="00E54E9F">
      <w:pPr>
        <w:rPr>
          <w:lang w:val="sr-Cyrl-RS"/>
        </w:rPr>
      </w:pPr>
    </w:p>
    <w:p w14:paraId="78BBDE09" w14:textId="77777777" w:rsidR="00D0315C" w:rsidRPr="00C068A5" w:rsidRDefault="00D0315C" w:rsidP="00DE028C">
      <w:pPr>
        <w:pStyle w:val="naslov10"/>
        <w:outlineLvl w:val="9"/>
        <w:rPr>
          <w:lang w:val="sr-Cyrl-RS"/>
        </w:rPr>
      </w:pPr>
      <w:bookmarkStart w:id="19" w:name="_Toc483506380"/>
      <w:bookmarkStart w:id="20" w:name="_Toc483506422"/>
      <w:bookmarkStart w:id="21" w:name="_Hlk104278098"/>
    </w:p>
    <w:p w14:paraId="6398F3AB" w14:textId="77777777" w:rsidR="00F1794D" w:rsidRPr="00C068A5" w:rsidRDefault="00F1794D" w:rsidP="00DE028C">
      <w:pPr>
        <w:pStyle w:val="naslov10"/>
        <w:outlineLvl w:val="9"/>
        <w:rPr>
          <w:lang w:val="sr-Cyrl-RS"/>
        </w:rPr>
      </w:pPr>
    </w:p>
    <w:p w14:paraId="1B7F7972" w14:textId="77777777" w:rsidR="00F1794D" w:rsidRPr="00C068A5" w:rsidRDefault="00F1794D" w:rsidP="00DE028C">
      <w:pPr>
        <w:pStyle w:val="naslov10"/>
        <w:outlineLvl w:val="9"/>
        <w:rPr>
          <w:lang w:val="sr-Cyrl-RS"/>
        </w:rPr>
      </w:pPr>
    </w:p>
    <w:p w14:paraId="5B666223" w14:textId="77777777" w:rsidR="00F1794D" w:rsidRPr="00C068A5" w:rsidRDefault="00F1794D" w:rsidP="00DE028C">
      <w:pPr>
        <w:pStyle w:val="naslov10"/>
        <w:outlineLvl w:val="9"/>
        <w:rPr>
          <w:lang w:val="sr-Cyrl-RS"/>
        </w:rPr>
      </w:pPr>
    </w:p>
    <w:p w14:paraId="19213654" w14:textId="77777777" w:rsidR="00F1794D" w:rsidRPr="00C068A5" w:rsidRDefault="00F1794D" w:rsidP="00DE028C">
      <w:pPr>
        <w:pStyle w:val="naslov10"/>
        <w:outlineLvl w:val="9"/>
        <w:rPr>
          <w:lang w:val="sr-Cyrl-RS"/>
        </w:rPr>
      </w:pPr>
    </w:p>
    <w:p w14:paraId="3093BB0C" w14:textId="77777777" w:rsidR="00D0315C" w:rsidRPr="00C068A5" w:rsidRDefault="00D0315C" w:rsidP="00DE028C">
      <w:pPr>
        <w:pStyle w:val="naslov10"/>
        <w:outlineLvl w:val="9"/>
        <w:rPr>
          <w:lang w:val="sr-Cyrl-RS"/>
        </w:rPr>
      </w:pPr>
    </w:p>
    <w:p w14:paraId="557F3E0D" w14:textId="77777777" w:rsidR="00D0315C" w:rsidRPr="00C068A5" w:rsidRDefault="00D0315C" w:rsidP="00DE028C">
      <w:pPr>
        <w:pStyle w:val="naslov10"/>
        <w:outlineLvl w:val="9"/>
        <w:rPr>
          <w:lang w:val="sr-Cyrl-RS"/>
        </w:rPr>
      </w:pPr>
    </w:p>
    <w:p w14:paraId="796362D9" w14:textId="77777777" w:rsidR="00D0315C" w:rsidRPr="00C068A5" w:rsidRDefault="00D0315C" w:rsidP="00DE028C">
      <w:pPr>
        <w:pStyle w:val="naslov10"/>
        <w:outlineLvl w:val="9"/>
        <w:rPr>
          <w:lang w:val="sr-Cyrl-RS"/>
        </w:rPr>
      </w:pPr>
    </w:p>
    <w:p w14:paraId="134C23DB" w14:textId="4106D59C" w:rsidR="00C033D3" w:rsidRPr="00C068A5" w:rsidRDefault="006E2331" w:rsidP="00E54E9F">
      <w:pPr>
        <w:pStyle w:val="naslov10"/>
        <w:rPr>
          <w:lang w:val="sr-Cyrl-RS"/>
        </w:rPr>
      </w:pPr>
      <w:bookmarkStart w:id="22" w:name="_Toc137554269"/>
      <w:r w:rsidRPr="00C068A5">
        <w:rPr>
          <w:lang w:val="sr-Cyrl-RS"/>
        </w:rPr>
        <w:lastRenderedPageBreak/>
        <w:t>ТЕЛА</w:t>
      </w:r>
      <w:r w:rsidR="00C033D3" w:rsidRPr="00C068A5">
        <w:rPr>
          <w:lang w:val="sr-Cyrl-RS"/>
        </w:rPr>
        <w:t xml:space="preserve"> </w:t>
      </w:r>
      <w:r w:rsidRPr="00C068A5">
        <w:rPr>
          <w:lang w:val="sr-Cyrl-RS"/>
        </w:rPr>
        <w:t>ПРЕДУЗЕЋА</w:t>
      </w:r>
      <w:bookmarkEnd w:id="19"/>
      <w:bookmarkEnd w:id="20"/>
      <w:bookmarkEnd w:id="22"/>
    </w:p>
    <w:p w14:paraId="6B083271" w14:textId="77777777" w:rsidR="00E21178" w:rsidRPr="00C068A5" w:rsidRDefault="00E21178" w:rsidP="004C5E05">
      <w:pPr>
        <w:pStyle w:val="naslov2"/>
        <w:spacing w:line="276" w:lineRule="auto"/>
        <w:outlineLvl w:val="9"/>
      </w:pPr>
    </w:p>
    <w:p w14:paraId="61F0844F" w14:textId="77777777" w:rsidR="00D15424" w:rsidRPr="00C068A5" w:rsidRDefault="00D15424" w:rsidP="00A1646F">
      <w:pPr>
        <w:pStyle w:val="naslov10"/>
        <w:rPr>
          <w:lang w:val="sr-Cyrl-RS"/>
        </w:rPr>
      </w:pPr>
      <w:bookmarkStart w:id="23" w:name="_Toc137554270"/>
      <w:bookmarkEnd w:id="10"/>
      <w:bookmarkEnd w:id="11"/>
      <w:bookmarkEnd w:id="12"/>
      <w:r w:rsidRPr="00C068A5">
        <w:rPr>
          <w:lang w:val="sr-Cyrl-RS"/>
        </w:rPr>
        <w:t>НАДЛЕЖНИ ОРГАН ПРЕДУЗЕЋА</w:t>
      </w:r>
      <w:bookmarkEnd w:id="23"/>
      <w:r w:rsidRPr="00C068A5">
        <w:rPr>
          <w:lang w:val="sr-Cyrl-RS"/>
        </w:rPr>
        <w:t xml:space="preserve"> </w:t>
      </w:r>
    </w:p>
    <w:p w14:paraId="6310BDCA" w14:textId="77777777" w:rsidR="00D15424" w:rsidRPr="00C068A5" w:rsidRDefault="00D15424" w:rsidP="00D15424">
      <w:pPr>
        <w:spacing w:after="0"/>
        <w:ind w:left="1155"/>
        <w:contextualSpacing/>
        <w:jc w:val="both"/>
        <w:rPr>
          <w:rFonts w:ascii="Arial Black" w:eastAsia="Calibri" w:hAnsi="Arial Black" w:cs="Times New Roman"/>
          <w:color w:val="008000"/>
          <w:u w:val="single"/>
          <w:lang w:val="sr-Cyrl-RS"/>
        </w:rPr>
      </w:pPr>
    </w:p>
    <w:p w14:paraId="144DC83A" w14:textId="77777777" w:rsidR="00D15424" w:rsidRPr="00C068A5" w:rsidRDefault="00D15424" w:rsidP="00A1646F">
      <w:pPr>
        <w:pStyle w:val="naslov2"/>
        <w:spacing w:line="276" w:lineRule="auto"/>
      </w:pPr>
      <w:bookmarkStart w:id="24" w:name="_Toc483506423"/>
      <w:bookmarkStart w:id="25" w:name="_Toc483506381"/>
      <w:bookmarkStart w:id="26" w:name="_Toc137554271"/>
      <w:bookmarkStart w:id="27" w:name="_Toc483506382"/>
      <w:bookmarkStart w:id="28" w:name="_Toc483506424"/>
      <w:r w:rsidRPr="00C068A5">
        <w:t>Надзорни одбор</w:t>
      </w:r>
      <w:bookmarkEnd w:id="24"/>
      <w:bookmarkEnd w:id="25"/>
      <w:bookmarkEnd w:id="26"/>
    </w:p>
    <w:p w14:paraId="07070462" w14:textId="77777777" w:rsidR="00D15424" w:rsidRPr="00C068A5" w:rsidRDefault="00D15424" w:rsidP="00D15424">
      <w:pPr>
        <w:spacing w:after="0"/>
        <w:jc w:val="both"/>
        <w:rPr>
          <w:rFonts w:ascii="Times New Roman" w:eastAsia="Times New Roman" w:hAnsi="Times New Roman" w:cs="Times New Roman"/>
          <w:sz w:val="24"/>
          <w:szCs w:val="24"/>
          <w:lang w:val="sr-Cyrl-RS"/>
        </w:rPr>
      </w:pPr>
      <w:bookmarkStart w:id="29" w:name="_Hlk72995377"/>
    </w:p>
    <w:p w14:paraId="333FD6A1" w14:textId="77777777" w:rsidR="00D15424" w:rsidRPr="00C068A5" w:rsidRDefault="00D15424" w:rsidP="00D15424">
      <w:pPr>
        <w:spacing w:after="0"/>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RS"/>
        </w:rPr>
        <w:t xml:space="preserve">У складу са важећим </w:t>
      </w:r>
      <w:r w:rsidRPr="00C068A5">
        <w:rPr>
          <w:rFonts w:ascii="Times New Roman" w:eastAsia="Times New Roman" w:hAnsi="Times New Roman" w:cs="Times New Roman"/>
          <w:sz w:val="24"/>
          <w:szCs w:val="24"/>
          <w:lang w:val="sr-Cyrl-CS"/>
        </w:rPr>
        <w:t>З</w:t>
      </w:r>
      <w:r w:rsidRPr="00C068A5">
        <w:rPr>
          <w:rFonts w:ascii="Times New Roman" w:eastAsia="Times New Roman" w:hAnsi="Times New Roman" w:cs="Times New Roman"/>
          <w:sz w:val="24"/>
          <w:szCs w:val="24"/>
          <w:lang w:val="sr-Cyrl-RS"/>
        </w:rPr>
        <w:t>аконом о јавним предузећима („Сл. гласник РС“, број 15/2016</w:t>
      </w:r>
      <w:r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Cyrl-CS"/>
        </w:rPr>
        <w:t>и 88/2019</w:t>
      </w:r>
      <w:r w:rsidRPr="00C068A5">
        <w:rPr>
          <w:rFonts w:ascii="Times New Roman" w:eastAsia="Times New Roman" w:hAnsi="Times New Roman" w:cs="Times New Roman"/>
          <w:sz w:val="24"/>
          <w:szCs w:val="24"/>
          <w:lang w:val="sr-Cyrl-RS"/>
        </w:rPr>
        <w:t>), именован је Надзорни одбор ЈП „Војводинашуме“ Петроварадин, који има три  члана од којих је један члан из реда запослених у Предузећу.</w:t>
      </w:r>
    </w:p>
    <w:p w14:paraId="3319ACB7" w14:textId="77777777" w:rsidR="00D15424" w:rsidRPr="00C068A5" w:rsidRDefault="00D15424" w:rsidP="00D15424">
      <w:pPr>
        <w:spacing w:after="0"/>
        <w:jc w:val="both"/>
        <w:rPr>
          <w:rFonts w:ascii="Times New Roman" w:eastAsia="Times New Roman" w:hAnsi="Times New Roman" w:cs="Times New Roman"/>
          <w:sz w:val="24"/>
          <w:szCs w:val="24"/>
          <w:lang w:val="sr-Cyrl-RS"/>
        </w:rPr>
      </w:pPr>
    </w:p>
    <w:p w14:paraId="7B03B43B" w14:textId="571CA775" w:rsidR="00D15424" w:rsidRPr="00C068A5" w:rsidRDefault="00D15424" w:rsidP="00D15424">
      <w:pPr>
        <w:spacing w:after="0"/>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CS"/>
        </w:rPr>
        <w:t>Надзорни одбор ЈП „Војводинашуме“ Петроварадин је у току 202</w:t>
      </w:r>
      <w:r w:rsidR="00730D5C" w:rsidRPr="00C068A5">
        <w:rPr>
          <w:rFonts w:ascii="Times New Roman" w:eastAsia="Times New Roman" w:hAnsi="Times New Roman" w:cs="Times New Roman"/>
          <w:sz w:val="24"/>
          <w:szCs w:val="24"/>
          <w:lang w:val="sr-Cyrl-CS"/>
        </w:rPr>
        <w:t>2</w:t>
      </w:r>
      <w:r w:rsidRPr="00C068A5">
        <w:rPr>
          <w:rFonts w:ascii="Times New Roman" w:eastAsia="Times New Roman" w:hAnsi="Times New Roman" w:cs="Times New Roman"/>
          <w:sz w:val="24"/>
          <w:szCs w:val="24"/>
          <w:lang w:val="sr-Cyrl-CS"/>
        </w:rPr>
        <w:t xml:space="preserve">.године, закључно са </w:t>
      </w:r>
      <w:r w:rsidRPr="00C068A5">
        <w:rPr>
          <w:rFonts w:ascii="Times New Roman" w:eastAsia="Times New Roman" w:hAnsi="Times New Roman" w:cs="Times New Roman"/>
          <w:b/>
          <w:bCs/>
          <w:sz w:val="24"/>
          <w:szCs w:val="24"/>
          <w:lang w:val="sr-Cyrl-CS"/>
        </w:rPr>
        <w:t>31.12.202</w:t>
      </w:r>
      <w:r w:rsidR="00730D5C" w:rsidRPr="00C068A5">
        <w:rPr>
          <w:rFonts w:ascii="Times New Roman" w:eastAsia="Times New Roman" w:hAnsi="Times New Roman" w:cs="Times New Roman"/>
          <w:b/>
          <w:bCs/>
          <w:sz w:val="24"/>
          <w:szCs w:val="24"/>
          <w:lang w:val="sr-Cyrl-CS"/>
        </w:rPr>
        <w:t>2</w:t>
      </w:r>
      <w:r w:rsidRPr="00C068A5">
        <w:rPr>
          <w:rFonts w:ascii="Times New Roman" w:eastAsia="Times New Roman" w:hAnsi="Times New Roman" w:cs="Times New Roman"/>
          <w:b/>
          <w:bCs/>
          <w:sz w:val="24"/>
          <w:szCs w:val="24"/>
          <w:lang w:val="sr-Cyrl-CS"/>
        </w:rPr>
        <w:t>.године</w:t>
      </w:r>
      <w:r w:rsidRPr="00C068A5">
        <w:rPr>
          <w:rFonts w:ascii="Times New Roman" w:eastAsia="Times New Roman" w:hAnsi="Times New Roman" w:cs="Times New Roman"/>
          <w:sz w:val="24"/>
          <w:szCs w:val="24"/>
          <w:lang w:val="sr-Cyrl-CS"/>
        </w:rPr>
        <w:t>, разматрао и одлучивао у следећем саставу:</w:t>
      </w:r>
    </w:p>
    <w:p w14:paraId="58262DC6" w14:textId="77777777" w:rsidR="00D15424" w:rsidRPr="00C068A5" w:rsidRDefault="00D15424" w:rsidP="00D15424">
      <w:pPr>
        <w:spacing w:after="0"/>
        <w:jc w:val="both"/>
        <w:rPr>
          <w:rFonts w:ascii="Times New Roman" w:eastAsia="Times New Roman" w:hAnsi="Times New Roman" w:cs="Times New Roman"/>
          <w:sz w:val="24"/>
          <w:szCs w:val="24"/>
          <w:lang w:val="sr-Latn-RS"/>
        </w:rPr>
      </w:pPr>
    </w:p>
    <w:p w14:paraId="4BB6E5F6" w14:textId="77777777" w:rsidR="00D15424" w:rsidRPr="00C068A5" w:rsidRDefault="00D15424">
      <w:pPr>
        <w:numPr>
          <w:ilvl w:val="0"/>
          <w:numId w:val="11"/>
        </w:numPr>
        <w:spacing w:after="160" w:line="254" w:lineRule="auto"/>
        <w:contextualSpacing/>
        <w:jc w:val="both"/>
        <w:rPr>
          <w:rFonts w:ascii="Times New Roman" w:eastAsia="Times New Roman" w:hAnsi="Times New Roman" w:cs="Times New Roman"/>
          <w:sz w:val="24"/>
          <w:szCs w:val="24"/>
          <w:lang w:val="sr-Latn-CS"/>
        </w:rPr>
      </w:pPr>
      <w:r w:rsidRPr="00C068A5">
        <w:rPr>
          <w:rFonts w:ascii="Times New Roman" w:eastAsia="Times New Roman" w:hAnsi="Times New Roman" w:cs="Times New Roman"/>
          <w:sz w:val="24"/>
          <w:szCs w:val="24"/>
          <w:lang w:val="sr-Cyrl-CS"/>
        </w:rPr>
        <w:t xml:space="preserve">Драган Божић, магистар ловног туризма – председник </w:t>
      </w:r>
    </w:p>
    <w:p w14:paraId="42A0F0D3" w14:textId="77777777" w:rsidR="00D15424" w:rsidRPr="00C068A5" w:rsidRDefault="00D15424">
      <w:pPr>
        <w:numPr>
          <w:ilvl w:val="0"/>
          <w:numId w:val="11"/>
        </w:numPr>
        <w:spacing w:after="160" w:line="254" w:lineRule="auto"/>
        <w:contextualSpacing/>
        <w:jc w:val="both"/>
        <w:rPr>
          <w:rFonts w:ascii="Times New Roman" w:eastAsia="Times New Roman" w:hAnsi="Times New Roman" w:cs="Times New Roman"/>
          <w:sz w:val="24"/>
          <w:szCs w:val="24"/>
          <w:lang w:val="sr-Latn-CS"/>
        </w:rPr>
      </w:pPr>
      <w:r w:rsidRPr="00C068A5">
        <w:rPr>
          <w:rFonts w:ascii="Times New Roman" w:eastAsia="Times New Roman" w:hAnsi="Times New Roman" w:cs="Times New Roman"/>
          <w:sz w:val="24"/>
          <w:szCs w:val="24"/>
          <w:lang w:val="sr-Cyrl-RS"/>
        </w:rPr>
        <w:t xml:space="preserve">Драгана Крагуљац, мастер инж. грађевине </w:t>
      </w:r>
      <w:r w:rsidRPr="00C068A5">
        <w:rPr>
          <w:rFonts w:ascii="Times New Roman" w:eastAsia="Times New Roman" w:hAnsi="Times New Roman" w:cs="Times New Roman"/>
          <w:sz w:val="24"/>
          <w:szCs w:val="24"/>
          <w:lang w:val="sr-Cyrl-CS"/>
        </w:rPr>
        <w:t xml:space="preserve"> – члан</w:t>
      </w:r>
    </w:p>
    <w:p w14:paraId="33439C0E" w14:textId="77777777" w:rsidR="00D15424" w:rsidRPr="00C068A5" w:rsidRDefault="00D15424">
      <w:pPr>
        <w:numPr>
          <w:ilvl w:val="0"/>
          <w:numId w:val="11"/>
        </w:numPr>
        <w:spacing w:after="160" w:line="254" w:lineRule="auto"/>
        <w:contextualSpacing/>
        <w:jc w:val="both"/>
        <w:rPr>
          <w:rFonts w:ascii="Times New Roman" w:eastAsia="Times New Roman" w:hAnsi="Times New Roman" w:cs="Times New Roman"/>
          <w:sz w:val="24"/>
          <w:szCs w:val="24"/>
          <w:lang w:val="sr-Latn-CS"/>
        </w:rPr>
      </w:pPr>
      <w:r w:rsidRPr="00C068A5">
        <w:rPr>
          <w:rFonts w:ascii="Times New Roman" w:eastAsia="Times New Roman" w:hAnsi="Times New Roman" w:cs="Times New Roman"/>
          <w:sz w:val="24"/>
          <w:szCs w:val="24"/>
          <w:lang w:val="sr-Latn-RS"/>
        </w:rPr>
        <w:t>Ђорђе Цветковић, дипл.инж.шум</w:t>
      </w:r>
      <w:r w:rsidRPr="00C068A5">
        <w:rPr>
          <w:rFonts w:ascii="Times New Roman" w:eastAsia="Times New Roman" w:hAnsi="Times New Roman" w:cs="Times New Roman"/>
          <w:sz w:val="24"/>
          <w:szCs w:val="24"/>
          <w:lang w:val="sr-Cyrl-CS"/>
        </w:rPr>
        <w:t xml:space="preserve"> – члан из реда запослених</w:t>
      </w:r>
    </w:p>
    <w:p w14:paraId="43C690EA" w14:textId="77777777" w:rsidR="00D15424" w:rsidRPr="00C068A5" w:rsidRDefault="00D15424" w:rsidP="00D15424">
      <w:pPr>
        <w:spacing w:after="0"/>
        <w:jc w:val="both"/>
        <w:rPr>
          <w:rFonts w:ascii="Times New Roman" w:eastAsia="Times New Roman" w:hAnsi="Times New Roman" w:cs="Times New Roman"/>
          <w:sz w:val="24"/>
          <w:szCs w:val="24"/>
          <w:lang w:val="sr-Cyrl-CS"/>
        </w:rPr>
      </w:pPr>
    </w:p>
    <w:p w14:paraId="33B233F4" w14:textId="77777777" w:rsidR="00D15424" w:rsidRPr="00C068A5" w:rsidRDefault="00D15424" w:rsidP="00D15424">
      <w:pPr>
        <w:spacing w:after="0"/>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CS"/>
        </w:rPr>
        <w:t>Решењем Покрајинске владе 127 Број: 023-8/2021 од 24. март 2021.године у Надзорни одбор ЈП „Војводинашуме“ Петроварадин, на период од четити године, именовани су:</w:t>
      </w:r>
    </w:p>
    <w:p w14:paraId="567FF467" w14:textId="77777777" w:rsidR="00D15424" w:rsidRPr="00C068A5" w:rsidRDefault="00D15424" w:rsidP="00D15424">
      <w:pPr>
        <w:spacing w:after="0"/>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CS"/>
        </w:rPr>
        <w:t xml:space="preserve"> </w:t>
      </w:r>
    </w:p>
    <w:p w14:paraId="05CFE851" w14:textId="77777777" w:rsidR="00D15424" w:rsidRPr="00C068A5" w:rsidRDefault="00D15424">
      <w:pPr>
        <w:numPr>
          <w:ilvl w:val="0"/>
          <w:numId w:val="15"/>
        </w:numPr>
        <w:spacing w:after="0" w:line="256" w:lineRule="auto"/>
        <w:contextualSpacing/>
        <w:jc w:val="both"/>
        <w:rPr>
          <w:rFonts w:ascii="Times New Roman" w:eastAsia="Times New Roman" w:hAnsi="Times New Roman" w:cs="Times New Roman"/>
          <w:sz w:val="24"/>
          <w:szCs w:val="24"/>
          <w:lang w:val="sr-Latn-RS"/>
        </w:rPr>
      </w:pPr>
      <w:r w:rsidRPr="00C068A5">
        <w:rPr>
          <w:rFonts w:ascii="Times New Roman" w:eastAsia="Times New Roman" w:hAnsi="Times New Roman" w:cs="Times New Roman"/>
          <w:sz w:val="24"/>
          <w:szCs w:val="24"/>
          <w:lang w:val="sr-Cyrl-CS"/>
        </w:rPr>
        <w:t xml:space="preserve">председник </w:t>
      </w:r>
      <w:r w:rsidRPr="00C068A5">
        <w:rPr>
          <w:rFonts w:ascii="Times New Roman" w:eastAsia="Times New Roman" w:hAnsi="Times New Roman" w:cs="Times New Roman"/>
          <w:b/>
          <w:bCs/>
          <w:sz w:val="24"/>
          <w:szCs w:val="24"/>
          <w:lang w:val="sr-Cyrl-CS"/>
        </w:rPr>
        <w:t>Драган Божић, магистар ловног туризма</w:t>
      </w:r>
      <w:r w:rsidRPr="00C068A5">
        <w:rPr>
          <w:rFonts w:ascii="Times New Roman" w:eastAsia="Times New Roman" w:hAnsi="Times New Roman" w:cs="Times New Roman"/>
          <w:sz w:val="24"/>
          <w:szCs w:val="24"/>
          <w:lang w:val="sr-Cyrl-CS"/>
        </w:rPr>
        <w:t>.</w:t>
      </w:r>
    </w:p>
    <w:p w14:paraId="14101730" w14:textId="77777777" w:rsidR="00D15424" w:rsidRPr="00C068A5" w:rsidRDefault="00D15424">
      <w:pPr>
        <w:numPr>
          <w:ilvl w:val="0"/>
          <w:numId w:val="15"/>
        </w:numPr>
        <w:spacing w:after="0" w:line="256" w:lineRule="auto"/>
        <w:contextualSpacing/>
        <w:jc w:val="both"/>
        <w:rPr>
          <w:rFonts w:ascii="Times New Roman" w:eastAsia="Times New Roman" w:hAnsi="Times New Roman" w:cs="Times New Roman"/>
          <w:sz w:val="24"/>
          <w:szCs w:val="24"/>
          <w:lang w:val="sr-Latn-RS"/>
        </w:rPr>
      </w:pPr>
      <w:r w:rsidRPr="00C068A5">
        <w:rPr>
          <w:rFonts w:ascii="Times New Roman" w:eastAsia="Times New Roman" w:hAnsi="Times New Roman" w:cs="Times New Roman"/>
          <w:sz w:val="24"/>
          <w:szCs w:val="24"/>
          <w:lang w:val="sr-Cyrl-CS"/>
        </w:rPr>
        <w:t xml:space="preserve">чланови: </w:t>
      </w:r>
      <w:r w:rsidRPr="00C068A5">
        <w:rPr>
          <w:rFonts w:ascii="Times New Roman" w:eastAsia="Times New Roman" w:hAnsi="Times New Roman" w:cs="Times New Roman"/>
          <w:b/>
          <w:bCs/>
          <w:sz w:val="24"/>
          <w:szCs w:val="24"/>
          <w:lang w:val="sr-Cyrl-CS"/>
        </w:rPr>
        <w:t>1. Драгана Крагуљац, дипломирани</w:t>
      </w:r>
      <w:r w:rsidRPr="00C068A5">
        <w:rPr>
          <w:rFonts w:ascii="Times New Roman" w:eastAsia="Times New Roman" w:hAnsi="Times New Roman" w:cs="Times New Roman"/>
          <w:sz w:val="24"/>
          <w:szCs w:val="24"/>
          <w:lang w:val="sr-Cyrl-RS"/>
        </w:rPr>
        <w:t xml:space="preserve"> инжењер грађевине – мастер </w:t>
      </w:r>
    </w:p>
    <w:p w14:paraId="485642E9" w14:textId="77777777" w:rsidR="00D15424" w:rsidRPr="00C068A5" w:rsidRDefault="00D15424" w:rsidP="00D15424">
      <w:pPr>
        <w:spacing w:after="0"/>
        <w:ind w:left="1155"/>
        <w:contextualSpacing/>
        <w:jc w:val="both"/>
        <w:rPr>
          <w:rFonts w:ascii="Times New Roman" w:eastAsia="Times New Roman" w:hAnsi="Times New Roman" w:cs="Times New Roman"/>
          <w:b/>
          <w:bCs/>
          <w:sz w:val="24"/>
          <w:szCs w:val="24"/>
          <w:lang w:val="sr-Latn-RS"/>
        </w:rPr>
      </w:pPr>
      <w:r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b/>
          <w:bCs/>
          <w:sz w:val="24"/>
          <w:szCs w:val="24"/>
          <w:lang w:val="sr-Cyrl-RS"/>
        </w:rPr>
        <w:t xml:space="preserve">2. Ђорђе Цветковић, дипл. инж. шум. </w:t>
      </w:r>
      <w:r w:rsidRPr="00C068A5">
        <w:rPr>
          <w:rFonts w:ascii="Times New Roman" w:eastAsia="Times New Roman" w:hAnsi="Times New Roman" w:cs="Times New Roman"/>
          <w:sz w:val="24"/>
          <w:szCs w:val="24"/>
          <w:lang w:val="sr-Cyrl-RS"/>
        </w:rPr>
        <w:t>из реда запослених</w:t>
      </w:r>
      <w:r w:rsidRPr="00C068A5">
        <w:rPr>
          <w:rFonts w:ascii="Times New Roman" w:eastAsia="Times New Roman" w:hAnsi="Times New Roman" w:cs="Times New Roman"/>
          <w:b/>
          <w:bCs/>
          <w:sz w:val="24"/>
          <w:szCs w:val="24"/>
          <w:lang w:val="sr-Cyrl-RS"/>
        </w:rPr>
        <w:t xml:space="preserve"> </w:t>
      </w:r>
      <w:r w:rsidRPr="00C068A5">
        <w:rPr>
          <w:rFonts w:ascii="Times New Roman" w:eastAsia="Times New Roman" w:hAnsi="Times New Roman" w:cs="Times New Roman"/>
          <w:b/>
          <w:bCs/>
          <w:sz w:val="24"/>
          <w:szCs w:val="24"/>
          <w:lang w:val="sr-Latn-RS"/>
        </w:rPr>
        <w:t xml:space="preserve"> </w:t>
      </w:r>
    </w:p>
    <w:p w14:paraId="3051C082" w14:textId="22B96CE9" w:rsidR="00D15424" w:rsidRPr="00C068A5" w:rsidRDefault="00D15424" w:rsidP="00D15424">
      <w:pPr>
        <w:spacing w:after="0"/>
        <w:jc w:val="both"/>
        <w:rPr>
          <w:rFonts w:ascii="Times New Roman" w:eastAsia="Times New Roman" w:hAnsi="Times New Roman" w:cs="Times New Roman"/>
          <w:sz w:val="24"/>
          <w:szCs w:val="24"/>
          <w:lang w:val="sr-Latn-RS"/>
        </w:rPr>
      </w:pPr>
    </w:p>
    <w:p w14:paraId="7A7AD270" w14:textId="77777777" w:rsidR="00D0315C" w:rsidRPr="00D0315C" w:rsidRDefault="00D0315C" w:rsidP="00D0315C">
      <w:pPr>
        <w:spacing w:after="0"/>
        <w:jc w:val="both"/>
        <w:rPr>
          <w:rFonts w:ascii="Times New Roman" w:eastAsia="Times New Roman" w:hAnsi="Times New Roman" w:cs="Times New Roman"/>
          <w:sz w:val="24"/>
          <w:szCs w:val="24"/>
          <w:lang w:val="sr-Cyrl-RS"/>
        </w:rPr>
      </w:pPr>
      <w:bookmarkStart w:id="30" w:name="_Hlk72995442"/>
      <w:bookmarkStart w:id="31" w:name="_Hlk512319372"/>
      <w:bookmarkStart w:id="32" w:name="_Hlk44504499"/>
      <w:bookmarkEnd w:id="21"/>
      <w:bookmarkEnd w:id="27"/>
      <w:bookmarkEnd w:id="28"/>
      <w:bookmarkEnd w:id="29"/>
      <w:r w:rsidRPr="00D0315C">
        <w:rPr>
          <w:rFonts w:ascii="Times New Roman" w:eastAsia="Times New Roman" w:hAnsi="Times New Roman" w:cs="Times New Roman"/>
          <w:sz w:val="24"/>
          <w:szCs w:val="24"/>
          <w:lang w:val="sr-Cyrl-RS"/>
        </w:rPr>
        <w:t xml:space="preserve">Надлежност Надзорног одбора прописана је одредбом члана 22. Закона о јавним предузећима </w:t>
      </w:r>
      <w:r w:rsidRPr="00D0315C">
        <w:rPr>
          <w:rFonts w:ascii="Times New Roman" w:eastAsia="Times New Roman" w:hAnsi="Times New Roman" w:cs="Times New Roman"/>
          <w:sz w:val="24"/>
          <w:szCs w:val="24"/>
          <w:lang w:val="sr-Latn-RS"/>
        </w:rPr>
        <w:t>("</w:t>
      </w:r>
      <w:r w:rsidRPr="00D0315C">
        <w:rPr>
          <w:rFonts w:ascii="Times New Roman" w:eastAsia="Times New Roman" w:hAnsi="Times New Roman" w:cs="Times New Roman"/>
          <w:sz w:val="24"/>
          <w:szCs w:val="24"/>
          <w:lang w:val="sr-Cyrl-RS"/>
        </w:rPr>
        <w:t>Службени</w:t>
      </w:r>
      <w:r w:rsidRPr="00D0315C">
        <w:rPr>
          <w:rFonts w:ascii="Times New Roman" w:eastAsia="Times New Roman" w:hAnsi="Times New Roman" w:cs="Times New Roman"/>
          <w:sz w:val="24"/>
          <w:szCs w:val="24"/>
          <w:lang w:val="sr-Latn-RS"/>
        </w:rPr>
        <w:t xml:space="preserve"> </w:t>
      </w:r>
      <w:r w:rsidRPr="00D0315C">
        <w:rPr>
          <w:rFonts w:ascii="Times New Roman" w:eastAsia="Times New Roman" w:hAnsi="Times New Roman" w:cs="Times New Roman"/>
          <w:sz w:val="24"/>
          <w:szCs w:val="24"/>
          <w:lang w:val="sr-Cyrl-RS"/>
        </w:rPr>
        <w:t>гласник</w:t>
      </w:r>
      <w:r w:rsidRPr="00D0315C">
        <w:rPr>
          <w:rFonts w:ascii="Times New Roman" w:eastAsia="Times New Roman" w:hAnsi="Times New Roman" w:cs="Times New Roman"/>
          <w:sz w:val="24"/>
          <w:szCs w:val="24"/>
          <w:lang w:val="sr-Latn-RS"/>
        </w:rPr>
        <w:t xml:space="preserve"> </w:t>
      </w:r>
      <w:r w:rsidRPr="00D0315C">
        <w:rPr>
          <w:rFonts w:ascii="Times New Roman" w:eastAsia="Times New Roman" w:hAnsi="Times New Roman" w:cs="Times New Roman"/>
          <w:sz w:val="24"/>
          <w:szCs w:val="24"/>
          <w:lang w:val="sr-Cyrl-RS"/>
        </w:rPr>
        <w:t>РС</w:t>
      </w:r>
      <w:r w:rsidRPr="00D0315C">
        <w:rPr>
          <w:rFonts w:ascii="Times New Roman" w:eastAsia="Times New Roman" w:hAnsi="Times New Roman" w:cs="Times New Roman"/>
          <w:sz w:val="24"/>
          <w:szCs w:val="24"/>
          <w:lang w:val="sr-Latn-RS"/>
        </w:rPr>
        <w:t xml:space="preserve">" </w:t>
      </w:r>
      <w:r w:rsidRPr="00D0315C">
        <w:rPr>
          <w:rFonts w:ascii="Times New Roman" w:eastAsia="Times New Roman" w:hAnsi="Times New Roman" w:cs="Times New Roman"/>
          <w:sz w:val="24"/>
          <w:szCs w:val="24"/>
          <w:lang w:val="sr-Cyrl-RS"/>
        </w:rPr>
        <w:t>бр</w:t>
      </w:r>
      <w:r w:rsidRPr="00D0315C">
        <w:rPr>
          <w:rFonts w:ascii="Times New Roman" w:eastAsia="Times New Roman" w:hAnsi="Times New Roman" w:cs="Times New Roman"/>
          <w:sz w:val="24"/>
          <w:szCs w:val="24"/>
          <w:lang w:val="sr-Latn-RS"/>
        </w:rPr>
        <w:t>. 15/2016</w:t>
      </w:r>
      <w:r w:rsidRPr="00D0315C">
        <w:rPr>
          <w:rFonts w:ascii="Times New Roman" w:eastAsia="Times New Roman" w:hAnsi="Times New Roman" w:cs="Times New Roman"/>
          <w:sz w:val="24"/>
          <w:szCs w:val="24"/>
          <w:lang w:val="sr-Cyrl-CS"/>
        </w:rPr>
        <w:t xml:space="preserve"> и 88/2019</w:t>
      </w:r>
      <w:r w:rsidRPr="00D0315C">
        <w:rPr>
          <w:rFonts w:ascii="Times New Roman" w:eastAsia="Times New Roman" w:hAnsi="Times New Roman" w:cs="Times New Roman"/>
          <w:sz w:val="24"/>
          <w:szCs w:val="24"/>
          <w:lang w:val="sr-Cyrl-RS"/>
        </w:rPr>
        <w:t>)</w:t>
      </w:r>
      <w:r w:rsidRPr="00D0315C">
        <w:rPr>
          <w:rFonts w:ascii="Times New Roman" w:eastAsia="Times New Roman" w:hAnsi="Times New Roman" w:cs="Times New Roman"/>
          <w:sz w:val="24"/>
          <w:szCs w:val="24"/>
          <w:lang w:val="sr-Latn-RS"/>
        </w:rPr>
        <w:t>,</w:t>
      </w:r>
      <w:r w:rsidRPr="00D0315C">
        <w:rPr>
          <w:rFonts w:ascii="Times New Roman" w:eastAsia="Times New Roman" w:hAnsi="Times New Roman" w:cs="Times New Roman"/>
          <w:sz w:val="24"/>
          <w:szCs w:val="24"/>
          <w:lang w:val="sr-Cyrl-RS"/>
        </w:rPr>
        <w:t xml:space="preserve">  24. Покрајинске скупштинске одлуком о Јавном предузећу „Војводинашуме“ Петроварадин („Сл. Гласник РС“, бр. 53/2016) и чланом 29. Статута ЈП „Војводинашуме“ Петроварадин број 308/X-2a од 31.01.2017.године, 1462/XXX-1 од 19.04.2018.год и 4225/XVIII-2-1 од 07.11.2019.године (Решење о давању сагласности на Статут, објављено у „Службеном листу Аутономне покрајине Војводине''  број 7/2017,  27/2018 и 49/2019). </w:t>
      </w:r>
    </w:p>
    <w:p w14:paraId="54E812D0" w14:textId="77777777" w:rsidR="00D0315C" w:rsidRPr="00D0315C" w:rsidRDefault="00D0315C" w:rsidP="00D0315C">
      <w:pPr>
        <w:tabs>
          <w:tab w:val="left" w:pos="6237"/>
        </w:tabs>
        <w:spacing w:after="160"/>
        <w:contextualSpacing/>
        <w:jc w:val="both"/>
        <w:rPr>
          <w:rFonts w:ascii="Times New Roman" w:eastAsia="Times New Roman" w:hAnsi="Times New Roman" w:cs="Times New Roman"/>
          <w:sz w:val="24"/>
          <w:szCs w:val="24"/>
          <w:lang w:val="sr-Cyrl-RS"/>
        </w:rPr>
      </w:pPr>
      <w:r w:rsidRPr="00D0315C">
        <w:rPr>
          <w:rFonts w:ascii="Times New Roman" w:eastAsia="Times New Roman" w:hAnsi="Times New Roman" w:cs="Times New Roman"/>
          <w:sz w:val="24"/>
          <w:szCs w:val="24"/>
          <w:lang w:val="sr-Cyrl-RS"/>
        </w:rPr>
        <w:t xml:space="preserve">У току 2022. године одржано је укупно </w:t>
      </w:r>
      <w:r w:rsidRPr="00D0315C">
        <w:rPr>
          <w:rFonts w:ascii="Times New Roman" w:eastAsia="Times New Roman" w:hAnsi="Times New Roman" w:cs="Times New Roman"/>
          <w:sz w:val="24"/>
          <w:szCs w:val="24"/>
          <w:lang w:val="sr-Latn-RS"/>
        </w:rPr>
        <w:t>19</w:t>
      </w:r>
      <w:r w:rsidRPr="00D0315C">
        <w:rPr>
          <w:rFonts w:ascii="Times New Roman" w:eastAsia="Times New Roman" w:hAnsi="Times New Roman" w:cs="Times New Roman"/>
          <w:sz w:val="24"/>
          <w:szCs w:val="24"/>
          <w:lang w:val="sr-Cyrl-RS"/>
        </w:rPr>
        <w:t xml:space="preserve"> редовних седница Надзорног одбора ЈП „Војводинашуме“ Петроварадин.</w:t>
      </w:r>
    </w:p>
    <w:p w14:paraId="6626A6C7" w14:textId="77777777" w:rsidR="00D0315C" w:rsidRPr="00C068A5" w:rsidRDefault="00D0315C" w:rsidP="00D0315C">
      <w:pPr>
        <w:spacing w:after="160"/>
        <w:contextualSpacing/>
        <w:jc w:val="both"/>
        <w:rPr>
          <w:rFonts w:ascii="Times New Roman" w:eastAsia="Times New Roman" w:hAnsi="Times New Roman" w:cs="Times New Roman"/>
          <w:sz w:val="24"/>
          <w:szCs w:val="24"/>
          <w:lang w:val="sr-Cyrl-RS"/>
        </w:rPr>
      </w:pPr>
      <w:r w:rsidRPr="00D0315C">
        <w:rPr>
          <w:rFonts w:ascii="Times New Roman" w:eastAsia="Times New Roman" w:hAnsi="Times New Roman" w:cs="Times New Roman"/>
          <w:sz w:val="24"/>
          <w:szCs w:val="24"/>
          <w:lang w:val="sr-Cyrl-RS"/>
        </w:rPr>
        <w:t>На одржаним седницама Надзорног одбора је доносио одлуке и друге акте које су у надлежностима овог органа, од којих су посебно значајни: правилници, одлуке о одобравању помоћи запосленима, основе газдовања шумама и други планска документа, доношење нових и изменама постојећих ценовника производа и услуга предузећа и др. Надзорни одбор је својим одлукама и радом значајно допринео успешном пословању Предузећа у 2022. години.</w:t>
      </w:r>
    </w:p>
    <w:p w14:paraId="45630669" w14:textId="77777777" w:rsidR="00D0315C" w:rsidRPr="00D0315C" w:rsidRDefault="00D0315C" w:rsidP="00D0315C">
      <w:pPr>
        <w:spacing w:after="160"/>
        <w:contextualSpacing/>
        <w:jc w:val="both"/>
        <w:rPr>
          <w:rFonts w:ascii="Times New Roman" w:eastAsia="Times New Roman" w:hAnsi="Times New Roman" w:cs="Times New Roman"/>
          <w:sz w:val="24"/>
          <w:szCs w:val="24"/>
          <w:lang w:val="sr-Cyrl-RS"/>
        </w:rPr>
      </w:pPr>
    </w:p>
    <w:p w14:paraId="73D90BBD" w14:textId="77777777" w:rsidR="00D0315C" w:rsidRPr="00D0315C" w:rsidRDefault="00D0315C" w:rsidP="00D0315C">
      <w:pPr>
        <w:autoSpaceDE w:val="0"/>
        <w:autoSpaceDN w:val="0"/>
        <w:adjustRightInd w:val="0"/>
        <w:spacing w:after="0"/>
        <w:jc w:val="both"/>
        <w:rPr>
          <w:rFonts w:ascii="Times New Roman" w:eastAsia="Times New Roman" w:hAnsi="Times New Roman" w:cs="Times New Roman"/>
          <w:b/>
          <w:sz w:val="24"/>
          <w:szCs w:val="24"/>
          <w:lang w:val="sr-Latn-CS"/>
        </w:rPr>
      </w:pPr>
    </w:p>
    <w:p w14:paraId="7FDD3FF2" w14:textId="77777777" w:rsidR="00D0315C" w:rsidRPr="00D0315C" w:rsidRDefault="00D0315C" w:rsidP="00D0315C">
      <w:pPr>
        <w:autoSpaceDE w:val="0"/>
        <w:autoSpaceDN w:val="0"/>
        <w:adjustRightInd w:val="0"/>
        <w:spacing w:after="0"/>
        <w:jc w:val="both"/>
        <w:rPr>
          <w:rFonts w:ascii="Times New Roman" w:eastAsia="Times New Roman" w:hAnsi="Times New Roman" w:cs="Times New Roman"/>
          <w:sz w:val="24"/>
          <w:szCs w:val="24"/>
          <w:lang w:val="sr-Cyrl-CS"/>
        </w:rPr>
      </w:pPr>
      <w:r w:rsidRPr="00D0315C">
        <w:rPr>
          <w:rFonts w:ascii="Times New Roman" w:eastAsia="Times New Roman" w:hAnsi="Times New Roman" w:cs="Times New Roman"/>
          <w:b/>
          <w:sz w:val="24"/>
          <w:szCs w:val="24"/>
          <w:lang w:val="sr-Latn-CS"/>
        </w:rPr>
        <w:lastRenderedPageBreak/>
        <w:t>Списак прописа које је Јавно предузеће "Војводинашуме"  примењ</w:t>
      </w:r>
      <w:r w:rsidRPr="00D0315C">
        <w:rPr>
          <w:rFonts w:ascii="Times New Roman" w:eastAsia="Times New Roman" w:hAnsi="Times New Roman" w:cs="Times New Roman"/>
          <w:b/>
          <w:sz w:val="24"/>
          <w:szCs w:val="24"/>
          <w:lang w:val="sr-Cyrl-RS"/>
        </w:rPr>
        <w:t>ивало у 2022. години</w:t>
      </w:r>
      <w:r w:rsidRPr="00D0315C">
        <w:rPr>
          <w:rFonts w:ascii="Times New Roman" w:eastAsia="Times New Roman" w:hAnsi="Times New Roman" w:cs="Times New Roman"/>
          <w:sz w:val="24"/>
          <w:szCs w:val="24"/>
          <w:lang w:val="sr-Latn-CS"/>
        </w:rPr>
        <w:t>:</w:t>
      </w:r>
    </w:p>
    <w:p w14:paraId="65EB2DC8" w14:textId="77777777" w:rsidR="00D0315C" w:rsidRPr="00D0315C" w:rsidRDefault="00D0315C" w:rsidP="00D0315C">
      <w:pPr>
        <w:autoSpaceDE w:val="0"/>
        <w:autoSpaceDN w:val="0"/>
        <w:adjustRightInd w:val="0"/>
        <w:spacing w:after="0"/>
        <w:jc w:val="both"/>
        <w:rPr>
          <w:rFonts w:ascii="Times New Roman" w:eastAsia="Times New Roman" w:hAnsi="Times New Roman" w:cs="Times New Roman"/>
          <w:sz w:val="24"/>
          <w:szCs w:val="24"/>
          <w:lang w:val="sr-Latn-RS"/>
        </w:rPr>
      </w:pPr>
    </w:p>
    <w:p w14:paraId="0A485010" w14:textId="77777777" w:rsidR="00D0315C" w:rsidRPr="00D0315C" w:rsidRDefault="00D0315C">
      <w:pPr>
        <w:numPr>
          <w:ilvl w:val="0"/>
          <w:numId w:val="29"/>
        </w:numPr>
        <w:tabs>
          <w:tab w:val="num" w:pos="1022"/>
          <w:tab w:val="num" w:pos="1873"/>
        </w:tabs>
        <w:autoSpaceDE w:val="0"/>
        <w:autoSpaceDN w:val="0"/>
        <w:adjustRightInd w:val="0"/>
        <w:spacing w:after="0" w:line="240" w:lineRule="auto"/>
        <w:ind w:left="1022"/>
        <w:jc w:val="both"/>
        <w:rPr>
          <w:rFonts w:ascii="Times New Roman" w:eastAsia="Times New Roman" w:hAnsi="Times New Roman" w:cs="Times New Roman"/>
          <w:sz w:val="24"/>
          <w:szCs w:val="24"/>
          <w:lang w:val="sr-Latn-RS"/>
        </w:rPr>
      </w:pPr>
      <w:r w:rsidRPr="00D0315C">
        <w:rPr>
          <w:rFonts w:ascii="Times New Roman" w:eastAsia="Times New Roman" w:hAnsi="Times New Roman" w:cs="Times New Roman"/>
          <w:b/>
          <w:sz w:val="24"/>
          <w:szCs w:val="24"/>
          <w:lang w:val="pt-BR"/>
        </w:rPr>
        <w:t>Закон</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pt-BR"/>
        </w:rPr>
        <w:t>о</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pt-BR"/>
        </w:rPr>
        <w:t>јавним</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pt-BR"/>
        </w:rPr>
        <w:t>предузећима</w:t>
      </w:r>
      <w:r w:rsidRPr="00D0315C">
        <w:rPr>
          <w:rFonts w:ascii="Times New Roman" w:eastAsia="Times New Roman" w:hAnsi="Times New Roman" w:cs="Times New Roman"/>
          <w:sz w:val="24"/>
          <w:szCs w:val="24"/>
          <w:lang w:val="sr-Latn-RS"/>
        </w:rPr>
        <w:t xml:space="preserve"> ("</w:t>
      </w:r>
      <w:r w:rsidRPr="00D0315C">
        <w:rPr>
          <w:rFonts w:ascii="Times New Roman" w:eastAsia="Times New Roman" w:hAnsi="Times New Roman" w:cs="Times New Roman"/>
          <w:sz w:val="24"/>
          <w:szCs w:val="24"/>
          <w:lang w:val="pt-BR"/>
        </w:rPr>
        <w:t>Службени</w:t>
      </w:r>
      <w:r w:rsidRPr="00D0315C">
        <w:rPr>
          <w:rFonts w:ascii="Times New Roman" w:eastAsia="Times New Roman" w:hAnsi="Times New Roman" w:cs="Times New Roman"/>
          <w:sz w:val="24"/>
          <w:szCs w:val="24"/>
          <w:lang w:val="sr-Latn-RS"/>
        </w:rPr>
        <w:t xml:space="preserve"> </w:t>
      </w:r>
      <w:r w:rsidRPr="00D0315C">
        <w:rPr>
          <w:rFonts w:ascii="Times New Roman" w:eastAsia="Times New Roman" w:hAnsi="Times New Roman" w:cs="Times New Roman"/>
          <w:sz w:val="24"/>
          <w:szCs w:val="24"/>
          <w:lang w:val="pt-BR"/>
        </w:rPr>
        <w:t>гласник</w:t>
      </w:r>
      <w:r w:rsidRPr="00D0315C">
        <w:rPr>
          <w:rFonts w:ascii="Times New Roman" w:eastAsia="Times New Roman" w:hAnsi="Times New Roman" w:cs="Times New Roman"/>
          <w:sz w:val="24"/>
          <w:szCs w:val="24"/>
          <w:lang w:val="sr-Latn-RS"/>
        </w:rPr>
        <w:t xml:space="preserve"> </w:t>
      </w:r>
      <w:r w:rsidRPr="00D0315C">
        <w:rPr>
          <w:rFonts w:ascii="Times New Roman" w:eastAsia="Times New Roman" w:hAnsi="Times New Roman" w:cs="Times New Roman"/>
          <w:sz w:val="24"/>
          <w:szCs w:val="24"/>
          <w:lang w:val="pt-BR"/>
        </w:rPr>
        <w:t>РС</w:t>
      </w:r>
      <w:r w:rsidRPr="00D0315C">
        <w:rPr>
          <w:rFonts w:ascii="Times New Roman" w:eastAsia="Times New Roman" w:hAnsi="Times New Roman" w:cs="Times New Roman"/>
          <w:sz w:val="24"/>
          <w:szCs w:val="24"/>
          <w:lang w:val="sr-Latn-RS"/>
        </w:rPr>
        <w:t xml:space="preserve">" </w:t>
      </w:r>
      <w:r w:rsidRPr="00D0315C">
        <w:rPr>
          <w:rFonts w:ascii="Times New Roman" w:eastAsia="Times New Roman" w:hAnsi="Times New Roman" w:cs="Times New Roman"/>
          <w:sz w:val="24"/>
          <w:szCs w:val="24"/>
          <w:lang w:val="pt-BR"/>
        </w:rPr>
        <w:t>бр</w:t>
      </w:r>
      <w:r w:rsidRPr="00D0315C">
        <w:rPr>
          <w:rFonts w:ascii="Times New Roman" w:eastAsia="Times New Roman" w:hAnsi="Times New Roman" w:cs="Times New Roman"/>
          <w:sz w:val="24"/>
          <w:szCs w:val="24"/>
          <w:lang w:val="sr-Latn-RS"/>
        </w:rPr>
        <w:t>. 15/2016</w:t>
      </w:r>
      <w:r w:rsidRPr="00D0315C">
        <w:rPr>
          <w:rFonts w:ascii="Times New Roman" w:eastAsia="Times New Roman" w:hAnsi="Times New Roman" w:cs="Times New Roman"/>
          <w:sz w:val="24"/>
          <w:szCs w:val="24"/>
          <w:lang w:val="sr-Cyrl-CS"/>
        </w:rPr>
        <w:t xml:space="preserve"> и 88/2019</w:t>
      </w:r>
      <w:r w:rsidRPr="00D0315C">
        <w:rPr>
          <w:rFonts w:ascii="Times New Roman" w:eastAsia="Times New Roman" w:hAnsi="Times New Roman" w:cs="Times New Roman"/>
          <w:sz w:val="24"/>
          <w:szCs w:val="24"/>
          <w:lang w:val="sr-Cyrl-RS"/>
        </w:rPr>
        <w:t>)</w:t>
      </w:r>
      <w:r w:rsidRPr="00D0315C">
        <w:rPr>
          <w:rFonts w:ascii="Times New Roman" w:eastAsia="Times New Roman" w:hAnsi="Times New Roman" w:cs="Times New Roman"/>
          <w:sz w:val="24"/>
          <w:szCs w:val="24"/>
          <w:lang w:val="sr-Latn-RS"/>
        </w:rPr>
        <w:t>,</w:t>
      </w:r>
    </w:p>
    <w:p w14:paraId="133439B3" w14:textId="77777777" w:rsidR="00D0315C" w:rsidRPr="00D0315C" w:rsidRDefault="00D0315C">
      <w:pPr>
        <w:numPr>
          <w:ilvl w:val="0"/>
          <w:numId w:val="29"/>
        </w:numPr>
        <w:tabs>
          <w:tab w:val="num" w:pos="1022"/>
          <w:tab w:val="num" w:pos="1873"/>
        </w:tabs>
        <w:autoSpaceDE w:val="0"/>
        <w:autoSpaceDN w:val="0"/>
        <w:adjustRightInd w:val="0"/>
        <w:spacing w:after="0" w:line="240" w:lineRule="auto"/>
        <w:ind w:left="1022"/>
        <w:jc w:val="both"/>
        <w:rPr>
          <w:rFonts w:ascii="Times New Roman" w:eastAsia="Times New Roman" w:hAnsi="Times New Roman" w:cs="Times New Roman"/>
          <w:sz w:val="24"/>
          <w:szCs w:val="24"/>
          <w:lang w:val="sr-Latn-RS"/>
        </w:rPr>
      </w:pPr>
      <w:proofErr w:type="spellStart"/>
      <w:r w:rsidRPr="00D0315C">
        <w:rPr>
          <w:rFonts w:ascii="Times New Roman" w:eastAsia="Times New Roman" w:hAnsi="Times New Roman" w:cs="Times New Roman"/>
          <w:b/>
          <w:sz w:val="24"/>
          <w:szCs w:val="24"/>
          <w:lang w:val="ru-RU"/>
        </w:rPr>
        <w:t>Покрајинск</w:t>
      </w:r>
      <w:proofErr w:type="spellEnd"/>
      <w:r w:rsidRPr="00D0315C">
        <w:rPr>
          <w:rFonts w:ascii="Times New Roman" w:eastAsia="Times New Roman" w:hAnsi="Times New Roman" w:cs="Times New Roman"/>
          <w:b/>
          <w:sz w:val="24"/>
          <w:szCs w:val="24"/>
          <w:lang w:val="sr-Cyrl-CS"/>
        </w:rPr>
        <w:t>а</w:t>
      </w:r>
      <w:r w:rsidRPr="00D0315C">
        <w:rPr>
          <w:rFonts w:ascii="Times New Roman" w:eastAsia="Times New Roman" w:hAnsi="Times New Roman" w:cs="Times New Roman"/>
          <w:b/>
          <w:sz w:val="24"/>
          <w:szCs w:val="24"/>
          <w:lang w:val="sr-Latn-RS"/>
        </w:rPr>
        <w:t xml:space="preserve"> </w:t>
      </w:r>
      <w:proofErr w:type="spellStart"/>
      <w:r w:rsidRPr="00D0315C">
        <w:rPr>
          <w:rFonts w:ascii="Times New Roman" w:eastAsia="Times New Roman" w:hAnsi="Times New Roman" w:cs="Times New Roman"/>
          <w:b/>
          <w:sz w:val="24"/>
          <w:szCs w:val="24"/>
          <w:lang w:val="ru-RU"/>
        </w:rPr>
        <w:t>скупштинск</w:t>
      </w:r>
      <w:proofErr w:type="spellEnd"/>
      <w:r w:rsidRPr="00D0315C">
        <w:rPr>
          <w:rFonts w:ascii="Times New Roman" w:eastAsia="Times New Roman" w:hAnsi="Times New Roman" w:cs="Times New Roman"/>
          <w:b/>
          <w:sz w:val="24"/>
          <w:szCs w:val="24"/>
          <w:lang w:val="sr-Cyrl-CS"/>
        </w:rPr>
        <w:t>а</w:t>
      </w:r>
      <w:r w:rsidRPr="00D0315C">
        <w:rPr>
          <w:rFonts w:ascii="Times New Roman" w:eastAsia="Times New Roman" w:hAnsi="Times New Roman" w:cs="Times New Roman"/>
          <w:b/>
          <w:sz w:val="24"/>
          <w:szCs w:val="24"/>
          <w:lang w:val="sr-Latn-RS"/>
        </w:rPr>
        <w:t xml:space="preserve"> </w:t>
      </w:r>
      <w:proofErr w:type="spellStart"/>
      <w:r w:rsidRPr="00D0315C">
        <w:rPr>
          <w:rFonts w:ascii="Times New Roman" w:eastAsia="Times New Roman" w:hAnsi="Times New Roman" w:cs="Times New Roman"/>
          <w:b/>
          <w:sz w:val="24"/>
          <w:szCs w:val="24"/>
          <w:lang w:val="ru-RU"/>
        </w:rPr>
        <w:t>одлук</w:t>
      </w:r>
      <w:proofErr w:type="spellEnd"/>
      <w:r w:rsidRPr="00D0315C">
        <w:rPr>
          <w:rFonts w:ascii="Times New Roman" w:eastAsia="Times New Roman" w:hAnsi="Times New Roman" w:cs="Times New Roman"/>
          <w:b/>
          <w:sz w:val="24"/>
          <w:szCs w:val="24"/>
          <w:lang w:val="sr-Cyrl-CS"/>
        </w:rPr>
        <w:t>а</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ru-RU"/>
        </w:rPr>
        <w:t>о</w:t>
      </w:r>
      <w:r w:rsidRPr="00D0315C">
        <w:rPr>
          <w:rFonts w:ascii="Times New Roman" w:eastAsia="Times New Roman" w:hAnsi="Times New Roman" w:cs="Times New Roman"/>
          <w:b/>
          <w:sz w:val="24"/>
          <w:szCs w:val="24"/>
          <w:lang w:val="sr-Latn-RS"/>
        </w:rPr>
        <w:t xml:space="preserve"> </w:t>
      </w:r>
      <w:proofErr w:type="spellStart"/>
      <w:r w:rsidRPr="00D0315C">
        <w:rPr>
          <w:rFonts w:ascii="Times New Roman" w:eastAsia="Times New Roman" w:hAnsi="Times New Roman" w:cs="Times New Roman"/>
          <w:b/>
          <w:sz w:val="24"/>
          <w:szCs w:val="24"/>
          <w:lang w:val="ru-RU"/>
        </w:rPr>
        <w:t>покрајинској</w:t>
      </w:r>
      <w:proofErr w:type="spellEnd"/>
      <w:r w:rsidRPr="00D0315C">
        <w:rPr>
          <w:rFonts w:ascii="Times New Roman" w:eastAsia="Times New Roman" w:hAnsi="Times New Roman" w:cs="Times New Roman"/>
          <w:b/>
          <w:sz w:val="24"/>
          <w:szCs w:val="24"/>
          <w:lang w:val="sr-Latn-RS"/>
        </w:rPr>
        <w:t xml:space="preserve"> </w:t>
      </w:r>
      <w:proofErr w:type="spellStart"/>
      <w:r w:rsidRPr="00D0315C">
        <w:rPr>
          <w:rFonts w:ascii="Times New Roman" w:eastAsia="Times New Roman" w:hAnsi="Times New Roman" w:cs="Times New Roman"/>
          <w:b/>
          <w:sz w:val="24"/>
          <w:szCs w:val="24"/>
          <w:lang w:val="ru-RU"/>
        </w:rPr>
        <w:t>управи</w:t>
      </w:r>
      <w:proofErr w:type="spellEnd"/>
      <w:r w:rsidRPr="00D0315C">
        <w:rPr>
          <w:rFonts w:ascii="Times New Roman" w:eastAsia="Times New Roman" w:hAnsi="Times New Roman" w:cs="Times New Roman"/>
          <w:sz w:val="24"/>
          <w:szCs w:val="24"/>
          <w:lang w:val="sr-Latn-RS"/>
        </w:rPr>
        <w:t xml:space="preserve"> („</w:t>
      </w:r>
      <w:proofErr w:type="spellStart"/>
      <w:r w:rsidRPr="00D0315C">
        <w:rPr>
          <w:rFonts w:ascii="Times New Roman" w:eastAsia="Times New Roman" w:hAnsi="Times New Roman" w:cs="Times New Roman"/>
          <w:sz w:val="24"/>
          <w:szCs w:val="24"/>
          <w:lang w:val="ru-RU"/>
        </w:rPr>
        <w:t>Службени</w:t>
      </w:r>
      <w:proofErr w:type="spellEnd"/>
      <w:r w:rsidRPr="00D0315C">
        <w:rPr>
          <w:rFonts w:ascii="Times New Roman" w:eastAsia="Times New Roman" w:hAnsi="Times New Roman" w:cs="Times New Roman"/>
          <w:sz w:val="24"/>
          <w:szCs w:val="24"/>
          <w:lang w:val="sr-Latn-RS"/>
        </w:rPr>
        <w:t xml:space="preserve"> </w:t>
      </w:r>
      <w:r w:rsidRPr="00D0315C">
        <w:rPr>
          <w:rFonts w:ascii="Times New Roman" w:eastAsia="Times New Roman" w:hAnsi="Times New Roman" w:cs="Times New Roman"/>
          <w:sz w:val="24"/>
          <w:szCs w:val="24"/>
          <w:lang w:val="ru-RU"/>
        </w:rPr>
        <w:t>лист</w:t>
      </w:r>
      <w:r w:rsidRPr="00D0315C">
        <w:rPr>
          <w:rFonts w:ascii="Times New Roman" w:eastAsia="Times New Roman" w:hAnsi="Times New Roman" w:cs="Times New Roman"/>
          <w:sz w:val="24"/>
          <w:szCs w:val="24"/>
          <w:lang w:val="sr-Latn-RS"/>
        </w:rPr>
        <w:t xml:space="preserve"> </w:t>
      </w:r>
      <w:r w:rsidRPr="00D0315C">
        <w:rPr>
          <w:rFonts w:ascii="Times New Roman" w:eastAsia="Times New Roman" w:hAnsi="Times New Roman" w:cs="Times New Roman"/>
          <w:sz w:val="24"/>
          <w:szCs w:val="24"/>
          <w:lang w:val="ru-RU"/>
        </w:rPr>
        <w:t>АПВ</w:t>
      </w:r>
      <w:r w:rsidRPr="00D0315C">
        <w:rPr>
          <w:rFonts w:ascii="Times New Roman" w:eastAsia="Times New Roman" w:hAnsi="Times New Roman" w:cs="Times New Roman"/>
          <w:sz w:val="24"/>
          <w:szCs w:val="24"/>
          <w:lang w:val="sr-Latn-RS"/>
        </w:rPr>
        <w:t xml:space="preserve">”, </w:t>
      </w:r>
      <w:proofErr w:type="spellStart"/>
      <w:r w:rsidRPr="00D0315C">
        <w:rPr>
          <w:rFonts w:ascii="Times New Roman" w:eastAsia="Times New Roman" w:hAnsi="Times New Roman" w:cs="Times New Roman"/>
          <w:sz w:val="24"/>
          <w:szCs w:val="24"/>
          <w:lang w:val="ru-RU"/>
        </w:rPr>
        <w:t>број</w:t>
      </w:r>
      <w:proofErr w:type="spellEnd"/>
      <w:r w:rsidRPr="00D0315C">
        <w:rPr>
          <w:rFonts w:ascii="Times New Roman" w:eastAsia="Times New Roman" w:hAnsi="Times New Roman" w:cs="Times New Roman"/>
          <w:sz w:val="24"/>
          <w:szCs w:val="24"/>
          <w:lang w:val="sr-Latn-RS"/>
        </w:rPr>
        <w:t>:</w:t>
      </w:r>
      <w:r w:rsidRPr="00D0315C">
        <w:rPr>
          <w:rFonts w:ascii="Times New Roman" w:eastAsia="Times New Roman" w:hAnsi="Times New Roman" w:cs="Times New Roman"/>
          <w:sz w:val="24"/>
          <w:szCs w:val="24"/>
          <w:lang w:val="sr-Cyrl-CS"/>
        </w:rPr>
        <w:t xml:space="preserve"> 37/2014, 54/2014</w:t>
      </w:r>
      <w:r w:rsidRPr="00D0315C">
        <w:rPr>
          <w:rFonts w:ascii="Times New Roman" w:eastAsia="Times New Roman" w:hAnsi="Times New Roman" w:cs="Times New Roman"/>
          <w:b/>
          <w:bCs/>
          <w:sz w:val="24"/>
          <w:szCs w:val="24"/>
          <w:lang w:val="sr-Cyrl-CS"/>
        </w:rPr>
        <w:t xml:space="preserve"> </w:t>
      </w:r>
      <w:r w:rsidRPr="00D0315C">
        <w:rPr>
          <w:rFonts w:ascii="Times New Roman" w:eastAsia="Times New Roman" w:hAnsi="Times New Roman" w:cs="Times New Roman"/>
          <w:bCs/>
          <w:sz w:val="24"/>
          <w:szCs w:val="24"/>
          <w:lang w:val="sr-Cyrl-CS"/>
        </w:rPr>
        <w:t>др</w:t>
      </w:r>
      <w:r w:rsidRPr="00D0315C">
        <w:rPr>
          <w:rFonts w:ascii="Times New Roman" w:eastAsia="Times New Roman" w:hAnsi="Times New Roman" w:cs="Times New Roman"/>
          <w:bCs/>
          <w:sz w:val="24"/>
          <w:szCs w:val="24"/>
          <w:lang w:val="sr-Latn-RS"/>
        </w:rPr>
        <w:t xml:space="preserve">. </w:t>
      </w:r>
      <w:r w:rsidRPr="00D0315C">
        <w:rPr>
          <w:rFonts w:ascii="Times New Roman" w:eastAsia="Times New Roman" w:hAnsi="Times New Roman" w:cs="Times New Roman"/>
          <w:bCs/>
          <w:sz w:val="24"/>
          <w:szCs w:val="24"/>
          <w:lang w:val="sr-Cyrl-CS"/>
        </w:rPr>
        <w:t>одлука и 37</w:t>
      </w:r>
      <w:r w:rsidRPr="00D0315C">
        <w:rPr>
          <w:rFonts w:ascii="Times New Roman" w:eastAsia="Times New Roman" w:hAnsi="Times New Roman" w:cs="Times New Roman"/>
          <w:bCs/>
          <w:sz w:val="24"/>
          <w:szCs w:val="24"/>
          <w:lang w:val="sr-Latn-RS"/>
        </w:rPr>
        <w:t>/2016</w:t>
      </w:r>
      <w:r w:rsidRPr="00D0315C">
        <w:rPr>
          <w:rFonts w:ascii="Times New Roman" w:eastAsia="Times New Roman" w:hAnsi="Times New Roman" w:cs="Times New Roman"/>
          <w:bCs/>
          <w:sz w:val="24"/>
          <w:szCs w:val="24"/>
          <w:lang w:val="sr-Cyrl-CS"/>
        </w:rPr>
        <w:t xml:space="preserve">, </w:t>
      </w:r>
      <w:r w:rsidRPr="00D0315C">
        <w:rPr>
          <w:rFonts w:ascii="Times New Roman" w:eastAsia="Times New Roman" w:hAnsi="Times New Roman" w:cs="Times New Roman"/>
          <w:bCs/>
          <w:sz w:val="24"/>
          <w:szCs w:val="24"/>
          <w:lang w:val="sr-Latn-RS"/>
        </w:rPr>
        <w:t>29/2017</w:t>
      </w:r>
      <w:r w:rsidRPr="00D0315C">
        <w:rPr>
          <w:rFonts w:ascii="Times New Roman" w:eastAsia="Times New Roman" w:hAnsi="Times New Roman" w:cs="Times New Roman"/>
          <w:bCs/>
          <w:sz w:val="24"/>
          <w:szCs w:val="24"/>
          <w:lang w:val="sr-Cyrl-CS"/>
        </w:rPr>
        <w:t>, 24/2019</w:t>
      </w:r>
      <w:r w:rsidRPr="00D0315C">
        <w:rPr>
          <w:rFonts w:ascii="Times New Roman" w:eastAsia="Times New Roman" w:hAnsi="Times New Roman" w:cs="Times New Roman"/>
          <w:bCs/>
          <w:sz w:val="24"/>
          <w:szCs w:val="24"/>
          <w:lang w:val="sr-Latn-RS"/>
        </w:rPr>
        <w:t>,</w:t>
      </w:r>
      <w:r w:rsidRPr="00D0315C">
        <w:rPr>
          <w:rFonts w:ascii="Times New Roman" w:eastAsia="Times New Roman" w:hAnsi="Times New Roman" w:cs="Times New Roman"/>
          <w:bCs/>
          <w:sz w:val="24"/>
          <w:szCs w:val="24"/>
          <w:lang w:val="sr-Cyrl-CS"/>
        </w:rPr>
        <w:t xml:space="preserve"> 66/2020 и 38/2021</w:t>
      </w:r>
      <w:r w:rsidRPr="00D0315C">
        <w:rPr>
          <w:rFonts w:ascii="Times New Roman" w:eastAsia="Times New Roman" w:hAnsi="Times New Roman" w:cs="Times New Roman"/>
          <w:bCs/>
          <w:sz w:val="24"/>
          <w:szCs w:val="24"/>
          <w:lang w:val="sr-Latn-RS"/>
        </w:rPr>
        <w:t>)</w:t>
      </w:r>
    </w:p>
    <w:p w14:paraId="5596513B" w14:textId="77777777" w:rsidR="00D0315C" w:rsidRPr="00D0315C" w:rsidRDefault="00D0315C">
      <w:pPr>
        <w:numPr>
          <w:ilvl w:val="0"/>
          <w:numId w:val="29"/>
        </w:numPr>
        <w:tabs>
          <w:tab w:val="num" w:pos="1022"/>
          <w:tab w:val="num" w:pos="1873"/>
        </w:tabs>
        <w:autoSpaceDE w:val="0"/>
        <w:autoSpaceDN w:val="0"/>
        <w:adjustRightInd w:val="0"/>
        <w:spacing w:after="0" w:line="240" w:lineRule="auto"/>
        <w:ind w:left="1022"/>
        <w:jc w:val="both"/>
        <w:rPr>
          <w:rFonts w:ascii="Times New Roman" w:eastAsia="Times New Roman" w:hAnsi="Times New Roman" w:cs="Times New Roman"/>
          <w:sz w:val="24"/>
          <w:szCs w:val="24"/>
          <w:lang w:val="sr-Latn-RS"/>
        </w:rPr>
      </w:pPr>
      <w:r w:rsidRPr="00D0315C">
        <w:rPr>
          <w:rFonts w:ascii="Times New Roman" w:eastAsia="Times New Roman" w:hAnsi="Times New Roman" w:cs="Times New Roman"/>
          <w:b/>
          <w:sz w:val="24"/>
          <w:szCs w:val="24"/>
          <w:lang w:val="sr-Cyrl-CS"/>
        </w:rPr>
        <w:t xml:space="preserve">Статут Аутономне Покрајине Војводине </w:t>
      </w:r>
      <w:r w:rsidRPr="00D0315C">
        <w:rPr>
          <w:rFonts w:ascii="Times New Roman" w:eastAsia="Times New Roman" w:hAnsi="Times New Roman" w:cs="Times New Roman"/>
          <w:sz w:val="24"/>
          <w:szCs w:val="24"/>
          <w:lang w:val="sr-Cyrl-CS"/>
        </w:rPr>
        <w:t>(„Сл.лист АП Војводине“, бр.20/2014)</w:t>
      </w:r>
    </w:p>
    <w:p w14:paraId="02B73009" w14:textId="77777777" w:rsidR="00D0315C" w:rsidRPr="00D0315C" w:rsidRDefault="00D0315C">
      <w:pPr>
        <w:numPr>
          <w:ilvl w:val="0"/>
          <w:numId w:val="29"/>
        </w:numPr>
        <w:tabs>
          <w:tab w:val="num" w:pos="1022"/>
          <w:tab w:val="num" w:pos="1873"/>
        </w:tabs>
        <w:autoSpaceDE w:val="0"/>
        <w:autoSpaceDN w:val="0"/>
        <w:adjustRightInd w:val="0"/>
        <w:spacing w:after="0" w:line="240" w:lineRule="auto"/>
        <w:ind w:left="1022"/>
        <w:jc w:val="both"/>
        <w:rPr>
          <w:rFonts w:ascii="Times New Roman" w:eastAsia="Times New Roman" w:hAnsi="Times New Roman" w:cs="Times New Roman"/>
          <w:sz w:val="24"/>
          <w:szCs w:val="24"/>
          <w:lang w:val="sr-Latn-RS"/>
        </w:rPr>
      </w:pPr>
      <w:r w:rsidRPr="00D0315C">
        <w:rPr>
          <w:rFonts w:ascii="Times New Roman" w:eastAsia="Times New Roman" w:hAnsi="Times New Roman" w:cs="Times New Roman"/>
          <w:b/>
          <w:sz w:val="24"/>
          <w:szCs w:val="24"/>
          <w:lang w:val="sr-Cyrl-CS"/>
        </w:rPr>
        <w:t>Покрајинска скупштинска одлука о Јавном предузећу „Војводинашуме“</w:t>
      </w:r>
      <w:r w:rsidRPr="00D0315C">
        <w:rPr>
          <w:rFonts w:ascii="Times New Roman" w:eastAsia="Times New Roman" w:hAnsi="Times New Roman" w:cs="Times New Roman"/>
          <w:sz w:val="24"/>
          <w:szCs w:val="24"/>
          <w:lang w:val="sr-Cyrl-CS"/>
        </w:rPr>
        <w:t xml:space="preserve"> („Сл. лист АП Војводине“ бр.53/2016)</w:t>
      </w:r>
    </w:p>
    <w:p w14:paraId="48BA7673" w14:textId="77777777" w:rsidR="00D0315C" w:rsidRPr="00D0315C" w:rsidRDefault="00D0315C">
      <w:pPr>
        <w:numPr>
          <w:ilvl w:val="0"/>
          <w:numId w:val="29"/>
        </w:numPr>
        <w:tabs>
          <w:tab w:val="num" w:pos="1022"/>
          <w:tab w:val="num" w:pos="1873"/>
        </w:tabs>
        <w:autoSpaceDE w:val="0"/>
        <w:autoSpaceDN w:val="0"/>
        <w:adjustRightInd w:val="0"/>
        <w:spacing w:after="0" w:line="240" w:lineRule="auto"/>
        <w:ind w:left="1022"/>
        <w:jc w:val="both"/>
        <w:rPr>
          <w:rFonts w:ascii="Times New Roman" w:eastAsia="Times New Roman" w:hAnsi="Times New Roman" w:cs="Times New Roman"/>
          <w:sz w:val="24"/>
          <w:szCs w:val="24"/>
          <w:lang w:val="sr-Latn-RS"/>
        </w:rPr>
      </w:pPr>
      <w:r w:rsidRPr="00D0315C">
        <w:rPr>
          <w:rFonts w:ascii="Times New Roman" w:eastAsia="Times New Roman" w:hAnsi="Times New Roman" w:cs="Times New Roman"/>
          <w:b/>
          <w:sz w:val="24"/>
          <w:szCs w:val="24"/>
          <w:lang w:val="pt-BR"/>
        </w:rPr>
        <w:t>Закон</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pt-BR"/>
        </w:rPr>
        <w:t>о</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sr-Cyrl-CS"/>
        </w:rPr>
        <w:t>јавној својини</w:t>
      </w:r>
      <w:r w:rsidRPr="00D0315C">
        <w:rPr>
          <w:rFonts w:ascii="Times New Roman" w:eastAsia="Times New Roman" w:hAnsi="Times New Roman" w:cs="Times New Roman"/>
          <w:sz w:val="24"/>
          <w:szCs w:val="24"/>
          <w:lang w:val="sr-Cyrl-CS"/>
        </w:rPr>
        <w:t xml:space="preserve"> ( "Службени гласник РС" бр. 72/11, 88/13 и 105/2014</w:t>
      </w:r>
      <w:r w:rsidRPr="00D0315C">
        <w:rPr>
          <w:rFonts w:ascii="Times New Roman" w:eastAsia="Times New Roman" w:hAnsi="Times New Roman" w:cs="Times New Roman"/>
          <w:sz w:val="24"/>
          <w:szCs w:val="24"/>
          <w:lang w:val="sr-Latn-RS"/>
        </w:rPr>
        <w:t xml:space="preserve">,104/2016 – </w:t>
      </w:r>
      <w:r w:rsidRPr="00D0315C">
        <w:rPr>
          <w:rFonts w:ascii="Times New Roman" w:eastAsia="Times New Roman" w:hAnsi="Times New Roman" w:cs="Times New Roman"/>
          <w:sz w:val="24"/>
          <w:szCs w:val="24"/>
          <w:lang w:val="sr-Cyrl-RS"/>
        </w:rPr>
        <w:t xml:space="preserve">др.закон, 108/2016, 113/2017, 95/2018 и </w:t>
      </w:r>
      <w:r w:rsidRPr="00D0315C">
        <w:rPr>
          <w:rFonts w:ascii="Times New Roman" w:eastAsia="Times New Roman" w:hAnsi="Times New Roman" w:cs="Times New Roman"/>
          <w:sz w:val="24"/>
          <w:szCs w:val="24"/>
          <w:lang w:val="sr-Latn-RS" w:eastAsia="sr-Latn-RS"/>
        </w:rPr>
        <w:t>153/2020</w:t>
      </w:r>
      <w:r w:rsidRPr="00D0315C">
        <w:rPr>
          <w:rFonts w:ascii="Times New Roman" w:eastAsia="Times New Roman" w:hAnsi="Times New Roman" w:cs="Times New Roman"/>
          <w:sz w:val="24"/>
          <w:szCs w:val="24"/>
          <w:lang w:val="sr-Cyrl-CS"/>
        </w:rPr>
        <w:t>)</w:t>
      </w:r>
    </w:p>
    <w:p w14:paraId="345F07ED" w14:textId="77777777" w:rsidR="00D0315C" w:rsidRPr="00D0315C" w:rsidRDefault="00D0315C">
      <w:pPr>
        <w:numPr>
          <w:ilvl w:val="0"/>
          <w:numId w:val="29"/>
        </w:numPr>
        <w:tabs>
          <w:tab w:val="num" w:pos="1022"/>
          <w:tab w:val="num" w:pos="1873"/>
        </w:tabs>
        <w:autoSpaceDE w:val="0"/>
        <w:autoSpaceDN w:val="0"/>
        <w:adjustRightInd w:val="0"/>
        <w:spacing w:after="0" w:line="240" w:lineRule="auto"/>
        <w:ind w:left="1022"/>
        <w:jc w:val="both"/>
        <w:rPr>
          <w:rFonts w:ascii="Times New Roman" w:eastAsia="Times New Roman" w:hAnsi="Times New Roman" w:cs="Times New Roman"/>
          <w:sz w:val="24"/>
          <w:szCs w:val="24"/>
          <w:lang w:val="sr-Latn-RS"/>
        </w:rPr>
      </w:pPr>
      <w:r w:rsidRPr="00D0315C">
        <w:rPr>
          <w:rFonts w:ascii="Calibri" w:eastAsia="Calibri" w:hAnsi="Calibri" w:cs="Arial"/>
          <w:noProof/>
          <w:kern w:val="2"/>
          <w14:ligatures w14:val="standardContextual"/>
        </w:rPr>
        <w:drawing>
          <wp:anchor distT="0" distB="0" distL="114300" distR="114300" simplePos="0" relativeHeight="252247552" behindDoc="1" locked="0" layoutInCell="1" allowOverlap="1" wp14:anchorId="21876D4E" wp14:editId="6378FE9C">
            <wp:simplePos x="0" y="0"/>
            <wp:positionH relativeFrom="column">
              <wp:posOffset>699135</wp:posOffset>
            </wp:positionH>
            <wp:positionV relativeFrom="paragraph">
              <wp:posOffset>227965</wp:posOffset>
            </wp:positionV>
            <wp:extent cx="4883150" cy="2871470"/>
            <wp:effectExtent l="0" t="0" r="0" b="5080"/>
            <wp:wrapNone/>
            <wp:docPr id="1695635418" name="Picture 1695635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83150" cy="2871470"/>
                    </a:xfrm>
                    <a:prstGeom prst="rect">
                      <a:avLst/>
                    </a:prstGeom>
                    <a:noFill/>
                  </pic:spPr>
                </pic:pic>
              </a:graphicData>
            </a:graphic>
            <wp14:sizeRelH relativeFrom="page">
              <wp14:pctWidth>0</wp14:pctWidth>
            </wp14:sizeRelH>
            <wp14:sizeRelV relativeFrom="page">
              <wp14:pctHeight>0</wp14:pctHeight>
            </wp14:sizeRelV>
          </wp:anchor>
        </w:drawing>
      </w:r>
      <w:r w:rsidRPr="00D0315C">
        <w:rPr>
          <w:rFonts w:ascii="Times New Roman" w:eastAsia="Times New Roman" w:hAnsi="Times New Roman" w:cs="Times New Roman"/>
          <w:b/>
          <w:sz w:val="24"/>
          <w:szCs w:val="24"/>
          <w:lang w:val="pt-BR"/>
        </w:rPr>
        <w:t>Закон</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pt-BR"/>
        </w:rPr>
        <w:t>о</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pt-BR"/>
        </w:rPr>
        <w:t>шумама</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sz w:val="24"/>
          <w:szCs w:val="24"/>
          <w:lang w:val="sr-Latn-RS"/>
        </w:rPr>
        <w:t>("</w:t>
      </w:r>
      <w:r w:rsidRPr="00D0315C">
        <w:rPr>
          <w:rFonts w:ascii="Times New Roman" w:eastAsia="Times New Roman" w:hAnsi="Times New Roman" w:cs="Times New Roman"/>
          <w:sz w:val="24"/>
          <w:szCs w:val="24"/>
          <w:lang w:val="pt-BR"/>
        </w:rPr>
        <w:t>Службени</w:t>
      </w:r>
      <w:r w:rsidRPr="00D0315C">
        <w:rPr>
          <w:rFonts w:ascii="Times New Roman" w:eastAsia="Times New Roman" w:hAnsi="Times New Roman" w:cs="Times New Roman"/>
          <w:sz w:val="24"/>
          <w:szCs w:val="24"/>
          <w:lang w:val="sr-Latn-RS"/>
        </w:rPr>
        <w:t xml:space="preserve"> </w:t>
      </w:r>
      <w:r w:rsidRPr="00D0315C">
        <w:rPr>
          <w:rFonts w:ascii="Times New Roman" w:eastAsia="Times New Roman" w:hAnsi="Times New Roman" w:cs="Times New Roman"/>
          <w:sz w:val="24"/>
          <w:szCs w:val="24"/>
          <w:lang w:val="pt-BR"/>
        </w:rPr>
        <w:t>гласник</w:t>
      </w:r>
      <w:r w:rsidRPr="00D0315C">
        <w:rPr>
          <w:rFonts w:ascii="Times New Roman" w:eastAsia="Times New Roman" w:hAnsi="Times New Roman" w:cs="Times New Roman"/>
          <w:sz w:val="24"/>
          <w:szCs w:val="24"/>
          <w:lang w:val="sr-Latn-RS"/>
        </w:rPr>
        <w:t xml:space="preserve"> </w:t>
      </w:r>
      <w:r w:rsidRPr="00D0315C">
        <w:rPr>
          <w:rFonts w:ascii="Times New Roman" w:eastAsia="Times New Roman" w:hAnsi="Times New Roman" w:cs="Times New Roman"/>
          <w:sz w:val="24"/>
          <w:szCs w:val="24"/>
          <w:lang w:val="pt-BR"/>
        </w:rPr>
        <w:t>РС</w:t>
      </w:r>
      <w:r w:rsidRPr="00D0315C">
        <w:rPr>
          <w:rFonts w:ascii="Times New Roman" w:eastAsia="Times New Roman" w:hAnsi="Times New Roman" w:cs="Times New Roman"/>
          <w:sz w:val="24"/>
          <w:szCs w:val="24"/>
          <w:lang w:val="sr-Latn-RS"/>
        </w:rPr>
        <w:t xml:space="preserve">" </w:t>
      </w:r>
      <w:r w:rsidRPr="00D0315C">
        <w:rPr>
          <w:rFonts w:ascii="Times New Roman" w:eastAsia="Times New Roman" w:hAnsi="Times New Roman" w:cs="Times New Roman"/>
          <w:sz w:val="24"/>
          <w:szCs w:val="24"/>
          <w:lang w:val="pt-BR"/>
        </w:rPr>
        <w:t>бр</w:t>
      </w:r>
      <w:r w:rsidRPr="00D0315C">
        <w:rPr>
          <w:rFonts w:ascii="Times New Roman" w:eastAsia="Times New Roman" w:hAnsi="Times New Roman" w:cs="Times New Roman"/>
          <w:sz w:val="24"/>
          <w:szCs w:val="24"/>
          <w:lang w:val="sr-Latn-RS"/>
        </w:rPr>
        <w:t>.30/2010, 93/2012</w:t>
      </w:r>
      <w:r w:rsidRPr="00D0315C">
        <w:rPr>
          <w:rFonts w:ascii="Times New Roman" w:eastAsia="Times New Roman" w:hAnsi="Times New Roman" w:cs="Times New Roman"/>
          <w:sz w:val="24"/>
          <w:szCs w:val="24"/>
          <w:lang w:val="sr-Cyrl-CS"/>
        </w:rPr>
        <w:t xml:space="preserve">, </w:t>
      </w:r>
      <w:r w:rsidRPr="00D0315C">
        <w:rPr>
          <w:rFonts w:ascii="Times New Roman" w:eastAsia="Times New Roman" w:hAnsi="Times New Roman" w:cs="Times New Roman"/>
          <w:sz w:val="24"/>
          <w:szCs w:val="24"/>
          <w:lang w:val="sr-Latn-RS"/>
        </w:rPr>
        <w:t>89/2015</w:t>
      </w:r>
      <w:r w:rsidRPr="00D0315C">
        <w:rPr>
          <w:rFonts w:ascii="Times New Roman" w:eastAsia="Times New Roman" w:hAnsi="Times New Roman" w:cs="Times New Roman"/>
          <w:sz w:val="24"/>
          <w:szCs w:val="24"/>
          <w:lang w:val="sr-Cyrl-CS"/>
        </w:rPr>
        <w:t xml:space="preserve"> и 95/2018 – др. закон</w:t>
      </w:r>
      <w:r w:rsidRPr="00D0315C">
        <w:rPr>
          <w:rFonts w:ascii="Times New Roman" w:eastAsia="Times New Roman" w:hAnsi="Times New Roman" w:cs="Times New Roman"/>
          <w:sz w:val="24"/>
          <w:szCs w:val="24"/>
          <w:lang w:val="sr-Latn-RS"/>
        </w:rPr>
        <w:t>)</w:t>
      </w:r>
    </w:p>
    <w:p w14:paraId="3CBFDA07" w14:textId="77777777" w:rsidR="00D0315C" w:rsidRPr="00D0315C" w:rsidRDefault="00D0315C">
      <w:pPr>
        <w:numPr>
          <w:ilvl w:val="0"/>
          <w:numId w:val="29"/>
        </w:numPr>
        <w:tabs>
          <w:tab w:val="num" w:pos="1022"/>
          <w:tab w:val="num" w:pos="1873"/>
        </w:tabs>
        <w:autoSpaceDE w:val="0"/>
        <w:autoSpaceDN w:val="0"/>
        <w:adjustRightInd w:val="0"/>
        <w:spacing w:after="0" w:line="240" w:lineRule="auto"/>
        <w:ind w:left="1022"/>
        <w:jc w:val="both"/>
        <w:rPr>
          <w:rFonts w:ascii="Times New Roman" w:eastAsia="Times New Roman" w:hAnsi="Times New Roman" w:cs="Times New Roman"/>
          <w:sz w:val="24"/>
          <w:szCs w:val="24"/>
          <w:lang w:val="sr-Latn-RS"/>
        </w:rPr>
      </w:pPr>
      <w:r w:rsidRPr="00D0315C">
        <w:rPr>
          <w:rFonts w:ascii="Times New Roman" w:eastAsia="Times New Roman" w:hAnsi="Times New Roman" w:cs="Times New Roman"/>
          <w:b/>
          <w:sz w:val="24"/>
          <w:szCs w:val="24"/>
          <w:lang w:val="pt-BR"/>
        </w:rPr>
        <w:t>Закон</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pt-BR"/>
        </w:rPr>
        <w:t>о</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pt-BR"/>
        </w:rPr>
        <w:t>утврђивању</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pt-BR"/>
        </w:rPr>
        <w:t>надлежности</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pt-BR"/>
        </w:rPr>
        <w:t>Аутономне</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sr-Cyrl-CS"/>
        </w:rPr>
        <w:t>П</w:t>
      </w:r>
      <w:r w:rsidRPr="00D0315C">
        <w:rPr>
          <w:rFonts w:ascii="Times New Roman" w:eastAsia="Times New Roman" w:hAnsi="Times New Roman" w:cs="Times New Roman"/>
          <w:b/>
          <w:sz w:val="24"/>
          <w:szCs w:val="24"/>
          <w:lang w:val="pt-BR"/>
        </w:rPr>
        <w:t>окрајине</w:t>
      </w:r>
      <w:r w:rsidRPr="00D0315C">
        <w:rPr>
          <w:rFonts w:ascii="Times New Roman" w:eastAsia="Times New Roman" w:hAnsi="Times New Roman" w:cs="Times New Roman"/>
          <w:b/>
          <w:sz w:val="24"/>
          <w:szCs w:val="24"/>
          <w:lang w:val="sr-Cyrl-CS"/>
        </w:rPr>
        <w:t xml:space="preserve"> Војводине</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sz w:val="24"/>
          <w:szCs w:val="24"/>
          <w:lang w:val="sr-Latn-RS"/>
        </w:rPr>
        <w:t>(“</w:t>
      </w:r>
      <w:r w:rsidRPr="00D0315C">
        <w:rPr>
          <w:rFonts w:ascii="Times New Roman" w:eastAsia="Times New Roman" w:hAnsi="Times New Roman" w:cs="Times New Roman"/>
          <w:sz w:val="24"/>
          <w:szCs w:val="24"/>
          <w:lang w:val="pt-BR"/>
        </w:rPr>
        <w:t>Сл</w:t>
      </w:r>
      <w:r w:rsidRPr="00D0315C">
        <w:rPr>
          <w:rFonts w:ascii="Times New Roman" w:eastAsia="Times New Roman" w:hAnsi="Times New Roman" w:cs="Times New Roman"/>
          <w:sz w:val="24"/>
          <w:szCs w:val="24"/>
          <w:lang w:val="sr-Latn-RS"/>
        </w:rPr>
        <w:t>.</w:t>
      </w:r>
      <w:r w:rsidRPr="00D0315C">
        <w:rPr>
          <w:rFonts w:ascii="Times New Roman" w:eastAsia="Times New Roman" w:hAnsi="Times New Roman" w:cs="Times New Roman"/>
          <w:sz w:val="24"/>
          <w:szCs w:val="24"/>
          <w:lang w:val="pt-BR"/>
        </w:rPr>
        <w:t>гласник</w:t>
      </w:r>
      <w:r w:rsidRPr="00D0315C">
        <w:rPr>
          <w:rFonts w:ascii="Times New Roman" w:eastAsia="Times New Roman" w:hAnsi="Times New Roman" w:cs="Times New Roman"/>
          <w:sz w:val="24"/>
          <w:szCs w:val="24"/>
          <w:lang w:val="sr-Latn-RS"/>
        </w:rPr>
        <w:t xml:space="preserve"> </w:t>
      </w:r>
      <w:r w:rsidRPr="00D0315C">
        <w:rPr>
          <w:rFonts w:ascii="Times New Roman" w:eastAsia="Times New Roman" w:hAnsi="Times New Roman" w:cs="Times New Roman"/>
          <w:sz w:val="24"/>
          <w:szCs w:val="24"/>
          <w:lang w:val="pt-BR"/>
        </w:rPr>
        <w:t>РС</w:t>
      </w:r>
      <w:r w:rsidRPr="00D0315C">
        <w:rPr>
          <w:rFonts w:ascii="Times New Roman" w:eastAsia="Times New Roman" w:hAnsi="Times New Roman" w:cs="Times New Roman"/>
          <w:sz w:val="24"/>
          <w:szCs w:val="24"/>
          <w:lang w:val="sr-Latn-RS"/>
        </w:rPr>
        <w:t xml:space="preserve">” </w:t>
      </w:r>
      <w:r w:rsidRPr="00D0315C">
        <w:rPr>
          <w:rFonts w:ascii="Times New Roman" w:eastAsia="Times New Roman" w:hAnsi="Times New Roman" w:cs="Times New Roman"/>
          <w:sz w:val="24"/>
          <w:szCs w:val="24"/>
          <w:lang w:val="pt-BR"/>
        </w:rPr>
        <w:t>бр</w:t>
      </w:r>
      <w:r w:rsidRPr="00D0315C">
        <w:rPr>
          <w:rFonts w:ascii="Times New Roman" w:eastAsia="Times New Roman" w:hAnsi="Times New Roman" w:cs="Times New Roman"/>
          <w:sz w:val="24"/>
          <w:szCs w:val="24"/>
          <w:lang w:val="sr-Latn-RS"/>
        </w:rPr>
        <w:t>.99/09</w:t>
      </w:r>
      <w:r w:rsidRPr="00D0315C">
        <w:rPr>
          <w:rFonts w:ascii="Times New Roman" w:eastAsia="Times New Roman" w:hAnsi="Times New Roman" w:cs="Times New Roman"/>
          <w:sz w:val="24"/>
          <w:szCs w:val="24"/>
          <w:lang w:val="sr-Cyrl-CS"/>
        </w:rPr>
        <w:t xml:space="preserve"> и 67/2012-одлука УС</w:t>
      </w:r>
      <w:r w:rsidRPr="00D0315C">
        <w:rPr>
          <w:rFonts w:ascii="Times New Roman" w:eastAsia="Times New Roman" w:hAnsi="Times New Roman" w:cs="Times New Roman"/>
          <w:sz w:val="24"/>
          <w:szCs w:val="24"/>
          <w:lang w:val="sr-Latn-RS" w:eastAsia="sr-Latn-RS"/>
        </w:rPr>
        <w:t xml:space="preserve"> 18/2020 – </w:t>
      </w:r>
      <w:r w:rsidRPr="00D0315C">
        <w:rPr>
          <w:rFonts w:ascii="Times New Roman" w:eastAsia="Times New Roman" w:hAnsi="Times New Roman" w:cs="Times New Roman"/>
          <w:sz w:val="24"/>
          <w:szCs w:val="24"/>
          <w:lang w:val="sr-Cyrl-CS" w:eastAsia="sr-Latn-RS"/>
        </w:rPr>
        <w:t>др. Закон и 111/2021 – др. закон</w:t>
      </w:r>
      <w:r w:rsidRPr="00D0315C">
        <w:rPr>
          <w:rFonts w:ascii="Times New Roman" w:eastAsia="Times New Roman" w:hAnsi="Times New Roman" w:cs="Times New Roman"/>
          <w:sz w:val="24"/>
          <w:szCs w:val="24"/>
          <w:lang w:val="sr-Latn-RS" w:eastAsia="sr-Latn-RS"/>
        </w:rPr>
        <w:t>)</w:t>
      </w:r>
    </w:p>
    <w:p w14:paraId="271C0A99" w14:textId="77777777" w:rsidR="00D0315C" w:rsidRPr="00D0315C" w:rsidRDefault="00D0315C">
      <w:pPr>
        <w:numPr>
          <w:ilvl w:val="0"/>
          <w:numId w:val="29"/>
        </w:numPr>
        <w:tabs>
          <w:tab w:val="num" w:pos="1022"/>
          <w:tab w:val="num" w:pos="1873"/>
        </w:tabs>
        <w:autoSpaceDE w:val="0"/>
        <w:autoSpaceDN w:val="0"/>
        <w:adjustRightInd w:val="0"/>
        <w:spacing w:after="0" w:line="240" w:lineRule="auto"/>
        <w:ind w:left="1022"/>
        <w:jc w:val="both"/>
        <w:rPr>
          <w:rFonts w:ascii="Times New Roman" w:eastAsia="Times New Roman" w:hAnsi="Times New Roman" w:cs="Times New Roman"/>
          <w:sz w:val="24"/>
          <w:szCs w:val="24"/>
          <w:lang w:val="sr-Latn-RS"/>
        </w:rPr>
      </w:pPr>
      <w:r w:rsidRPr="00D0315C">
        <w:rPr>
          <w:rFonts w:ascii="Times New Roman" w:eastAsia="Times New Roman" w:hAnsi="Times New Roman" w:cs="Times New Roman"/>
          <w:b/>
          <w:sz w:val="24"/>
          <w:szCs w:val="24"/>
          <w:lang w:val="ru-RU"/>
        </w:rPr>
        <w:t>Закон</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ru-RU"/>
        </w:rPr>
        <w:t>о</w:t>
      </w:r>
      <w:r w:rsidRPr="00D0315C">
        <w:rPr>
          <w:rFonts w:ascii="Times New Roman" w:eastAsia="Times New Roman" w:hAnsi="Times New Roman" w:cs="Times New Roman"/>
          <w:b/>
          <w:sz w:val="24"/>
          <w:szCs w:val="24"/>
          <w:lang w:val="sr-Latn-RS"/>
        </w:rPr>
        <w:t xml:space="preserve"> </w:t>
      </w:r>
      <w:proofErr w:type="spellStart"/>
      <w:r w:rsidRPr="00D0315C">
        <w:rPr>
          <w:rFonts w:ascii="Times New Roman" w:eastAsia="Times New Roman" w:hAnsi="Times New Roman" w:cs="Times New Roman"/>
          <w:b/>
          <w:sz w:val="24"/>
          <w:szCs w:val="24"/>
          <w:lang w:val="ru-RU"/>
        </w:rPr>
        <w:t>дивљачи</w:t>
      </w:r>
      <w:proofErr w:type="spellEnd"/>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ru-RU"/>
        </w:rPr>
        <w:t>и</w:t>
      </w:r>
      <w:r w:rsidRPr="00D0315C">
        <w:rPr>
          <w:rFonts w:ascii="Times New Roman" w:eastAsia="Times New Roman" w:hAnsi="Times New Roman" w:cs="Times New Roman"/>
          <w:b/>
          <w:sz w:val="24"/>
          <w:szCs w:val="24"/>
          <w:lang w:val="sr-Latn-RS"/>
        </w:rPr>
        <w:t xml:space="preserve"> </w:t>
      </w:r>
      <w:proofErr w:type="spellStart"/>
      <w:r w:rsidRPr="00D0315C">
        <w:rPr>
          <w:rFonts w:ascii="Times New Roman" w:eastAsia="Times New Roman" w:hAnsi="Times New Roman" w:cs="Times New Roman"/>
          <w:b/>
          <w:sz w:val="24"/>
          <w:szCs w:val="24"/>
          <w:lang w:val="ru-RU"/>
        </w:rPr>
        <w:t>ловству</w:t>
      </w:r>
      <w:proofErr w:type="spellEnd"/>
      <w:r w:rsidRPr="00D0315C">
        <w:rPr>
          <w:rFonts w:ascii="Times New Roman" w:eastAsia="Times New Roman" w:hAnsi="Times New Roman" w:cs="Times New Roman"/>
          <w:sz w:val="24"/>
          <w:szCs w:val="24"/>
          <w:lang w:val="sr-Latn-RS"/>
        </w:rPr>
        <w:t xml:space="preserve"> ("</w:t>
      </w:r>
      <w:proofErr w:type="spellStart"/>
      <w:r w:rsidRPr="00D0315C">
        <w:rPr>
          <w:rFonts w:ascii="Times New Roman" w:eastAsia="Times New Roman" w:hAnsi="Times New Roman" w:cs="Times New Roman"/>
          <w:sz w:val="24"/>
          <w:szCs w:val="24"/>
          <w:lang w:val="ru-RU"/>
        </w:rPr>
        <w:t>Службени</w:t>
      </w:r>
      <w:proofErr w:type="spellEnd"/>
      <w:r w:rsidRPr="00D0315C">
        <w:rPr>
          <w:rFonts w:ascii="Times New Roman" w:eastAsia="Times New Roman" w:hAnsi="Times New Roman" w:cs="Times New Roman"/>
          <w:sz w:val="24"/>
          <w:szCs w:val="24"/>
          <w:lang w:val="sr-Latn-RS"/>
        </w:rPr>
        <w:t xml:space="preserve"> </w:t>
      </w:r>
      <w:proofErr w:type="spellStart"/>
      <w:r w:rsidRPr="00D0315C">
        <w:rPr>
          <w:rFonts w:ascii="Times New Roman" w:eastAsia="Times New Roman" w:hAnsi="Times New Roman" w:cs="Times New Roman"/>
          <w:sz w:val="24"/>
          <w:szCs w:val="24"/>
          <w:lang w:val="ru-RU"/>
        </w:rPr>
        <w:t>гласник</w:t>
      </w:r>
      <w:proofErr w:type="spellEnd"/>
      <w:r w:rsidRPr="00D0315C">
        <w:rPr>
          <w:rFonts w:ascii="Times New Roman" w:eastAsia="Times New Roman" w:hAnsi="Times New Roman" w:cs="Times New Roman"/>
          <w:sz w:val="24"/>
          <w:szCs w:val="24"/>
          <w:lang w:val="sr-Latn-RS"/>
        </w:rPr>
        <w:t xml:space="preserve"> </w:t>
      </w:r>
      <w:r w:rsidRPr="00D0315C">
        <w:rPr>
          <w:rFonts w:ascii="Times New Roman" w:eastAsia="Times New Roman" w:hAnsi="Times New Roman" w:cs="Times New Roman"/>
          <w:sz w:val="24"/>
          <w:szCs w:val="24"/>
          <w:lang w:val="ru-RU"/>
        </w:rPr>
        <w:t>РС</w:t>
      </w:r>
      <w:r w:rsidRPr="00D0315C">
        <w:rPr>
          <w:rFonts w:ascii="Times New Roman" w:eastAsia="Times New Roman" w:hAnsi="Times New Roman" w:cs="Times New Roman"/>
          <w:sz w:val="24"/>
          <w:szCs w:val="24"/>
          <w:lang w:val="sr-Latn-RS"/>
        </w:rPr>
        <w:t xml:space="preserve">" </w:t>
      </w:r>
      <w:proofErr w:type="spellStart"/>
      <w:r w:rsidRPr="00D0315C">
        <w:rPr>
          <w:rFonts w:ascii="Times New Roman" w:eastAsia="Times New Roman" w:hAnsi="Times New Roman" w:cs="Times New Roman"/>
          <w:sz w:val="24"/>
          <w:szCs w:val="24"/>
          <w:lang w:val="ru-RU"/>
        </w:rPr>
        <w:t>бр</w:t>
      </w:r>
      <w:proofErr w:type="spellEnd"/>
      <w:r w:rsidRPr="00D0315C">
        <w:rPr>
          <w:rFonts w:ascii="Times New Roman" w:eastAsia="Times New Roman" w:hAnsi="Times New Roman" w:cs="Times New Roman"/>
          <w:sz w:val="24"/>
          <w:szCs w:val="24"/>
          <w:lang w:val="sr-Latn-RS"/>
        </w:rPr>
        <w:t>. 18/10</w:t>
      </w:r>
      <w:r w:rsidRPr="00D0315C">
        <w:rPr>
          <w:rFonts w:ascii="Times New Roman" w:eastAsia="Times New Roman" w:hAnsi="Times New Roman" w:cs="Times New Roman"/>
          <w:sz w:val="24"/>
          <w:szCs w:val="24"/>
          <w:lang w:val="sr-Cyrl-CS"/>
        </w:rPr>
        <w:t xml:space="preserve"> и 95/2018 – др. закон</w:t>
      </w:r>
      <w:r w:rsidRPr="00D0315C">
        <w:rPr>
          <w:rFonts w:ascii="Times New Roman" w:eastAsia="Times New Roman" w:hAnsi="Times New Roman" w:cs="Times New Roman"/>
          <w:sz w:val="24"/>
          <w:szCs w:val="24"/>
          <w:lang w:val="sr-Latn-RS"/>
        </w:rPr>
        <w:t>)</w:t>
      </w:r>
    </w:p>
    <w:p w14:paraId="79CF5111" w14:textId="77777777" w:rsidR="00D0315C" w:rsidRPr="00D0315C" w:rsidRDefault="00D0315C">
      <w:pPr>
        <w:numPr>
          <w:ilvl w:val="0"/>
          <w:numId w:val="29"/>
        </w:numPr>
        <w:tabs>
          <w:tab w:val="num" w:pos="1022"/>
          <w:tab w:val="num" w:pos="1873"/>
        </w:tabs>
        <w:autoSpaceDE w:val="0"/>
        <w:autoSpaceDN w:val="0"/>
        <w:adjustRightInd w:val="0"/>
        <w:spacing w:after="0" w:line="240" w:lineRule="auto"/>
        <w:ind w:left="1022"/>
        <w:jc w:val="both"/>
        <w:rPr>
          <w:rFonts w:ascii="Times New Roman" w:eastAsia="Times New Roman" w:hAnsi="Times New Roman" w:cs="Times New Roman"/>
          <w:sz w:val="24"/>
          <w:szCs w:val="24"/>
          <w:lang w:val="sr-Latn-RS"/>
        </w:rPr>
      </w:pPr>
      <w:r w:rsidRPr="00D0315C">
        <w:rPr>
          <w:rFonts w:ascii="Times New Roman" w:eastAsia="Times New Roman" w:hAnsi="Times New Roman" w:cs="Times New Roman"/>
          <w:b/>
          <w:sz w:val="24"/>
          <w:szCs w:val="24"/>
          <w:lang w:val="ru-RU"/>
        </w:rPr>
        <w:t>Закон</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ru-RU"/>
        </w:rPr>
        <w:t>о</w:t>
      </w:r>
      <w:r w:rsidRPr="00D0315C">
        <w:rPr>
          <w:rFonts w:ascii="Times New Roman" w:eastAsia="Times New Roman" w:hAnsi="Times New Roman" w:cs="Times New Roman"/>
          <w:b/>
          <w:sz w:val="24"/>
          <w:szCs w:val="24"/>
          <w:lang w:val="sr-Latn-RS"/>
        </w:rPr>
        <w:t xml:space="preserve"> </w:t>
      </w:r>
      <w:proofErr w:type="spellStart"/>
      <w:r w:rsidRPr="00D0315C">
        <w:rPr>
          <w:rFonts w:ascii="Times New Roman" w:eastAsia="Times New Roman" w:hAnsi="Times New Roman" w:cs="Times New Roman"/>
          <w:b/>
          <w:sz w:val="24"/>
          <w:szCs w:val="24"/>
          <w:lang w:val="ru-RU"/>
        </w:rPr>
        <w:t>заштити</w:t>
      </w:r>
      <w:proofErr w:type="spellEnd"/>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ru-RU"/>
        </w:rPr>
        <w:t>и</w:t>
      </w:r>
      <w:r w:rsidRPr="00D0315C">
        <w:rPr>
          <w:rFonts w:ascii="Times New Roman" w:eastAsia="Times New Roman" w:hAnsi="Times New Roman" w:cs="Times New Roman"/>
          <w:b/>
          <w:sz w:val="24"/>
          <w:szCs w:val="24"/>
          <w:lang w:val="sr-Latn-RS"/>
        </w:rPr>
        <w:t xml:space="preserve"> </w:t>
      </w:r>
      <w:proofErr w:type="spellStart"/>
      <w:r w:rsidRPr="00D0315C">
        <w:rPr>
          <w:rFonts w:ascii="Times New Roman" w:eastAsia="Times New Roman" w:hAnsi="Times New Roman" w:cs="Times New Roman"/>
          <w:b/>
          <w:sz w:val="24"/>
          <w:szCs w:val="24"/>
          <w:lang w:val="ru-RU"/>
        </w:rPr>
        <w:t>одрживом</w:t>
      </w:r>
      <w:proofErr w:type="spellEnd"/>
      <w:r w:rsidRPr="00D0315C">
        <w:rPr>
          <w:rFonts w:ascii="Times New Roman" w:eastAsia="Times New Roman" w:hAnsi="Times New Roman" w:cs="Times New Roman"/>
          <w:b/>
          <w:sz w:val="24"/>
          <w:szCs w:val="24"/>
          <w:lang w:val="sr-Latn-RS"/>
        </w:rPr>
        <w:t xml:space="preserve"> </w:t>
      </w:r>
      <w:proofErr w:type="spellStart"/>
      <w:r w:rsidRPr="00D0315C">
        <w:rPr>
          <w:rFonts w:ascii="Times New Roman" w:eastAsia="Times New Roman" w:hAnsi="Times New Roman" w:cs="Times New Roman"/>
          <w:b/>
          <w:sz w:val="24"/>
          <w:szCs w:val="24"/>
          <w:lang w:val="ru-RU"/>
        </w:rPr>
        <w:t>коришћењу</w:t>
      </w:r>
      <w:proofErr w:type="spellEnd"/>
      <w:r w:rsidRPr="00D0315C">
        <w:rPr>
          <w:rFonts w:ascii="Times New Roman" w:eastAsia="Times New Roman" w:hAnsi="Times New Roman" w:cs="Times New Roman"/>
          <w:b/>
          <w:sz w:val="24"/>
          <w:szCs w:val="24"/>
          <w:lang w:val="sr-Latn-RS"/>
        </w:rPr>
        <w:t xml:space="preserve"> </w:t>
      </w:r>
      <w:proofErr w:type="spellStart"/>
      <w:r w:rsidRPr="00D0315C">
        <w:rPr>
          <w:rFonts w:ascii="Times New Roman" w:eastAsia="Times New Roman" w:hAnsi="Times New Roman" w:cs="Times New Roman"/>
          <w:b/>
          <w:sz w:val="24"/>
          <w:szCs w:val="24"/>
          <w:lang w:val="ru-RU"/>
        </w:rPr>
        <w:t>рибљег</w:t>
      </w:r>
      <w:proofErr w:type="spellEnd"/>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ru-RU"/>
        </w:rPr>
        <w:t>фонда</w:t>
      </w:r>
      <w:r w:rsidRPr="00D0315C">
        <w:rPr>
          <w:rFonts w:ascii="Times New Roman" w:eastAsia="Times New Roman" w:hAnsi="Times New Roman" w:cs="Times New Roman"/>
          <w:sz w:val="24"/>
          <w:szCs w:val="24"/>
          <w:lang w:val="sr-Latn-RS"/>
        </w:rPr>
        <w:t xml:space="preserve"> ("</w:t>
      </w:r>
      <w:proofErr w:type="spellStart"/>
      <w:r w:rsidRPr="00D0315C">
        <w:rPr>
          <w:rFonts w:ascii="Times New Roman" w:eastAsia="Times New Roman" w:hAnsi="Times New Roman" w:cs="Times New Roman"/>
          <w:sz w:val="24"/>
          <w:szCs w:val="24"/>
          <w:lang w:val="ru-RU"/>
        </w:rPr>
        <w:t>Службени</w:t>
      </w:r>
      <w:proofErr w:type="spellEnd"/>
      <w:r w:rsidRPr="00D0315C">
        <w:rPr>
          <w:rFonts w:ascii="Times New Roman" w:eastAsia="Times New Roman" w:hAnsi="Times New Roman" w:cs="Times New Roman"/>
          <w:sz w:val="24"/>
          <w:szCs w:val="24"/>
          <w:lang w:val="sr-Latn-RS"/>
        </w:rPr>
        <w:t xml:space="preserve"> </w:t>
      </w:r>
      <w:proofErr w:type="spellStart"/>
      <w:r w:rsidRPr="00D0315C">
        <w:rPr>
          <w:rFonts w:ascii="Times New Roman" w:eastAsia="Times New Roman" w:hAnsi="Times New Roman" w:cs="Times New Roman"/>
          <w:sz w:val="24"/>
          <w:szCs w:val="24"/>
          <w:lang w:val="ru-RU"/>
        </w:rPr>
        <w:t>гласник</w:t>
      </w:r>
      <w:proofErr w:type="spellEnd"/>
      <w:r w:rsidRPr="00D0315C">
        <w:rPr>
          <w:rFonts w:ascii="Times New Roman" w:eastAsia="Times New Roman" w:hAnsi="Times New Roman" w:cs="Times New Roman"/>
          <w:sz w:val="24"/>
          <w:szCs w:val="24"/>
          <w:lang w:val="sr-Latn-RS"/>
        </w:rPr>
        <w:t xml:space="preserve"> </w:t>
      </w:r>
      <w:r w:rsidRPr="00D0315C">
        <w:rPr>
          <w:rFonts w:ascii="Times New Roman" w:eastAsia="Times New Roman" w:hAnsi="Times New Roman" w:cs="Times New Roman"/>
          <w:sz w:val="24"/>
          <w:szCs w:val="24"/>
          <w:lang w:val="ru-RU"/>
        </w:rPr>
        <w:t>РС</w:t>
      </w:r>
      <w:r w:rsidRPr="00D0315C">
        <w:rPr>
          <w:rFonts w:ascii="Times New Roman" w:eastAsia="Times New Roman" w:hAnsi="Times New Roman" w:cs="Times New Roman"/>
          <w:sz w:val="24"/>
          <w:szCs w:val="24"/>
          <w:lang w:val="sr-Latn-RS"/>
        </w:rPr>
        <w:t xml:space="preserve">" </w:t>
      </w:r>
      <w:proofErr w:type="spellStart"/>
      <w:r w:rsidRPr="00D0315C">
        <w:rPr>
          <w:rFonts w:ascii="Times New Roman" w:eastAsia="Times New Roman" w:hAnsi="Times New Roman" w:cs="Times New Roman"/>
          <w:sz w:val="24"/>
          <w:szCs w:val="24"/>
          <w:lang w:val="ru-RU"/>
        </w:rPr>
        <w:t>бр</w:t>
      </w:r>
      <w:proofErr w:type="spellEnd"/>
      <w:r w:rsidRPr="00D0315C">
        <w:rPr>
          <w:rFonts w:ascii="Times New Roman" w:eastAsia="Times New Roman" w:hAnsi="Times New Roman" w:cs="Times New Roman"/>
          <w:sz w:val="24"/>
          <w:szCs w:val="24"/>
          <w:lang w:val="sr-Latn-RS"/>
        </w:rPr>
        <w:t>.</w:t>
      </w:r>
      <w:r w:rsidRPr="00D0315C">
        <w:rPr>
          <w:rFonts w:ascii="Times New Roman" w:eastAsia="Times New Roman" w:hAnsi="Times New Roman" w:cs="Times New Roman"/>
          <w:sz w:val="24"/>
          <w:szCs w:val="24"/>
          <w:lang w:val="sr-Cyrl-CS"/>
        </w:rPr>
        <w:t>128/2014 и 95/2018 – др. закон</w:t>
      </w:r>
      <w:r w:rsidRPr="00D0315C">
        <w:rPr>
          <w:rFonts w:ascii="Times New Roman" w:eastAsia="Times New Roman" w:hAnsi="Times New Roman" w:cs="Times New Roman"/>
          <w:sz w:val="24"/>
          <w:szCs w:val="24"/>
          <w:lang w:val="sr-Latn-RS"/>
        </w:rPr>
        <w:t>),</w:t>
      </w:r>
    </w:p>
    <w:p w14:paraId="2165EFF0" w14:textId="77777777" w:rsidR="00D0315C" w:rsidRPr="00D0315C" w:rsidRDefault="00D0315C">
      <w:pPr>
        <w:numPr>
          <w:ilvl w:val="0"/>
          <w:numId w:val="29"/>
        </w:numPr>
        <w:tabs>
          <w:tab w:val="num" w:pos="1022"/>
          <w:tab w:val="num" w:pos="1873"/>
        </w:tabs>
        <w:autoSpaceDE w:val="0"/>
        <w:autoSpaceDN w:val="0"/>
        <w:adjustRightInd w:val="0"/>
        <w:spacing w:after="0" w:line="240" w:lineRule="auto"/>
        <w:ind w:left="1022"/>
        <w:jc w:val="both"/>
        <w:rPr>
          <w:rFonts w:ascii="Times New Roman" w:eastAsia="Times New Roman" w:hAnsi="Times New Roman" w:cs="Times New Roman"/>
          <w:sz w:val="24"/>
          <w:szCs w:val="24"/>
          <w:lang w:val="sr-Latn-RS"/>
        </w:rPr>
      </w:pPr>
      <w:r w:rsidRPr="00D0315C">
        <w:rPr>
          <w:rFonts w:ascii="Times New Roman" w:eastAsia="Times New Roman" w:hAnsi="Times New Roman" w:cs="Times New Roman"/>
          <w:b/>
          <w:sz w:val="24"/>
          <w:szCs w:val="24"/>
          <w:lang w:val="ru-RU"/>
        </w:rPr>
        <w:t>Закон</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ru-RU"/>
        </w:rPr>
        <w:t>о</w:t>
      </w:r>
      <w:r w:rsidRPr="00D0315C">
        <w:rPr>
          <w:rFonts w:ascii="Times New Roman" w:eastAsia="Times New Roman" w:hAnsi="Times New Roman" w:cs="Times New Roman"/>
          <w:b/>
          <w:sz w:val="24"/>
          <w:szCs w:val="24"/>
          <w:lang w:val="sr-Latn-RS"/>
        </w:rPr>
        <w:t xml:space="preserve"> </w:t>
      </w:r>
      <w:proofErr w:type="spellStart"/>
      <w:r w:rsidRPr="00D0315C">
        <w:rPr>
          <w:rFonts w:ascii="Times New Roman" w:eastAsia="Times New Roman" w:hAnsi="Times New Roman" w:cs="Times New Roman"/>
          <w:b/>
          <w:sz w:val="24"/>
          <w:szCs w:val="24"/>
          <w:lang w:val="ru-RU"/>
        </w:rPr>
        <w:t>заштити</w:t>
      </w:r>
      <w:proofErr w:type="spellEnd"/>
      <w:r w:rsidRPr="00D0315C">
        <w:rPr>
          <w:rFonts w:ascii="Times New Roman" w:eastAsia="Times New Roman" w:hAnsi="Times New Roman" w:cs="Times New Roman"/>
          <w:b/>
          <w:sz w:val="24"/>
          <w:szCs w:val="24"/>
          <w:lang w:val="sr-Latn-RS"/>
        </w:rPr>
        <w:t xml:space="preserve"> </w:t>
      </w:r>
      <w:proofErr w:type="spellStart"/>
      <w:r w:rsidRPr="00D0315C">
        <w:rPr>
          <w:rFonts w:ascii="Times New Roman" w:eastAsia="Times New Roman" w:hAnsi="Times New Roman" w:cs="Times New Roman"/>
          <w:b/>
          <w:sz w:val="24"/>
          <w:szCs w:val="24"/>
          <w:lang w:val="ru-RU"/>
        </w:rPr>
        <w:t>животне</w:t>
      </w:r>
      <w:proofErr w:type="spellEnd"/>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ru-RU"/>
        </w:rPr>
        <w:t>средине</w:t>
      </w:r>
      <w:r w:rsidRPr="00D0315C">
        <w:rPr>
          <w:rFonts w:ascii="Times New Roman" w:eastAsia="Times New Roman" w:hAnsi="Times New Roman" w:cs="Times New Roman"/>
          <w:sz w:val="24"/>
          <w:szCs w:val="24"/>
          <w:lang w:val="sr-Latn-RS"/>
        </w:rPr>
        <w:t xml:space="preserve"> ("</w:t>
      </w:r>
      <w:proofErr w:type="spellStart"/>
      <w:r w:rsidRPr="00D0315C">
        <w:rPr>
          <w:rFonts w:ascii="Times New Roman" w:eastAsia="Times New Roman" w:hAnsi="Times New Roman" w:cs="Times New Roman"/>
          <w:sz w:val="24"/>
          <w:szCs w:val="24"/>
          <w:lang w:val="ru-RU"/>
        </w:rPr>
        <w:t>Сл</w:t>
      </w:r>
      <w:proofErr w:type="spellEnd"/>
      <w:r w:rsidRPr="00D0315C">
        <w:rPr>
          <w:rFonts w:ascii="Times New Roman" w:eastAsia="Times New Roman" w:hAnsi="Times New Roman" w:cs="Times New Roman"/>
          <w:sz w:val="24"/>
          <w:szCs w:val="24"/>
          <w:lang w:val="sr-Latn-RS"/>
        </w:rPr>
        <w:t xml:space="preserve">. </w:t>
      </w:r>
      <w:proofErr w:type="spellStart"/>
      <w:r w:rsidRPr="00D0315C">
        <w:rPr>
          <w:rFonts w:ascii="Times New Roman" w:eastAsia="Times New Roman" w:hAnsi="Times New Roman" w:cs="Times New Roman"/>
          <w:sz w:val="24"/>
          <w:szCs w:val="24"/>
          <w:lang w:val="ru-RU"/>
        </w:rPr>
        <w:t>гласник</w:t>
      </w:r>
      <w:proofErr w:type="spellEnd"/>
      <w:r w:rsidRPr="00D0315C">
        <w:rPr>
          <w:rFonts w:ascii="Times New Roman" w:eastAsia="Times New Roman" w:hAnsi="Times New Roman" w:cs="Times New Roman"/>
          <w:sz w:val="24"/>
          <w:szCs w:val="24"/>
          <w:lang w:val="sr-Latn-RS"/>
        </w:rPr>
        <w:t xml:space="preserve"> </w:t>
      </w:r>
      <w:r w:rsidRPr="00D0315C">
        <w:rPr>
          <w:rFonts w:ascii="Times New Roman" w:eastAsia="Times New Roman" w:hAnsi="Times New Roman" w:cs="Times New Roman"/>
          <w:sz w:val="24"/>
          <w:szCs w:val="24"/>
          <w:lang w:val="ru-RU"/>
        </w:rPr>
        <w:t>РС</w:t>
      </w:r>
      <w:r w:rsidRPr="00D0315C">
        <w:rPr>
          <w:rFonts w:ascii="Times New Roman" w:eastAsia="Times New Roman" w:hAnsi="Times New Roman" w:cs="Times New Roman"/>
          <w:sz w:val="24"/>
          <w:szCs w:val="24"/>
          <w:lang w:val="sr-Latn-RS"/>
        </w:rPr>
        <w:t xml:space="preserve">", </w:t>
      </w:r>
      <w:proofErr w:type="spellStart"/>
      <w:r w:rsidRPr="00D0315C">
        <w:rPr>
          <w:rFonts w:ascii="Times New Roman" w:eastAsia="Times New Roman" w:hAnsi="Times New Roman" w:cs="Times New Roman"/>
          <w:sz w:val="24"/>
          <w:szCs w:val="24"/>
          <w:lang w:val="ru-RU"/>
        </w:rPr>
        <w:t>бр</w:t>
      </w:r>
      <w:proofErr w:type="spellEnd"/>
      <w:r w:rsidRPr="00D0315C">
        <w:rPr>
          <w:rFonts w:ascii="Times New Roman" w:eastAsia="Times New Roman" w:hAnsi="Times New Roman" w:cs="Times New Roman"/>
          <w:sz w:val="24"/>
          <w:szCs w:val="24"/>
          <w:lang w:val="sr-Latn-RS"/>
        </w:rPr>
        <w:t xml:space="preserve">. 135/2004, 36/2009, 36/2009 - </w:t>
      </w:r>
      <w:proofErr w:type="spellStart"/>
      <w:r w:rsidRPr="00D0315C">
        <w:rPr>
          <w:rFonts w:ascii="Times New Roman" w:eastAsia="Times New Roman" w:hAnsi="Times New Roman" w:cs="Times New Roman"/>
          <w:sz w:val="24"/>
          <w:szCs w:val="24"/>
          <w:lang w:val="ru-RU"/>
        </w:rPr>
        <w:t>др</w:t>
      </w:r>
      <w:proofErr w:type="spellEnd"/>
      <w:r w:rsidRPr="00D0315C">
        <w:rPr>
          <w:rFonts w:ascii="Times New Roman" w:eastAsia="Times New Roman" w:hAnsi="Times New Roman" w:cs="Times New Roman"/>
          <w:sz w:val="24"/>
          <w:szCs w:val="24"/>
          <w:lang w:val="sr-Latn-RS"/>
        </w:rPr>
        <w:t xml:space="preserve">. </w:t>
      </w:r>
      <w:r w:rsidRPr="00D0315C">
        <w:rPr>
          <w:rFonts w:ascii="Times New Roman" w:eastAsia="Times New Roman" w:hAnsi="Times New Roman" w:cs="Times New Roman"/>
          <w:sz w:val="24"/>
          <w:szCs w:val="24"/>
          <w:lang w:val="ru-RU"/>
        </w:rPr>
        <w:t>закон</w:t>
      </w:r>
      <w:r w:rsidRPr="00D0315C">
        <w:rPr>
          <w:rFonts w:ascii="Times New Roman" w:eastAsia="Times New Roman" w:hAnsi="Times New Roman" w:cs="Times New Roman"/>
          <w:sz w:val="24"/>
          <w:szCs w:val="24"/>
          <w:lang w:val="sr-Latn-RS"/>
        </w:rPr>
        <w:t xml:space="preserve">, 72/2009 - </w:t>
      </w:r>
      <w:proofErr w:type="spellStart"/>
      <w:r w:rsidRPr="00D0315C">
        <w:rPr>
          <w:rFonts w:ascii="Times New Roman" w:eastAsia="Times New Roman" w:hAnsi="Times New Roman" w:cs="Times New Roman"/>
          <w:sz w:val="24"/>
          <w:szCs w:val="24"/>
          <w:lang w:val="ru-RU"/>
        </w:rPr>
        <w:t>др</w:t>
      </w:r>
      <w:proofErr w:type="spellEnd"/>
      <w:r w:rsidRPr="00D0315C">
        <w:rPr>
          <w:rFonts w:ascii="Times New Roman" w:eastAsia="Times New Roman" w:hAnsi="Times New Roman" w:cs="Times New Roman"/>
          <w:sz w:val="24"/>
          <w:szCs w:val="24"/>
          <w:lang w:val="sr-Latn-RS"/>
        </w:rPr>
        <w:t xml:space="preserve">. </w:t>
      </w:r>
      <w:r w:rsidRPr="00D0315C">
        <w:rPr>
          <w:rFonts w:ascii="Times New Roman" w:eastAsia="Times New Roman" w:hAnsi="Times New Roman" w:cs="Times New Roman"/>
          <w:sz w:val="24"/>
          <w:szCs w:val="24"/>
          <w:lang w:val="ru-RU"/>
        </w:rPr>
        <w:t>закон</w:t>
      </w:r>
      <w:r w:rsidRPr="00D0315C">
        <w:rPr>
          <w:rFonts w:ascii="Times New Roman" w:eastAsia="Times New Roman" w:hAnsi="Times New Roman" w:cs="Times New Roman"/>
          <w:sz w:val="24"/>
          <w:szCs w:val="24"/>
          <w:lang w:val="sr-Latn-RS"/>
        </w:rPr>
        <w:t xml:space="preserve">, 43/2011 - </w:t>
      </w:r>
      <w:proofErr w:type="spellStart"/>
      <w:r w:rsidRPr="00D0315C">
        <w:rPr>
          <w:rFonts w:ascii="Times New Roman" w:eastAsia="Times New Roman" w:hAnsi="Times New Roman" w:cs="Times New Roman"/>
          <w:sz w:val="24"/>
          <w:szCs w:val="24"/>
          <w:lang w:val="ru-RU"/>
        </w:rPr>
        <w:t>одлука</w:t>
      </w:r>
      <w:proofErr w:type="spellEnd"/>
      <w:r w:rsidRPr="00D0315C">
        <w:rPr>
          <w:rFonts w:ascii="Times New Roman" w:eastAsia="Times New Roman" w:hAnsi="Times New Roman" w:cs="Times New Roman"/>
          <w:sz w:val="24"/>
          <w:szCs w:val="24"/>
          <w:lang w:val="sr-Latn-RS"/>
        </w:rPr>
        <w:t xml:space="preserve"> </w:t>
      </w:r>
      <w:r w:rsidRPr="00D0315C">
        <w:rPr>
          <w:rFonts w:ascii="Times New Roman" w:eastAsia="Times New Roman" w:hAnsi="Times New Roman" w:cs="Times New Roman"/>
          <w:sz w:val="24"/>
          <w:szCs w:val="24"/>
          <w:lang w:val="ru-RU"/>
        </w:rPr>
        <w:t>УС</w:t>
      </w:r>
      <w:r w:rsidRPr="00D0315C">
        <w:rPr>
          <w:rFonts w:ascii="Times New Roman" w:eastAsia="Times New Roman" w:hAnsi="Times New Roman" w:cs="Times New Roman"/>
          <w:sz w:val="24"/>
          <w:szCs w:val="24"/>
          <w:lang w:val="sr-Cyrl-CS"/>
        </w:rPr>
        <w:t xml:space="preserve">, </w:t>
      </w:r>
      <w:r w:rsidRPr="00D0315C">
        <w:rPr>
          <w:rFonts w:ascii="Times New Roman" w:eastAsia="Times New Roman" w:hAnsi="Times New Roman" w:cs="Times New Roman"/>
          <w:sz w:val="24"/>
          <w:szCs w:val="24"/>
          <w:lang w:val="sr-Latn-RS"/>
        </w:rPr>
        <w:t>14/2016</w:t>
      </w:r>
      <w:r w:rsidRPr="00D0315C">
        <w:rPr>
          <w:rFonts w:ascii="Times New Roman" w:eastAsia="Times New Roman" w:hAnsi="Times New Roman" w:cs="Times New Roman"/>
          <w:sz w:val="24"/>
          <w:szCs w:val="24"/>
          <w:lang w:val="sr-Cyrl-CS"/>
        </w:rPr>
        <w:t>, 76/2018, 95/2018 - др. закон и 95/2018 – др. закон</w:t>
      </w:r>
      <w:r w:rsidRPr="00D0315C">
        <w:rPr>
          <w:rFonts w:ascii="Times New Roman" w:eastAsia="Times New Roman" w:hAnsi="Times New Roman" w:cs="Times New Roman"/>
          <w:sz w:val="24"/>
          <w:szCs w:val="24"/>
          <w:lang w:val="sr-Latn-RS"/>
        </w:rPr>
        <w:t>)</w:t>
      </w:r>
    </w:p>
    <w:p w14:paraId="5EB2A047" w14:textId="77777777" w:rsidR="00D0315C" w:rsidRPr="00D0315C" w:rsidRDefault="00D0315C">
      <w:pPr>
        <w:numPr>
          <w:ilvl w:val="0"/>
          <w:numId w:val="29"/>
        </w:numPr>
        <w:tabs>
          <w:tab w:val="num" w:pos="1022"/>
          <w:tab w:val="num" w:pos="1873"/>
        </w:tabs>
        <w:autoSpaceDE w:val="0"/>
        <w:autoSpaceDN w:val="0"/>
        <w:adjustRightInd w:val="0"/>
        <w:spacing w:after="0" w:line="240" w:lineRule="auto"/>
        <w:ind w:left="1022"/>
        <w:jc w:val="both"/>
        <w:rPr>
          <w:rFonts w:ascii="Times New Roman" w:eastAsia="Times New Roman" w:hAnsi="Times New Roman" w:cs="Times New Roman"/>
          <w:sz w:val="24"/>
          <w:szCs w:val="24"/>
          <w:lang w:val="sr-Latn-RS"/>
        </w:rPr>
      </w:pPr>
      <w:r w:rsidRPr="00D0315C">
        <w:rPr>
          <w:rFonts w:ascii="Times New Roman" w:eastAsia="Times New Roman" w:hAnsi="Times New Roman" w:cs="Times New Roman"/>
          <w:b/>
          <w:sz w:val="24"/>
          <w:szCs w:val="24"/>
          <w:lang w:val="sr-Cyrl-RS"/>
        </w:rPr>
        <w:t xml:space="preserve">Закон о заштити природе </w:t>
      </w:r>
      <w:r w:rsidRPr="00D0315C">
        <w:rPr>
          <w:rFonts w:ascii="Times New Roman" w:eastAsia="Times New Roman" w:hAnsi="Times New Roman" w:cs="Times New Roman"/>
          <w:sz w:val="24"/>
          <w:szCs w:val="24"/>
          <w:lang w:val="sr-Latn-RS"/>
        </w:rPr>
        <w:t>("</w:t>
      </w:r>
      <w:proofErr w:type="spellStart"/>
      <w:r w:rsidRPr="00D0315C">
        <w:rPr>
          <w:rFonts w:ascii="Times New Roman" w:eastAsia="Times New Roman" w:hAnsi="Times New Roman" w:cs="Times New Roman"/>
          <w:sz w:val="24"/>
          <w:szCs w:val="24"/>
          <w:lang w:val="ru-RU"/>
        </w:rPr>
        <w:t>Сл</w:t>
      </w:r>
      <w:proofErr w:type="spellEnd"/>
      <w:r w:rsidRPr="00D0315C">
        <w:rPr>
          <w:rFonts w:ascii="Times New Roman" w:eastAsia="Times New Roman" w:hAnsi="Times New Roman" w:cs="Times New Roman"/>
          <w:sz w:val="24"/>
          <w:szCs w:val="24"/>
          <w:lang w:val="sr-Latn-RS"/>
        </w:rPr>
        <w:t xml:space="preserve">. </w:t>
      </w:r>
      <w:proofErr w:type="spellStart"/>
      <w:r w:rsidRPr="00D0315C">
        <w:rPr>
          <w:rFonts w:ascii="Times New Roman" w:eastAsia="Times New Roman" w:hAnsi="Times New Roman" w:cs="Times New Roman"/>
          <w:sz w:val="24"/>
          <w:szCs w:val="24"/>
          <w:lang w:val="ru-RU"/>
        </w:rPr>
        <w:t>гласник</w:t>
      </w:r>
      <w:proofErr w:type="spellEnd"/>
      <w:r w:rsidRPr="00D0315C">
        <w:rPr>
          <w:rFonts w:ascii="Times New Roman" w:eastAsia="Times New Roman" w:hAnsi="Times New Roman" w:cs="Times New Roman"/>
          <w:sz w:val="24"/>
          <w:szCs w:val="24"/>
          <w:lang w:val="sr-Latn-RS"/>
        </w:rPr>
        <w:t xml:space="preserve"> </w:t>
      </w:r>
      <w:r w:rsidRPr="00D0315C">
        <w:rPr>
          <w:rFonts w:ascii="Times New Roman" w:eastAsia="Times New Roman" w:hAnsi="Times New Roman" w:cs="Times New Roman"/>
          <w:sz w:val="24"/>
          <w:szCs w:val="24"/>
          <w:lang w:val="ru-RU"/>
        </w:rPr>
        <w:t>РС</w:t>
      </w:r>
      <w:r w:rsidRPr="00D0315C">
        <w:rPr>
          <w:rFonts w:ascii="Times New Roman" w:eastAsia="Times New Roman" w:hAnsi="Times New Roman" w:cs="Times New Roman"/>
          <w:sz w:val="24"/>
          <w:szCs w:val="24"/>
          <w:lang w:val="sr-Latn-RS"/>
        </w:rPr>
        <w:t xml:space="preserve">", </w:t>
      </w:r>
      <w:proofErr w:type="spellStart"/>
      <w:r w:rsidRPr="00D0315C">
        <w:rPr>
          <w:rFonts w:ascii="Times New Roman" w:eastAsia="Times New Roman" w:hAnsi="Times New Roman" w:cs="Times New Roman"/>
          <w:sz w:val="24"/>
          <w:szCs w:val="24"/>
          <w:lang w:val="ru-RU"/>
        </w:rPr>
        <w:t>бр</w:t>
      </w:r>
      <w:proofErr w:type="spellEnd"/>
      <w:r w:rsidRPr="00D0315C">
        <w:rPr>
          <w:rFonts w:ascii="Times New Roman" w:eastAsia="Times New Roman" w:hAnsi="Times New Roman" w:cs="Times New Roman"/>
          <w:sz w:val="24"/>
          <w:szCs w:val="24"/>
          <w:lang w:val="sr-Latn-RS"/>
        </w:rPr>
        <w:t>.</w:t>
      </w:r>
      <w:r w:rsidRPr="00D0315C">
        <w:rPr>
          <w:rFonts w:ascii="Times New Roman" w:eastAsia="Times New Roman" w:hAnsi="Times New Roman" w:cs="Times New Roman"/>
          <w:sz w:val="24"/>
          <w:szCs w:val="24"/>
          <w:lang w:val="sr-Cyrl-RS"/>
        </w:rPr>
        <w:t xml:space="preserve"> </w:t>
      </w:r>
      <w:r w:rsidRPr="00D0315C">
        <w:rPr>
          <w:rFonts w:ascii="Times New Roman" w:eastAsia="Times New Roman" w:hAnsi="Times New Roman" w:cs="Times New Roman"/>
          <w:sz w:val="24"/>
          <w:szCs w:val="24"/>
          <w:lang w:val="sr-Latn-RS"/>
        </w:rPr>
        <w:t xml:space="preserve">36/2009, 88/2010, 91/2010 - </w:t>
      </w:r>
      <w:r w:rsidRPr="00D0315C">
        <w:rPr>
          <w:rFonts w:ascii="Times New Roman" w:eastAsia="Times New Roman" w:hAnsi="Times New Roman" w:cs="Times New Roman"/>
          <w:sz w:val="24"/>
          <w:szCs w:val="24"/>
          <w:lang w:val="sr-Cyrl-RS"/>
        </w:rPr>
        <w:t>испр</w:t>
      </w:r>
      <w:r w:rsidRPr="00D0315C">
        <w:rPr>
          <w:rFonts w:ascii="Times New Roman" w:eastAsia="Times New Roman" w:hAnsi="Times New Roman" w:cs="Times New Roman"/>
          <w:sz w:val="24"/>
          <w:szCs w:val="24"/>
          <w:lang w:val="sr-Latn-RS"/>
        </w:rPr>
        <w:t>.</w:t>
      </w:r>
      <w:r w:rsidRPr="00D0315C">
        <w:rPr>
          <w:rFonts w:ascii="Times New Roman" w:eastAsia="Times New Roman" w:hAnsi="Times New Roman" w:cs="Times New Roman"/>
          <w:sz w:val="24"/>
          <w:szCs w:val="24"/>
          <w:lang w:val="sr-Cyrl-CS"/>
        </w:rPr>
        <w:t xml:space="preserve">, </w:t>
      </w:r>
      <w:r w:rsidRPr="00D0315C">
        <w:rPr>
          <w:rFonts w:ascii="Times New Roman" w:eastAsia="Times New Roman" w:hAnsi="Times New Roman" w:cs="Times New Roman"/>
          <w:sz w:val="24"/>
          <w:szCs w:val="24"/>
          <w:lang w:val="sr-Latn-RS"/>
        </w:rPr>
        <w:t>14/2016</w:t>
      </w:r>
      <w:r w:rsidRPr="00D0315C">
        <w:rPr>
          <w:rFonts w:ascii="Times New Roman" w:eastAsia="Times New Roman" w:hAnsi="Times New Roman" w:cs="Times New Roman"/>
          <w:sz w:val="24"/>
          <w:szCs w:val="24"/>
          <w:lang w:val="sr-Cyrl-CS"/>
        </w:rPr>
        <w:t>, 95/2018 – др. закон и 71/2021</w:t>
      </w:r>
      <w:r w:rsidRPr="00D0315C">
        <w:rPr>
          <w:rFonts w:ascii="Times New Roman" w:eastAsia="Times New Roman" w:hAnsi="Times New Roman" w:cs="Times New Roman"/>
          <w:sz w:val="24"/>
          <w:szCs w:val="24"/>
          <w:lang w:val="sr-Cyrl-RS"/>
        </w:rPr>
        <w:t>)</w:t>
      </w:r>
    </w:p>
    <w:p w14:paraId="05BBB8AF" w14:textId="77777777" w:rsidR="00D0315C" w:rsidRPr="00D0315C" w:rsidRDefault="00D0315C">
      <w:pPr>
        <w:numPr>
          <w:ilvl w:val="0"/>
          <w:numId w:val="29"/>
        </w:numPr>
        <w:tabs>
          <w:tab w:val="num" w:pos="1022"/>
          <w:tab w:val="num" w:pos="1873"/>
        </w:tabs>
        <w:autoSpaceDE w:val="0"/>
        <w:autoSpaceDN w:val="0"/>
        <w:adjustRightInd w:val="0"/>
        <w:spacing w:after="0" w:line="240" w:lineRule="auto"/>
        <w:ind w:left="1022"/>
        <w:jc w:val="both"/>
        <w:rPr>
          <w:rFonts w:ascii="Times New Roman" w:eastAsia="Times New Roman" w:hAnsi="Times New Roman" w:cs="Times New Roman"/>
          <w:sz w:val="24"/>
          <w:szCs w:val="24"/>
          <w:lang w:val="sr-Latn-RS"/>
        </w:rPr>
      </w:pPr>
      <w:r w:rsidRPr="00D0315C">
        <w:rPr>
          <w:rFonts w:ascii="Times New Roman" w:eastAsia="Times New Roman" w:hAnsi="Times New Roman" w:cs="Times New Roman"/>
          <w:b/>
          <w:sz w:val="24"/>
          <w:szCs w:val="24"/>
          <w:lang w:val="pt-BR"/>
        </w:rPr>
        <w:t>Закон</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pt-BR"/>
        </w:rPr>
        <w:t>о</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pt-BR"/>
        </w:rPr>
        <w:t>репродуктивном</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pt-BR"/>
        </w:rPr>
        <w:t>материјалу</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pt-BR"/>
        </w:rPr>
        <w:t>шумског</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pt-BR"/>
        </w:rPr>
        <w:t>дрвећа</w:t>
      </w:r>
      <w:r w:rsidRPr="00D0315C">
        <w:rPr>
          <w:rFonts w:ascii="Times New Roman" w:eastAsia="Times New Roman" w:hAnsi="Times New Roman" w:cs="Times New Roman"/>
          <w:sz w:val="24"/>
          <w:szCs w:val="24"/>
          <w:lang w:val="sr-Latn-RS"/>
        </w:rPr>
        <w:t xml:space="preserve"> ("</w:t>
      </w:r>
      <w:r w:rsidRPr="00D0315C">
        <w:rPr>
          <w:rFonts w:ascii="Times New Roman" w:eastAsia="Times New Roman" w:hAnsi="Times New Roman" w:cs="Times New Roman"/>
          <w:sz w:val="24"/>
          <w:szCs w:val="24"/>
          <w:lang w:val="pt-BR"/>
        </w:rPr>
        <w:t>Службени</w:t>
      </w:r>
      <w:r w:rsidRPr="00D0315C">
        <w:rPr>
          <w:rFonts w:ascii="Times New Roman" w:eastAsia="Times New Roman" w:hAnsi="Times New Roman" w:cs="Times New Roman"/>
          <w:sz w:val="24"/>
          <w:szCs w:val="24"/>
          <w:lang w:val="sr-Latn-RS"/>
        </w:rPr>
        <w:t xml:space="preserve"> </w:t>
      </w:r>
      <w:r w:rsidRPr="00D0315C">
        <w:rPr>
          <w:rFonts w:ascii="Times New Roman" w:eastAsia="Times New Roman" w:hAnsi="Times New Roman" w:cs="Times New Roman"/>
          <w:sz w:val="24"/>
          <w:szCs w:val="24"/>
          <w:lang w:val="pt-BR"/>
        </w:rPr>
        <w:t>гласник</w:t>
      </w:r>
      <w:r w:rsidRPr="00D0315C">
        <w:rPr>
          <w:rFonts w:ascii="Times New Roman" w:eastAsia="Times New Roman" w:hAnsi="Times New Roman" w:cs="Times New Roman"/>
          <w:sz w:val="24"/>
          <w:szCs w:val="24"/>
          <w:lang w:val="sr-Latn-RS"/>
        </w:rPr>
        <w:t xml:space="preserve"> </w:t>
      </w:r>
      <w:r w:rsidRPr="00D0315C">
        <w:rPr>
          <w:rFonts w:ascii="Times New Roman" w:eastAsia="Times New Roman" w:hAnsi="Times New Roman" w:cs="Times New Roman"/>
          <w:sz w:val="24"/>
          <w:szCs w:val="24"/>
          <w:lang w:val="pt-BR"/>
        </w:rPr>
        <w:t>РС</w:t>
      </w:r>
      <w:r w:rsidRPr="00D0315C">
        <w:rPr>
          <w:rFonts w:ascii="Times New Roman" w:eastAsia="Times New Roman" w:hAnsi="Times New Roman" w:cs="Times New Roman"/>
          <w:sz w:val="24"/>
          <w:szCs w:val="24"/>
          <w:lang w:val="sr-Latn-RS"/>
        </w:rPr>
        <w:t xml:space="preserve">" </w:t>
      </w:r>
      <w:r w:rsidRPr="00D0315C">
        <w:rPr>
          <w:rFonts w:ascii="Times New Roman" w:eastAsia="Times New Roman" w:hAnsi="Times New Roman" w:cs="Times New Roman"/>
          <w:sz w:val="24"/>
          <w:szCs w:val="24"/>
          <w:lang w:val="pt-BR"/>
        </w:rPr>
        <w:t>бр</w:t>
      </w:r>
      <w:r w:rsidRPr="00D0315C">
        <w:rPr>
          <w:rFonts w:ascii="Times New Roman" w:eastAsia="Times New Roman" w:hAnsi="Times New Roman" w:cs="Times New Roman"/>
          <w:sz w:val="24"/>
          <w:szCs w:val="24"/>
          <w:lang w:val="sr-Latn-RS"/>
        </w:rPr>
        <w:t>. 135/04, 8/</w:t>
      </w:r>
      <w:r w:rsidRPr="00D0315C">
        <w:rPr>
          <w:rFonts w:ascii="Times New Roman" w:eastAsia="Times New Roman" w:hAnsi="Times New Roman" w:cs="Times New Roman"/>
          <w:sz w:val="24"/>
          <w:szCs w:val="24"/>
          <w:lang w:val="sr-Cyrl-CS"/>
        </w:rPr>
        <w:t>20</w:t>
      </w:r>
      <w:r w:rsidRPr="00D0315C">
        <w:rPr>
          <w:rFonts w:ascii="Times New Roman" w:eastAsia="Times New Roman" w:hAnsi="Times New Roman" w:cs="Times New Roman"/>
          <w:sz w:val="24"/>
          <w:szCs w:val="24"/>
          <w:lang w:val="sr-Latn-RS"/>
        </w:rPr>
        <w:t>05</w:t>
      </w:r>
      <w:r w:rsidRPr="00D0315C">
        <w:rPr>
          <w:rFonts w:ascii="Times New Roman" w:eastAsia="Times New Roman" w:hAnsi="Times New Roman" w:cs="Times New Roman"/>
          <w:sz w:val="24"/>
          <w:szCs w:val="24"/>
          <w:lang w:val="sr-Cyrl-CS"/>
        </w:rPr>
        <w:t xml:space="preserve"> и</w:t>
      </w:r>
      <w:r w:rsidRPr="00D0315C">
        <w:rPr>
          <w:rFonts w:ascii="Times New Roman" w:eastAsia="Times New Roman" w:hAnsi="Times New Roman" w:cs="Times New Roman"/>
          <w:sz w:val="24"/>
          <w:szCs w:val="24"/>
          <w:lang w:val="sr-Latn-RS"/>
        </w:rPr>
        <w:t xml:space="preserve"> 41/</w:t>
      </w:r>
      <w:r w:rsidRPr="00D0315C">
        <w:rPr>
          <w:rFonts w:ascii="Times New Roman" w:eastAsia="Times New Roman" w:hAnsi="Times New Roman" w:cs="Times New Roman"/>
          <w:sz w:val="24"/>
          <w:szCs w:val="24"/>
          <w:lang w:val="sr-Cyrl-CS"/>
        </w:rPr>
        <w:t>20</w:t>
      </w:r>
      <w:r w:rsidRPr="00D0315C">
        <w:rPr>
          <w:rFonts w:ascii="Times New Roman" w:eastAsia="Times New Roman" w:hAnsi="Times New Roman" w:cs="Times New Roman"/>
          <w:sz w:val="24"/>
          <w:szCs w:val="24"/>
          <w:lang w:val="sr-Latn-RS"/>
        </w:rPr>
        <w:t>09),</w:t>
      </w:r>
    </w:p>
    <w:p w14:paraId="0DA8D2D7" w14:textId="77777777" w:rsidR="00D0315C" w:rsidRPr="00D0315C" w:rsidRDefault="00D0315C">
      <w:pPr>
        <w:numPr>
          <w:ilvl w:val="0"/>
          <w:numId w:val="29"/>
        </w:numPr>
        <w:tabs>
          <w:tab w:val="num" w:pos="1022"/>
          <w:tab w:val="num" w:pos="1873"/>
        </w:tabs>
        <w:autoSpaceDE w:val="0"/>
        <w:autoSpaceDN w:val="0"/>
        <w:adjustRightInd w:val="0"/>
        <w:spacing w:after="0" w:line="240" w:lineRule="auto"/>
        <w:ind w:left="1022"/>
        <w:jc w:val="both"/>
        <w:rPr>
          <w:rFonts w:ascii="Times New Roman" w:eastAsia="Times New Roman" w:hAnsi="Times New Roman" w:cs="Times New Roman"/>
          <w:sz w:val="24"/>
          <w:szCs w:val="24"/>
          <w:lang w:val="sr-Latn-RS"/>
        </w:rPr>
      </w:pPr>
      <w:r w:rsidRPr="00D0315C">
        <w:rPr>
          <w:rFonts w:ascii="Times New Roman" w:eastAsia="Times New Roman" w:hAnsi="Times New Roman" w:cs="Times New Roman"/>
          <w:b/>
          <w:sz w:val="24"/>
          <w:szCs w:val="24"/>
          <w:lang w:val="pt-BR"/>
        </w:rPr>
        <w:t>Закон</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pt-BR"/>
        </w:rPr>
        <w:t>о</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pt-BR"/>
        </w:rPr>
        <w:t>здрављу</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pt-BR"/>
        </w:rPr>
        <w:t>биља</w:t>
      </w:r>
      <w:r w:rsidRPr="00D0315C">
        <w:rPr>
          <w:rFonts w:ascii="Times New Roman" w:eastAsia="Times New Roman" w:hAnsi="Times New Roman" w:cs="Times New Roman"/>
          <w:sz w:val="24"/>
          <w:szCs w:val="24"/>
          <w:lang w:val="sr-Latn-RS"/>
        </w:rPr>
        <w:t xml:space="preserve"> ("</w:t>
      </w:r>
      <w:r w:rsidRPr="00D0315C">
        <w:rPr>
          <w:rFonts w:ascii="Times New Roman" w:eastAsia="Times New Roman" w:hAnsi="Times New Roman" w:cs="Times New Roman"/>
          <w:sz w:val="24"/>
          <w:szCs w:val="24"/>
          <w:lang w:val="pt-BR"/>
        </w:rPr>
        <w:t>Службени</w:t>
      </w:r>
      <w:r w:rsidRPr="00D0315C">
        <w:rPr>
          <w:rFonts w:ascii="Times New Roman" w:eastAsia="Times New Roman" w:hAnsi="Times New Roman" w:cs="Times New Roman"/>
          <w:sz w:val="24"/>
          <w:szCs w:val="24"/>
          <w:lang w:val="sr-Latn-RS"/>
        </w:rPr>
        <w:t xml:space="preserve"> </w:t>
      </w:r>
      <w:r w:rsidRPr="00D0315C">
        <w:rPr>
          <w:rFonts w:ascii="Times New Roman" w:eastAsia="Times New Roman" w:hAnsi="Times New Roman" w:cs="Times New Roman"/>
          <w:sz w:val="24"/>
          <w:szCs w:val="24"/>
          <w:lang w:val="pt-BR"/>
        </w:rPr>
        <w:t>гласник</w:t>
      </w:r>
      <w:r w:rsidRPr="00D0315C">
        <w:rPr>
          <w:rFonts w:ascii="Times New Roman" w:eastAsia="Times New Roman" w:hAnsi="Times New Roman" w:cs="Times New Roman"/>
          <w:sz w:val="24"/>
          <w:szCs w:val="24"/>
          <w:lang w:val="sr-Latn-RS"/>
        </w:rPr>
        <w:t xml:space="preserve"> </w:t>
      </w:r>
      <w:r w:rsidRPr="00D0315C">
        <w:rPr>
          <w:rFonts w:ascii="Times New Roman" w:eastAsia="Times New Roman" w:hAnsi="Times New Roman" w:cs="Times New Roman"/>
          <w:sz w:val="24"/>
          <w:szCs w:val="24"/>
          <w:lang w:val="pt-BR"/>
        </w:rPr>
        <w:t>РС</w:t>
      </w:r>
      <w:r w:rsidRPr="00D0315C">
        <w:rPr>
          <w:rFonts w:ascii="Times New Roman" w:eastAsia="Times New Roman" w:hAnsi="Times New Roman" w:cs="Times New Roman"/>
          <w:sz w:val="24"/>
          <w:szCs w:val="24"/>
          <w:lang w:val="sr-Latn-RS"/>
        </w:rPr>
        <w:t xml:space="preserve">" </w:t>
      </w:r>
      <w:r w:rsidRPr="00D0315C">
        <w:rPr>
          <w:rFonts w:ascii="Times New Roman" w:eastAsia="Times New Roman" w:hAnsi="Times New Roman" w:cs="Times New Roman"/>
          <w:sz w:val="24"/>
          <w:szCs w:val="24"/>
          <w:lang w:val="pt-BR"/>
        </w:rPr>
        <w:t>бр</w:t>
      </w:r>
      <w:r w:rsidRPr="00D0315C">
        <w:rPr>
          <w:rFonts w:ascii="Times New Roman" w:eastAsia="Times New Roman" w:hAnsi="Times New Roman" w:cs="Times New Roman"/>
          <w:sz w:val="24"/>
          <w:szCs w:val="24"/>
          <w:lang w:val="sr-Latn-RS"/>
        </w:rPr>
        <w:t>. 41/09</w:t>
      </w:r>
      <w:r w:rsidRPr="00D0315C">
        <w:rPr>
          <w:rFonts w:ascii="Times New Roman" w:eastAsia="Times New Roman" w:hAnsi="Times New Roman" w:cs="Times New Roman"/>
          <w:sz w:val="24"/>
          <w:szCs w:val="24"/>
          <w:lang w:val="sr-Cyrl-CS"/>
        </w:rPr>
        <w:t xml:space="preserve"> и 17/2019</w:t>
      </w:r>
      <w:r w:rsidRPr="00D0315C">
        <w:rPr>
          <w:rFonts w:ascii="Times New Roman" w:eastAsia="Times New Roman" w:hAnsi="Times New Roman" w:cs="Times New Roman"/>
          <w:sz w:val="24"/>
          <w:szCs w:val="24"/>
          <w:lang w:val="sr-Latn-RS"/>
        </w:rPr>
        <w:t>)</w:t>
      </w:r>
    </w:p>
    <w:p w14:paraId="20AD3D9A" w14:textId="77777777" w:rsidR="00D0315C" w:rsidRPr="00D0315C" w:rsidRDefault="00D0315C">
      <w:pPr>
        <w:numPr>
          <w:ilvl w:val="0"/>
          <w:numId w:val="29"/>
        </w:numPr>
        <w:tabs>
          <w:tab w:val="num" w:pos="1022"/>
          <w:tab w:val="num" w:pos="1873"/>
        </w:tabs>
        <w:autoSpaceDE w:val="0"/>
        <w:autoSpaceDN w:val="0"/>
        <w:adjustRightInd w:val="0"/>
        <w:spacing w:after="0" w:line="240" w:lineRule="auto"/>
        <w:ind w:left="1022"/>
        <w:jc w:val="both"/>
        <w:rPr>
          <w:rFonts w:ascii="Times New Roman" w:eastAsia="Times New Roman" w:hAnsi="Times New Roman" w:cs="Times New Roman"/>
          <w:sz w:val="24"/>
          <w:szCs w:val="24"/>
          <w:lang w:val="sr-Latn-RS"/>
        </w:rPr>
      </w:pPr>
      <w:r w:rsidRPr="00D0315C">
        <w:rPr>
          <w:rFonts w:ascii="Times New Roman" w:eastAsia="Times New Roman" w:hAnsi="Times New Roman" w:cs="Times New Roman"/>
          <w:b/>
          <w:sz w:val="24"/>
          <w:szCs w:val="24"/>
          <w:lang w:val="pt-BR"/>
        </w:rPr>
        <w:t>Закон</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pt-BR"/>
        </w:rPr>
        <w:t>о</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pt-BR"/>
        </w:rPr>
        <w:t>буџетском</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pt-BR"/>
        </w:rPr>
        <w:t>систему</w:t>
      </w:r>
      <w:r w:rsidRPr="00D0315C">
        <w:rPr>
          <w:rFonts w:ascii="Times New Roman" w:eastAsia="Times New Roman" w:hAnsi="Times New Roman" w:cs="Times New Roman"/>
          <w:sz w:val="24"/>
          <w:szCs w:val="24"/>
          <w:lang w:val="sr-Latn-RS"/>
        </w:rPr>
        <w:t xml:space="preserve"> (</w:t>
      </w:r>
      <w:r w:rsidRPr="00D0315C">
        <w:rPr>
          <w:rFonts w:ascii="Times New Roman" w:eastAsia="Times New Roman" w:hAnsi="Times New Roman" w:cs="Times New Roman"/>
          <w:sz w:val="24"/>
          <w:szCs w:val="24"/>
          <w:lang w:val="sr-Cyrl-CS"/>
        </w:rPr>
        <w:t xml:space="preserve"> </w:t>
      </w:r>
      <w:r w:rsidRPr="00D0315C">
        <w:rPr>
          <w:rFonts w:ascii="Times New Roman" w:eastAsia="Times New Roman" w:hAnsi="Times New Roman" w:cs="Times New Roman"/>
          <w:sz w:val="24"/>
          <w:szCs w:val="24"/>
          <w:lang w:val="sr-Latn-RS"/>
        </w:rPr>
        <w:t>"</w:t>
      </w:r>
      <w:r w:rsidRPr="00D0315C">
        <w:rPr>
          <w:rFonts w:ascii="Times New Roman" w:eastAsia="Times New Roman" w:hAnsi="Times New Roman" w:cs="Times New Roman"/>
          <w:sz w:val="24"/>
          <w:szCs w:val="24"/>
          <w:lang w:val="pt-BR"/>
        </w:rPr>
        <w:t>Службени</w:t>
      </w:r>
      <w:r w:rsidRPr="00D0315C">
        <w:rPr>
          <w:rFonts w:ascii="Times New Roman" w:eastAsia="Times New Roman" w:hAnsi="Times New Roman" w:cs="Times New Roman"/>
          <w:sz w:val="24"/>
          <w:szCs w:val="24"/>
          <w:lang w:val="sr-Latn-RS"/>
        </w:rPr>
        <w:t xml:space="preserve"> </w:t>
      </w:r>
      <w:r w:rsidRPr="00D0315C">
        <w:rPr>
          <w:rFonts w:ascii="Times New Roman" w:eastAsia="Times New Roman" w:hAnsi="Times New Roman" w:cs="Times New Roman"/>
          <w:sz w:val="24"/>
          <w:szCs w:val="24"/>
          <w:lang w:val="pt-BR"/>
        </w:rPr>
        <w:t>гласник</w:t>
      </w:r>
      <w:r w:rsidRPr="00D0315C">
        <w:rPr>
          <w:rFonts w:ascii="Times New Roman" w:eastAsia="Times New Roman" w:hAnsi="Times New Roman" w:cs="Times New Roman"/>
          <w:sz w:val="24"/>
          <w:szCs w:val="24"/>
          <w:lang w:val="sr-Latn-RS"/>
        </w:rPr>
        <w:t xml:space="preserve"> </w:t>
      </w:r>
      <w:r w:rsidRPr="00D0315C">
        <w:rPr>
          <w:rFonts w:ascii="Times New Roman" w:eastAsia="Times New Roman" w:hAnsi="Times New Roman" w:cs="Times New Roman"/>
          <w:sz w:val="24"/>
          <w:szCs w:val="24"/>
          <w:lang w:val="pt-BR"/>
        </w:rPr>
        <w:t>РС</w:t>
      </w:r>
      <w:r w:rsidRPr="00D0315C">
        <w:rPr>
          <w:rFonts w:ascii="Times New Roman" w:eastAsia="Times New Roman" w:hAnsi="Times New Roman" w:cs="Times New Roman"/>
          <w:sz w:val="24"/>
          <w:szCs w:val="24"/>
          <w:lang w:val="sr-Latn-RS"/>
        </w:rPr>
        <w:t xml:space="preserve">" </w:t>
      </w:r>
      <w:r w:rsidRPr="00D0315C">
        <w:rPr>
          <w:rFonts w:ascii="Times New Roman" w:eastAsia="Times New Roman" w:hAnsi="Times New Roman" w:cs="Times New Roman"/>
          <w:sz w:val="24"/>
          <w:szCs w:val="24"/>
          <w:lang w:val="pt-BR"/>
        </w:rPr>
        <w:t>бр</w:t>
      </w:r>
      <w:r w:rsidRPr="00D0315C">
        <w:rPr>
          <w:rFonts w:ascii="Times New Roman" w:eastAsia="Times New Roman" w:hAnsi="Times New Roman" w:cs="Times New Roman"/>
          <w:sz w:val="24"/>
          <w:szCs w:val="24"/>
          <w:lang w:val="sr-Latn-RS"/>
        </w:rPr>
        <w:t>. 54/</w:t>
      </w:r>
      <w:r w:rsidRPr="00D0315C">
        <w:rPr>
          <w:rFonts w:ascii="Times New Roman" w:eastAsia="Times New Roman" w:hAnsi="Times New Roman" w:cs="Times New Roman"/>
          <w:sz w:val="24"/>
          <w:szCs w:val="24"/>
          <w:lang w:val="sr-Cyrl-CS"/>
        </w:rPr>
        <w:t>20</w:t>
      </w:r>
      <w:r w:rsidRPr="00D0315C">
        <w:rPr>
          <w:rFonts w:ascii="Times New Roman" w:eastAsia="Times New Roman" w:hAnsi="Times New Roman" w:cs="Times New Roman"/>
          <w:sz w:val="24"/>
          <w:szCs w:val="24"/>
          <w:lang w:val="sr-Latn-RS"/>
        </w:rPr>
        <w:t>09, 73/</w:t>
      </w:r>
      <w:r w:rsidRPr="00D0315C">
        <w:rPr>
          <w:rFonts w:ascii="Times New Roman" w:eastAsia="Times New Roman" w:hAnsi="Times New Roman" w:cs="Times New Roman"/>
          <w:sz w:val="24"/>
          <w:szCs w:val="24"/>
          <w:lang w:val="sr-Cyrl-CS"/>
        </w:rPr>
        <w:t>20</w:t>
      </w:r>
      <w:r w:rsidRPr="00D0315C">
        <w:rPr>
          <w:rFonts w:ascii="Times New Roman" w:eastAsia="Times New Roman" w:hAnsi="Times New Roman" w:cs="Times New Roman"/>
          <w:sz w:val="24"/>
          <w:szCs w:val="24"/>
          <w:lang w:val="sr-Latn-RS"/>
        </w:rPr>
        <w:t>10</w:t>
      </w:r>
      <w:r w:rsidRPr="00D0315C">
        <w:rPr>
          <w:rFonts w:ascii="Times New Roman" w:eastAsia="Times New Roman" w:hAnsi="Times New Roman" w:cs="Times New Roman"/>
          <w:sz w:val="24"/>
          <w:szCs w:val="24"/>
          <w:lang w:val="sr-Cyrl-CS"/>
        </w:rPr>
        <w:t>,101/2010, 101/2011, 93/2012, 62/2013, 63/2013-испр, 108/2013, 124/2014 ,68/2015-др. закон и 103/2015</w:t>
      </w:r>
      <w:r w:rsidRPr="00D0315C">
        <w:rPr>
          <w:rFonts w:ascii="Times New Roman" w:eastAsia="Times New Roman" w:hAnsi="Times New Roman" w:cs="Times New Roman"/>
          <w:sz w:val="24"/>
          <w:szCs w:val="24"/>
          <w:lang w:val="sr-Latn-RS"/>
        </w:rPr>
        <w:t xml:space="preserve">, </w:t>
      </w:r>
      <w:r w:rsidRPr="00D0315C">
        <w:rPr>
          <w:rFonts w:ascii="Times New Roman" w:eastAsia="Times New Roman" w:hAnsi="Times New Roman" w:cs="Times New Roman"/>
          <w:sz w:val="24"/>
          <w:szCs w:val="24"/>
          <w:lang w:val="sr-Cyrl-RS"/>
        </w:rPr>
        <w:t>99/2016, 113/2017, 95/2018, 31/2019, 72/2019, 149/2020, 118/2021; 118/2021 – др. закон</w:t>
      </w:r>
      <w:r w:rsidRPr="00D0315C">
        <w:rPr>
          <w:rFonts w:ascii="Times New Roman" w:eastAsia="Times New Roman" w:hAnsi="Times New Roman" w:cs="Times New Roman"/>
          <w:sz w:val="24"/>
          <w:szCs w:val="24"/>
          <w:lang w:val="sr-Latn-RS"/>
        </w:rPr>
        <w:t>).</w:t>
      </w:r>
    </w:p>
    <w:p w14:paraId="3120F8F7" w14:textId="77777777" w:rsidR="00D0315C" w:rsidRPr="00D0315C" w:rsidRDefault="00D0315C">
      <w:pPr>
        <w:numPr>
          <w:ilvl w:val="0"/>
          <w:numId w:val="29"/>
        </w:numPr>
        <w:tabs>
          <w:tab w:val="num" w:pos="1022"/>
          <w:tab w:val="num" w:pos="1873"/>
        </w:tabs>
        <w:autoSpaceDE w:val="0"/>
        <w:autoSpaceDN w:val="0"/>
        <w:adjustRightInd w:val="0"/>
        <w:spacing w:after="0" w:line="240" w:lineRule="auto"/>
        <w:ind w:left="1022"/>
        <w:jc w:val="both"/>
        <w:rPr>
          <w:rFonts w:ascii="Times New Roman" w:eastAsia="Times New Roman" w:hAnsi="Times New Roman" w:cs="Times New Roman"/>
          <w:sz w:val="24"/>
          <w:szCs w:val="24"/>
          <w:lang w:val="sr-Latn-RS"/>
        </w:rPr>
      </w:pPr>
      <w:r w:rsidRPr="00D0315C">
        <w:rPr>
          <w:rFonts w:ascii="Times New Roman" w:eastAsia="Times New Roman" w:hAnsi="Times New Roman" w:cs="Times New Roman"/>
          <w:b/>
          <w:sz w:val="24"/>
          <w:szCs w:val="24"/>
          <w:lang w:val="sr-Cyrl-RS"/>
        </w:rPr>
        <w:t xml:space="preserve">Закон о утврђивању максималне зараде у јавном сектору </w:t>
      </w:r>
      <w:r w:rsidRPr="00D0315C">
        <w:rPr>
          <w:rFonts w:ascii="Times New Roman" w:eastAsia="Times New Roman" w:hAnsi="Times New Roman" w:cs="Times New Roman"/>
          <w:sz w:val="24"/>
          <w:szCs w:val="24"/>
          <w:lang w:val="sr-Cyrl-RS"/>
        </w:rPr>
        <w:t>(</w:t>
      </w:r>
      <w:r w:rsidRPr="00D0315C">
        <w:rPr>
          <w:rFonts w:ascii="Times New Roman" w:eastAsia="Times New Roman" w:hAnsi="Times New Roman" w:cs="Times New Roman"/>
          <w:sz w:val="24"/>
          <w:szCs w:val="24"/>
          <w:lang w:val="sr-Cyrl-CS"/>
        </w:rPr>
        <w:t>"Службени гласник РС" бр. 93/12)</w:t>
      </w:r>
    </w:p>
    <w:p w14:paraId="58FBE229" w14:textId="77777777" w:rsidR="00D0315C" w:rsidRPr="00D0315C" w:rsidRDefault="00D0315C">
      <w:pPr>
        <w:numPr>
          <w:ilvl w:val="0"/>
          <w:numId w:val="29"/>
        </w:numPr>
        <w:tabs>
          <w:tab w:val="num" w:pos="1022"/>
          <w:tab w:val="num" w:pos="1873"/>
        </w:tabs>
        <w:autoSpaceDE w:val="0"/>
        <w:autoSpaceDN w:val="0"/>
        <w:adjustRightInd w:val="0"/>
        <w:spacing w:after="0" w:line="240" w:lineRule="auto"/>
        <w:ind w:left="1022"/>
        <w:jc w:val="both"/>
        <w:rPr>
          <w:rFonts w:ascii="Times New Roman" w:eastAsia="Times New Roman" w:hAnsi="Times New Roman" w:cs="Times New Roman"/>
          <w:sz w:val="24"/>
          <w:szCs w:val="24"/>
          <w:lang w:val="sr-Latn-RS"/>
        </w:rPr>
      </w:pPr>
      <w:r w:rsidRPr="00D0315C">
        <w:rPr>
          <w:rFonts w:ascii="Times New Roman" w:eastAsia="Times New Roman" w:hAnsi="Times New Roman" w:cs="Times New Roman"/>
          <w:b/>
          <w:sz w:val="24"/>
          <w:szCs w:val="24"/>
          <w:lang w:val="sr-Cyrl-RS"/>
        </w:rPr>
        <w:t xml:space="preserve">Закон о рачуноводству </w:t>
      </w:r>
      <w:r w:rsidRPr="00D0315C">
        <w:rPr>
          <w:rFonts w:ascii="Times New Roman" w:eastAsia="Times New Roman" w:hAnsi="Times New Roman" w:cs="Times New Roman"/>
          <w:sz w:val="24"/>
          <w:szCs w:val="24"/>
          <w:lang w:val="sr-Cyrl-RS"/>
        </w:rPr>
        <w:t>("Службени гласник РС" бр. 73/2019-др. закон и 44/2021 – др. закон )</w:t>
      </w:r>
    </w:p>
    <w:p w14:paraId="52203535" w14:textId="77777777" w:rsidR="00D0315C" w:rsidRPr="00D0315C" w:rsidRDefault="00D0315C">
      <w:pPr>
        <w:numPr>
          <w:ilvl w:val="0"/>
          <w:numId w:val="29"/>
        </w:numPr>
        <w:tabs>
          <w:tab w:val="num" w:pos="1022"/>
          <w:tab w:val="num" w:pos="1873"/>
        </w:tabs>
        <w:autoSpaceDE w:val="0"/>
        <w:autoSpaceDN w:val="0"/>
        <w:adjustRightInd w:val="0"/>
        <w:spacing w:after="0" w:line="240" w:lineRule="auto"/>
        <w:ind w:left="1022"/>
        <w:jc w:val="both"/>
        <w:rPr>
          <w:rFonts w:ascii="Times New Roman" w:eastAsia="Times New Roman" w:hAnsi="Times New Roman" w:cs="Times New Roman"/>
          <w:sz w:val="24"/>
          <w:szCs w:val="24"/>
          <w:lang w:val="sr-Latn-RS"/>
        </w:rPr>
      </w:pPr>
      <w:r w:rsidRPr="00D0315C">
        <w:rPr>
          <w:rFonts w:ascii="Times New Roman" w:eastAsia="Times New Roman" w:hAnsi="Times New Roman" w:cs="Times New Roman"/>
          <w:b/>
          <w:sz w:val="24"/>
          <w:szCs w:val="24"/>
          <w:lang w:val="sr-Cyrl-RS"/>
        </w:rPr>
        <w:t xml:space="preserve">Закон о ревизији </w:t>
      </w:r>
      <w:r w:rsidRPr="00D0315C">
        <w:rPr>
          <w:rFonts w:ascii="Times New Roman" w:eastAsia="Times New Roman" w:hAnsi="Times New Roman" w:cs="Times New Roman"/>
          <w:sz w:val="24"/>
          <w:szCs w:val="24"/>
          <w:lang w:val="sr-Cyrl-RS"/>
        </w:rPr>
        <w:t>("Службени гласник РС" бр. 73/2019)</w:t>
      </w:r>
    </w:p>
    <w:p w14:paraId="38A604D3" w14:textId="77777777" w:rsidR="00D0315C" w:rsidRPr="00D0315C" w:rsidRDefault="00D0315C">
      <w:pPr>
        <w:numPr>
          <w:ilvl w:val="0"/>
          <w:numId w:val="29"/>
        </w:numPr>
        <w:tabs>
          <w:tab w:val="num" w:pos="1022"/>
          <w:tab w:val="num" w:pos="1873"/>
        </w:tabs>
        <w:autoSpaceDE w:val="0"/>
        <w:autoSpaceDN w:val="0"/>
        <w:adjustRightInd w:val="0"/>
        <w:spacing w:after="0" w:line="240" w:lineRule="auto"/>
        <w:ind w:left="1022"/>
        <w:jc w:val="both"/>
        <w:rPr>
          <w:rFonts w:ascii="Times New Roman" w:eastAsia="Times New Roman" w:hAnsi="Times New Roman" w:cs="Times New Roman"/>
          <w:sz w:val="24"/>
          <w:szCs w:val="24"/>
          <w:lang w:val="sr-Latn-RS"/>
        </w:rPr>
      </w:pPr>
      <w:r w:rsidRPr="00D0315C">
        <w:rPr>
          <w:rFonts w:ascii="Times New Roman" w:eastAsia="Times New Roman" w:hAnsi="Times New Roman" w:cs="Times New Roman"/>
          <w:b/>
          <w:sz w:val="24"/>
          <w:szCs w:val="24"/>
          <w:lang w:val="pt-BR"/>
        </w:rPr>
        <w:t>Уредба</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pt-BR"/>
        </w:rPr>
        <w:t>о</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pt-BR"/>
        </w:rPr>
        <w:t>начину</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pt-BR"/>
        </w:rPr>
        <w:t>и</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pt-BR"/>
        </w:rPr>
        <w:t>контроли</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pt-BR"/>
        </w:rPr>
        <w:t>обрачуна</w:t>
      </w:r>
      <w:r w:rsidRPr="00D0315C">
        <w:rPr>
          <w:rFonts w:ascii="Times New Roman" w:eastAsia="Times New Roman" w:hAnsi="Times New Roman" w:cs="Times New Roman"/>
          <w:b/>
          <w:sz w:val="24"/>
          <w:szCs w:val="24"/>
          <w:lang w:val="sr-Cyrl-CS"/>
        </w:rPr>
        <w:t xml:space="preserve"> и</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pt-BR"/>
        </w:rPr>
        <w:t>исплат</w:t>
      </w:r>
      <w:r w:rsidRPr="00D0315C">
        <w:rPr>
          <w:rFonts w:ascii="Times New Roman" w:eastAsia="Times New Roman" w:hAnsi="Times New Roman" w:cs="Times New Roman"/>
          <w:b/>
          <w:sz w:val="24"/>
          <w:szCs w:val="24"/>
          <w:lang w:val="sr-Cyrl-CS"/>
        </w:rPr>
        <w:t>е</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pt-BR"/>
        </w:rPr>
        <w:t>зарада</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pt-BR"/>
        </w:rPr>
        <w:t>у</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pt-BR"/>
        </w:rPr>
        <w:t>јавним</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pt-BR"/>
        </w:rPr>
        <w:t>предузећима</w:t>
      </w:r>
      <w:r w:rsidRPr="00D0315C">
        <w:rPr>
          <w:rFonts w:ascii="Times New Roman" w:eastAsia="Times New Roman" w:hAnsi="Times New Roman" w:cs="Times New Roman"/>
          <w:sz w:val="24"/>
          <w:szCs w:val="24"/>
          <w:lang w:val="sr-Latn-RS"/>
        </w:rPr>
        <w:t xml:space="preserve"> ("</w:t>
      </w:r>
      <w:r w:rsidRPr="00D0315C">
        <w:rPr>
          <w:rFonts w:ascii="Times New Roman" w:eastAsia="Times New Roman" w:hAnsi="Times New Roman" w:cs="Times New Roman"/>
          <w:sz w:val="24"/>
          <w:szCs w:val="24"/>
          <w:lang w:val="pt-BR"/>
        </w:rPr>
        <w:t>Службени</w:t>
      </w:r>
      <w:r w:rsidRPr="00D0315C">
        <w:rPr>
          <w:rFonts w:ascii="Times New Roman" w:eastAsia="Times New Roman" w:hAnsi="Times New Roman" w:cs="Times New Roman"/>
          <w:sz w:val="24"/>
          <w:szCs w:val="24"/>
          <w:lang w:val="sr-Latn-RS"/>
        </w:rPr>
        <w:t xml:space="preserve"> </w:t>
      </w:r>
      <w:r w:rsidRPr="00D0315C">
        <w:rPr>
          <w:rFonts w:ascii="Times New Roman" w:eastAsia="Times New Roman" w:hAnsi="Times New Roman" w:cs="Times New Roman"/>
          <w:sz w:val="24"/>
          <w:szCs w:val="24"/>
          <w:lang w:val="pt-BR"/>
        </w:rPr>
        <w:t>гласник</w:t>
      </w:r>
      <w:r w:rsidRPr="00D0315C">
        <w:rPr>
          <w:rFonts w:ascii="Times New Roman" w:eastAsia="Times New Roman" w:hAnsi="Times New Roman" w:cs="Times New Roman"/>
          <w:sz w:val="24"/>
          <w:szCs w:val="24"/>
          <w:lang w:val="sr-Latn-RS"/>
        </w:rPr>
        <w:t xml:space="preserve"> </w:t>
      </w:r>
      <w:r w:rsidRPr="00D0315C">
        <w:rPr>
          <w:rFonts w:ascii="Times New Roman" w:eastAsia="Times New Roman" w:hAnsi="Times New Roman" w:cs="Times New Roman"/>
          <w:sz w:val="24"/>
          <w:szCs w:val="24"/>
          <w:lang w:val="pt-BR"/>
        </w:rPr>
        <w:t>РС</w:t>
      </w:r>
      <w:r w:rsidRPr="00D0315C">
        <w:rPr>
          <w:rFonts w:ascii="Times New Roman" w:eastAsia="Times New Roman" w:hAnsi="Times New Roman" w:cs="Times New Roman"/>
          <w:sz w:val="24"/>
          <w:szCs w:val="24"/>
          <w:lang w:val="sr-Latn-RS"/>
        </w:rPr>
        <w:t xml:space="preserve">" </w:t>
      </w:r>
      <w:r w:rsidRPr="00D0315C">
        <w:rPr>
          <w:rFonts w:ascii="Times New Roman" w:eastAsia="Times New Roman" w:hAnsi="Times New Roman" w:cs="Times New Roman"/>
          <w:sz w:val="24"/>
          <w:szCs w:val="24"/>
          <w:lang w:val="pt-BR"/>
        </w:rPr>
        <w:t>бр</w:t>
      </w:r>
      <w:r w:rsidRPr="00D0315C">
        <w:rPr>
          <w:rFonts w:ascii="Times New Roman" w:eastAsia="Times New Roman" w:hAnsi="Times New Roman" w:cs="Times New Roman"/>
          <w:sz w:val="24"/>
          <w:szCs w:val="24"/>
          <w:lang w:val="sr-Latn-RS"/>
        </w:rPr>
        <w:t xml:space="preserve">. </w:t>
      </w:r>
      <w:r w:rsidRPr="00D0315C">
        <w:rPr>
          <w:rFonts w:ascii="Times New Roman" w:eastAsia="Times New Roman" w:hAnsi="Times New Roman" w:cs="Times New Roman"/>
          <w:sz w:val="24"/>
          <w:szCs w:val="24"/>
          <w:lang w:val="sr-Cyrl-CS"/>
        </w:rPr>
        <w:t>27/2014</w:t>
      </w:r>
      <w:r w:rsidRPr="00D0315C">
        <w:rPr>
          <w:rFonts w:ascii="Times New Roman" w:eastAsia="Times New Roman" w:hAnsi="Times New Roman" w:cs="Times New Roman"/>
          <w:sz w:val="24"/>
          <w:szCs w:val="24"/>
          <w:lang w:val="sr-Latn-RS"/>
        </w:rPr>
        <w:t>)</w:t>
      </w:r>
    </w:p>
    <w:p w14:paraId="5413F2EF" w14:textId="77777777" w:rsidR="00D0315C" w:rsidRPr="00D0315C" w:rsidRDefault="00D0315C">
      <w:pPr>
        <w:numPr>
          <w:ilvl w:val="0"/>
          <w:numId w:val="29"/>
        </w:numPr>
        <w:tabs>
          <w:tab w:val="num" w:pos="1022"/>
          <w:tab w:val="num" w:pos="1873"/>
        </w:tabs>
        <w:autoSpaceDE w:val="0"/>
        <w:autoSpaceDN w:val="0"/>
        <w:adjustRightInd w:val="0"/>
        <w:spacing w:after="0" w:line="240" w:lineRule="auto"/>
        <w:ind w:left="1022"/>
        <w:jc w:val="both"/>
        <w:rPr>
          <w:rFonts w:ascii="Times New Roman" w:eastAsia="Times New Roman" w:hAnsi="Times New Roman" w:cs="Times New Roman"/>
          <w:sz w:val="24"/>
          <w:szCs w:val="24"/>
          <w:lang w:val="sr-Latn-RS"/>
        </w:rPr>
      </w:pPr>
      <w:r w:rsidRPr="00D0315C">
        <w:rPr>
          <w:rFonts w:ascii="Times New Roman" w:eastAsia="Times New Roman" w:hAnsi="Times New Roman" w:cs="Times New Roman"/>
          <w:b/>
          <w:sz w:val="24"/>
          <w:szCs w:val="24"/>
          <w:lang w:val="sr-Cyrl-RS"/>
        </w:rPr>
        <w:t>Уредба о критеријумима и мерилима за утврђивање конкурентности у јавном сектору</w:t>
      </w:r>
      <w:r w:rsidRPr="00D0315C">
        <w:rPr>
          <w:rFonts w:ascii="Times New Roman" w:eastAsia="Times New Roman" w:hAnsi="Times New Roman" w:cs="Times New Roman"/>
          <w:sz w:val="24"/>
          <w:szCs w:val="24"/>
          <w:lang w:val="sr-Latn-RS"/>
        </w:rPr>
        <w:t xml:space="preserve"> ("</w:t>
      </w:r>
      <w:r w:rsidRPr="00D0315C">
        <w:rPr>
          <w:rFonts w:ascii="Times New Roman" w:eastAsia="Times New Roman" w:hAnsi="Times New Roman" w:cs="Times New Roman"/>
          <w:sz w:val="24"/>
          <w:szCs w:val="24"/>
          <w:lang w:val="pt-BR"/>
        </w:rPr>
        <w:t>Службени</w:t>
      </w:r>
      <w:r w:rsidRPr="00D0315C">
        <w:rPr>
          <w:rFonts w:ascii="Times New Roman" w:eastAsia="Times New Roman" w:hAnsi="Times New Roman" w:cs="Times New Roman"/>
          <w:sz w:val="24"/>
          <w:szCs w:val="24"/>
          <w:lang w:val="sr-Latn-RS"/>
        </w:rPr>
        <w:t xml:space="preserve"> </w:t>
      </w:r>
      <w:r w:rsidRPr="00D0315C">
        <w:rPr>
          <w:rFonts w:ascii="Times New Roman" w:eastAsia="Times New Roman" w:hAnsi="Times New Roman" w:cs="Times New Roman"/>
          <w:sz w:val="24"/>
          <w:szCs w:val="24"/>
          <w:lang w:val="pt-BR"/>
        </w:rPr>
        <w:t>гласник</w:t>
      </w:r>
      <w:r w:rsidRPr="00D0315C">
        <w:rPr>
          <w:rFonts w:ascii="Times New Roman" w:eastAsia="Times New Roman" w:hAnsi="Times New Roman" w:cs="Times New Roman"/>
          <w:sz w:val="24"/>
          <w:szCs w:val="24"/>
          <w:lang w:val="sr-Latn-RS"/>
        </w:rPr>
        <w:t xml:space="preserve"> </w:t>
      </w:r>
      <w:r w:rsidRPr="00D0315C">
        <w:rPr>
          <w:rFonts w:ascii="Times New Roman" w:eastAsia="Times New Roman" w:hAnsi="Times New Roman" w:cs="Times New Roman"/>
          <w:sz w:val="24"/>
          <w:szCs w:val="24"/>
          <w:lang w:val="pt-BR"/>
        </w:rPr>
        <w:t>РС</w:t>
      </w:r>
      <w:r w:rsidRPr="00D0315C">
        <w:rPr>
          <w:rFonts w:ascii="Times New Roman" w:eastAsia="Times New Roman" w:hAnsi="Times New Roman" w:cs="Times New Roman"/>
          <w:sz w:val="24"/>
          <w:szCs w:val="24"/>
          <w:lang w:val="sr-Latn-RS"/>
        </w:rPr>
        <w:t xml:space="preserve">" </w:t>
      </w:r>
      <w:r w:rsidRPr="00D0315C">
        <w:rPr>
          <w:rFonts w:ascii="Times New Roman" w:eastAsia="Times New Roman" w:hAnsi="Times New Roman" w:cs="Times New Roman"/>
          <w:sz w:val="24"/>
          <w:szCs w:val="24"/>
          <w:lang w:val="pt-BR"/>
        </w:rPr>
        <w:t>бр</w:t>
      </w:r>
      <w:r w:rsidRPr="00D0315C">
        <w:rPr>
          <w:rFonts w:ascii="Times New Roman" w:eastAsia="Times New Roman" w:hAnsi="Times New Roman" w:cs="Times New Roman"/>
          <w:sz w:val="24"/>
          <w:szCs w:val="24"/>
          <w:lang w:val="sr-Latn-RS"/>
        </w:rPr>
        <w:t>. 103/2012</w:t>
      </w:r>
      <w:r w:rsidRPr="00D0315C">
        <w:rPr>
          <w:rFonts w:ascii="Times New Roman" w:eastAsia="Times New Roman" w:hAnsi="Times New Roman" w:cs="Times New Roman"/>
          <w:sz w:val="24"/>
          <w:szCs w:val="24"/>
          <w:lang w:val="sr-Cyrl-RS"/>
        </w:rPr>
        <w:t>)</w:t>
      </w:r>
    </w:p>
    <w:p w14:paraId="1C5BA453" w14:textId="77777777" w:rsidR="00D0315C" w:rsidRPr="00D0315C" w:rsidRDefault="00D0315C" w:rsidP="00D0315C">
      <w:pPr>
        <w:tabs>
          <w:tab w:val="num" w:pos="1873"/>
        </w:tabs>
        <w:autoSpaceDE w:val="0"/>
        <w:autoSpaceDN w:val="0"/>
        <w:adjustRightInd w:val="0"/>
        <w:spacing w:after="0" w:line="240" w:lineRule="auto"/>
        <w:ind w:left="1022"/>
        <w:jc w:val="both"/>
        <w:rPr>
          <w:rFonts w:ascii="Times New Roman" w:eastAsia="Times New Roman" w:hAnsi="Times New Roman" w:cs="Times New Roman"/>
          <w:sz w:val="24"/>
          <w:szCs w:val="24"/>
          <w:lang w:val="sr-Latn-RS"/>
        </w:rPr>
      </w:pPr>
    </w:p>
    <w:p w14:paraId="02BBD468" w14:textId="77777777" w:rsidR="00D0315C" w:rsidRPr="00C068A5" w:rsidRDefault="00D0315C" w:rsidP="00D0315C">
      <w:pPr>
        <w:spacing w:after="160" w:line="252" w:lineRule="auto"/>
        <w:jc w:val="both"/>
        <w:rPr>
          <w:rFonts w:ascii="Times New Roman" w:eastAsia="Times New Roman" w:hAnsi="Times New Roman" w:cs="Times New Roman"/>
          <w:b/>
          <w:sz w:val="24"/>
          <w:szCs w:val="24"/>
          <w:lang w:val="sr-Cyrl-CS"/>
        </w:rPr>
      </w:pPr>
      <w:r w:rsidRPr="00D0315C">
        <w:rPr>
          <w:rFonts w:ascii="Times New Roman" w:eastAsia="Times New Roman" w:hAnsi="Times New Roman" w:cs="Times New Roman"/>
          <w:b/>
          <w:sz w:val="24"/>
          <w:szCs w:val="24"/>
          <w:lang w:val="pt-BR"/>
        </w:rPr>
        <w:t>и</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pt-BR"/>
        </w:rPr>
        <w:t>друга</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pt-BR"/>
        </w:rPr>
        <w:t>законска</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pt-BR"/>
        </w:rPr>
        <w:t>и</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pt-BR"/>
        </w:rPr>
        <w:t>подзаконска</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pt-BR"/>
        </w:rPr>
        <w:t>акта</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pt-BR"/>
        </w:rPr>
        <w:t>као</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pt-BR"/>
        </w:rPr>
        <w:t>и</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pt-BR"/>
        </w:rPr>
        <w:t>одлуке</w:t>
      </w:r>
      <w:r w:rsidRPr="00D0315C">
        <w:rPr>
          <w:rFonts w:ascii="Times New Roman" w:eastAsia="Times New Roman" w:hAnsi="Times New Roman" w:cs="Times New Roman"/>
          <w:b/>
          <w:sz w:val="24"/>
          <w:szCs w:val="24"/>
          <w:lang w:val="sr-Latn-RS"/>
        </w:rPr>
        <w:t xml:space="preserve"> </w:t>
      </w:r>
      <w:r w:rsidRPr="00D0315C">
        <w:rPr>
          <w:rFonts w:ascii="Times New Roman" w:eastAsia="Times New Roman" w:hAnsi="Times New Roman" w:cs="Times New Roman"/>
          <w:b/>
          <w:sz w:val="24"/>
          <w:szCs w:val="24"/>
          <w:lang w:val="pt-BR"/>
        </w:rPr>
        <w:t>Скупштине</w:t>
      </w:r>
      <w:r w:rsidRPr="00D0315C">
        <w:rPr>
          <w:rFonts w:ascii="Times New Roman" w:eastAsia="Times New Roman" w:hAnsi="Times New Roman" w:cs="Times New Roman"/>
          <w:b/>
          <w:sz w:val="24"/>
          <w:szCs w:val="24"/>
          <w:lang w:val="sr-Cyrl-CS"/>
        </w:rPr>
        <w:t xml:space="preserve"> АП Војводине и Покрајинске владе.</w:t>
      </w:r>
    </w:p>
    <w:p w14:paraId="1EDEEB6E" w14:textId="5AFC0DDA" w:rsidR="00A77482" w:rsidRPr="00C068A5" w:rsidRDefault="006E2331" w:rsidP="00E54E9F">
      <w:pPr>
        <w:pStyle w:val="naslov10"/>
        <w:rPr>
          <w:lang w:val="sr-Cyrl-RS"/>
        </w:rPr>
      </w:pPr>
      <w:bookmarkStart w:id="33" w:name="_Toc220236402"/>
      <w:bookmarkStart w:id="34" w:name="_Toc306711779"/>
      <w:bookmarkStart w:id="35" w:name="_Toc421777228"/>
      <w:bookmarkStart w:id="36" w:name="_Toc483506384"/>
      <w:bookmarkStart w:id="37" w:name="_Toc483506426"/>
      <w:bookmarkStart w:id="38" w:name="_Toc137554272"/>
      <w:bookmarkEnd w:id="30"/>
      <w:bookmarkEnd w:id="31"/>
      <w:bookmarkEnd w:id="32"/>
      <w:r w:rsidRPr="00C068A5">
        <w:rPr>
          <w:lang w:val="sr-Cyrl-RS"/>
        </w:rPr>
        <w:lastRenderedPageBreak/>
        <w:t>ДЕЛАТНОСТ</w:t>
      </w:r>
      <w:r w:rsidR="00E36E8B" w:rsidRPr="00C068A5">
        <w:rPr>
          <w:lang w:val="sr-Cyrl-RS"/>
        </w:rPr>
        <w:t xml:space="preserve"> </w:t>
      </w:r>
      <w:r w:rsidRPr="00C068A5">
        <w:rPr>
          <w:lang w:val="sr-Cyrl-RS"/>
        </w:rPr>
        <w:t>ЈП</w:t>
      </w:r>
      <w:r w:rsidR="00A77482" w:rsidRPr="00C068A5">
        <w:rPr>
          <w:lang w:val="sr-Cyrl-RS"/>
        </w:rPr>
        <w:t xml:space="preserve"> "</w:t>
      </w:r>
      <w:r w:rsidRPr="00C068A5">
        <w:rPr>
          <w:lang w:val="sr-Cyrl-RS"/>
        </w:rPr>
        <w:t>ВОЈВОДИНАШУМЕ</w:t>
      </w:r>
      <w:r w:rsidR="00A77482" w:rsidRPr="00C068A5">
        <w:rPr>
          <w:lang w:val="sr-Cyrl-RS"/>
        </w:rPr>
        <w:t xml:space="preserve">" </w:t>
      </w:r>
      <w:r w:rsidRPr="00C068A5">
        <w:rPr>
          <w:lang w:val="sr-Cyrl-RS"/>
        </w:rPr>
        <w:t>ПЕТРОВАРАДИН</w:t>
      </w:r>
      <w:bookmarkEnd w:id="33"/>
      <w:bookmarkEnd w:id="34"/>
      <w:bookmarkEnd w:id="35"/>
      <w:bookmarkEnd w:id="36"/>
      <w:bookmarkEnd w:id="37"/>
      <w:bookmarkEnd w:id="38"/>
      <w:r w:rsidR="00A77482" w:rsidRPr="00C068A5">
        <w:rPr>
          <w:lang w:val="sr-Cyrl-RS"/>
        </w:rPr>
        <w:t xml:space="preserve"> </w:t>
      </w:r>
    </w:p>
    <w:p w14:paraId="68FAA5AA" w14:textId="4EC34D31" w:rsidR="00A77482" w:rsidRPr="00C068A5" w:rsidRDefault="00A77482" w:rsidP="00AC5FA1">
      <w:pPr>
        <w:spacing w:after="0"/>
        <w:jc w:val="both"/>
        <w:rPr>
          <w:rFonts w:ascii="Times New Roman" w:eastAsia="Times New Roman" w:hAnsi="Times New Roman" w:cs="Times New Roman"/>
          <w:sz w:val="24"/>
          <w:szCs w:val="24"/>
          <w:lang w:val="sr-Latn-CS"/>
        </w:rPr>
      </w:pPr>
    </w:p>
    <w:p w14:paraId="72B24844" w14:textId="4DB0BABA" w:rsidR="00A77482" w:rsidRPr="00C068A5" w:rsidRDefault="006E2331" w:rsidP="00AC5FA1">
      <w:pPr>
        <w:spacing w:after="0"/>
        <w:ind w:firstLine="720"/>
        <w:jc w:val="both"/>
        <w:rPr>
          <w:rFonts w:ascii="Times New Roman" w:eastAsia="Times New Roman" w:hAnsi="Times New Roman" w:cs="Times New Roman"/>
          <w:sz w:val="24"/>
          <w:szCs w:val="24"/>
          <w:lang w:val="sr-Cyrl-RS"/>
        </w:rPr>
      </w:pPr>
      <w:r w:rsidRPr="00C068A5">
        <w:rPr>
          <w:rFonts w:ascii="Times New Roman" w:eastAsia="Times New Roman" w:hAnsi="Times New Roman" w:cs="Times New Roman"/>
          <w:sz w:val="24"/>
          <w:szCs w:val="24"/>
          <w:lang w:val="sr-Cyrl-RS"/>
        </w:rPr>
        <w:t>Претежна</w:t>
      </w:r>
      <w:r w:rsidR="00315EE3"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Cyrl-RS"/>
        </w:rPr>
        <w:t>делатност</w:t>
      </w:r>
      <w:r w:rsidR="00A77482"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Cyrl-RS"/>
        </w:rPr>
        <w:t>Јавног</w:t>
      </w:r>
      <w:r w:rsidR="00A77482"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Cyrl-RS"/>
        </w:rPr>
        <w:t>предузећа</w:t>
      </w:r>
      <w:r w:rsidR="00315EE3"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Cyrl-RS"/>
        </w:rPr>
        <w:t>Гајење</w:t>
      </w:r>
      <w:r w:rsidR="00315EE3"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Cyrl-RS"/>
        </w:rPr>
        <w:t>шума</w:t>
      </w:r>
      <w:r w:rsidR="00315EE3"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Cyrl-RS"/>
        </w:rPr>
        <w:t>и</w:t>
      </w:r>
      <w:r w:rsidR="00315EE3"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Cyrl-RS"/>
        </w:rPr>
        <w:t>остале</w:t>
      </w:r>
      <w:r w:rsidR="00315EE3"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Cyrl-RS"/>
        </w:rPr>
        <w:t>шумарске</w:t>
      </w:r>
      <w:r w:rsidR="00315EE3"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Cyrl-RS"/>
        </w:rPr>
        <w:t>делатности</w:t>
      </w:r>
      <w:r w:rsidR="00315EE3" w:rsidRPr="00C068A5">
        <w:rPr>
          <w:rFonts w:ascii="Times New Roman" w:eastAsia="Times New Roman" w:hAnsi="Times New Roman" w:cs="Times New Roman"/>
          <w:sz w:val="24"/>
          <w:szCs w:val="24"/>
          <w:lang w:val="sr-Cyrl-RS"/>
        </w:rPr>
        <w:t xml:space="preserve">“ </w:t>
      </w:r>
      <w:r w:rsidR="00A77482"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Cyrl-RS"/>
        </w:rPr>
        <w:t>је</w:t>
      </w:r>
      <w:r w:rsidR="00A77482"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Cyrl-RS"/>
        </w:rPr>
        <w:t>утврђена</w:t>
      </w:r>
      <w:r w:rsidR="00A77482"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Cyrl-RS"/>
        </w:rPr>
        <w:t>Покрајинском</w:t>
      </w:r>
      <w:r w:rsidR="00315EE3"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Cyrl-RS"/>
        </w:rPr>
        <w:t>скупштинском</w:t>
      </w:r>
      <w:r w:rsidR="00315EE3"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Cyrl-RS"/>
        </w:rPr>
        <w:t>одлуком</w:t>
      </w:r>
      <w:r w:rsidR="00315EE3"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Cyrl-RS"/>
        </w:rPr>
        <w:t>о</w:t>
      </w:r>
      <w:r w:rsidR="00315EE3"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Cyrl-RS"/>
        </w:rPr>
        <w:t>Јавном</w:t>
      </w:r>
      <w:r w:rsidR="00315EE3"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Cyrl-RS"/>
        </w:rPr>
        <w:t>предузећу</w:t>
      </w:r>
      <w:r w:rsidR="00315EE3"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Cyrl-RS"/>
        </w:rPr>
        <w:t>Војводинашуме</w:t>
      </w:r>
      <w:r w:rsidR="00315EE3" w:rsidRPr="00C068A5">
        <w:rPr>
          <w:rFonts w:ascii="Times New Roman" w:eastAsia="Times New Roman" w:hAnsi="Times New Roman" w:cs="Times New Roman"/>
          <w:sz w:val="24"/>
          <w:szCs w:val="24"/>
          <w:lang w:val="sr-Cyrl-RS"/>
        </w:rPr>
        <w:t>“ („</w:t>
      </w:r>
      <w:r w:rsidRPr="00C068A5">
        <w:rPr>
          <w:rFonts w:ascii="Times New Roman" w:eastAsia="Times New Roman" w:hAnsi="Times New Roman" w:cs="Times New Roman"/>
          <w:sz w:val="24"/>
          <w:szCs w:val="24"/>
          <w:lang w:val="sr-Cyrl-RS"/>
        </w:rPr>
        <w:t>Сл</w:t>
      </w:r>
      <w:r w:rsidR="00315EE3"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Cyrl-RS"/>
        </w:rPr>
        <w:t>лист</w:t>
      </w:r>
      <w:r w:rsidR="00315EE3"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Cyrl-RS"/>
        </w:rPr>
        <w:t>АП</w:t>
      </w:r>
      <w:r w:rsidR="00315EE3"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Cyrl-RS"/>
        </w:rPr>
        <w:t>Војводине</w:t>
      </w:r>
      <w:r w:rsidR="00315EE3"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Cyrl-RS"/>
        </w:rPr>
        <w:t>бр</w:t>
      </w:r>
      <w:r w:rsidR="00315EE3" w:rsidRPr="00C068A5">
        <w:rPr>
          <w:rFonts w:ascii="Times New Roman" w:eastAsia="Times New Roman" w:hAnsi="Times New Roman" w:cs="Times New Roman"/>
          <w:sz w:val="24"/>
          <w:szCs w:val="24"/>
          <w:lang w:val="sr-Cyrl-RS"/>
        </w:rPr>
        <w:t xml:space="preserve">.4/2013 </w:t>
      </w:r>
      <w:r w:rsidRPr="00C068A5">
        <w:rPr>
          <w:rFonts w:ascii="Times New Roman" w:eastAsia="Times New Roman" w:hAnsi="Times New Roman" w:cs="Times New Roman"/>
          <w:sz w:val="24"/>
          <w:szCs w:val="24"/>
          <w:lang w:val="sr-Cyrl-RS"/>
        </w:rPr>
        <w:t>и</w:t>
      </w:r>
      <w:r w:rsidR="00315EE3" w:rsidRPr="00C068A5">
        <w:rPr>
          <w:rFonts w:ascii="Times New Roman" w:eastAsia="Times New Roman" w:hAnsi="Times New Roman" w:cs="Times New Roman"/>
          <w:sz w:val="24"/>
          <w:szCs w:val="24"/>
          <w:lang w:val="sr-Cyrl-RS"/>
        </w:rPr>
        <w:t xml:space="preserve"> 56/2015)</w:t>
      </w:r>
      <w:r w:rsidR="00A77482"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Cyrl-RS"/>
        </w:rPr>
        <w:t>а</w:t>
      </w:r>
      <w:r w:rsidR="00A77482"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Cyrl-RS"/>
        </w:rPr>
        <w:t>Статутом</w:t>
      </w:r>
      <w:r w:rsidR="00A77482"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Cyrl-RS"/>
        </w:rPr>
        <w:t>Јавног</w:t>
      </w:r>
      <w:r w:rsidR="00A77482"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Cyrl-RS"/>
        </w:rPr>
        <w:t>предузећа</w:t>
      </w:r>
      <w:r w:rsidR="00A77482"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Cyrl-RS"/>
        </w:rPr>
        <w:t>Члан</w:t>
      </w:r>
      <w:r w:rsidR="00A77482" w:rsidRPr="00C068A5">
        <w:rPr>
          <w:rFonts w:ascii="Times New Roman" w:eastAsia="Times New Roman" w:hAnsi="Times New Roman" w:cs="Times New Roman"/>
          <w:sz w:val="24"/>
          <w:szCs w:val="24"/>
          <w:lang w:val="sr-Cyrl-RS"/>
        </w:rPr>
        <w:t xml:space="preserve"> 11. </w:t>
      </w:r>
      <w:r w:rsidR="000A35E8"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Cyrl-RS"/>
        </w:rPr>
        <w:t>Сл</w:t>
      </w:r>
      <w:r w:rsidR="00A77482" w:rsidRPr="00C068A5">
        <w:rPr>
          <w:rFonts w:ascii="Times New Roman" w:eastAsia="Times New Roman" w:hAnsi="Times New Roman" w:cs="Times New Roman"/>
          <w:sz w:val="24"/>
          <w:szCs w:val="24"/>
          <w:lang w:val="sr-Cyrl-RS"/>
        </w:rPr>
        <w:t>.</w:t>
      </w:r>
      <w:r w:rsidRPr="00C068A5">
        <w:rPr>
          <w:rFonts w:ascii="Times New Roman" w:eastAsia="Times New Roman" w:hAnsi="Times New Roman" w:cs="Times New Roman"/>
          <w:sz w:val="24"/>
          <w:szCs w:val="24"/>
          <w:lang w:val="sr-Cyrl-RS"/>
        </w:rPr>
        <w:t>лист</w:t>
      </w:r>
      <w:r w:rsidR="00A77482"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Cyrl-RS"/>
        </w:rPr>
        <w:t>АПВ</w:t>
      </w:r>
      <w:r w:rsidR="00A77482"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Cyrl-RS"/>
        </w:rPr>
        <w:t>бр</w:t>
      </w:r>
      <w:r w:rsidR="00A77482" w:rsidRPr="00C068A5">
        <w:rPr>
          <w:rFonts w:ascii="Times New Roman" w:eastAsia="Times New Roman" w:hAnsi="Times New Roman" w:cs="Times New Roman"/>
          <w:sz w:val="24"/>
          <w:szCs w:val="24"/>
          <w:lang w:val="sr-Cyrl-RS"/>
        </w:rPr>
        <w:t xml:space="preserve">.12/13) </w:t>
      </w:r>
      <w:r w:rsidRPr="00C068A5">
        <w:rPr>
          <w:rFonts w:ascii="Times New Roman" w:eastAsia="Times New Roman" w:hAnsi="Times New Roman" w:cs="Times New Roman"/>
          <w:sz w:val="24"/>
          <w:szCs w:val="24"/>
          <w:lang w:val="sr-Cyrl-RS"/>
        </w:rPr>
        <w:t>утврђене</w:t>
      </w:r>
      <w:r w:rsidR="00315EE3"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Cyrl-RS"/>
        </w:rPr>
        <w:t>су</w:t>
      </w:r>
      <w:r w:rsidR="00315EE3"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Cyrl-RS"/>
        </w:rPr>
        <w:t>остале</w:t>
      </w:r>
      <w:r w:rsidR="00315EE3"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Cyrl-RS"/>
        </w:rPr>
        <w:t>делатности</w:t>
      </w:r>
      <w:r w:rsidR="00315EE3"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Cyrl-RS"/>
        </w:rPr>
        <w:t>од</w:t>
      </w:r>
      <w:r w:rsidR="00A77482"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Cyrl-RS"/>
        </w:rPr>
        <w:t>којих</w:t>
      </w:r>
      <w:r w:rsidR="00A77482"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Cyrl-RS"/>
        </w:rPr>
        <w:t>су</w:t>
      </w:r>
      <w:r w:rsidR="00A77482"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Cyrl-RS"/>
        </w:rPr>
        <w:t>најзначајније</w:t>
      </w:r>
      <w:r w:rsidR="00A77482" w:rsidRPr="00C068A5">
        <w:rPr>
          <w:rFonts w:ascii="Times New Roman" w:eastAsia="Times New Roman" w:hAnsi="Times New Roman" w:cs="Times New Roman"/>
          <w:sz w:val="24"/>
          <w:szCs w:val="24"/>
          <w:lang w:val="sr-Cyrl-RS"/>
        </w:rPr>
        <w:t>:</w:t>
      </w:r>
    </w:p>
    <w:p w14:paraId="3C8B4CEB" w14:textId="77777777" w:rsidR="00A77482" w:rsidRPr="00C068A5" w:rsidRDefault="00A77482" w:rsidP="00AC5FA1">
      <w:pPr>
        <w:spacing w:after="0"/>
        <w:ind w:firstLine="720"/>
        <w:jc w:val="both"/>
        <w:rPr>
          <w:rFonts w:ascii="Times New Roman" w:eastAsia="Times New Roman" w:hAnsi="Times New Roman" w:cs="Times New Roman"/>
          <w:sz w:val="24"/>
          <w:szCs w:val="24"/>
          <w:lang w:val="sr-Cyrl-RS"/>
        </w:rPr>
      </w:pPr>
    </w:p>
    <w:p w14:paraId="4712A2B8" w14:textId="24D18EBA" w:rsidR="00A77482" w:rsidRPr="00C068A5" w:rsidRDefault="006E2331" w:rsidP="00891E82">
      <w:pPr>
        <w:numPr>
          <w:ilvl w:val="0"/>
          <w:numId w:val="1"/>
        </w:numPr>
        <w:spacing w:after="0"/>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Latn-CS"/>
        </w:rPr>
        <w:t>гајење</w:t>
      </w:r>
      <w:r w:rsidR="00A77482"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Latn-CS"/>
        </w:rPr>
        <w:t>одр</w:t>
      </w:r>
      <w:r w:rsidRPr="00C068A5">
        <w:rPr>
          <w:rFonts w:ascii="Times New Roman" w:eastAsia="Times New Roman" w:hAnsi="Times New Roman" w:cs="Times New Roman"/>
          <w:sz w:val="24"/>
          <w:szCs w:val="24"/>
          <w:lang w:val="sr-Cyrl-CS"/>
        </w:rPr>
        <w:t>ж</w:t>
      </w:r>
      <w:r w:rsidRPr="00C068A5">
        <w:rPr>
          <w:rFonts w:ascii="Times New Roman" w:eastAsia="Times New Roman" w:hAnsi="Times New Roman" w:cs="Times New Roman"/>
          <w:sz w:val="24"/>
          <w:szCs w:val="24"/>
          <w:lang w:val="sr-Latn-CS"/>
        </w:rPr>
        <w:t>авање</w:t>
      </w:r>
      <w:r w:rsidR="00A77482"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Latn-CS"/>
        </w:rPr>
        <w:t>и</w:t>
      </w:r>
      <w:r w:rsidR="00A77482"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Latn-CS"/>
        </w:rPr>
        <w:t>обнова</w:t>
      </w:r>
      <w:r w:rsidR="00A77482"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ш</w:t>
      </w:r>
      <w:r w:rsidRPr="00C068A5">
        <w:rPr>
          <w:rFonts w:ascii="Times New Roman" w:eastAsia="Times New Roman" w:hAnsi="Times New Roman" w:cs="Times New Roman"/>
          <w:sz w:val="24"/>
          <w:szCs w:val="24"/>
          <w:lang w:val="sr-Latn-CS"/>
        </w:rPr>
        <w:t>ума</w:t>
      </w:r>
      <w:r w:rsidR="00A77482"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Latn-CS"/>
        </w:rPr>
        <w:t>реконструкција</w:t>
      </w:r>
      <w:r w:rsidR="00A77482"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Latn-CS"/>
        </w:rPr>
        <w:t>и</w:t>
      </w:r>
      <w:r w:rsidR="00A77482"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Latn-CS"/>
        </w:rPr>
        <w:t>мелиорација</w:t>
      </w:r>
      <w:r w:rsidR="00A77482"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Latn-CS"/>
        </w:rPr>
        <w:t>деградираних</w:t>
      </w:r>
      <w:r w:rsidR="00A77482"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ш</w:t>
      </w:r>
      <w:r w:rsidRPr="00C068A5">
        <w:rPr>
          <w:rFonts w:ascii="Times New Roman" w:eastAsia="Times New Roman" w:hAnsi="Times New Roman" w:cs="Times New Roman"/>
          <w:sz w:val="24"/>
          <w:szCs w:val="24"/>
          <w:lang w:val="sr-Latn-CS"/>
        </w:rPr>
        <w:t>ума</w:t>
      </w:r>
      <w:r w:rsidR="00A77482"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Latn-CS"/>
        </w:rPr>
        <w:t>и</w:t>
      </w:r>
      <w:r w:rsidR="00A77482"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ш</w:t>
      </w:r>
      <w:r w:rsidRPr="00C068A5">
        <w:rPr>
          <w:rFonts w:ascii="Times New Roman" w:eastAsia="Times New Roman" w:hAnsi="Times New Roman" w:cs="Times New Roman"/>
          <w:sz w:val="24"/>
          <w:szCs w:val="24"/>
          <w:lang w:val="sr-Latn-CS"/>
        </w:rPr>
        <w:t>икара</w:t>
      </w:r>
      <w:r w:rsidR="00A77482"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Latn-CS"/>
        </w:rPr>
        <w:t>производња</w:t>
      </w:r>
      <w:r w:rsidR="00A77482"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ш</w:t>
      </w:r>
      <w:r w:rsidRPr="00C068A5">
        <w:rPr>
          <w:rFonts w:ascii="Times New Roman" w:eastAsia="Times New Roman" w:hAnsi="Times New Roman" w:cs="Times New Roman"/>
          <w:sz w:val="24"/>
          <w:szCs w:val="24"/>
          <w:lang w:val="sr-Latn-CS"/>
        </w:rPr>
        <w:t>умског</w:t>
      </w:r>
      <w:r w:rsidR="00A77482"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Latn-CS"/>
        </w:rPr>
        <w:t>семена</w:t>
      </w:r>
      <w:r w:rsidR="00A77482"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Latn-CS"/>
        </w:rPr>
        <w:t>и</w:t>
      </w:r>
      <w:r w:rsidR="00A77482"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Latn-CS"/>
        </w:rPr>
        <w:t>садн</w:t>
      </w:r>
      <w:proofErr w:type="spellStart"/>
      <w:r w:rsidRPr="00C068A5">
        <w:rPr>
          <w:rFonts w:ascii="Times New Roman" w:eastAsia="Times New Roman" w:hAnsi="Times New Roman" w:cs="Times New Roman"/>
          <w:sz w:val="24"/>
          <w:szCs w:val="24"/>
          <w:lang w:val="ru-RU"/>
        </w:rPr>
        <w:t>ог</w:t>
      </w:r>
      <w:proofErr w:type="spellEnd"/>
      <w:r w:rsidR="00A77482" w:rsidRPr="00C068A5">
        <w:rPr>
          <w:rFonts w:ascii="Times New Roman" w:eastAsia="Times New Roman" w:hAnsi="Times New Roman" w:cs="Times New Roman"/>
          <w:sz w:val="24"/>
          <w:szCs w:val="24"/>
          <w:lang w:val="sr-Cyrl-CS"/>
        </w:rPr>
        <w:t xml:space="preserve">  </w:t>
      </w:r>
      <w:proofErr w:type="spellStart"/>
      <w:r w:rsidRPr="00C068A5">
        <w:rPr>
          <w:rFonts w:ascii="Times New Roman" w:eastAsia="Times New Roman" w:hAnsi="Times New Roman" w:cs="Times New Roman"/>
          <w:sz w:val="24"/>
          <w:szCs w:val="24"/>
          <w:lang w:val="ru-RU"/>
        </w:rPr>
        <w:t>материјала</w:t>
      </w:r>
      <w:proofErr w:type="spellEnd"/>
      <w:r w:rsidR="00A77482"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ru-RU"/>
        </w:rPr>
        <w:t>и</w:t>
      </w:r>
      <w:r w:rsidR="00A77482" w:rsidRPr="00C068A5">
        <w:rPr>
          <w:rFonts w:ascii="Times New Roman" w:eastAsia="Times New Roman" w:hAnsi="Times New Roman" w:cs="Times New Roman"/>
          <w:sz w:val="24"/>
          <w:szCs w:val="24"/>
          <w:lang w:val="sr-Cyrl-CS"/>
        </w:rPr>
        <w:t xml:space="preserve"> </w:t>
      </w:r>
      <w:proofErr w:type="spellStart"/>
      <w:r w:rsidRPr="00C068A5">
        <w:rPr>
          <w:rFonts w:ascii="Times New Roman" w:eastAsia="Times New Roman" w:hAnsi="Times New Roman" w:cs="Times New Roman"/>
          <w:sz w:val="24"/>
          <w:szCs w:val="24"/>
          <w:lang w:val="ru-RU"/>
        </w:rPr>
        <w:t>подизање</w:t>
      </w:r>
      <w:proofErr w:type="spellEnd"/>
      <w:r w:rsidR="00A77482" w:rsidRPr="00C068A5">
        <w:rPr>
          <w:rFonts w:ascii="Times New Roman" w:eastAsia="Times New Roman" w:hAnsi="Times New Roman" w:cs="Times New Roman"/>
          <w:sz w:val="24"/>
          <w:szCs w:val="24"/>
          <w:lang w:val="sr-Cyrl-CS"/>
        </w:rPr>
        <w:t xml:space="preserve"> </w:t>
      </w:r>
      <w:proofErr w:type="spellStart"/>
      <w:r w:rsidRPr="00C068A5">
        <w:rPr>
          <w:rFonts w:ascii="Times New Roman" w:eastAsia="Times New Roman" w:hAnsi="Times New Roman" w:cs="Times New Roman"/>
          <w:sz w:val="24"/>
          <w:szCs w:val="24"/>
          <w:lang w:val="ru-RU"/>
        </w:rPr>
        <w:t>нових</w:t>
      </w:r>
      <w:proofErr w:type="spellEnd"/>
      <w:r w:rsidR="00A77482"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ш</w:t>
      </w:r>
      <w:r w:rsidRPr="00C068A5">
        <w:rPr>
          <w:rFonts w:ascii="Times New Roman" w:eastAsia="Times New Roman" w:hAnsi="Times New Roman" w:cs="Times New Roman"/>
          <w:sz w:val="24"/>
          <w:szCs w:val="24"/>
          <w:lang w:val="ru-RU"/>
        </w:rPr>
        <w:t>ума</w:t>
      </w:r>
      <w:r w:rsidR="00A77482"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ru-RU"/>
        </w:rPr>
        <w:t>и</w:t>
      </w:r>
      <w:r w:rsidR="00A77482"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ш</w:t>
      </w:r>
      <w:proofErr w:type="spellStart"/>
      <w:r w:rsidRPr="00C068A5">
        <w:rPr>
          <w:rFonts w:ascii="Times New Roman" w:eastAsia="Times New Roman" w:hAnsi="Times New Roman" w:cs="Times New Roman"/>
          <w:sz w:val="24"/>
          <w:szCs w:val="24"/>
          <w:lang w:val="ru-RU"/>
        </w:rPr>
        <w:t>умских</w:t>
      </w:r>
      <w:proofErr w:type="spellEnd"/>
      <w:r w:rsidR="00A77482"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ru-RU"/>
        </w:rPr>
        <w:t>засада</w:t>
      </w:r>
      <w:r w:rsidR="00A77482" w:rsidRPr="00C068A5">
        <w:rPr>
          <w:rFonts w:ascii="Times New Roman" w:eastAsia="Times New Roman" w:hAnsi="Times New Roman" w:cs="Times New Roman"/>
          <w:sz w:val="24"/>
          <w:szCs w:val="24"/>
          <w:lang w:val="sr-Cyrl-CS"/>
        </w:rPr>
        <w:t>;</w:t>
      </w:r>
    </w:p>
    <w:p w14:paraId="30F95465" w14:textId="34EAACE4" w:rsidR="00A77482" w:rsidRPr="00C068A5" w:rsidRDefault="006E2331" w:rsidP="00891E82">
      <w:pPr>
        <w:numPr>
          <w:ilvl w:val="0"/>
          <w:numId w:val="1"/>
        </w:numPr>
        <w:spacing w:after="0"/>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Latn-CS"/>
        </w:rPr>
        <w:t>заштита</w:t>
      </w:r>
      <w:r w:rsidR="00A77482"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Latn-CS"/>
        </w:rPr>
        <w:t>шума</w:t>
      </w:r>
    </w:p>
    <w:p w14:paraId="68278194" w14:textId="76AB49DE" w:rsidR="00A77482" w:rsidRPr="00C068A5" w:rsidRDefault="006E2331" w:rsidP="00891E82">
      <w:pPr>
        <w:numPr>
          <w:ilvl w:val="0"/>
          <w:numId w:val="1"/>
        </w:numPr>
        <w:spacing w:after="0"/>
        <w:jc w:val="both"/>
        <w:rPr>
          <w:rFonts w:ascii="Times New Roman" w:eastAsia="Times New Roman" w:hAnsi="Times New Roman" w:cs="Times New Roman"/>
          <w:sz w:val="24"/>
          <w:szCs w:val="24"/>
          <w:lang w:val="sr-Cyrl-CS"/>
        </w:rPr>
      </w:pPr>
      <w:proofErr w:type="spellStart"/>
      <w:r w:rsidRPr="00C068A5">
        <w:rPr>
          <w:rFonts w:ascii="Times New Roman" w:eastAsia="Times New Roman" w:hAnsi="Times New Roman" w:cs="Times New Roman"/>
          <w:sz w:val="24"/>
          <w:szCs w:val="24"/>
          <w:lang w:val="ru-RU"/>
        </w:rPr>
        <w:t>производња</w:t>
      </w:r>
      <w:proofErr w:type="spellEnd"/>
      <w:r w:rsidR="00A77482"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ш</w:t>
      </w:r>
      <w:proofErr w:type="spellStart"/>
      <w:r w:rsidRPr="00C068A5">
        <w:rPr>
          <w:rFonts w:ascii="Times New Roman" w:eastAsia="Times New Roman" w:hAnsi="Times New Roman" w:cs="Times New Roman"/>
          <w:sz w:val="24"/>
          <w:szCs w:val="24"/>
          <w:lang w:val="ru-RU"/>
        </w:rPr>
        <w:t>умских</w:t>
      </w:r>
      <w:proofErr w:type="spellEnd"/>
      <w:r w:rsidR="00A77482" w:rsidRPr="00C068A5">
        <w:rPr>
          <w:rFonts w:ascii="Times New Roman" w:eastAsia="Times New Roman" w:hAnsi="Times New Roman" w:cs="Times New Roman"/>
          <w:sz w:val="24"/>
          <w:szCs w:val="24"/>
          <w:lang w:val="sr-Cyrl-CS"/>
        </w:rPr>
        <w:t xml:space="preserve"> </w:t>
      </w:r>
      <w:proofErr w:type="spellStart"/>
      <w:r w:rsidRPr="00C068A5">
        <w:rPr>
          <w:rFonts w:ascii="Times New Roman" w:eastAsia="Times New Roman" w:hAnsi="Times New Roman" w:cs="Times New Roman"/>
          <w:sz w:val="24"/>
          <w:szCs w:val="24"/>
          <w:lang w:val="ru-RU"/>
        </w:rPr>
        <w:t>сортимената</w:t>
      </w:r>
      <w:proofErr w:type="spellEnd"/>
      <w:r w:rsidR="00A77482"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ru-RU"/>
        </w:rPr>
        <w:t>и</w:t>
      </w:r>
      <w:r w:rsidR="00A77482"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ru-RU"/>
        </w:rPr>
        <w:t>кори</w:t>
      </w:r>
      <w:r w:rsidRPr="00C068A5">
        <w:rPr>
          <w:rFonts w:ascii="Times New Roman" w:eastAsia="Times New Roman" w:hAnsi="Times New Roman" w:cs="Times New Roman"/>
          <w:sz w:val="24"/>
          <w:szCs w:val="24"/>
          <w:lang w:val="sr-Cyrl-CS"/>
        </w:rPr>
        <w:t>шћ</w:t>
      </w:r>
      <w:proofErr w:type="spellStart"/>
      <w:r w:rsidRPr="00C068A5">
        <w:rPr>
          <w:rFonts w:ascii="Times New Roman" w:eastAsia="Times New Roman" w:hAnsi="Times New Roman" w:cs="Times New Roman"/>
          <w:sz w:val="24"/>
          <w:szCs w:val="24"/>
          <w:lang w:val="ru-RU"/>
        </w:rPr>
        <w:t>ења</w:t>
      </w:r>
      <w:proofErr w:type="spellEnd"/>
      <w:r w:rsidR="00A77482"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ru-RU"/>
        </w:rPr>
        <w:t>других</w:t>
      </w:r>
      <w:r w:rsidR="00A77482"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ш</w:t>
      </w:r>
      <w:proofErr w:type="spellStart"/>
      <w:r w:rsidRPr="00C068A5">
        <w:rPr>
          <w:rFonts w:ascii="Times New Roman" w:eastAsia="Times New Roman" w:hAnsi="Times New Roman" w:cs="Times New Roman"/>
          <w:sz w:val="24"/>
          <w:szCs w:val="24"/>
          <w:lang w:val="ru-RU"/>
        </w:rPr>
        <w:t>умских</w:t>
      </w:r>
      <w:proofErr w:type="spellEnd"/>
      <w:r w:rsidR="00A77482" w:rsidRPr="00C068A5">
        <w:rPr>
          <w:rFonts w:ascii="Times New Roman" w:eastAsia="Times New Roman" w:hAnsi="Times New Roman" w:cs="Times New Roman"/>
          <w:sz w:val="24"/>
          <w:szCs w:val="24"/>
          <w:lang w:val="sr-Cyrl-CS"/>
        </w:rPr>
        <w:t xml:space="preserve"> </w:t>
      </w:r>
      <w:proofErr w:type="spellStart"/>
      <w:r w:rsidRPr="00C068A5">
        <w:rPr>
          <w:rFonts w:ascii="Times New Roman" w:eastAsia="Times New Roman" w:hAnsi="Times New Roman" w:cs="Times New Roman"/>
          <w:sz w:val="24"/>
          <w:szCs w:val="24"/>
          <w:lang w:val="ru-RU"/>
        </w:rPr>
        <w:t>производа</w:t>
      </w:r>
      <w:proofErr w:type="spellEnd"/>
      <w:r w:rsidR="00A77482"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ru-RU"/>
        </w:rPr>
        <w:t>и</w:t>
      </w:r>
      <w:r w:rsidR="00A77482" w:rsidRPr="00C068A5">
        <w:rPr>
          <w:rFonts w:ascii="Times New Roman" w:eastAsia="Times New Roman" w:hAnsi="Times New Roman" w:cs="Times New Roman"/>
          <w:sz w:val="24"/>
          <w:szCs w:val="24"/>
          <w:lang w:val="sr-Cyrl-CS"/>
        </w:rPr>
        <w:t xml:space="preserve"> </w:t>
      </w:r>
      <w:proofErr w:type="spellStart"/>
      <w:r w:rsidRPr="00C068A5">
        <w:rPr>
          <w:rFonts w:ascii="Times New Roman" w:eastAsia="Times New Roman" w:hAnsi="Times New Roman" w:cs="Times New Roman"/>
          <w:sz w:val="24"/>
          <w:szCs w:val="24"/>
          <w:lang w:val="ru-RU"/>
        </w:rPr>
        <w:t>њихов</w:t>
      </w:r>
      <w:proofErr w:type="spellEnd"/>
      <w:r w:rsidR="00A77482"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ru-RU"/>
        </w:rPr>
        <w:t>транспорт</w:t>
      </w:r>
      <w:r w:rsidR="00A77482"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ru-RU"/>
        </w:rPr>
        <w:t>кори</w:t>
      </w:r>
      <w:r w:rsidRPr="00C068A5">
        <w:rPr>
          <w:rFonts w:ascii="Times New Roman" w:eastAsia="Times New Roman" w:hAnsi="Times New Roman" w:cs="Times New Roman"/>
          <w:sz w:val="24"/>
          <w:szCs w:val="24"/>
          <w:lang w:val="sr-Cyrl-CS"/>
        </w:rPr>
        <w:t>шћ</w:t>
      </w:r>
      <w:proofErr w:type="spellStart"/>
      <w:r w:rsidRPr="00C068A5">
        <w:rPr>
          <w:rFonts w:ascii="Times New Roman" w:eastAsia="Times New Roman" w:hAnsi="Times New Roman" w:cs="Times New Roman"/>
          <w:sz w:val="24"/>
          <w:szCs w:val="24"/>
          <w:lang w:val="ru-RU"/>
        </w:rPr>
        <w:t>ење</w:t>
      </w:r>
      <w:proofErr w:type="spellEnd"/>
      <w:r w:rsidR="00A77482"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ш</w:t>
      </w:r>
      <w:r w:rsidRPr="00C068A5">
        <w:rPr>
          <w:rFonts w:ascii="Times New Roman" w:eastAsia="Times New Roman" w:hAnsi="Times New Roman" w:cs="Times New Roman"/>
          <w:sz w:val="24"/>
          <w:szCs w:val="24"/>
          <w:lang w:val="ru-RU"/>
        </w:rPr>
        <w:t>ума</w:t>
      </w:r>
      <w:r w:rsidR="00A77482"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ru-RU"/>
        </w:rPr>
        <w:t>за</w:t>
      </w:r>
      <w:r w:rsidR="00A77482" w:rsidRPr="00C068A5">
        <w:rPr>
          <w:rFonts w:ascii="Times New Roman" w:eastAsia="Times New Roman" w:hAnsi="Times New Roman" w:cs="Times New Roman"/>
          <w:sz w:val="24"/>
          <w:szCs w:val="24"/>
          <w:lang w:val="sr-Cyrl-CS"/>
        </w:rPr>
        <w:t xml:space="preserve"> </w:t>
      </w:r>
      <w:proofErr w:type="spellStart"/>
      <w:r w:rsidRPr="00C068A5">
        <w:rPr>
          <w:rFonts w:ascii="Times New Roman" w:eastAsia="Times New Roman" w:hAnsi="Times New Roman" w:cs="Times New Roman"/>
          <w:sz w:val="24"/>
          <w:szCs w:val="24"/>
          <w:lang w:val="ru-RU"/>
        </w:rPr>
        <w:t>рекреацију</w:t>
      </w:r>
      <w:proofErr w:type="spellEnd"/>
      <w:r w:rsidR="00A77482" w:rsidRPr="00C068A5">
        <w:rPr>
          <w:rFonts w:ascii="Times New Roman" w:eastAsia="Times New Roman" w:hAnsi="Times New Roman" w:cs="Times New Roman"/>
          <w:sz w:val="24"/>
          <w:szCs w:val="24"/>
          <w:lang w:val="sr-Cyrl-CS"/>
        </w:rPr>
        <w:t xml:space="preserve">, </w:t>
      </w:r>
      <w:proofErr w:type="spellStart"/>
      <w:r w:rsidRPr="00C068A5">
        <w:rPr>
          <w:rFonts w:ascii="Times New Roman" w:eastAsia="Times New Roman" w:hAnsi="Times New Roman" w:cs="Times New Roman"/>
          <w:sz w:val="24"/>
          <w:szCs w:val="24"/>
          <w:lang w:val="ru-RU"/>
        </w:rPr>
        <w:t>узгој</w:t>
      </w:r>
      <w:proofErr w:type="spellEnd"/>
      <w:r w:rsidR="00A77482"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ru-RU"/>
        </w:rPr>
        <w:t>и</w:t>
      </w:r>
      <w:r w:rsidR="00A77482"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ru-RU"/>
        </w:rPr>
        <w:t>лов</w:t>
      </w:r>
      <w:r w:rsidR="00A77482" w:rsidRPr="00C068A5">
        <w:rPr>
          <w:rFonts w:ascii="Times New Roman" w:eastAsia="Times New Roman" w:hAnsi="Times New Roman" w:cs="Times New Roman"/>
          <w:sz w:val="24"/>
          <w:szCs w:val="24"/>
          <w:lang w:val="sr-Cyrl-CS"/>
        </w:rPr>
        <w:t xml:space="preserve"> </w:t>
      </w:r>
      <w:proofErr w:type="spellStart"/>
      <w:r w:rsidRPr="00C068A5">
        <w:rPr>
          <w:rFonts w:ascii="Times New Roman" w:eastAsia="Times New Roman" w:hAnsi="Times New Roman" w:cs="Times New Roman"/>
          <w:sz w:val="24"/>
          <w:szCs w:val="24"/>
          <w:lang w:val="ru-RU"/>
        </w:rPr>
        <w:t>дивља</w:t>
      </w:r>
      <w:proofErr w:type="spellEnd"/>
      <w:r w:rsidRPr="00C068A5">
        <w:rPr>
          <w:rFonts w:ascii="Times New Roman" w:eastAsia="Times New Roman" w:hAnsi="Times New Roman" w:cs="Times New Roman"/>
          <w:sz w:val="24"/>
          <w:szCs w:val="24"/>
          <w:lang w:val="sr-Cyrl-CS"/>
        </w:rPr>
        <w:t>ч</w:t>
      </w:r>
      <w:r w:rsidRPr="00C068A5">
        <w:rPr>
          <w:rFonts w:ascii="Times New Roman" w:eastAsia="Times New Roman" w:hAnsi="Times New Roman" w:cs="Times New Roman"/>
          <w:sz w:val="24"/>
          <w:szCs w:val="24"/>
          <w:lang w:val="ru-RU"/>
        </w:rPr>
        <w:t>и</w:t>
      </w:r>
      <w:r w:rsidR="00A77482" w:rsidRPr="00C068A5">
        <w:rPr>
          <w:rFonts w:ascii="Times New Roman" w:eastAsia="Times New Roman" w:hAnsi="Times New Roman" w:cs="Times New Roman"/>
          <w:sz w:val="24"/>
          <w:szCs w:val="24"/>
          <w:lang w:val="sr-Cyrl-CS"/>
        </w:rPr>
        <w:t xml:space="preserve"> </w:t>
      </w:r>
      <w:proofErr w:type="spellStart"/>
      <w:r w:rsidRPr="00C068A5">
        <w:rPr>
          <w:rFonts w:ascii="Times New Roman" w:eastAsia="Times New Roman" w:hAnsi="Times New Roman" w:cs="Times New Roman"/>
          <w:sz w:val="24"/>
          <w:szCs w:val="24"/>
          <w:lang w:val="ru-RU"/>
        </w:rPr>
        <w:t>и</w:t>
      </w:r>
      <w:proofErr w:type="spellEnd"/>
      <w:r w:rsidR="00A77482" w:rsidRPr="00C068A5">
        <w:rPr>
          <w:rFonts w:ascii="Times New Roman" w:eastAsia="Times New Roman" w:hAnsi="Times New Roman" w:cs="Times New Roman"/>
          <w:sz w:val="24"/>
          <w:szCs w:val="24"/>
          <w:lang w:val="sr-Cyrl-CS"/>
        </w:rPr>
        <w:t xml:space="preserve"> </w:t>
      </w:r>
      <w:proofErr w:type="spellStart"/>
      <w:r w:rsidRPr="00C068A5">
        <w:rPr>
          <w:rFonts w:ascii="Times New Roman" w:eastAsia="Times New Roman" w:hAnsi="Times New Roman" w:cs="Times New Roman"/>
          <w:sz w:val="24"/>
          <w:szCs w:val="24"/>
          <w:lang w:val="ru-RU"/>
        </w:rPr>
        <w:t>друго</w:t>
      </w:r>
      <w:proofErr w:type="spellEnd"/>
      <w:r w:rsidR="00A77482"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ru-RU"/>
        </w:rPr>
        <w:t>кори</w:t>
      </w:r>
      <w:r w:rsidRPr="00C068A5">
        <w:rPr>
          <w:rFonts w:ascii="Times New Roman" w:eastAsia="Times New Roman" w:hAnsi="Times New Roman" w:cs="Times New Roman"/>
          <w:sz w:val="24"/>
          <w:szCs w:val="24"/>
          <w:lang w:val="sr-Cyrl-CS"/>
        </w:rPr>
        <w:t>шћ</w:t>
      </w:r>
      <w:proofErr w:type="spellStart"/>
      <w:r w:rsidRPr="00C068A5">
        <w:rPr>
          <w:rFonts w:ascii="Times New Roman" w:eastAsia="Times New Roman" w:hAnsi="Times New Roman" w:cs="Times New Roman"/>
          <w:sz w:val="24"/>
          <w:szCs w:val="24"/>
          <w:lang w:val="ru-RU"/>
        </w:rPr>
        <w:t>ење</w:t>
      </w:r>
      <w:proofErr w:type="spellEnd"/>
      <w:r w:rsidR="00A77482"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ш</w:t>
      </w:r>
      <w:r w:rsidRPr="00C068A5">
        <w:rPr>
          <w:rFonts w:ascii="Times New Roman" w:eastAsia="Times New Roman" w:hAnsi="Times New Roman" w:cs="Times New Roman"/>
          <w:sz w:val="24"/>
          <w:szCs w:val="24"/>
          <w:lang w:val="ru-RU"/>
        </w:rPr>
        <w:t>ума</w:t>
      </w:r>
      <w:r w:rsidR="00A77482" w:rsidRPr="00C068A5">
        <w:rPr>
          <w:rFonts w:ascii="Times New Roman" w:eastAsia="Times New Roman" w:hAnsi="Times New Roman" w:cs="Times New Roman"/>
          <w:sz w:val="24"/>
          <w:szCs w:val="24"/>
          <w:lang w:val="sr-Cyrl-CS"/>
        </w:rPr>
        <w:t>;</w:t>
      </w:r>
    </w:p>
    <w:p w14:paraId="4EA2F144" w14:textId="2BE574CD" w:rsidR="00A77482" w:rsidRPr="00C068A5" w:rsidRDefault="006E2331" w:rsidP="00891E82">
      <w:pPr>
        <w:numPr>
          <w:ilvl w:val="0"/>
          <w:numId w:val="1"/>
        </w:numPr>
        <w:spacing w:after="0"/>
        <w:jc w:val="both"/>
        <w:rPr>
          <w:rFonts w:ascii="Times New Roman" w:eastAsia="Times New Roman" w:hAnsi="Times New Roman" w:cs="Times New Roman"/>
          <w:sz w:val="24"/>
          <w:szCs w:val="24"/>
          <w:lang w:val="sr-Cyrl-CS"/>
        </w:rPr>
      </w:pPr>
      <w:proofErr w:type="spellStart"/>
      <w:r w:rsidRPr="00C068A5">
        <w:rPr>
          <w:rFonts w:ascii="Times New Roman" w:eastAsia="Times New Roman" w:hAnsi="Times New Roman" w:cs="Times New Roman"/>
          <w:sz w:val="24"/>
          <w:szCs w:val="24"/>
          <w:lang w:val="ru-RU"/>
        </w:rPr>
        <w:t>пројектовање</w:t>
      </w:r>
      <w:proofErr w:type="spellEnd"/>
      <w:r w:rsidR="00A77482" w:rsidRPr="00C068A5">
        <w:rPr>
          <w:rFonts w:ascii="Times New Roman" w:eastAsia="Times New Roman" w:hAnsi="Times New Roman" w:cs="Times New Roman"/>
          <w:sz w:val="24"/>
          <w:szCs w:val="24"/>
          <w:lang w:val="sr-Cyrl-CS"/>
        </w:rPr>
        <w:t xml:space="preserve">, </w:t>
      </w:r>
      <w:proofErr w:type="spellStart"/>
      <w:r w:rsidRPr="00C068A5">
        <w:rPr>
          <w:rFonts w:ascii="Times New Roman" w:eastAsia="Times New Roman" w:hAnsi="Times New Roman" w:cs="Times New Roman"/>
          <w:sz w:val="24"/>
          <w:szCs w:val="24"/>
          <w:lang w:val="ru-RU"/>
        </w:rPr>
        <w:t>изградња</w:t>
      </w:r>
      <w:proofErr w:type="spellEnd"/>
      <w:r w:rsidR="00A77482"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ru-RU"/>
        </w:rPr>
        <w:t>и</w:t>
      </w:r>
      <w:r w:rsidR="00A77482"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ru-RU"/>
        </w:rPr>
        <w:t>одр</w:t>
      </w:r>
      <w:r w:rsidRPr="00C068A5">
        <w:rPr>
          <w:rFonts w:ascii="Times New Roman" w:eastAsia="Times New Roman" w:hAnsi="Times New Roman" w:cs="Times New Roman"/>
          <w:sz w:val="24"/>
          <w:szCs w:val="24"/>
          <w:lang w:val="sr-Cyrl-CS"/>
        </w:rPr>
        <w:t>ж</w:t>
      </w:r>
      <w:proofErr w:type="spellStart"/>
      <w:r w:rsidRPr="00C068A5">
        <w:rPr>
          <w:rFonts w:ascii="Times New Roman" w:eastAsia="Times New Roman" w:hAnsi="Times New Roman" w:cs="Times New Roman"/>
          <w:sz w:val="24"/>
          <w:szCs w:val="24"/>
          <w:lang w:val="ru-RU"/>
        </w:rPr>
        <w:t>авање</w:t>
      </w:r>
      <w:proofErr w:type="spellEnd"/>
      <w:r w:rsidR="00A77482"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ш</w:t>
      </w:r>
      <w:proofErr w:type="spellStart"/>
      <w:r w:rsidRPr="00C068A5">
        <w:rPr>
          <w:rFonts w:ascii="Times New Roman" w:eastAsia="Times New Roman" w:hAnsi="Times New Roman" w:cs="Times New Roman"/>
          <w:sz w:val="24"/>
          <w:szCs w:val="24"/>
          <w:lang w:val="ru-RU"/>
        </w:rPr>
        <w:t>умских</w:t>
      </w:r>
      <w:proofErr w:type="spellEnd"/>
      <w:r w:rsidR="00A77482" w:rsidRPr="00C068A5">
        <w:rPr>
          <w:rFonts w:ascii="Times New Roman" w:eastAsia="Times New Roman" w:hAnsi="Times New Roman" w:cs="Times New Roman"/>
          <w:sz w:val="24"/>
          <w:szCs w:val="24"/>
          <w:lang w:val="sr-Cyrl-CS"/>
        </w:rPr>
        <w:t xml:space="preserve"> </w:t>
      </w:r>
      <w:proofErr w:type="spellStart"/>
      <w:r w:rsidRPr="00C068A5">
        <w:rPr>
          <w:rFonts w:ascii="Times New Roman" w:eastAsia="Times New Roman" w:hAnsi="Times New Roman" w:cs="Times New Roman"/>
          <w:sz w:val="24"/>
          <w:szCs w:val="24"/>
          <w:lang w:val="ru-RU"/>
        </w:rPr>
        <w:t>саобра</w:t>
      </w:r>
      <w:proofErr w:type="spellEnd"/>
      <w:r w:rsidRPr="00C068A5">
        <w:rPr>
          <w:rFonts w:ascii="Times New Roman" w:eastAsia="Times New Roman" w:hAnsi="Times New Roman" w:cs="Times New Roman"/>
          <w:sz w:val="24"/>
          <w:szCs w:val="24"/>
          <w:lang w:val="sr-Cyrl-CS"/>
        </w:rPr>
        <w:t>ћ</w:t>
      </w:r>
      <w:proofErr w:type="spellStart"/>
      <w:r w:rsidRPr="00C068A5">
        <w:rPr>
          <w:rFonts w:ascii="Times New Roman" w:eastAsia="Times New Roman" w:hAnsi="Times New Roman" w:cs="Times New Roman"/>
          <w:sz w:val="24"/>
          <w:szCs w:val="24"/>
          <w:lang w:val="ru-RU"/>
        </w:rPr>
        <w:t>ајница</w:t>
      </w:r>
      <w:proofErr w:type="spellEnd"/>
      <w:r w:rsidR="00A77482" w:rsidRPr="00C068A5">
        <w:rPr>
          <w:rFonts w:ascii="Times New Roman" w:eastAsia="Times New Roman" w:hAnsi="Times New Roman" w:cs="Times New Roman"/>
          <w:sz w:val="24"/>
          <w:szCs w:val="24"/>
          <w:lang w:val="sr-Cyrl-CS"/>
        </w:rPr>
        <w:t xml:space="preserve">, </w:t>
      </w:r>
      <w:proofErr w:type="spellStart"/>
      <w:r w:rsidRPr="00C068A5">
        <w:rPr>
          <w:rFonts w:ascii="Times New Roman" w:eastAsia="Times New Roman" w:hAnsi="Times New Roman" w:cs="Times New Roman"/>
          <w:sz w:val="24"/>
          <w:szCs w:val="24"/>
          <w:lang w:val="ru-RU"/>
        </w:rPr>
        <w:t>паркова</w:t>
      </w:r>
      <w:proofErr w:type="spellEnd"/>
      <w:r w:rsidR="00A77482"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ru-RU"/>
        </w:rPr>
        <w:t>и</w:t>
      </w:r>
      <w:r w:rsidR="00A77482" w:rsidRPr="00C068A5">
        <w:rPr>
          <w:rFonts w:ascii="Times New Roman" w:eastAsia="Times New Roman" w:hAnsi="Times New Roman" w:cs="Times New Roman"/>
          <w:sz w:val="24"/>
          <w:szCs w:val="24"/>
          <w:lang w:val="sr-Cyrl-CS"/>
        </w:rPr>
        <w:t xml:space="preserve"> </w:t>
      </w:r>
      <w:proofErr w:type="spellStart"/>
      <w:r w:rsidRPr="00C068A5">
        <w:rPr>
          <w:rFonts w:ascii="Times New Roman" w:eastAsia="Times New Roman" w:hAnsi="Times New Roman" w:cs="Times New Roman"/>
          <w:sz w:val="24"/>
          <w:szCs w:val="24"/>
          <w:lang w:val="ru-RU"/>
        </w:rPr>
        <w:t>зелених</w:t>
      </w:r>
      <w:proofErr w:type="spellEnd"/>
      <w:r w:rsidR="00A77482" w:rsidRPr="00C068A5">
        <w:rPr>
          <w:rFonts w:ascii="Times New Roman" w:eastAsia="Times New Roman" w:hAnsi="Times New Roman" w:cs="Times New Roman"/>
          <w:sz w:val="24"/>
          <w:szCs w:val="24"/>
          <w:lang w:val="sr-Cyrl-CS"/>
        </w:rPr>
        <w:t xml:space="preserve"> </w:t>
      </w:r>
      <w:proofErr w:type="spellStart"/>
      <w:r w:rsidRPr="00C068A5">
        <w:rPr>
          <w:rFonts w:ascii="Times New Roman" w:eastAsia="Times New Roman" w:hAnsi="Times New Roman" w:cs="Times New Roman"/>
          <w:sz w:val="24"/>
          <w:szCs w:val="24"/>
          <w:lang w:val="ru-RU"/>
        </w:rPr>
        <w:t>рекреативних</w:t>
      </w:r>
      <w:proofErr w:type="spellEnd"/>
      <w:r w:rsidR="00A77482" w:rsidRPr="00C068A5">
        <w:rPr>
          <w:rFonts w:ascii="Times New Roman" w:eastAsia="Times New Roman" w:hAnsi="Times New Roman" w:cs="Times New Roman"/>
          <w:sz w:val="24"/>
          <w:szCs w:val="24"/>
          <w:lang w:val="sr-Cyrl-CS"/>
        </w:rPr>
        <w:t xml:space="preserve"> </w:t>
      </w:r>
      <w:proofErr w:type="spellStart"/>
      <w:r w:rsidRPr="00C068A5">
        <w:rPr>
          <w:rFonts w:ascii="Times New Roman" w:eastAsia="Times New Roman" w:hAnsi="Times New Roman" w:cs="Times New Roman"/>
          <w:sz w:val="24"/>
          <w:szCs w:val="24"/>
          <w:lang w:val="ru-RU"/>
        </w:rPr>
        <w:t>повр</w:t>
      </w:r>
      <w:proofErr w:type="spellEnd"/>
      <w:r w:rsidRPr="00C068A5">
        <w:rPr>
          <w:rFonts w:ascii="Times New Roman" w:eastAsia="Times New Roman" w:hAnsi="Times New Roman" w:cs="Times New Roman"/>
          <w:sz w:val="24"/>
          <w:szCs w:val="24"/>
          <w:lang w:val="sr-Cyrl-CS"/>
        </w:rPr>
        <w:t>ш</w:t>
      </w:r>
      <w:proofErr w:type="spellStart"/>
      <w:r w:rsidRPr="00C068A5">
        <w:rPr>
          <w:rFonts w:ascii="Times New Roman" w:eastAsia="Times New Roman" w:hAnsi="Times New Roman" w:cs="Times New Roman"/>
          <w:sz w:val="24"/>
          <w:szCs w:val="24"/>
          <w:lang w:val="ru-RU"/>
        </w:rPr>
        <w:t>ина</w:t>
      </w:r>
      <w:proofErr w:type="spellEnd"/>
      <w:r w:rsidR="00A77482"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ru-RU"/>
        </w:rPr>
        <w:t>и</w:t>
      </w:r>
      <w:r w:rsidR="00A77482"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ru-RU"/>
        </w:rPr>
        <w:t>других</w:t>
      </w:r>
      <w:r w:rsidR="00A77482" w:rsidRPr="00C068A5">
        <w:rPr>
          <w:rFonts w:ascii="Times New Roman" w:eastAsia="Times New Roman" w:hAnsi="Times New Roman" w:cs="Times New Roman"/>
          <w:sz w:val="24"/>
          <w:szCs w:val="24"/>
          <w:lang w:val="sr-Cyrl-CS"/>
        </w:rPr>
        <w:t xml:space="preserve"> </w:t>
      </w:r>
      <w:proofErr w:type="spellStart"/>
      <w:r w:rsidRPr="00C068A5">
        <w:rPr>
          <w:rFonts w:ascii="Times New Roman" w:eastAsia="Times New Roman" w:hAnsi="Times New Roman" w:cs="Times New Roman"/>
          <w:sz w:val="24"/>
          <w:szCs w:val="24"/>
          <w:lang w:val="ru-RU"/>
        </w:rPr>
        <w:t>објеката</w:t>
      </w:r>
      <w:proofErr w:type="spellEnd"/>
      <w:r w:rsidR="00A77482" w:rsidRPr="00C068A5">
        <w:rPr>
          <w:rFonts w:ascii="Times New Roman" w:eastAsia="Times New Roman" w:hAnsi="Times New Roman" w:cs="Times New Roman"/>
          <w:sz w:val="24"/>
          <w:szCs w:val="24"/>
          <w:lang w:val="sr-Cyrl-CS"/>
        </w:rPr>
        <w:t xml:space="preserve"> </w:t>
      </w:r>
      <w:proofErr w:type="spellStart"/>
      <w:r w:rsidRPr="00C068A5">
        <w:rPr>
          <w:rFonts w:ascii="Times New Roman" w:eastAsia="Times New Roman" w:hAnsi="Times New Roman" w:cs="Times New Roman"/>
          <w:sz w:val="24"/>
          <w:szCs w:val="24"/>
          <w:lang w:val="ru-RU"/>
        </w:rPr>
        <w:t>који</w:t>
      </w:r>
      <w:proofErr w:type="spellEnd"/>
      <w:r w:rsidR="00A77482" w:rsidRPr="00C068A5">
        <w:rPr>
          <w:rFonts w:ascii="Times New Roman" w:eastAsia="Times New Roman" w:hAnsi="Times New Roman" w:cs="Times New Roman"/>
          <w:sz w:val="24"/>
          <w:szCs w:val="24"/>
          <w:lang w:val="sr-Cyrl-CS"/>
        </w:rPr>
        <w:t xml:space="preserve"> </w:t>
      </w:r>
      <w:proofErr w:type="spellStart"/>
      <w:r w:rsidRPr="00C068A5">
        <w:rPr>
          <w:rFonts w:ascii="Times New Roman" w:eastAsia="Times New Roman" w:hAnsi="Times New Roman" w:cs="Times New Roman"/>
          <w:sz w:val="24"/>
          <w:szCs w:val="24"/>
          <w:lang w:val="ru-RU"/>
        </w:rPr>
        <w:t>слу</w:t>
      </w:r>
      <w:proofErr w:type="spellEnd"/>
      <w:r w:rsidRPr="00C068A5">
        <w:rPr>
          <w:rFonts w:ascii="Times New Roman" w:eastAsia="Times New Roman" w:hAnsi="Times New Roman" w:cs="Times New Roman"/>
          <w:sz w:val="24"/>
          <w:szCs w:val="24"/>
          <w:lang w:val="sr-Cyrl-CS"/>
        </w:rPr>
        <w:t>ж</w:t>
      </w:r>
      <w:r w:rsidRPr="00C068A5">
        <w:rPr>
          <w:rFonts w:ascii="Times New Roman" w:eastAsia="Times New Roman" w:hAnsi="Times New Roman" w:cs="Times New Roman"/>
          <w:sz w:val="24"/>
          <w:szCs w:val="24"/>
          <w:lang w:val="ru-RU"/>
        </w:rPr>
        <w:t>е</w:t>
      </w:r>
      <w:r w:rsidR="00A77482" w:rsidRPr="00C068A5">
        <w:rPr>
          <w:rFonts w:ascii="Times New Roman" w:eastAsia="Times New Roman" w:hAnsi="Times New Roman" w:cs="Times New Roman"/>
          <w:sz w:val="24"/>
          <w:szCs w:val="24"/>
          <w:lang w:val="sr-Cyrl-CS"/>
        </w:rPr>
        <w:t xml:space="preserve"> </w:t>
      </w:r>
      <w:proofErr w:type="spellStart"/>
      <w:r w:rsidRPr="00C068A5">
        <w:rPr>
          <w:rFonts w:ascii="Times New Roman" w:eastAsia="Times New Roman" w:hAnsi="Times New Roman" w:cs="Times New Roman"/>
          <w:sz w:val="24"/>
          <w:szCs w:val="24"/>
          <w:lang w:val="ru-RU"/>
        </w:rPr>
        <w:t>газдовању</w:t>
      </w:r>
      <w:proofErr w:type="spellEnd"/>
      <w:r w:rsidR="00A77482"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ш</w:t>
      </w:r>
      <w:proofErr w:type="spellStart"/>
      <w:r w:rsidRPr="00C068A5">
        <w:rPr>
          <w:rFonts w:ascii="Times New Roman" w:eastAsia="Times New Roman" w:hAnsi="Times New Roman" w:cs="Times New Roman"/>
          <w:sz w:val="24"/>
          <w:szCs w:val="24"/>
          <w:lang w:val="ru-RU"/>
        </w:rPr>
        <w:t>умама</w:t>
      </w:r>
      <w:proofErr w:type="spellEnd"/>
      <w:r w:rsidR="00A77482" w:rsidRPr="00C068A5">
        <w:rPr>
          <w:rFonts w:ascii="Times New Roman" w:eastAsia="Times New Roman" w:hAnsi="Times New Roman" w:cs="Times New Roman"/>
          <w:sz w:val="24"/>
          <w:szCs w:val="24"/>
          <w:lang w:val="sr-Cyrl-CS"/>
        </w:rPr>
        <w:t>;</w:t>
      </w:r>
    </w:p>
    <w:p w14:paraId="5C0EAA1F" w14:textId="56BC0267" w:rsidR="00A77482" w:rsidRPr="00C068A5" w:rsidRDefault="006E2331" w:rsidP="00891E82">
      <w:pPr>
        <w:numPr>
          <w:ilvl w:val="0"/>
          <w:numId w:val="1"/>
        </w:numPr>
        <w:spacing w:after="0"/>
        <w:jc w:val="both"/>
        <w:rPr>
          <w:rFonts w:ascii="Times New Roman" w:eastAsia="Times New Roman" w:hAnsi="Times New Roman" w:cs="Times New Roman"/>
          <w:sz w:val="24"/>
          <w:szCs w:val="24"/>
          <w:lang w:val="pt-BR"/>
        </w:rPr>
      </w:pPr>
      <w:r w:rsidRPr="00C068A5">
        <w:rPr>
          <w:rFonts w:ascii="Times New Roman" w:eastAsia="Times New Roman" w:hAnsi="Times New Roman" w:cs="Times New Roman"/>
          <w:sz w:val="24"/>
          <w:szCs w:val="24"/>
          <w:lang w:val="pt-BR"/>
        </w:rPr>
        <w:t>израда</w:t>
      </w:r>
      <w:r w:rsidR="00A77482" w:rsidRPr="00C068A5">
        <w:rPr>
          <w:rFonts w:ascii="Times New Roman" w:eastAsia="Times New Roman" w:hAnsi="Times New Roman" w:cs="Times New Roman"/>
          <w:sz w:val="24"/>
          <w:szCs w:val="24"/>
          <w:lang w:val="pt-BR"/>
        </w:rPr>
        <w:t xml:space="preserve"> </w:t>
      </w:r>
      <w:r w:rsidRPr="00C068A5">
        <w:rPr>
          <w:rFonts w:ascii="Times New Roman" w:eastAsia="Times New Roman" w:hAnsi="Times New Roman" w:cs="Times New Roman"/>
          <w:sz w:val="24"/>
          <w:szCs w:val="24"/>
          <w:lang w:val="pt-BR"/>
        </w:rPr>
        <w:t>програма</w:t>
      </w:r>
      <w:r w:rsidR="00A77482" w:rsidRPr="00C068A5">
        <w:rPr>
          <w:rFonts w:ascii="Times New Roman" w:eastAsia="Times New Roman" w:hAnsi="Times New Roman" w:cs="Times New Roman"/>
          <w:sz w:val="24"/>
          <w:szCs w:val="24"/>
          <w:lang w:val="pt-BR"/>
        </w:rPr>
        <w:t xml:space="preserve">, </w:t>
      </w:r>
      <w:r w:rsidRPr="00C068A5">
        <w:rPr>
          <w:rFonts w:ascii="Times New Roman" w:eastAsia="Times New Roman" w:hAnsi="Times New Roman" w:cs="Times New Roman"/>
          <w:sz w:val="24"/>
          <w:szCs w:val="24"/>
          <w:lang w:val="pt-BR"/>
        </w:rPr>
        <w:t>пројеката</w:t>
      </w:r>
      <w:r w:rsidR="00A77482" w:rsidRPr="00C068A5">
        <w:rPr>
          <w:rFonts w:ascii="Times New Roman" w:eastAsia="Times New Roman" w:hAnsi="Times New Roman" w:cs="Times New Roman"/>
          <w:sz w:val="24"/>
          <w:szCs w:val="24"/>
          <w:lang w:val="pt-BR"/>
        </w:rPr>
        <w:t xml:space="preserve"> </w:t>
      </w:r>
      <w:r w:rsidRPr="00C068A5">
        <w:rPr>
          <w:rFonts w:ascii="Times New Roman" w:eastAsia="Times New Roman" w:hAnsi="Times New Roman" w:cs="Times New Roman"/>
          <w:sz w:val="24"/>
          <w:szCs w:val="24"/>
          <w:lang w:val="pt-BR"/>
        </w:rPr>
        <w:t>и</w:t>
      </w:r>
      <w:r w:rsidR="00A77482" w:rsidRPr="00C068A5">
        <w:rPr>
          <w:rFonts w:ascii="Times New Roman" w:eastAsia="Times New Roman" w:hAnsi="Times New Roman" w:cs="Times New Roman"/>
          <w:sz w:val="24"/>
          <w:szCs w:val="24"/>
          <w:lang w:val="pt-BR"/>
        </w:rPr>
        <w:t xml:space="preserve"> </w:t>
      </w:r>
      <w:r w:rsidRPr="00C068A5">
        <w:rPr>
          <w:rFonts w:ascii="Times New Roman" w:eastAsia="Times New Roman" w:hAnsi="Times New Roman" w:cs="Times New Roman"/>
          <w:sz w:val="24"/>
          <w:szCs w:val="24"/>
          <w:lang w:val="pt-BR"/>
        </w:rPr>
        <w:t>основа</w:t>
      </w:r>
      <w:r w:rsidR="00A77482" w:rsidRPr="00C068A5">
        <w:rPr>
          <w:rFonts w:ascii="Times New Roman" w:eastAsia="Times New Roman" w:hAnsi="Times New Roman" w:cs="Times New Roman"/>
          <w:sz w:val="24"/>
          <w:szCs w:val="24"/>
          <w:lang w:val="pt-BR"/>
        </w:rPr>
        <w:t xml:space="preserve"> </w:t>
      </w:r>
      <w:r w:rsidRPr="00C068A5">
        <w:rPr>
          <w:rFonts w:ascii="Times New Roman" w:eastAsia="Times New Roman" w:hAnsi="Times New Roman" w:cs="Times New Roman"/>
          <w:sz w:val="24"/>
          <w:szCs w:val="24"/>
          <w:lang w:val="pt-BR"/>
        </w:rPr>
        <w:t>газдовања</w:t>
      </w:r>
      <w:r w:rsidR="00A77482" w:rsidRPr="00C068A5">
        <w:rPr>
          <w:rFonts w:ascii="Times New Roman" w:eastAsia="Times New Roman" w:hAnsi="Times New Roman" w:cs="Times New Roman"/>
          <w:sz w:val="24"/>
          <w:szCs w:val="24"/>
          <w:lang w:val="pt-BR"/>
        </w:rPr>
        <w:t xml:space="preserve"> </w:t>
      </w:r>
      <w:r w:rsidRPr="00C068A5">
        <w:rPr>
          <w:rFonts w:ascii="Times New Roman" w:eastAsia="Times New Roman" w:hAnsi="Times New Roman" w:cs="Times New Roman"/>
          <w:sz w:val="24"/>
          <w:szCs w:val="24"/>
          <w:lang w:val="pt-BR"/>
        </w:rPr>
        <w:t>шумама</w:t>
      </w:r>
      <w:r w:rsidR="00A77482" w:rsidRPr="00C068A5">
        <w:rPr>
          <w:rFonts w:ascii="Times New Roman" w:eastAsia="Times New Roman" w:hAnsi="Times New Roman" w:cs="Times New Roman"/>
          <w:sz w:val="24"/>
          <w:szCs w:val="24"/>
          <w:lang w:val="pt-BR"/>
        </w:rPr>
        <w:t>;</w:t>
      </w:r>
    </w:p>
    <w:p w14:paraId="39A16119" w14:textId="66BBE598" w:rsidR="00A77482" w:rsidRPr="00C068A5" w:rsidRDefault="006E2331" w:rsidP="00891E82">
      <w:pPr>
        <w:numPr>
          <w:ilvl w:val="0"/>
          <w:numId w:val="1"/>
        </w:numPr>
        <w:spacing w:after="0"/>
        <w:jc w:val="both"/>
        <w:rPr>
          <w:rFonts w:ascii="Times New Roman" w:eastAsia="Times New Roman" w:hAnsi="Times New Roman" w:cs="Times New Roman"/>
          <w:sz w:val="24"/>
          <w:szCs w:val="24"/>
          <w:lang w:val="pt-BR"/>
        </w:rPr>
      </w:pPr>
      <w:r w:rsidRPr="00C068A5">
        <w:rPr>
          <w:rFonts w:ascii="Times New Roman" w:eastAsia="Times New Roman" w:hAnsi="Times New Roman" w:cs="Times New Roman"/>
          <w:sz w:val="24"/>
          <w:szCs w:val="24"/>
          <w:lang w:val="pt-BR"/>
        </w:rPr>
        <w:t>извођење</w:t>
      </w:r>
      <w:r w:rsidR="00A77482" w:rsidRPr="00C068A5">
        <w:rPr>
          <w:rFonts w:ascii="Times New Roman" w:eastAsia="Times New Roman" w:hAnsi="Times New Roman" w:cs="Times New Roman"/>
          <w:sz w:val="24"/>
          <w:szCs w:val="24"/>
          <w:lang w:val="pt-BR"/>
        </w:rPr>
        <w:t xml:space="preserve"> </w:t>
      </w:r>
      <w:r w:rsidRPr="00C068A5">
        <w:rPr>
          <w:rFonts w:ascii="Times New Roman" w:eastAsia="Times New Roman" w:hAnsi="Times New Roman" w:cs="Times New Roman"/>
          <w:sz w:val="24"/>
          <w:szCs w:val="24"/>
          <w:lang w:val="pt-BR"/>
        </w:rPr>
        <w:t>геодетских</w:t>
      </w:r>
      <w:r w:rsidR="00A77482" w:rsidRPr="00C068A5">
        <w:rPr>
          <w:rFonts w:ascii="Times New Roman" w:eastAsia="Times New Roman" w:hAnsi="Times New Roman" w:cs="Times New Roman"/>
          <w:sz w:val="24"/>
          <w:szCs w:val="24"/>
          <w:lang w:val="pt-BR"/>
        </w:rPr>
        <w:t xml:space="preserve"> </w:t>
      </w:r>
      <w:r w:rsidRPr="00C068A5">
        <w:rPr>
          <w:rFonts w:ascii="Times New Roman" w:eastAsia="Times New Roman" w:hAnsi="Times New Roman" w:cs="Times New Roman"/>
          <w:sz w:val="24"/>
          <w:szCs w:val="24"/>
          <w:lang w:val="pt-BR"/>
        </w:rPr>
        <w:t>радова</w:t>
      </w:r>
      <w:r w:rsidR="00A77482" w:rsidRPr="00C068A5">
        <w:rPr>
          <w:rFonts w:ascii="Times New Roman" w:eastAsia="Times New Roman" w:hAnsi="Times New Roman" w:cs="Times New Roman"/>
          <w:sz w:val="24"/>
          <w:szCs w:val="24"/>
          <w:lang w:val="pt-BR"/>
        </w:rPr>
        <w:t xml:space="preserve"> </w:t>
      </w:r>
      <w:r w:rsidRPr="00C068A5">
        <w:rPr>
          <w:rFonts w:ascii="Times New Roman" w:eastAsia="Times New Roman" w:hAnsi="Times New Roman" w:cs="Times New Roman"/>
          <w:sz w:val="24"/>
          <w:szCs w:val="24"/>
          <w:lang w:val="pt-BR"/>
        </w:rPr>
        <w:t>за</w:t>
      </w:r>
      <w:r w:rsidR="00A77482" w:rsidRPr="00C068A5">
        <w:rPr>
          <w:rFonts w:ascii="Times New Roman" w:eastAsia="Times New Roman" w:hAnsi="Times New Roman" w:cs="Times New Roman"/>
          <w:sz w:val="24"/>
          <w:szCs w:val="24"/>
          <w:lang w:val="pt-BR"/>
        </w:rPr>
        <w:t xml:space="preserve"> </w:t>
      </w:r>
      <w:r w:rsidRPr="00C068A5">
        <w:rPr>
          <w:rFonts w:ascii="Times New Roman" w:eastAsia="Times New Roman" w:hAnsi="Times New Roman" w:cs="Times New Roman"/>
          <w:sz w:val="24"/>
          <w:szCs w:val="24"/>
          <w:lang w:val="pt-BR"/>
        </w:rPr>
        <w:t>посебне</w:t>
      </w:r>
      <w:r w:rsidR="00A77482" w:rsidRPr="00C068A5">
        <w:rPr>
          <w:rFonts w:ascii="Times New Roman" w:eastAsia="Times New Roman" w:hAnsi="Times New Roman" w:cs="Times New Roman"/>
          <w:sz w:val="24"/>
          <w:szCs w:val="24"/>
          <w:lang w:val="pt-BR"/>
        </w:rPr>
        <w:t xml:space="preserve"> </w:t>
      </w:r>
      <w:r w:rsidRPr="00C068A5">
        <w:rPr>
          <w:rFonts w:ascii="Times New Roman" w:eastAsia="Times New Roman" w:hAnsi="Times New Roman" w:cs="Times New Roman"/>
          <w:sz w:val="24"/>
          <w:szCs w:val="24"/>
          <w:lang w:val="pt-BR"/>
        </w:rPr>
        <w:t>потребе</w:t>
      </w:r>
      <w:r w:rsidR="00A77482" w:rsidRPr="00C068A5">
        <w:rPr>
          <w:rFonts w:ascii="Times New Roman" w:eastAsia="Times New Roman" w:hAnsi="Times New Roman" w:cs="Times New Roman"/>
          <w:sz w:val="24"/>
          <w:szCs w:val="24"/>
          <w:lang w:val="pt-BR"/>
        </w:rPr>
        <w:t>;</w:t>
      </w:r>
    </w:p>
    <w:p w14:paraId="7F16BCE4" w14:textId="646706E4" w:rsidR="00A77482" w:rsidRPr="00C068A5" w:rsidRDefault="006E2331" w:rsidP="00891E82">
      <w:pPr>
        <w:numPr>
          <w:ilvl w:val="0"/>
          <w:numId w:val="1"/>
        </w:numPr>
        <w:spacing w:after="0"/>
        <w:jc w:val="both"/>
        <w:rPr>
          <w:rFonts w:ascii="Times New Roman" w:eastAsia="Times New Roman" w:hAnsi="Times New Roman" w:cs="Times New Roman"/>
          <w:sz w:val="24"/>
          <w:szCs w:val="24"/>
          <w:lang w:val="pt-BR"/>
        </w:rPr>
      </w:pPr>
      <w:r w:rsidRPr="00C068A5">
        <w:rPr>
          <w:rFonts w:ascii="Times New Roman" w:eastAsia="Times New Roman" w:hAnsi="Times New Roman" w:cs="Times New Roman"/>
          <w:sz w:val="24"/>
          <w:szCs w:val="24"/>
          <w:lang w:val="pt-BR"/>
        </w:rPr>
        <w:t>вршење</w:t>
      </w:r>
      <w:r w:rsidR="00A77482" w:rsidRPr="00C068A5">
        <w:rPr>
          <w:rFonts w:ascii="Times New Roman" w:eastAsia="Times New Roman" w:hAnsi="Times New Roman" w:cs="Times New Roman"/>
          <w:sz w:val="24"/>
          <w:szCs w:val="24"/>
          <w:lang w:val="pt-BR"/>
        </w:rPr>
        <w:t xml:space="preserve"> </w:t>
      </w:r>
      <w:r w:rsidRPr="00C068A5">
        <w:rPr>
          <w:rFonts w:ascii="Times New Roman" w:eastAsia="Times New Roman" w:hAnsi="Times New Roman" w:cs="Times New Roman"/>
          <w:sz w:val="24"/>
          <w:szCs w:val="24"/>
          <w:lang w:val="pt-BR"/>
        </w:rPr>
        <w:t>стручних</w:t>
      </w:r>
      <w:r w:rsidR="00A77482" w:rsidRPr="00C068A5">
        <w:rPr>
          <w:rFonts w:ascii="Times New Roman" w:eastAsia="Times New Roman" w:hAnsi="Times New Roman" w:cs="Times New Roman"/>
          <w:sz w:val="24"/>
          <w:szCs w:val="24"/>
          <w:lang w:val="pt-BR"/>
        </w:rPr>
        <w:t xml:space="preserve"> </w:t>
      </w:r>
      <w:r w:rsidRPr="00C068A5">
        <w:rPr>
          <w:rFonts w:ascii="Times New Roman" w:eastAsia="Times New Roman" w:hAnsi="Times New Roman" w:cs="Times New Roman"/>
          <w:sz w:val="24"/>
          <w:szCs w:val="24"/>
          <w:lang w:val="pt-BR"/>
        </w:rPr>
        <w:t>послова</w:t>
      </w:r>
      <w:r w:rsidR="00A77482" w:rsidRPr="00C068A5">
        <w:rPr>
          <w:rFonts w:ascii="Times New Roman" w:eastAsia="Times New Roman" w:hAnsi="Times New Roman" w:cs="Times New Roman"/>
          <w:sz w:val="24"/>
          <w:szCs w:val="24"/>
          <w:lang w:val="pt-BR"/>
        </w:rPr>
        <w:t xml:space="preserve"> </w:t>
      </w:r>
      <w:r w:rsidRPr="00C068A5">
        <w:rPr>
          <w:rFonts w:ascii="Times New Roman" w:eastAsia="Times New Roman" w:hAnsi="Times New Roman" w:cs="Times New Roman"/>
          <w:sz w:val="24"/>
          <w:szCs w:val="24"/>
          <w:lang w:val="pt-BR"/>
        </w:rPr>
        <w:t>у</w:t>
      </w:r>
      <w:r w:rsidR="00A77482" w:rsidRPr="00C068A5">
        <w:rPr>
          <w:rFonts w:ascii="Times New Roman" w:eastAsia="Times New Roman" w:hAnsi="Times New Roman" w:cs="Times New Roman"/>
          <w:sz w:val="24"/>
          <w:szCs w:val="24"/>
          <w:lang w:val="pt-BR"/>
        </w:rPr>
        <w:t xml:space="preserve"> </w:t>
      </w:r>
      <w:r w:rsidRPr="00C068A5">
        <w:rPr>
          <w:rFonts w:ascii="Times New Roman" w:eastAsia="Times New Roman" w:hAnsi="Times New Roman" w:cs="Times New Roman"/>
          <w:sz w:val="24"/>
          <w:szCs w:val="24"/>
          <w:lang w:val="pt-BR"/>
        </w:rPr>
        <w:t>шумама</w:t>
      </w:r>
      <w:r w:rsidR="00A77482" w:rsidRPr="00C068A5">
        <w:rPr>
          <w:rFonts w:ascii="Times New Roman" w:eastAsia="Times New Roman" w:hAnsi="Times New Roman" w:cs="Times New Roman"/>
          <w:sz w:val="24"/>
          <w:szCs w:val="24"/>
          <w:lang w:val="pt-BR"/>
        </w:rPr>
        <w:t xml:space="preserve"> </w:t>
      </w:r>
      <w:r w:rsidRPr="00C068A5">
        <w:rPr>
          <w:rFonts w:ascii="Times New Roman" w:eastAsia="Times New Roman" w:hAnsi="Times New Roman" w:cs="Times New Roman"/>
          <w:sz w:val="24"/>
          <w:szCs w:val="24"/>
          <w:lang w:val="pt-BR"/>
        </w:rPr>
        <w:t>сопственика</w:t>
      </w:r>
      <w:r w:rsidR="00A77482" w:rsidRPr="00C068A5">
        <w:rPr>
          <w:rFonts w:ascii="Times New Roman" w:eastAsia="Times New Roman" w:hAnsi="Times New Roman" w:cs="Times New Roman"/>
          <w:sz w:val="24"/>
          <w:szCs w:val="24"/>
          <w:lang w:val="pt-BR"/>
        </w:rPr>
        <w:t>;</w:t>
      </w:r>
    </w:p>
    <w:p w14:paraId="26597B9A" w14:textId="7BBF517B" w:rsidR="00A77482" w:rsidRPr="00C068A5" w:rsidRDefault="006E2331" w:rsidP="00891E82">
      <w:pPr>
        <w:numPr>
          <w:ilvl w:val="0"/>
          <w:numId w:val="1"/>
        </w:numPr>
        <w:spacing w:after="0"/>
        <w:jc w:val="both"/>
        <w:rPr>
          <w:rFonts w:ascii="Times New Roman" w:eastAsia="Times New Roman" w:hAnsi="Times New Roman" w:cs="Times New Roman"/>
          <w:sz w:val="24"/>
          <w:szCs w:val="24"/>
          <w:lang w:val="pt-BR"/>
        </w:rPr>
      </w:pPr>
      <w:r w:rsidRPr="00C068A5">
        <w:rPr>
          <w:rFonts w:ascii="Times New Roman" w:eastAsia="Times New Roman" w:hAnsi="Times New Roman" w:cs="Times New Roman"/>
          <w:sz w:val="24"/>
          <w:szCs w:val="24"/>
          <w:lang w:val="ru-RU"/>
        </w:rPr>
        <w:t>лов</w:t>
      </w:r>
      <w:r w:rsidR="00A77482" w:rsidRPr="00C068A5">
        <w:rPr>
          <w:rFonts w:ascii="Times New Roman" w:eastAsia="Times New Roman" w:hAnsi="Times New Roman" w:cs="Times New Roman"/>
          <w:sz w:val="24"/>
          <w:szCs w:val="24"/>
          <w:lang w:val="pt-BR"/>
        </w:rPr>
        <w:t xml:space="preserve">, </w:t>
      </w:r>
      <w:proofErr w:type="spellStart"/>
      <w:r w:rsidRPr="00C068A5">
        <w:rPr>
          <w:rFonts w:ascii="Times New Roman" w:eastAsia="Times New Roman" w:hAnsi="Times New Roman" w:cs="Times New Roman"/>
          <w:sz w:val="24"/>
          <w:szCs w:val="24"/>
          <w:lang w:val="ru-RU"/>
        </w:rPr>
        <w:t>узгој</w:t>
      </w:r>
      <w:proofErr w:type="spellEnd"/>
      <w:r w:rsidR="00A77482" w:rsidRPr="00C068A5">
        <w:rPr>
          <w:rFonts w:ascii="Times New Roman" w:eastAsia="Times New Roman" w:hAnsi="Times New Roman" w:cs="Times New Roman"/>
          <w:sz w:val="24"/>
          <w:szCs w:val="24"/>
          <w:lang w:val="pt-BR"/>
        </w:rPr>
        <w:t xml:space="preserve"> </w:t>
      </w:r>
      <w:proofErr w:type="spellStart"/>
      <w:r w:rsidRPr="00C068A5">
        <w:rPr>
          <w:rFonts w:ascii="Times New Roman" w:eastAsia="Times New Roman" w:hAnsi="Times New Roman" w:cs="Times New Roman"/>
          <w:sz w:val="24"/>
          <w:szCs w:val="24"/>
          <w:lang w:val="ru-RU"/>
        </w:rPr>
        <w:t>дивљачи</w:t>
      </w:r>
      <w:proofErr w:type="spellEnd"/>
      <w:r w:rsidR="00A77482" w:rsidRPr="00C068A5">
        <w:rPr>
          <w:rFonts w:ascii="Times New Roman" w:eastAsia="Times New Roman" w:hAnsi="Times New Roman" w:cs="Times New Roman"/>
          <w:sz w:val="24"/>
          <w:szCs w:val="24"/>
          <w:lang w:val="pt-BR"/>
        </w:rPr>
        <w:t xml:space="preserve"> </w:t>
      </w:r>
      <w:r w:rsidRPr="00C068A5">
        <w:rPr>
          <w:rFonts w:ascii="Times New Roman" w:eastAsia="Times New Roman" w:hAnsi="Times New Roman" w:cs="Times New Roman"/>
          <w:sz w:val="24"/>
          <w:szCs w:val="24"/>
          <w:lang w:val="ru-RU"/>
        </w:rPr>
        <w:t>и</w:t>
      </w:r>
      <w:r w:rsidR="00A77482" w:rsidRPr="00C068A5">
        <w:rPr>
          <w:rFonts w:ascii="Times New Roman" w:eastAsia="Times New Roman" w:hAnsi="Times New Roman" w:cs="Times New Roman"/>
          <w:sz w:val="24"/>
          <w:szCs w:val="24"/>
          <w:lang w:val="pt-BR"/>
        </w:rPr>
        <w:t xml:space="preserve"> </w:t>
      </w:r>
      <w:r w:rsidRPr="00C068A5">
        <w:rPr>
          <w:rFonts w:ascii="Times New Roman" w:eastAsia="Times New Roman" w:hAnsi="Times New Roman" w:cs="Times New Roman"/>
          <w:sz w:val="24"/>
          <w:szCs w:val="24"/>
          <w:lang w:val="ru-RU"/>
        </w:rPr>
        <w:t>услуге</w:t>
      </w:r>
      <w:r w:rsidR="00A77482" w:rsidRPr="00C068A5">
        <w:rPr>
          <w:rFonts w:ascii="Times New Roman" w:eastAsia="Times New Roman" w:hAnsi="Times New Roman" w:cs="Times New Roman"/>
          <w:sz w:val="24"/>
          <w:szCs w:val="24"/>
          <w:lang w:val="pt-BR"/>
        </w:rPr>
        <w:t>;</w:t>
      </w:r>
    </w:p>
    <w:p w14:paraId="51E797B0" w14:textId="73F1E7AA" w:rsidR="00A77482" w:rsidRPr="00C068A5" w:rsidRDefault="006E2331" w:rsidP="00891E82">
      <w:pPr>
        <w:numPr>
          <w:ilvl w:val="0"/>
          <w:numId w:val="1"/>
        </w:numPr>
        <w:spacing w:after="0"/>
        <w:jc w:val="both"/>
        <w:rPr>
          <w:rFonts w:ascii="Times New Roman" w:eastAsia="Times New Roman" w:hAnsi="Times New Roman" w:cs="Times New Roman"/>
          <w:sz w:val="24"/>
          <w:szCs w:val="24"/>
          <w:lang w:val="pt-BR"/>
        </w:rPr>
      </w:pPr>
      <w:proofErr w:type="spellStart"/>
      <w:r w:rsidRPr="00C068A5">
        <w:rPr>
          <w:rFonts w:ascii="Times New Roman" w:eastAsia="Times New Roman" w:hAnsi="Times New Roman" w:cs="Times New Roman"/>
          <w:sz w:val="24"/>
          <w:szCs w:val="24"/>
          <w:lang w:val="ru-RU"/>
        </w:rPr>
        <w:t>делатност</w:t>
      </w:r>
      <w:proofErr w:type="spellEnd"/>
      <w:r w:rsidR="00A77482" w:rsidRPr="00C068A5">
        <w:rPr>
          <w:rFonts w:ascii="Times New Roman" w:eastAsia="Times New Roman" w:hAnsi="Times New Roman" w:cs="Times New Roman"/>
          <w:sz w:val="24"/>
          <w:szCs w:val="24"/>
          <w:lang w:val="pt-BR"/>
        </w:rPr>
        <w:t xml:space="preserve"> </w:t>
      </w:r>
      <w:proofErr w:type="spellStart"/>
      <w:r w:rsidRPr="00C068A5">
        <w:rPr>
          <w:rFonts w:ascii="Times New Roman" w:eastAsia="Times New Roman" w:hAnsi="Times New Roman" w:cs="Times New Roman"/>
          <w:sz w:val="24"/>
          <w:szCs w:val="24"/>
          <w:lang w:val="ru-RU"/>
        </w:rPr>
        <w:t>путничких</w:t>
      </w:r>
      <w:proofErr w:type="spellEnd"/>
      <w:r w:rsidR="00A77482" w:rsidRPr="00C068A5">
        <w:rPr>
          <w:rFonts w:ascii="Times New Roman" w:eastAsia="Times New Roman" w:hAnsi="Times New Roman" w:cs="Times New Roman"/>
          <w:sz w:val="24"/>
          <w:szCs w:val="24"/>
          <w:lang w:val="pt-BR"/>
        </w:rPr>
        <w:t xml:space="preserve"> </w:t>
      </w:r>
      <w:proofErr w:type="spellStart"/>
      <w:r w:rsidRPr="00C068A5">
        <w:rPr>
          <w:rFonts w:ascii="Times New Roman" w:eastAsia="Times New Roman" w:hAnsi="Times New Roman" w:cs="Times New Roman"/>
          <w:sz w:val="24"/>
          <w:szCs w:val="24"/>
          <w:lang w:val="ru-RU"/>
        </w:rPr>
        <w:t>агенција</w:t>
      </w:r>
      <w:proofErr w:type="spellEnd"/>
      <w:r w:rsidR="00A77482" w:rsidRPr="00C068A5">
        <w:rPr>
          <w:rFonts w:ascii="Times New Roman" w:eastAsia="Times New Roman" w:hAnsi="Times New Roman" w:cs="Times New Roman"/>
          <w:sz w:val="24"/>
          <w:szCs w:val="24"/>
          <w:lang w:val="pt-BR"/>
        </w:rPr>
        <w:t xml:space="preserve"> </w:t>
      </w:r>
      <w:r w:rsidRPr="00C068A5">
        <w:rPr>
          <w:rFonts w:ascii="Times New Roman" w:eastAsia="Times New Roman" w:hAnsi="Times New Roman" w:cs="Times New Roman"/>
          <w:sz w:val="24"/>
          <w:szCs w:val="24"/>
          <w:lang w:val="ru-RU"/>
        </w:rPr>
        <w:t>и</w:t>
      </w:r>
      <w:r w:rsidR="00A77482" w:rsidRPr="00C068A5">
        <w:rPr>
          <w:rFonts w:ascii="Times New Roman" w:eastAsia="Times New Roman" w:hAnsi="Times New Roman" w:cs="Times New Roman"/>
          <w:sz w:val="24"/>
          <w:szCs w:val="24"/>
          <w:lang w:val="pt-BR"/>
        </w:rPr>
        <w:t xml:space="preserve"> </w:t>
      </w:r>
      <w:r w:rsidRPr="00C068A5">
        <w:rPr>
          <w:rFonts w:ascii="Times New Roman" w:eastAsia="Times New Roman" w:hAnsi="Times New Roman" w:cs="Times New Roman"/>
          <w:sz w:val="24"/>
          <w:szCs w:val="24"/>
          <w:lang w:val="ru-RU"/>
        </w:rPr>
        <w:t>туроператора</w:t>
      </w:r>
      <w:r w:rsidR="00A77482" w:rsidRPr="00C068A5">
        <w:rPr>
          <w:rFonts w:ascii="Times New Roman" w:eastAsia="Times New Roman" w:hAnsi="Times New Roman" w:cs="Times New Roman"/>
          <w:sz w:val="24"/>
          <w:szCs w:val="24"/>
          <w:lang w:val="pt-BR"/>
        </w:rPr>
        <w:t>;</w:t>
      </w:r>
    </w:p>
    <w:p w14:paraId="3CB3257C" w14:textId="312A5AAC" w:rsidR="00A77482" w:rsidRPr="00C068A5" w:rsidRDefault="006E2331" w:rsidP="00891E82">
      <w:pPr>
        <w:numPr>
          <w:ilvl w:val="0"/>
          <w:numId w:val="1"/>
        </w:numPr>
        <w:spacing w:after="0"/>
        <w:jc w:val="both"/>
        <w:rPr>
          <w:rFonts w:ascii="Times New Roman" w:eastAsia="Times New Roman" w:hAnsi="Times New Roman" w:cs="Times New Roman"/>
          <w:sz w:val="24"/>
          <w:szCs w:val="24"/>
          <w:lang w:val="pt-BR"/>
        </w:rPr>
      </w:pPr>
      <w:r w:rsidRPr="00C068A5">
        <w:rPr>
          <w:rFonts w:ascii="Times New Roman" w:eastAsia="Times New Roman" w:hAnsi="Times New Roman" w:cs="Times New Roman"/>
          <w:sz w:val="24"/>
          <w:szCs w:val="24"/>
          <w:lang w:val="pt-BR"/>
        </w:rPr>
        <w:t>трговина</w:t>
      </w:r>
      <w:r w:rsidR="00A77482" w:rsidRPr="00C068A5">
        <w:rPr>
          <w:rFonts w:ascii="Times New Roman" w:eastAsia="Times New Roman" w:hAnsi="Times New Roman" w:cs="Times New Roman"/>
          <w:sz w:val="24"/>
          <w:szCs w:val="24"/>
          <w:lang w:val="pt-BR"/>
        </w:rPr>
        <w:t xml:space="preserve"> </w:t>
      </w:r>
      <w:r w:rsidRPr="00C068A5">
        <w:rPr>
          <w:rFonts w:ascii="Times New Roman" w:eastAsia="Times New Roman" w:hAnsi="Times New Roman" w:cs="Times New Roman"/>
          <w:sz w:val="24"/>
          <w:szCs w:val="24"/>
          <w:lang w:val="pt-BR"/>
        </w:rPr>
        <w:t>на</w:t>
      </w:r>
      <w:r w:rsidR="00A77482" w:rsidRPr="00C068A5">
        <w:rPr>
          <w:rFonts w:ascii="Times New Roman" w:eastAsia="Times New Roman" w:hAnsi="Times New Roman" w:cs="Times New Roman"/>
          <w:sz w:val="24"/>
          <w:szCs w:val="24"/>
          <w:lang w:val="pt-BR"/>
        </w:rPr>
        <w:t xml:space="preserve"> </w:t>
      </w:r>
      <w:r w:rsidRPr="00C068A5">
        <w:rPr>
          <w:rFonts w:ascii="Times New Roman" w:eastAsia="Times New Roman" w:hAnsi="Times New Roman" w:cs="Times New Roman"/>
          <w:sz w:val="24"/>
          <w:szCs w:val="24"/>
          <w:lang w:val="pt-BR"/>
        </w:rPr>
        <w:t>велико</w:t>
      </w:r>
      <w:r w:rsidR="00A77482" w:rsidRPr="00C068A5">
        <w:rPr>
          <w:rFonts w:ascii="Times New Roman" w:eastAsia="Times New Roman" w:hAnsi="Times New Roman" w:cs="Times New Roman"/>
          <w:sz w:val="24"/>
          <w:szCs w:val="24"/>
          <w:lang w:val="pt-BR"/>
        </w:rPr>
        <w:t xml:space="preserve"> </w:t>
      </w:r>
      <w:r w:rsidRPr="00C068A5">
        <w:rPr>
          <w:rFonts w:ascii="Times New Roman" w:eastAsia="Times New Roman" w:hAnsi="Times New Roman" w:cs="Times New Roman"/>
          <w:sz w:val="24"/>
          <w:szCs w:val="24"/>
          <w:lang w:val="pt-BR"/>
        </w:rPr>
        <w:t>и</w:t>
      </w:r>
      <w:r w:rsidR="00A77482" w:rsidRPr="00C068A5">
        <w:rPr>
          <w:rFonts w:ascii="Times New Roman" w:eastAsia="Times New Roman" w:hAnsi="Times New Roman" w:cs="Times New Roman"/>
          <w:sz w:val="24"/>
          <w:szCs w:val="24"/>
          <w:lang w:val="pt-BR"/>
        </w:rPr>
        <w:t xml:space="preserve"> </w:t>
      </w:r>
      <w:r w:rsidRPr="00C068A5">
        <w:rPr>
          <w:rFonts w:ascii="Times New Roman" w:eastAsia="Times New Roman" w:hAnsi="Times New Roman" w:cs="Times New Roman"/>
          <w:sz w:val="24"/>
          <w:szCs w:val="24"/>
          <w:lang w:val="pt-BR"/>
        </w:rPr>
        <w:t>мало</w:t>
      </w:r>
      <w:r w:rsidR="00A77482" w:rsidRPr="00C068A5">
        <w:rPr>
          <w:rFonts w:ascii="Times New Roman" w:eastAsia="Times New Roman" w:hAnsi="Times New Roman" w:cs="Times New Roman"/>
          <w:sz w:val="24"/>
          <w:szCs w:val="24"/>
          <w:lang w:val="pt-BR"/>
        </w:rPr>
        <w:t>;</w:t>
      </w:r>
    </w:p>
    <w:p w14:paraId="3FB1EB20" w14:textId="5D4575A7" w:rsidR="00A77482" w:rsidRPr="00C068A5" w:rsidRDefault="006E2331" w:rsidP="00891E82">
      <w:pPr>
        <w:numPr>
          <w:ilvl w:val="0"/>
          <w:numId w:val="1"/>
        </w:numPr>
        <w:spacing w:after="0"/>
        <w:jc w:val="both"/>
        <w:rPr>
          <w:rFonts w:ascii="Times New Roman" w:eastAsia="Times New Roman" w:hAnsi="Times New Roman" w:cs="Times New Roman"/>
          <w:sz w:val="24"/>
          <w:szCs w:val="24"/>
        </w:rPr>
      </w:pPr>
      <w:proofErr w:type="spellStart"/>
      <w:r w:rsidRPr="00C068A5">
        <w:rPr>
          <w:rFonts w:ascii="Times New Roman" w:eastAsia="Times New Roman" w:hAnsi="Times New Roman" w:cs="Times New Roman"/>
          <w:sz w:val="24"/>
          <w:szCs w:val="24"/>
        </w:rPr>
        <w:t>спољно</w:t>
      </w:r>
      <w:r w:rsidR="00A77482" w:rsidRPr="00C068A5">
        <w:rPr>
          <w:rFonts w:ascii="Times New Roman" w:eastAsia="Times New Roman" w:hAnsi="Times New Roman" w:cs="Times New Roman"/>
          <w:sz w:val="24"/>
          <w:szCs w:val="24"/>
        </w:rPr>
        <w:t>-</w:t>
      </w:r>
      <w:r w:rsidRPr="00C068A5">
        <w:rPr>
          <w:rFonts w:ascii="Times New Roman" w:eastAsia="Times New Roman" w:hAnsi="Times New Roman" w:cs="Times New Roman"/>
          <w:sz w:val="24"/>
          <w:szCs w:val="24"/>
        </w:rPr>
        <w:t>трговински</w:t>
      </w:r>
      <w:proofErr w:type="spellEnd"/>
      <w:r w:rsidR="00A77482" w:rsidRPr="00C068A5">
        <w:rPr>
          <w:rFonts w:ascii="Times New Roman" w:eastAsia="Times New Roman" w:hAnsi="Times New Roman" w:cs="Times New Roman"/>
          <w:sz w:val="24"/>
          <w:szCs w:val="24"/>
        </w:rPr>
        <w:t xml:space="preserve"> </w:t>
      </w:r>
      <w:proofErr w:type="spellStart"/>
      <w:r w:rsidRPr="00C068A5">
        <w:rPr>
          <w:rFonts w:ascii="Times New Roman" w:eastAsia="Times New Roman" w:hAnsi="Times New Roman" w:cs="Times New Roman"/>
          <w:sz w:val="24"/>
          <w:szCs w:val="24"/>
        </w:rPr>
        <w:t>промет</w:t>
      </w:r>
      <w:proofErr w:type="spellEnd"/>
      <w:r w:rsidR="00A77482" w:rsidRPr="00C068A5">
        <w:rPr>
          <w:rFonts w:ascii="Times New Roman" w:eastAsia="Times New Roman" w:hAnsi="Times New Roman" w:cs="Times New Roman"/>
          <w:sz w:val="24"/>
          <w:szCs w:val="24"/>
        </w:rPr>
        <w:t>;</w:t>
      </w:r>
    </w:p>
    <w:p w14:paraId="279605BD" w14:textId="7BA26A1D" w:rsidR="00A77482" w:rsidRPr="00C068A5" w:rsidRDefault="006E2331" w:rsidP="00891E82">
      <w:pPr>
        <w:numPr>
          <w:ilvl w:val="0"/>
          <w:numId w:val="1"/>
        </w:numPr>
        <w:spacing w:after="0"/>
        <w:jc w:val="both"/>
        <w:rPr>
          <w:rFonts w:ascii="Times New Roman" w:eastAsia="Times New Roman" w:hAnsi="Times New Roman" w:cs="Times New Roman"/>
          <w:sz w:val="24"/>
          <w:szCs w:val="24"/>
          <w:lang w:val="pt-BR"/>
        </w:rPr>
      </w:pPr>
      <w:r w:rsidRPr="00C068A5">
        <w:rPr>
          <w:rFonts w:ascii="Times New Roman" w:eastAsia="Times New Roman" w:hAnsi="Times New Roman" w:cs="Times New Roman"/>
          <w:sz w:val="24"/>
          <w:szCs w:val="24"/>
          <w:lang w:val="pt-BR"/>
        </w:rPr>
        <w:t>унапређење</w:t>
      </w:r>
      <w:r w:rsidR="00A77482" w:rsidRPr="00C068A5">
        <w:rPr>
          <w:rFonts w:ascii="Times New Roman" w:eastAsia="Times New Roman" w:hAnsi="Times New Roman" w:cs="Times New Roman"/>
          <w:sz w:val="24"/>
          <w:szCs w:val="24"/>
          <w:lang w:val="pt-BR"/>
        </w:rPr>
        <w:t xml:space="preserve"> </w:t>
      </w:r>
      <w:r w:rsidRPr="00C068A5">
        <w:rPr>
          <w:rFonts w:ascii="Times New Roman" w:eastAsia="Times New Roman" w:hAnsi="Times New Roman" w:cs="Times New Roman"/>
          <w:sz w:val="24"/>
          <w:szCs w:val="24"/>
          <w:lang w:val="pt-BR"/>
        </w:rPr>
        <w:t>и</w:t>
      </w:r>
      <w:r w:rsidR="00A77482" w:rsidRPr="00C068A5">
        <w:rPr>
          <w:rFonts w:ascii="Times New Roman" w:eastAsia="Times New Roman" w:hAnsi="Times New Roman" w:cs="Times New Roman"/>
          <w:sz w:val="24"/>
          <w:szCs w:val="24"/>
          <w:lang w:val="pt-BR"/>
        </w:rPr>
        <w:t xml:space="preserve"> </w:t>
      </w:r>
      <w:r w:rsidRPr="00C068A5">
        <w:rPr>
          <w:rFonts w:ascii="Times New Roman" w:eastAsia="Times New Roman" w:hAnsi="Times New Roman" w:cs="Times New Roman"/>
          <w:sz w:val="24"/>
          <w:szCs w:val="24"/>
          <w:lang w:val="pt-BR"/>
        </w:rPr>
        <w:t>коришћење</w:t>
      </w:r>
      <w:r w:rsidR="00A77482" w:rsidRPr="00C068A5">
        <w:rPr>
          <w:rFonts w:ascii="Times New Roman" w:eastAsia="Times New Roman" w:hAnsi="Times New Roman" w:cs="Times New Roman"/>
          <w:sz w:val="24"/>
          <w:szCs w:val="24"/>
          <w:lang w:val="pt-BR"/>
        </w:rPr>
        <w:t xml:space="preserve"> </w:t>
      </w:r>
      <w:r w:rsidRPr="00C068A5">
        <w:rPr>
          <w:rFonts w:ascii="Times New Roman" w:eastAsia="Times New Roman" w:hAnsi="Times New Roman" w:cs="Times New Roman"/>
          <w:sz w:val="24"/>
          <w:szCs w:val="24"/>
          <w:lang w:val="pt-BR"/>
        </w:rPr>
        <w:t>општекорисних</w:t>
      </w:r>
      <w:r w:rsidR="00A77482" w:rsidRPr="00C068A5">
        <w:rPr>
          <w:rFonts w:ascii="Times New Roman" w:eastAsia="Times New Roman" w:hAnsi="Times New Roman" w:cs="Times New Roman"/>
          <w:sz w:val="24"/>
          <w:szCs w:val="24"/>
          <w:lang w:val="pt-BR"/>
        </w:rPr>
        <w:t xml:space="preserve"> </w:t>
      </w:r>
      <w:r w:rsidRPr="00C068A5">
        <w:rPr>
          <w:rFonts w:ascii="Times New Roman" w:eastAsia="Times New Roman" w:hAnsi="Times New Roman" w:cs="Times New Roman"/>
          <w:sz w:val="24"/>
          <w:szCs w:val="24"/>
          <w:lang w:val="pt-BR"/>
        </w:rPr>
        <w:t>функција</w:t>
      </w:r>
      <w:r w:rsidR="00A77482" w:rsidRPr="00C068A5">
        <w:rPr>
          <w:rFonts w:ascii="Times New Roman" w:eastAsia="Times New Roman" w:hAnsi="Times New Roman" w:cs="Times New Roman"/>
          <w:sz w:val="24"/>
          <w:szCs w:val="24"/>
          <w:lang w:val="pt-BR"/>
        </w:rPr>
        <w:t xml:space="preserve"> </w:t>
      </w:r>
      <w:r w:rsidRPr="00C068A5">
        <w:rPr>
          <w:rFonts w:ascii="Times New Roman" w:eastAsia="Times New Roman" w:hAnsi="Times New Roman" w:cs="Times New Roman"/>
          <w:sz w:val="24"/>
          <w:szCs w:val="24"/>
          <w:lang w:val="pt-BR"/>
        </w:rPr>
        <w:t>шума</w:t>
      </w:r>
      <w:r w:rsidR="00A77482" w:rsidRPr="00C068A5">
        <w:rPr>
          <w:rFonts w:ascii="Times New Roman" w:eastAsia="Times New Roman" w:hAnsi="Times New Roman" w:cs="Times New Roman"/>
          <w:sz w:val="24"/>
          <w:szCs w:val="24"/>
          <w:lang w:val="pt-BR"/>
        </w:rPr>
        <w:t>;</w:t>
      </w:r>
    </w:p>
    <w:p w14:paraId="49BE9D5F" w14:textId="04ACCD3F" w:rsidR="008C3563" w:rsidRPr="00C068A5" w:rsidRDefault="006E2331" w:rsidP="00DD3FA1">
      <w:pPr>
        <w:numPr>
          <w:ilvl w:val="0"/>
          <w:numId w:val="1"/>
        </w:numPr>
        <w:spacing w:after="0"/>
        <w:jc w:val="both"/>
        <w:rPr>
          <w:lang w:val="pt-BR"/>
        </w:rPr>
      </w:pPr>
      <w:r w:rsidRPr="00C068A5">
        <w:rPr>
          <w:rFonts w:ascii="Times New Roman" w:eastAsia="Times New Roman" w:hAnsi="Times New Roman" w:cs="Times New Roman"/>
          <w:sz w:val="24"/>
          <w:szCs w:val="24"/>
          <w:lang w:val="pt-BR"/>
        </w:rPr>
        <w:t>Јавно</w:t>
      </w:r>
      <w:r w:rsidR="00A77482" w:rsidRPr="00C068A5">
        <w:rPr>
          <w:rFonts w:ascii="Times New Roman" w:eastAsia="Times New Roman" w:hAnsi="Times New Roman" w:cs="Times New Roman"/>
          <w:sz w:val="24"/>
          <w:szCs w:val="24"/>
          <w:lang w:val="pt-BR"/>
        </w:rPr>
        <w:t xml:space="preserve"> </w:t>
      </w:r>
      <w:r w:rsidRPr="00C068A5">
        <w:rPr>
          <w:rFonts w:ascii="Times New Roman" w:eastAsia="Times New Roman" w:hAnsi="Times New Roman" w:cs="Times New Roman"/>
          <w:sz w:val="24"/>
          <w:szCs w:val="24"/>
          <w:lang w:val="pt-BR"/>
        </w:rPr>
        <w:t>предузеће</w:t>
      </w:r>
      <w:r w:rsidR="00A77482" w:rsidRPr="00C068A5">
        <w:rPr>
          <w:rFonts w:ascii="Times New Roman" w:eastAsia="Times New Roman" w:hAnsi="Times New Roman" w:cs="Times New Roman"/>
          <w:sz w:val="24"/>
          <w:szCs w:val="24"/>
          <w:lang w:val="pt-BR"/>
        </w:rPr>
        <w:t xml:space="preserve"> "</w:t>
      </w:r>
      <w:r w:rsidRPr="00C068A5">
        <w:rPr>
          <w:rFonts w:ascii="Times New Roman" w:eastAsia="Times New Roman" w:hAnsi="Times New Roman" w:cs="Times New Roman"/>
          <w:sz w:val="24"/>
          <w:szCs w:val="24"/>
          <w:lang w:val="pt-BR"/>
        </w:rPr>
        <w:t>Војводинашуме</w:t>
      </w:r>
      <w:r w:rsidR="00A77482" w:rsidRPr="00C068A5">
        <w:rPr>
          <w:rFonts w:ascii="Times New Roman" w:eastAsia="Times New Roman" w:hAnsi="Times New Roman" w:cs="Times New Roman"/>
          <w:sz w:val="24"/>
          <w:szCs w:val="24"/>
          <w:lang w:val="pt-BR"/>
        </w:rPr>
        <w:t xml:space="preserve">" </w:t>
      </w:r>
      <w:r w:rsidRPr="00C068A5">
        <w:rPr>
          <w:rFonts w:ascii="Times New Roman" w:eastAsia="Times New Roman" w:hAnsi="Times New Roman" w:cs="Times New Roman"/>
          <w:sz w:val="24"/>
          <w:szCs w:val="24"/>
          <w:lang w:val="pt-BR"/>
        </w:rPr>
        <w:t>обавља</w:t>
      </w:r>
      <w:r w:rsidR="00A77482" w:rsidRPr="00C068A5">
        <w:rPr>
          <w:rFonts w:ascii="Times New Roman" w:eastAsia="Times New Roman" w:hAnsi="Times New Roman" w:cs="Times New Roman"/>
          <w:sz w:val="24"/>
          <w:szCs w:val="24"/>
          <w:lang w:val="pt-BR"/>
        </w:rPr>
        <w:t xml:space="preserve"> </w:t>
      </w:r>
      <w:r w:rsidRPr="00C068A5">
        <w:rPr>
          <w:rFonts w:ascii="Times New Roman" w:eastAsia="Times New Roman" w:hAnsi="Times New Roman" w:cs="Times New Roman"/>
          <w:sz w:val="24"/>
          <w:szCs w:val="24"/>
          <w:lang w:val="sr-Cyrl-RS"/>
        </w:rPr>
        <w:t>све</w:t>
      </w:r>
      <w:r w:rsidR="00A77482" w:rsidRPr="00C068A5">
        <w:rPr>
          <w:rFonts w:ascii="Times New Roman" w:eastAsia="Times New Roman" w:hAnsi="Times New Roman" w:cs="Times New Roman"/>
          <w:sz w:val="24"/>
          <w:szCs w:val="24"/>
          <w:lang w:val="pt-BR"/>
        </w:rPr>
        <w:t xml:space="preserve"> </w:t>
      </w:r>
      <w:r w:rsidRPr="00C068A5">
        <w:rPr>
          <w:rFonts w:ascii="Times New Roman" w:eastAsia="Times New Roman" w:hAnsi="Times New Roman" w:cs="Times New Roman"/>
          <w:sz w:val="24"/>
          <w:szCs w:val="24"/>
          <w:lang w:val="pt-BR"/>
        </w:rPr>
        <w:t>делатност</w:t>
      </w:r>
      <w:bookmarkStart w:id="39" w:name="_Toc220236400"/>
      <w:bookmarkStart w:id="40" w:name="_Toc375650325"/>
      <w:bookmarkStart w:id="41" w:name="_Toc421777225"/>
      <w:r w:rsidRPr="00C068A5">
        <w:rPr>
          <w:rFonts w:ascii="Times New Roman" w:eastAsia="Times New Roman" w:hAnsi="Times New Roman" w:cs="Times New Roman"/>
          <w:sz w:val="24"/>
          <w:szCs w:val="24"/>
          <w:lang w:val="pt-BR"/>
        </w:rPr>
        <w:t>и</w:t>
      </w:r>
      <w:r w:rsidR="00315EE3" w:rsidRPr="00C068A5">
        <w:rPr>
          <w:rFonts w:ascii="Times New Roman" w:eastAsia="Times New Roman" w:hAnsi="Times New Roman" w:cs="Times New Roman"/>
          <w:sz w:val="24"/>
          <w:szCs w:val="24"/>
          <w:lang w:val="pt-BR"/>
        </w:rPr>
        <w:t xml:space="preserve"> </w:t>
      </w:r>
      <w:r w:rsidRPr="00C068A5">
        <w:rPr>
          <w:rFonts w:ascii="Times New Roman" w:eastAsia="Times New Roman" w:hAnsi="Times New Roman" w:cs="Times New Roman"/>
          <w:sz w:val="24"/>
          <w:szCs w:val="24"/>
          <w:lang w:val="pt-BR"/>
        </w:rPr>
        <w:t>и</w:t>
      </w:r>
      <w:r w:rsidR="00315EE3" w:rsidRPr="00C068A5">
        <w:rPr>
          <w:rFonts w:ascii="Times New Roman" w:eastAsia="Times New Roman" w:hAnsi="Times New Roman" w:cs="Times New Roman"/>
          <w:sz w:val="24"/>
          <w:szCs w:val="24"/>
          <w:lang w:val="pt-BR"/>
        </w:rPr>
        <w:t xml:space="preserve"> </w:t>
      </w:r>
      <w:r w:rsidRPr="00C068A5">
        <w:rPr>
          <w:rFonts w:ascii="Times New Roman" w:eastAsia="Times New Roman" w:hAnsi="Times New Roman" w:cs="Times New Roman"/>
          <w:sz w:val="24"/>
          <w:szCs w:val="24"/>
          <w:lang w:val="pt-BR"/>
        </w:rPr>
        <w:t>послове</w:t>
      </w:r>
      <w:r w:rsidR="00315EE3" w:rsidRPr="00C068A5">
        <w:rPr>
          <w:rFonts w:ascii="Times New Roman" w:eastAsia="Times New Roman" w:hAnsi="Times New Roman" w:cs="Times New Roman"/>
          <w:sz w:val="24"/>
          <w:szCs w:val="24"/>
          <w:lang w:val="pt-BR"/>
        </w:rPr>
        <w:t xml:space="preserve">, </w:t>
      </w:r>
      <w:r w:rsidRPr="00C068A5">
        <w:rPr>
          <w:rFonts w:ascii="Times New Roman" w:eastAsia="Times New Roman" w:hAnsi="Times New Roman" w:cs="Times New Roman"/>
          <w:sz w:val="24"/>
          <w:szCs w:val="24"/>
          <w:lang w:val="pt-BR"/>
        </w:rPr>
        <w:t>одређене</w:t>
      </w:r>
      <w:r w:rsidR="00315EE3" w:rsidRPr="00C068A5">
        <w:rPr>
          <w:rFonts w:ascii="Times New Roman" w:eastAsia="Times New Roman" w:hAnsi="Times New Roman" w:cs="Times New Roman"/>
          <w:sz w:val="24"/>
          <w:szCs w:val="24"/>
          <w:lang w:val="pt-BR"/>
        </w:rPr>
        <w:t xml:space="preserve"> </w:t>
      </w:r>
      <w:r w:rsidRPr="00C068A5">
        <w:rPr>
          <w:rFonts w:ascii="Times New Roman" w:eastAsia="Times New Roman" w:hAnsi="Times New Roman" w:cs="Times New Roman"/>
          <w:sz w:val="24"/>
          <w:szCs w:val="24"/>
          <w:lang w:val="pt-BR"/>
        </w:rPr>
        <w:t>Статутом</w:t>
      </w:r>
    </w:p>
    <w:p w14:paraId="4A3CAF29" w14:textId="4C46C03A" w:rsidR="009D538A" w:rsidRPr="00C068A5" w:rsidRDefault="009D538A" w:rsidP="008C3563">
      <w:pPr>
        <w:spacing w:after="0"/>
        <w:ind w:left="1098"/>
        <w:jc w:val="both"/>
        <w:rPr>
          <w:lang w:val="pt-BR"/>
        </w:rPr>
      </w:pPr>
    </w:p>
    <w:p w14:paraId="788FB8DA" w14:textId="77777777" w:rsidR="00D0315C" w:rsidRPr="00C068A5" w:rsidRDefault="00D0315C" w:rsidP="008C3563">
      <w:pPr>
        <w:spacing w:after="0"/>
        <w:ind w:left="1098"/>
        <w:jc w:val="both"/>
        <w:rPr>
          <w:lang w:val="pt-BR"/>
        </w:rPr>
      </w:pPr>
    </w:p>
    <w:p w14:paraId="565D2B87" w14:textId="77777777" w:rsidR="00DE028C" w:rsidRPr="00C068A5" w:rsidRDefault="00DE028C" w:rsidP="008C3563">
      <w:pPr>
        <w:spacing w:after="0"/>
        <w:ind w:left="1098"/>
        <w:jc w:val="both"/>
        <w:rPr>
          <w:lang w:val="pt-BR"/>
        </w:rPr>
      </w:pPr>
    </w:p>
    <w:p w14:paraId="196BF9FC" w14:textId="77777777" w:rsidR="00DE028C" w:rsidRPr="00C068A5" w:rsidRDefault="00DE028C" w:rsidP="008C3563">
      <w:pPr>
        <w:spacing w:after="0"/>
        <w:ind w:left="1098"/>
        <w:jc w:val="both"/>
        <w:rPr>
          <w:lang w:val="pt-BR"/>
        </w:rPr>
      </w:pPr>
    </w:p>
    <w:p w14:paraId="4B1D83DE" w14:textId="77777777" w:rsidR="00DE028C" w:rsidRPr="00C068A5" w:rsidRDefault="00DE028C" w:rsidP="008C3563">
      <w:pPr>
        <w:spacing w:after="0"/>
        <w:ind w:left="1098"/>
        <w:jc w:val="both"/>
        <w:rPr>
          <w:lang w:val="pt-BR"/>
        </w:rPr>
      </w:pPr>
    </w:p>
    <w:p w14:paraId="79A5F726" w14:textId="77777777" w:rsidR="00DE028C" w:rsidRPr="00C068A5" w:rsidRDefault="00DE028C" w:rsidP="008C3563">
      <w:pPr>
        <w:spacing w:after="0"/>
        <w:ind w:left="1098"/>
        <w:jc w:val="both"/>
        <w:rPr>
          <w:lang w:val="pt-BR"/>
        </w:rPr>
      </w:pPr>
    </w:p>
    <w:p w14:paraId="6B74F258" w14:textId="77777777" w:rsidR="00DE028C" w:rsidRPr="00C068A5" w:rsidRDefault="00DE028C" w:rsidP="008C3563">
      <w:pPr>
        <w:spacing w:after="0"/>
        <w:ind w:left="1098"/>
        <w:jc w:val="both"/>
        <w:rPr>
          <w:lang w:val="pt-BR"/>
        </w:rPr>
      </w:pPr>
    </w:p>
    <w:p w14:paraId="67B7B28F" w14:textId="77777777" w:rsidR="00DE028C" w:rsidRPr="00C068A5" w:rsidRDefault="00DE028C" w:rsidP="008C3563">
      <w:pPr>
        <w:spacing w:after="0"/>
        <w:ind w:left="1098"/>
        <w:jc w:val="both"/>
        <w:rPr>
          <w:lang w:val="pt-BR"/>
        </w:rPr>
      </w:pPr>
    </w:p>
    <w:p w14:paraId="7C70C172" w14:textId="77777777" w:rsidR="00DE028C" w:rsidRPr="00C068A5" w:rsidRDefault="00DE028C" w:rsidP="008C3563">
      <w:pPr>
        <w:spacing w:after="0"/>
        <w:ind w:left="1098"/>
        <w:jc w:val="both"/>
        <w:rPr>
          <w:lang w:val="pt-BR"/>
        </w:rPr>
      </w:pPr>
    </w:p>
    <w:p w14:paraId="70308F5E" w14:textId="77777777" w:rsidR="00DE028C" w:rsidRPr="00C068A5" w:rsidRDefault="00DE028C" w:rsidP="008C3563">
      <w:pPr>
        <w:spacing w:after="0"/>
        <w:ind w:left="1098"/>
        <w:jc w:val="both"/>
        <w:rPr>
          <w:lang w:val="pt-BR"/>
        </w:rPr>
      </w:pPr>
    </w:p>
    <w:p w14:paraId="72289561" w14:textId="77777777" w:rsidR="00DE028C" w:rsidRPr="00C068A5" w:rsidRDefault="00DE028C" w:rsidP="008C3563">
      <w:pPr>
        <w:spacing w:after="0"/>
        <w:ind w:left="1098"/>
        <w:jc w:val="both"/>
        <w:rPr>
          <w:lang w:val="pt-BR"/>
        </w:rPr>
      </w:pPr>
    </w:p>
    <w:p w14:paraId="3CAE2CA6" w14:textId="77777777" w:rsidR="00DE028C" w:rsidRPr="00C068A5" w:rsidRDefault="00DE028C" w:rsidP="008C3563">
      <w:pPr>
        <w:spacing w:after="0"/>
        <w:ind w:left="1098"/>
        <w:jc w:val="both"/>
        <w:rPr>
          <w:lang w:val="pt-BR"/>
        </w:rPr>
      </w:pPr>
    </w:p>
    <w:p w14:paraId="0ABD4D2F" w14:textId="77777777" w:rsidR="00DE028C" w:rsidRPr="00C068A5" w:rsidRDefault="00DE028C" w:rsidP="008C3563">
      <w:pPr>
        <w:spacing w:after="0"/>
        <w:ind w:left="1098"/>
        <w:jc w:val="both"/>
        <w:rPr>
          <w:lang w:val="pt-BR"/>
        </w:rPr>
      </w:pPr>
    </w:p>
    <w:p w14:paraId="28DF1411" w14:textId="77777777" w:rsidR="00DE028C" w:rsidRPr="00C068A5" w:rsidRDefault="00DE028C" w:rsidP="008C3563">
      <w:pPr>
        <w:spacing w:after="0"/>
        <w:ind w:left="1098"/>
        <w:jc w:val="both"/>
        <w:rPr>
          <w:lang w:val="pt-BR"/>
        </w:rPr>
      </w:pPr>
    </w:p>
    <w:p w14:paraId="30A82220" w14:textId="01A83370" w:rsidR="00A77482" w:rsidRPr="00C068A5" w:rsidRDefault="006E2331" w:rsidP="00E54E9F">
      <w:pPr>
        <w:pStyle w:val="naslov10"/>
        <w:rPr>
          <w:lang w:val="pt-BR"/>
        </w:rPr>
      </w:pPr>
      <w:bookmarkStart w:id="42" w:name="_Toc483506385"/>
      <w:bookmarkStart w:id="43" w:name="_Toc483506427"/>
      <w:bookmarkStart w:id="44" w:name="_Toc137554273"/>
      <w:r w:rsidRPr="00C068A5">
        <w:rPr>
          <w:lang w:val="ru-RU"/>
        </w:rPr>
        <w:lastRenderedPageBreak/>
        <w:t>НАЧИН</w:t>
      </w:r>
      <w:r w:rsidR="00A77482" w:rsidRPr="00C068A5">
        <w:rPr>
          <w:lang w:val="pt-BR"/>
        </w:rPr>
        <w:t xml:space="preserve"> </w:t>
      </w:r>
      <w:r w:rsidRPr="00C068A5">
        <w:rPr>
          <w:lang w:val="ru-RU"/>
        </w:rPr>
        <w:t>ФИНАНСИРАЊА</w:t>
      </w:r>
      <w:r w:rsidR="00A77482" w:rsidRPr="00C068A5">
        <w:rPr>
          <w:lang w:val="pt-BR"/>
        </w:rPr>
        <w:t xml:space="preserve"> </w:t>
      </w:r>
      <w:r w:rsidRPr="00C068A5">
        <w:rPr>
          <w:lang w:val="ru-RU"/>
        </w:rPr>
        <w:t>ПРЕДУЗЕЋА</w:t>
      </w:r>
      <w:bookmarkEnd w:id="39"/>
      <w:bookmarkEnd w:id="40"/>
      <w:bookmarkEnd w:id="41"/>
      <w:bookmarkEnd w:id="42"/>
      <w:bookmarkEnd w:id="43"/>
      <w:bookmarkEnd w:id="44"/>
    </w:p>
    <w:p w14:paraId="3D31EC95" w14:textId="77777777" w:rsidR="00A77482" w:rsidRPr="00C068A5" w:rsidRDefault="00A77482" w:rsidP="00AC5FA1">
      <w:pPr>
        <w:spacing w:after="0"/>
        <w:jc w:val="both"/>
        <w:rPr>
          <w:b/>
          <w:lang w:val="pt-BR"/>
        </w:rPr>
      </w:pPr>
    </w:p>
    <w:p w14:paraId="6FF8005E" w14:textId="77777777" w:rsidR="00DE028C" w:rsidRPr="00C068A5" w:rsidRDefault="00DE028C" w:rsidP="00AC5FA1">
      <w:pPr>
        <w:spacing w:after="0"/>
        <w:jc w:val="both"/>
        <w:rPr>
          <w:b/>
          <w:lang w:val="pt-BR"/>
        </w:rPr>
      </w:pPr>
    </w:p>
    <w:p w14:paraId="3F4DEA7E" w14:textId="2908377B" w:rsidR="00A77482" w:rsidRPr="00C068A5" w:rsidRDefault="00A77482" w:rsidP="00AC5FA1">
      <w:pPr>
        <w:autoSpaceDE w:val="0"/>
        <w:autoSpaceDN w:val="0"/>
        <w:adjustRightInd w:val="0"/>
        <w:spacing w:after="0"/>
        <w:jc w:val="both"/>
        <w:rPr>
          <w:rFonts w:ascii="Times New Roman" w:hAnsi="Times New Roman" w:cs="Times New Roman"/>
          <w:sz w:val="24"/>
          <w:szCs w:val="24"/>
          <w:lang w:val="sr-Latn-CS"/>
        </w:rPr>
      </w:pPr>
      <w:r w:rsidRPr="00C068A5">
        <w:rPr>
          <w:lang w:val="pt-BR"/>
        </w:rPr>
        <w:t xml:space="preserve">             </w:t>
      </w:r>
      <w:r w:rsidR="006E2331" w:rsidRPr="00C068A5">
        <w:rPr>
          <w:rFonts w:ascii="Times New Roman" w:hAnsi="Times New Roman" w:cs="Times New Roman"/>
          <w:b/>
          <w:sz w:val="24"/>
          <w:szCs w:val="24"/>
          <w:lang w:val="sr-Latn-CS"/>
        </w:rPr>
        <w:t>Предузеће</w:t>
      </w:r>
      <w:r w:rsidRPr="00C068A5">
        <w:rPr>
          <w:rFonts w:ascii="Times New Roman" w:hAnsi="Times New Roman" w:cs="Times New Roman"/>
          <w:b/>
          <w:sz w:val="24"/>
          <w:szCs w:val="24"/>
          <w:lang w:val="sr-Latn-CS"/>
        </w:rPr>
        <w:t xml:space="preserve"> </w:t>
      </w:r>
      <w:r w:rsidR="006E2331" w:rsidRPr="00C068A5">
        <w:rPr>
          <w:rFonts w:ascii="Times New Roman" w:hAnsi="Times New Roman" w:cs="Times New Roman"/>
          <w:b/>
          <w:sz w:val="24"/>
          <w:szCs w:val="24"/>
          <w:lang w:val="sr-Latn-CS"/>
        </w:rPr>
        <w:t>није</w:t>
      </w:r>
      <w:r w:rsidRPr="00C068A5">
        <w:rPr>
          <w:rFonts w:ascii="Times New Roman" w:hAnsi="Times New Roman" w:cs="Times New Roman"/>
          <w:b/>
          <w:sz w:val="24"/>
          <w:szCs w:val="24"/>
          <w:lang w:val="sr-Latn-CS"/>
        </w:rPr>
        <w:t xml:space="preserve"> </w:t>
      </w:r>
      <w:r w:rsidR="006E2331" w:rsidRPr="00C068A5">
        <w:rPr>
          <w:rFonts w:ascii="Times New Roman" w:hAnsi="Times New Roman" w:cs="Times New Roman"/>
          <w:b/>
          <w:sz w:val="24"/>
          <w:szCs w:val="24"/>
          <w:lang w:val="sr-Latn-CS"/>
        </w:rPr>
        <w:t>буџетски</w:t>
      </w:r>
      <w:r w:rsidRPr="00C068A5">
        <w:rPr>
          <w:rFonts w:ascii="Times New Roman" w:hAnsi="Times New Roman" w:cs="Times New Roman"/>
          <w:b/>
          <w:sz w:val="24"/>
          <w:szCs w:val="24"/>
          <w:lang w:val="sr-Latn-CS"/>
        </w:rPr>
        <w:t xml:space="preserve"> </w:t>
      </w:r>
      <w:r w:rsidR="006E2331" w:rsidRPr="00C068A5">
        <w:rPr>
          <w:rFonts w:ascii="Times New Roman" w:hAnsi="Times New Roman" w:cs="Times New Roman"/>
          <w:b/>
          <w:sz w:val="24"/>
          <w:szCs w:val="24"/>
          <w:lang w:val="sr-Latn-CS"/>
        </w:rPr>
        <w:t>корисник</w:t>
      </w:r>
      <w:r w:rsidRPr="00C068A5">
        <w:rPr>
          <w:rFonts w:ascii="Times New Roman" w:hAnsi="Times New Roman" w:cs="Times New Roman"/>
          <w:sz w:val="24"/>
          <w:szCs w:val="24"/>
          <w:lang w:val="sr-Latn-CS"/>
        </w:rPr>
        <w:t xml:space="preserve"> (</w:t>
      </w:r>
      <w:r w:rsidR="006E2331" w:rsidRPr="00C068A5">
        <w:rPr>
          <w:rFonts w:ascii="Times New Roman" w:hAnsi="Times New Roman" w:cs="Times New Roman"/>
          <w:sz w:val="24"/>
          <w:szCs w:val="24"/>
          <w:lang w:val="sr-Latn-CS"/>
        </w:rPr>
        <w:t>ни</w:t>
      </w:r>
      <w:r w:rsidRPr="00C068A5">
        <w:rPr>
          <w:rFonts w:ascii="Times New Roman" w:hAnsi="Times New Roman" w:cs="Times New Roman"/>
          <w:sz w:val="24"/>
          <w:szCs w:val="24"/>
          <w:lang w:val="sr-Latn-CS"/>
        </w:rPr>
        <w:t xml:space="preserve"> </w:t>
      </w:r>
      <w:r w:rsidR="006E2331" w:rsidRPr="00C068A5">
        <w:rPr>
          <w:rFonts w:ascii="Times New Roman" w:hAnsi="Times New Roman" w:cs="Times New Roman"/>
          <w:sz w:val="24"/>
          <w:szCs w:val="24"/>
          <w:lang w:val="sr-Latn-CS"/>
        </w:rPr>
        <w:t>директни</w:t>
      </w:r>
      <w:r w:rsidRPr="00C068A5">
        <w:rPr>
          <w:rFonts w:ascii="Times New Roman" w:hAnsi="Times New Roman" w:cs="Times New Roman"/>
          <w:sz w:val="24"/>
          <w:szCs w:val="24"/>
          <w:lang w:val="sr-Latn-CS"/>
        </w:rPr>
        <w:t xml:space="preserve"> </w:t>
      </w:r>
      <w:r w:rsidR="006E2331" w:rsidRPr="00C068A5">
        <w:rPr>
          <w:rFonts w:ascii="Times New Roman" w:hAnsi="Times New Roman" w:cs="Times New Roman"/>
          <w:sz w:val="24"/>
          <w:szCs w:val="24"/>
          <w:lang w:val="sr-Latn-CS"/>
        </w:rPr>
        <w:t>ни</w:t>
      </w:r>
      <w:r w:rsidRPr="00C068A5">
        <w:rPr>
          <w:rFonts w:ascii="Times New Roman" w:hAnsi="Times New Roman" w:cs="Times New Roman"/>
          <w:sz w:val="24"/>
          <w:szCs w:val="24"/>
          <w:lang w:val="sr-Latn-CS"/>
        </w:rPr>
        <w:t xml:space="preserve"> </w:t>
      </w:r>
      <w:r w:rsidR="006E2331" w:rsidRPr="00C068A5">
        <w:rPr>
          <w:rFonts w:ascii="Times New Roman" w:hAnsi="Times New Roman" w:cs="Times New Roman"/>
          <w:sz w:val="24"/>
          <w:szCs w:val="24"/>
          <w:lang w:val="sr-Latn-CS"/>
        </w:rPr>
        <w:t>индиректни</w:t>
      </w:r>
      <w:r w:rsidRPr="00C068A5">
        <w:rPr>
          <w:rFonts w:ascii="Times New Roman" w:hAnsi="Times New Roman" w:cs="Times New Roman"/>
          <w:sz w:val="24"/>
          <w:szCs w:val="24"/>
          <w:lang w:val="sr-Latn-CS"/>
        </w:rPr>
        <w:t xml:space="preserve">).  </w:t>
      </w:r>
      <w:r w:rsidR="006E2331" w:rsidRPr="00C068A5">
        <w:rPr>
          <w:rFonts w:ascii="Times New Roman" w:hAnsi="Times New Roman" w:cs="Times New Roman"/>
          <w:sz w:val="24"/>
          <w:szCs w:val="24"/>
          <w:lang w:val="sr-Latn-CS"/>
        </w:rPr>
        <w:t>У</w:t>
      </w:r>
      <w:r w:rsidRPr="00C068A5">
        <w:rPr>
          <w:rFonts w:ascii="Times New Roman" w:hAnsi="Times New Roman" w:cs="Times New Roman"/>
          <w:sz w:val="24"/>
          <w:szCs w:val="24"/>
          <w:lang w:val="sr-Latn-CS"/>
        </w:rPr>
        <w:t xml:space="preserve"> </w:t>
      </w:r>
      <w:r w:rsidR="006E2331" w:rsidRPr="00C068A5">
        <w:rPr>
          <w:rFonts w:ascii="Times New Roman" w:hAnsi="Times New Roman" w:cs="Times New Roman"/>
          <w:sz w:val="24"/>
          <w:szCs w:val="24"/>
          <w:lang w:val="sr-Latn-CS"/>
        </w:rPr>
        <w:t>свом</w:t>
      </w:r>
      <w:r w:rsidRPr="00C068A5">
        <w:rPr>
          <w:rFonts w:ascii="Times New Roman" w:hAnsi="Times New Roman" w:cs="Times New Roman"/>
          <w:sz w:val="24"/>
          <w:szCs w:val="24"/>
          <w:lang w:val="sr-Latn-CS"/>
        </w:rPr>
        <w:t xml:space="preserve">  </w:t>
      </w:r>
      <w:r w:rsidR="006E2331" w:rsidRPr="00C068A5">
        <w:rPr>
          <w:rFonts w:ascii="Times New Roman" w:hAnsi="Times New Roman" w:cs="Times New Roman"/>
          <w:sz w:val="24"/>
          <w:szCs w:val="24"/>
          <w:lang w:val="sr-Latn-CS"/>
        </w:rPr>
        <w:t>пословању</w:t>
      </w:r>
      <w:r w:rsidRPr="00C068A5">
        <w:rPr>
          <w:rFonts w:ascii="Times New Roman" w:hAnsi="Times New Roman" w:cs="Times New Roman"/>
          <w:sz w:val="24"/>
          <w:szCs w:val="24"/>
          <w:lang w:val="sr-Latn-CS"/>
        </w:rPr>
        <w:t xml:space="preserve"> </w:t>
      </w:r>
      <w:r w:rsidR="006E2331" w:rsidRPr="00C068A5">
        <w:rPr>
          <w:rFonts w:ascii="Times New Roman" w:hAnsi="Times New Roman" w:cs="Times New Roman"/>
          <w:b/>
          <w:sz w:val="24"/>
          <w:szCs w:val="24"/>
          <w:lang w:val="sr-Latn-CS"/>
        </w:rPr>
        <w:t>Предузеће</w:t>
      </w:r>
      <w:r w:rsidRPr="00C068A5">
        <w:rPr>
          <w:rFonts w:ascii="Times New Roman" w:hAnsi="Times New Roman" w:cs="Times New Roman"/>
          <w:b/>
          <w:sz w:val="24"/>
          <w:szCs w:val="24"/>
          <w:lang w:val="sr-Latn-CS"/>
        </w:rPr>
        <w:t xml:space="preserve"> </w:t>
      </w:r>
      <w:r w:rsidR="006E2331" w:rsidRPr="00C068A5">
        <w:rPr>
          <w:rFonts w:ascii="Times New Roman" w:hAnsi="Times New Roman" w:cs="Times New Roman"/>
          <w:b/>
          <w:sz w:val="24"/>
          <w:szCs w:val="24"/>
          <w:lang w:val="sr-Latn-CS"/>
        </w:rPr>
        <w:t>се</w:t>
      </w:r>
      <w:r w:rsidRPr="00C068A5">
        <w:rPr>
          <w:rFonts w:ascii="Times New Roman" w:hAnsi="Times New Roman" w:cs="Times New Roman"/>
          <w:b/>
          <w:sz w:val="24"/>
          <w:szCs w:val="24"/>
          <w:lang w:val="sr-Latn-CS"/>
        </w:rPr>
        <w:t xml:space="preserve"> </w:t>
      </w:r>
      <w:r w:rsidR="006E2331" w:rsidRPr="00C068A5">
        <w:rPr>
          <w:rFonts w:ascii="Times New Roman" w:hAnsi="Times New Roman" w:cs="Times New Roman"/>
          <w:b/>
          <w:sz w:val="24"/>
          <w:szCs w:val="24"/>
          <w:lang w:val="sr-Latn-CS"/>
        </w:rPr>
        <w:t>самостално</w:t>
      </w:r>
      <w:r w:rsidRPr="00C068A5">
        <w:rPr>
          <w:rFonts w:ascii="Times New Roman" w:hAnsi="Times New Roman" w:cs="Times New Roman"/>
          <w:b/>
          <w:sz w:val="24"/>
          <w:szCs w:val="24"/>
          <w:lang w:val="sr-Latn-CS"/>
        </w:rPr>
        <w:t xml:space="preserve"> </w:t>
      </w:r>
      <w:r w:rsidR="006E2331" w:rsidRPr="00C068A5">
        <w:rPr>
          <w:rFonts w:ascii="Times New Roman" w:hAnsi="Times New Roman" w:cs="Times New Roman"/>
          <w:b/>
          <w:sz w:val="24"/>
          <w:szCs w:val="24"/>
          <w:lang w:val="sr-Latn-CS"/>
        </w:rPr>
        <w:t>финансира</w:t>
      </w:r>
      <w:r w:rsidRPr="00C068A5">
        <w:rPr>
          <w:rFonts w:ascii="Times New Roman" w:hAnsi="Times New Roman" w:cs="Times New Roman"/>
          <w:sz w:val="24"/>
          <w:szCs w:val="24"/>
          <w:lang w:val="sr-Latn-CS"/>
        </w:rPr>
        <w:t xml:space="preserve"> </w:t>
      </w:r>
      <w:r w:rsidR="006E2331" w:rsidRPr="00C068A5">
        <w:rPr>
          <w:rFonts w:ascii="Times New Roman" w:hAnsi="Times New Roman" w:cs="Times New Roman"/>
          <w:sz w:val="24"/>
          <w:szCs w:val="24"/>
          <w:lang w:val="sr-Latn-CS"/>
        </w:rPr>
        <w:t>пласманом</w:t>
      </w:r>
      <w:r w:rsidRPr="00C068A5">
        <w:rPr>
          <w:rFonts w:ascii="Times New Roman" w:hAnsi="Times New Roman" w:cs="Times New Roman"/>
          <w:sz w:val="24"/>
          <w:szCs w:val="24"/>
          <w:lang w:val="sr-Latn-CS"/>
        </w:rPr>
        <w:t xml:space="preserve"> </w:t>
      </w:r>
      <w:r w:rsidR="006E2331" w:rsidRPr="00C068A5">
        <w:rPr>
          <w:rFonts w:ascii="Times New Roman" w:hAnsi="Times New Roman" w:cs="Times New Roman"/>
          <w:sz w:val="24"/>
          <w:szCs w:val="24"/>
          <w:lang w:val="sr-Latn-CS"/>
        </w:rPr>
        <w:t>својих</w:t>
      </w:r>
      <w:r w:rsidRPr="00C068A5">
        <w:rPr>
          <w:rFonts w:ascii="Times New Roman" w:hAnsi="Times New Roman" w:cs="Times New Roman"/>
          <w:sz w:val="24"/>
          <w:szCs w:val="24"/>
          <w:lang w:val="sr-Latn-CS"/>
        </w:rPr>
        <w:t xml:space="preserve"> </w:t>
      </w:r>
      <w:r w:rsidR="006E2331" w:rsidRPr="00C068A5">
        <w:rPr>
          <w:rFonts w:ascii="Times New Roman" w:hAnsi="Times New Roman" w:cs="Times New Roman"/>
          <w:sz w:val="24"/>
          <w:szCs w:val="24"/>
          <w:lang w:val="sr-Latn-CS"/>
        </w:rPr>
        <w:t>производа</w:t>
      </w:r>
      <w:r w:rsidRPr="00C068A5">
        <w:rPr>
          <w:rFonts w:ascii="Times New Roman" w:hAnsi="Times New Roman" w:cs="Times New Roman"/>
          <w:sz w:val="24"/>
          <w:szCs w:val="24"/>
          <w:lang w:val="sr-Latn-CS"/>
        </w:rPr>
        <w:t xml:space="preserve"> </w:t>
      </w:r>
      <w:r w:rsidR="006E2331" w:rsidRPr="00C068A5">
        <w:rPr>
          <w:rFonts w:ascii="Times New Roman" w:hAnsi="Times New Roman" w:cs="Times New Roman"/>
          <w:sz w:val="24"/>
          <w:szCs w:val="24"/>
          <w:lang w:val="sr-Latn-CS"/>
        </w:rPr>
        <w:t>и</w:t>
      </w:r>
      <w:r w:rsidRPr="00C068A5">
        <w:rPr>
          <w:rFonts w:ascii="Times New Roman" w:hAnsi="Times New Roman" w:cs="Times New Roman"/>
          <w:sz w:val="24"/>
          <w:szCs w:val="24"/>
          <w:lang w:val="sr-Latn-CS"/>
        </w:rPr>
        <w:t xml:space="preserve"> </w:t>
      </w:r>
      <w:r w:rsidR="006E2331" w:rsidRPr="00C068A5">
        <w:rPr>
          <w:rFonts w:ascii="Times New Roman" w:hAnsi="Times New Roman" w:cs="Times New Roman"/>
          <w:sz w:val="24"/>
          <w:szCs w:val="24"/>
          <w:lang w:val="sr-Latn-CS"/>
        </w:rPr>
        <w:t>услуга</w:t>
      </w:r>
      <w:r w:rsidRPr="00C068A5">
        <w:rPr>
          <w:rFonts w:ascii="Times New Roman" w:hAnsi="Times New Roman" w:cs="Times New Roman"/>
          <w:sz w:val="24"/>
          <w:szCs w:val="24"/>
          <w:lang w:val="sr-Latn-CS"/>
        </w:rPr>
        <w:t xml:space="preserve"> </w:t>
      </w:r>
      <w:r w:rsidR="006E2331" w:rsidRPr="00C068A5">
        <w:rPr>
          <w:rFonts w:ascii="Times New Roman" w:hAnsi="Times New Roman" w:cs="Times New Roman"/>
          <w:sz w:val="24"/>
          <w:szCs w:val="24"/>
          <w:lang w:val="sr-Latn-CS"/>
        </w:rPr>
        <w:t>по</w:t>
      </w:r>
      <w:r w:rsidRPr="00C068A5">
        <w:rPr>
          <w:rFonts w:ascii="Times New Roman" w:hAnsi="Times New Roman" w:cs="Times New Roman"/>
          <w:sz w:val="24"/>
          <w:szCs w:val="24"/>
          <w:lang w:val="sr-Latn-CS"/>
        </w:rPr>
        <w:t xml:space="preserve"> </w:t>
      </w:r>
      <w:r w:rsidR="006E2331" w:rsidRPr="00C068A5">
        <w:rPr>
          <w:rFonts w:ascii="Times New Roman" w:hAnsi="Times New Roman" w:cs="Times New Roman"/>
          <w:sz w:val="24"/>
          <w:szCs w:val="24"/>
          <w:lang w:val="sr-Latn-CS"/>
        </w:rPr>
        <w:t>тржишним</w:t>
      </w:r>
      <w:r w:rsidRPr="00C068A5">
        <w:rPr>
          <w:rFonts w:ascii="Times New Roman" w:hAnsi="Times New Roman" w:cs="Times New Roman"/>
          <w:sz w:val="24"/>
          <w:szCs w:val="24"/>
          <w:lang w:val="sr-Latn-CS"/>
        </w:rPr>
        <w:t xml:space="preserve"> </w:t>
      </w:r>
      <w:r w:rsidR="006E2331" w:rsidRPr="00C068A5">
        <w:rPr>
          <w:rFonts w:ascii="Times New Roman" w:hAnsi="Times New Roman" w:cs="Times New Roman"/>
          <w:sz w:val="24"/>
          <w:szCs w:val="24"/>
          <w:lang w:val="sr-Latn-CS"/>
        </w:rPr>
        <w:t>принципима</w:t>
      </w:r>
      <w:r w:rsidRPr="00C068A5">
        <w:rPr>
          <w:rFonts w:ascii="Times New Roman" w:hAnsi="Times New Roman" w:cs="Times New Roman"/>
          <w:sz w:val="24"/>
          <w:szCs w:val="24"/>
          <w:lang w:val="sr-Latn-CS"/>
        </w:rPr>
        <w:t xml:space="preserve"> </w:t>
      </w:r>
      <w:r w:rsidR="006E2331" w:rsidRPr="00C068A5">
        <w:rPr>
          <w:rFonts w:ascii="Times New Roman" w:hAnsi="Times New Roman" w:cs="Times New Roman"/>
          <w:sz w:val="24"/>
          <w:szCs w:val="24"/>
          <w:lang w:val="sr-Latn-CS"/>
        </w:rPr>
        <w:t>у</w:t>
      </w:r>
      <w:r w:rsidRPr="00C068A5">
        <w:rPr>
          <w:rFonts w:ascii="Times New Roman" w:hAnsi="Times New Roman" w:cs="Times New Roman"/>
          <w:sz w:val="24"/>
          <w:szCs w:val="24"/>
          <w:lang w:val="sr-Latn-CS"/>
        </w:rPr>
        <w:t xml:space="preserve"> </w:t>
      </w:r>
      <w:r w:rsidR="006E2331" w:rsidRPr="00C068A5">
        <w:rPr>
          <w:rFonts w:ascii="Times New Roman" w:hAnsi="Times New Roman" w:cs="Times New Roman"/>
          <w:sz w:val="24"/>
          <w:szCs w:val="24"/>
          <w:lang w:val="sr-Latn-CS"/>
        </w:rPr>
        <w:t>складу</w:t>
      </w:r>
      <w:r w:rsidRPr="00C068A5">
        <w:rPr>
          <w:rFonts w:ascii="Times New Roman" w:hAnsi="Times New Roman" w:cs="Times New Roman"/>
          <w:sz w:val="24"/>
          <w:szCs w:val="24"/>
          <w:lang w:val="sr-Latn-CS"/>
        </w:rPr>
        <w:t xml:space="preserve"> </w:t>
      </w:r>
      <w:r w:rsidR="006E2331" w:rsidRPr="00C068A5">
        <w:rPr>
          <w:rFonts w:ascii="Times New Roman" w:hAnsi="Times New Roman" w:cs="Times New Roman"/>
          <w:sz w:val="24"/>
          <w:szCs w:val="24"/>
          <w:lang w:val="sr-Latn-CS"/>
        </w:rPr>
        <w:t>са</w:t>
      </w:r>
      <w:r w:rsidRPr="00C068A5">
        <w:rPr>
          <w:rFonts w:ascii="Times New Roman" w:hAnsi="Times New Roman" w:cs="Times New Roman"/>
          <w:sz w:val="24"/>
          <w:szCs w:val="24"/>
          <w:lang w:val="sr-Latn-CS"/>
        </w:rPr>
        <w:t xml:space="preserve"> </w:t>
      </w:r>
      <w:r w:rsidR="006E2331" w:rsidRPr="00C068A5">
        <w:rPr>
          <w:rFonts w:ascii="Times New Roman" w:hAnsi="Times New Roman" w:cs="Times New Roman"/>
          <w:sz w:val="24"/>
          <w:szCs w:val="24"/>
          <w:lang w:val="sr-Latn-CS"/>
        </w:rPr>
        <w:t>важећим</w:t>
      </w:r>
      <w:r w:rsidRPr="00C068A5">
        <w:rPr>
          <w:rFonts w:ascii="Times New Roman" w:hAnsi="Times New Roman" w:cs="Times New Roman"/>
          <w:sz w:val="24"/>
          <w:szCs w:val="24"/>
          <w:lang w:val="sr-Latn-CS"/>
        </w:rPr>
        <w:t xml:space="preserve"> </w:t>
      </w:r>
      <w:r w:rsidR="006E2331" w:rsidRPr="00C068A5">
        <w:rPr>
          <w:rFonts w:ascii="Times New Roman" w:hAnsi="Times New Roman" w:cs="Times New Roman"/>
          <w:sz w:val="24"/>
          <w:szCs w:val="24"/>
          <w:lang w:val="sr-Latn-CS"/>
        </w:rPr>
        <w:t>законским</w:t>
      </w:r>
      <w:r w:rsidRPr="00C068A5">
        <w:rPr>
          <w:rFonts w:ascii="Times New Roman" w:hAnsi="Times New Roman" w:cs="Times New Roman"/>
          <w:sz w:val="24"/>
          <w:szCs w:val="24"/>
          <w:lang w:val="sr-Latn-CS"/>
        </w:rPr>
        <w:t xml:space="preserve"> </w:t>
      </w:r>
      <w:r w:rsidR="006E2331" w:rsidRPr="00C068A5">
        <w:rPr>
          <w:rFonts w:ascii="Times New Roman" w:hAnsi="Times New Roman" w:cs="Times New Roman"/>
          <w:sz w:val="24"/>
          <w:szCs w:val="24"/>
          <w:lang w:val="sr-Latn-CS"/>
        </w:rPr>
        <w:t>и</w:t>
      </w:r>
      <w:r w:rsidRPr="00C068A5">
        <w:rPr>
          <w:rFonts w:ascii="Times New Roman" w:hAnsi="Times New Roman" w:cs="Times New Roman"/>
          <w:sz w:val="24"/>
          <w:szCs w:val="24"/>
          <w:lang w:val="sr-Latn-CS"/>
        </w:rPr>
        <w:t xml:space="preserve"> </w:t>
      </w:r>
      <w:r w:rsidR="006E2331" w:rsidRPr="00C068A5">
        <w:rPr>
          <w:rFonts w:ascii="Times New Roman" w:hAnsi="Times New Roman" w:cs="Times New Roman"/>
          <w:sz w:val="24"/>
          <w:szCs w:val="24"/>
          <w:lang w:val="sr-Latn-CS"/>
        </w:rPr>
        <w:t>подзаконским</w:t>
      </w:r>
      <w:r w:rsidRPr="00C068A5">
        <w:rPr>
          <w:rFonts w:ascii="Times New Roman" w:hAnsi="Times New Roman" w:cs="Times New Roman"/>
          <w:sz w:val="24"/>
          <w:szCs w:val="24"/>
          <w:lang w:val="sr-Latn-CS"/>
        </w:rPr>
        <w:t xml:space="preserve"> </w:t>
      </w:r>
      <w:r w:rsidR="006E2331" w:rsidRPr="00C068A5">
        <w:rPr>
          <w:rFonts w:ascii="Times New Roman" w:hAnsi="Times New Roman" w:cs="Times New Roman"/>
          <w:sz w:val="24"/>
          <w:szCs w:val="24"/>
          <w:lang w:val="sr-Latn-CS"/>
        </w:rPr>
        <w:t>актима</w:t>
      </w:r>
      <w:r w:rsidRPr="00C068A5">
        <w:rPr>
          <w:rFonts w:ascii="Times New Roman" w:hAnsi="Times New Roman" w:cs="Times New Roman"/>
          <w:sz w:val="24"/>
          <w:szCs w:val="24"/>
          <w:lang w:val="sr-Latn-CS"/>
        </w:rPr>
        <w:t xml:space="preserve">. </w:t>
      </w:r>
      <w:r w:rsidR="006E2331" w:rsidRPr="00C068A5">
        <w:rPr>
          <w:rFonts w:ascii="Times New Roman" w:hAnsi="Times New Roman" w:cs="Times New Roman"/>
          <w:sz w:val="24"/>
          <w:szCs w:val="24"/>
          <w:lang w:val="sr-Latn-CS"/>
        </w:rPr>
        <w:t>За</w:t>
      </w:r>
      <w:r w:rsidRPr="00C068A5">
        <w:rPr>
          <w:rFonts w:ascii="Times New Roman" w:hAnsi="Times New Roman" w:cs="Times New Roman"/>
          <w:sz w:val="24"/>
          <w:szCs w:val="24"/>
          <w:lang w:val="sr-Latn-CS"/>
        </w:rPr>
        <w:t xml:space="preserve"> </w:t>
      </w:r>
      <w:r w:rsidR="006E2331" w:rsidRPr="00C068A5">
        <w:rPr>
          <w:rFonts w:ascii="Times New Roman" w:hAnsi="Times New Roman" w:cs="Times New Roman"/>
          <w:sz w:val="24"/>
          <w:szCs w:val="24"/>
          <w:lang w:val="sr-Latn-CS"/>
        </w:rPr>
        <w:t>одређена</w:t>
      </w:r>
      <w:r w:rsidRPr="00C068A5">
        <w:rPr>
          <w:rFonts w:ascii="Times New Roman" w:hAnsi="Times New Roman" w:cs="Times New Roman"/>
          <w:sz w:val="24"/>
          <w:szCs w:val="24"/>
          <w:lang w:val="sr-Latn-CS"/>
        </w:rPr>
        <w:t xml:space="preserve"> </w:t>
      </w:r>
      <w:r w:rsidR="006E2331" w:rsidRPr="00C068A5">
        <w:rPr>
          <w:rFonts w:ascii="Times New Roman" w:hAnsi="Times New Roman" w:cs="Times New Roman"/>
          <w:sz w:val="24"/>
          <w:szCs w:val="24"/>
          <w:lang w:val="sr-Latn-CS"/>
        </w:rPr>
        <w:t>средства</w:t>
      </w:r>
      <w:r w:rsidRPr="00C068A5">
        <w:rPr>
          <w:rFonts w:ascii="Times New Roman" w:hAnsi="Times New Roman" w:cs="Times New Roman"/>
          <w:sz w:val="24"/>
          <w:szCs w:val="24"/>
          <w:lang w:val="sr-Latn-CS"/>
        </w:rPr>
        <w:t xml:space="preserve"> </w:t>
      </w:r>
      <w:r w:rsidR="006E2331" w:rsidRPr="00C068A5">
        <w:rPr>
          <w:rFonts w:ascii="Times New Roman" w:hAnsi="Times New Roman" w:cs="Times New Roman"/>
          <w:sz w:val="24"/>
          <w:szCs w:val="24"/>
          <w:lang w:val="sr-Latn-CS"/>
        </w:rPr>
        <w:t>из</w:t>
      </w:r>
      <w:r w:rsidRPr="00C068A5">
        <w:rPr>
          <w:rFonts w:ascii="Times New Roman" w:hAnsi="Times New Roman" w:cs="Times New Roman"/>
          <w:sz w:val="24"/>
          <w:szCs w:val="24"/>
          <w:lang w:val="sr-Latn-CS"/>
        </w:rPr>
        <w:t xml:space="preserve"> </w:t>
      </w:r>
      <w:r w:rsidR="006E2331" w:rsidRPr="00C068A5">
        <w:rPr>
          <w:rFonts w:ascii="Times New Roman" w:hAnsi="Times New Roman" w:cs="Times New Roman"/>
          <w:sz w:val="24"/>
          <w:szCs w:val="24"/>
          <w:lang w:val="sr-Latn-CS"/>
        </w:rPr>
        <w:t>бу</w:t>
      </w:r>
      <w:r w:rsidR="006E2331" w:rsidRPr="00C068A5">
        <w:rPr>
          <w:rFonts w:ascii="Times New Roman" w:hAnsi="Times New Roman" w:cs="Times New Roman"/>
          <w:sz w:val="24"/>
          <w:szCs w:val="24"/>
          <w:lang w:val="sr-Cyrl-RS"/>
        </w:rPr>
        <w:t>џ</w:t>
      </w:r>
      <w:r w:rsidR="006E2331" w:rsidRPr="00C068A5">
        <w:rPr>
          <w:rFonts w:ascii="Times New Roman" w:hAnsi="Times New Roman" w:cs="Times New Roman"/>
          <w:sz w:val="24"/>
          <w:szCs w:val="24"/>
          <w:lang w:val="sr-Latn-CS"/>
        </w:rPr>
        <w:t>ета</w:t>
      </w:r>
      <w:r w:rsidRPr="00C068A5">
        <w:rPr>
          <w:rFonts w:ascii="Times New Roman" w:hAnsi="Times New Roman" w:cs="Times New Roman"/>
          <w:sz w:val="24"/>
          <w:szCs w:val="24"/>
          <w:lang w:val="sr-Latn-CS"/>
        </w:rPr>
        <w:t xml:space="preserve"> </w:t>
      </w:r>
      <w:r w:rsidR="006E2331" w:rsidRPr="00C068A5">
        <w:rPr>
          <w:rFonts w:ascii="Times New Roman" w:hAnsi="Times New Roman" w:cs="Times New Roman"/>
          <w:sz w:val="24"/>
          <w:szCs w:val="24"/>
          <w:lang w:val="sr-Latn-CS"/>
        </w:rPr>
        <w:t>Предузеће</w:t>
      </w:r>
      <w:r w:rsidRPr="00C068A5">
        <w:rPr>
          <w:rFonts w:ascii="Times New Roman" w:hAnsi="Times New Roman" w:cs="Times New Roman"/>
          <w:sz w:val="24"/>
          <w:szCs w:val="24"/>
          <w:lang w:val="sr-Latn-CS"/>
        </w:rPr>
        <w:t xml:space="preserve"> </w:t>
      </w:r>
      <w:r w:rsidR="006E2331" w:rsidRPr="00C068A5">
        <w:rPr>
          <w:rFonts w:ascii="Times New Roman" w:hAnsi="Times New Roman" w:cs="Times New Roman"/>
          <w:sz w:val="24"/>
          <w:szCs w:val="24"/>
          <w:lang w:val="sr-Latn-CS"/>
        </w:rPr>
        <w:t>конкурише</w:t>
      </w:r>
      <w:r w:rsidRPr="00C068A5">
        <w:rPr>
          <w:rFonts w:ascii="Times New Roman" w:hAnsi="Times New Roman" w:cs="Times New Roman"/>
          <w:sz w:val="24"/>
          <w:szCs w:val="24"/>
          <w:lang w:val="sr-Latn-CS"/>
        </w:rPr>
        <w:t xml:space="preserve"> </w:t>
      </w:r>
      <w:r w:rsidR="006E2331" w:rsidRPr="00C068A5">
        <w:rPr>
          <w:rFonts w:ascii="Times New Roman" w:hAnsi="Times New Roman" w:cs="Times New Roman"/>
          <w:sz w:val="24"/>
          <w:szCs w:val="24"/>
          <w:lang w:val="sr-Latn-CS"/>
        </w:rPr>
        <w:t>на</w:t>
      </w:r>
      <w:r w:rsidRPr="00C068A5">
        <w:rPr>
          <w:rFonts w:ascii="Times New Roman" w:hAnsi="Times New Roman" w:cs="Times New Roman"/>
          <w:sz w:val="24"/>
          <w:szCs w:val="24"/>
          <w:lang w:val="sr-Latn-CS"/>
        </w:rPr>
        <w:t xml:space="preserve"> </w:t>
      </w:r>
      <w:r w:rsidR="006E2331" w:rsidRPr="00C068A5">
        <w:rPr>
          <w:rFonts w:ascii="Times New Roman" w:hAnsi="Times New Roman" w:cs="Times New Roman"/>
          <w:sz w:val="24"/>
          <w:szCs w:val="24"/>
          <w:lang w:val="sr-Latn-CS"/>
        </w:rPr>
        <w:t>јавном</w:t>
      </w:r>
      <w:r w:rsidRPr="00C068A5">
        <w:rPr>
          <w:rFonts w:ascii="Times New Roman" w:hAnsi="Times New Roman" w:cs="Times New Roman"/>
          <w:sz w:val="24"/>
          <w:szCs w:val="24"/>
          <w:lang w:val="sr-Latn-CS"/>
        </w:rPr>
        <w:t xml:space="preserve"> </w:t>
      </w:r>
      <w:r w:rsidR="006E2331" w:rsidRPr="00C068A5">
        <w:rPr>
          <w:rFonts w:ascii="Times New Roman" w:hAnsi="Times New Roman" w:cs="Times New Roman"/>
          <w:sz w:val="24"/>
          <w:szCs w:val="24"/>
          <w:lang w:val="sr-Latn-CS"/>
        </w:rPr>
        <w:t>конкурсу</w:t>
      </w:r>
      <w:r w:rsidRPr="00C068A5">
        <w:rPr>
          <w:rFonts w:ascii="Times New Roman" w:hAnsi="Times New Roman" w:cs="Times New Roman"/>
          <w:sz w:val="24"/>
          <w:szCs w:val="24"/>
          <w:lang w:val="sr-Latn-CS"/>
        </w:rPr>
        <w:t xml:space="preserve"> </w:t>
      </w:r>
      <w:r w:rsidR="006E2331" w:rsidRPr="00C068A5">
        <w:rPr>
          <w:rFonts w:ascii="Times New Roman" w:hAnsi="Times New Roman" w:cs="Times New Roman"/>
          <w:sz w:val="24"/>
          <w:szCs w:val="24"/>
          <w:lang w:val="sr-Latn-CS"/>
        </w:rPr>
        <w:t>и</w:t>
      </w:r>
      <w:r w:rsidRPr="00C068A5">
        <w:rPr>
          <w:rFonts w:ascii="Times New Roman" w:hAnsi="Times New Roman" w:cs="Times New Roman"/>
          <w:sz w:val="24"/>
          <w:szCs w:val="24"/>
          <w:lang w:val="sr-Latn-CS"/>
        </w:rPr>
        <w:t xml:space="preserve"> </w:t>
      </w:r>
      <w:r w:rsidR="006E2331" w:rsidRPr="00C068A5">
        <w:rPr>
          <w:rFonts w:ascii="Times New Roman" w:hAnsi="Times New Roman" w:cs="Times New Roman"/>
          <w:sz w:val="24"/>
          <w:szCs w:val="24"/>
          <w:lang w:val="sr-Latn-CS"/>
        </w:rPr>
        <w:t>добијена</w:t>
      </w:r>
      <w:r w:rsidRPr="00C068A5">
        <w:rPr>
          <w:rFonts w:ascii="Times New Roman" w:hAnsi="Times New Roman" w:cs="Times New Roman"/>
          <w:sz w:val="24"/>
          <w:szCs w:val="24"/>
          <w:lang w:val="sr-Latn-CS"/>
        </w:rPr>
        <w:t xml:space="preserve"> </w:t>
      </w:r>
      <w:r w:rsidR="006E2331" w:rsidRPr="00C068A5">
        <w:rPr>
          <w:rFonts w:ascii="Times New Roman" w:hAnsi="Times New Roman" w:cs="Times New Roman"/>
          <w:sz w:val="24"/>
          <w:szCs w:val="24"/>
          <w:lang w:val="sr-Latn-CS"/>
        </w:rPr>
        <w:t>средства</w:t>
      </w:r>
      <w:r w:rsidRPr="00C068A5">
        <w:rPr>
          <w:rFonts w:ascii="Times New Roman" w:hAnsi="Times New Roman" w:cs="Times New Roman"/>
          <w:sz w:val="24"/>
          <w:szCs w:val="24"/>
          <w:lang w:val="sr-Latn-CS"/>
        </w:rPr>
        <w:t xml:space="preserve"> </w:t>
      </w:r>
      <w:r w:rsidR="006E2331" w:rsidRPr="00C068A5">
        <w:rPr>
          <w:rFonts w:ascii="Times New Roman" w:hAnsi="Times New Roman" w:cs="Times New Roman"/>
          <w:sz w:val="24"/>
          <w:szCs w:val="24"/>
          <w:lang w:val="sr-Cyrl-RS"/>
        </w:rPr>
        <w:t>наменски</w:t>
      </w:r>
      <w:r w:rsidRPr="00C068A5">
        <w:rPr>
          <w:rFonts w:ascii="Times New Roman" w:hAnsi="Times New Roman" w:cs="Times New Roman"/>
          <w:sz w:val="24"/>
          <w:szCs w:val="24"/>
          <w:lang w:val="sr-Cyrl-RS"/>
        </w:rPr>
        <w:t xml:space="preserve"> </w:t>
      </w:r>
      <w:r w:rsidR="006E2331" w:rsidRPr="00C068A5">
        <w:rPr>
          <w:rFonts w:ascii="Times New Roman" w:hAnsi="Times New Roman" w:cs="Times New Roman"/>
          <w:sz w:val="24"/>
          <w:szCs w:val="24"/>
          <w:lang w:val="sr-Cyrl-RS"/>
        </w:rPr>
        <w:t>користи</w:t>
      </w:r>
      <w:r w:rsidRPr="00C068A5">
        <w:rPr>
          <w:rFonts w:ascii="Times New Roman" w:hAnsi="Times New Roman" w:cs="Times New Roman"/>
          <w:sz w:val="24"/>
          <w:szCs w:val="24"/>
          <w:lang w:val="sr-Cyrl-RS"/>
        </w:rPr>
        <w:t xml:space="preserve">  </w:t>
      </w:r>
      <w:r w:rsidR="006E2331" w:rsidRPr="00C068A5">
        <w:rPr>
          <w:rFonts w:ascii="Times New Roman" w:hAnsi="Times New Roman" w:cs="Times New Roman"/>
          <w:sz w:val="24"/>
          <w:szCs w:val="24"/>
          <w:lang w:val="sr-Cyrl-RS"/>
        </w:rPr>
        <w:t>и</w:t>
      </w:r>
      <w:r w:rsidRPr="00C068A5">
        <w:rPr>
          <w:rFonts w:ascii="Times New Roman" w:hAnsi="Times New Roman" w:cs="Times New Roman"/>
          <w:sz w:val="24"/>
          <w:szCs w:val="24"/>
          <w:lang w:val="sr-Cyrl-RS"/>
        </w:rPr>
        <w:t xml:space="preserve"> </w:t>
      </w:r>
      <w:r w:rsidR="006E2331" w:rsidRPr="00C068A5">
        <w:rPr>
          <w:rFonts w:ascii="Times New Roman" w:hAnsi="Times New Roman" w:cs="Times New Roman"/>
          <w:sz w:val="24"/>
          <w:szCs w:val="24"/>
          <w:lang w:val="sr-Latn-CS"/>
        </w:rPr>
        <w:t>правда</w:t>
      </w:r>
      <w:r w:rsidRPr="00C068A5">
        <w:rPr>
          <w:rFonts w:ascii="Times New Roman" w:hAnsi="Times New Roman" w:cs="Times New Roman"/>
          <w:sz w:val="24"/>
          <w:szCs w:val="24"/>
          <w:lang w:val="sr-Latn-CS"/>
        </w:rPr>
        <w:t xml:space="preserve"> </w:t>
      </w:r>
      <w:r w:rsidR="006E2331" w:rsidRPr="00C068A5">
        <w:rPr>
          <w:rFonts w:ascii="Times New Roman" w:hAnsi="Times New Roman" w:cs="Times New Roman"/>
          <w:sz w:val="24"/>
          <w:szCs w:val="24"/>
          <w:lang w:val="sr-Latn-CS"/>
        </w:rPr>
        <w:t>доказима</w:t>
      </w:r>
      <w:r w:rsidRPr="00C068A5">
        <w:rPr>
          <w:rFonts w:ascii="Times New Roman" w:hAnsi="Times New Roman" w:cs="Times New Roman"/>
          <w:sz w:val="24"/>
          <w:szCs w:val="24"/>
          <w:lang w:val="sr-Latn-CS"/>
        </w:rPr>
        <w:t xml:space="preserve"> </w:t>
      </w:r>
      <w:r w:rsidR="006E2331" w:rsidRPr="00C068A5">
        <w:rPr>
          <w:rFonts w:ascii="Times New Roman" w:hAnsi="Times New Roman" w:cs="Times New Roman"/>
          <w:sz w:val="24"/>
          <w:szCs w:val="24"/>
          <w:lang w:val="sr-Latn-CS"/>
        </w:rPr>
        <w:t>о</w:t>
      </w:r>
      <w:r w:rsidRPr="00C068A5">
        <w:rPr>
          <w:rFonts w:ascii="Times New Roman" w:hAnsi="Times New Roman" w:cs="Times New Roman"/>
          <w:sz w:val="24"/>
          <w:szCs w:val="24"/>
          <w:lang w:val="sr-Latn-CS"/>
        </w:rPr>
        <w:t xml:space="preserve"> </w:t>
      </w:r>
      <w:r w:rsidR="006E2331" w:rsidRPr="00C068A5">
        <w:rPr>
          <w:rFonts w:ascii="Times New Roman" w:hAnsi="Times New Roman" w:cs="Times New Roman"/>
          <w:sz w:val="24"/>
          <w:szCs w:val="24"/>
          <w:lang w:val="sr-Latn-CS"/>
        </w:rPr>
        <w:t>извршеним</w:t>
      </w:r>
      <w:r w:rsidRPr="00C068A5">
        <w:rPr>
          <w:rFonts w:ascii="Times New Roman" w:hAnsi="Times New Roman" w:cs="Times New Roman"/>
          <w:sz w:val="24"/>
          <w:szCs w:val="24"/>
          <w:lang w:val="sr-Latn-CS"/>
        </w:rPr>
        <w:t xml:space="preserve"> </w:t>
      </w:r>
      <w:r w:rsidR="006E2331" w:rsidRPr="00C068A5">
        <w:rPr>
          <w:rFonts w:ascii="Times New Roman" w:hAnsi="Times New Roman" w:cs="Times New Roman"/>
          <w:sz w:val="24"/>
          <w:szCs w:val="24"/>
          <w:lang w:val="sr-Latn-CS"/>
        </w:rPr>
        <w:t>радовима</w:t>
      </w:r>
      <w:r w:rsidRPr="00C068A5">
        <w:rPr>
          <w:rFonts w:ascii="Times New Roman" w:hAnsi="Times New Roman" w:cs="Times New Roman"/>
          <w:sz w:val="24"/>
          <w:szCs w:val="24"/>
          <w:lang w:val="sr-Latn-CS"/>
        </w:rPr>
        <w:t>.</w:t>
      </w:r>
    </w:p>
    <w:p w14:paraId="2B29BFDD" w14:textId="2B63BB4C" w:rsidR="00835496" w:rsidRPr="00C068A5" w:rsidRDefault="006E2331" w:rsidP="00AC5FA1">
      <w:pPr>
        <w:spacing w:after="0"/>
        <w:ind w:firstLine="720"/>
        <w:jc w:val="both"/>
        <w:rPr>
          <w:rFonts w:ascii="Times New Roman" w:hAnsi="Times New Roman" w:cs="Times New Roman"/>
          <w:sz w:val="24"/>
          <w:szCs w:val="24"/>
          <w:lang w:val="sr-Latn-CS"/>
        </w:rPr>
      </w:pPr>
      <w:r w:rsidRPr="00C068A5">
        <w:rPr>
          <w:rFonts w:ascii="Times New Roman" w:hAnsi="Times New Roman" w:cs="Times New Roman"/>
          <w:sz w:val="24"/>
          <w:szCs w:val="24"/>
          <w:lang w:val="sr-Latn-CS"/>
        </w:rPr>
        <w:t>Највећи</w:t>
      </w:r>
      <w:r w:rsidR="00B44409" w:rsidRPr="00C068A5">
        <w:rPr>
          <w:rFonts w:ascii="Times New Roman" w:hAnsi="Times New Roman" w:cs="Times New Roman"/>
          <w:sz w:val="24"/>
          <w:szCs w:val="24"/>
          <w:lang w:val="sr-Latn-CS"/>
        </w:rPr>
        <w:t xml:space="preserve"> </w:t>
      </w:r>
      <w:r w:rsidRPr="00C068A5">
        <w:rPr>
          <w:rFonts w:ascii="Times New Roman" w:hAnsi="Times New Roman" w:cs="Times New Roman"/>
          <w:sz w:val="24"/>
          <w:szCs w:val="24"/>
          <w:lang w:val="sr-Latn-CS"/>
        </w:rPr>
        <w:t>део</w:t>
      </w:r>
      <w:r w:rsidR="00B44409" w:rsidRPr="00C068A5">
        <w:rPr>
          <w:rFonts w:ascii="Times New Roman" w:hAnsi="Times New Roman" w:cs="Times New Roman"/>
          <w:sz w:val="24"/>
          <w:szCs w:val="24"/>
          <w:lang w:val="sr-Latn-CS"/>
        </w:rPr>
        <w:t xml:space="preserve"> </w:t>
      </w:r>
      <w:r w:rsidRPr="00C068A5">
        <w:rPr>
          <w:rFonts w:ascii="Times New Roman" w:hAnsi="Times New Roman" w:cs="Times New Roman"/>
          <w:sz w:val="24"/>
          <w:szCs w:val="24"/>
          <w:lang w:val="sr-Latn-CS"/>
        </w:rPr>
        <w:t>прихода</w:t>
      </w:r>
      <w:r w:rsidR="00B44409" w:rsidRPr="00C068A5">
        <w:rPr>
          <w:rFonts w:ascii="Times New Roman" w:hAnsi="Times New Roman" w:cs="Times New Roman"/>
          <w:sz w:val="24"/>
          <w:szCs w:val="24"/>
          <w:lang w:val="sr-Latn-CS"/>
        </w:rPr>
        <w:t xml:space="preserve"> </w:t>
      </w:r>
      <w:r w:rsidRPr="00C068A5">
        <w:rPr>
          <w:rFonts w:ascii="Times New Roman" w:hAnsi="Times New Roman" w:cs="Times New Roman"/>
          <w:sz w:val="24"/>
          <w:szCs w:val="24"/>
          <w:lang w:val="sr-Latn-CS"/>
        </w:rPr>
        <w:t>Предузећа</w:t>
      </w:r>
      <w:r w:rsidR="00B44409" w:rsidRPr="00C068A5">
        <w:rPr>
          <w:rFonts w:ascii="Times New Roman" w:hAnsi="Times New Roman" w:cs="Times New Roman"/>
          <w:sz w:val="24"/>
          <w:szCs w:val="24"/>
          <w:lang w:val="sr-Latn-CS"/>
        </w:rPr>
        <w:t xml:space="preserve"> </w:t>
      </w:r>
      <w:r w:rsidRPr="00C068A5">
        <w:rPr>
          <w:rFonts w:ascii="Times New Roman" w:hAnsi="Times New Roman" w:cs="Times New Roman"/>
          <w:sz w:val="24"/>
          <w:szCs w:val="24"/>
          <w:lang w:val="sr-Latn-CS"/>
        </w:rPr>
        <w:t>верификованих</w:t>
      </w:r>
      <w:r w:rsidR="00B44409" w:rsidRPr="00C068A5">
        <w:rPr>
          <w:rFonts w:ascii="Times New Roman" w:hAnsi="Times New Roman" w:cs="Times New Roman"/>
          <w:sz w:val="24"/>
          <w:szCs w:val="24"/>
          <w:lang w:val="sr-Latn-CS"/>
        </w:rPr>
        <w:t xml:space="preserve"> </w:t>
      </w:r>
      <w:r w:rsidRPr="00C068A5">
        <w:rPr>
          <w:rFonts w:ascii="Times New Roman" w:hAnsi="Times New Roman" w:cs="Times New Roman"/>
          <w:sz w:val="24"/>
          <w:szCs w:val="24"/>
          <w:lang w:val="sr-Latn-CS"/>
        </w:rPr>
        <w:t>на</w:t>
      </w:r>
      <w:r w:rsidR="00B44409" w:rsidRPr="00C068A5">
        <w:rPr>
          <w:rFonts w:ascii="Times New Roman" w:hAnsi="Times New Roman" w:cs="Times New Roman"/>
          <w:sz w:val="24"/>
          <w:szCs w:val="24"/>
          <w:lang w:val="sr-Latn-CS"/>
        </w:rPr>
        <w:t xml:space="preserve"> </w:t>
      </w:r>
      <w:r w:rsidRPr="00C068A5">
        <w:rPr>
          <w:rFonts w:ascii="Times New Roman" w:hAnsi="Times New Roman" w:cs="Times New Roman"/>
          <w:sz w:val="24"/>
          <w:szCs w:val="24"/>
          <w:lang w:val="sr-Latn-CS"/>
        </w:rPr>
        <w:t>тржишту</w:t>
      </w:r>
      <w:r w:rsidR="00B44409" w:rsidRPr="00C068A5">
        <w:rPr>
          <w:rFonts w:ascii="Times New Roman" w:hAnsi="Times New Roman" w:cs="Times New Roman"/>
          <w:sz w:val="24"/>
          <w:szCs w:val="24"/>
          <w:lang w:val="sr-Latn-CS"/>
        </w:rPr>
        <w:t xml:space="preserve"> (</w:t>
      </w:r>
      <w:r w:rsidRPr="00C068A5">
        <w:rPr>
          <w:rFonts w:ascii="Times New Roman" w:hAnsi="Times New Roman" w:cs="Times New Roman"/>
          <w:sz w:val="24"/>
          <w:szCs w:val="24"/>
          <w:lang w:val="sr-Latn-CS"/>
        </w:rPr>
        <w:t>преко</w:t>
      </w:r>
      <w:r w:rsidR="00B44409" w:rsidRPr="00C068A5">
        <w:rPr>
          <w:rFonts w:ascii="Times New Roman" w:hAnsi="Times New Roman" w:cs="Times New Roman"/>
          <w:sz w:val="24"/>
          <w:szCs w:val="24"/>
          <w:lang w:val="sr-Latn-CS"/>
        </w:rPr>
        <w:t xml:space="preserve"> 95%) </w:t>
      </w:r>
      <w:r w:rsidRPr="00C068A5">
        <w:rPr>
          <w:rFonts w:ascii="Times New Roman" w:hAnsi="Times New Roman" w:cs="Times New Roman"/>
          <w:sz w:val="24"/>
          <w:szCs w:val="24"/>
          <w:lang w:val="sr-Latn-CS"/>
        </w:rPr>
        <w:t>потиче</w:t>
      </w:r>
      <w:r w:rsidR="00B44409" w:rsidRPr="00C068A5">
        <w:rPr>
          <w:rFonts w:ascii="Times New Roman" w:hAnsi="Times New Roman" w:cs="Times New Roman"/>
          <w:sz w:val="24"/>
          <w:szCs w:val="24"/>
          <w:lang w:val="sr-Latn-CS"/>
        </w:rPr>
        <w:t xml:space="preserve"> </w:t>
      </w:r>
      <w:r w:rsidRPr="00C068A5">
        <w:rPr>
          <w:rFonts w:ascii="Times New Roman" w:hAnsi="Times New Roman" w:cs="Times New Roman"/>
          <w:sz w:val="24"/>
          <w:szCs w:val="24"/>
          <w:lang w:val="sr-Latn-CS"/>
        </w:rPr>
        <w:t>од</w:t>
      </w:r>
      <w:r w:rsidR="00B44409" w:rsidRPr="00C068A5">
        <w:rPr>
          <w:rFonts w:ascii="Times New Roman" w:hAnsi="Times New Roman" w:cs="Times New Roman"/>
          <w:sz w:val="24"/>
          <w:szCs w:val="24"/>
          <w:lang w:val="sr-Latn-CS"/>
        </w:rPr>
        <w:t xml:space="preserve"> </w:t>
      </w:r>
      <w:r w:rsidRPr="00C068A5">
        <w:rPr>
          <w:rFonts w:ascii="Times New Roman" w:hAnsi="Times New Roman" w:cs="Times New Roman"/>
          <w:sz w:val="24"/>
          <w:szCs w:val="24"/>
          <w:lang w:val="sr-Latn-CS"/>
        </w:rPr>
        <w:t>пласмана</w:t>
      </w:r>
      <w:r w:rsidR="00B44409" w:rsidRPr="00C068A5">
        <w:rPr>
          <w:rFonts w:ascii="Times New Roman" w:hAnsi="Times New Roman" w:cs="Times New Roman"/>
          <w:sz w:val="24"/>
          <w:szCs w:val="24"/>
          <w:lang w:val="sr-Latn-CS"/>
        </w:rPr>
        <w:t xml:space="preserve"> </w:t>
      </w:r>
      <w:r w:rsidRPr="00C068A5">
        <w:rPr>
          <w:rFonts w:ascii="Times New Roman" w:hAnsi="Times New Roman" w:cs="Times New Roman"/>
          <w:sz w:val="24"/>
          <w:szCs w:val="24"/>
          <w:lang w:val="sr-Latn-CS"/>
        </w:rPr>
        <w:t>дрвних</w:t>
      </w:r>
      <w:r w:rsidR="00B44409" w:rsidRPr="00C068A5">
        <w:rPr>
          <w:rFonts w:ascii="Times New Roman" w:hAnsi="Times New Roman" w:cs="Times New Roman"/>
          <w:sz w:val="24"/>
          <w:szCs w:val="24"/>
          <w:lang w:val="sr-Latn-CS"/>
        </w:rPr>
        <w:t xml:space="preserve"> </w:t>
      </w:r>
      <w:r w:rsidRPr="00C068A5">
        <w:rPr>
          <w:rFonts w:ascii="Times New Roman" w:hAnsi="Times New Roman" w:cs="Times New Roman"/>
          <w:sz w:val="24"/>
          <w:szCs w:val="24"/>
          <w:lang w:val="sr-Latn-CS"/>
        </w:rPr>
        <w:t>сортимената</w:t>
      </w:r>
      <w:r w:rsidR="00B44409" w:rsidRPr="00C068A5">
        <w:rPr>
          <w:rFonts w:ascii="Times New Roman" w:hAnsi="Times New Roman" w:cs="Times New Roman"/>
          <w:sz w:val="24"/>
          <w:szCs w:val="24"/>
          <w:lang w:val="sr-Latn-CS"/>
        </w:rPr>
        <w:t>.</w:t>
      </w:r>
    </w:p>
    <w:p w14:paraId="467B92DB" w14:textId="1F60B9D5" w:rsidR="00A31C6B" w:rsidRPr="00C068A5" w:rsidRDefault="00A31C6B" w:rsidP="00AC5FA1">
      <w:pPr>
        <w:spacing w:after="0"/>
        <w:ind w:firstLine="720"/>
        <w:jc w:val="both"/>
        <w:rPr>
          <w:rFonts w:ascii="Times New Roman" w:hAnsi="Times New Roman" w:cs="Times New Roman"/>
          <w:sz w:val="24"/>
          <w:szCs w:val="24"/>
          <w:lang w:val="sr-Latn-CS"/>
        </w:rPr>
      </w:pPr>
    </w:p>
    <w:p w14:paraId="4096069A" w14:textId="72F85C10" w:rsidR="00D0315C" w:rsidRPr="00C068A5" w:rsidRDefault="005831E6" w:rsidP="00AC5FA1">
      <w:pPr>
        <w:spacing w:after="0"/>
        <w:ind w:firstLine="720"/>
        <w:jc w:val="both"/>
        <w:rPr>
          <w:rFonts w:ascii="Times New Roman" w:hAnsi="Times New Roman" w:cs="Times New Roman"/>
          <w:sz w:val="24"/>
          <w:szCs w:val="24"/>
          <w:lang w:val="sr-Latn-CS"/>
        </w:rPr>
      </w:pPr>
      <w:r>
        <w:rPr>
          <w:noProof/>
        </w:rPr>
        <w:drawing>
          <wp:anchor distT="0" distB="0" distL="114300" distR="114300" simplePos="0" relativeHeight="252282368" behindDoc="0" locked="0" layoutInCell="1" allowOverlap="1" wp14:anchorId="1A7888A9" wp14:editId="3CF0D024">
            <wp:simplePos x="0" y="0"/>
            <wp:positionH relativeFrom="margin">
              <wp:align>left</wp:align>
            </wp:positionH>
            <wp:positionV relativeFrom="paragraph">
              <wp:posOffset>95250</wp:posOffset>
            </wp:positionV>
            <wp:extent cx="5670550" cy="4575175"/>
            <wp:effectExtent l="0" t="0" r="6350" b="0"/>
            <wp:wrapNone/>
            <wp:docPr id="7953909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70550" cy="4575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6B9BDD" w14:textId="408CC1EC" w:rsidR="00A31C6B" w:rsidRPr="00C068A5" w:rsidRDefault="00A31C6B" w:rsidP="00AC5FA1">
      <w:pPr>
        <w:spacing w:after="0"/>
        <w:ind w:firstLine="720"/>
        <w:jc w:val="both"/>
        <w:rPr>
          <w:rFonts w:ascii="Times New Roman" w:hAnsi="Times New Roman" w:cs="Times New Roman"/>
          <w:sz w:val="24"/>
          <w:szCs w:val="24"/>
          <w:lang w:val="sr-Latn-CS"/>
        </w:rPr>
      </w:pPr>
    </w:p>
    <w:p w14:paraId="72EA9813" w14:textId="39686838" w:rsidR="00A31C6B" w:rsidRPr="00C068A5" w:rsidRDefault="00A31C6B" w:rsidP="00AC5FA1">
      <w:pPr>
        <w:spacing w:after="0"/>
        <w:ind w:firstLine="720"/>
        <w:jc w:val="both"/>
        <w:rPr>
          <w:rFonts w:ascii="Times New Roman" w:hAnsi="Times New Roman" w:cs="Times New Roman"/>
          <w:sz w:val="24"/>
          <w:szCs w:val="24"/>
          <w:lang w:val="sr-Latn-CS"/>
        </w:rPr>
      </w:pPr>
    </w:p>
    <w:p w14:paraId="7BB23DD3" w14:textId="0451AE08" w:rsidR="00835496" w:rsidRDefault="00835496" w:rsidP="00AC5FA1">
      <w:pPr>
        <w:spacing w:after="0"/>
        <w:ind w:firstLine="720"/>
        <w:jc w:val="both"/>
        <w:rPr>
          <w:lang w:val="sr-Cyrl-RS"/>
        </w:rPr>
      </w:pPr>
    </w:p>
    <w:p w14:paraId="7D662B56" w14:textId="77777777" w:rsidR="005831E6" w:rsidRDefault="005831E6" w:rsidP="00AC5FA1">
      <w:pPr>
        <w:spacing w:after="0"/>
        <w:ind w:firstLine="720"/>
        <w:jc w:val="both"/>
        <w:rPr>
          <w:lang w:val="sr-Cyrl-RS"/>
        </w:rPr>
      </w:pPr>
    </w:p>
    <w:p w14:paraId="4037434E" w14:textId="77777777" w:rsidR="005831E6" w:rsidRDefault="005831E6" w:rsidP="00AC5FA1">
      <w:pPr>
        <w:spacing w:after="0"/>
        <w:ind w:firstLine="720"/>
        <w:jc w:val="both"/>
        <w:rPr>
          <w:lang w:val="sr-Cyrl-RS"/>
        </w:rPr>
      </w:pPr>
    </w:p>
    <w:p w14:paraId="499F8C30" w14:textId="77777777" w:rsidR="005831E6" w:rsidRDefault="005831E6" w:rsidP="00AC5FA1">
      <w:pPr>
        <w:spacing w:after="0"/>
        <w:ind w:firstLine="720"/>
        <w:jc w:val="both"/>
        <w:rPr>
          <w:lang w:val="sr-Cyrl-RS"/>
        </w:rPr>
      </w:pPr>
    </w:p>
    <w:p w14:paraId="76ED489C" w14:textId="77777777" w:rsidR="005831E6" w:rsidRDefault="005831E6" w:rsidP="00AC5FA1">
      <w:pPr>
        <w:spacing w:after="0"/>
        <w:ind w:firstLine="720"/>
        <w:jc w:val="both"/>
        <w:rPr>
          <w:lang w:val="sr-Cyrl-RS"/>
        </w:rPr>
      </w:pPr>
    </w:p>
    <w:p w14:paraId="22B37B5D" w14:textId="77777777" w:rsidR="005831E6" w:rsidRDefault="005831E6" w:rsidP="00AC5FA1">
      <w:pPr>
        <w:spacing w:after="0"/>
        <w:ind w:firstLine="720"/>
        <w:jc w:val="both"/>
        <w:rPr>
          <w:lang w:val="sr-Cyrl-RS"/>
        </w:rPr>
      </w:pPr>
    </w:p>
    <w:p w14:paraId="722B9268" w14:textId="77777777" w:rsidR="005831E6" w:rsidRDefault="005831E6" w:rsidP="00AC5FA1">
      <w:pPr>
        <w:spacing w:after="0"/>
        <w:ind w:firstLine="720"/>
        <w:jc w:val="both"/>
        <w:rPr>
          <w:lang w:val="sr-Cyrl-RS"/>
        </w:rPr>
      </w:pPr>
    </w:p>
    <w:p w14:paraId="706D2FCF" w14:textId="77777777" w:rsidR="005831E6" w:rsidRDefault="005831E6" w:rsidP="00AC5FA1">
      <w:pPr>
        <w:spacing w:after="0"/>
        <w:ind w:firstLine="720"/>
        <w:jc w:val="both"/>
        <w:rPr>
          <w:lang w:val="sr-Cyrl-RS"/>
        </w:rPr>
      </w:pPr>
    </w:p>
    <w:p w14:paraId="754D98D9" w14:textId="77777777" w:rsidR="005831E6" w:rsidRDefault="005831E6" w:rsidP="00AC5FA1">
      <w:pPr>
        <w:spacing w:after="0"/>
        <w:ind w:firstLine="720"/>
        <w:jc w:val="both"/>
        <w:rPr>
          <w:lang w:val="sr-Cyrl-RS"/>
        </w:rPr>
      </w:pPr>
    </w:p>
    <w:p w14:paraId="07A4F228" w14:textId="77777777" w:rsidR="005831E6" w:rsidRDefault="005831E6" w:rsidP="00AC5FA1">
      <w:pPr>
        <w:spacing w:after="0"/>
        <w:ind w:firstLine="720"/>
        <w:jc w:val="both"/>
        <w:rPr>
          <w:lang w:val="sr-Cyrl-RS"/>
        </w:rPr>
      </w:pPr>
    </w:p>
    <w:p w14:paraId="0AF17B9A" w14:textId="77777777" w:rsidR="005831E6" w:rsidRDefault="005831E6" w:rsidP="00AC5FA1">
      <w:pPr>
        <w:spacing w:after="0"/>
        <w:ind w:firstLine="720"/>
        <w:jc w:val="both"/>
        <w:rPr>
          <w:lang w:val="sr-Cyrl-RS"/>
        </w:rPr>
      </w:pPr>
    </w:p>
    <w:p w14:paraId="6CA42CAB" w14:textId="77777777" w:rsidR="005831E6" w:rsidRPr="00C068A5" w:rsidRDefault="005831E6" w:rsidP="00AC5FA1">
      <w:pPr>
        <w:spacing w:after="0"/>
        <w:ind w:firstLine="720"/>
        <w:jc w:val="both"/>
        <w:rPr>
          <w:lang w:val="sr-Cyrl-RS"/>
        </w:rPr>
      </w:pPr>
    </w:p>
    <w:p w14:paraId="6B039726" w14:textId="15E6167A" w:rsidR="00A31C6B" w:rsidRPr="00C068A5" w:rsidRDefault="00A31C6B" w:rsidP="00AC5FA1">
      <w:pPr>
        <w:spacing w:after="0"/>
        <w:ind w:firstLine="720"/>
        <w:jc w:val="both"/>
        <w:rPr>
          <w:lang w:val="sr-Cyrl-RS"/>
        </w:rPr>
      </w:pPr>
    </w:p>
    <w:p w14:paraId="173BAA54" w14:textId="3D0B0191" w:rsidR="00A31C6B" w:rsidRPr="00C068A5" w:rsidRDefault="00A31C6B" w:rsidP="00AC5FA1">
      <w:pPr>
        <w:spacing w:after="0"/>
        <w:ind w:firstLine="720"/>
        <w:jc w:val="both"/>
        <w:rPr>
          <w:lang w:val="sr-Cyrl-RS"/>
        </w:rPr>
      </w:pPr>
    </w:p>
    <w:p w14:paraId="7FFABEDC" w14:textId="0EE301AB" w:rsidR="00006BC1" w:rsidRPr="00C068A5" w:rsidRDefault="00006BC1" w:rsidP="00AC5FA1">
      <w:pPr>
        <w:spacing w:after="0"/>
        <w:ind w:firstLine="720"/>
        <w:jc w:val="both"/>
        <w:rPr>
          <w:lang w:val="sr-Cyrl-RS"/>
        </w:rPr>
      </w:pPr>
    </w:p>
    <w:p w14:paraId="5178FDD3" w14:textId="00E7B5A3" w:rsidR="00835496" w:rsidRPr="00C068A5" w:rsidRDefault="00835496" w:rsidP="00AC5FA1">
      <w:pPr>
        <w:spacing w:after="0"/>
        <w:ind w:firstLine="720"/>
        <w:jc w:val="both"/>
        <w:rPr>
          <w:lang w:val="sr-Latn-RS"/>
        </w:rPr>
      </w:pPr>
    </w:p>
    <w:p w14:paraId="29AE63E4" w14:textId="2D32D3B1" w:rsidR="00B14874" w:rsidRPr="00C068A5" w:rsidRDefault="00B14874" w:rsidP="00AC5FA1">
      <w:pPr>
        <w:spacing w:after="0"/>
        <w:ind w:firstLine="720"/>
        <w:jc w:val="both"/>
        <w:rPr>
          <w:lang w:val="sr-Latn-RS"/>
        </w:rPr>
      </w:pPr>
    </w:p>
    <w:p w14:paraId="11EFEC9E" w14:textId="3C552F88" w:rsidR="009929A6" w:rsidRPr="00C068A5" w:rsidRDefault="009929A6" w:rsidP="00AC5FA1">
      <w:pPr>
        <w:spacing w:after="0"/>
        <w:ind w:firstLine="720"/>
        <w:jc w:val="both"/>
        <w:rPr>
          <w:lang w:val="sr-Latn-RS"/>
        </w:rPr>
      </w:pPr>
    </w:p>
    <w:p w14:paraId="2B0D4ED9" w14:textId="77777777" w:rsidR="009929A6" w:rsidRPr="00C068A5" w:rsidRDefault="009929A6" w:rsidP="00AC5FA1">
      <w:pPr>
        <w:spacing w:after="0"/>
        <w:ind w:firstLine="720"/>
        <w:jc w:val="both"/>
        <w:rPr>
          <w:lang w:val="sr-Latn-RS"/>
        </w:rPr>
      </w:pPr>
    </w:p>
    <w:p w14:paraId="223AEC4F" w14:textId="512E6984" w:rsidR="00B14874" w:rsidRPr="00C068A5" w:rsidRDefault="00B14874" w:rsidP="00AC5FA1">
      <w:pPr>
        <w:spacing w:after="0"/>
        <w:ind w:firstLine="720"/>
        <w:jc w:val="both"/>
        <w:rPr>
          <w:lang w:val="sr-Latn-RS"/>
        </w:rPr>
      </w:pPr>
    </w:p>
    <w:p w14:paraId="49885B4E" w14:textId="6DA1296E" w:rsidR="00B14874" w:rsidRPr="00C068A5" w:rsidRDefault="00B14874" w:rsidP="00AC5FA1">
      <w:pPr>
        <w:spacing w:after="0"/>
        <w:ind w:firstLine="720"/>
        <w:jc w:val="both"/>
        <w:rPr>
          <w:lang w:val="sr-Latn-RS"/>
        </w:rPr>
      </w:pPr>
    </w:p>
    <w:p w14:paraId="206E698B" w14:textId="189AFEFB" w:rsidR="000D0F3F" w:rsidRPr="00C068A5" w:rsidRDefault="006E2331" w:rsidP="009A036C">
      <w:pPr>
        <w:spacing w:before="240" w:after="0"/>
        <w:jc w:val="center"/>
        <w:rPr>
          <w:rFonts w:ascii="Times New Roman" w:hAnsi="Times New Roman" w:cs="Times New Roman"/>
          <w:b/>
          <w:color w:val="008000"/>
          <w:lang w:val="sr-Latn-RS"/>
        </w:rPr>
      </w:pPr>
      <w:r w:rsidRPr="00C068A5">
        <w:rPr>
          <w:rFonts w:ascii="Times New Roman" w:hAnsi="Times New Roman" w:cs="Times New Roman"/>
          <w:b/>
          <w:color w:val="008000"/>
          <w:lang w:val="sr-Latn-RS"/>
        </w:rPr>
        <w:t>СТОВАРИШТЕ</w:t>
      </w:r>
      <w:r w:rsidR="002B5407" w:rsidRPr="00C068A5">
        <w:rPr>
          <w:rFonts w:ascii="Times New Roman" w:hAnsi="Times New Roman" w:cs="Times New Roman"/>
          <w:b/>
          <w:color w:val="008000"/>
          <w:lang w:val="sr-Latn-RS"/>
        </w:rPr>
        <w:t xml:space="preserve"> </w:t>
      </w:r>
      <w:r w:rsidRPr="00C068A5">
        <w:rPr>
          <w:rFonts w:ascii="Times New Roman" w:hAnsi="Times New Roman" w:cs="Times New Roman"/>
          <w:b/>
          <w:color w:val="008000"/>
          <w:lang w:val="sr-Latn-RS"/>
        </w:rPr>
        <w:t>ДРВНОГ</w:t>
      </w:r>
      <w:r w:rsidR="002B5407" w:rsidRPr="00C068A5">
        <w:rPr>
          <w:rFonts w:ascii="Times New Roman" w:hAnsi="Times New Roman" w:cs="Times New Roman"/>
          <w:b/>
          <w:color w:val="008000"/>
          <w:lang w:val="sr-Latn-RS"/>
        </w:rPr>
        <w:t xml:space="preserve"> </w:t>
      </w:r>
      <w:r w:rsidRPr="00C068A5">
        <w:rPr>
          <w:rFonts w:ascii="Times New Roman" w:hAnsi="Times New Roman" w:cs="Times New Roman"/>
          <w:b/>
          <w:color w:val="008000"/>
          <w:lang w:val="sr-Latn-RS"/>
        </w:rPr>
        <w:t>МАТЕРИЈАЛА</w:t>
      </w:r>
      <w:r w:rsidR="002B5407" w:rsidRPr="00C068A5">
        <w:rPr>
          <w:rFonts w:ascii="Times New Roman" w:hAnsi="Times New Roman" w:cs="Times New Roman"/>
          <w:b/>
          <w:color w:val="008000"/>
          <w:lang w:val="sr-Latn-RS"/>
        </w:rPr>
        <w:t xml:space="preserve"> </w:t>
      </w:r>
      <w:r w:rsidR="009D538A" w:rsidRPr="00C068A5">
        <w:rPr>
          <w:rFonts w:ascii="Times New Roman" w:hAnsi="Times New Roman" w:cs="Times New Roman"/>
          <w:b/>
          <w:color w:val="008000"/>
          <w:lang w:val="sr-Latn-RS"/>
        </w:rPr>
        <w:t>–</w:t>
      </w:r>
      <w:r w:rsidR="002B5407" w:rsidRPr="00C068A5">
        <w:rPr>
          <w:rFonts w:ascii="Times New Roman" w:hAnsi="Times New Roman" w:cs="Times New Roman"/>
          <w:b/>
          <w:color w:val="008000"/>
          <w:lang w:val="sr-Latn-RS"/>
        </w:rPr>
        <w:t xml:space="preserve"> </w:t>
      </w:r>
      <w:r w:rsidR="00995479" w:rsidRPr="00C068A5">
        <w:rPr>
          <w:rFonts w:ascii="Times New Roman" w:hAnsi="Times New Roman" w:cs="Times New Roman"/>
          <w:b/>
          <w:color w:val="008000"/>
          <w:lang w:val="sr-Latn-RS"/>
        </w:rPr>
        <w:t>TRUPCI</w:t>
      </w:r>
    </w:p>
    <w:p w14:paraId="7EA12086" w14:textId="0669B3D6" w:rsidR="00544DAF" w:rsidRPr="00C068A5" w:rsidRDefault="00544DAF" w:rsidP="009A036C">
      <w:pPr>
        <w:spacing w:before="240" w:after="0"/>
        <w:jc w:val="center"/>
        <w:rPr>
          <w:rFonts w:ascii="Times New Roman" w:hAnsi="Times New Roman" w:cs="Times New Roman"/>
          <w:b/>
          <w:color w:val="008000"/>
          <w:lang w:val="sr-Latn-RS"/>
        </w:rPr>
      </w:pPr>
    </w:p>
    <w:p w14:paraId="0DF3D773" w14:textId="77777777" w:rsidR="00D0315C" w:rsidRPr="00C068A5" w:rsidRDefault="00D0315C" w:rsidP="009A036C">
      <w:pPr>
        <w:spacing w:before="240" w:after="0"/>
        <w:jc w:val="center"/>
        <w:rPr>
          <w:rFonts w:ascii="Times New Roman" w:hAnsi="Times New Roman" w:cs="Times New Roman"/>
          <w:b/>
          <w:color w:val="008000"/>
          <w:lang w:val="sr-Latn-RS"/>
        </w:rPr>
      </w:pPr>
    </w:p>
    <w:p w14:paraId="58B095B5" w14:textId="77777777" w:rsidR="00D0315C" w:rsidRPr="00C068A5" w:rsidRDefault="00D0315C" w:rsidP="009A036C">
      <w:pPr>
        <w:spacing w:before="240" w:after="0"/>
        <w:jc w:val="center"/>
        <w:rPr>
          <w:rFonts w:ascii="Times New Roman" w:hAnsi="Times New Roman" w:cs="Times New Roman"/>
          <w:b/>
          <w:color w:val="008000"/>
          <w:lang w:val="sr-Latn-RS"/>
        </w:rPr>
      </w:pPr>
    </w:p>
    <w:p w14:paraId="656CD803" w14:textId="20EDE6F1" w:rsidR="00BA5A19" w:rsidRPr="00C068A5" w:rsidRDefault="00771440" w:rsidP="00E54E9F">
      <w:pPr>
        <w:pStyle w:val="naslov10"/>
        <w:rPr>
          <w:lang w:val="sr-Latn-RS"/>
        </w:rPr>
      </w:pPr>
      <w:bookmarkStart w:id="45" w:name="_Toc483506386"/>
      <w:bookmarkStart w:id="46" w:name="_Toc483506428"/>
      <w:bookmarkStart w:id="47" w:name="_Toc137554274"/>
      <w:bookmarkStart w:id="48" w:name="_Hlk512319431"/>
      <w:r w:rsidRPr="00C068A5">
        <w:rPr>
          <w:noProof/>
          <w:lang w:val="sr-Latn-RS"/>
        </w:rPr>
        <w:lastRenderedPageBreak/>
        <w:drawing>
          <wp:anchor distT="0" distB="0" distL="114300" distR="114300" simplePos="0" relativeHeight="252172800" behindDoc="0" locked="0" layoutInCell="1" allowOverlap="1" wp14:anchorId="0A1BF2C8" wp14:editId="33070961">
            <wp:simplePos x="0" y="0"/>
            <wp:positionH relativeFrom="page">
              <wp:align>center</wp:align>
            </wp:positionH>
            <wp:positionV relativeFrom="paragraph">
              <wp:posOffset>9525</wp:posOffset>
            </wp:positionV>
            <wp:extent cx="6964546" cy="391668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964546" cy="3916680"/>
                    </a:xfrm>
                    <a:prstGeom prst="rect">
                      <a:avLst/>
                    </a:prstGeom>
                    <a:noFill/>
                    <a:ln>
                      <a:noFill/>
                    </a:ln>
                  </pic:spPr>
                </pic:pic>
              </a:graphicData>
            </a:graphic>
            <wp14:sizeRelH relativeFrom="page">
              <wp14:pctWidth>0</wp14:pctWidth>
            </wp14:sizeRelH>
            <wp14:sizeRelV relativeFrom="page">
              <wp14:pctHeight>0</wp14:pctHeight>
            </wp14:sizeRelV>
          </wp:anchor>
        </w:drawing>
      </w:r>
      <w:r w:rsidR="006E2331" w:rsidRPr="00C068A5">
        <w:rPr>
          <w:lang w:val="ru-RU"/>
        </w:rPr>
        <w:t>ОРГАНИЗАЦИОНА</w:t>
      </w:r>
      <w:r w:rsidR="00F67BD6" w:rsidRPr="00C068A5">
        <w:rPr>
          <w:lang w:val="sr-Latn-RS"/>
        </w:rPr>
        <w:t xml:space="preserve"> </w:t>
      </w:r>
      <w:r w:rsidR="006E2331" w:rsidRPr="00C068A5">
        <w:rPr>
          <w:lang w:val="ru-RU"/>
        </w:rPr>
        <w:t>СТРУКТУРА</w:t>
      </w:r>
      <w:r w:rsidR="00F67BD6" w:rsidRPr="00C068A5">
        <w:rPr>
          <w:lang w:val="sr-Latn-RS"/>
        </w:rPr>
        <w:t xml:space="preserve"> – </w:t>
      </w:r>
      <w:r w:rsidR="006E2331" w:rsidRPr="00C068A5">
        <w:rPr>
          <w:lang w:val="ru-RU"/>
        </w:rPr>
        <w:t>ШЕМА</w:t>
      </w:r>
      <w:bookmarkEnd w:id="45"/>
      <w:bookmarkEnd w:id="46"/>
      <w:bookmarkEnd w:id="47"/>
      <w:r w:rsidR="00F67BD6" w:rsidRPr="00C068A5">
        <w:rPr>
          <w:lang w:val="sr-Latn-RS"/>
        </w:rPr>
        <w:t xml:space="preserve"> </w:t>
      </w:r>
      <w:bookmarkEnd w:id="48"/>
    </w:p>
    <w:p w14:paraId="62D9F0D4" w14:textId="1F9B3932" w:rsidR="00F67BD6" w:rsidRPr="00C068A5" w:rsidRDefault="00F67BD6" w:rsidP="00AC5FA1">
      <w:pPr>
        <w:spacing w:after="0"/>
        <w:ind w:firstLine="720"/>
        <w:jc w:val="both"/>
        <w:rPr>
          <w:lang w:val="sr-Latn-RS"/>
        </w:rPr>
      </w:pPr>
    </w:p>
    <w:p w14:paraId="5DF8CF3A" w14:textId="11A9A95A" w:rsidR="00F67BD6" w:rsidRPr="00C068A5" w:rsidRDefault="00F67BD6" w:rsidP="00AC5FA1">
      <w:pPr>
        <w:spacing w:after="0"/>
        <w:ind w:firstLine="720"/>
        <w:jc w:val="both"/>
        <w:rPr>
          <w:lang w:val="sr-Latn-RS"/>
        </w:rPr>
      </w:pPr>
    </w:p>
    <w:p w14:paraId="2D32D896" w14:textId="08BCE8C8" w:rsidR="00F67BD6" w:rsidRPr="00C068A5" w:rsidRDefault="00F67BD6" w:rsidP="00AC5FA1">
      <w:pPr>
        <w:spacing w:after="0"/>
        <w:ind w:firstLine="720"/>
        <w:jc w:val="both"/>
        <w:rPr>
          <w:lang w:val="sr-Latn-RS"/>
        </w:rPr>
      </w:pPr>
    </w:p>
    <w:p w14:paraId="12ABB748" w14:textId="12B92BC4" w:rsidR="00F67BD6" w:rsidRPr="00C068A5" w:rsidRDefault="00F67BD6" w:rsidP="00AC5FA1">
      <w:pPr>
        <w:spacing w:after="0"/>
        <w:ind w:firstLine="720"/>
        <w:jc w:val="both"/>
        <w:rPr>
          <w:lang w:val="sr-Latn-RS"/>
        </w:rPr>
      </w:pPr>
    </w:p>
    <w:p w14:paraId="60A2EEE4" w14:textId="77777777" w:rsidR="00F67BD6" w:rsidRPr="00C068A5" w:rsidRDefault="00F67BD6" w:rsidP="00AC5FA1">
      <w:pPr>
        <w:spacing w:after="0"/>
        <w:ind w:firstLine="720"/>
        <w:jc w:val="both"/>
        <w:rPr>
          <w:lang w:val="sr-Latn-RS"/>
        </w:rPr>
      </w:pPr>
    </w:p>
    <w:p w14:paraId="65B38155" w14:textId="77777777" w:rsidR="00F67BD6" w:rsidRPr="00C068A5" w:rsidRDefault="00F67BD6" w:rsidP="00AC5FA1">
      <w:pPr>
        <w:spacing w:after="0"/>
        <w:ind w:firstLine="720"/>
        <w:jc w:val="both"/>
        <w:rPr>
          <w:lang w:val="sr-Latn-RS"/>
        </w:rPr>
      </w:pPr>
    </w:p>
    <w:p w14:paraId="32759849" w14:textId="77777777" w:rsidR="00F67BD6" w:rsidRPr="00C068A5" w:rsidRDefault="00F67BD6" w:rsidP="00AC5FA1">
      <w:pPr>
        <w:spacing w:after="0"/>
        <w:ind w:firstLine="720"/>
        <w:jc w:val="both"/>
        <w:rPr>
          <w:lang w:val="sr-Latn-RS"/>
        </w:rPr>
      </w:pPr>
    </w:p>
    <w:p w14:paraId="645FEC67" w14:textId="77777777" w:rsidR="00F67BD6" w:rsidRPr="00C068A5" w:rsidRDefault="00F67BD6" w:rsidP="00AC5FA1">
      <w:pPr>
        <w:spacing w:after="0"/>
        <w:ind w:firstLine="720"/>
        <w:jc w:val="both"/>
        <w:rPr>
          <w:lang w:val="sr-Latn-RS"/>
        </w:rPr>
      </w:pPr>
    </w:p>
    <w:p w14:paraId="4EFD1AFC" w14:textId="77777777" w:rsidR="00F67BD6" w:rsidRPr="00C068A5" w:rsidRDefault="00F67BD6" w:rsidP="00AC5FA1">
      <w:pPr>
        <w:spacing w:after="0"/>
        <w:ind w:firstLine="720"/>
        <w:jc w:val="both"/>
        <w:rPr>
          <w:lang w:val="sr-Latn-RS"/>
        </w:rPr>
      </w:pPr>
    </w:p>
    <w:p w14:paraId="5F012124" w14:textId="77777777" w:rsidR="00F67BD6" w:rsidRPr="00C068A5" w:rsidRDefault="00F67BD6" w:rsidP="00AC5FA1">
      <w:pPr>
        <w:spacing w:after="0"/>
        <w:ind w:firstLine="720"/>
        <w:jc w:val="both"/>
        <w:rPr>
          <w:lang w:val="sr-Latn-RS"/>
        </w:rPr>
      </w:pPr>
    </w:p>
    <w:p w14:paraId="49615BFC" w14:textId="77777777" w:rsidR="00F67BD6" w:rsidRPr="00C068A5" w:rsidRDefault="00F67BD6" w:rsidP="00AC5FA1">
      <w:pPr>
        <w:spacing w:after="0"/>
        <w:ind w:firstLine="720"/>
        <w:jc w:val="both"/>
        <w:rPr>
          <w:lang w:val="sr-Latn-RS"/>
        </w:rPr>
      </w:pPr>
    </w:p>
    <w:p w14:paraId="3712C0B1" w14:textId="77777777" w:rsidR="00984CFE" w:rsidRPr="00C068A5" w:rsidRDefault="00984CFE" w:rsidP="00AC5FA1">
      <w:pPr>
        <w:spacing w:after="0"/>
        <w:ind w:firstLine="720"/>
        <w:jc w:val="both"/>
        <w:rPr>
          <w:lang w:val="sr-Latn-RS"/>
        </w:rPr>
      </w:pPr>
    </w:p>
    <w:p w14:paraId="65772096" w14:textId="77777777" w:rsidR="00984CFE" w:rsidRPr="00C068A5" w:rsidRDefault="00984CFE" w:rsidP="00AC5FA1">
      <w:pPr>
        <w:spacing w:after="0"/>
        <w:ind w:firstLine="720"/>
        <w:jc w:val="both"/>
        <w:rPr>
          <w:lang w:val="sr-Latn-RS"/>
        </w:rPr>
      </w:pPr>
    </w:p>
    <w:p w14:paraId="262A15FA" w14:textId="77777777" w:rsidR="00984CFE" w:rsidRPr="00C068A5" w:rsidRDefault="00984CFE" w:rsidP="00AC5FA1">
      <w:pPr>
        <w:spacing w:after="0"/>
        <w:ind w:firstLine="720"/>
        <w:jc w:val="both"/>
        <w:rPr>
          <w:lang w:val="sr-Latn-RS"/>
        </w:rPr>
      </w:pPr>
    </w:p>
    <w:p w14:paraId="3799D87C" w14:textId="77777777" w:rsidR="00B14874" w:rsidRPr="00C068A5" w:rsidRDefault="00B14874" w:rsidP="00AC5FA1">
      <w:pPr>
        <w:spacing w:after="0"/>
        <w:ind w:firstLine="720"/>
        <w:jc w:val="both"/>
        <w:rPr>
          <w:lang w:val="sr-Latn-RS"/>
        </w:rPr>
      </w:pPr>
    </w:p>
    <w:p w14:paraId="2412DD86" w14:textId="77777777" w:rsidR="00B14874" w:rsidRPr="00C068A5" w:rsidRDefault="00B14874" w:rsidP="00AC5FA1">
      <w:pPr>
        <w:spacing w:after="0"/>
        <w:ind w:firstLine="720"/>
        <w:jc w:val="both"/>
        <w:rPr>
          <w:lang w:val="sr-Latn-RS"/>
        </w:rPr>
      </w:pPr>
    </w:p>
    <w:p w14:paraId="02C9144E" w14:textId="78423065" w:rsidR="00B14874" w:rsidRPr="00C068A5" w:rsidRDefault="00B14874" w:rsidP="00AC5FA1">
      <w:pPr>
        <w:spacing w:after="0"/>
        <w:ind w:firstLine="720"/>
        <w:jc w:val="both"/>
        <w:rPr>
          <w:lang w:val="sr-Latn-RS"/>
        </w:rPr>
      </w:pPr>
    </w:p>
    <w:p w14:paraId="771CB7C5" w14:textId="1E478A34" w:rsidR="00B14874" w:rsidRPr="00C068A5" w:rsidRDefault="00550E50" w:rsidP="00AC5FA1">
      <w:pPr>
        <w:spacing w:after="0"/>
        <w:ind w:firstLine="720"/>
        <w:jc w:val="both"/>
        <w:rPr>
          <w:lang w:val="sr-Latn-RS"/>
        </w:rPr>
      </w:pPr>
      <w:r w:rsidRPr="00C068A5">
        <w:rPr>
          <w:noProof/>
          <w:lang w:val="sr-Latn-RS"/>
        </w:rPr>
        <w:drawing>
          <wp:anchor distT="0" distB="0" distL="114300" distR="114300" simplePos="0" relativeHeight="252173824" behindDoc="0" locked="0" layoutInCell="1" allowOverlap="1" wp14:anchorId="6D3D94DB" wp14:editId="08AC77DD">
            <wp:simplePos x="0" y="0"/>
            <wp:positionH relativeFrom="column">
              <wp:posOffset>-782955</wp:posOffset>
            </wp:positionH>
            <wp:positionV relativeFrom="paragraph">
              <wp:posOffset>129540</wp:posOffset>
            </wp:positionV>
            <wp:extent cx="7170420" cy="506988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70420" cy="5069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C2ECB1" w14:textId="6C84A0FF" w:rsidR="00B14874" w:rsidRPr="00C068A5" w:rsidRDefault="00B14874" w:rsidP="00AC5FA1">
      <w:pPr>
        <w:spacing w:after="0"/>
        <w:ind w:firstLine="720"/>
        <w:jc w:val="both"/>
        <w:rPr>
          <w:lang w:val="sr-Latn-RS"/>
        </w:rPr>
      </w:pPr>
    </w:p>
    <w:p w14:paraId="07FF10E8" w14:textId="77777777" w:rsidR="00B14874" w:rsidRPr="00C068A5" w:rsidRDefault="00B14874" w:rsidP="00AC5FA1">
      <w:pPr>
        <w:spacing w:after="0"/>
        <w:ind w:firstLine="720"/>
        <w:jc w:val="both"/>
        <w:rPr>
          <w:lang w:val="sr-Latn-RS"/>
        </w:rPr>
      </w:pPr>
    </w:p>
    <w:p w14:paraId="5F383626" w14:textId="227DFBD1" w:rsidR="00B14874" w:rsidRPr="00C068A5" w:rsidRDefault="00B14874" w:rsidP="00AC5FA1">
      <w:pPr>
        <w:spacing w:after="0"/>
        <w:ind w:firstLine="720"/>
        <w:jc w:val="both"/>
        <w:rPr>
          <w:lang w:val="sr-Latn-RS"/>
        </w:rPr>
      </w:pPr>
    </w:p>
    <w:p w14:paraId="0A822D8B" w14:textId="5B828ABB" w:rsidR="00B14874" w:rsidRPr="00C068A5" w:rsidRDefault="00B14874" w:rsidP="00AC5FA1">
      <w:pPr>
        <w:spacing w:after="0"/>
        <w:ind w:firstLine="720"/>
        <w:jc w:val="both"/>
        <w:rPr>
          <w:lang w:val="sr-Latn-RS"/>
        </w:rPr>
      </w:pPr>
    </w:p>
    <w:p w14:paraId="3F19E9E4" w14:textId="7F8B6922" w:rsidR="00B14874" w:rsidRPr="00C068A5" w:rsidRDefault="00B14874" w:rsidP="00AC5FA1">
      <w:pPr>
        <w:spacing w:after="0"/>
        <w:ind w:firstLine="720"/>
        <w:jc w:val="both"/>
        <w:rPr>
          <w:lang w:val="sr-Latn-RS"/>
        </w:rPr>
      </w:pPr>
    </w:p>
    <w:p w14:paraId="602E92BD" w14:textId="2C320B1D" w:rsidR="00B14874" w:rsidRPr="00C068A5" w:rsidRDefault="00B14874" w:rsidP="00AC5FA1">
      <w:pPr>
        <w:spacing w:after="0"/>
        <w:ind w:firstLine="720"/>
        <w:jc w:val="both"/>
        <w:rPr>
          <w:lang w:val="sr-Latn-RS"/>
        </w:rPr>
      </w:pPr>
    </w:p>
    <w:p w14:paraId="75C03E5D" w14:textId="5F60AD9A" w:rsidR="00B14874" w:rsidRPr="00C068A5" w:rsidRDefault="00B14874" w:rsidP="00AC5FA1">
      <w:pPr>
        <w:spacing w:after="0"/>
        <w:ind w:firstLine="720"/>
        <w:jc w:val="both"/>
        <w:rPr>
          <w:lang w:val="sr-Latn-RS"/>
        </w:rPr>
      </w:pPr>
    </w:p>
    <w:p w14:paraId="6B257097" w14:textId="07CB3E58" w:rsidR="00B14874" w:rsidRPr="00C068A5" w:rsidRDefault="00B14874" w:rsidP="00AC5FA1">
      <w:pPr>
        <w:spacing w:after="0"/>
        <w:ind w:firstLine="720"/>
        <w:jc w:val="both"/>
        <w:rPr>
          <w:lang w:val="sr-Latn-RS"/>
        </w:rPr>
      </w:pPr>
    </w:p>
    <w:p w14:paraId="165D45F9" w14:textId="51ABBFA6" w:rsidR="00B14874" w:rsidRPr="00C068A5" w:rsidRDefault="00B14874" w:rsidP="00AC5FA1">
      <w:pPr>
        <w:spacing w:after="0"/>
        <w:ind w:firstLine="720"/>
        <w:jc w:val="both"/>
        <w:rPr>
          <w:lang w:val="sr-Latn-RS"/>
        </w:rPr>
      </w:pPr>
    </w:p>
    <w:p w14:paraId="13521157" w14:textId="77777777" w:rsidR="00B14874" w:rsidRPr="00C068A5" w:rsidRDefault="00B14874" w:rsidP="00AC5FA1">
      <w:pPr>
        <w:spacing w:after="0"/>
        <w:ind w:firstLine="720"/>
        <w:jc w:val="both"/>
        <w:rPr>
          <w:lang w:val="sr-Latn-RS"/>
        </w:rPr>
      </w:pPr>
    </w:p>
    <w:p w14:paraId="4E6FECB4" w14:textId="70383601" w:rsidR="00B14874" w:rsidRPr="00C068A5" w:rsidRDefault="00B14874" w:rsidP="00AC5FA1">
      <w:pPr>
        <w:spacing w:after="0"/>
        <w:ind w:firstLine="720"/>
        <w:jc w:val="both"/>
        <w:rPr>
          <w:lang w:val="sr-Latn-RS"/>
        </w:rPr>
      </w:pPr>
    </w:p>
    <w:p w14:paraId="36D894C6" w14:textId="77777777" w:rsidR="00B14874" w:rsidRPr="00C068A5" w:rsidRDefault="00B14874" w:rsidP="00AC5FA1">
      <w:pPr>
        <w:spacing w:after="0"/>
        <w:ind w:firstLine="720"/>
        <w:jc w:val="both"/>
        <w:rPr>
          <w:lang w:val="sr-Latn-RS"/>
        </w:rPr>
      </w:pPr>
    </w:p>
    <w:p w14:paraId="2BFB2D1C" w14:textId="0637C5C4" w:rsidR="00B14874" w:rsidRPr="00C068A5" w:rsidRDefault="00B14874" w:rsidP="00AC5FA1">
      <w:pPr>
        <w:spacing w:after="0"/>
        <w:ind w:firstLine="720"/>
        <w:jc w:val="both"/>
        <w:rPr>
          <w:lang w:val="sr-Latn-RS"/>
        </w:rPr>
      </w:pPr>
    </w:p>
    <w:p w14:paraId="40A77753" w14:textId="68E85AF0" w:rsidR="0070009F" w:rsidRPr="00C068A5" w:rsidRDefault="0070009F" w:rsidP="00AC5FA1">
      <w:pPr>
        <w:spacing w:after="0"/>
        <w:ind w:firstLine="720"/>
        <w:jc w:val="both"/>
        <w:rPr>
          <w:lang w:val="sr-Latn-RS"/>
        </w:rPr>
      </w:pPr>
    </w:p>
    <w:p w14:paraId="34F5A100" w14:textId="4E2E417C" w:rsidR="00247481" w:rsidRPr="00C068A5" w:rsidRDefault="00247481" w:rsidP="00AC5FA1">
      <w:pPr>
        <w:spacing w:after="0"/>
        <w:ind w:firstLine="720"/>
        <w:jc w:val="both"/>
        <w:rPr>
          <w:lang w:val="sr-Latn-RS"/>
        </w:rPr>
      </w:pPr>
    </w:p>
    <w:p w14:paraId="0C2C9C04" w14:textId="28A50E62" w:rsidR="00247481" w:rsidRDefault="00247481" w:rsidP="00AC5FA1">
      <w:pPr>
        <w:spacing w:after="0"/>
        <w:ind w:firstLine="720"/>
        <w:jc w:val="both"/>
        <w:rPr>
          <w:lang w:val="sr-Latn-RS"/>
        </w:rPr>
      </w:pPr>
    </w:p>
    <w:p w14:paraId="7A17CE7C" w14:textId="77777777" w:rsidR="005831E6" w:rsidRDefault="005831E6" w:rsidP="00AC5FA1">
      <w:pPr>
        <w:spacing w:after="0"/>
        <w:ind w:firstLine="720"/>
        <w:jc w:val="both"/>
        <w:rPr>
          <w:lang w:val="sr-Latn-RS"/>
        </w:rPr>
      </w:pPr>
    </w:p>
    <w:p w14:paraId="48D8B7F6" w14:textId="77777777" w:rsidR="005831E6" w:rsidRPr="00C068A5" w:rsidRDefault="005831E6" w:rsidP="00AC5FA1">
      <w:pPr>
        <w:spacing w:after="0"/>
        <w:ind w:firstLine="720"/>
        <w:jc w:val="both"/>
        <w:rPr>
          <w:lang w:val="sr-Latn-RS"/>
        </w:rPr>
      </w:pPr>
    </w:p>
    <w:p w14:paraId="193A9B6B" w14:textId="64819654" w:rsidR="00771440" w:rsidRPr="00C068A5" w:rsidRDefault="00771440" w:rsidP="00AC5FA1">
      <w:pPr>
        <w:spacing w:after="0"/>
        <w:ind w:firstLine="720"/>
        <w:jc w:val="both"/>
        <w:rPr>
          <w:lang w:val="sr-Latn-RS"/>
        </w:rPr>
      </w:pPr>
    </w:p>
    <w:p w14:paraId="5A710428" w14:textId="3CB96519" w:rsidR="00771440" w:rsidRPr="00C068A5" w:rsidRDefault="00771440" w:rsidP="00AC5FA1">
      <w:pPr>
        <w:spacing w:after="0"/>
        <w:ind w:firstLine="720"/>
        <w:jc w:val="both"/>
        <w:rPr>
          <w:lang w:val="sr-Latn-RS"/>
        </w:rPr>
      </w:pPr>
    </w:p>
    <w:p w14:paraId="2F683F82" w14:textId="4D592662" w:rsidR="00771440" w:rsidRPr="00C068A5" w:rsidRDefault="00771440" w:rsidP="00AC5FA1">
      <w:pPr>
        <w:spacing w:after="0"/>
        <w:ind w:firstLine="720"/>
        <w:jc w:val="both"/>
        <w:rPr>
          <w:lang w:val="sr-Latn-RS"/>
        </w:rPr>
      </w:pPr>
    </w:p>
    <w:p w14:paraId="7022545E" w14:textId="77777777" w:rsidR="00771440" w:rsidRPr="00C068A5" w:rsidRDefault="00771440" w:rsidP="00AC5FA1">
      <w:pPr>
        <w:spacing w:after="0"/>
        <w:ind w:firstLine="720"/>
        <w:jc w:val="both"/>
        <w:rPr>
          <w:lang w:val="sr-Latn-RS"/>
        </w:rPr>
      </w:pPr>
    </w:p>
    <w:p w14:paraId="4951C1B6" w14:textId="77777777" w:rsidR="00247481" w:rsidRPr="00C068A5" w:rsidRDefault="00247481" w:rsidP="00AC5FA1">
      <w:pPr>
        <w:spacing w:after="0"/>
        <w:ind w:firstLine="720"/>
        <w:jc w:val="both"/>
        <w:rPr>
          <w:lang w:val="sr-Latn-RS"/>
        </w:rPr>
      </w:pPr>
    </w:p>
    <w:p w14:paraId="5DFE4EC1" w14:textId="77777777" w:rsidR="00B14874" w:rsidRPr="00C068A5" w:rsidRDefault="00B14874" w:rsidP="00AC5FA1">
      <w:pPr>
        <w:spacing w:after="0"/>
        <w:ind w:firstLine="720"/>
        <w:jc w:val="both"/>
        <w:rPr>
          <w:lang w:val="sr-Latn-RS"/>
        </w:rPr>
      </w:pPr>
    </w:p>
    <w:p w14:paraId="3FC46EC0" w14:textId="77777777" w:rsidR="007D4492" w:rsidRPr="00C068A5" w:rsidRDefault="007D4492" w:rsidP="00550E50">
      <w:pPr>
        <w:pStyle w:val="naslov10"/>
        <w:rPr>
          <w:lang w:val="ru-RU"/>
        </w:rPr>
      </w:pPr>
      <w:bookmarkStart w:id="49" w:name="_Toc483506429"/>
      <w:bookmarkStart w:id="50" w:name="_Toc483506387"/>
      <w:bookmarkStart w:id="51" w:name="_Toc137554275"/>
      <w:bookmarkStart w:id="52" w:name="_Toc421777229"/>
      <w:bookmarkStart w:id="53" w:name="_Hlk512319487"/>
      <w:bookmarkStart w:id="54" w:name="_Hlk44504696"/>
      <w:bookmarkStart w:id="55" w:name="_Hlk104288992"/>
      <w:bookmarkStart w:id="56" w:name="_Hlk136508229"/>
      <w:bookmarkStart w:id="57" w:name="_Toc483506388"/>
      <w:bookmarkStart w:id="58" w:name="_Toc483506430"/>
      <w:bookmarkStart w:id="59" w:name="_Toc421777230"/>
      <w:bookmarkStart w:id="60" w:name="_Toc233782118"/>
      <w:bookmarkStart w:id="61" w:name="_Hlk44505054"/>
      <w:bookmarkStart w:id="62" w:name="_Hlk73000129"/>
      <w:bookmarkStart w:id="63" w:name="_Hlk104289184"/>
      <w:bookmarkStart w:id="64" w:name="_Hlk482861023"/>
      <w:r w:rsidRPr="00C068A5">
        <w:rPr>
          <w:lang w:val="ru-RU"/>
        </w:rPr>
        <w:lastRenderedPageBreak/>
        <w:t>СТРУКТУРА ПОВРШИНА И СТАЊЕ ШУМА</w:t>
      </w:r>
      <w:bookmarkEnd w:id="49"/>
      <w:bookmarkEnd w:id="50"/>
      <w:bookmarkEnd w:id="51"/>
      <w:r w:rsidRPr="00C068A5">
        <w:rPr>
          <w:lang w:val="ru-RU"/>
        </w:rPr>
        <w:t xml:space="preserve"> </w:t>
      </w:r>
    </w:p>
    <w:bookmarkEnd w:id="52"/>
    <w:p w14:paraId="6DD989F9" w14:textId="77777777" w:rsidR="007D4492" w:rsidRPr="00C068A5" w:rsidRDefault="007D4492" w:rsidP="007D4492">
      <w:pPr>
        <w:spacing w:after="0"/>
        <w:jc w:val="both"/>
        <w:rPr>
          <w:rFonts w:ascii="Times New Roman" w:eastAsia="Times New Roman" w:hAnsi="Times New Roman" w:cs="Times New Roman"/>
          <w:b/>
          <w:bCs/>
          <w:color w:val="FF0000"/>
          <w:sz w:val="24"/>
          <w:szCs w:val="24"/>
          <w:lang w:val="pt-BR"/>
        </w:rPr>
      </w:pPr>
    </w:p>
    <w:bookmarkEnd w:id="53"/>
    <w:bookmarkEnd w:id="54"/>
    <w:bookmarkEnd w:id="55"/>
    <w:p w14:paraId="4D8F0793" w14:textId="77777777" w:rsidR="007D4492" w:rsidRPr="00C068A5" w:rsidRDefault="007D4492" w:rsidP="007D4492">
      <w:pPr>
        <w:spacing w:after="0"/>
        <w:ind w:firstLine="568"/>
        <w:jc w:val="both"/>
        <w:rPr>
          <w:rFonts w:ascii="Times New Roman" w:eastAsia="Times New Roman" w:hAnsi="Times New Roman" w:cs="Times New Roman"/>
          <w:sz w:val="24"/>
          <w:szCs w:val="24"/>
          <w:lang w:val="sr-Cyrl-RS"/>
        </w:rPr>
      </w:pPr>
      <w:r w:rsidRPr="00C068A5">
        <w:rPr>
          <w:rFonts w:ascii="Times New Roman" w:eastAsia="Times New Roman" w:hAnsi="Times New Roman" w:cs="Times New Roman"/>
          <w:sz w:val="24"/>
          <w:szCs w:val="24"/>
          <w:lang w:val="sr-Latn-CS"/>
        </w:rPr>
        <w:t xml:space="preserve">ЈП "Војводинашуме" Петроварадин газдује шумама у државној </w:t>
      </w:r>
      <w:r w:rsidRPr="00C068A5">
        <w:rPr>
          <w:rFonts w:ascii="Times New Roman" w:eastAsia="Times New Roman" w:hAnsi="Times New Roman" w:cs="Times New Roman"/>
          <w:sz w:val="24"/>
          <w:szCs w:val="24"/>
          <w:lang w:val="sr-Cyrl-RS"/>
        </w:rPr>
        <w:t xml:space="preserve">својини </w:t>
      </w:r>
      <w:r w:rsidRPr="00C068A5">
        <w:rPr>
          <w:rFonts w:ascii="Times New Roman" w:eastAsia="Times New Roman" w:hAnsi="Times New Roman" w:cs="Times New Roman"/>
          <w:sz w:val="24"/>
          <w:szCs w:val="24"/>
          <w:lang w:val="sr-Latn-CS"/>
        </w:rPr>
        <w:t xml:space="preserve">и обавља стручно – </w:t>
      </w:r>
      <w:r w:rsidRPr="00C068A5">
        <w:rPr>
          <w:rFonts w:ascii="Times New Roman" w:eastAsia="Times New Roman" w:hAnsi="Times New Roman" w:cs="Times New Roman"/>
          <w:sz w:val="24"/>
          <w:szCs w:val="24"/>
          <w:lang w:val="sr-Cyrl-RS"/>
        </w:rPr>
        <w:t>техничке</w:t>
      </w:r>
      <w:r w:rsidRPr="00C068A5">
        <w:rPr>
          <w:rFonts w:ascii="Times New Roman" w:eastAsia="Times New Roman" w:hAnsi="Times New Roman" w:cs="Times New Roman"/>
          <w:sz w:val="24"/>
          <w:szCs w:val="24"/>
          <w:lang w:val="sr-Latn-CS"/>
        </w:rPr>
        <w:t xml:space="preserve"> послове у шумама </w:t>
      </w:r>
      <w:r w:rsidRPr="00C068A5">
        <w:rPr>
          <w:rFonts w:ascii="Times New Roman" w:eastAsia="Times New Roman" w:hAnsi="Times New Roman" w:cs="Times New Roman"/>
          <w:sz w:val="24"/>
          <w:szCs w:val="24"/>
          <w:lang w:val="sr-Cyrl-RS"/>
        </w:rPr>
        <w:t>сопственика</w:t>
      </w:r>
      <w:r w:rsidRPr="00C068A5">
        <w:rPr>
          <w:rFonts w:ascii="Times New Roman" w:eastAsia="Times New Roman" w:hAnsi="Times New Roman" w:cs="Times New Roman"/>
          <w:sz w:val="24"/>
          <w:szCs w:val="24"/>
          <w:lang w:val="sr-Latn-CS"/>
        </w:rPr>
        <w:t xml:space="preserve"> на површини АП Војводине од укупно </w:t>
      </w:r>
      <w:r w:rsidRPr="00C068A5">
        <w:rPr>
          <w:rFonts w:ascii="Times New Roman" w:eastAsia="Times New Roman" w:hAnsi="Times New Roman" w:cs="Times New Roman"/>
          <w:sz w:val="24"/>
          <w:szCs w:val="24"/>
          <w:lang w:val="sr-Latn-RS"/>
        </w:rPr>
        <w:t>135.</w:t>
      </w:r>
      <w:r w:rsidRPr="00C068A5">
        <w:rPr>
          <w:rFonts w:ascii="Times New Roman" w:eastAsia="Times New Roman" w:hAnsi="Times New Roman" w:cs="Times New Roman"/>
          <w:sz w:val="24"/>
          <w:szCs w:val="24"/>
          <w:lang w:val="sr-Cyrl-RS"/>
        </w:rPr>
        <w:t>324</w:t>
      </w:r>
      <w:r w:rsidRPr="00C068A5">
        <w:rPr>
          <w:rFonts w:ascii="Times New Roman" w:eastAsia="Times New Roman" w:hAnsi="Times New Roman" w:cs="Times New Roman"/>
          <w:sz w:val="24"/>
          <w:szCs w:val="24"/>
          <w:lang w:val="sr-Latn-RS"/>
        </w:rPr>
        <w:t>,8</w:t>
      </w:r>
      <w:r w:rsidRPr="00C068A5">
        <w:rPr>
          <w:rFonts w:ascii="Times New Roman" w:eastAsia="Times New Roman" w:hAnsi="Times New Roman" w:cs="Times New Roman"/>
          <w:sz w:val="24"/>
          <w:szCs w:val="24"/>
          <w:lang w:val="sr-Cyrl-RS"/>
        </w:rPr>
        <w:t xml:space="preserve">1 </w:t>
      </w:r>
      <w:r w:rsidRPr="00C068A5">
        <w:rPr>
          <w:rFonts w:ascii="Times New Roman" w:eastAsia="Times New Roman" w:hAnsi="Times New Roman" w:cs="Times New Roman"/>
          <w:sz w:val="24"/>
          <w:szCs w:val="24"/>
          <w:lang w:val="sr-Latn-CS"/>
        </w:rPr>
        <w:t>ха.</w:t>
      </w:r>
    </w:p>
    <w:p w14:paraId="03225E75" w14:textId="77777777" w:rsidR="007D4492" w:rsidRPr="00C068A5" w:rsidRDefault="007D4492" w:rsidP="007D4492">
      <w:pPr>
        <w:spacing w:after="0"/>
        <w:ind w:firstLine="568"/>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Latn-CS"/>
        </w:rPr>
        <w:t xml:space="preserve"> ЈП "Војводинашуме" Петроварадин</w:t>
      </w:r>
      <w:r w:rsidRPr="00C068A5">
        <w:rPr>
          <w:rFonts w:ascii="Times New Roman" w:eastAsia="Times New Roman" w:hAnsi="Times New Roman" w:cs="Times New Roman"/>
          <w:sz w:val="24"/>
          <w:szCs w:val="24"/>
          <w:lang w:val="sr-Cyrl-CS"/>
        </w:rPr>
        <w:t>“ је корисник шума и земљишта на укупној</w:t>
      </w:r>
      <w:r w:rsidRPr="00C068A5">
        <w:rPr>
          <w:rFonts w:ascii="Times New Roman" w:eastAsia="Times New Roman" w:hAnsi="Times New Roman" w:cs="Times New Roman"/>
          <w:sz w:val="24"/>
          <w:szCs w:val="24"/>
          <w:lang w:val="sr-Latn-CS"/>
        </w:rPr>
        <w:t xml:space="preserve"> површин</w:t>
      </w:r>
      <w:r w:rsidRPr="00C068A5">
        <w:rPr>
          <w:rFonts w:ascii="Times New Roman" w:eastAsia="Times New Roman" w:hAnsi="Times New Roman" w:cs="Times New Roman"/>
          <w:sz w:val="24"/>
          <w:szCs w:val="24"/>
          <w:lang w:val="sr-Cyrl-CS"/>
        </w:rPr>
        <w:t>и од</w:t>
      </w:r>
      <w:r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Cyrl-CS"/>
        </w:rPr>
        <w:t>129.951,90</w:t>
      </w:r>
      <w:r w:rsidRPr="00C068A5">
        <w:rPr>
          <w:rFonts w:ascii="Times New Roman" w:eastAsia="Times New Roman" w:hAnsi="Times New Roman" w:cs="Times New Roman"/>
          <w:sz w:val="24"/>
          <w:szCs w:val="24"/>
          <w:lang w:val="sr-Latn-CS"/>
        </w:rPr>
        <w:t xml:space="preserve"> ха и то:</w:t>
      </w:r>
    </w:p>
    <w:p w14:paraId="588E6FFD" w14:textId="77777777" w:rsidR="007D4492" w:rsidRPr="00C068A5" w:rsidRDefault="007D4492" w:rsidP="007D4492">
      <w:pPr>
        <w:spacing w:after="0"/>
        <w:ind w:firstLine="568"/>
        <w:jc w:val="both"/>
        <w:rPr>
          <w:rFonts w:ascii="Times New Roman" w:eastAsia="Times New Roman" w:hAnsi="Times New Roman" w:cs="Times New Roman"/>
          <w:b/>
          <w:bCs/>
          <w:sz w:val="24"/>
          <w:szCs w:val="24"/>
          <w:lang w:val="sr-Latn-CS"/>
        </w:rPr>
      </w:pPr>
    </w:p>
    <w:p w14:paraId="6B6B33AC" w14:textId="77777777" w:rsidR="007D4492" w:rsidRPr="00C068A5" w:rsidRDefault="007D4492" w:rsidP="007D4492">
      <w:pPr>
        <w:numPr>
          <w:ilvl w:val="0"/>
          <w:numId w:val="1"/>
        </w:numPr>
        <w:spacing w:after="0" w:line="254" w:lineRule="auto"/>
        <w:jc w:val="both"/>
        <w:rPr>
          <w:rFonts w:ascii="Times New Roman" w:eastAsia="Times New Roman" w:hAnsi="Times New Roman" w:cs="Times New Roman"/>
          <w:sz w:val="24"/>
          <w:szCs w:val="24"/>
          <w:lang w:val="sr-Latn-CS"/>
        </w:rPr>
      </w:pPr>
      <w:r w:rsidRPr="00C068A5">
        <w:rPr>
          <w:rFonts w:ascii="Times New Roman" w:eastAsia="Times New Roman" w:hAnsi="Times New Roman" w:cs="Times New Roman"/>
          <w:sz w:val="24"/>
          <w:szCs w:val="24"/>
          <w:lang w:val="sr-Latn-CS"/>
        </w:rPr>
        <w:t xml:space="preserve">шуме и шумске културе - </w:t>
      </w:r>
      <w:r w:rsidRPr="00C068A5">
        <w:rPr>
          <w:rFonts w:ascii="Times New Roman" w:eastAsia="Times New Roman" w:hAnsi="Times New Roman" w:cs="Times New Roman"/>
          <w:b/>
          <w:sz w:val="24"/>
          <w:szCs w:val="24"/>
          <w:lang w:val="sr-Cyrl-RS"/>
        </w:rPr>
        <w:t>101.715,19 ха,</w:t>
      </w:r>
    </w:p>
    <w:p w14:paraId="0AAA3A82" w14:textId="77777777" w:rsidR="007D4492" w:rsidRPr="00C068A5" w:rsidRDefault="007D4492" w:rsidP="007D4492">
      <w:pPr>
        <w:numPr>
          <w:ilvl w:val="0"/>
          <w:numId w:val="1"/>
        </w:numPr>
        <w:spacing w:after="0" w:line="254" w:lineRule="auto"/>
        <w:jc w:val="both"/>
        <w:rPr>
          <w:rFonts w:ascii="Times New Roman" w:eastAsia="Times New Roman" w:hAnsi="Times New Roman" w:cs="Times New Roman"/>
          <w:sz w:val="24"/>
          <w:szCs w:val="24"/>
          <w:lang w:val="sr-Latn-CS"/>
        </w:rPr>
      </w:pPr>
      <w:bookmarkStart w:id="65" w:name="OLE_LINK3"/>
      <w:r w:rsidRPr="00C068A5">
        <w:rPr>
          <w:rFonts w:ascii="Times New Roman" w:eastAsia="Times New Roman" w:hAnsi="Times New Roman" w:cs="Times New Roman"/>
          <w:sz w:val="24"/>
          <w:szCs w:val="24"/>
          <w:lang w:val="sr-Latn-CS"/>
        </w:rPr>
        <w:t xml:space="preserve">шумско земљиште - </w:t>
      </w:r>
      <w:bookmarkEnd w:id="65"/>
      <w:r w:rsidRPr="00C068A5">
        <w:rPr>
          <w:rFonts w:ascii="Times New Roman" w:eastAsia="Times New Roman" w:hAnsi="Times New Roman" w:cs="Times New Roman"/>
          <w:b/>
          <w:sz w:val="24"/>
          <w:szCs w:val="24"/>
          <w:lang w:val="sr-Latn-RS"/>
        </w:rPr>
        <w:t>4</w:t>
      </w:r>
      <w:r w:rsidRPr="00C068A5">
        <w:rPr>
          <w:rFonts w:ascii="Times New Roman" w:eastAsia="Times New Roman" w:hAnsi="Times New Roman" w:cs="Times New Roman"/>
          <w:b/>
          <w:sz w:val="24"/>
          <w:szCs w:val="24"/>
          <w:lang w:val="sr-Cyrl-RS"/>
        </w:rPr>
        <w:t>.834,73 ха,</w:t>
      </w:r>
    </w:p>
    <w:p w14:paraId="3F934BCB" w14:textId="77777777" w:rsidR="007D4492" w:rsidRPr="00C068A5" w:rsidRDefault="007D4492" w:rsidP="007D4492">
      <w:pPr>
        <w:numPr>
          <w:ilvl w:val="0"/>
          <w:numId w:val="1"/>
        </w:numPr>
        <w:spacing w:after="0" w:line="254" w:lineRule="auto"/>
        <w:jc w:val="both"/>
        <w:rPr>
          <w:rFonts w:ascii="Times New Roman" w:eastAsia="Times New Roman" w:hAnsi="Times New Roman" w:cs="Times New Roman"/>
          <w:color w:val="FF0000"/>
          <w:sz w:val="24"/>
          <w:szCs w:val="24"/>
          <w:lang w:val="sr-Latn-CS"/>
        </w:rPr>
      </w:pPr>
      <w:bookmarkStart w:id="66" w:name="OLE_LINK4"/>
      <w:r w:rsidRPr="00C068A5">
        <w:rPr>
          <w:rFonts w:ascii="Times New Roman" w:eastAsia="Times New Roman" w:hAnsi="Times New Roman" w:cs="Times New Roman"/>
          <w:sz w:val="24"/>
          <w:szCs w:val="24"/>
          <w:lang w:val="sr-Latn-CS"/>
        </w:rPr>
        <w:t>земљиште за остал</w:t>
      </w:r>
      <w:r w:rsidRPr="00C068A5">
        <w:rPr>
          <w:rFonts w:ascii="Times New Roman" w:eastAsia="Times New Roman" w:hAnsi="Times New Roman" w:cs="Times New Roman"/>
          <w:sz w:val="24"/>
          <w:szCs w:val="24"/>
          <w:lang w:val="sr-Cyrl-CS"/>
        </w:rPr>
        <w:t>е</w:t>
      </w:r>
      <w:r w:rsidRPr="00C068A5">
        <w:rPr>
          <w:rFonts w:ascii="Times New Roman" w:eastAsia="Times New Roman" w:hAnsi="Times New Roman" w:cs="Times New Roman"/>
          <w:sz w:val="24"/>
          <w:szCs w:val="24"/>
          <w:lang w:val="sr-Latn-CS"/>
        </w:rPr>
        <w:t xml:space="preserve"> намен</w:t>
      </w:r>
      <w:r w:rsidRPr="00C068A5">
        <w:rPr>
          <w:rFonts w:ascii="Times New Roman" w:eastAsia="Times New Roman" w:hAnsi="Times New Roman" w:cs="Times New Roman"/>
          <w:sz w:val="24"/>
          <w:szCs w:val="24"/>
          <w:lang w:val="sr-Cyrl-CS"/>
        </w:rPr>
        <w:t>е</w:t>
      </w:r>
      <w:r w:rsidRPr="00C068A5">
        <w:rPr>
          <w:rFonts w:ascii="Times New Roman" w:eastAsia="Times New Roman" w:hAnsi="Times New Roman" w:cs="Times New Roman"/>
          <w:sz w:val="24"/>
          <w:szCs w:val="24"/>
          <w:lang w:val="sr-Latn-CS"/>
        </w:rPr>
        <w:t xml:space="preserve"> - </w:t>
      </w:r>
      <w:bookmarkEnd w:id="66"/>
      <w:r w:rsidRPr="00C068A5">
        <w:rPr>
          <w:rFonts w:ascii="Times New Roman" w:eastAsia="Times New Roman" w:hAnsi="Times New Roman" w:cs="Times New Roman"/>
          <w:b/>
          <w:sz w:val="24"/>
          <w:szCs w:val="24"/>
          <w:lang w:val="sr-Cyrl-RS"/>
        </w:rPr>
        <w:t>23.401,</w:t>
      </w:r>
      <w:r w:rsidRPr="00C068A5">
        <w:rPr>
          <w:rFonts w:ascii="Times New Roman" w:eastAsia="Times New Roman" w:hAnsi="Times New Roman" w:cs="Times New Roman"/>
          <w:b/>
          <w:sz w:val="24"/>
          <w:szCs w:val="24"/>
          <w:lang w:val="sr-Latn-RS"/>
        </w:rPr>
        <w:t>97</w:t>
      </w:r>
      <w:r w:rsidRPr="00C068A5">
        <w:rPr>
          <w:rFonts w:ascii="Times New Roman" w:eastAsia="Times New Roman" w:hAnsi="Times New Roman" w:cs="Times New Roman"/>
          <w:b/>
          <w:sz w:val="24"/>
          <w:szCs w:val="24"/>
          <w:lang w:val="sr-Cyrl-RS"/>
        </w:rPr>
        <w:t xml:space="preserve"> ха.</w:t>
      </w:r>
    </w:p>
    <w:p w14:paraId="10CF77ED" w14:textId="77777777" w:rsidR="007D4492" w:rsidRPr="00C068A5" w:rsidRDefault="007D4492" w:rsidP="007D4492">
      <w:pPr>
        <w:spacing w:after="0"/>
        <w:jc w:val="both"/>
        <w:rPr>
          <w:rFonts w:ascii="Times New Roman" w:eastAsia="Times New Roman" w:hAnsi="Times New Roman" w:cs="Times New Roman"/>
          <w:sz w:val="24"/>
          <w:szCs w:val="24"/>
          <w:lang w:val="sr-Latn-CS"/>
        </w:rPr>
      </w:pPr>
    </w:p>
    <w:p w14:paraId="02387606" w14:textId="77777777" w:rsidR="007D4492" w:rsidRPr="00C068A5" w:rsidRDefault="007D4492" w:rsidP="007D4492">
      <w:pPr>
        <w:spacing w:after="0"/>
        <w:ind w:firstLine="568"/>
        <w:jc w:val="both"/>
        <w:rPr>
          <w:rFonts w:ascii="Times New Roman" w:eastAsia="Times New Roman" w:hAnsi="Times New Roman" w:cs="Times New Roman"/>
          <w:sz w:val="24"/>
          <w:szCs w:val="24"/>
          <w:lang w:val="sr-Latn-RS"/>
        </w:rPr>
      </w:pPr>
      <w:r w:rsidRPr="00C068A5">
        <w:rPr>
          <w:rFonts w:ascii="Times New Roman" w:eastAsia="Times New Roman" w:hAnsi="Times New Roman" w:cs="Times New Roman"/>
          <w:sz w:val="24"/>
          <w:szCs w:val="24"/>
          <w:lang w:val="sr-Latn-CS"/>
        </w:rPr>
        <w:t>У односу на 202</w:t>
      </w:r>
      <w:r w:rsidRPr="00C068A5">
        <w:rPr>
          <w:rFonts w:ascii="Times New Roman" w:eastAsia="Times New Roman" w:hAnsi="Times New Roman" w:cs="Times New Roman"/>
          <w:sz w:val="24"/>
          <w:szCs w:val="24"/>
          <w:lang w:val="sr-Cyrl-RS"/>
        </w:rPr>
        <w:t>1</w:t>
      </w:r>
      <w:r w:rsidRPr="00C068A5">
        <w:rPr>
          <w:rFonts w:ascii="Times New Roman" w:eastAsia="Times New Roman" w:hAnsi="Times New Roman" w:cs="Times New Roman"/>
          <w:sz w:val="24"/>
          <w:szCs w:val="24"/>
          <w:lang w:val="sr-Latn-CS"/>
        </w:rPr>
        <w:t xml:space="preserve">. годину постоји разлика у укупној површини којом ЈП „Војводинашуме“ газдује и </w:t>
      </w:r>
      <w:r w:rsidRPr="00C068A5">
        <w:rPr>
          <w:rFonts w:ascii="Times New Roman" w:eastAsia="Times New Roman" w:hAnsi="Times New Roman" w:cs="Times New Roman"/>
          <w:sz w:val="24"/>
          <w:szCs w:val="24"/>
          <w:lang w:val="sr-Cyrl-RS"/>
        </w:rPr>
        <w:t xml:space="preserve">на којој </w:t>
      </w:r>
      <w:r w:rsidRPr="00C068A5">
        <w:rPr>
          <w:rFonts w:ascii="Times New Roman" w:eastAsia="Times New Roman" w:hAnsi="Times New Roman" w:cs="Times New Roman"/>
          <w:sz w:val="24"/>
          <w:szCs w:val="24"/>
          <w:lang w:val="sr-Latn-CS"/>
        </w:rPr>
        <w:t>обавља стручно – техничке послове у шумама сопственика (уместо 135.032,85</w:t>
      </w:r>
      <w:r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Latn-CS"/>
        </w:rPr>
        <w:t>ха, сада је укупно 135.324,81  ха). Разлика у укупној површини којом газдује Предузеће последица</w:t>
      </w:r>
      <w:r w:rsidRPr="00C068A5">
        <w:rPr>
          <w:rFonts w:ascii="Times New Roman" w:eastAsia="Times New Roman" w:hAnsi="Times New Roman" w:cs="Times New Roman"/>
          <w:sz w:val="24"/>
          <w:szCs w:val="24"/>
          <w:lang w:val="sr-Cyrl-RS"/>
        </w:rPr>
        <w:t xml:space="preserve"> је</w:t>
      </w:r>
      <w:r w:rsidRPr="00C068A5">
        <w:rPr>
          <w:rFonts w:ascii="Times New Roman" w:eastAsia="Times New Roman" w:hAnsi="Times New Roman" w:cs="Times New Roman"/>
          <w:sz w:val="24"/>
          <w:szCs w:val="24"/>
          <w:lang w:val="sr-Latn-CS"/>
        </w:rPr>
        <w:t xml:space="preserve"> разлика у површини газдинских јединица које су евидентиране у основама донетим у току 202</w:t>
      </w:r>
      <w:r w:rsidRPr="00C068A5">
        <w:rPr>
          <w:rFonts w:ascii="Times New Roman" w:eastAsia="Times New Roman" w:hAnsi="Times New Roman" w:cs="Times New Roman"/>
          <w:sz w:val="24"/>
          <w:szCs w:val="24"/>
          <w:lang w:val="sr-Cyrl-RS"/>
        </w:rPr>
        <w:t>2</w:t>
      </w:r>
      <w:r w:rsidRPr="00C068A5">
        <w:rPr>
          <w:rFonts w:ascii="Times New Roman" w:eastAsia="Times New Roman" w:hAnsi="Times New Roman" w:cs="Times New Roman"/>
          <w:sz w:val="24"/>
          <w:szCs w:val="24"/>
          <w:lang w:val="sr-Latn-CS"/>
        </w:rPr>
        <w:t>. године.</w:t>
      </w:r>
      <w:r w:rsidRPr="00C068A5">
        <w:rPr>
          <w:rFonts w:ascii="Times New Roman" w:eastAsia="Times New Roman" w:hAnsi="Times New Roman" w:cs="Times New Roman"/>
          <w:sz w:val="24"/>
          <w:szCs w:val="24"/>
          <w:lang w:val="sr-Cyrl-RS"/>
        </w:rPr>
        <w:t xml:space="preserve"> Укупна површина којом газдује ЈП „Војводинашуме“ се у  2022. години повећала у односу на 2021.год. (129.951,90 ха уместо 129.659,94  ха) за 291,96 ха. Разлог за ово повећање у укупној површини је тај што су приликом израде нових основа, укључене нове површине, пре свега оне које су додељене закључком Владе РС и које се сукцесивно укључују у основе у складу са динамиком њихове израде.</w:t>
      </w:r>
    </w:p>
    <w:p w14:paraId="4B147D20" w14:textId="77777777" w:rsidR="007D4492" w:rsidRPr="00C068A5" w:rsidRDefault="007D4492" w:rsidP="007D4492">
      <w:pPr>
        <w:spacing w:after="0"/>
        <w:ind w:firstLine="568"/>
        <w:jc w:val="both"/>
        <w:rPr>
          <w:rFonts w:ascii="Times New Roman" w:eastAsia="Times New Roman" w:hAnsi="Times New Roman" w:cs="Times New Roman"/>
          <w:sz w:val="24"/>
          <w:szCs w:val="24"/>
          <w:lang w:val="sr-Latn-CS"/>
        </w:rPr>
      </w:pPr>
    </w:p>
    <w:p w14:paraId="6C111043" w14:textId="77777777" w:rsidR="007D4492" w:rsidRPr="00C068A5" w:rsidRDefault="007D4492" w:rsidP="007D4492">
      <w:pPr>
        <w:spacing w:after="0"/>
        <w:ind w:left="1080"/>
        <w:rPr>
          <w:rFonts w:ascii="Times New Roman" w:eastAsia="Times New Roman" w:hAnsi="Times New Roman" w:cs="Times New Roman"/>
          <w:sz w:val="24"/>
          <w:szCs w:val="24"/>
          <w:lang w:val="sr-Latn-CS"/>
        </w:rPr>
      </w:pPr>
      <w:r w:rsidRPr="00C068A5">
        <w:rPr>
          <w:rFonts w:ascii="Calibri" w:eastAsia="Calibri" w:hAnsi="Calibri" w:cs="Times New Roman"/>
          <w:noProof/>
          <w:lang w:val="sr-Latn-RS" w:eastAsia="sr-Latn-RS"/>
        </w:rPr>
        <w:drawing>
          <wp:inline distT="0" distB="0" distL="0" distR="0" wp14:anchorId="144E59DD" wp14:editId="1CDA3CCB">
            <wp:extent cx="4158615" cy="3200400"/>
            <wp:effectExtent l="0" t="0" r="0" b="0"/>
            <wp:docPr id="26"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158615" cy="3200400"/>
                    </a:xfrm>
                    <a:prstGeom prst="rect">
                      <a:avLst/>
                    </a:prstGeom>
                    <a:noFill/>
                    <a:ln>
                      <a:noFill/>
                    </a:ln>
                  </pic:spPr>
                </pic:pic>
              </a:graphicData>
            </a:graphic>
          </wp:inline>
        </w:drawing>
      </w:r>
    </w:p>
    <w:p w14:paraId="65A9D0CD" w14:textId="77777777" w:rsidR="007D4492" w:rsidRPr="00C068A5" w:rsidRDefault="007D4492" w:rsidP="007D4492">
      <w:pPr>
        <w:spacing w:after="0"/>
        <w:ind w:firstLine="720"/>
        <w:jc w:val="center"/>
        <w:rPr>
          <w:rFonts w:ascii="Baskerville Old Face" w:eastAsia="Calibri" w:hAnsi="Baskerville Old Face" w:cs="Times New Roman"/>
          <w:b/>
          <w:color w:val="008000"/>
          <w:lang w:val="sr-Latn-RS"/>
        </w:rPr>
      </w:pPr>
      <w:r w:rsidRPr="00C068A5">
        <w:rPr>
          <w:rFonts w:ascii="Times New Roman" w:eastAsia="Calibri" w:hAnsi="Times New Roman" w:cs="Times New Roman"/>
          <w:b/>
          <w:color w:val="008000"/>
          <w:lang w:val="sr-Latn-RS"/>
        </w:rPr>
        <w:t>КАРТА</w:t>
      </w:r>
      <w:r w:rsidRPr="00C068A5">
        <w:rPr>
          <w:rFonts w:ascii="Baskerville Old Face" w:eastAsia="Calibri" w:hAnsi="Baskerville Old Face" w:cs="Times New Roman"/>
          <w:b/>
          <w:color w:val="008000"/>
          <w:lang w:val="sr-Latn-RS"/>
        </w:rPr>
        <w:t xml:space="preserve"> </w:t>
      </w:r>
      <w:r w:rsidRPr="00C068A5">
        <w:rPr>
          <w:rFonts w:ascii="Times New Roman" w:eastAsia="Calibri" w:hAnsi="Times New Roman" w:cs="Times New Roman"/>
          <w:b/>
          <w:color w:val="008000"/>
          <w:lang w:val="sr-Latn-RS"/>
        </w:rPr>
        <w:t>ПОВРШИНА</w:t>
      </w:r>
      <w:r w:rsidRPr="00C068A5">
        <w:rPr>
          <w:rFonts w:ascii="Baskerville Old Face" w:eastAsia="Calibri" w:hAnsi="Baskerville Old Face" w:cs="Times New Roman"/>
          <w:b/>
          <w:color w:val="008000"/>
          <w:lang w:val="sr-Latn-RS"/>
        </w:rPr>
        <w:t xml:space="preserve"> </w:t>
      </w:r>
      <w:r w:rsidRPr="00C068A5">
        <w:rPr>
          <w:rFonts w:ascii="Times New Roman" w:eastAsia="Calibri" w:hAnsi="Times New Roman" w:cs="Times New Roman"/>
          <w:b/>
          <w:color w:val="008000"/>
          <w:lang w:val="sr-Latn-RS"/>
        </w:rPr>
        <w:t>ПОД</w:t>
      </w:r>
      <w:r w:rsidRPr="00C068A5">
        <w:rPr>
          <w:rFonts w:ascii="Baskerville Old Face" w:eastAsia="Calibri" w:hAnsi="Baskerville Old Face" w:cs="Times New Roman"/>
          <w:b/>
          <w:color w:val="008000"/>
          <w:lang w:val="sr-Latn-RS"/>
        </w:rPr>
        <w:t xml:space="preserve"> </w:t>
      </w:r>
      <w:r w:rsidRPr="00C068A5">
        <w:rPr>
          <w:rFonts w:ascii="Times New Roman" w:eastAsia="Calibri" w:hAnsi="Times New Roman" w:cs="Times New Roman"/>
          <w:b/>
          <w:color w:val="008000"/>
          <w:lang w:val="sr-Latn-RS"/>
        </w:rPr>
        <w:t>ШУМАМА</w:t>
      </w:r>
      <w:r w:rsidRPr="00C068A5">
        <w:rPr>
          <w:rFonts w:ascii="Baskerville Old Face" w:eastAsia="Calibri" w:hAnsi="Baskerville Old Face" w:cs="Times New Roman"/>
          <w:b/>
          <w:color w:val="008000"/>
          <w:lang w:val="sr-Latn-RS"/>
        </w:rPr>
        <w:t xml:space="preserve"> </w:t>
      </w:r>
      <w:r w:rsidRPr="00C068A5">
        <w:rPr>
          <w:rFonts w:ascii="Times New Roman" w:eastAsia="Calibri" w:hAnsi="Times New Roman" w:cs="Times New Roman"/>
          <w:b/>
          <w:color w:val="008000"/>
          <w:lang w:val="sr-Latn-RS"/>
        </w:rPr>
        <w:t>КОЈИМА</w:t>
      </w:r>
      <w:r w:rsidRPr="00C068A5">
        <w:rPr>
          <w:rFonts w:ascii="Baskerville Old Face" w:eastAsia="Calibri" w:hAnsi="Baskerville Old Face" w:cs="Times New Roman"/>
          <w:b/>
          <w:color w:val="008000"/>
          <w:lang w:val="sr-Latn-RS"/>
        </w:rPr>
        <w:t xml:space="preserve"> </w:t>
      </w:r>
      <w:r w:rsidRPr="00C068A5">
        <w:rPr>
          <w:rFonts w:ascii="Times New Roman" w:eastAsia="Calibri" w:hAnsi="Times New Roman" w:cs="Times New Roman"/>
          <w:b/>
          <w:color w:val="008000"/>
          <w:lang w:val="sr-Latn-RS"/>
        </w:rPr>
        <w:t>ГАЗДУЈЕ</w:t>
      </w:r>
      <w:r w:rsidRPr="00C068A5">
        <w:rPr>
          <w:rFonts w:ascii="Baskerville Old Face" w:eastAsia="Calibri" w:hAnsi="Baskerville Old Face" w:cs="Times New Roman"/>
          <w:b/>
          <w:color w:val="008000"/>
          <w:lang w:val="sr-Latn-RS"/>
        </w:rPr>
        <w:t xml:space="preserve"> </w:t>
      </w:r>
      <w:r w:rsidRPr="00C068A5">
        <w:rPr>
          <w:rFonts w:ascii="Times New Roman" w:eastAsia="Calibri" w:hAnsi="Times New Roman" w:cs="Times New Roman"/>
          <w:b/>
          <w:color w:val="008000"/>
          <w:lang w:val="sr-Latn-RS"/>
        </w:rPr>
        <w:t>ЈП</w:t>
      </w:r>
      <w:r w:rsidRPr="00C068A5">
        <w:rPr>
          <w:rFonts w:ascii="Baskerville Old Face" w:eastAsia="Calibri" w:hAnsi="Baskerville Old Face" w:cs="Times New Roman"/>
          <w:b/>
          <w:color w:val="008000"/>
          <w:lang w:val="sr-Latn-RS"/>
        </w:rPr>
        <w:t>“</w:t>
      </w:r>
      <w:r w:rsidRPr="00C068A5">
        <w:rPr>
          <w:rFonts w:ascii="Times New Roman" w:eastAsia="Calibri" w:hAnsi="Times New Roman" w:cs="Times New Roman"/>
          <w:b/>
          <w:color w:val="008000"/>
          <w:lang w:val="sr-Latn-RS"/>
        </w:rPr>
        <w:t>ВОЈВОДИНАШУМЕ</w:t>
      </w:r>
      <w:r w:rsidRPr="00C068A5">
        <w:rPr>
          <w:rFonts w:ascii="Baskerville Old Face" w:eastAsia="Calibri" w:hAnsi="Baskerville Old Face" w:cs="Times New Roman"/>
          <w:b/>
          <w:color w:val="008000"/>
          <w:lang w:val="sr-Latn-RS"/>
        </w:rPr>
        <w:t>“</w:t>
      </w:r>
    </w:p>
    <w:p w14:paraId="3EBC290E" w14:textId="77777777" w:rsidR="007D4492" w:rsidRPr="00C068A5" w:rsidRDefault="007D4492" w:rsidP="007D4492">
      <w:pPr>
        <w:spacing w:after="0" w:line="240" w:lineRule="auto"/>
        <w:jc w:val="both"/>
        <w:rPr>
          <w:rFonts w:ascii="Times New Roman" w:eastAsia="Times New Roman" w:hAnsi="Times New Roman" w:cs="Times New Roman"/>
          <w:sz w:val="24"/>
          <w:szCs w:val="24"/>
          <w:lang w:val="sr-Cyrl-RS"/>
        </w:rPr>
      </w:pPr>
      <w:r w:rsidRPr="00C068A5">
        <w:rPr>
          <w:rFonts w:ascii="Times New Roman" w:eastAsia="Times New Roman" w:hAnsi="Times New Roman" w:cs="Times New Roman"/>
          <w:b/>
          <w:sz w:val="24"/>
          <w:szCs w:val="24"/>
          <w:lang w:val="sr-Cyrl-RS"/>
        </w:rPr>
        <w:lastRenderedPageBreak/>
        <w:t>Предузеће обавља стручно-техничке послове на укупној површини од 5.372,91 ха.</w:t>
      </w:r>
      <w:r w:rsidRPr="00C068A5">
        <w:rPr>
          <w:rFonts w:ascii="Times New Roman" w:eastAsia="Times New Roman" w:hAnsi="Times New Roman" w:cs="Times New Roman"/>
          <w:sz w:val="24"/>
          <w:szCs w:val="24"/>
          <w:lang w:val="sr-Cyrl-RS"/>
        </w:rPr>
        <w:t xml:space="preserve"> У току 2022. године шумама  сопственика-физичких на територији града Новог Сада и општина: Бач, Бачка Паланка, Бачки Петровац, Врбас, Србобран, Бечеј, Темерин, Жабаљ и Тител газдовало се на основу Програма газдовања шумама (2015-2024), док се шумама сопственика (физичких лица) на територији Севернобачког, Сремског и Банатског шумског подручја газдовало на основу привремених програма газдовања за 2022. годину, с обзиром да је израда нових десетогодишњих програма газдовања </w:t>
      </w:r>
      <w:r w:rsidRPr="00C068A5">
        <w:rPr>
          <w:rFonts w:ascii="Times New Roman" w:eastAsia="Times New Roman" w:hAnsi="Times New Roman" w:cs="Times New Roman"/>
          <w:sz w:val="24"/>
          <w:szCs w:val="24"/>
          <w:lang w:val="sr-Latn-RS"/>
        </w:rPr>
        <w:t>завршена,</w:t>
      </w:r>
      <w:r w:rsidRPr="00C068A5">
        <w:rPr>
          <w:rFonts w:ascii="Times New Roman" w:eastAsia="Times New Roman" w:hAnsi="Times New Roman" w:cs="Times New Roman"/>
          <w:sz w:val="24"/>
          <w:szCs w:val="24"/>
          <w:lang w:val="sr-Cyrl-RS"/>
        </w:rPr>
        <w:t xml:space="preserve"> али још увек нису усвојени с обзиром да се налазе у процедури доношења од стране надлежног органа АПВ.</w:t>
      </w:r>
    </w:p>
    <w:p w14:paraId="537FDD18" w14:textId="77777777" w:rsidR="007D4492" w:rsidRPr="00C068A5" w:rsidRDefault="007D4492" w:rsidP="007D4492">
      <w:pPr>
        <w:spacing w:after="0" w:line="240" w:lineRule="auto"/>
        <w:jc w:val="both"/>
        <w:rPr>
          <w:rFonts w:ascii="Times New Roman" w:eastAsia="Times New Roman" w:hAnsi="Times New Roman" w:cs="Times New Roman"/>
          <w:bCs/>
          <w:sz w:val="24"/>
          <w:szCs w:val="24"/>
          <w:lang w:val="sr-Latn-RS"/>
        </w:rPr>
      </w:pPr>
      <w:r w:rsidRPr="00C068A5">
        <w:rPr>
          <w:rFonts w:ascii="Times New Roman" w:eastAsia="Times New Roman" w:hAnsi="Times New Roman" w:cs="Times New Roman"/>
          <w:bCs/>
          <w:sz w:val="24"/>
          <w:szCs w:val="24"/>
          <w:lang w:val="sr-Latn-RS"/>
        </w:rPr>
        <w:t>Током</w:t>
      </w:r>
      <w:r w:rsidRPr="00C068A5">
        <w:rPr>
          <w:rFonts w:ascii="Times New Roman" w:eastAsia="Times New Roman" w:hAnsi="Times New Roman" w:cs="Times New Roman"/>
          <w:bCs/>
          <w:sz w:val="24"/>
          <w:szCs w:val="24"/>
          <w:lang w:val="sr-Cyrl-CS"/>
        </w:rPr>
        <w:t xml:space="preserve"> 2016. године је запримљен Закључак Владе РС бр. 464-8749/2016 од 29.09.2016. године чији саставни део је и акт под називом Предлог доделе ЈП „Војводинашуме“ у коме је дат преглед парцела у државној својини које се са Министарства пољопривреде и заштите животне средине, као корисника и носиоца права коришћења, додељују на коришћење ЈП „Војводинашуме“. Поступајући по </w:t>
      </w:r>
      <w:r w:rsidRPr="00C068A5">
        <w:rPr>
          <w:rFonts w:ascii="Times New Roman" w:eastAsia="Times New Roman" w:hAnsi="Times New Roman" w:cs="Times New Roman"/>
          <w:bCs/>
          <w:sz w:val="24"/>
          <w:szCs w:val="24"/>
          <w:lang w:val="sr-Cyrl-RS"/>
        </w:rPr>
        <w:t xml:space="preserve">предметном </w:t>
      </w:r>
      <w:r w:rsidRPr="00C068A5">
        <w:rPr>
          <w:rFonts w:ascii="Times New Roman" w:eastAsia="Times New Roman" w:hAnsi="Times New Roman" w:cs="Times New Roman"/>
          <w:bCs/>
          <w:sz w:val="24"/>
          <w:szCs w:val="24"/>
          <w:lang w:val="sr-Cyrl-CS"/>
        </w:rPr>
        <w:t xml:space="preserve">Закључку Владе РС, ЈП „Војводинашуме“ је предузело мере с циљем да се организује газдовање земљиштем које је предмет Закључка  Владе РС, што је укључивало укњижење права коришћења за предметне парцеле код органа надлежног за вођење непокретности, а затим и увођења додељених парцела у планске документе, у складу са редовном динамиком израде основа газдовања шума чиме би се стекли услови за пошумљавање необраслих парцела и спровођење газдинских мера у шумама на обраслим парцелама. Укупна површина додељених парцела за које је до сада спроведен поступак </w:t>
      </w:r>
      <w:r w:rsidRPr="00C068A5">
        <w:rPr>
          <w:rFonts w:ascii="Times New Roman" w:eastAsia="Calibri" w:hAnsi="Times New Roman" w:cs="Times New Roman"/>
          <w:sz w:val="24"/>
          <w:szCs w:val="24"/>
          <w:lang w:val="sr-Cyrl-RS"/>
        </w:rPr>
        <w:t xml:space="preserve">преноса права коришћења на ЈП „Војводинашуме“ </w:t>
      </w:r>
      <w:r w:rsidRPr="00C068A5">
        <w:rPr>
          <w:rFonts w:ascii="Times New Roman" w:eastAsia="Times New Roman" w:hAnsi="Times New Roman" w:cs="Times New Roman"/>
          <w:bCs/>
          <w:sz w:val="24"/>
          <w:szCs w:val="24"/>
          <w:lang w:val="sr-Cyrl-CS"/>
        </w:rPr>
        <w:t xml:space="preserve"> износи 4785,63 ха.</w:t>
      </w:r>
    </w:p>
    <w:p w14:paraId="6B51C7D8" w14:textId="77777777" w:rsidR="007D4492" w:rsidRPr="00C068A5" w:rsidRDefault="007D4492" w:rsidP="007D4492">
      <w:pPr>
        <w:spacing w:after="0" w:line="240" w:lineRule="auto"/>
        <w:jc w:val="both"/>
        <w:rPr>
          <w:rFonts w:ascii="Times New Roman" w:eastAsia="Calibri" w:hAnsi="Times New Roman" w:cs="Times New Roman"/>
          <w:sz w:val="24"/>
          <w:szCs w:val="24"/>
          <w:lang w:val="sr-Cyrl-RS"/>
        </w:rPr>
      </w:pPr>
      <w:r w:rsidRPr="00C068A5">
        <w:rPr>
          <w:rFonts w:ascii="Times New Roman" w:eastAsia="Times New Roman" w:hAnsi="Times New Roman" w:cs="Times New Roman"/>
          <w:bCs/>
          <w:sz w:val="24"/>
          <w:szCs w:val="24"/>
          <w:lang w:val="sr-Cyrl-CS"/>
        </w:rPr>
        <w:t>Након пријема Закључка Владе РС и приступања</w:t>
      </w:r>
      <w:r w:rsidRPr="00C068A5">
        <w:rPr>
          <w:rFonts w:ascii="Times New Roman" w:eastAsia="Calibri" w:hAnsi="Times New Roman" w:cs="Times New Roman"/>
          <w:sz w:val="24"/>
          <w:szCs w:val="24"/>
          <w:lang w:val="sr-Latn-RS"/>
        </w:rPr>
        <w:t xml:space="preserve"> његовом спровођењу, ЈП „Војводинашуме“ је надлежним организационим јединицама РГЗ поднело захтеве за пренос права коришћења са министарства на ЈП „Војводинашуме“. Надлежне организационе јединице РГЗ-а су донеле решења о преносу права коришћења на Предузеће за већину парцела. За поједине парцеле се још увек чекају решења. Међутим, у појединим случајевима, у којима  је овом предузећу предметним Закључком Владе РС </w:t>
      </w:r>
      <w:r w:rsidRPr="00C068A5">
        <w:rPr>
          <w:rFonts w:ascii="Times New Roman" w:eastAsia="Calibri" w:hAnsi="Times New Roman" w:cs="Times New Roman"/>
          <w:b/>
          <w:bCs/>
          <w:sz w:val="24"/>
          <w:szCs w:val="24"/>
          <w:lang w:val="sr-Latn-RS"/>
        </w:rPr>
        <w:t>д</w:t>
      </w:r>
      <w:r w:rsidRPr="00C068A5">
        <w:rPr>
          <w:rFonts w:ascii="Times New Roman" w:eastAsia="Calibri" w:hAnsi="Times New Roman" w:cs="Times New Roman"/>
          <w:b/>
          <w:bCs/>
          <w:sz w:val="24"/>
          <w:szCs w:val="24"/>
          <w:u w:val="single"/>
          <w:lang w:val="sr-Latn-RS"/>
        </w:rPr>
        <w:t>одељен само део парцеле (нпр. део парцеле који је по култури шума), надлежна јединица РГЗ-а је донела решење којим се право коришћења на целој  парцели преноси на ЈП „Војводинашуме“ (право коришћења је укњижено као 1/1).</w:t>
      </w:r>
      <w:r w:rsidRPr="00C068A5">
        <w:rPr>
          <w:rFonts w:ascii="Times New Roman" w:eastAsia="Calibri" w:hAnsi="Times New Roman" w:cs="Times New Roman"/>
          <w:sz w:val="24"/>
          <w:szCs w:val="24"/>
          <w:lang w:val="sr-Latn-RS"/>
        </w:rPr>
        <w:t xml:space="preserve"> Као резултат тога, настала је ситуација да је право коришћења за ЈП у катастру </w:t>
      </w:r>
      <w:r w:rsidRPr="00C068A5">
        <w:rPr>
          <w:rFonts w:ascii="Times New Roman" w:eastAsia="Calibri" w:hAnsi="Times New Roman" w:cs="Times New Roman"/>
          <w:b/>
          <w:bCs/>
          <w:sz w:val="24"/>
          <w:szCs w:val="24"/>
          <w:lang w:val="sr-Latn-RS"/>
        </w:rPr>
        <w:t>укњижено на већој површини од оне која је званично додељена предметним закључком (а то је површина која је нав</w:t>
      </w:r>
      <w:r w:rsidRPr="00C068A5">
        <w:rPr>
          <w:rFonts w:ascii="Times New Roman" w:eastAsia="Calibri" w:hAnsi="Times New Roman" w:cs="Times New Roman"/>
          <w:b/>
          <w:bCs/>
          <w:sz w:val="24"/>
          <w:szCs w:val="24"/>
          <w:lang w:val="sr-Cyrl-RS"/>
        </w:rPr>
        <w:t>е</w:t>
      </w:r>
      <w:r w:rsidRPr="00C068A5">
        <w:rPr>
          <w:rFonts w:ascii="Times New Roman" w:eastAsia="Calibri" w:hAnsi="Times New Roman" w:cs="Times New Roman"/>
          <w:b/>
          <w:bCs/>
          <w:sz w:val="24"/>
          <w:szCs w:val="24"/>
          <w:lang w:val="sr-Latn-RS"/>
        </w:rPr>
        <w:t xml:space="preserve">дена </w:t>
      </w:r>
      <w:r w:rsidRPr="00C068A5">
        <w:rPr>
          <w:rFonts w:ascii="Times New Roman" w:eastAsia="Calibri" w:hAnsi="Times New Roman" w:cs="Times New Roman"/>
          <w:b/>
          <w:bCs/>
          <w:sz w:val="24"/>
          <w:szCs w:val="24"/>
          <w:lang w:val="sr-Cyrl-RS"/>
        </w:rPr>
        <w:t xml:space="preserve">још </w:t>
      </w:r>
      <w:r w:rsidRPr="00C068A5">
        <w:rPr>
          <w:rFonts w:ascii="Times New Roman" w:eastAsia="Calibri" w:hAnsi="Times New Roman" w:cs="Times New Roman"/>
          <w:b/>
          <w:bCs/>
          <w:sz w:val="24"/>
          <w:szCs w:val="24"/>
          <w:lang w:val="sr-Latn-RS"/>
        </w:rPr>
        <w:t>у извештају из 2017.).</w:t>
      </w:r>
      <w:r w:rsidRPr="00C068A5">
        <w:rPr>
          <w:rFonts w:ascii="Times New Roman" w:eastAsia="Calibri" w:hAnsi="Times New Roman" w:cs="Times New Roman"/>
          <w:sz w:val="24"/>
          <w:szCs w:val="24"/>
          <w:lang w:val="sr-Latn-RS"/>
        </w:rPr>
        <w:t xml:space="preserve"> Надлежно министарство, на које су се парцеле водиле, није се жалило на донета решења</w:t>
      </w:r>
      <w:r w:rsidRPr="00C068A5">
        <w:rPr>
          <w:rFonts w:ascii="Times New Roman" w:eastAsia="Calibri" w:hAnsi="Times New Roman" w:cs="Times New Roman"/>
          <w:sz w:val="24"/>
          <w:szCs w:val="24"/>
          <w:lang w:val="sr-Cyrl-RS"/>
        </w:rPr>
        <w:t xml:space="preserve"> (осим у појединим, ретким случајевима)</w:t>
      </w:r>
      <w:r w:rsidRPr="00C068A5">
        <w:rPr>
          <w:rFonts w:ascii="Times New Roman" w:eastAsia="Calibri" w:hAnsi="Times New Roman" w:cs="Times New Roman"/>
          <w:sz w:val="24"/>
          <w:szCs w:val="24"/>
          <w:lang w:val="sr-Latn-RS"/>
        </w:rPr>
        <w:t xml:space="preserve">, па је тренутно стање као што је наведено. Треба имати у виду да су неке од додељених парцела у поступку реституције, те да ће бити још промена у укупној површини додељених парцела којом </w:t>
      </w:r>
      <w:r w:rsidRPr="00C068A5">
        <w:rPr>
          <w:rFonts w:ascii="Times New Roman" w:eastAsia="Calibri" w:hAnsi="Times New Roman" w:cs="Times New Roman"/>
          <w:sz w:val="24"/>
          <w:szCs w:val="24"/>
          <w:lang w:val="sr-Cyrl-RS"/>
        </w:rPr>
        <w:t>се газдује.</w:t>
      </w:r>
    </w:p>
    <w:p w14:paraId="3B6C996A" w14:textId="77777777" w:rsidR="007D4492" w:rsidRPr="00C068A5" w:rsidRDefault="007D4492" w:rsidP="007D4492">
      <w:pPr>
        <w:spacing w:after="0" w:line="240" w:lineRule="auto"/>
        <w:jc w:val="both"/>
        <w:rPr>
          <w:rFonts w:ascii="Times New Roman" w:eastAsia="Times New Roman" w:hAnsi="Times New Roman" w:cs="Times New Roman"/>
          <w:bCs/>
          <w:sz w:val="24"/>
          <w:szCs w:val="24"/>
          <w:lang w:val="sr-Cyrl-CS"/>
        </w:rPr>
      </w:pPr>
      <w:r w:rsidRPr="00C068A5">
        <w:rPr>
          <w:rFonts w:ascii="Times New Roman" w:eastAsia="Calibri" w:hAnsi="Times New Roman" w:cs="Times New Roman"/>
          <w:sz w:val="24"/>
          <w:szCs w:val="24"/>
          <w:lang w:val="sr-Cyrl-RS"/>
        </w:rPr>
        <w:t>Током примене Закључка Владе и спровођења претходно наведених поступака констатоване су потешкоће које ограничавају могућност газдовања додељеним површинама у пуном капацитету</w:t>
      </w:r>
      <w:r w:rsidRPr="00C068A5">
        <w:rPr>
          <w:rFonts w:ascii="Times New Roman" w:eastAsia="Times New Roman" w:hAnsi="Times New Roman" w:cs="Times New Roman"/>
          <w:bCs/>
          <w:sz w:val="24"/>
          <w:szCs w:val="24"/>
          <w:lang w:val="sr-Cyrl-CS"/>
        </w:rPr>
        <w:t>. У питању су различита ограничења административне и имовинско – правне природе, а пре свега је истакнута проблематика која се односи на додељене парцеле које су по култури у катастру воде као шума, а по врсти земљишта се воде као пољопривредно земљиште или грађевинско земљиште.</w:t>
      </w:r>
    </w:p>
    <w:p w14:paraId="5046395E" w14:textId="77777777" w:rsidR="007D4492" w:rsidRPr="00C068A5" w:rsidRDefault="007D4492" w:rsidP="007D4492">
      <w:pPr>
        <w:spacing w:after="0" w:line="240" w:lineRule="auto"/>
        <w:jc w:val="both"/>
        <w:rPr>
          <w:rFonts w:ascii="Times New Roman" w:eastAsia="Times New Roman" w:hAnsi="Times New Roman" w:cs="Times New Roman"/>
          <w:bCs/>
          <w:sz w:val="24"/>
          <w:szCs w:val="24"/>
          <w:lang w:val="sr-Cyrl-CS"/>
        </w:rPr>
      </w:pPr>
      <w:r w:rsidRPr="00C068A5">
        <w:rPr>
          <w:rFonts w:ascii="Times New Roman" w:eastAsia="Times New Roman" w:hAnsi="Times New Roman" w:cs="Times New Roman"/>
          <w:bCs/>
          <w:sz w:val="24"/>
          <w:szCs w:val="24"/>
          <w:lang w:val="sr-Cyrl-CS"/>
        </w:rPr>
        <w:t>У односу на површине које су додељене Закључком Владе установљено је да постоји читав низ проблема који су евидентирани као што следи:</w:t>
      </w:r>
    </w:p>
    <w:p w14:paraId="3113BE64" w14:textId="77777777" w:rsidR="007D4492" w:rsidRPr="00C068A5" w:rsidRDefault="007D4492" w:rsidP="007D4492">
      <w:pPr>
        <w:spacing w:after="0" w:line="240" w:lineRule="auto"/>
        <w:jc w:val="both"/>
        <w:rPr>
          <w:rFonts w:ascii="Times New Roman" w:eastAsia="Times New Roman" w:hAnsi="Times New Roman" w:cs="Times New Roman"/>
          <w:bCs/>
          <w:sz w:val="24"/>
          <w:szCs w:val="24"/>
          <w:lang w:val="sr-Cyrl-CS"/>
        </w:rPr>
      </w:pPr>
    </w:p>
    <w:p w14:paraId="5D7BC3BD" w14:textId="77777777" w:rsidR="007D4492" w:rsidRPr="00C068A5" w:rsidRDefault="007D4492">
      <w:pPr>
        <w:numPr>
          <w:ilvl w:val="0"/>
          <w:numId w:val="14"/>
        </w:numPr>
        <w:tabs>
          <w:tab w:val="num" w:pos="540"/>
        </w:tabs>
        <w:spacing w:after="0" w:line="240" w:lineRule="auto"/>
        <w:ind w:left="540" w:hanging="540"/>
        <w:contextualSpacing/>
        <w:jc w:val="both"/>
        <w:rPr>
          <w:rFonts w:ascii="Times New Roman" w:eastAsia="Times New Roman" w:hAnsi="Times New Roman" w:cs="Times New Roman"/>
          <w:bCs/>
          <w:sz w:val="24"/>
          <w:szCs w:val="24"/>
          <w:lang w:val="sr-Cyrl-CS"/>
        </w:rPr>
      </w:pPr>
      <w:r w:rsidRPr="00C068A5">
        <w:rPr>
          <w:rFonts w:ascii="Times New Roman" w:eastAsia="Times New Roman" w:hAnsi="Times New Roman" w:cs="Times New Roman"/>
          <w:bCs/>
          <w:sz w:val="24"/>
          <w:szCs w:val="24"/>
          <w:lang w:val="sr-Cyrl-CS"/>
        </w:rPr>
        <w:lastRenderedPageBreak/>
        <w:t>За поједине парцеле јединица локалне самоуправе је писмено затражила од ЈП „Војводинашуме, да се одрекне права коришћења на предметним парцелама јер планирају да их користе у друге сврхе.</w:t>
      </w:r>
    </w:p>
    <w:p w14:paraId="70111973" w14:textId="77777777" w:rsidR="007D4492" w:rsidRPr="00C068A5" w:rsidRDefault="007D4492">
      <w:pPr>
        <w:numPr>
          <w:ilvl w:val="0"/>
          <w:numId w:val="14"/>
        </w:numPr>
        <w:tabs>
          <w:tab w:val="num" w:pos="540"/>
        </w:tabs>
        <w:spacing w:after="0" w:line="240" w:lineRule="auto"/>
        <w:ind w:hanging="1260"/>
        <w:contextualSpacing/>
        <w:jc w:val="both"/>
        <w:rPr>
          <w:rFonts w:ascii="Times New Roman" w:eastAsia="Times New Roman" w:hAnsi="Times New Roman" w:cs="Times New Roman"/>
          <w:bCs/>
          <w:sz w:val="24"/>
          <w:szCs w:val="24"/>
          <w:lang w:val="sr-Cyrl-CS"/>
        </w:rPr>
      </w:pPr>
      <w:r w:rsidRPr="00C068A5">
        <w:rPr>
          <w:rFonts w:ascii="Times New Roman" w:eastAsia="Times New Roman" w:hAnsi="Times New Roman" w:cs="Times New Roman"/>
          <w:bCs/>
          <w:sz w:val="24"/>
          <w:szCs w:val="24"/>
          <w:lang w:val="sr-Cyrl-CS"/>
        </w:rPr>
        <w:t>На појединим парцелама постоје уписани терети.</w:t>
      </w:r>
    </w:p>
    <w:p w14:paraId="5B0A5147" w14:textId="77777777" w:rsidR="007D4492" w:rsidRPr="00C068A5" w:rsidRDefault="007D4492">
      <w:pPr>
        <w:numPr>
          <w:ilvl w:val="0"/>
          <w:numId w:val="14"/>
        </w:numPr>
        <w:tabs>
          <w:tab w:val="num" w:pos="540"/>
        </w:tabs>
        <w:spacing w:after="0" w:line="240" w:lineRule="auto"/>
        <w:ind w:hanging="1260"/>
        <w:contextualSpacing/>
        <w:jc w:val="both"/>
        <w:rPr>
          <w:rFonts w:ascii="Times New Roman" w:eastAsia="Times New Roman" w:hAnsi="Times New Roman" w:cs="Times New Roman"/>
          <w:bCs/>
          <w:sz w:val="24"/>
          <w:szCs w:val="24"/>
          <w:lang w:val="sr-Cyrl-CS"/>
        </w:rPr>
      </w:pPr>
      <w:r w:rsidRPr="00C068A5">
        <w:rPr>
          <w:rFonts w:ascii="Times New Roman" w:eastAsia="Times New Roman" w:hAnsi="Times New Roman" w:cs="Times New Roman"/>
          <w:bCs/>
          <w:sz w:val="24"/>
          <w:szCs w:val="24"/>
          <w:lang w:val="sr-Cyrl-CS"/>
        </w:rPr>
        <w:t>На појединим додељеним парцелама постоје нелегално изграђени  објекти.</w:t>
      </w:r>
    </w:p>
    <w:p w14:paraId="35DCFE6A" w14:textId="77777777" w:rsidR="007D4492" w:rsidRPr="00C068A5" w:rsidRDefault="007D4492">
      <w:pPr>
        <w:numPr>
          <w:ilvl w:val="0"/>
          <w:numId w:val="14"/>
        </w:numPr>
        <w:tabs>
          <w:tab w:val="num" w:pos="540"/>
        </w:tabs>
        <w:spacing w:after="0" w:line="240" w:lineRule="auto"/>
        <w:ind w:left="540" w:hanging="540"/>
        <w:contextualSpacing/>
        <w:jc w:val="both"/>
        <w:rPr>
          <w:rFonts w:ascii="Times New Roman" w:eastAsia="Times New Roman" w:hAnsi="Times New Roman" w:cs="Times New Roman"/>
          <w:bCs/>
          <w:sz w:val="24"/>
          <w:szCs w:val="24"/>
          <w:lang w:val="sr-Cyrl-CS"/>
        </w:rPr>
      </w:pPr>
      <w:r w:rsidRPr="00C068A5">
        <w:rPr>
          <w:rFonts w:ascii="Times New Roman" w:eastAsia="Times New Roman" w:hAnsi="Times New Roman" w:cs="Times New Roman"/>
          <w:bCs/>
          <w:sz w:val="24"/>
          <w:szCs w:val="24"/>
          <w:lang w:val="sr-Cyrl-CS"/>
        </w:rPr>
        <w:t>Посебан проблем представља што је у појединим случајевима Закључком Владе РС додељен само идеални део парцеле, а не цела парцела. На таквим површинама није могуће организовати газдовање док се не спроведе препарцелација и разграничење површина.</w:t>
      </w:r>
    </w:p>
    <w:p w14:paraId="7A18F861" w14:textId="77777777" w:rsidR="007D4492" w:rsidRPr="00C068A5" w:rsidRDefault="007D4492">
      <w:pPr>
        <w:numPr>
          <w:ilvl w:val="0"/>
          <w:numId w:val="14"/>
        </w:numPr>
        <w:tabs>
          <w:tab w:val="num" w:pos="540"/>
        </w:tabs>
        <w:spacing w:after="0" w:line="240" w:lineRule="auto"/>
        <w:ind w:left="540" w:hanging="540"/>
        <w:contextualSpacing/>
        <w:jc w:val="both"/>
        <w:rPr>
          <w:rFonts w:ascii="Times New Roman" w:eastAsia="Times New Roman" w:hAnsi="Times New Roman" w:cs="Times New Roman"/>
          <w:bCs/>
          <w:sz w:val="24"/>
          <w:szCs w:val="24"/>
          <w:lang w:val="sr-Cyrl-CS"/>
        </w:rPr>
      </w:pPr>
      <w:r w:rsidRPr="00C068A5">
        <w:rPr>
          <w:rFonts w:ascii="Times New Roman" w:eastAsia="Times New Roman" w:hAnsi="Times New Roman" w:cs="Times New Roman"/>
          <w:bCs/>
          <w:sz w:val="24"/>
          <w:szCs w:val="24"/>
          <w:lang w:val="sr-Cyrl-CS"/>
        </w:rPr>
        <w:t>Од укупног броја добијених парцела, 70% парцела је испод 1 ха. Површина добијених парцела се простире на 56 катастарских општина, што отежава чување шума и спровођење уређајних мера.</w:t>
      </w:r>
    </w:p>
    <w:p w14:paraId="2AFD9335" w14:textId="77777777" w:rsidR="007D4492" w:rsidRPr="00C068A5" w:rsidRDefault="007D4492">
      <w:pPr>
        <w:numPr>
          <w:ilvl w:val="0"/>
          <w:numId w:val="14"/>
        </w:numPr>
        <w:tabs>
          <w:tab w:val="num" w:pos="540"/>
        </w:tabs>
        <w:spacing w:after="0" w:line="240" w:lineRule="auto"/>
        <w:ind w:hanging="1260"/>
        <w:contextualSpacing/>
        <w:jc w:val="both"/>
        <w:rPr>
          <w:rFonts w:ascii="Times New Roman" w:eastAsia="Times New Roman" w:hAnsi="Times New Roman" w:cs="Times New Roman"/>
          <w:bCs/>
          <w:sz w:val="24"/>
          <w:szCs w:val="24"/>
          <w:lang w:val="sr-Cyrl-CS"/>
        </w:rPr>
      </w:pPr>
      <w:r w:rsidRPr="00C068A5">
        <w:rPr>
          <w:rFonts w:ascii="Times New Roman" w:eastAsia="Times New Roman" w:hAnsi="Times New Roman" w:cs="Times New Roman"/>
          <w:bCs/>
          <w:sz w:val="24"/>
          <w:szCs w:val="24"/>
          <w:lang w:val="sr-Cyrl-CS"/>
        </w:rPr>
        <w:t>Поједине парцеле се налазе у поступку реституције.</w:t>
      </w:r>
    </w:p>
    <w:p w14:paraId="5D05165E" w14:textId="77777777" w:rsidR="007D4492" w:rsidRPr="00C068A5" w:rsidRDefault="007D4492">
      <w:pPr>
        <w:numPr>
          <w:ilvl w:val="0"/>
          <w:numId w:val="14"/>
        </w:numPr>
        <w:tabs>
          <w:tab w:val="num" w:pos="540"/>
        </w:tabs>
        <w:spacing w:after="0" w:line="240" w:lineRule="auto"/>
        <w:ind w:left="540" w:hanging="540"/>
        <w:contextualSpacing/>
        <w:jc w:val="both"/>
        <w:rPr>
          <w:rFonts w:ascii="Times New Roman" w:eastAsia="Times New Roman" w:hAnsi="Times New Roman" w:cs="Times New Roman"/>
          <w:bCs/>
          <w:sz w:val="24"/>
          <w:szCs w:val="24"/>
          <w:lang w:val="sr-Cyrl-CS"/>
        </w:rPr>
      </w:pPr>
      <w:r w:rsidRPr="00C068A5">
        <w:rPr>
          <w:rFonts w:ascii="Times New Roman" w:eastAsia="Times New Roman" w:hAnsi="Times New Roman" w:cs="Times New Roman"/>
          <w:bCs/>
          <w:sz w:val="24"/>
          <w:szCs w:val="24"/>
          <w:lang w:val="sr-Cyrl-CS"/>
        </w:rPr>
        <w:t>Поједине парцеле додељене Закључком Владе РС, у катастру се по врсти земљишта воде као „грађевинско земљиште изван грађевинског подручја, а по култури су шума,  на терену необрасло. С обзиром да се парцеле воде као грађевинско земљиште, на основу одредаба Закона о планирањи и изградњи, ове парцеле прелазе у својину оснивача, тј. Аутономне покрајине Војводине.</w:t>
      </w:r>
    </w:p>
    <w:p w14:paraId="2738043E" w14:textId="77777777" w:rsidR="007D4492" w:rsidRPr="00C068A5" w:rsidRDefault="007D4492">
      <w:pPr>
        <w:numPr>
          <w:ilvl w:val="0"/>
          <w:numId w:val="14"/>
        </w:numPr>
        <w:tabs>
          <w:tab w:val="num" w:pos="540"/>
        </w:tabs>
        <w:spacing w:after="0" w:line="240" w:lineRule="auto"/>
        <w:ind w:left="540" w:hanging="540"/>
        <w:contextualSpacing/>
        <w:jc w:val="both"/>
        <w:rPr>
          <w:rFonts w:ascii="Times New Roman" w:eastAsia="Times New Roman" w:hAnsi="Times New Roman" w:cs="Times New Roman"/>
          <w:bCs/>
          <w:sz w:val="24"/>
          <w:szCs w:val="24"/>
          <w:lang w:val="sr-Cyrl-CS"/>
        </w:rPr>
      </w:pPr>
      <w:r w:rsidRPr="00C068A5">
        <w:rPr>
          <w:rFonts w:ascii="Times New Roman" w:eastAsia="Times New Roman" w:hAnsi="Times New Roman" w:cs="Times New Roman"/>
          <w:bCs/>
          <w:sz w:val="24"/>
          <w:szCs w:val="24"/>
          <w:lang w:val="sr-Cyrl-CS"/>
        </w:rPr>
        <w:t xml:space="preserve">За поједине парцеле које су додељене Закључком  Владе РС и планиране за пошумљавање, локална самоправа се изјаснила да су наведене парцеле издате у закуп физичком лицу. </w:t>
      </w:r>
    </w:p>
    <w:p w14:paraId="2B078E2C" w14:textId="77777777" w:rsidR="007D4492" w:rsidRPr="00C068A5" w:rsidRDefault="007D4492">
      <w:pPr>
        <w:numPr>
          <w:ilvl w:val="0"/>
          <w:numId w:val="14"/>
        </w:numPr>
        <w:tabs>
          <w:tab w:val="num" w:pos="540"/>
        </w:tabs>
        <w:spacing w:after="0" w:line="240" w:lineRule="auto"/>
        <w:ind w:left="540" w:hanging="540"/>
        <w:contextualSpacing/>
        <w:jc w:val="both"/>
        <w:rPr>
          <w:rFonts w:ascii="Times New Roman" w:eastAsia="Times New Roman" w:hAnsi="Times New Roman" w:cs="Times New Roman"/>
          <w:bCs/>
          <w:sz w:val="24"/>
          <w:szCs w:val="24"/>
          <w:lang w:val="sr-Cyrl-CS"/>
        </w:rPr>
      </w:pPr>
      <w:r w:rsidRPr="00C068A5">
        <w:rPr>
          <w:rFonts w:ascii="Times New Roman" w:eastAsia="Times New Roman" w:hAnsi="Times New Roman" w:cs="Times New Roman"/>
          <w:bCs/>
          <w:sz w:val="24"/>
          <w:szCs w:val="24"/>
          <w:lang w:val="sr-Cyrl-CS"/>
        </w:rPr>
        <w:t>Постоје катастарске парцеле које су позициониране унутар граница Националног парка „Фрушка гора“ и требало је да буду додељене националном парку, а не овом предузећу.</w:t>
      </w:r>
    </w:p>
    <w:p w14:paraId="5BE60B0B" w14:textId="77777777" w:rsidR="007D4492" w:rsidRPr="00C068A5" w:rsidRDefault="007D4492" w:rsidP="007D4492">
      <w:pPr>
        <w:spacing w:after="0" w:line="240" w:lineRule="auto"/>
        <w:jc w:val="both"/>
        <w:rPr>
          <w:rFonts w:ascii="Times New Roman" w:eastAsia="Times New Roman" w:hAnsi="Times New Roman" w:cs="Times New Roman"/>
          <w:bCs/>
          <w:sz w:val="24"/>
          <w:szCs w:val="24"/>
          <w:lang w:val="sr-Cyrl-CS"/>
        </w:rPr>
      </w:pPr>
      <w:r w:rsidRPr="00C068A5">
        <w:rPr>
          <w:rFonts w:ascii="Times New Roman" w:eastAsia="Times New Roman" w:hAnsi="Times New Roman" w:cs="Times New Roman"/>
          <w:bCs/>
          <w:sz w:val="24"/>
          <w:szCs w:val="24"/>
          <w:lang w:val="sr-Cyrl-CS"/>
        </w:rPr>
        <w:t>Имајући у виду наведене околности, на спорним парцелама није могуће организовати газдовање, те би целисходно решење било да се ове парцеле изузму из документа „Предлог доделе ЈП „Војводинашуме“, односно да се ЈП „Војводинашуме“ актом Владе или на други начин разреши обавеза по питању предметних парцела. Друго решење јесте да се предметне парцеле избришу из евиденције парцела (која се води на Геопорталу Националне инфраструктуре геопросторних података Србије) које су предвиђене за давање у закуп, као и да се јединице локалне самоуправе обавесте о томе од стране надлежних органа. Тек након тога би се стекли услови за газдовање предметним парцелама у пуном капацитету. ЈП „Војводинашуме“ је о овој проблематици обавестило Управу за шуме, Министарства пољопривреде, шумарства и водопривреде. ЈП „Војводинашуме“ је предузело иницијативу према надлежним институцијама, укључујући и Управу за пољопривредно земљиште, Министарства пољопривреде, шумарства и водопривреде, у циљу разрешења ове ситуације.</w:t>
      </w:r>
    </w:p>
    <w:p w14:paraId="234295C4" w14:textId="77777777" w:rsidR="007D4492" w:rsidRPr="00C068A5" w:rsidRDefault="007D4492" w:rsidP="007D4492">
      <w:pPr>
        <w:spacing w:after="0" w:line="240" w:lineRule="auto"/>
        <w:jc w:val="both"/>
        <w:rPr>
          <w:rFonts w:ascii="Times New Roman" w:eastAsia="Times New Roman" w:hAnsi="Times New Roman" w:cs="Times New Roman"/>
          <w:bCs/>
          <w:sz w:val="24"/>
          <w:szCs w:val="24"/>
          <w:lang w:val="sr-Cyrl-CS"/>
        </w:rPr>
      </w:pPr>
    </w:p>
    <w:p w14:paraId="4C7841D7" w14:textId="77777777" w:rsidR="007D4492" w:rsidRPr="00C068A5" w:rsidRDefault="007D4492" w:rsidP="007D4492">
      <w:pPr>
        <w:spacing w:after="0" w:line="240" w:lineRule="auto"/>
        <w:jc w:val="both"/>
        <w:rPr>
          <w:rFonts w:ascii="Times New Roman" w:eastAsia="Times New Roman" w:hAnsi="Times New Roman" w:cs="Times New Roman"/>
          <w:bCs/>
          <w:sz w:val="24"/>
          <w:szCs w:val="24"/>
          <w:lang w:val="sr-Cyrl-CS"/>
        </w:rPr>
      </w:pPr>
      <w:r w:rsidRPr="00C068A5">
        <w:rPr>
          <w:rFonts w:ascii="Times New Roman" w:eastAsia="Times New Roman" w:hAnsi="Times New Roman" w:cs="Times New Roman"/>
          <w:b/>
          <w:bCs/>
          <w:sz w:val="24"/>
          <w:szCs w:val="24"/>
          <w:lang w:val="sr-Cyrl-CS"/>
        </w:rPr>
        <w:t xml:space="preserve">Одредбе Закона  о планирању и изградњи (Сл. гласник РС, бр. 72/2009, 81/2009 – испр., 64/2010 – одлука УС, 24/2011, 121/2012 и 42/2013 – одлука УС,) прописују да Јавном предузећу „Војводинашуме“ престаје право коришћења на парцелама које се воде као „градско грађевинско земљиште“ или "земљиште у грађевинском подручју". Право коришћења у оваквим случајевима, у складу са одредбама наведеног закона, без накнаде прелази у право јавне својине оснивача (Аутономна Покрајина Војводина). Примена одредаба Закона о планирању и изградњи може утицати на значајно смањење укупне површине и укупног ресурса којим газдује ЈП "Војводинашуме". </w:t>
      </w:r>
      <w:r w:rsidRPr="00C068A5">
        <w:rPr>
          <w:rFonts w:ascii="Times New Roman" w:eastAsia="Times New Roman" w:hAnsi="Times New Roman" w:cs="Times New Roman"/>
          <w:bCs/>
          <w:sz w:val="24"/>
          <w:szCs w:val="24"/>
          <w:lang w:val="sr-Cyrl-CS"/>
        </w:rPr>
        <w:t xml:space="preserve">Осим тога, треба имати у виду да је присутан тренд повећања површине грађевинског земљишта. Узроке овог тренда треба тражити у плановима за </w:t>
      </w:r>
      <w:r w:rsidRPr="00C068A5">
        <w:rPr>
          <w:rFonts w:ascii="Times New Roman" w:eastAsia="Times New Roman" w:hAnsi="Times New Roman" w:cs="Times New Roman"/>
          <w:bCs/>
          <w:sz w:val="24"/>
          <w:szCs w:val="24"/>
          <w:lang w:val="sr-Cyrl-CS"/>
        </w:rPr>
        <w:lastRenderedPageBreak/>
        <w:t>ширење грађевинских подручја насеља, формирање радних зона, формирање викенд зона итд.  Као закључак, може се констатовати да постоји велики притисак других сектора на шумски ресурс, који се рефлектује трајним смањењем површина шума и шумског земљишта.</w:t>
      </w:r>
    </w:p>
    <w:p w14:paraId="3C82B371" w14:textId="51046465" w:rsidR="007D4492" w:rsidRPr="00C068A5" w:rsidRDefault="007D4492" w:rsidP="007D4492">
      <w:pPr>
        <w:spacing w:after="0"/>
        <w:ind w:firstLine="720"/>
        <w:jc w:val="both"/>
        <w:rPr>
          <w:rFonts w:ascii="Times New Roman" w:eastAsia="Times New Roman" w:hAnsi="Times New Roman" w:cs="Times New Roman"/>
          <w:bCs/>
          <w:sz w:val="24"/>
          <w:szCs w:val="24"/>
          <w:lang w:val="sr-Cyrl-RS"/>
        </w:rPr>
      </w:pPr>
      <w:r w:rsidRPr="00C068A5">
        <w:rPr>
          <w:rFonts w:ascii="Times New Roman" w:eastAsia="Times New Roman" w:hAnsi="Times New Roman" w:cs="Times New Roman"/>
          <w:bCs/>
          <w:sz w:val="24"/>
          <w:szCs w:val="24"/>
          <w:lang w:val="sr-Cyrl-RS"/>
        </w:rPr>
        <w:t>Укупна површина којом газдује ЈП „Војводинашуме“, а на коју се односе одредбе</w:t>
      </w:r>
      <w:r w:rsidRPr="00C068A5">
        <w:rPr>
          <w:rFonts w:ascii="Calibri" w:eastAsia="Calibri" w:hAnsi="Calibri" w:cs="Times New Roman"/>
          <w:lang w:val="sr-Cyrl-RS"/>
        </w:rPr>
        <w:t xml:space="preserve"> </w:t>
      </w:r>
      <w:r w:rsidRPr="00C068A5">
        <w:rPr>
          <w:rFonts w:ascii="Times New Roman" w:eastAsia="Times New Roman" w:hAnsi="Times New Roman" w:cs="Times New Roman"/>
          <w:bCs/>
          <w:sz w:val="24"/>
          <w:szCs w:val="24"/>
          <w:lang w:val="sr-Cyrl-RS"/>
        </w:rPr>
        <w:t>Закона  о планирању и изградњи, односно укупна површина парцела које се по врсти земљишта воде као „градско грађевинско земљиште“, „земљиште у грађевинском подручју“, „земљиште изван грађевинског подручја“ или „јавно грађевинско земљиште“ износи 3256</w:t>
      </w:r>
      <w:r w:rsidRPr="00C068A5">
        <w:rPr>
          <w:rFonts w:ascii="Times New Roman" w:eastAsia="Times New Roman" w:hAnsi="Times New Roman" w:cs="Times New Roman"/>
          <w:bCs/>
          <w:sz w:val="24"/>
          <w:szCs w:val="24"/>
          <w:lang w:val="sr-Latn-RS"/>
        </w:rPr>
        <w:t xml:space="preserve"> ha</w:t>
      </w:r>
      <w:r w:rsidRPr="00C068A5">
        <w:rPr>
          <w:rFonts w:ascii="Times New Roman" w:eastAsia="Times New Roman" w:hAnsi="Times New Roman" w:cs="Times New Roman"/>
          <w:bCs/>
          <w:sz w:val="24"/>
          <w:szCs w:val="24"/>
          <w:lang w:val="sr-Cyrl-RS"/>
        </w:rPr>
        <w:t>, што представља повећање</w:t>
      </w:r>
      <w:r w:rsidR="00DB44AF" w:rsidRPr="00C068A5">
        <w:rPr>
          <w:rFonts w:ascii="Times New Roman" w:eastAsia="Times New Roman" w:hAnsi="Times New Roman" w:cs="Times New Roman"/>
          <w:bCs/>
          <w:sz w:val="24"/>
          <w:szCs w:val="24"/>
          <w:lang w:val="sr-Cyrl-RS"/>
        </w:rPr>
        <w:t xml:space="preserve"> ове категорије земљишта</w:t>
      </w:r>
      <w:r w:rsidRPr="00C068A5">
        <w:rPr>
          <w:rFonts w:ascii="Times New Roman" w:eastAsia="Times New Roman" w:hAnsi="Times New Roman" w:cs="Times New Roman"/>
          <w:bCs/>
          <w:sz w:val="24"/>
          <w:szCs w:val="24"/>
          <w:lang w:val="sr-Cyrl-RS"/>
        </w:rPr>
        <w:t xml:space="preserve"> од </w:t>
      </w:r>
      <w:r w:rsidRPr="00C068A5">
        <w:rPr>
          <w:rFonts w:ascii="Times New Roman" w:eastAsia="Times New Roman" w:hAnsi="Times New Roman" w:cs="Times New Roman"/>
          <w:bCs/>
          <w:sz w:val="24"/>
          <w:szCs w:val="24"/>
          <w:lang w:val="sr-Latn-RS"/>
        </w:rPr>
        <w:t>224,83</w:t>
      </w:r>
      <w:r w:rsidRPr="00C068A5">
        <w:rPr>
          <w:rFonts w:ascii="Times New Roman" w:eastAsia="Times New Roman" w:hAnsi="Times New Roman" w:cs="Times New Roman"/>
          <w:bCs/>
          <w:sz w:val="24"/>
          <w:szCs w:val="24"/>
          <w:lang w:val="sr-Cyrl-RS"/>
        </w:rPr>
        <w:t xml:space="preserve"> ха у односу на 3031,17 ха, колико је било евидентирано 202</w:t>
      </w:r>
      <w:r w:rsidRPr="00C068A5">
        <w:rPr>
          <w:rFonts w:ascii="Times New Roman" w:eastAsia="Times New Roman" w:hAnsi="Times New Roman" w:cs="Times New Roman"/>
          <w:bCs/>
          <w:sz w:val="24"/>
          <w:szCs w:val="24"/>
          <w:lang w:val="sr-Latn-RS"/>
        </w:rPr>
        <w:t>1</w:t>
      </w:r>
      <w:r w:rsidRPr="00C068A5">
        <w:rPr>
          <w:rFonts w:ascii="Times New Roman" w:eastAsia="Times New Roman" w:hAnsi="Times New Roman" w:cs="Times New Roman"/>
          <w:bCs/>
          <w:sz w:val="24"/>
          <w:szCs w:val="24"/>
          <w:lang w:val="sr-Cyrl-RS"/>
        </w:rPr>
        <w:t>. године у истој категорији земљишта (грађевинско). Узрок овог повећањ</w:t>
      </w:r>
      <w:r w:rsidRPr="00C068A5">
        <w:rPr>
          <w:rFonts w:ascii="Times New Roman" w:eastAsia="Times New Roman" w:hAnsi="Times New Roman" w:cs="Times New Roman"/>
          <w:bCs/>
          <w:sz w:val="24"/>
          <w:szCs w:val="24"/>
          <w:lang w:val="sr-Latn-RS"/>
        </w:rPr>
        <w:t>a</w:t>
      </w:r>
      <w:r w:rsidRPr="00C068A5">
        <w:rPr>
          <w:rFonts w:ascii="Times New Roman" w:eastAsia="Times New Roman" w:hAnsi="Times New Roman" w:cs="Times New Roman"/>
          <w:bCs/>
          <w:sz w:val="24"/>
          <w:szCs w:val="24"/>
          <w:lang w:val="sr-Cyrl-RS"/>
        </w:rPr>
        <w:t xml:space="preserve"> јесте  доношење нових просторних планова којима је део шумског земљишта преведен у грађевинско, што представља континуирани наставак негативног тренда који је забележен годинама уназад. Овим површинама (грађевинско земљиште) предузеће газдује до привођења новој намени, при чему за већину површина није познато када ће бити приведене новој намени, те се планирање свих врста активности на овим парцелама врши у условима неизвесности.</w:t>
      </w:r>
    </w:p>
    <w:p w14:paraId="7D2AC3D3" w14:textId="77777777" w:rsidR="007D4492" w:rsidRPr="00C068A5" w:rsidRDefault="007D4492" w:rsidP="007D4492">
      <w:pPr>
        <w:spacing w:after="0"/>
        <w:ind w:firstLine="720"/>
        <w:jc w:val="both"/>
        <w:rPr>
          <w:rFonts w:ascii="Times New Roman" w:eastAsia="Times New Roman" w:hAnsi="Times New Roman" w:cs="Times New Roman"/>
          <w:bCs/>
          <w:sz w:val="24"/>
          <w:szCs w:val="24"/>
          <w:lang w:val="sr-Cyrl-RS"/>
        </w:rPr>
      </w:pPr>
      <w:r w:rsidRPr="00C068A5">
        <w:rPr>
          <w:rFonts w:ascii="Calibri" w:eastAsia="Calibri" w:hAnsi="Calibri" w:cs="Arial"/>
          <w:noProof/>
        </w:rPr>
        <w:drawing>
          <wp:anchor distT="0" distB="0" distL="114300" distR="114300" simplePos="0" relativeHeight="252213760" behindDoc="0" locked="0" layoutInCell="1" allowOverlap="1" wp14:anchorId="7B5AF27D" wp14:editId="6B158ED5">
            <wp:simplePos x="0" y="0"/>
            <wp:positionH relativeFrom="column">
              <wp:posOffset>819150</wp:posOffset>
            </wp:positionH>
            <wp:positionV relativeFrom="paragraph">
              <wp:posOffset>52705</wp:posOffset>
            </wp:positionV>
            <wp:extent cx="3777615" cy="2673350"/>
            <wp:effectExtent l="0" t="0" r="0" b="0"/>
            <wp:wrapNone/>
            <wp:docPr id="29" name="Picture 10" descr="Vojvodinasume_na srpskom umanj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ojvodinasume_na srpskom umanjeno"/>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77615" cy="2673350"/>
                    </a:xfrm>
                    <a:prstGeom prst="rect">
                      <a:avLst/>
                    </a:prstGeom>
                    <a:noFill/>
                  </pic:spPr>
                </pic:pic>
              </a:graphicData>
            </a:graphic>
            <wp14:sizeRelH relativeFrom="page">
              <wp14:pctWidth>0</wp14:pctWidth>
            </wp14:sizeRelH>
            <wp14:sizeRelV relativeFrom="page">
              <wp14:pctHeight>0</wp14:pctHeight>
            </wp14:sizeRelV>
          </wp:anchor>
        </w:drawing>
      </w:r>
    </w:p>
    <w:p w14:paraId="6CA76452" w14:textId="77777777" w:rsidR="007D4492" w:rsidRPr="00C068A5" w:rsidRDefault="007D4492" w:rsidP="007D4492">
      <w:pPr>
        <w:spacing w:after="0"/>
        <w:jc w:val="both"/>
        <w:rPr>
          <w:rFonts w:ascii="Times New Roman" w:eastAsia="Times New Roman" w:hAnsi="Times New Roman" w:cs="Times New Roman"/>
          <w:b/>
          <w:bCs/>
          <w:sz w:val="24"/>
          <w:szCs w:val="24"/>
          <w:lang w:val="sr-Cyrl-RS"/>
        </w:rPr>
      </w:pPr>
    </w:p>
    <w:p w14:paraId="6CC08291" w14:textId="77777777" w:rsidR="007D4492" w:rsidRPr="00C068A5" w:rsidRDefault="007D4492" w:rsidP="007D4492">
      <w:pPr>
        <w:spacing w:after="0"/>
        <w:ind w:firstLine="720"/>
        <w:jc w:val="center"/>
        <w:rPr>
          <w:rFonts w:ascii="Times New Roman" w:eastAsia="Calibri" w:hAnsi="Times New Roman" w:cs="Times New Roman"/>
          <w:b/>
          <w:color w:val="008000"/>
          <w:lang w:val="sr-Latn-RS"/>
        </w:rPr>
      </w:pPr>
    </w:p>
    <w:p w14:paraId="305DDA5B" w14:textId="77777777" w:rsidR="007D4492" w:rsidRPr="00C068A5" w:rsidRDefault="007D4492" w:rsidP="007D4492">
      <w:pPr>
        <w:spacing w:after="0"/>
        <w:ind w:firstLine="720"/>
        <w:jc w:val="center"/>
        <w:rPr>
          <w:rFonts w:ascii="Times New Roman" w:eastAsia="Calibri" w:hAnsi="Times New Roman" w:cs="Times New Roman"/>
          <w:b/>
          <w:color w:val="008000"/>
          <w:lang w:val="sr-Latn-RS"/>
        </w:rPr>
      </w:pPr>
    </w:p>
    <w:p w14:paraId="1B8E9B45" w14:textId="77777777" w:rsidR="007D4492" w:rsidRPr="00C068A5" w:rsidRDefault="007D4492" w:rsidP="007D4492">
      <w:pPr>
        <w:spacing w:after="0"/>
        <w:ind w:firstLine="720"/>
        <w:jc w:val="center"/>
        <w:rPr>
          <w:rFonts w:ascii="Times New Roman" w:eastAsia="Calibri" w:hAnsi="Times New Roman" w:cs="Times New Roman"/>
          <w:b/>
          <w:color w:val="008000"/>
          <w:lang w:val="sr-Latn-RS"/>
        </w:rPr>
      </w:pPr>
    </w:p>
    <w:p w14:paraId="48E7611C" w14:textId="77777777" w:rsidR="007D4492" w:rsidRPr="00C068A5" w:rsidRDefault="007D4492" w:rsidP="007D4492">
      <w:pPr>
        <w:spacing w:after="0"/>
        <w:ind w:firstLine="720"/>
        <w:jc w:val="center"/>
        <w:rPr>
          <w:rFonts w:ascii="Times New Roman" w:eastAsia="Calibri" w:hAnsi="Times New Roman" w:cs="Times New Roman"/>
          <w:b/>
          <w:color w:val="008000"/>
          <w:lang w:val="sr-Latn-RS"/>
        </w:rPr>
      </w:pPr>
    </w:p>
    <w:p w14:paraId="6F854E1A" w14:textId="77777777" w:rsidR="007D4492" w:rsidRPr="00C068A5" w:rsidRDefault="007D4492" w:rsidP="007D4492">
      <w:pPr>
        <w:spacing w:after="0"/>
        <w:ind w:firstLine="720"/>
        <w:jc w:val="center"/>
        <w:rPr>
          <w:rFonts w:ascii="Times New Roman" w:eastAsia="Calibri" w:hAnsi="Times New Roman" w:cs="Times New Roman"/>
          <w:b/>
          <w:color w:val="008000"/>
          <w:lang w:val="sr-Latn-RS"/>
        </w:rPr>
      </w:pPr>
    </w:p>
    <w:p w14:paraId="681240F7" w14:textId="77777777" w:rsidR="007D4492" w:rsidRPr="00C068A5" w:rsidRDefault="007D4492" w:rsidP="007D4492">
      <w:pPr>
        <w:spacing w:after="0"/>
        <w:ind w:firstLine="720"/>
        <w:jc w:val="center"/>
        <w:rPr>
          <w:rFonts w:ascii="Times New Roman" w:eastAsia="Calibri" w:hAnsi="Times New Roman" w:cs="Times New Roman"/>
          <w:b/>
          <w:color w:val="008000"/>
          <w:lang w:val="sr-Latn-RS"/>
        </w:rPr>
      </w:pPr>
    </w:p>
    <w:p w14:paraId="1F5337F2" w14:textId="77777777" w:rsidR="007D4492" w:rsidRPr="00C068A5" w:rsidRDefault="007D4492" w:rsidP="007D4492">
      <w:pPr>
        <w:spacing w:after="0"/>
        <w:ind w:firstLine="720"/>
        <w:jc w:val="center"/>
        <w:rPr>
          <w:rFonts w:ascii="Times New Roman" w:eastAsia="Calibri" w:hAnsi="Times New Roman" w:cs="Times New Roman"/>
          <w:b/>
          <w:color w:val="008000"/>
          <w:lang w:val="sr-Latn-RS"/>
        </w:rPr>
      </w:pPr>
    </w:p>
    <w:p w14:paraId="56960E30" w14:textId="77777777" w:rsidR="007D4492" w:rsidRPr="00C068A5" w:rsidRDefault="007D4492" w:rsidP="007D4492">
      <w:pPr>
        <w:spacing w:after="0"/>
        <w:ind w:firstLine="720"/>
        <w:jc w:val="center"/>
        <w:rPr>
          <w:rFonts w:ascii="Times New Roman" w:eastAsia="Calibri" w:hAnsi="Times New Roman" w:cs="Times New Roman"/>
          <w:b/>
          <w:color w:val="008000"/>
          <w:lang w:val="sr-Latn-RS"/>
        </w:rPr>
      </w:pPr>
    </w:p>
    <w:p w14:paraId="55AB2805" w14:textId="77777777" w:rsidR="007D4492" w:rsidRPr="00C068A5" w:rsidRDefault="007D4492" w:rsidP="007D4492">
      <w:pPr>
        <w:spacing w:after="0"/>
        <w:ind w:firstLine="720"/>
        <w:jc w:val="center"/>
        <w:rPr>
          <w:rFonts w:ascii="Times New Roman" w:eastAsia="Calibri" w:hAnsi="Times New Roman" w:cs="Times New Roman"/>
          <w:b/>
          <w:color w:val="008000"/>
          <w:lang w:val="sr-Latn-RS"/>
        </w:rPr>
      </w:pPr>
    </w:p>
    <w:p w14:paraId="222B26D4" w14:textId="77777777" w:rsidR="007D4492" w:rsidRPr="00C068A5" w:rsidRDefault="007D4492" w:rsidP="007D4492">
      <w:pPr>
        <w:spacing w:after="0"/>
        <w:ind w:firstLine="720"/>
        <w:jc w:val="center"/>
        <w:rPr>
          <w:rFonts w:ascii="Times New Roman" w:eastAsia="Calibri" w:hAnsi="Times New Roman" w:cs="Times New Roman"/>
          <w:b/>
          <w:color w:val="008000"/>
          <w:lang w:val="sr-Latn-RS"/>
        </w:rPr>
      </w:pPr>
    </w:p>
    <w:p w14:paraId="6C7D52C7" w14:textId="77777777" w:rsidR="007D4492" w:rsidRPr="00C068A5" w:rsidRDefault="007D4492" w:rsidP="007D4492">
      <w:pPr>
        <w:spacing w:after="0"/>
        <w:ind w:firstLine="720"/>
        <w:jc w:val="center"/>
        <w:rPr>
          <w:rFonts w:ascii="Times New Roman" w:eastAsia="Calibri" w:hAnsi="Times New Roman" w:cs="Times New Roman"/>
          <w:b/>
          <w:color w:val="008000"/>
          <w:lang w:val="sr-Latn-RS"/>
        </w:rPr>
      </w:pPr>
    </w:p>
    <w:p w14:paraId="1EDD8C3D" w14:textId="77777777" w:rsidR="007D4492" w:rsidRPr="00C068A5" w:rsidRDefault="007D4492" w:rsidP="007D4492">
      <w:pPr>
        <w:spacing w:after="0"/>
        <w:ind w:firstLine="720"/>
        <w:jc w:val="center"/>
        <w:rPr>
          <w:rFonts w:ascii="Times New Roman" w:eastAsia="Calibri" w:hAnsi="Times New Roman" w:cs="Times New Roman"/>
          <w:b/>
          <w:color w:val="008000"/>
          <w:lang w:val="sr-Latn-RS"/>
        </w:rPr>
      </w:pPr>
    </w:p>
    <w:p w14:paraId="3459C206" w14:textId="77777777" w:rsidR="007D4492" w:rsidRPr="00C068A5" w:rsidRDefault="007D4492" w:rsidP="007D4492">
      <w:pPr>
        <w:spacing w:after="0"/>
        <w:ind w:firstLine="720"/>
        <w:jc w:val="center"/>
        <w:rPr>
          <w:rFonts w:ascii="Times New Roman" w:eastAsia="Calibri" w:hAnsi="Times New Roman" w:cs="Times New Roman"/>
          <w:b/>
          <w:color w:val="008000"/>
          <w:lang w:val="sr-Latn-RS"/>
        </w:rPr>
      </w:pPr>
    </w:p>
    <w:p w14:paraId="72752D0E" w14:textId="77777777" w:rsidR="007D4492" w:rsidRPr="00C068A5" w:rsidRDefault="007D4492" w:rsidP="007D4492">
      <w:pPr>
        <w:spacing w:after="0"/>
        <w:ind w:firstLine="720"/>
        <w:jc w:val="center"/>
        <w:rPr>
          <w:rFonts w:ascii="Times New Roman" w:eastAsia="Calibri" w:hAnsi="Times New Roman" w:cs="Times New Roman"/>
          <w:b/>
          <w:color w:val="008000"/>
          <w:lang w:val="sr-Latn-RS"/>
        </w:rPr>
      </w:pPr>
      <w:r w:rsidRPr="00C068A5">
        <w:rPr>
          <w:rFonts w:ascii="Times New Roman" w:eastAsia="Calibri" w:hAnsi="Times New Roman" w:cs="Times New Roman"/>
          <w:b/>
          <w:color w:val="008000"/>
          <w:lang w:val="sr-Cyrl-RS"/>
        </w:rPr>
        <w:t>КА</w:t>
      </w:r>
      <w:r w:rsidRPr="00C068A5">
        <w:rPr>
          <w:rFonts w:ascii="Times New Roman" w:eastAsia="Calibri" w:hAnsi="Times New Roman" w:cs="Times New Roman"/>
          <w:b/>
          <w:color w:val="008000"/>
          <w:lang w:val="sr-Latn-RS"/>
        </w:rPr>
        <w:t>РТА ПОВРШИНА ПОД ШУМАМА, ЛОВИШТА И ЗАШТИЋЕНИХ ПОДРУЧЈА КОЈИМА ГАЗДУЈЕ И УПРАВЉА ЈП“ВОЈВОДИНАШУМЕ“</w:t>
      </w:r>
    </w:p>
    <w:p w14:paraId="44E2BB2F" w14:textId="77777777" w:rsidR="00797FAE" w:rsidRPr="00C068A5" w:rsidRDefault="00797FAE" w:rsidP="00797FAE">
      <w:pPr>
        <w:spacing w:after="0"/>
        <w:ind w:firstLine="720"/>
        <w:jc w:val="center"/>
        <w:rPr>
          <w:rFonts w:ascii="Times New Roman" w:eastAsia="Calibri" w:hAnsi="Times New Roman" w:cs="Times New Roman"/>
          <w:b/>
          <w:color w:val="008000"/>
          <w:lang w:val="sr-Latn-RS"/>
        </w:rPr>
      </w:pPr>
    </w:p>
    <w:p w14:paraId="4933D75C" w14:textId="77777777" w:rsidR="00797FAE" w:rsidRPr="00C068A5" w:rsidRDefault="00797FAE" w:rsidP="00797FAE">
      <w:pPr>
        <w:spacing w:after="0"/>
        <w:ind w:firstLine="720"/>
        <w:jc w:val="center"/>
        <w:rPr>
          <w:rFonts w:ascii="Times New Roman" w:eastAsia="Calibri" w:hAnsi="Times New Roman" w:cs="Times New Roman"/>
          <w:b/>
          <w:color w:val="008000"/>
          <w:lang w:val="sr-Latn-RS"/>
        </w:rPr>
      </w:pPr>
    </w:p>
    <w:p w14:paraId="1136B893" w14:textId="77777777" w:rsidR="00797FAE" w:rsidRPr="00C068A5" w:rsidRDefault="00797FAE" w:rsidP="00797FAE">
      <w:pPr>
        <w:spacing w:after="160" w:line="256" w:lineRule="auto"/>
        <w:rPr>
          <w:rFonts w:ascii="Calibri" w:eastAsia="Calibri" w:hAnsi="Calibri" w:cs="Arial"/>
          <w:lang w:val="ru-RU"/>
        </w:rPr>
      </w:pPr>
    </w:p>
    <w:p w14:paraId="5AC68267" w14:textId="77777777" w:rsidR="00326439" w:rsidRPr="00C068A5" w:rsidRDefault="00326439" w:rsidP="00326439">
      <w:pPr>
        <w:pStyle w:val="naslov10"/>
        <w:rPr>
          <w:lang w:val="sr-Latn-RS"/>
        </w:rPr>
      </w:pPr>
      <w:bookmarkStart w:id="67" w:name="_Toc137554276"/>
      <w:bookmarkEnd w:id="56"/>
      <w:r w:rsidRPr="00C068A5">
        <w:rPr>
          <w:lang w:val="ru-RU"/>
        </w:rPr>
        <w:t>ЛОВИШТА</w:t>
      </w:r>
      <w:r w:rsidRPr="00C068A5">
        <w:rPr>
          <w:lang w:val="sr-Latn-RS"/>
        </w:rPr>
        <w:t xml:space="preserve"> </w:t>
      </w:r>
      <w:r w:rsidRPr="00C068A5">
        <w:rPr>
          <w:lang w:val="ru-RU"/>
        </w:rPr>
        <w:t>КОЈИМА</w:t>
      </w:r>
      <w:r w:rsidRPr="00C068A5">
        <w:rPr>
          <w:lang w:val="sr-Latn-RS"/>
        </w:rPr>
        <w:t xml:space="preserve"> </w:t>
      </w:r>
      <w:r w:rsidRPr="00C068A5">
        <w:rPr>
          <w:lang w:val="ru-RU"/>
        </w:rPr>
        <w:t>ГАЗДУЈЕ</w:t>
      </w:r>
      <w:r w:rsidRPr="00C068A5">
        <w:rPr>
          <w:lang w:val="sr-Latn-RS"/>
        </w:rPr>
        <w:t xml:space="preserve"> </w:t>
      </w:r>
      <w:r w:rsidRPr="00C068A5">
        <w:rPr>
          <w:lang w:val="ru-RU"/>
        </w:rPr>
        <w:t>ПРЕДУЗЕЋЕ</w:t>
      </w:r>
      <w:bookmarkEnd w:id="57"/>
      <w:bookmarkEnd w:id="58"/>
      <w:bookmarkEnd w:id="67"/>
      <w:r w:rsidRPr="00C068A5">
        <w:rPr>
          <w:lang w:val="sr-Latn-RS"/>
        </w:rPr>
        <w:t xml:space="preserve"> </w:t>
      </w:r>
      <w:bookmarkEnd w:id="59"/>
      <w:bookmarkEnd w:id="60"/>
    </w:p>
    <w:p w14:paraId="0C858728" w14:textId="77777777" w:rsidR="00326439" w:rsidRPr="00C068A5" w:rsidRDefault="00326439" w:rsidP="00326439">
      <w:pPr>
        <w:spacing w:after="0"/>
        <w:jc w:val="both"/>
        <w:rPr>
          <w:rFonts w:ascii="Times New Roman" w:eastAsia="Times New Roman" w:hAnsi="Times New Roman" w:cs="Times New Roman"/>
          <w:b/>
          <w:bCs/>
          <w:sz w:val="24"/>
          <w:szCs w:val="24"/>
          <w:lang w:val="pt-BR"/>
        </w:rPr>
      </w:pPr>
    </w:p>
    <w:p w14:paraId="799EC5EC" w14:textId="77777777" w:rsidR="00326439" w:rsidRPr="00C068A5" w:rsidRDefault="00326439" w:rsidP="00326439">
      <w:pPr>
        <w:spacing w:after="0"/>
        <w:jc w:val="both"/>
        <w:rPr>
          <w:rFonts w:ascii="Times New Roman" w:eastAsia="Times New Roman" w:hAnsi="Times New Roman" w:cs="Times New Roman"/>
          <w:b/>
          <w:bCs/>
          <w:sz w:val="24"/>
          <w:szCs w:val="24"/>
          <w:lang w:val="pt-BR"/>
        </w:rPr>
      </w:pPr>
    </w:p>
    <w:p w14:paraId="0F2E8B16" w14:textId="77777777" w:rsidR="00484017" w:rsidRPr="00C068A5" w:rsidRDefault="00484017" w:rsidP="00484017">
      <w:pPr>
        <w:spacing w:after="0"/>
        <w:ind w:firstLine="720"/>
        <w:jc w:val="both"/>
        <w:rPr>
          <w:rFonts w:ascii="Times New Roman" w:eastAsia="Times New Roman" w:hAnsi="Times New Roman" w:cs="Times New Roman"/>
          <w:sz w:val="24"/>
          <w:szCs w:val="24"/>
          <w:lang w:val="sr-Latn-CS"/>
        </w:rPr>
      </w:pPr>
      <w:bookmarkStart w:id="68" w:name="_Toc233782119"/>
      <w:bookmarkStart w:id="69" w:name="_Toc421777231"/>
      <w:bookmarkStart w:id="70" w:name="_Toc483506389"/>
      <w:bookmarkStart w:id="71" w:name="_Toc483506431"/>
      <w:bookmarkStart w:id="72" w:name="_Hlk512318950"/>
      <w:bookmarkStart w:id="73" w:name="_Hlk44505088"/>
      <w:bookmarkEnd w:id="61"/>
      <w:bookmarkEnd w:id="62"/>
      <w:bookmarkEnd w:id="63"/>
      <w:r w:rsidRPr="00C068A5">
        <w:rPr>
          <w:rFonts w:ascii="Times New Roman" w:eastAsia="Times New Roman" w:hAnsi="Times New Roman" w:cs="Times New Roman"/>
          <w:sz w:val="24"/>
          <w:szCs w:val="24"/>
          <w:lang w:val="sr-Latn-CS"/>
        </w:rPr>
        <w:t>ЈП "Војводинашуме" Петроварадин газдује са 17 шумских ловишта посебне намене на подручју АП Војводине, укупне површине 109.824,34 ха од чега  69,586 ха чине шуме и шумско земљиште,</w:t>
      </w:r>
      <w:r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Latn-CS"/>
        </w:rPr>
        <w:t xml:space="preserve">18.906 ха  су ливаде и пашњаци,затим баре,трстици и </w:t>
      </w:r>
      <w:r w:rsidRPr="00C068A5">
        <w:rPr>
          <w:rFonts w:ascii="Times New Roman" w:eastAsia="Times New Roman" w:hAnsi="Times New Roman" w:cs="Times New Roman"/>
          <w:sz w:val="24"/>
          <w:szCs w:val="24"/>
          <w:lang w:val="sr-Latn-CS"/>
        </w:rPr>
        <w:lastRenderedPageBreak/>
        <w:t>водене површине чине 7.294 ха,ораничне површине 3.990 ха и под осталим земљиштем 10.048 ха.</w:t>
      </w:r>
      <w:r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Latn-CS"/>
        </w:rPr>
        <w:t>Од 17 ловишта,</w:t>
      </w:r>
      <w:r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Latn-CS"/>
        </w:rPr>
        <w:t>16 су равничарска ловишта и једно је брдско-планинско ловиште</w:t>
      </w:r>
      <w:r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Latn-CS"/>
        </w:rPr>
        <w:t>(Вршачке планине). Укупна површина свих ловишта која су дата на газдовање Предузећу износи 109.824,34 ха. Од тога  27.298 ха се налази у ограђеним ловиштима и  ограђеним деловима ловишта или 25 % од укупне површине ловишта којима газдује ЈП“Војводинашуме“.Од укупне површине ловишта, највећи део отпада на ловишта у слободној природи</w:t>
      </w:r>
      <w:r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Latn-CS"/>
        </w:rPr>
        <w:t>(тзв.“отворена ловишта“)</w:t>
      </w:r>
      <w:r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Latn-CS"/>
        </w:rPr>
        <w:t xml:space="preserve">укупно 82.526 ха или 75 %. </w:t>
      </w:r>
    </w:p>
    <w:p w14:paraId="079A77BA" w14:textId="77777777" w:rsidR="00484017" w:rsidRPr="00C068A5" w:rsidRDefault="00484017" w:rsidP="00484017">
      <w:pPr>
        <w:spacing w:after="0"/>
        <w:jc w:val="both"/>
        <w:rPr>
          <w:rFonts w:ascii="Times New Roman" w:eastAsia="Times New Roman" w:hAnsi="Times New Roman" w:cs="Times New Roman"/>
          <w:sz w:val="24"/>
          <w:szCs w:val="24"/>
          <w:lang w:val="sr-Latn-CS"/>
        </w:rPr>
      </w:pPr>
      <w:r w:rsidRPr="00C068A5">
        <w:rPr>
          <w:rFonts w:ascii="Times New Roman" w:eastAsia="Times New Roman" w:hAnsi="Times New Roman" w:cs="Times New Roman"/>
          <w:sz w:val="24"/>
          <w:szCs w:val="24"/>
          <w:lang w:val="sr-Latn-CS"/>
        </w:rPr>
        <w:t>Главне гајене врсте крупне дивљачи у ловиштима ЈП“Војводинашуме“су:</w:t>
      </w:r>
      <w:r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Latn-CS"/>
        </w:rPr>
        <w:t>јеленска дивљач,</w:t>
      </w:r>
      <w:r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Latn-CS"/>
        </w:rPr>
        <w:t>дивља свиња и срна.</w:t>
      </w:r>
      <w:r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Latn-CS"/>
        </w:rPr>
        <w:t>Алохтоне</w:t>
      </w:r>
      <w:r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Latn-CS"/>
        </w:rPr>
        <w:t>(унете)</w:t>
      </w:r>
      <w:r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Latn-CS"/>
        </w:rPr>
        <w:t>врсте крупне дивљачи,</w:t>
      </w:r>
      <w:r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Latn-CS"/>
        </w:rPr>
        <w:t>муфлон и јелен лопатар,</w:t>
      </w:r>
      <w:r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Latn-CS"/>
        </w:rPr>
        <w:t>мање су биолошке и економске вредности и гаје се једино у ограђеним деловима ловишта.</w:t>
      </w:r>
      <w:r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Latn-CS"/>
        </w:rPr>
        <w:t>Од осталих гајених врста ситне дивљачи значајно место значајно место заузимају фазан и дивља патка глувара.</w:t>
      </w:r>
    </w:p>
    <w:p w14:paraId="6E4DCFD3" w14:textId="77777777" w:rsidR="00797FAE" w:rsidRPr="00C068A5" w:rsidRDefault="00797FAE" w:rsidP="00797FAE">
      <w:pPr>
        <w:spacing w:after="0"/>
        <w:jc w:val="both"/>
        <w:rPr>
          <w:rFonts w:ascii="Times New Roman" w:eastAsia="Times New Roman" w:hAnsi="Times New Roman" w:cs="Times New Roman"/>
          <w:b/>
          <w:color w:val="FF0000"/>
          <w:sz w:val="24"/>
          <w:szCs w:val="24"/>
          <w:lang w:val="sr-Latn-CS"/>
        </w:rPr>
      </w:pPr>
      <w:r w:rsidRPr="00C068A5">
        <w:rPr>
          <w:rFonts w:ascii="Calibri" w:eastAsia="Calibri" w:hAnsi="Calibri" w:cs="Arial"/>
          <w:noProof/>
        </w:rPr>
        <w:drawing>
          <wp:anchor distT="0" distB="0" distL="114300" distR="114300" simplePos="0" relativeHeight="252175872" behindDoc="0" locked="0" layoutInCell="1" allowOverlap="1" wp14:anchorId="4FDF43A8" wp14:editId="43335434">
            <wp:simplePos x="0" y="0"/>
            <wp:positionH relativeFrom="column">
              <wp:posOffset>438150</wp:posOffset>
            </wp:positionH>
            <wp:positionV relativeFrom="paragraph">
              <wp:posOffset>119380</wp:posOffset>
            </wp:positionV>
            <wp:extent cx="4419600" cy="2708275"/>
            <wp:effectExtent l="0" t="0" r="0" b="0"/>
            <wp:wrapNone/>
            <wp:docPr id="1" name="Picture 13" descr="lovišt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ovišta 2"/>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419600" cy="2708275"/>
                    </a:xfrm>
                    <a:prstGeom prst="rect">
                      <a:avLst/>
                    </a:prstGeom>
                    <a:noFill/>
                  </pic:spPr>
                </pic:pic>
              </a:graphicData>
            </a:graphic>
            <wp14:sizeRelH relativeFrom="page">
              <wp14:pctWidth>0</wp14:pctWidth>
            </wp14:sizeRelH>
            <wp14:sizeRelV relativeFrom="page">
              <wp14:pctHeight>0</wp14:pctHeight>
            </wp14:sizeRelV>
          </wp:anchor>
        </w:drawing>
      </w:r>
    </w:p>
    <w:p w14:paraId="3A2ABF59" w14:textId="77777777" w:rsidR="00797FAE" w:rsidRPr="00C068A5" w:rsidRDefault="00797FAE" w:rsidP="00797FAE">
      <w:pPr>
        <w:spacing w:after="0"/>
        <w:jc w:val="both"/>
        <w:rPr>
          <w:rFonts w:ascii="Times New Roman" w:eastAsia="Times New Roman" w:hAnsi="Times New Roman" w:cs="Times New Roman"/>
          <w:b/>
          <w:color w:val="FF0000"/>
          <w:sz w:val="24"/>
          <w:szCs w:val="24"/>
          <w:lang w:val="sr-Latn-CS"/>
        </w:rPr>
      </w:pPr>
    </w:p>
    <w:p w14:paraId="14FB902D" w14:textId="77777777" w:rsidR="00797FAE" w:rsidRPr="00C068A5" w:rsidRDefault="00797FAE" w:rsidP="00797FAE">
      <w:pPr>
        <w:spacing w:after="0"/>
        <w:jc w:val="both"/>
        <w:rPr>
          <w:rFonts w:ascii="Times New Roman" w:eastAsia="Times New Roman" w:hAnsi="Times New Roman" w:cs="Times New Roman"/>
          <w:b/>
          <w:color w:val="FF0000"/>
          <w:sz w:val="24"/>
          <w:szCs w:val="24"/>
          <w:lang w:val="sr-Latn-CS"/>
        </w:rPr>
      </w:pPr>
    </w:p>
    <w:p w14:paraId="11D6D5D5" w14:textId="77777777" w:rsidR="00797FAE" w:rsidRPr="00C068A5" w:rsidRDefault="00797FAE" w:rsidP="00797FAE">
      <w:pPr>
        <w:spacing w:after="0"/>
        <w:jc w:val="both"/>
        <w:rPr>
          <w:rFonts w:ascii="Times New Roman" w:eastAsia="Times New Roman" w:hAnsi="Times New Roman" w:cs="Times New Roman"/>
          <w:b/>
          <w:color w:val="FF0000"/>
          <w:sz w:val="24"/>
          <w:szCs w:val="24"/>
          <w:lang w:val="sr-Latn-CS"/>
        </w:rPr>
      </w:pPr>
    </w:p>
    <w:p w14:paraId="79D60ACA" w14:textId="77777777" w:rsidR="00797FAE" w:rsidRPr="00C068A5" w:rsidRDefault="00797FAE" w:rsidP="00797FAE">
      <w:pPr>
        <w:spacing w:after="0"/>
        <w:jc w:val="both"/>
        <w:rPr>
          <w:rFonts w:ascii="Times New Roman" w:eastAsia="Times New Roman" w:hAnsi="Times New Roman" w:cs="Times New Roman"/>
          <w:b/>
          <w:color w:val="FF0000"/>
          <w:sz w:val="24"/>
          <w:szCs w:val="24"/>
          <w:lang w:val="sr-Latn-CS"/>
        </w:rPr>
      </w:pPr>
    </w:p>
    <w:p w14:paraId="2368F35A" w14:textId="77777777" w:rsidR="00797FAE" w:rsidRPr="00C068A5" w:rsidRDefault="00797FAE" w:rsidP="00797FAE">
      <w:pPr>
        <w:spacing w:after="0"/>
        <w:jc w:val="both"/>
        <w:rPr>
          <w:rFonts w:ascii="Times New Roman" w:eastAsia="Times New Roman" w:hAnsi="Times New Roman" w:cs="Times New Roman"/>
          <w:b/>
          <w:color w:val="FF0000"/>
          <w:sz w:val="24"/>
          <w:szCs w:val="24"/>
          <w:lang w:val="sr-Latn-CS"/>
        </w:rPr>
      </w:pPr>
    </w:p>
    <w:p w14:paraId="0C4C82DD" w14:textId="77777777" w:rsidR="00797FAE" w:rsidRPr="00C068A5" w:rsidRDefault="00797FAE" w:rsidP="00797FAE">
      <w:pPr>
        <w:spacing w:after="0"/>
        <w:jc w:val="both"/>
        <w:rPr>
          <w:rFonts w:ascii="Times New Roman" w:eastAsia="Times New Roman" w:hAnsi="Times New Roman" w:cs="Times New Roman"/>
          <w:b/>
          <w:color w:val="FF0000"/>
          <w:sz w:val="24"/>
          <w:szCs w:val="24"/>
          <w:lang w:val="sr-Latn-CS"/>
        </w:rPr>
      </w:pPr>
    </w:p>
    <w:p w14:paraId="6E45107B" w14:textId="77777777" w:rsidR="00797FAE" w:rsidRPr="00C068A5" w:rsidRDefault="00797FAE" w:rsidP="00797FAE">
      <w:pPr>
        <w:spacing w:after="0"/>
        <w:jc w:val="both"/>
        <w:rPr>
          <w:rFonts w:ascii="Times New Roman" w:eastAsia="Times New Roman" w:hAnsi="Times New Roman" w:cs="Times New Roman"/>
          <w:b/>
          <w:color w:val="FF0000"/>
          <w:sz w:val="24"/>
          <w:szCs w:val="24"/>
          <w:lang w:val="sr-Latn-CS"/>
        </w:rPr>
      </w:pPr>
    </w:p>
    <w:p w14:paraId="6A96215D" w14:textId="77777777" w:rsidR="00797FAE" w:rsidRPr="00C068A5" w:rsidRDefault="00797FAE" w:rsidP="00797FAE">
      <w:pPr>
        <w:spacing w:after="0"/>
        <w:jc w:val="both"/>
        <w:rPr>
          <w:rFonts w:ascii="Times New Roman" w:eastAsia="Times New Roman" w:hAnsi="Times New Roman" w:cs="Times New Roman"/>
          <w:b/>
          <w:color w:val="FF0000"/>
          <w:sz w:val="24"/>
          <w:szCs w:val="24"/>
          <w:lang w:val="sr-Latn-CS"/>
        </w:rPr>
      </w:pPr>
    </w:p>
    <w:p w14:paraId="1C8ACF2B" w14:textId="77777777" w:rsidR="00797FAE" w:rsidRPr="00C068A5" w:rsidRDefault="00797FAE" w:rsidP="00797FAE">
      <w:pPr>
        <w:spacing w:after="0"/>
        <w:jc w:val="both"/>
        <w:rPr>
          <w:rFonts w:ascii="Times New Roman" w:eastAsia="Times New Roman" w:hAnsi="Times New Roman" w:cs="Times New Roman"/>
          <w:b/>
          <w:color w:val="FF0000"/>
          <w:sz w:val="24"/>
          <w:szCs w:val="24"/>
          <w:lang w:val="sr-Cyrl-RS"/>
        </w:rPr>
      </w:pPr>
    </w:p>
    <w:p w14:paraId="143A6B0F" w14:textId="77777777" w:rsidR="00797FAE" w:rsidRPr="00C068A5" w:rsidRDefault="00797FAE" w:rsidP="00797FAE">
      <w:pPr>
        <w:spacing w:after="0"/>
        <w:jc w:val="both"/>
        <w:rPr>
          <w:rFonts w:ascii="Times New Roman" w:eastAsia="Times New Roman" w:hAnsi="Times New Roman" w:cs="Times New Roman"/>
          <w:b/>
          <w:color w:val="FF0000"/>
          <w:sz w:val="24"/>
          <w:szCs w:val="24"/>
          <w:lang w:val="sr-Latn-CS"/>
        </w:rPr>
      </w:pPr>
    </w:p>
    <w:p w14:paraId="2029C809" w14:textId="77777777" w:rsidR="00797FAE" w:rsidRPr="00C068A5" w:rsidRDefault="00797FAE" w:rsidP="00797FAE">
      <w:pPr>
        <w:spacing w:after="0"/>
        <w:jc w:val="both"/>
        <w:rPr>
          <w:rFonts w:ascii="Times New Roman" w:eastAsia="Times New Roman" w:hAnsi="Times New Roman" w:cs="Times New Roman"/>
          <w:b/>
          <w:color w:val="FF0000"/>
          <w:sz w:val="24"/>
          <w:szCs w:val="24"/>
          <w:lang w:val="sr-Latn-CS"/>
        </w:rPr>
      </w:pPr>
    </w:p>
    <w:p w14:paraId="7DEBD3D6" w14:textId="77777777" w:rsidR="00797FAE" w:rsidRPr="00C068A5" w:rsidRDefault="00797FAE" w:rsidP="00797FAE">
      <w:pPr>
        <w:spacing w:after="0"/>
        <w:jc w:val="both"/>
        <w:rPr>
          <w:rFonts w:ascii="Times New Roman" w:eastAsia="Times New Roman" w:hAnsi="Times New Roman" w:cs="Times New Roman"/>
          <w:b/>
          <w:color w:val="FF0000"/>
          <w:sz w:val="24"/>
          <w:szCs w:val="24"/>
          <w:lang w:val="sr-Latn-CS"/>
        </w:rPr>
      </w:pPr>
    </w:p>
    <w:p w14:paraId="5B2ABF63" w14:textId="77777777" w:rsidR="00797FAE" w:rsidRPr="00C068A5" w:rsidRDefault="00797FAE" w:rsidP="00797FAE">
      <w:pPr>
        <w:spacing w:after="0"/>
        <w:jc w:val="both"/>
        <w:rPr>
          <w:rFonts w:ascii="Times New Roman" w:eastAsia="Times New Roman" w:hAnsi="Times New Roman" w:cs="Times New Roman"/>
          <w:b/>
          <w:color w:val="FF0000"/>
          <w:sz w:val="24"/>
          <w:szCs w:val="24"/>
          <w:lang w:val="sr-Latn-CS"/>
        </w:rPr>
      </w:pPr>
    </w:p>
    <w:p w14:paraId="11FD228B" w14:textId="77777777" w:rsidR="00797FAE" w:rsidRPr="00C068A5" w:rsidRDefault="00797FAE" w:rsidP="00797FAE">
      <w:pPr>
        <w:ind w:firstLine="720"/>
        <w:jc w:val="center"/>
        <w:rPr>
          <w:rFonts w:ascii="Baskerville Old Face" w:eastAsia="Calibri" w:hAnsi="Baskerville Old Face" w:cs="Times New Roman"/>
          <w:b/>
          <w:color w:val="008000"/>
          <w:lang w:val="sr-Latn-RS"/>
        </w:rPr>
      </w:pPr>
      <w:r w:rsidRPr="00C068A5">
        <w:rPr>
          <w:rFonts w:ascii="Times New Roman" w:eastAsia="Calibri" w:hAnsi="Times New Roman" w:cs="Times New Roman"/>
          <w:b/>
          <w:color w:val="008000"/>
          <w:lang w:val="sr-Latn-RS"/>
        </w:rPr>
        <w:t>КАРТА</w:t>
      </w:r>
      <w:r w:rsidRPr="00C068A5">
        <w:rPr>
          <w:rFonts w:ascii="Baskerville Old Face" w:eastAsia="Calibri" w:hAnsi="Baskerville Old Face" w:cs="Times New Roman"/>
          <w:b/>
          <w:color w:val="008000"/>
          <w:lang w:val="sr-Latn-RS"/>
        </w:rPr>
        <w:t xml:space="preserve"> </w:t>
      </w:r>
      <w:r w:rsidRPr="00C068A5">
        <w:rPr>
          <w:rFonts w:ascii="Times New Roman" w:eastAsia="Calibri" w:hAnsi="Times New Roman" w:cs="Times New Roman"/>
          <w:b/>
          <w:color w:val="008000"/>
          <w:lang w:val="sr-Latn-RS"/>
        </w:rPr>
        <w:t>ЛОВИШТА</w:t>
      </w:r>
      <w:r w:rsidRPr="00C068A5">
        <w:rPr>
          <w:rFonts w:ascii="Baskerville Old Face" w:eastAsia="Calibri" w:hAnsi="Baskerville Old Face" w:cs="Times New Roman"/>
          <w:b/>
          <w:color w:val="008000"/>
          <w:lang w:val="sr-Latn-RS"/>
        </w:rPr>
        <w:t xml:space="preserve"> </w:t>
      </w:r>
      <w:r w:rsidRPr="00C068A5">
        <w:rPr>
          <w:rFonts w:ascii="Times New Roman" w:eastAsia="Calibri" w:hAnsi="Times New Roman" w:cs="Times New Roman"/>
          <w:b/>
          <w:color w:val="008000"/>
          <w:lang w:val="sr-Latn-RS"/>
        </w:rPr>
        <w:t>КОЈИМА</w:t>
      </w:r>
      <w:r w:rsidRPr="00C068A5">
        <w:rPr>
          <w:rFonts w:ascii="Baskerville Old Face" w:eastAsia="Calibri" w:hAnsi="Baskerville Old Face" w:cs="Times New Roman"/>
          <w:b/>
          <w:color w:val="008000"/>
          <w:lang w:val="sr-Latn-RS"/>
        </w:rPr>
        <w:t xml:space="preserve"> </w:t>
      </w:r>
      <w:r w:rsidRPr="00C068A5">
        <w:rPr>
          <w:rFonts w:ascii="Times New Roman" w:eastAsia="Calibri" w:hAnsi="Times New Roman" w:cs="Times New Roman"/>
          <w:b/>
          <w:color w:val="008000"/>
          <w:lang w:val="sr-Latn-RS"/>
        </w:rPr>
        <w:t>ГАЗДУЈЕ</w:t>
      </w:r>
      <w:r w:rsidRPr="00C068A5">
        <w:rPr>
          <w:rFonts w:ascii="Baskerville Old Face" w:eastAsia="Calibri" w:hAnsi="Baskerville Old Face" w:cs="Times New Roman"/>
          <w:b/>
          <w:color w:val="008000"/>
          <w:lang w:val="sr-Latn-RS"/>
        </w:rPr>
        <w:t xml:space="preserve"> </w:t>
      </w:r>
      <w:r w:rsidRPr="00C068A5">
        <w:rPr>
          <w:rFonts w:ascii="Times New Roman" w:eastAsia="Calibri" w:hAnsi="Times New Roman" w:cs="Times New Roman"/>
          <w:b/>
          <w:color w:val="008000"/>
          <w:lang w:val="sr-Latn-RS"/>
        </w:rPr>
        <w:t>ЈП</w:t>
      </w:r>
      <w:r w:rsidRPr="00C068A5">
        <w:rPr>
          <w:rFonts w:ascii="Baskerville Old Face" w:eastAsia="Calibri" w:hAnsi="Baskerville Old Face" w:cs="Times New Roman"/>
          <w:b/>
          <w:color w:val="008000"/>
          <w:lang w:val="sr-Latn-RS"/>
        </w:rPr>
        <w:t>“</w:t>
      </w:r>
      <w:r w:rsidRPr="00C068A5">
        <w:rPr>
          <w:rFonts w:ascii="Times New Roman" w:eastAsia="Calibri" w:hAnsi="Times New Roman" w:cs="Times New Roman"/>
          <w:b/>
          <w:color w:val="008000"/>
          <w:lang w:val="sr-Latn-RS"/>
        </w:rPr>
        <w:t>ВОЈВОДИНАШУМЕ</w:t>
      </w:r>
      <w:r w:rsidRPr="00C068A5">
        <w:rPr>
          <w:rFonts w:ascii="Baskerville Old Face" w:eastAsia="Calibri" w:hAnsi="Baskerville Old Face" w:cs="Times New Roman"/>
          <w:b/>
          <w:color w:val="008000"/>
          <w:lang w:val="sr-Latn-RS"/>
        </w:rPr>
        <w:t>“</w:t>
      </w:r>
    </w:p>
    <w:p w14:paraId="28CDB89E" w14:textId="77777777" w:rsidR="00484017" w:rsidRPr="00C068A5" w:rsidRDefault="00484017" w:rsidP="00484017">
      <w:pPr>
        <w:spacing w:after="160" w:line="256" w:lineRule="auto"/>
        <w:jc w:val="both"/>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Latn-CS"/>
        </w:rPr>
        <w:t>Примарни задатак ЈП“Војводинашуме“ је да у оквиру делатности ловства врши усклађивање бројног стања фондова дивљачи са станишним условима и одржавање бројног стања на нивоу оптималног бројног стања у складу са важећим ловним основама</w:t>
      </w:r>
      <w:r w:rsidRPr="00C068A5">
        <w:rPr>
          <w:rFonts w:ascii="Times New Roman" w:eastAsia="Calibri" w:hAnsi="Times New Roman" w:cs="Times New Roman"/>
          <w:sz w:val="24"/>
          <w:szCs w:val="24"/>
          <w:lang w:val="sr-Cyrl-RS"/>
        </w:rPr>
        <w:t>.</w:t>
      </w:r>
      <w:r w:rsidRPr="00C068A5">
        <w:rPr>
          <w:rFonts w:ascii="Times New Roman" w:eastAsia="Calibri" w:hAnsi="Times New Roman" w:cs="Times New Roman"/>
          <w:sz w:val="24"/>
          <w:szCs w:val="24"/>
          <w:lang w:val="sr-Latn-RS"/>
        </w:rPr>
        <w:t>Обим одстрела у 2022.години је заснован на реалним показатељима</w:t>
      </w:r>
      <w:r w:rsidRPr="00C068A5">
        <w:rPr>
          <w:rFonts w:ascii="Times New Roman" w:eastAsia="Calibri" w:hAnsi="Times New Roman" w:cs="Times New Roman"/>
          <w:sz w:val="24"/>
          <w:szCs w:val="24"/>
          <w:lang w:val="sr-Cyrl-RS"/>
        </w:rPr>
        <w:t xml:space="preserve"> матичног</w:t>
      </w:r>
      <w:r w:rsidRPr="00C068A5">
        <w:rPr>
          <w:rFonts w:ascii="Times New Roman" w:eastAsia="Calibri" w:hAnsi="Times New Roman" w:cs="Times New Roman"/>
          <w:sz w:val="24"/>
          <w:szCs w:val="24"/>
          <w:lang w:val="sr-Latn-RS"/>
        </w:rPr>
        <w:t xml:space="preserve"> фонда дивљачи, који су створили услове за извршења годишњег плана одстрела дивљачи у 2022.годни.Оперативно</w:t>
      </w:r>
      <w:r w:rsidRPr="00C068A5">
        <w:rPr>
          <w:rFonts w:ascii="Times New Roman" w:eastAsia="Calibri" w:hAnsi="Times New Roman" w:cs="Times New Roman"/>
          <w:sz w:val="24"/>
          <w:szCs w:val="24"/>
          <w:lang w:val="sr-Cyrl-RS"/>
        </w:rPr>
        <w:t xml:space="preserve"> газдовање ловиштима у 20</w:t>
      </w:r>
      <w:r w:rsidRPr="00C068A5">
        <w:rPr>
          <w:rFonts w:ascii="Times New Roman" w:eastAsia="Calibri" w:hAnsi="Times New Roman" w:cs="Times New Roman"/>
          <w:sz w:val="24"/>
          <w:szCs w:val="24"/>
          <w:lang w:val="sr-Latn-RS"/>
        </w:rPr>
        <w:t>22.</w:t>
      </w:r>
      <w:r w:rsidRPr="00C068A5">
        <w:rPr>
          <w:rFonts w:ascii="Times New Roman" w:eastAsia="Calibri" w:hAnsi="Times New Roman" w:cs="Times New Roman"/>
          <w:sz w:val="24"/>
          <w:szCs w:val="24"/>
          <w:lang w:val="sr-Cyrl-RS"/>
        </w:rPr>
        <w:t>години спровођено је на основу важећих Правилника о газдовању ловиштима посе</w:t>
      </w:r>
      <w:r w:rsidRPr="00C068A5">
        <w:rPr>
          <w:rFonts w:ascii="Times New Roman" w:eastAsia="Calibri" w:hAnsi="Times New Roman" w:cs="Times New Roman"/>
          <w:sz w:val="24"/>
          <w:szCs w:val="24"/>
          <w:lang w:val="sr-Latn-RS"/>
        </w:rPr>
        <w:t>б</w:t>
      </w:r>
      <w:r w:rsidRPr="00C068A5">
        <w:rPr>
          <w:rFonts w:ascii="Times New Roman" w:eastAsia="Calibri" w:hAnsi="Times New Roman" w:cs="Times New Roman"/>
          <w:sz w:val="24"/>
          <w:szCs w:val="24"/>
          <w:lang w:val="sr-Cyrl-RS"/>
        </w:rPr>
        <w:t>не намене ЈП“Војводинашуме“.</w:t>
      </w:r>
    </w:p>
    <w:p w14:paraId="7CEEA605" w14:textId="77777777" w:rsidR="001E4E97" w:rsidRPr="00C068A5" w:rsidRDefault="001E4E97" w:rsidP="001E4E97">
      <w:pPr>
        <w:spacing w:after="160" w:line="256" w:lineRule="auto"/>
        <w:jc w:val="both"/>
        <w:rPr>
          <w:rFonts w:ascii="Times New Roman" w:eastAsia="Calibri" w:hAnsi="Times New Roman" w:cs="Times New Roman"/>
          <w:sz w:val="24"/>
          <w:szCs w:val="24"/>
          <w:lang w:val="sr-Cyrl-RS"/>
        </w:rPr>
      </w:pPr>
    </w:p>
    <w:p w14:paraId="28C3600A" w14:textId="77777777" w:rsidR="00DE028C" w:rsidRPr="00C068A5" w:rsidRDefault="00DE028C" w:rsidP="001E4E97">
      <w:pPr>
        <w:spacing w:after="160" w:line="256" w:lineRule="auto"/>
        <w:jc w:val="both"/>
        <w:rPr>
          <w:rFonts w:ascii="Times New Roman" w:eastAsia="Calibri" w:hAnsi="Times New Roman" w:cs="Times New Roman"/>
          <w:sz w:val="24"/>
          <w:szCs w:val="24"/>
          <w:lang w:val="sr-Cyrl-RS"/>
        </w:rPr>
      </w:pPr>
    </w:p>
    <w:p w14:paraId="34A26158" w14:textId="77777777" w:rsidR="00DE028C" w:rsidRPr="00C068A5" w:rsidRDefault="00DE028C" w:rsidP="001E4E97">
      <w:pPr>
        <w:spacing w:after="160" w:line="256" w:lineRule="auto"/>
        <w:jc w:val="both"/>
        <w:rPr>
          <w:rFonts w:ascii="Times New Roman" w:eastAsia="Calibri" w:hAnsi="Times New Roman" w:cs="Times New Roman"/>
          <w:sz w:val="24"/>
          <w:szCs w:val="24"/>
          <w:lang w:val="sr-Cyrl-RS"/>
        </w:rPr>
      </w:pPr>
    </w:p>
    <w:p w14:paraId="7FE3379D" w14:textId="77777777" w:rsidR="00DE028C" w:rsidRPr="00C068A5" w:rsidRDefault="00DE028C" w:rsidP="001E4E97">
      <w:pPr>
        <w:spacing w:after="160" w:line="256" w:lineRule="auto"/>
        <w:jc w:val="both"/>
        <w:rPr>
          <w:rFonts w:ascii="Times New Roman" w:eastAsia="Calibri" w:hAnsi="Times New Roman" w:cs="Times New Roman"/>
          <w:sz w:val="24"/>
          <w:szCs w:val="24"/>
          <w:lang w:val="sr-Cyrl-RS"/>
        </w:rPr>
      </w:pPr>
    </w:p>
    <w:p w14:paraId="469B5692" w14:textId="77777777" w:rsidR="00487043" w:rsidRPr="00C068A5" w:rsidRDefault="00487043" w:rsidP="00BC2ABE">
      <w:pPr>
        <w:pStyle w:val="naslov10"/>
        <w:rPr>
          <w:lang w:val="ru-RU"/>
        </w:rPr>
      </w:pPr>
      <w:bookmarkStart w:id="74" w:name="_Toc137554277"/>
      <w:bookmarkStart w:id="75" w:name="_Hlk136508295"/>
      <w:bookmarkEnd w:id="68"/>
      <w:bookmarkEnd w:id="69"/>
      <w:bookmarkEnd w:id="70"/>
      <w:bookmarkEnd w:id="71"/>
      <w:bookmarkEnd w:id="72"/>
      <w:bookmarkEnd w:id="73"/>
      <w:r w:rsidRPr="00C068A5">
        <w:rPr>
          <w:lang w:val="ru-RU"/>
        </w:rPr>
        <w:lastRenderedPageBreak/>
        <w:t>ЗАШТИЋЕНА ПОДРУЧЈА</w:t>
      </w:r>
      <w:bookmarkEnd w:id="74"/>
    </w:p>
    <w:p w14:paraId="5054F4D5" w14:textId="77777777" w:rsidR="00487043" w:rsidRPr="00C068A5" w:rsidRDefault="00487043" w:rsidP="00487043">
      <w:pPr>
        <w:spacing w:after="0"/>
        <w:jc w:val="both"/>
        <w:rPr>
          <w:rFonts w:ascii="Times New Roman" w:eastAsia="Times New Roman" w:hAnsi="Times New Roman" w:cs="Times New Roman"/>
          <w:b/>
          <w:bCs/>
          <w:color w:val="FF0000"/>
          <w:sz w:val="24"/>
          <w:szCs w:val="24"/>
          <w:lang w:val="pt-BR"/>
        </w:rPr>
      </w:pPr>
    </w:p>
    <w:p w14:paraId="5BA3E2ED" w14:textId="77777777" w:rsidR="00154D7D" w:rsidRPr="00C068A5" w:rsidRDefault="00154D7D" w:rsidP="00154D7D">
      <w:pPr>
        <w:spacing w:after="0" w:line="240" w:lineRule="auto"/>
        <w:ind w:firstLine="720"/>
        <w:jc w:val="both"/>
        <w:rPr>
          <w:rFonts w:ascii="Times New Roman" w:eastAsia="Times New Roman" w:hAnsi="Times New Roman" w:cs="Times New Roman"/>
          <w:sz w:val="24"/>
          <w:szCs w:val="24"/>
          <w:lang w:val="sr-Cyrl-RS"/>
        </w:rPr>
      </w:pPr>
      <w:r w:rsidRPr="00C068A5">
        <w:rPr>
          <w:rFonts w:ascii="Times New Roman" w:eastAsia="Times New Roman" w:hAnsi="Times New Roman" w:cs="Times New Roman"/>
          <w:sz w:val="24"/>
          <w:szCs w:val="24"/>
          <w:lang w:val="sr-Cyrl-CS"/>
        </w:rPr>
        <w:t>На територији Јавног предузећа "Војводинашуме" Петроварадин налази се укупно 35 заштићен</w:t>
      </w:r>
      <w:r w:rsidRPr="00C068A5">
        <w:rPr>
          <w:rFonts w:ascii="Times New Roman" w:eastAsia="Times New Roman" w:hAnsi="Times New Roman" w:cs="Times New Roman"/>
          <w:sz w:val="24"/>
          <w:szCs w:val="24"/>
          <w:lang w:val="sr-Cyrl-RS"/>
        </w:rPr>
        <w:t>их</w:t>
      </w:r>
      <w:r w:rsidRPr="00C068A5">
        <w:rPr>
          <w:rFonts w:ascii="Times New Roman" w:eastAsia="Times New Roman" w:hAnsi="Times New Roman" w:cs="Times New Roman"/>
          <w:sz w:val="24"/>
          <w:szCs w:val="24"/>
          <w:lang w:val="sr-Cyrl-CS"/>
        </w:rPr>
        <w:t xml:space="preserve"> подручја укупне површине 88.2</w:t>
      </w:r>
      <w:r w:rsidRPr="00C068A5">
        <w:rPr>
          <w:rFonts w:ascii="Times New Roman" w:eastAsia="Times New Roman" w:hAnsi="Times New Roman" w:cs="Times New Roman"/>
          <w:sz w:val="24"/>
          <w:szCs w:val="24"/>
          <w:lang w:val="sr-Latn-RS"/>
        </w:rPr>
        <w:t>11</w:t>
      </w:r>
      <w:r w:rsidRPr="00C068A5">
        <w:rPr>
          <w:rFonts w:ascii="Times New Roman" w:eastAsia="Times New Roman" w:hAnsi="Times New Roman" w:cs="Times New Roman"/>
          <w:sz w:val="24"/>
          <w:szCs w:val="24"/>
          <w:lang w:val="sr-Cyrl-CS"/>
        </w:rPr>
        <w:t>,</w:t>
      </w:r>
      <w:r w:rsidRPr="00C068A5">
        <w:rPr>
          <w:rFonts w:ascii="Times New Roman" w:eastAsia="Times New Roman" w:hAnsi="Times New Roman" w:cs="Times New Roman"/>
          <w:sz w:val="24"/>
          <w:szCs w:val="24"/>
          <w:lang w:val="sr-Latn-RS"/>
        </w:rPr>
        <w:t>88</w:t>
      </w:r>
      <w:r w:rsidRPr="00C068A5">
        <w:rPr>
          <w:rFonts w:ascii="Times New Roman" w:eastAsia="Times New Roman" w:hAnsi="Times New Roman" w:cs="Times New Roman"/>
          <w:sz w:val="24"/>
          <w:szCs w:val="24"/>
          <w:lang w:val="sr-Cyrl-CS"/>
        </w:rPr>
        <w:t xml:space="preserve"> ха или 67,</w:t>
      </w:r>
      <w:r w:rsidRPr="00C068A5">
        <w:rPr>
          <w:rFonts w:ascii="Times New Roman" w:eastAsia="Times New Roman" w:hAnsi="Times New Roman" w:cs="Times New Roman"/>
          <w:sz w:val="24"/>
          <w:szCs w:val="24"/>
          <w:lang w:val="sr-Latn-RS"/>
        </w:rPr>
        <w:t>7</w:t>
      </w:r>
      <w:r w:rsidRPr="00C068A5">
        <w:rPr>
          <w:rFonts w:ascii="Times New Roman" w:eastAsia="Times New Roman" w:hAnsi="Times New Roman" w:cs="Times New Roman"/>
          <w:sz w:val="24"/>
          <w:szCs w:val="24"/>
          <w:lang w:val="sr-Cyrl-CS"/>
        </w:rPr>
        <w:t>%. ЈП „Војводинашуме“ је управљач на површини од 70.686,35 ха (54,3%) а корисник заштићених подручја на површини од 17.</w:t>
      </w:r>
      <w:r w:rsidRPr="00C068A5">
        <w:rPr>
          <w:rFonts w:ascii="Times New Roman" w:eastAsia="Times New Roman" w:hAnsi="Times New Roman" w:cs="Times New Roman"/>
          <w:sz w:val="24"/>
          <w:szCs w:val="24"/>
          <w:lang w:val="sr-Latn-RS"/>
        </w:rPr>
        <w:t>525</w:t>
      </w:r>
      <w:r w:rsidRPr="00C068A5">
        <w:rPr>
          <w:rFonts w:ascii="Times New Roman" w:eastAsia="Times New Roman" w:hAnsi="Times New Roman" w:cs="Times New Roman"/>
          <w:sz w:val="24"/>
          <w:szCs w:val="24"/>
          <w:lang w:val="sr-Cyrl-CS"/>
        </w:rPr>
        <w:t>,</w:t>
      </w:r>
      <w:r w:rsidRPr="00C068A5">
        <w:rPr>
          <w:rFonts w:ascii="Times New Roman" w:eastAsia="Times New Roman" w:hAnsi="Times New Roman" w:cs="Times New Roman"/>
          <w:sz w:val="24"/>
          <w:szCs w:val="24"/>
          <w:lang w:val="sr-Latn-RS"/>
        </w:rPr>
        <w:t>53</w:t>
      </w:r>
      <w:r w:rsidRPr="00C068A5">
        <w:rPr>
          <w:rFonts w:ascii="Times New Roman" w:eastAsia="Times New Roman" w:hAnsi="Times New Roman" w:cs="Times New Roman"/>
          <w:sz w:val="24"/>
          <w:szCs w:val="24"/>
          <w:lang w:val="sr-Cyrl-CS"/>
        </w:rPr>
        <w:t xml:space="preserve"> ха (</w:t>
      </w:r>
      <w:r w:rsidRPr="00C068A5">
        <w:rPr>
          <w:rFonts w:ascii="Times New Roman" w:eastAsia="Times New Roman" w:hAnsi="Times New Roman" w:cs="Times New Roman"/>
          <w:sz w:val="24"/>
          <w:szCs w:val="24"/>
          <w:lang w:val="sr-Latn-RS"/>
        </w:rPr>
        <w:t>13</w:t>
      </w:r>
      <w:r w:rsidRPr="00C068A5">
        <w:rPr>
          <w:rFonts w:ascii="Times New Roman" w:eastAsia="Times New Roman" w:hAnsi="Times New Roman" w:cs="Times New Roman"/>
          <w:sz w:val="24"/>
          <w:szCs w:val="24"/>
          <w:lang w:val="sr-Cyrl-CS"/>
        </w:rPr>
        <w:t xml:space="preserve">,5%). </w:t>
      </w:r>
    </w:p>
    <w:p w14:paraId="3945954F" w14:textId="77777777" w:rsidR="00154D7D" w:rsidRPr="00C068A5" w:rsidRDefault="00154D7D" w:rsidP="00154D7D">
      <w:pPr>
        <w:spacing w:after="0" w:line="240" w:lineRule="auto"/>
        <w:ind w:firstLine="720"/>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CS"/>
        </w:rPr>
        <w:t xml:space="preserve">ЈП "Војводинашуме" Петроварадин је управљач 16 заштићених подручја од којих су 5 специјалних резервата природе, 2 споменика природе и 9 заштићених подручја проглашених по пређашњим законима: 7 строгих природних резервата и 2  природна споменика. Предузеће је корисник шума и шумског земљишта у оквиру </w:t>
      </w:r>
      <w:r w:rsidRPr="00C068A5">
        <w:rPr>
          <w:rFonts w:ascii="Times New Roman" w:eastAsia="Times New Roman" w:hAnsi="Times New Roman" w:cs="Times New Roman"/>
          <w:sz w:val="24"/>
          <w:szCs w:val="24"/>
          <w:lang w:val="sr-Latn-RS"/>
        </w:rPr>
        <w:t>2</w:t>
      </w:r>
      <w:r w:rsidRPr="00C068A5">
        <w:rPr>
          <w:rFonts w:ascii="Times New Roman" w:eastAsia="Times New Roman" w:hAnsi="Times New Roman" w:cs="Times New Roman"/>
          <w:sz w:val="24"/>
          <w:szCs w:val="24"/>
          <w:lang w:val="sr-Cyrl-RS"/>
        </w:rPr>
        <w:t>0</w:t>
      </w:r>
      <w:r w:rsidRPr="00C068A5">
        <w:rPr>
          <w:rFonts w:ascii="Times New Roman" w:eastAsia="Times New Roman" w:hAnsi="Times New Roman" w:cs="Times New Roman"/>
          <w:sz w:val="24"/>
          <w:szCs w:val="24"/>
          <w:lang w:val="sr-Cyrl-CS"/>
        </w:rPr>
        <w:t xml:space="preserve"> заштићених подручја </w:t>
      </w:r>
      <w:r w:rsidRPr="00C068A5">
        <w:rPr>
          <w:rFonts w:ascii="Times New Roman" w:eastAsia="Times New Roman" w:hAnsi="Times New Roman" w:cs="Times New Roman"/>
          <w:sz w:val="24"/>
          <w:szCs w:val="24"/>
          <w:lang w:val="sr-Latn-RS"/>
        </w:rPr>
        <w:t>(17.</w:t>
      </w:r>
      <w:r w:rsidRPr="00C068A5">
        <w:rPr>
          <w:rFonts w:ascii="Times New Roman" w:eastAsia="Times New Roman" w:hAnsi="Times New Roman" w:cs="Times New Roman"/>
          <w:sz w:val="24"/>
          <w:szCs w:val="24"/>
          <w:lang w:val="sr-Cyrl-RS"/>
        </w:rPr>
        <w:t>522</w:t>
      </w:r>
      <w:r w:rsidRPr="00C068A5">
        <w:rPr>
          <w:rFonts w:ascii="Times New Roman" w:eastAsia="Times New Roman" w:hAnsi="Times New Roman" w:cs="Times New Roman"/>
          <w:sz w:val="24"/>
          <w:szCs w:val="24"/>
          <w:lang w:val="sr-Latn-RS"/>
        </w:rPr>
        <w:t>,</w:t>
      </w:r>
      <w:r w:rsidRPr="00C068A5">
        <w:rPr>
          <w:rFonts w:ascii="Times New Roman" w:eastAsia="Times New Roman" w:hAnsi="Times New Roman" w:cs="Times New Roman"/>
          <w:sz w:val="24"/>
          <w:szCs w:val="24"/>
          <w:lang w:val="sr-Cyrl-RS"/>
        </w:rPr>
        <w:t>53</w:t>
      </w:r>
      <w:r w:rsidRPr="00C068A5">
        <w:rPr>
          <w:rFonts w:ascii="Times New Roman" w:eastAsia="Times New Roman" w:hAnsi="Times New Roman" w:cs="Times New Roman"/>
          <w:sz w:val="24"/>
          <w:szCs w:val="24"/>
          <w:lang w:val="sr-Latn-RS"/>
        </w:rPr>
        <w:t xml:space="preserve"> ha)</w:t>
      </w:r>
      <w:r w:rsidRPr="00C068A5">
        <w:rPr>
          <w:rFonts w:ascii="Times New Roman" w:eastAsia="Times New Roman" w:hAnsi="Times New Roman" w:cs="Times New Roman"/>
          <w:sz w:val="24"/>
          <w:szCs w:val="24"/>
          <w:lang w:val="sr-Cyrl-CS"/>
        </w:rPr>
        <w:t xml:space="preserve">. </w:t>
      </w:r>
    </w:p>
    <w:p w14:paraId="3D7DD12A" w14:textId="77777777" w:rsidR="00154D7D" w:rsidRPr="00C068A5" w:rsidRDefault="00154D7D" w:rsidP="00154D7D">
      <w:pPr>
        <w:spacing w:after="0" w:line="240" w:lineRule="auto"/>
        <w:ind w:firstLine="720"/>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CS"/>
        </w:rPr>
        <w:t>Многа заштићена подручја којима управља ЈП „Војводинашуме“ имају међународни значај и статус:</w:t>
      </w:r>
    </w:p>
    <w:p w14:paraId="1ECE0D74" w14:textId="77777777" w:rsidR="00154D7D" w:rsidRPr="00C068A5" w:rsidRDefault="00154D7D">
      <w:pPr>
        <w:numPr>
          <w:ilvl w:val="0"/>
          <w:numId w:val="17"/>
        </w:numPr>
        <w:spacing w:after="0" w:line="240" w:lineRule="auto"/>
        <w:ind w:left="1077" w:hanging="357"/>
        <w:contextualSpacing/>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CS"/>
        </w:rPr>
        <w:t xml:space="preserve">СРП „Ковиљско-петроварадински рит“: </w:t>
      </w:r>
      <w:r w:rsidRPr="00C068A5">
        <w:rPr>
          <w:rFonts w:ascii="Times New Roman" w:eastAsia="Times New Roman" w:hAnsi="Times New Roman" w:cs="Times New Roman"/>
          <w:sz w:val="24"/>
          <w:szCs w:val="24"/>
          <w:lang w:val="sr-Latn-RS"/>
        </w:rPr>
        <w:t xml:space="preserve">IPA, IBA, </w:t>
      </w:r>
      <w:r w:rsidRPr="00C068A5">
        <w:rPr>
          <w:rFonts w:ascii="Times New Roman" w:eastAsia="Times New Roman" w:hAnsi="Times New Roman" w:cs="Times New Roman"/>
          <w:sz w:val="24"/>
          <w:szCs w:val="24"/>
          <w:lang w:val="sr-Cyrl-RS"/>
        </w:rPr>
        <w:t xml:space="preserve">Рамсарско подручје, </w:t>
      </w:r>
      <w:r w:rsidRPr="00C068A5">
        <w:rPr>
          <w:rFonts w:ascii="Times New Roman" w:eastAsia="Times New Roman" w:hAnsi="Times New Roman" w:cs="Times New Roman"/>
          <w:sz w:val="24"/>
          <w:szCs w:val="24"/>
          <w:lang w:val="sr-Latn-RS"/>
        </w:rPr>
        <w:t>ICPDR</w:t>
      </w:r>
    </w:p>
    <w:p w14:paraId="61E6E2C5" w14:textId="77777777" w:rsidR="00154D7D" w:rsidRPr="00C068A5" w:rsidRDefault="00154D7D">
      <w:pPr>
        <w:numPr>
          <w:ilvl w:val="0"/>
          <w:numId w:val="17"/>
        </w:numPr>
        <w:spacing w:after="0" w:line="240" w:lineRule="auto"/>
        <w:ind w:left="1077" w:hanging="357"/>
        <w:contextualSpacing/>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CS"/>
        </w:rPr>
        <w:t xml:space="preserve">СРП „Обедска бара“:  </w:t>
      </w:r>
      <w:r w:rsidRPr="00C068A5">
        <w:rPr>
          <w:rFonts w:ascii="Times New Roman" w:eastAsia="Times New Roman" w:hAnsi="Times New Roman" w:cs="Times New Roman"/>
          <w:sz w:val="24"/>
          <w:szCs w:val="24"/>
          <w:lang w:val="sr-Latn-RS"/>
        </w:rPr>
        <w:t xml:space="preserve">IPA, IBA, </w:t>
      </w:r>
      <w:r w:rsidRPr="00C068A5">
        <w:rPr>
          <w:rFonts w:ascii="Times New Roman" w:eastAsia="Times New Roman" w:hAnsi="Times New Roman" w:cs="Times New Roman"/>
          <w:sz w:val="24"/>
          <w:szCs w:val="24"/>
          <w:lang w:val="sr-Cyrl-RS"/>
        </w:rPr>
        <w:t>Рамсарско подручје, потенцијално Ма</w:t>
      </w:r>
      <w:r w:rsidRPr="00C068A5">
        <w:rPr>
          <w:rFonts w:ascii="Times New Roman" w:eastAsia="Times New Roman" w:hAnsi="Times New Roman" w:cs="Times New Roman"/>
          <w:sz w:val="24"/>
          <w:szCs w:val="24"/>
          <w:lang w:val="sr-Latn-RS"/>
        </w:rPr>
        <w:t>B</w:t>
      </w:r>
      <w:r w:rsidRPr="00C068A5">
        <w:rPr>
          <w:rFonts w:ascii="Times New Roman" w:eastAsia="Times New Roman" w:hAnsi="Times New Roman" w:cs="Times New Roman"/>
          <w:sz w:val="24"/>
          <w:szCs w:val="24"/>
          <w:lang w:val="sr-Cyrl-RS"/>
        </w:rPr>
        <w:t xml:space="preserve"> подручје</w:t>
      </w:r>
    </w:p>
    <w:p w14:paraId="71969247" w14:textId="77777777" w:rsidR="00154D7D" w:rsidRPr="00C068A5" w:rsidRDefault="00154D7D">
      <w:pPr>
        <w:numPr>
          <w:ilvl w:val="0"/>
          <w:numId w:val="17"/>
        </w:numPr>
        <w:spacing w:after="0" w:line="240" w:lineRule="auto"/>
        <w:ind w:left="1077" w:hanging="357"/>
        <w:contextualSpacing/>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RS"/>
        </w:rPr>
        <w:t xml:space="preserve">СРП „Горње Подунавље“: </w:t>
      </w:r>
      <w:r w:rsidRPr="00C068A5">
        <w:rPr>
          <w:rFonts w:ascii="Times New Roman" w:eastAsia="Times New Roman" w:hAnsi="Times New Roman" w:cs="Times New Roman"/>
          <w:sz w:val="24"/>
          <w:szCs w:val="24"/>
          <w:lang w:val="sr-Latn-RS"/>
        </w:rPr>
        <w:t xml:space="preserve">IPA, IBA, </w:t>
      </w:r>
      <w:r w:rsidRPr="00C068A5">
        <w:rPr>
          <w:rFonts w:ascii="Times New Roman" w:eastAsia="Times New Roman" w:hAnsi="Times New Roman" w:cs="Times New Roman"/>
          <w:sz w:val="24"/>
          <w:szCs w:val="24"/>
          <w:lang w:val="sr-Cyrl-RS"/>
        </w:rPr>
        <w:t xml:space="preserve">Рамсарско подручје, резерват биосфере, </w:t>
      </w:r>
      <w:r w:rsidRPr="00C068A5">
        <w:rPr>
          <w:rFonts w:ascii="Times New Roman" w:eastAsia="Times New Roman" w:hAnsi="Times New Roman" w:cs="Times New Roman"/>
          <w:sz w:val="24"/>
          <w:szCs w:val="24"/>
          <w:lang w:val="sr-Latn-RS"/>
        </w:rPr>
        <w:t>ICPDR</w:t>
      </w:r>
    </w:p>
    <w:p w14:paraId="3876B185" w14:textId="77777777" w:rsidR="00154D7D" w:rsidRPr="00C068A5" w:rsidRDefault="00154D7D">
      <w:pPr>
        <w:numPr>
          <w:ilvl w:val="0"/>
          <w:numId w:val="17"/>
        </w:numPr>
        <w:spacing w:after="0" w:line="240" w:lineRule="auto"/>
        <w:ind w:left="1077" w:hanging="357"/>
        <w:contextualSpacing/>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RS"/>
        </w:rPr>
        <w:t xml:space="preserve">СРП „Делиблатска пешчара“: </w:t>
      </w:r>
      <w:r w:rsidRPr="00C068A5">
        <w:rPr>
          <w:rFonts w:ascii="Times New Roman" w:eastAsia="Times New Roman" w:hAnsi="Times New Roman" w:cs="Times New Roman"/>
          <w:sz w:val="24"/>
          <w:szCs w:val="24"/>
          <w:lang w:val="sr-Latn-RS"/>
        </w:rPr>
        <w:t xml:space="preserve">IPA, IBA, </w:t>
      </w:r>
      <w:r w:rsidRPr="00C068A5">
        <w:rPr>
          <w:rFonts w:ascii="Times New Roman" w:eastAsia="Times New Roman" w:hAnsi="Times New Roman" w:cs="Times New Roman"/>
          <w:sz w:val="24"/>
          <w:szCs w:val="24"/>
          <w:lang w:val="sr-Cyrl-RS"/>
        </w:rPr>
        <w:t>Рамсарско подручје, потенцијално Ма</w:t>
      </w:r>
      <w:r w:rsidRPr="00C068A5">
        <w:rPr>
          <w:rFonts w:ascii="Times New Roman" w:eastAsia="Times New Roman" w:hAnsi="Times New Roman" w:cs="Times New Roman"/>
          <w:sz w:val="24"/>
          <w:szCs w:val="24"/>
          <w:lang w:val="sr-Latn-RS"/>
        </w:rPr>
        <w:t>B</w:t>
      </w:r>
      <w:r w:rsidRPr="00C068A5">
        <w:rPr>
          <w:rFonts w:ascii="Times New Roman" w:eastAsia="Times New Roman" w:hAnsi="Times New Roman" w:cs="Times New Roman"/>
          <w:sz w:val="24"/>
          <w:szCs w:val="24"/>
          <w:lang w:val="sr-Cyrl-RS"/>
        </w:rPr>
        <w:t xml:space="preserve"> подручје</w:t>
      </w:r>
    </w:p>
    <w:p w14:paraId="23695906" w14:textId="77777777" w:rsidR="00487043" w:rsidRPr="00C068A5" w:rsidRDefault="00487043" w:rsidP="00487043">
      <w:pPr>
        <w:spacing w:after="0" w:line="240" w:lineRule="auto"/>
        <w:ind w:left="1077"/>
        <w:contextualSpacing/>
        <w:jc w:val="both"/>
        <w:rPr>
          <w:rFonts w:ascii="Times New Roman" w:eastAsia="Times New Roman" w:hAnsi="Times New Roman" w:cs="Times New Roman"/>
          <w:sz w:val="24"/>
          <w:szCs w:val="24"/>
          <w:lang w:val="sr-Cyrl-CS"/>
        </w:rPr>
      </w:pPr>
    </w:p>
    <w:p w14:paraId="1B89073C" w14:textId="77777777" w:rsidR="00487043" w:rsidRPr="00C068A5" w:rsidRDefault="00487043" w:rsidP="00487043">
      <w:pPr>
        <w:spacing w:after="160" w:line="254" w:lineRule="auto"/>
        <w:jc w:val="center"/>
        <w:rPr>
          <w:rFonts w:ascii="Baskerville Old Face" w:eastAsia="Calibri" w:hAnsi="Baskerville Old Face" w:cs="Times New Roman"/>
          <w:color w:val="FF0000"/>
          <w:lang w:val="sr-Latn-RS"/>
        </w:rPr>
      </w:pPr>
      <w:r w:rsidRPr="00C068A5">
        <w:rPr>
          <w:rFonts w:ascii="Calibri" w:eastAsia="Calibri" w:hAnsi="Calibri" w:cs="Arial"/>
          <w:noProof/>
        </w:rPr>
        <w:drawing>
          <wp:inline distT="0" distB="0" distL="0" distR="0" wp14:anchorId="1A3B8EC2" wp14:editId="79E069BC">
            <wp:extent cx="4953000" cy="2637790"/>
            <wp:effectExtent l="0" t="0" r="0" b="0"/>
            <wp:docPr id="12290" name="Picture 1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53000" cy="2637790"/>
                    </a:xfrm>
                    <a:prstGeom prst="rect">
                      <a:avLst/>
                    </a:prstGeom>
                    <a:noFill/>
                    <a:ln>
                      <a:noFill/>
                    </a:ln>
                  </pic:spPr>
                </pic:pic>
              </a:graphicData>
            </a:graphic>
          </wp:inline>
        </w:drawing>
      </w:r>
    </w:p>
    <w:p w14:paraId="72E74A48" w14:textId="77777777" w:rsidR="00487043" w:rsidRPr="00C068A5" w:rsidRDefault="00487043" w:rsidP="00487043">
      <w:pPr>
        <w:ind w:firstLine="720"/>
        <w:jc w:val="center"/>
        <w:rPr>
          <w:rFonts w:ascii="Times New Roman" w:eastAsia="Calibri" w:hAnsi="Times New Roman" w:cs="Times New Roman"/>
          <w:b/>
          <w:color w:val="008000"/>
          <w:lang w:val="sr-Latn-RS"/>
        </w:rPr>
      </w:pPr>
      <w:r w:rsidRPr="00C068A5">
        <w:rPr>
          <w:rFonts w:ascii="Times New Roman" w:eastAsia="Calibri" w:hAnsi="Times New Roman" w:cs="Times New Roman"/>
          <w:b/>
          <w:color w:val="008000"/>
          <w:lang w:val="sr-Latn-RS"/>
        </w:rPr>
        <w:t>МЕЂУНАРОДНИ ЗНАЧАЈ И СТАТУС ЗАШТИЋЕНИХ ПОДРУЧЈА У ПРЕДУЗЕЋУ</w:t>
      </w:r>
    </w:p>
    <w:p w14:paraId="4327CC10" w14:textId="77777777" w:rsidR="007D4492" w:rsidRPr="00C068A5" w:rsidRDefault="007D4492" w:rsidP="007D4492">
      <w:pPr>
        <w:tabs>
          <w:tab w:val="left" w:pos="1008"/>
        </w:tabs>
        <w:spacing w:after="160" w:line="256" w:lineRule="auto"/>
        <w:rPr>
          <w:rFonts w:ascii="Times New Roman" w:eastAsia="Calibri" w:hAnsi="Times New Roman" w:cs="Times New Roman"/>
          <w:b/>
          <w:color w:val="008000"/>
          <w:lang w:val="sr-Latn-RS"/>
        </w:rPr>
      </w:pPr>
    </w:p>
    <w:p w14:paraId="70AA87D7" w14:textId="77777777" w:rsidR="00DE028C" w:rsidRPr="00C068A5" w:rsidRDefault="00DE028C" w:rsidP="007D4492">
      <w:pPr>
        <w:tabs>
          <w:tab w:val="left" w:pos="1008"/>
        </w:tabs>
        <w:spacing w:after="160" w:line="256" w:lineRule="auto"/>
        <w:rPr>
          <w:rFonts w:ascii="Times New Roman" w:eastAsia="Calibri" w:hAnsi="Times New Roman" w:cs="Times New Roman"/>
          <w:b/>
          <w:color w:val="008000"/>
          <w:lang w:val="sr-Latn-RS"/>
        </w:rPr>
      </w:pPr>
    </w:p>
    <w:p w14:paraId="0AE0A141" w14:textId="77777777" w:rsidR="00DE028C" w:rsidRPr="00C068A5" w:rsidRDefault="00DE028C" w:rsidP="007D4492">
      <w:pPr>
        <w:tabs>
          <w:tab w:val="left" w:pos="1008"/>
        </w:tabs>
        <w:spacing w:after="160" w:line="256" w:lineRule="auto"/>
        <w:rPr>
          <w:rFonts w:ascii="Times New Roman" w:eastAsia="Calibri" w:hAnsi="Times New Roman" w:cs="Times New Roman"/>
          <w:b/>
          <w:color w:val="008000"/>
          <w:lang w:val="sr-Latn-RS"/>
        </w:rPr>
      </w:pPr>
    </w:p>
    <w:p w14:paraId="6B4E882F" w14:textId="77777777" w:rsidR="00DE028C" w:rsidRPr="00C068A5" w:rsidRDefault="00DE028C" w:rsidP="007D4492">
      <w:pPr>
        <w:tabs>
          <w:tab w:val="left" w:pos="1008"/>
        </w:tabs>
        <w:spacing w:after="160" w:line="256" w:lineRule="auto"/>
        <w:rPr>
          <w:rFonts w:ascii="Times New Roman" w:eastAsia="Calibri" w:hAnsi="Times New Roman" w:cs="Times New Roman"/>
          <w:b/>
          <w:color w:val="008000"/>
          <w:lang w:val="sr-Latn-RS"/>
        </w:rPr>
      </w:pPr>
    </w:p>
    <w:p w14:paraId="0CA3BA3B" w14:textId="77777777" w:rsidR="00DE028C" w:rsidRPr="00C068A5" w:rsidRDefault="00DE028C" w:rsidP="007D4492">
      <w:pPr>
        <w:tabs>
          <w:tab w:val="left" w:pos="1008"/>
        </w:tabs>
        <w:spacing w:after="160" w:line="256" w:lineRule="auto"/>
        <w:rPr>
          <w:rFonts w:ascii="Times New Roman" w:eastAsia="Calibri" w:hAnsi="Times New Roman" w:cs="Times New Roman"/>
          <w:b/>
          <w:color w:val="008000"/>
          <w:lang w:val="sr-Latn-RS"/>
        </w:rPr>
      </w:pPr>
    </w:p>
    <w:p w14:paraId="2E48A462" w14:textId="77777777" w:rsidR="00A31C6B" w:rsidRPr="00C068A5" w:rsidRDefault="00A31C6B" w:rsidP="00BC2ABE">
      <w:pPr>
        <w:pStyle w:val="naslov10"/>
        <w:rPr>
          <w:lang w:val="ru-RU"/>
        </w:rPr>
      </w:pPr>
      <w:bookmarkStart w:id="76" w:name="_Toc516054112"/>
      <w:bookmarkStart w:id="77" w:name="_Toc137554278"/>
      <w:bookmarkStart w:id="78" w:name="_Hlk512319532"/>
      <w:bookmarkStart w:id="79" w:name="_Hlk136508816"/>
      <w:bookmarkStart w:id="80" w:name="_Hlk44505128"/>
      <w:bookmarkStart w:id="81" w:name="_Hlk11409682"/>
      <w:bookmarkStart w:id="82" w:name="_Hlk512319569"/>
      <w:bookmarkStart w:id="83" w:name="_Hlk12001843"/>
      <w:bookmarkEnd w:id="75"/>
      <w:r w:rsidRPr="00C068A5">
        <w:rPr>
          <w:lang w:val="ru-RU"/>
        </w:rPr>
        <w:lastRenderedPageBreak/>
        <w:t>КОРИШЋЕЊЕ РИБАРСКИХ ПОДРУЧЈА</w:t>
      </w:r>
      <w:bookmarkEnd w:id="76"/>
      <w:bookmarkEnd w:id="77"/>
    </w:p>
    <w:p w14:paraId="33D70551" w14:textId="77777777" w:rsidR="00A31C6B" w:rsidRPr="00C068A5" w:rsidRDefault="00A31C6B" w:rsidP="00A31C6B">
      <w:pPr>
        <w:spacing w:after="0" w:line="240" w:lineRule="auto"/>
        <w:jc w:val="both"/>
        <w:rPr>
          <w:rFonts w:ascii="Times New Roman" w:eastAsia="Calibri" w:hAnsi="Times New Roman" w:cs="Times New Roman"/>
          <w:sz w:val="24"/>
          <w:szCs w:val="24"/>
          <w:lang w:val="sr-Latn-CS"/>
        </w:rPr>
      </w:pPr>
    </w:p>
    <w:bookmarkEnd w:id="78"/>
    <w:bookmarkEnd w:id="79"/>
    <w:p w14:paraId="6916CC66" w14:textId="77777777" w:rsidR="007D4492" w:rsidRPr="00C068A5" w:rsidRDefault="007D4492" w:rsidP="007D4492">
      <w:pPr>
        <w:spacing w:after="0" w:line="240" w:lineRule="auto"/>
        <w:jc w:val="both"/>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Latn-CS"/>
        </w:rPr>
        <w:t>На основу Закона о заштити и одрживом коришћењу рибљег фонда (</w:t>
      </w:r>
      <w:proofErr w:type="spellStart"/>
      <w:r w:rsidRPr="00C068A5">
        <w:rPr>
          <w:rFonts w:ascii="Times New Roman" w:hAnsi="Times New Roman" w:cs="Times New Roman"/>
          <w:sz w:val="24"/>
          <w:szCs w:val="24"/>
          <w:lang w:val="ru-RU"/>
        </w:rPr>
        <w:t>Службени</w:t>
      </w:r>
      <w:proofErr w:type="spellEnd"/>
      <w:r w:rsidRPr="00C068A5">
        <w:rPr>
          <w:rFonts w:ascii="Times New Roman" w:hAnsi="Times New Roman" w:cs="Times New Roman"/>
          <w:sz w:val="24"/>
          <w:szCs w:val="24"/>
          <w:lang w:val="ru-RU"/>
        </w:rPr>
        <w:t xml:space="preserve"> </w:t>
      </w:r>
      <w:proofErr w:type="spellStart"/>
      <w:r w:rsidRPr="00C068A5">
        <w:rPr>
          <w:rFonts w:ascii="Times New Roman" w:hAnsi="Times New Roman" w:cs="Times New Roman"/>
          <w:sz w:val="24"/>
          <w:szCs w:val="24"/>
          <w:lang w:val="ru-RU"/>
        </w:rPr>
        <w:t>гласник</w:t>
      </w:r>
      <w:proofErr w:type="spellEnd"/>
      <w:r w:rsidRPr="00C068A5">
        <w:rPr>
          <w:rFonts w:ascii="Times New Roman" w:hAnsi="Times New Roman" w:cs="Times New Roman"/>
          <w:sz w:val="24"/>
          <w:szCs w:val="24"/>
          <w:lang w:val="ru-RU"/>
        </w:rPr>
        <w:t xml:space="preserve"> РС, </w:t>
      </w:r>
      <w:proofErr w:type="spellStart"/>
      <w:r w:rsidRPr="00C068A5">
        <w:rPr>
          <w:rFonts w:ascii="Times New Roman" w:hAnsi="Times New Roman" w:cs="Times New Roman"/>
          <w:sz w:val="24"/>
          <w:szCs w:val="24"/>
          <w:lang w:val="ru-RU"/>
        </w:rPr>
        <w:t>број</w:t>
      </w:r>
      <w:proofErr w:type="spellEnd"/>
      <w:r w:rsidRPr="00C068A5">
        <w:rPr>
          <w:rFonts w:ascii="Times New Roman" w:hAnsi="Times New Roman" w:cs="Times New Roman"/>
          <w:sz w:val="24"/>
          <w:szCs w:val="24"/>
          <w:lang w:val="ru-RU"/>
        </w:rPr>
        <w:t xml:space="preserve"> 128/2014</w:t>
      </w:r>
      <w:r w:rsidRPr="00C068A5">
        <w:rPr>
          <w:rFonts w:ascii="Times New Roman" w:hAnsi="Times New Roman" w:cs="Times New Roman"/>
          <w:sz w:val="24"/>
          <w:szCs w:val="24"/>
          <w:lang w:val="sr-Cyrl-RS"/>
        </w:rPr>
        <w:t xml:space="preserve"> и 95/2018 - др. закон</w:t>
      </w:r>
      <w:r w:rsidRPr="00C068A5">
        <w:rPr>
          <w:rFonts w:ascii="Times New Roman" w:eastAsia="Calibri" w:hAnsi="Times New Roman" w:cs="Times New Roman"/>
          <w:sz w:val="24"/>
          <w:szCs w:val="24"/>
          <w:lang w:val="sr-Latn-CS"/>
        </w:rPr>
        <w:t>), Уговором о уступању на коришћење делова рибарских подручја „Срем“, „Банат“ и „Бачка“ бр. 130-401-872/2016-04 од 01. 03. 2016. године потписаним са Покрајинским секретаријатом за урбанизам, градитељство и заштиту животне средине, ЈП ”Војводинашуме” је добило на коришћење следећa риб</w:t>
      </w:r>
      <w:r w:rsidRPr="00C068A5">
        <w:rPr>
          <w:rFonts w:ascii="Times New Roman" w:eastAsia="Calibri" w:hAnsi="Times New Roman" w:cs="Times New Roman"/>
          <w:sz w:val="24"/>
          <w:szCs w:val="24"/>
          <w:lang w:val="sr-Cyrl-RS"/>
        </w:rPr>
        <w:t>арска подручја.</w:t>
      </w:r>
    </w:p>
    <w:p w14:paraId="6452BD16" w14:textId="77777777" w:rsidR="007D4492" w:rsidRPr="00C068A5" w:rsidRDefault="007D4492" w:rsidP="007D4492">
      <w:pPr>
        <w:spacing w:after="0" w:line="240" w:lineRule="auto"/>
        <w:jc w:val="both"/>
        <w:rPr>
          <w:rFonts w:ascii="Times New Roman" w:eastAsia="Calibri" w:hAnsi="Times New Roman" w:cs="Times New Roman"/>
          <w:sz w:val="24"/>
          <w:szCs w:val="24"/>
          <w:lang w:val="sr-Latn-RS"/>
        </w:rPr>
      </w:pPr>
    </w:p>
    <w:p w14:paraId="2AAC4317" w14:textId="77777777" w:rsidR="007D4492" w:rsidRPr="00C068A5" w:rsidRDefault="007D4492" w:rsidP="007D4492">
      <w:pPr>
        <w:spacing w:after="0" w:line="240" w:lineRule="auto"/>
        <w:jc w:val="both"/>
        <w:rPr>
          <w:rFonts w:ascii="Times New Roman" w:eastAsia="Calibri" w:hAnsi="Times New Roman" w:cs="Times New Roman"/>
          <w:b/>
          <w:sz w:val="24"/>
          <w:szCs w:val="24"/>
          <w:lang w:val="sr-Latn-CS"/>
        </w:rPr>
      </w:pPr>
    </w:p>
    <w:p w14:paraId="2D96A19F" w14:textId="77777777" w:rsidR="007D4492" w:rsidRPr="00C068A5" w:rsidRDefault="007D4492" w:rsidP="007D4492">
      <w:pPr>
        <w:spacing w:after="0" w:line="240" w:lineRule="auto"/>
        <w:jc w:val="both"/>
        <w:rPr>
          <w:rFonts w:ascii="Times New Roman" w:eastAsia="Calibri" w:hAnsi="Times New Roman" w:cs="Times New Roman"/>
          <w:b/>
          <w:sz w:val="24"/>
          <w:szCs w:val="24"/>
          <w:lang w:val="sr-Latn-CS"/>
        </w:rPr>
      </w:pPr>
      <w:r w:rsidRPr="00C068A5">
        <w:rPr>
          <w:rFonts w:ascii="Times New Roman" w:eastAsia="Calibri" w:hAnsi="Times New Roman" w:cs="Times New Roman"/>
          <w:b/>
          <w:sz w:val="24"/>
          <w:szCs w:val="24"/>
          <w:lang w:val="sr-Latn-CS"/>
        </w:rPr>
        <w:t>Рибарска подручјa:</w:t>
      </w:r>
    </w:p>
    <w:p w14:paraId="06C3298E" w14:textId="77777777" w:rsidR="007D4492" w:rsidRPr="00C068A5" w:rsidRDefault="007D4492">
      <w:pPr>
        <w:numPr>
          <w:ilvl w:val="0"/>
          <w:numId w:val="16"/>
        </w:numPr>
        <w:spacing w:after="0" w:line="240" w:lineRule="auto"/>
        <w:ind w:left="357" w:hanging="357"/>
        <w:jc w:val="both"/>
        <w:rPr>
          <w:rFonts w:ascii="Times New Roman" w:eastAsia="Calibri" w:hAnsi="Times New Roman" w:cs="Times New Roman"/>
          <w:b/>
          <w:sz w:val="24"/>
          <w:szCs w:val="24"/>
          <w:lang w:val="pl-PL"/>
        </w:rPr>
      </w:pPr>
      <w:r w:rsidRPr="00C068A5">
        <w:rPr>
          <w:rFonts w:ascii="Times New Roman" w:eastAsia="Calibri" w:hAnsi="Times New Roman" w:cs="Times New Roman"/>
          <w:b/>
          <w:sz w:val="24"/>
          <w:szCs w:val="24"/>
          <w:lang w:val="pl-PL"/>
        </w:rPr>
        <w:t>РП „Срем” Дунав од 1.233 до 1.187 км</w:t>
      </w:r>
    </w:p>
    <w:p w14:paraId="081DE96E" w14:textId="77777777" w:rsidR="007D4492" w:rsidRPr="00C068A5" w:rsidRDefault="007D4492">
      <w:pPr>
        <w:numPr>
          <w:ilvl w:val="0"/>
          <w:numId w:val="16"/>
        </w:numPr>
        <w:spacing w:after="0" w:line="240" w:lineRule="auto"/>
        <w:ind w:left="357" w:hanging="357"/>
        <w:jc w:val="both"/>
        <w:rPr>
          <w:rFonts w:ascii="Times New Roman" w:eastAsia="Calibri" w:hAnsi="Times New Roman" w:cs="Times New Roman"/>
          <w:b/>
          <w:sz w:val="24"/>
          <w:szCs w:val="24"/>
          <w:lang w:val="pl-PL"/>
        </w:rPr>
      </w:pPr>
      <w:r w:rsidRPr="00C068A5">
        <w:rPr>
          <w:rFonts w:ascii="Times New Roman" w:eastAsia="Calibri" w:hAnsi="Times New Roman" w:cs="Times New Roman"/>
          <w:b/>
          <w:sz w:val="24"/>
          <w:szCs w:val="24"/>
          <w:lang w:val="pl-PL"/>
        </w:rPr>
        <w:t>РП „Срем” Сава од 207 до 123 км</w:t>
      </w:r>
    </w:p>
    <w:p w14:paraId="7E90E751" w14:textId="77777777" w:rsidR="007D4492" w:rsidRPr="00C068A5" w:rsidRDefault="007D4492">
      <w:pPr>
        <w:numPr>
          <w:ilvl w:val="0"/>
          <w:numId w:val="16"/>
        </w:numPr>
        <w:spacing w:after="0" w:line="240" w:lineRule="auto"/>
        <w:ind w:left="357" w:hanging="357"/>
        <w:jc w:val="both"/>
        <w:rPr>
          <w:rFonts w:ascii="Times New Roman" w:eastAsia="Calibri" w:hAnsi="Times New Roman" w:cs="Times New Roman"/>
          <w:b/>
          <w:sz w:val="24"/>
          <w:szCs w:val="24"/>
          <w:lang w:val="pl-PL"/>
        </w:rPr>
      </w:pPr>
      <w:r w:rsidRPr="00C068A5">
        <w:rPr>
          <w:rFonts w:ascii="Times New Roman" w:eastAsia="Calibri" w:hAnsi="Times New Roman" w:cs="Times New Roman"/>
          <w:b/>
          <w:sz w:val="24"/>
          <w:szCs w:val="24"/>
          <w:lang w:val="pl-PL"/>
        </w:rPr>
        <w:t>РП „Срем” Сава од 96 до 49 км</w:t>
      </w:r>
    </w:p>
    <w:p w14:paraId="1806FDC6" w14:textId="77777777" w:rsidR="007D4492" w:rsidRPr="00C068A5" w:rsidRDefault="007D4492">
      <w:pPr>
        <w:numPr>
          <w:ilvl w:val="0"/>
          <w:numId w:val="16"/>
        </w:numPr>
        <w:spacing w:after="0" w:line="240" w:lineRule="auto"/>
        <w:ind w:left="357" w:hanging="357"/>
        <w:jc w:val="both"/>
        <w:rPr>
          <w:rFonts w:ascii="Times New Roman" w:eastAsia="Calibri" w:hAnsi="Times New Roman" w:cs="Times New Roman"/>
          <w:b/>
          <w:sz w:val="24"/>
          <w:szCs w:val="24"/>
          <w:lang w:val="pl-PL"/>
        </w:rPr>
      </w:pPr>
      <w:r w:rsidRPr="00C068A5">
        <w:rPr>
          <w:rFonts w:ascii="Times New Roman" w:eastAsia="Calibri" w:hAnsi="Times New Roman" w:cs="Times New Roman"/>
          <w:b/>
          <w:sz w:val="24"/>
          <w:szCs w:val="24"/>
          <w:lang w:val="pl-PL"/>
        </w:rPr>
        <w:t>РП „Срем” Студва</w:t>
      </w:r>
    </w:p>
    <w:p w14:paraId="5F424568" w14:textId="77777777" w:rsidR="007D4492" w:rsidRPr="00C068A5" w:rsidRDefault="007D4492">
      <w:pPr>
        <w:numPr>
          <w:ilvl w:val="0"/>
          <w:numId w:val="16"/>
        </w:numPr>
        <w:spacing w:after="0" w:line="240" w:lineRule="auto"/>
        <w:ind w:left="357" w:hanging="357"/>
        <w:jc w:val="both"/>
        <w:rPr>
          <w:rFonts w:ascii="Times New Roman" w:eastAsia="Calibri" w:hAnsi="Times New Roman" w:cs="Times New Roman"/>
          <w:b/>
          <w:sz w:val="24"/>
          <w:szCs w:val="24"/>
          <w:lang w:val="pl-PL"/>
        </w:rPr>
      </w:pPr>
      <w:r w:rsidRPr="00C068A5">
        <w:rPr>
          <w:rFonts w:ascii="Times New Roman" w:eastAsia="Calibri" w:hAnsi="Times New Roman" w:cs="Times New Roman"/>
          <w:b/>
          <w:sz w:val="24"/>
          <w:szCs w:val="24"/>
          <w:lang w:val="pl-PL"/>
        </w:rPr>
        <w:t>РП „Банат” Дунав од 1.112 до 1.075 км</w:t>
      </w:r>
    </w:p>
    <w:p w14:paraId="0C6D94A1" w14:textId="77777777" w:rsidR="007D4492" w:rsidRPr="00C068A5" w:rsidRDefault="007D4492">
      <w:pPr>
        <w:numPr>
          <w:ilvl w:val="0"/>
          <w:numId w:val="16"/>
        </w:numPr>
        <w:spacing w:after="0" w:line="240" w:lineRule="auto"/>
        <w:ind w:left="357" w:hanging="357"/>
        <w:jc w:val="both"/>
        <w:rPr>
          <w:rFonts w:ascii="Times New Roman" w:eastAsia="Calibri" w:hAnsi="Times New Roman" w:cs="Times New Roman"/>
          <w:b/>
          <w:sz w:val="24"/>
          <w:szCs w:val="24"/>
          <w:lang w:val="pl-PL"/>
        </w:rPr>
      </w:pPr>
      <w:r w:rsidRPr="00C068A5">
        <w:rPr>
          <w:rFonts w:ascii="Times New Roman" w:eastAsia="Calibri" w:hAnsi="Times New Roman" w:cs="Times New Roman"/>
          <w:b/>
          <w:sz w:val="24"/>
          <w:szCs w:val="24"/>
          <w:lang w:val="pl-PL"/>
        </w:rPr>
        <w:t>РП „Бачка” Дунав од 1.367 до 1.297 км.</w:t>
      </w:r>
    </w:p>
    <w:p w14:paraId="335B068F" w14:textId="0916A972" w:rsidR="0012584C" w:rsidRPr="00C068A5" w:rsidRDefault="0012584C" w:rsidP="0012584C">
      <w:pPr>
        <w:spacing w:after="0" w:line="240" w:lineRule="auto"/>
        <w:jc w:val="both"/>
        <w:rPr>
          <w:rFonts w:ascii="Times New Roman" w:eastAsia="Calibri" w:hAnsi="Times New Roman" w:cs="Times New Roman"/>
          <w:b/>
          <w:sz w:val="24"/>
          <w:szCs w:val="24"/>
          <w:lang w:val="pl-PL"/>
        </w:rPr>
      </w:pPr>
      <w:r w:rsidRPr="00C068A5">
        <w:rPr>
          <w:rFonts w:ascii="Times New Roman" w:eastAsia="Calibri" w:hAnsi="Times New Roman" w:cs="Times New Roman"/>
          <w:bCs/>
          <w:noProof/>
          <w:color w:val="008000"/>
          <w:lang w:val="sr-Latn-RS"/>
        </w:rPr>
        <w:drawing>
          <wp:anchor distT="0" distB="0" distL="114300" distR="114300" simplePos="0" relativeHeight="252272128" behindDoc="0" locked="0" layoutInCell="1" allowOverlap="1" wp14:anchorId="164E0663" wp14:editId="5600ECD6">
            <wp:simplePos x="0" y="0"/>
            <wp:positionH relativeFrom="column">
              <wp:posOffset>-86597</wp:posOffset>
            </wp:positionH>
            <wp:positionV relativeFrom="paragraph">
              <wp:posOffset>182245</wp:posOffset>
            </wp:positionV>
            <wp:extent cx="1862692" cy="1242060"/>
            <wp:effectExtent l="0" t="0" r="4445" b="0"/>
            <wp:wrapNone/>
            <wp:docPr id="1188772643" name="Picture 1188772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63422" cy="1242547"/>
                    </a:xfrm>
                    <a:prstGeom prst="rect">
                      <a:avLst/>
                    </a:prstGeom>
                    <a:noFill/>
                  </pic:spPr>
                </pic:pic>
              </a:graphicData>
            </a:graphic>
            <wp14:sizeRelH relativeFrom="page">
              <wp14:pctWidth>0</wp14:pctWidth>
            </wp14:sizeRelH>
            <wp14:sizeRelV relativeFrom="page">
              <wp14:pctHeight>0</wp14:pctHeight>
            </wp14:sizeRelV>
          </wp:anchor>
        </w:drawing>
      </w:r>
    </w:p>
    <w:p w14:paraId="770FFA72" w14:textId="7620D266" w:rsidR="0012584C" w:rsidRPr="00C068A5" w:rsidRDefault="0012584C" w:rsidP="0012584C">
      <w:pPr>
        <w:spacing w:after="0" w:line="240" w:lineRule="auto"/>
        <w:jc w:val="both"/>
        <w:rPr>
          <w:rFonts w:ascii="Times New Roman" w:eastAsia="Calibri" w:hAnsi="Times New Roman" w:cs="Times New Roman"/>
          <w:b/>
          <w:sz w:val="24"/>
          <w:szCs w:val="24"/>
          <w:lang w:val="pl-PL"/>
        </w:rPr>
      </w:pPr>
      <w:r w:rsidRPr="00C068A5">
        <w:rPr>
          <w:rFonts w:ascii="Times New Roman" w:eastAsia="Calibri" w:hAnsi="Times New Roman" w:cs="Times New Roman"/>
          <w:bCs/>
          <w:noProof/>
          <w:color w:val="008000"/>
          <w:lang w:val="sr-Latn-RS"/>
        </w:rPr>
        <w:drawing>
          <wp:anchor distT="0" distB="0" distL="114300" distR="114300" simplePos="0" relativeHeight="252276224" behindDoc="0" locked="0" layoutInCell="1" allowOverlap="1" wp14:anchorId="45CD6687" wp14:editId="6ED2189D">
            <wp:simplePos x="0" y="0"/>
            <wp:positionH relativeFrom="column">
              <wp:posOffset>3750945</wp:posOffset>
            </wp:positionH>
            <wp:positionV relativeFrom="paragraph">
              <wp:posOffset>6985</wp:posOffset>
            </wp:positionV>
            <wp:extent cx="1817759" cy="1211580"/>
            <wp:effectExtent l="0" t="0" r="0" b="762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22817" cy="1214951"/>
                    </a:xfrm>
                    <a:prstGeom prst="rect">
                      <a:avLst/>
                    </a:prstGeom>
                    <a:noFill/>
                  </pic:spPr>
                </pic:pic>
              </a:graphicData>
            </a:graphic>
            <wp14:sizeRelH relativeFrom="margin">
              <wp14:pctWidth>0</wp14:pctWidth>
            </wp14:sizeRelH>
            <wp14:sizeRelV relativeFrom="margin">
              <wp14:pctHeight>0</wp14:pctHeight>
            </wp14:sizeRelV>
          </wp:anchor>
        </w:drawing>
      </w:r>
      <w:r w:rsidRPr="00C068A5">
        <w:rPr>
          <w:rFonts w:ascii="Times New Roman" w:eastAsia="Calibri" w:hAnsi="Times New Roman" w:cs="Times New Roman"/>
          <w:bCs/>
          <w:noProof/>
          <w:color w:val="008000"/>
          <w:lang w:val="sr-Latn-RS"/>
        </w:rPr>
        <w:drawing>
          <wp:anchor distT="0" distB="0" distL="114300" distR="114300" simplePos="0" relativeHeight="252274176" behindDoc="0" locked="0" layoutInCell="1" allowOverlap="1" wp14:anchorId="02ED7E46" wp14:editId="79A2CF9E">
            <wp:simplePos x="0" y="0"/>
            <wp:positionH relativeFrom="column">
              <wp:posOffset>1822053</wp:posOffset>
            </wp:positionH>
            <wp:positionV relativeFrom="paragraph">
              <wp:posOffset>6985</wp:posOffset>
            </wp:positionV>
            <wp:extent cx="1840627" cy="1226820"/>
            <wp:effectExtent l="0" t="0" r="7620" b="0"/>
            <wp:wrapNone/>
            <wp:docPr id="1483745855" name="Picture 1483745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45734" cy="1230224"/>
                    </a:xfrm>
                    <a:prstGeom prst="rect">
                      <a:avLst/>
                    </a:prstGeom>
                    <a:noFill/>
                  </pic:spPr>
                </pic:pic>
              </a:graphicData>
            </a:graphic>
            <wp14:sizeRelH relativeFrom="margin">
              <wp14:pctWidth>0</wp14:pctWidth>
            </wp14:sizeRelH>
            <wp14:sizeRelV relativeFrom="margin">
              <wp14:pctHeight>0</wp14:pctHeight>
            </wp14:sizeRelV>
          </wp:anchor>
        </w:drawing>
      </w:r>
    </w:p>
    <w:p w14:paraId="37A9BD07" w14:textId="6E2AAC4C" w:rsidR="0012584C" w:rsidRPr="00C068A5" w:rsidRDefault="0012584C" w:rsidP="0012584C">
      <w:pPr>
        <w:spacing w:after="0" w:line="240" w:lineRule="auto"/>
        <w:jc w:val="both"/>
        <w:rPr>
          <w:rFonts w:ascii="Times New Roman" w:eastAsia="Calibri" w:hAnsi="Times New Roman" w:cs="Times New Roman"/>
          <w:b/>
          <w:sz w:val="24"/>
          <w:szCs w:val="24"/>
          <w:lang w:val="pl-PL"/>
        </w:rPr>
      </w:pPr>
    </w:p>
    <w:p w14:paraId="0642DDFA" w14:textId="31D1A9D0" w:rsidR="0012584C" w:rsidRPr="00C068A5" w:rsidRDefault="0012584C" w:rsidP="0012584C">
      <w:pPr>
        <w:spacing w:after="0" w:line="240" w:lineRule="auto"/>
        <w:jc w:val="both"/>
        <w:rPr>
          <w:rFonts w:ascii="Times New Roman" w:eastAsia="Calibri" w:hAnsi="Times New Roman" w:cs="Times New Roman"/>
          <w:b/>
          <w:sz w:val="24"/>
          <w:szCs w:val="24"/>
          <w:lang w:val="pl-PL"/>
        </w:rPr>
      </w:pPr>
    </w:p>
    <w:p w14:paraId="1978194F" w14:textId="77777777" w:rsidR="0012584C" w:rsidRPr="00C068A5" w:rsidRDefault="0012584C" w:rsidP="0012584C">
      <w:pPr>
        <w:spacing w:after="0" w:line="240" w:lineRule="auto"/>
        <w:jc w:val="both"/>
        <w:rPr>
          <w:rFonts w:ascii="Times New Roman" w:eastAsia="Calibri" w:hAnsi="Times New Roman" w:cs="Times New Roman"/>
          <w:b/>
          <w:sz w:val="24"/>
          <w:szCs w:val="24"/>
          <w:lang w:val="pl-PL"/>
        </w:rPr>
      </w:pPr>
    </w:p>
    <w:p w14:paraId="6B3410BF" w14:textId="77777777" w:rsidR="0012584C" w:rsidRPr="00C068A5" w:rsidRDefault="0012584C" w:rsidP="0012584C">
      <w:pPr>
        <w:spacing w:after="0" w:line="240" w:lineRule="auto"/>
        <w:jc w:val="both"/>
        <w:rPr>
          <w:rFonts w:ascii="Times New Roman" w:eastAsia="Calibri" w:hAnsi="Times New Roman" w:cs="Times New Roman"/>
          <w:b/>
          <w:sz w:val="24"/>
          <w:szCs w:val="24"/>
          <w:lang w:val="pl-PL"/>
        </w:rPr>
      </w:pPr>
    </w:p>
    <w:p w14:paraId="465D2A3C" w14:textId="77777777" w:rsidR="0012584C" w:rsidRPr="00C068A5" w:rsidRDefault="0012584C" w:rsidP="0012584C">
      <w:pPr>
        <w:spacing w:after="0" w:line="240" w:lineRule="auto"/>
        <w:jc w:val="both"/>
        <w:rPr>
          <w:rFonts w:ascii="Times New Roman" w:eastAsia="Calibri" w:hAnsi="Times New Roman" w:cs="Times New Roman"/>
          <w:b/>
          <w:sz w:val="24"/>
          <w:szCs w:val="24"/>
          <w:lang w:val="pl-PL"/>
        </w:rPr>
      </w:pPr>
    </w:p>
    <w:p w14:paraId="30549D2D" w14:textId="77777777" w:rsidR="0012584C" w:rsidRPr="00C068A5" w:rsidRDefault="0012584C" w:rsidP="0012584C">
      <w:pPr>
        <w:spacing w:after="0" w:line="240" w:lineRule="auto"/>
        <w:jc w:val="both"/>
        <w:rPr>
          <w:rFonts w:ascii="Times New Roman" w:eastAsia="Calibri" w:hAnsi="Times New Roman" w:cs="Times New Roman"/>
          <w:b/>
          <w:sz w:val="24"/>
          <w:szCs w:val="24"/>
          <w:lang w:val="pl-PL"/>
        </w:rPr>
      </w:pPr>
    </w:p>
    <w:p w14:paraId="2FCC855D" w14:textId="77777777" w:rsidR="0012584C" w:rsidRPr="00C068A5" w:rsidRDefault="0012584C" w:rsidP="0012584C">
      <w:pPr>
        <w:spacing w:after="0" w:line="240" w:lineRule="auto"/>
        <w:jc w:val="both"/>
        <w:rPr>
          <w:rFonts w:ascii="Times New Roman" w:eastAsia="Calibri" w:hAnsi="Times New Roman" w:cs="Times New Roman"/>
          <w:b/>
          <w:sz w:val="24"/>
          <w:szCs w:val="24"/>
          <w:lang w:val="pl-PL"/>
        </w:rPr>
      </w:pPr>
    </w:p>
    <w:p w14:paraId="62EBA2E7" w14:textId="77777777" w:rsidR="007D4492" w:rsidRPr="00C068A5" w:rsidRDefault="007D4492" w:rsidP="007D4492">
      <w:pPr>
        <w:tabs>
          <w:tab w:val="center" w:pos="4320"/>
          <w:tab w:val="right" w:pos="8640"/>
        </w:tabs>
        <w:spacing w:after="0" w:line="240" w:lineRule="auto"/>
        <w:jc w:val="both"/>
        <w:rPr>
          <w:rFonts w:ascii="Times New Roman" w:eastAsia="Times New Roman" w:hAnsi="Times New Roman" w:cs="Times New Roman"/>
          <w:sz w:val="24"/>
          <w:szCs w:val="24"/>
          <w:lang w:val="sr-Latn-CS"/>
        </w:rPr>
      </w:pPr>
    </w:p>
    <w:p w14:paraId="04D55D86" w14:textId="77777777" w:rsidR="007D4492" w:rsidRPr="00C068A5" w:rsidRDefault="007D4492" w:rsidP="007D4492">
      <w:pPr>
        <w:tabs>
          <w:tab w:val="center" w:pos="4320"/>
          <w:tab w:val="right" w:pos="8640"/>
        </w:tabs>
        <w:spacing w:after="0" w:line="240" w:lineRule="auto"/>
        <w:jc w:val="both"/>
        <w:rPr>
          <w:rFonts w:ascii="Times New Roman" w:eastAsia="Times New Roman" w:hAnsi="Times New Roman" w:cs="Times New Roman"/>
          <w:sz w:val="24"/>
          <w:szCs w:val="24"/>
          <w:lang w:val="sr-Latn-CS"/>
        </w:rPr>
      </w:pPr>
      <w:r w:rsidRPr="00C068A5">
        <w:rPr>
          <w:rFonts w:ascii="Times New Roman" w:eastAsia="Times New Roman" w:hAnsi="Times New Roman" w:cs="Times New Roman"/>
          <w:sz w:val="24"/>
          <w:szCs w:val="24"/>
          <w:lang w:val="sr-Latn-CS"/>
        </w:rPr>
        <w:t>Јавно предузеће „Војводинашуме“ је као управљач Специјалног резервата природе „Горње Подунавље“, Специјалног резервата природе „Делиблатска пешчара“</w:t>
      </w:r>
      <w:r w:rsidRPr="00C068A5">
        <w:rPr>
          <w:rFonts w:ascii="Times New Roman" w:eastAsia="Times New Roman" w:hAnsi="Times New Roman" w:cs="Times New Roman"/>
          <w:sz w:val="24"/>
          <w:szCs w:val="24"/>
          <w:lang w:val="sr-Cyrl-CS"/>
        </w:rPr>
        <w:t>,</w:t>
      </w:r>
      <w:r w:rsidRPr="00C068A5">
        <w:rPr>
          <w:rFonts w:ascii="Times New Roman" w:eastAsia="Times New Roman" w:hAnsi="Times New Roman" w:cs="Times New Roman"/>
          <w:sz w:val="24"/>
          <w:szCs w:val="24"/>
          <w:lang w:val="sr-Latn-CS"/>
        </w:rPr>
        <w:t xml:space="preserve"> Специјалног резервата природе „Ковиљско-петроварадински рит“</w:t>
      </w:r>
      <w:r w:rsidRPr="00C068A5">
        <w:rPr>
          <w:rFonts w:ascii="Times New Roman" w:eastAsia="Times New Roman" w:hAnsi="Times New Roman" w:cs="Times New Roman"/>
          <w:sz w:val="24"/>
          <w:szCs w:val="24"/>
          <w:lang w:val="sr-Cyrl-CS"/>
        </w:rPr>
        <w:t xml:space="preserve"> и Специјалног резервата природе </w:t>
      </w:r>
      <w:r w:rsidRPr="00C068A5">
        <w:rPr>
          <w:rFonts w:ascii="Times New Roman" w:eastAsia="Times New Roman" w:hAnsi="Times New Roman" w:cs="Times New Roman"/>
          <w:sz w:val="24"/>
          <w:szCs w:val="24"/>
          <w:lang w:val="sr-Latn-RS"/>
        </w:rPr>
        <w:t>„</w:t>
      </w:r>
      <w:r w:rsidRPr="00C068A5">
        <w:rPr>
          <w:rFonts w:ascii="Times New Roman" w:eastAsia="Times New Roman" w:hAnsi="Times New Roman" w:cs="Times New Roman"/>
          <w:sz w:val="24"/>
          <w:szCs w:val="24"/>
          <w:lang w:val="sr-Cyrl-CS"/>
        </w:rPr>
        <w:t>Обедска бара</w:t>
      </w:r>
      <w:r w:rsidRPr="00C068A5">
        <w:rPr>
          <w:rFonts w:ascii="Times New Roman" w:eastAsia="Times New Roman" w:hAnsi="Times New Roman" w:cs="Times New Roman"/>
          <w:sz w:val="24"/>
          <w:szCs w:val="24"/>
          <w:lang w:val="sr-Latn-CS"/>
        </w:rPr>
        <w:t>, на риболовним водама</w:t>
      </w:r>
      <w:r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Latn-CS"/>
        </w:rPr>
        <w:t>Дунава (</w:t>
      </w:r>
      <w:r w:rsidRPr="00C068A5">
        <w:rPr>
          <w:rFonts w:ascii="Times New Roman" w:eastAsia="Times New Roman" w:hAnsi="Times New Roman" w:cs="Times New Roman"/>
          <w:bCs/>
          <w:sz w:val="24"/>
          <w:szCs w:val="24"/>
          <w:lang w:val="sr-Cyrl-CS"/>
        </w:rPr>
        <w:t>1.433 - 1.367 км</w:t>
      </w:r>
      <w:r w:rsidRPr="00C068A5">
        <w:rPr>
          <w:rFonts w:ascii="Times New Roman" w:eastAsia="Times New Roman" w:hAnsi="Times New Roman" w:cs="Times New Roman"/>
          <w:sz w:val="24"/>
          <w:szCs w:val="24"/>
          <w:lang w:val="sr-Latn-CS"/>
        </w:rPr>
        <w:t xml:space="preserve">) у оквиру  граница Специјалног резервата природе „Горње Подунавље“, риболовним водама Дунава (1.091 – 1077 км) </w:t>
      </w:r>
      <w:r w:rsidRPr="00C068A5">
        <w:rPr>
          <w:rFonts w:ascii="Times New Roman" w:eastAsia="Calibri" w:hAnsi="Times New Roman" w:cs="Times New Roman"/>
          <w:sz w:val="24"/>
          <w:szCs w:val="24"/>
          <w:lang w:val="pl-PL"/>
        </w:rPr>
        <w:t>–</w:t>
      </w:r>
      <w:r w:rsidRPr="00C068A5">
        <w:rPr>
          <w:rFonts w:ascii="Times New Roman" w:eastAsia="Times New Roman" w:hAnsi="Times New Roman" w:cs="Times New Roman"/>
          <w:sz w:val="24"/>
          <w:szCs w:val="24"/>
          <w:lang w:val="sr-Latn-CS"/>
        </w:rPr>
        <w:t xml:space="preserve"> локалитет Лабудово окно у оквиру граница Специјалног резервата природе „Делиблатска пешчара“</w:t>
      </w:r>
      <w:r w:rsidRPr="00C068A5">
        <w:rPr>
          <w:rFonts w:ascii="Times New Roman" w:eastAsia="Times New Roman" w:hAnsi="Times New Roman" w:cs="Times New Roman"/>
          <w:sz w:val="24"/>
          <w:szCs w:val="24"/>
          <w:lang w:val="sr-Cyrl-CS"/>
        </w:rPr>
        <w:t>,</w:t>
      </w:r>
      <w:r w:rsidRPr="00C068A5">
        <w:rPr>
          <w:rFonts w:ascii="Times New Roman" w:eastAsia="Times New Roman" w:hAnsi="Times New Roman" w:cs="Times New Roman"/>
          <w:sz w:val="24"/>
          <w:szCs w:val="24"/>
          <w:lang w:val="sr-Latn-CS"/>
        </w:rPr>
        <w:t xml:space="preserve"> риболовним водама у оквиру граница Специјалног резервата природе „Ковиљско-петроварадински рит“</w:t>
      </w:r>
      <w:r w:rsidRPr="00C068A5">
        <w:rPr>
          <w:rFonts w:ascii="Times New Roman" w:eastAsia="Times New Roman" w:hAnsi="Times New Roman" w:cs="Times New Roman"/>
          <w:sz w:val="24"/>
          <w:szCs w:val="24"/>
          <w:lang w:val="sr-Cyrl-CS"/>
        </w:rPr>
        <w:t xml:space="preserve"> и </w:t>
      </w:r>
      <w:r w:rsidRPr="00C068A5">
        <w:rPr>
          <w:rFonts w:ascii="Times New Roman" w:eastAsia="Times New Roman" w:hAnsi="Times New Roman" w:cs="Times New Roman"/>
          <w:sz w:val="24"/>
          <w:szCs w:val="24"/>
          <w:lang w:val="sr-Latn-CS"/>
        </w:rPr>
        <w:t>риболовним водама у оквиру граница Специјалног резервата природе „</w:t>
      </w:r>
      <w:r w:rsidRPr="00C068A5">
        <w:rPr>
          <w:rFonts w:ascii="Times New Roman" w:eastAsia="Times New Roman" w:hAnsi="Times New Roman" w:cs="Times New Roman"/>
          <w:sz w:val="24"/>
          <w:szCs w:val="24"/>
          <w:lang w:val="sr-Cyrl-CS"/>
        </w:rPr>
        <w:t>Обедска бара</w:t>
      </w:r>
      <w:r w:rsidRPr="00C068A5">
        <w:rPr>
          <w:rFonts w:ascii="Times New Roman" w:eastAsia="Times New Roman" w:hAnsi="Times New Roman" w:cs="Times New Roman"/>
          <w:sz w:val="24"/>
          <w:szCs w:val="24"/>
          <w:lang w:val="sr-Latn-RS"/>
        </w:rPr>
        <w:t>“</w:t>
      </w:r>
      <w:r w:rsidRPr="00C068A5">
        <w:rPr>
          <w:rFonts w:ascii="Times New Roman" w:eastAsia="Times New Roman" w:hAnsi="Times New Roman" w:cs="Times New Roman"/>
          <w:sz w:val="24"/>
          <w:szCs w:val="24"/>
          <w:lang w:val="sr-Cyrl-CS"/>
        </w:rPr>
        <w:t>,</w:t>
      </w:r>
      <w:r w:rsidRPr="00C068A5">
        <w:rPr>
          <w:rFonts w:ascii="Times New Roman" w:eastAsia="Times New Roman" w:hAnsi="Times New Roman" w:cs="Times New Roman"/>
          <w:sz w:val="24"/>
          <w:szCs w:val="24"/>
          <w:lang w:val="sr-Latn-CS"/>
        </w:rPr>
        <w:t xml:space="preserve"> у складу са прописима о њиховом коришћењу и заштити одређеним Уредбом о заштити Специјалног резервата природе „Горње Подунавље“ (Службени гласник Републике Србије, бр. </w:t>
      </w:r>
      <w:r w:rsidRPr="00C068A5">
        <w:rPr>
          <w:rFonts w:ascii="Times New Roman" w:eastAsia="Times New Roman" w:hAnsi="Times New Roman" w:cs="Times New Roman"/>
          <w:sz w:val="24"/>
          <w:szCs w:val="24"/>
          <w:lang w:val="sr-Cyrl-CS"/>
        </w:rPr>
        <w:t>45/01, 81/08 и 107/09</w:t>
      </w:r>
      <w:r w:rsidRPr="00C068A5">
        <w:rPr>
          <w:rFonts w:ascii="Times New Roman" w:eastAsia="Times New Roman" w:hAnsi="Times New Roman" w:cs="Times New Roman"/>
          <w:sz w:val="24"/>
          <w:szCs w:val="24"/>
          <w:lang w:val="sr-Latn-CS"/>
        </w:rPr>
        <w:t>), Уредбом о заштити Специјалног резервата природе „Делиблатска пешчара“ (Службени гласник Републике Србије, бр. 03</w:t>
      </w:r>
      <w:r w:rsidRPr="00C068A5">
        <w:rPr>
          <w:rFonts w:ascii="Times New Roman" w:eastAsia="Times New Roman" w:hAnsi="Times New Roman" w:cs="Times New Roman"/>
          <w:sz w:val="24"/>
          <w:szCs w:val="24"/>
          <w:lang w:val="sr-Cyrl-CS"/>
        </w:rPr>
        <w:t>/0</w:t>
      </w:r>
      <w:r w:rsidRPr="00C068A5">
        <w:rPr>
          <w:rFonts w:ascii="Times New Roman" w:eastAsia="Times New Roman" w:hAnsi="Times New Roman" w:cs="Times New Roman"/>
          <w:sz w:val="24"/>
          <w:szCs w:val="24"/>
          <w:lang w:val="sr-Latn-CS"/>
        </w:rPr>
        <w:t>2</w:t>
      </w:r>
      <w:r w:rsidRPr="00C068A5">
        <w:rPr>
          <w:rFonts w:ascii="Times New Roman" w:eastAsia="Times New Roman" w:hAnsi="Times New Roman" w:cs="Times New Roman"/>
          <w:sz w:val="24"/>
          <w:szCs w:val="24"/>
          <w:lang w:val="sr-Cyrl-RS"/>
        </w:rPr>
        <w:t xml:space="preserve"> и 81/08</w:t>
      </w:r>
      <w:r w:rsidRPr="00C068A5">
        <w:rPr>
          <w:rFonts w:ascii="Times New Roman" w:eastAsia="Times New Roman" w:hAnsi="Times New Roman" w:cs="Times New Roman"/>
          <w:sz w:val="24"/>
          <w:szCs w:val="24"/>
          <w:lang w:val="sr-Latn-CS"/>
        </w:rPr>
        <w:t>)</w:t>
      </w:r>
      <w:r w:rsidRPr="00C068A5">
        <w:rPr>
          <w:rFonts w:ascii="Times New Roman" w:eastAsia="Times New Roman" w:hAnsi="Times New Roman" w:cs="Times New Roman"/>
          <w:sz w:val="24"/>
          <w:szCs w:val="24"/>
          <w:lang w:val="sr-Cyrl-CS"/>
        </w:rPr>
        <w:t>,</w:t>
      </w:r>
      <w:r w:rsidRPr="00C068A5">
        <w:rPr>
          <w:rFonts w:ascii="Times New Roman" w:eastAsia="Times New Roman" w:hAnsi="Times New Roman" w:cs="Times New Roman"/>
          <w:sz w:val="24"/>
          <w:szCs w:val="24"/>
          <w:lang w:val="sr-Latn-CS"/>
        </w:rPr>
        <w:t xml:space="preserve"> Уредбом о заштити Специјалног резервата природе „Ковиљско-петроварадински рит“ (Службени гласник Републике Србије, бр. 27/98</w:t>
      </w:r>
      <w:r w:rsidRPr="00C068A5">
        <w:rPr>
          <w:rFonts w:ascii="Times New Roman" w:eastAsia="Times New Roman" w:hAnsi="Times New Roman" w:cs="Times New Roman"/>
          <w:sz w:val="24"/>
          <w:szCs w:val="24"/>
          <w:lang w:val="sr-Cyrl-RS"/>
        </w:rPr>
        <w:t xml:space="preserve"> и 44/11</w:t>
      </w:r>
      <w:r w:rsidRPr="00C068A5">
        <w:rPr>
          <w:rFonts w:ascii="Times New Roman" w:eastAsia="Times New Roman" w:hAnsi="Times New Roman" w:cs="Times New Roman"/>
          <w:sz w:val="24"/>
          <w:szCs w:val="24"/>
          <w:lang w:val="sr-Latn-CS"/>
        </w:rPr>
        <w:t>)</w:t>
      </w:r>
      <w:r w:rsidRPr="00C068A5">
        <w:rPr>
          <w:rFonts w:ascii="Times New Roman" w:eastAsia="Times New Roman" w:hAnsi="Times New Roman" w:cs="Times New Roman"/>
          <w:sz w:val="24"/>
          <w:szCs w:val="24"/>
          <w:lang w:val="sr-Cyrl-CS"/>
        </w:rPr>
        <w:t xml:space="preserve"> и </w:t>
      </w:r>
      <w:r w:rsidRPr="00C068A5">
        <w:rPr>
          <w:rFonts w:ascii="Times New Roman" w:eastAsia="Times New Roman" w:hAnsi="Times New Roman" w:cs="Times New Roman"/>
          <w:sz w:val="24"/>
          <w:szCs w:val="24"/>
          <w:lang w:val="sr-Latn-CS"/>
        </w:rPr>
        <w:t>Уредбом о заштити Специјалног резервата природе „</w:t>
      </w:r>
      <w:r w:rsidRPr="00C068A5">
        <w:rPr>
          <w:rFonts w:ascii="Times New Roman" w:eastAsia="Times New Roman" w:hAnsi="Times New Roman" w:cs="Times New Roman"/>
          <w:sz w:val="24"/>
          <w:szCs w:val="24"/>
          <w:lang w:val="sr-Cyrl-CS"/>
        </w:rPr>
        <w:t>Обедска бара</w:t>
      </w:r>
      <w:r w:rsidRPr="00C068A5">
        <w:rPr>
          <w:rFonts w:ascii="Times New Roman" w:eastAsia="Times New Roman" w:hAnsi="Times New Roman" w:cs="Times New Roman"/>
          <w:sz w:val="24"/>
          <w:szCs w:val="24"/>
          <w:lang w:val="sr-Latn-RS"/>
        </w:rPr>
        <w:t>“</w:t>
      </w:r>
      <w:r w:rsidRPr="00C068A5">
        <w:rPr>
          <w:rFonts w:ascii="Times New Roman" w:eastAsia="Times New Roman" w:hAnsi="Times New Roman" w:cs="Times New Roman"/>
          <w:sz w:val="24"/>
          <w:szCs w:val="24"/>
          <w:lang w:val="sr-Latn-CS"/>
        </w:rPr>
        <w:t xml:space="preserve"> (Службени гласник Републике Србије, бр.</w:t>
      </w:r>
      <w:r w:rsidRPr="00C068A5">
        <w:rPr>
          <w:rFonts w:ascii="Times New Roman" w:eastAsia="Times New Roman" w:hAnsi="Times New Roman" w:cs="Times New Roman"/>
          <w:sz w:val="24"/>
          <w:szCs w:val="24"/>
          <w:lang w:val="sr-Cyrl-CS"/>
        </w:rPr>
        <w:t> 56</w:t>
      </w:r>
      <w:r w:rsidRPr="00C068A5">
        <w:rPr>
          <w:rFonts w:ascii="Times New Roman" w:eastAsia="Times New Roman" w:hAnsi="Times New Roman" w:cs="Times New Roman"/>
          <w:sz w:val="24"/>
          <w:szCs w:val="24"/>
          <w:lang w:val="sr-Latn-CS"/>
        </w:rPr>
        <w:t>/9</w:t>
      </w:r>
      <w:r w:rsidRPr="00C068A5">
        <w:rPr>
          <w:rFonts w:ascii="Times New Roman" w:eastAsia="Times New Roman" w:hAnsi="Times New Roman" w:cs="Times New Roman"/>
          <w:sz w:val="24"/>
          <w:szCs w:val="24"/>
          <w:lang w:val="sr-Cyrl-CS"/>
        </w:rPr>
        <w:t>4</w:t>
      </w:r>
      <w:r w:rsidRPr="00C068A5">
        <w:rPr>
          <w:rFonts w:ascii="Times New Roman" w:eastAsia="Times New Roman" w:hAnsi="Times New Roman" w:cs="Times New Roman"/>
          <w:sz w:val="24"/>
          <w:szCs w:val="24"/>
          <w:lang w:val="sr-Latn-CS"/>
        </w:rPr>
        <w:t xml:space="preserve">), установило за рекреативни и спортски риболов </w:t>
      </w:r>
      <w:r w:rsidRPr="00C068A5">
        <w:rPr>
          <w:rFonts w:ascii="Times New Roman" w:eastAsia="Times New Roman" w:hAnsi="Times New Roman" w:cs="Times New Roman"/>
          <w:sz w:val="24"/>
          <w:szCs w:val="24"/>
          <w:lang w:val="sr-Cyrl-CS"/>
        </w:rPr>
        <w:t>(</w:t>
      </w:r>
      <w:r w:rsidRPr="00C068A5">
        <w:rPr>
          <w:rFonts w:ascii="Times New Roman" w:eastAsia="Times New Roman" w:hAnsi="Times New Roman" w:cs="Times New Roman"/>
          <w:sz w:val="24"/>
          <w:szCs w:val="24"/>
          <w:lang w:val="sr-Latn-CS"/>
        </w:rPr>
        <w:t xml:space="preserve">режим заштите II и III степена) и привредни риболов </w:t>
      </w:r>
      <w:r w:rsidRPr="00C068A5">
        <w:rPr>
          <w:rFonts w:ascii="Times New Roman" w:eastAsia="Times New Roman" w:hAnsi="Times New Roman" w:cs="Times New Roman"/>
          <w:sz w:val="24"/>
          <w:szCs w:val="24"/>
          <w:lang w:val="sr-Cyrl-CS"/>
        </w:rPr>
        <w:t>(</w:t>
      </w:r>
      <w:r w:rsidRPr="00C068A5">
        <w:rPr>
          <w:rFonts w:ascii="Times New Roman" w:eastAsia="Times New Roman" w:hAnsi="Times New Roman" w:cs="Times New Roman"/>
          <w:sz w:val="24"/>
          <w:szCs w:val="24"/>
          <w:lang w:val="sr-Latn-CS"/>
        </w:rPr>
        <w:t xml:space="preserve">режим заштите III степена) рибарска подручја „Горње Подунавље“ (одлука бр. 560/VI-4а) и „Лабудово окно“ (одлука бр. 560/VI-4b), као и за рекреативни и спортски риболов </w:t>
      </w:r>
      <w:r w:rsidRPr="00C068A5">
        <w:rPr>
          <w:rFonts w:ascii="Times New Roman" w:eastAsia="Times New Roman" w:hAnsi="Times New Roman" w:cs="Times New Roman"/>
          <w:sz w:val="24"/>
          <w:szCs w:val="24"/>
          <w:lang w:val="sr-Cyrl-CS"/>
        </w:rPr>
        <w:t>(</w:t>
      </w:r>
      <w:r w:rsidRPr="00C068A5">
        <w:rPr>
          <w:rFonts w:ascii="Times New Roman" w:eastAsia="Times New Roman" w:hAnsi="Times New Roman" w:cs="Times New Roman"/>
          <w:sz w:val="24"/>
          <w:szCs w:val="24"/>
          <w:lang w:val="sr-Latn-CS"/>
        </w:rPr>
        <w:t xml:space="preserve">режим заштите II и III степена) рибарско подручје </w:t>
      </w:r>
      <w:r w:rsidRPr="00C068A5">
        <w:rPr>
          <w:rFonts w:ascii="Times New Roman" w:eastAsia="Times New Roman" w:hAnsi="Times New Roman" w:cs="Times New Roman"/>
          <w:sz w:val="24"/>
          <w:szCs w:val="24"/>
          <w:lang w:val="sr-Latn-CS"/>
        </w:rPr>
        <w:lastRenderedPageBreak/>
        <w:t>„Ковиљско-петроварадински рит“ (одлука бр. 1461/VII-15)</w:t>
      </w:r>
      <w:r w:rsidRPr="00C068A5">
        <w:rPr>
          <w:rFonts w:ascii="Times New Roman" w:eastAsia="Times New Roman" w:hAnsi="Times New Roman" w:cs="Times New Roman"/>
          <w:sz w:val="24"/>
          <w:szCs w:val="24"/>
          <w:lang w:val="sr-Cyrl-CS"/>
        </w:rPr>
        <w:t xml:space="preserve"> и рибарско </w:t>
      </w:r>
      <w:r w:rsidRPr="00C068A5">
        <w:rPr>
          <w:rFonts w:ascii="Times New Roman" w:eastAsia="Times New Roman" w:hAnsi="Times New Roman" w:cs="Times New Roman"/>
          <w:sz w:val="24"/>
          <w:szCs w:val="24"/>
          <w:lang w:val="sr-Cyrl-RS"/>
        </w:rPr>
        <w:t>п</w:t>
      </w:r>
      <w:r w:rsidRPr="00C068A5">
        <w:rPr>
          <w:rFonts w:ascii="Times New Roman" w:eastAsia="Times New Roman" w:hAnsi="Times New Roman" w:cs="Times New Roman"/>
          <w:sz w:val="24"/>
          <w:szCs w:val="24"/>
          <w:lang w:val="sr-Cyrl-CS"/>
        </w:rPr>
        <w:t xml:space="preserve">одручје </w:t>
      </w:r>
      <w:r w:rsidRPr="00C068A5">
        <w:rPr>
          <w:rFonts w:ascii="Times New Roman" w:eastAsia="Times New Roman" w:hAnsi="Times New Roman" w:cs="Times New Roman"/>
          <w:sz w:val="24"/>
          <w:szCs w:val="24"/>
          <w:lang w:val="sr-Latn-RS"/>
        </w:rPr>
        <w:t>„</w:t>
      </w:r>
      <w:r w:rsidRPr="00C068A5">
        <w:rPr>
          <w:rFonts w:ascii="Times New Roman" w:eastAsia="Times New Roman" w:hAnsi="Times New Roman" w:cs="Times New Roman"/>
          <w:sz w:val="24"/>
          <w:szCs w:val="24"/>
          <w:lang w:val="sr-Cyrl-CS"/>
        </w:rPr>
        <w:t>Обедска бара</w:t>
      </w:r>
      <w:r w:rsidRPr="00C068A5">
        <w:rPr>
          <w:rFonts w:ascii="Times New Roman" w:eastAsia="Times New Roman" w:hAnsi="Times New Roman" w:cs="Times New Roman"/>
          <w:sz w:val="24"/>
          <w:szCs w:val="24"/>
          <w:lang w:val="sr-Latn-RS"/>
        </w:rPr>
        <w:t>“</w:t>
      </w:r>
      <w:r w:rsidRPr="00C068A5">
        <w:rPr>
          <w:rFonts w:ascii="Times New Roman" w:eastAsia="Times New Roman" w:hAnsi="Times New Roman" w:cs="Times New Roman"/>
          <w:sz w:val="24"/>
          <w:szCs w:val="24"/>
          <w:lang w:val="sr-Latn-CS"/>
        </w:rPr>
        <w:t xml:space="preserve"> (одлука бр. 3748/IX-7).</w:t>
      </w:r>
    </w:p>
    <w:p w14:paraId="08719CD9" w14:textId="77777777" w:rsidR="007D4492" w:rsidRPr="00C068A5" w:rsidRDefault="007D4492" w:rsidP="007D4492">
      <w:pPr>
        <w:autoSpaceDE w:val="0"/>
        <w:autoSpaceDN w:val="0"/>
        <w:adjustRightInd w:val="0"/>
        <w:spacing w:after="0" w:line="240" w:lineRule="auto"/>
        <w:jc w:val="both"/>
        <w:rPr>
          <w:rFonts w:ascii="Times New Roman" w:eastAsia="Calibri" w:hAnsi="Times New Roman" w:cs="Times New Roman"/>
          <w:sz w:val="24"/>
          <w:szCs w:val="24"/>
          <w:lang w:val="sr-Latn-RS"/>
        </w:rPr>
      </w:pPr>
    </w:p>
    <w:p w14:paraId="099AE908" w14:textId="77777777" w:rsidR="007D4492" w:rsidRPr="00C068A5" w:rsidRDefault="007D4492" w:rsidP="007D4492">
      <w:pPr>
        <w:spacing w:after="0" w:line="240" w:lineRule="auto"/>
        <w:rPr>
          <w:rFonts w:ascii="Times New Roman" w:eastAsia="Calibri" w:hAnsi="Times New Roman" w:cs="Times New Roman"/>
          <w:b/>
          <w:sz w:val="24"/>
          <w:szCs w:val="24"/>
          <w:lang w:val="sr-Latn-CS"/>
        </w:rPr>
      </w:pPr>
      <w:r w:rsidRPr="00C068A5">
        <w:rPr>
          <w:rFonts w:ascii="Times New Roman" w:eastAsia="Calibri" w:hAnsi="Times New Roman" w:cs="Times New Roman"/>
          <w:b/>
          <w:sz w:val="24"/>
          <w:szCs w:val="24"/>
          <w:lang w:val="sr-Latn-CS"/>
        </w:rPr>
        <w:t>Рибарска подручја у оквиру заштићених подручја:</w:t>
      </w:r>
    </w:p>
    <w:p w14:paraId="16EA943A" w14:textId="77777777" w:rsidR="007D4492" w:rsidRPr="00C068A5" w:rsidRDefault="007D4492">
      <w:pPr>
        <w:numPr>
          <w:ilvl w:val="0"/>
          <w:numId w:val="16"/>
        </w:numPr>
        <w:spacing w:after="0" w:line="240" w:lineRule="auto"/>
        <w:ind w:left="357" w:hanging="357"/>
        <w:jc w:val="both"/>
        <w:rPr>
          <w:rFonts w:ascii="Times New Roman" w:eastAsia="Calibri" w:hAnsi="Times New Roman" w:cs="Times New Roman"/>
          <w:b/>
          <w:sz w:val="24"/>
          <w:szCs w:val="24"/>
          <w:lang w:val="sr-Cyrl-CS"/>
        </w:rPr>
      </w:pPr>
      <w:r w:rsidRPr="00C068A5">
        <w:rPr>
          <w:rFonts w:ascii="Times New Roman" w:eastAsia="Calibri" w:hAnsi="Times New Roman" w:cs="Times New Roman"/>
          <w:b/>
          <w:sz w:val="24"/>
          <w:szCs w:val="24"/>
          <w:lang w:val="pl-PL"/>
        </w:rPr>
        <w:t xml:space="preserve">РП „Горње Подунавље” Дунав од </w:t>
      </w:r>
      <w:r w:rsidRPr="00C068A5">
        <w:rPr>
          <w:rFonts w:ascii="Times New Roman" w:eastAsia="Calibri" w:hAnsi="Times New Roman" w:cs="Times New Roman"/>
          <w:b/>
          <w:sz w:val="24"/>
          <w:szCs w:val="24"/>
          <w:lang w:val="sr-Cyrl-CS"/>
        </w:rPr>
        <w:t>1.433</w:t>
      </w:r>
      <w:r w:rsidRPr="00C068A5">
        <w:rPr>
          <w:rFonts w:ascii="Times New Roman" w:eastAsia="Calibri" w:hAnsi="Times New Roman" w:cs="Times New Roman"/>
          <w:b/>
          <w:sz w:val="24"/>
          <w:szCs w:val="24"/>
          <w:lang w:val="pl-PL"/>
        </w:rPr>
        <w:t xml:space="preserve"> км</w:t>
      </w:r>
      <w:r w:rsidRPr="00C068A5">
        <w:rPr>
          <w:rFonts w:ascii="Times New Roman" w:eastAsia="Calibri" w:hAnsi="Times New Roman" w:cs="Times New Roman"/>
          <w:b/>
          <w:sz w:val="24"/>
          <w:szCs w:val="24"/>
          <w:lang w:val="sr-Cyrl-CS"/>
        </w:rPr>
        <w:t xml:space="preserve"> </w:t>
      </w:r>
      <w:r w:rsidRPr="00C068A5">
        <w:rPr>
          <w:rFonts w:ascii="Times New Roman" w:eastAsia="Calibri" w:hAnsi="Times New Roman" w:cs="Times New Roman"/>
          <w:b/>
          <w:sz w:val="24"/>
          <w:szCs w:val="24"/>
          <w:lang w:val="pl-PL"/>
        </w:rPr>
        <w:t>до</w:t>
      </w:r>
      <w:r w:rsidRPr="00C068A5">
        <w:rPr>
          <w:rFonts w:ascii="Times New Roman" w:eastAsia="Calibri" w:hAnsi="Times New Roman" w:cs="Times New Roman"/>
          <w:b/>
          <w:sz w:val="24"/>
          <w:szCs w:val="24"/>
          <w:lang w:val="sr-Cyrl-CS"/>
        </w:rPr>
        <w:t xml:space="preserve"> 1.367 км</w:t>
      </w:r>
    </w:p>
    <w:p w14:paraId="40453103" w14:textId="77777777" w:rsidR="007D4492" w:rsidRPr="00C068A5" w:rsidRDefault="007D4492">
      <w:pPr>
        <w:numPr>
          <w:ilvl w:val="0"/>
          <w:numId w:val="16"/>
        </w:numPr>
        <w:spacing w:after="0" w:line="240" w:lineRule="auto"/>
        <w:ind w:left="357" w:hanging="357"/>
        <w:jc w:val="both"/>
        <w:rPr>
          <w:rFonts w:ascii="Times New Roman" w:eastAsia="Calibri" w:hAnsi="Times New Roman" w:cs="Times New Roman"/>
          <w:b/>
          <w:sz w:val="24"/>
          <w:szCs w:val="24"/>
          <w:lang w:val="sr-Cyrl-CS"/>
        </w:rPr>
      </w:pPr>
      <w:r w:rsidRPr="00C068A5">
        <w:rPr>
          <w:rFonts w:ascii="Times New Roman" w:eastAsia="Calibri" w:hAnsi="Times New Roman" w:cs="Times New Roman"/>
          <w:b/>
          <w:sz w:val="24"/>
          <w:szCs w:val="24"/>
          <w:lang w:val="pl-PL"/>
        </w:rPr>
        <w:t xml:space="preserve">РП „Лабудово окно” Дунав од </w:t>
      </w:r>
      <w:r w:rsidRPr="00C068A5">
        <w:rPr>
          <w:rFonts w:ascii="Times New Roman" w:eastAsia="Calibri" w:hAnsi="Times New Roman" w:cs="Times New Roman"/>
          <w:b/>
          <w:sz w:val="24"/>
          <w:szCs w:val="24"/>
          <w:lang w:val="sr-Latn-CS"/>
        </w:rPr>
        <w:t>1.091 км до 1.077 км</w:t>
      </w:r>
    </w:p>
    <w:p w14:paraId="397625EB" w14:textId="77777777" w:rsidR="007D4492" w:rsidRPr="00C068A5" w:rsidRDefault="007D4492">
      <w:pPr>
        <w:numPr>
          <w:ilvl w:val="0"/>
          <w:numId w:val="16"/>
        </w:numPr>
        <w:spacing w:after="0" w:line="240" w:lineRule="auto"/>
        <w:ind w:left="357" w:hanging="357"/>
        <w:jc w:val="both"/>
        <w:rPr>
          <w:rFonts w:ascii="Times New Roman" w:eastAsia="Calibri" w:hAnsi="Times New Roman" w:cs="Times New Roman"/>
          <w:b/>
          <w:sz w:val="24"/>
          <w:szCs w:val="24"/>
          <w:lang w:val="sr-Cyrl-CS"/>
        </w:rPr>
      </w:pPr>
      <w:r w:rsidRPr="00C068A5">
        <w:rPr>
          <w:rFonts w:ascii="Times New Roman" w:eastAsia="Calibri" w:hAnsi="Times New Roman" w:cs="Times New Roman"/>
          <w:b/>
          <w:sz w:val="24"/>
          <w:szCs w:val="24"/>
          <w:lang w:val="pl-PL"/>
        </w:rPr>
        <w:t>РП „Ковиљско-петроварадински рит”</w:t>
      </w:r>
    </w:p>
    <w:p w14:paraId="04997C72" w14:textId="77777777" w:rsidR="007D4492" w:rsidRPr="00C068A5" w:rsidRDefault="007D4492">
      <w:pPr>
        <w:numPr>
          <w:ilvl w:val="0"/>
          <w:numId w:val="16"/>
        </w:numPr>
        <w:spacing w:after="0" w:line="240" w:lineRule="auto"/>
        <w:ind w:left="357" w:hanging="357"/>
        <w:jc w:val="both"/>
        <w:rPr>
          <w:rFonts w:ascii="Times New Roman" w:eastAsia="Calibri" w:hAnsi="Times New Roman" w:cs="Times New Roman"/>
          <w:b/>
          <w:sz w:val="24"/>
          <w:szCs w:val="24"/>
          <w:lang w:val="sr-Cyrl-CS"/>
        </w:rPr>
      </w:pPr>
      <w:r w:rsidRPr="00C068A5">
        <w:rPr>
          <w:rFonts w:ascii="Times New Roman" w:eastAsia="Calibri" w:hAnsi="Times New Roman" w:cs="Times New Roman"/>
          <w:b/>
          <w:sz w:val="24"/>
          <w:szCs w:val="24"/>
          <w:lang w:val="pl-PL"/>
        </w:rPr>
        <w:t>РП „Обедска бара”</w:t>
      </w:r>
      <w:r w:rsidRPr="00C068A5">
        <w:rPr>
          <w:rFonts w:ascii="Times New Roman" w:eastAsia="Calibri" w:hAnsi="Times New Roman" w:cs="Times New Roman"/>
          <w:b/>
          <w:sz w:val="24"/>
          <w:szCs w:val="24"/>
          <w:lang w:val="sr-Latn-CS"/>
        </w:rPr>
        <w:t>.</w:t>
      </w:r>
    </w:p>
    <w:p w14:paraId="68208F5A" w14:textId="247FA500" w:rsidR="0012584C" w:rsidRPr="00C068A5" w:rsidRDefault="0012584C" w:rsidP="0012584C">
      <w:pPr>
        <w:spacing w:after="0" w:line="240" w:lineRule="auto"/>
        <w:jc w:val="both"/>
        <w:rPr>
          <w:rFonts w:ascii="Times New Roman" w:eastAsia="Calibri" w:hAnsi="Times New Roman" w:cs="Times New Roman"/>
          <w:b/>
          <w:sz w:val="24"/>
          <w:szCs w:val="24"/>
          <w:lang w:val="sr-Latn-CS"/>
        </w:rPr>
      </w:pPr>
      <w:r w:rsidRPr="00C068A5">
        <w:rPr>
          <w:rFonts w:ascii="Times New Roman" w:eastAsia="Calibri" w:hAnsi="Times New Roman" w:cs="Times New Roman"/>
          <w:bCs/>
          <w:noProof/>
          <w:color w:val="008000"/>
          <w:lang w:val="sr-Latn-RS"/>
        </w:rPr>
        <w:drawing>
          <wp:anchor distT="0" distB="0" distL="114300" distR="114300" simplePos="0" relativeHeight="252278272" behindDoc="0" locked="0" layoutInCell="1" allowOverlap="1" wp14:anchorId="0831E2A8" wp14:editId="54F2647A">
            <wp:simplePos x="0" y="0"/>
            <wp:positionH relativeFrom="margin">
              <wp:align>left</wp:align>
            </wp:positionH>
            <wp:positionV relativeFrom="paragraph">
              <wp:posOffset>177165</wp:posOffset>
            </wp:positionV>
            <wp:extent cx="1813560" cy="1211890"/>
            <wp:effectExtent l="0" t="0" r="0" b="762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13560" cy="1211890"/>
                    </a:xfrm>
                    <a:prstGeom prst="rect">
                      <a:avLst/>
                    </a:prstGeom>
                    <a:noFill/>
                  </pic:spPr>
                </pic:pic>
              </a:graphicData>
            </a:graphic>
            <wp14:sizeRelH relativeFrom="page">
              <wp14:pctWidth>0</wp14:pctWidth>
            </wp14:sizeRelH>
            <wp14:sizeRelV relativeFrom="page">
              <wp14:pctHeight>0</wp14:pctHeight>
            </wp14:sizeRelV>
          </wp:anchor>
        </w:drawing>
      </w:r>
    </w:p>
    <w:p w14:paraId="2F61705F" w14:textId="4FE9BC87" w:rsidR="0012584C" w:rsidRPr="00C068A5" w:rsidRDefault="0012584C" w:rsidP="0012584C">
      <w:pPr>
        <w:spacing w:after="0" w:line="240" w:lineRule="auto"/>
        <w:jc w:val="both"/>
        <w:rPr>
          <w:rFonts w:ascii="Times New Roman" w:eastAsia="Calibri" w:hAnsi="Times New Roman" w:cs="Times New Roman"/>
          <w:b/>
          <w:sz w:val="24"/>
          <w:szCs w:val="24"/>
          <w:lang w:val="sr-Latn-CS"/>
        </w:rPr>
      </w:pPr>
      <w:r w:rsidRPr="00C068A5">
        <w:rPr>
          <w:rFonts w:ascii="Times New Roman" w:eastAsia="Calibri" w:hAnsi="Times New Roman" w:cs="Times New Roman"/>
          <w:bCs/>
          <w:noProof/>
          <w:color w:val="008000"/>
          <w:lang w:val="sr-Latn-RS"/>
        </w:rPr>
        <w:drawing>
          <wp:anchor distT="0" distB="0" distL="114300" distR="114300" simplePos="0" relativeHeight="252280320" behindDoc="0" locked="0" layoutInCell="1" allowOverlap="1" wp14:anchorId="335DB51C" wp14:editId="62E9CAA7">
            <wp:simplePos x="0" y="0"/>
            <wp:positionH relativeFrom="column">
              <wp:posOffset>1899285</wp:posOffset>
            </wp:positionH>
            <wp:positionV relativeFrom="paragraph">
              <wp:posOffset>9525</wp:posOffset>
            </wp:positionV>
            <wp:extent cx="1828800" cy="121920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28800" cy="1219200"/>
                    </a:xfrm>
                    <a:prstGeom prst="rect">
                      <a:avLst/>
                    </a:prstGeom>
                    <a:noFill/>
                  </pic:spPr>
                </pic:pic>
              </a:graphicData>
            </a:graphic>
            <wp14:sizeRelH relativeFrom="page">
              <wp14:pctWidth>0</wp14:pctWidth>
            </wp14:sizeRelH>
            <wp14:sizeRelV relativeFrom="page">
              <wp14:pctHeight>0</wp14:pctHeight>
            </wp14:sizeRelV>
          </wp:anchor>
        </w:drawing>
      </w:r>
    </w:p>
    <w:p w14:paraId="29C87A80" w14:textId="77777777" w:rsidR="0012584C" w:rsidRPr="00C068A5" w:rsidRDefault="0012584C" w:rsidP="0012584C">
      <w:pPr>
        <w:spacing w:after="0" w:line="240" w:lineRule="auto"/>
        <w:jc w:val="both"/>
        <w:rPr>
          <w:rFonts w:ascii="Times New Roman" w:eastAsia="Calibri" w:hAnsi="Times New Roman" w:cs="Times New Roman"/>
          <w:b/>
          <w:sz w:val="24"/>
          <w:szCs w:val="24"/>
          <w:lang w:val="sr-Latn-CS"/>
        </w:rPr>
      </w:pPr>
    </w:p>
    <w:p w14:paraId="0D806C1E" w14:textId="77777777" w:rsidR="0012584C" w:rsidRPr="00C068A5" w:rsidRDefault="0012584C" w:rsidP="0012584C">
      <w:pPr>
        <w:spacing w:after="0" w:line="240" w:lineRule="auto"/>
        <w:jc w:val="both"/>
        <w:rPr>
          <w:rFonts w:ascii="Times New Roman" w:eastAsia="Calibri" w:hAnsi="Times New Roman" w:cs="Times New Roman"/>
          <w:b/>
          <w:sz w:val="24"/>
          <w:szCs w:val="24"/>
          <w:lang w:val="sr-Latn-CS"/>
        </w:rPr>
      </w:pPr>
    </w:p>
    <w:p w14:paraId="7B76C91F" w14:textId="77777777" w:rsidR="0012584C" w:rsidRPr="00C068A5" w:rsidRDefault="0012584C" w:rsidP="0012584C">
      <w:pPr>
        <w:spacing w:after="0" w:line="240" w:lineRule="auto"/>
        <w:jc w:val="both"/>
        <w:rPr>
          <w:rFonts w:ascii="Times New Roman" w:eastAsia="Calibri" w:hAnsi="Times New Roman" w:cs="Times New Roman"/>
          <w:b/>
          <w:sz w:val="24"/>
          <w:szCs w:val="24"/>
          <w:lang w:val="sr-Cyrl-CS"/>
        </w:rPr>
      </w:pPr>
    </w:p>
    <w:p w14:paraId="02FA815D" w14:textId="77777777" w:rsidR="00DE028C" w:rsidRPr="00C068A5" w:rsidRDefault="00DE028C" w:rsidP="0012584C">
      <w:pPr>
        <w:spacing w:after="0" w:line="240" w:lineRule="auto"/>
        <w:jc w:val="both"/>
        <w:rPr>
          <w:rFonts w:ascii="Times New Roman" w:eastAsia="Calibri" w:hAnsi="Times New Roman" w:cs="Times New Roman"/>
          <w:b/>
          <w:sz w:val="24"/>
          <w:szCs w:val="24"/>
          <w:lang w:val="sr-Cyrl-CS"/>
        </w:rPr>
      </w:pPr>
    </w:p>
    <w:p w14:paraId="4D5D1EF9" w14:textId="77777777" w:rsidR="00DE028C" w:rsidRPr="00C068A5" w:rsidRDefault="00DE028C" w:rsidP="0012584C">
      <w:pPr>
        <w:spacing w:after="0" w:line="240" w:lineRule="auto"/>
        <w:jc w:val="both"/>
        <w:rPr>
          <w:rFonts w:ascii="Times New Roman" w:eastAsia="Calibri" w:hAnsi="Times New Roman" w:cs="Times New Roman"/>
          <w:b/>
          <w:sz w:val="24"/>
          <w:szCs w:val="24"/>
          <w:lang w:val="sr-Cyrl-CS"/>
        </w:rPr>
      </w:pPr>
    </w:p>
    <w:p w14:paraId="512B7E9D" w14:textId="77777777" w:rsidR="00DE028C" w:rsidRPr="00C068A5" w:rsidRDefault="00DE028C" w:rsidP="0012584C">
      <w:pPr>
        <w:spacing w:after="0" w:line="240" w:lineRule="auto"/>
        <w:jc w:val="both"/>
        <w:rPr>
          <w:rFonts w:ascii="Times New Roman" w:eastAsia="Calibri" w:hAnsi="Times New Roman" w:cs="Times New Roman"/>
          <w:b/>
          <w:sz w:val="24"/>
          <w:szCs w:val="24"/>
          <w:lang w:val="sr-Cyrl-CS"/>
        </w:rPr>
      </w:pPr>
    </w:p>
    <w:p w14:paraId="361099B6" w14:textId="77777777" w:rsidR="00DE028C" w:rsidRPr="00C068A5" w:rsidRDefault="00DE028C" w:rsidP="0012584C">
      <w:pPr>
        <w:spacing w:after="0" w:line="240" w:lineRule="auto"/>
        <w:jc w:val="both"/>
        <w:rPr>
          <w:rFonts w:ascii="Times New Roman" w:eastAsia="Calibri" w:hAnsi="Times New Roman" w:cs="Times New Roman"/>
          <w:b/>
          <w:sz w:val="24"/>
          <w:szCs w:val="24"/>
          <w:lang w:val="sr-Cyrl-CS"/>
        </w:rPr>
      </w:pPr>
    </w:p>
    <w:p w14:paraId="0F47CD40" w14:textId="77777777" w:rsidR="007D4492" w:rsidRPr="00C068A5" w:rsidRDefault="007D4492" w:rsidP="007D4492">
      <w:pPr>
        <w:autoSpaceDE w:val="0"/>
        <w:autoSpaceDN w:val="0"/>
        <w:adjustRightInd w:val="0"/>
        <w:spacing w:after="0" w:line="240" w:lineRule="auto"/>
        <w:jc w:val="both"/>
        <w:rPr>
          <w:rFonts w:ascii="Times New Roman" w:eastAsia="Calibri" w:hAnsi="Times New Roman" w:cs="Times New Roman"/>
          <w:sz w:val="24"/>
          <w:szCs w:val="24"/>
          <w:lang w:val="sr-Latn-RS"/>
        </w:rPr>
      </w:pPr>
    </w:p>
    <w:p w14:paraId="5099CDB1" w14:textId="77777777" w:rsidR="007D4492" w:rsidRPr="00C068A5" w:rsidRDefault="007D4492" w:rsidP="007D4492">
      <w:pPr>
        <w:autoSpaceDE w:val="0"/>
        <w:autoSpaceDN w:val="0"/>
        <w:adjustRightInd w:val="0"/>
        <w:spacing w:after="0" w:line="240" w:lineRule="auto"/>
        <w:jc w:val="both"/>
        <w:rPr>
          <w:rFonts w:ascii="Times New Roman" w:eastAsia="Times New Roman" w:hAnsi="Times New Roman" w:cs="Times New Roman"/>
          <w:sz w:val="24"/>
          <w:szCs w:val="24"/>
          <w:lang w:val="sr-Latn-CS"/>
        </w:rPr>
      </w:pPr>
      <w:r w:rsidRPr="00C068A5">
        <w:rPr>
          <w:rFonts w:ascii="Times New Roman" w:eastAsia="Calibri" w:hAnsi="Times New Roman" w:cs="Times New Roman"/>
          <w:sz w:val="24"/>
          <w:szCs w:val="24"/>
          <w:lang w:val="pl-PL"/>
        </w:rPr>
        <w:t>ЈП „</w:t>
      </w:r>
      <w:r w:rsidRPr="00C068A5">
        <w:rPr>
          <w:rFonts w:ascii="Times New Roman" w:eastAsia="Calibri" w:hAnsi="Times New Roman" w:cs="Times New Roman"/>
          <w:bCs/>
          <w:sz w:val="24"/>
          <w:szCs w:val="24"/>
          <w:lang w:val="pl-PL"/>
        </w:rPr>
        <w:t xml:space="preserve">Војводинашуме” </w:t>
      </w:r>
      <w:r w:rsidRPr="00C068A5">
        <w:rPr>
          <w:rFonts w:ascii="Times New Roman" w:eastAsia="Calibri" w:hAnsi="Times New Roman" w:cs="Times New Roman"/>
          <w:sz w:val="24"/>
          <w:szCs w:val="24"/>
          <w:lang w:val="pl-PL"/>
        </w:rPr>
        <w:t xml:space="preserve">користи рибарска подручја на основу </w:t>
      </w:r>
      <w:r w:rsidRPr="00C068A5">
        <w:rPr>
          <w:rFonts w:ascii="Times New Roman" w:eastAsia="Calibri" w:hAnsi="Times New Roman" w:cs="Times New Roman"/>
          <w:sz w:val="24"/>
          <w:szCs w:val="24"/>
          <w:lang w:val="sr-Latn-CS"/>
        </w:rPr>
        <w:t>законских прописа,</w:t>
      </w:r>
      <w:r w:rsidRPr="00C068A5">
        <w:rPr>
          <w:rFonts w:ascii="Times New Roman" w:eastAsia="Calibri" w:hAnsi="Times New Roman" w:cs="Times New Roman"/>
          <w:sz w:val="24"/>
          <w:szCs w:val="24"/>
          <w:lang w:val="pl-PL"/>
        </w:rPr>
        <w:t xml:space="preserve"> привремених, средњорочних и годишњих програма управљања деловима рибарских подручја </w:t>
      </w:r>
      <w:r w:rsidRPr="00C068A5">
        <w:rPr>
          <w:rFonts w:ascii="Times New Roman" w:eastAsia="Calibri" w:hAnsi="Times New Roman" w:cs="Times New Roman"/>
          <w:sz w:val="24"/>
          <w:szCs w:val="24"/>
          <w:lang w:val="sr-Cyrl-RS"/>
        </w:rPr>
        <w:t>и рибарским подручјима у оквиру заштићених подручја</w:t>
      </w:r>
      <w:r w:rsidRPr="00C068A5">
        <w:rPr>
          <w:rFonts w:ascii="Times New Roman" w:eastAsia="Calibri" w:hAnsi="Times New Roman" w:cs="Times New Roman"/>
          <w:sz w:val="24"/>
          <w:szCs w:val="24"/>
          <w:lang w:val="pl-PL"/>
        </w:rPr>
        <w:t>. Програмима (привременим, средњерочним и годишњим) дефинисане су све мере које је корисник обавезан да реализује у циљу што одговорнијег и квалитетнијег коришћења рибљег фонда.</w:t>
      </w:r>
      <w:r w:rsidRPr="00C068A5">
        <w:rPr>
          <w:rFonts w:ascii="Times New Roman" w:eastAsia="Calibri" w:hAnsi="Times New Roman" w:cs="Times New Roman"/>
          <w:sz w:val="24"/>
          <w:szCs w:val="24"/>
          <w:lang w:val="sr-Cyrl-RS"/>
        </w:rPr>
        <w:t xml:space="preserve"> </w:t>
      </w:r>
      <w:r w:rsidRPr="00C068A5">
        <w:rPr>
          <w:rFonts w:ascii="Times New Roman" w:eastAsia="Times New Roman" w:hAnsi="Times New Roman" w:cs="Times New Roman"/>
          <w:sz w:val="24"/>
          <w:szCs w:val="24"/>
          <w:lang w:val="sr-Latn-CS"/>
        </w:rPr>
        <w:t>Коришћењем су обухваћени привредни и рекреативни риболов, као и мере на унапређењу фонда најважнијих врста речних риба (штука</w:t>
      </w:r>
      <w:r w:rsidRPr="00C068A5">
        <w:rPr>
          <w:rFonts w:ascii="Times New Roman" w:eastAsia="Times New Roman" w:hAnsi="Times New Roman" w:cs="Times New Roman"/>
          <w:sz w:val="24"/>
          <w:szCs w:val="24"/>
          <w:lang w:val="sr-Cyrl-RS"/>
        </w:rPr>
        <w:t>,</w:t>
      </w:r>
      <w:r w:rsidRPr="00C068A5">
        <w:rPr>
          <w:rFonts w:ascii="Times New Roman" w:eastAsia="Times New Roman" w:hAnsi="Times New Roman" w:cs="Times New Roman"/>
          <w:sz w:val="24"/>
          <w:szCs w:val="24"/>
          <w:lang w:val="sr-Latn-CS"/>
        </w:rPr>
        <w:t xml:space="preserve"> смуђ, шаран, сом...).</w:t>
      </w:r>
    </w:p>
    <w:p w14:paraId="4B0B0933" w14:textId="165192A8" w:rsidR="007D4492" w:rsidRPr="00C068A5" w:rsidRDefault="007D4492" w:rsidP="0012584C">
      <w:pPr>
        <w:autoSpaceDE w:val="0"/>
        <w:autoSpaceDN w:val="0"/>
        <w:adjustRightInd w:val="0"/>
        <w:spacing w:after="0" w:line="240" w:lineRule="auto"/>
        <w:ind w:firstLine="720"/>
        <w:jc w:val="both"/>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pl-PL"/>
        </w:rPr>
        <w:t xml:space="preserve">ЈП „Војводинашуме” је коришћење рибарских подручја на терену организовало преко својих огранака предузећа (ШГ „Сомбор” – Сомбор, РП „Горње Подунавље” – Дунав од </w:t>
      </w:r>
      <w:r w:rsidRPr="00C068A5">
        <w:rPr>
          <w:rFonts w:ascii="Times New Roman" w:eastAsia="Calibri" w:hAnsi="Times New Roman" w:cs="Times New Roman"/>
          <w:bCs/>
          <w:sz w:val="24"/>
          <w:szCs w:val="24"/>
          <w:lang w:val="sr-Cyrl-CS"/>
        </w:rPr>
        <w:t>1.433</w:t>
      </w:r>
      <w:r w:rsidRPr="00C068A5">
        <w:rPr>
          <w:rFonts w:ascii="Times New Roman" w:eastAsia="Calibri" w:hAnsi="Times New Roman" w:cs="Times New Roman"/>
          <w:bCs/>
          <w:sz w:val="24"/>
          <w:szCs w:val="24"/>
          <w:lang w:val="pl-PL"/>
        </w:rPr>
        <w:t xml:space="preserve"> до</w:t>
      </w:r>
      <w:r w:rsidRPr="00C068A5">
        <w:rPr>
          <w:rFonts w:ascii="Times New Roman" w:eastAsia="Calibri" w:hAnsi="Times New Roman" w:cs="Times New Roman"/>
          <w:bCs/>
          <w:sz w:val="24"/>
          <w:szCs w:val="24"/>
          <w:lang w:val="sr-Cyrl-CS"/>
        </w:rPr>
        <w:t xml:space="preserve"> 1.367</w:t>
      </w:r>
      <w:r w:rsidRPr="00C068A5">
        <w:rPr>
          <w:rFonts w:ascii="Times New Roman" w:eastAsia="Calibri" w:hAnsi="Times New Roman" w:cs="Times New Roman"/>
          <w:bCs/>
          <w:sz w:val="24"/>
          <w:szCs w:val="24"/>
          <w:lang w:val="pl-PL"/>
        </w:rPr>
        <w:t> </w:t>
      </w:r>
      <w:r w:rsidRPr="00C068A5">
        <w:rPr>
          <w:rFonts w:ascii="Times New Roman" w:eastAsia="Calibri" w:hAnsi="Times New Roman" w:cs="Times New Roman"/>
          <w:bCs/>
          <w:sz w:val="24"/>
          <w:szCs w:val="24"/>
          <w:lang w:val="sr-Cyrl-CS"/>
        </w:rPr>
        <w:t>км</w:t>
      </w:r>
      <w:r w:rsidRPr="00C068A5">
        <w:rPr>
          <w:rFonts w:ascii="Times New Roman" w:eastAsia="Calibri" w:hAnsi="Times New Roman" w:cs="Times New Roman"/>
          <w:bCs/>
          <w:sz w:val="24"/>
          <w:szCs w:val="24"/>
          <w:lang w:val="sr-Latn-CS"/>
        </w:rPr>
        <w:t>;</w:t>
      </w:r>
      <w:r w:rsidRPr="00C068A5">
        <w:rPr>
          <w:rFonts w:ascii="Times New Roman" w:eastAsia="Calibri" w:hAnsi="Times New Roman" w:cs="Times New Roman"/>
          <w:sz w:val="24"/>
          <w:szCs w:val="24"/>
          <w:lang w:val="pl-PL"/>
        </w:rPr>
        <w:t xml:space="preserve"> ШГ „Нови Сад” – Нови Сад, РП „Бачка” – Дунав од 1.3</w:t>
      </w:r>
      <w:r w:rsidRPr="00C068A5">
        <w:rPr>
          <w:rFonts w:ascii="Times New Roman" w:eastAsia="Calibri" w:hAnsi="Times New Roman" w:cs="Times New Roman"/>
          <w:sz w:val="24"/>
          <w:szCs w:val="24"/>
          <w:lang w:val="sr-Cyrl-RS"/>
        </w:rPr>
        <w:t>67</w:t>
      </w:r>
      <w:r w:rsidRPr="00C068A5">
        <w:rPr>
          <w:rFonts w:ascii="Times New Roman" w:eastAsia="Calibri" w:hAnsi="Times New Roman" w:cs="Times New Roman"/>
          <w:sz w:val="24"/>
          <w:szCs w:val="24"/>
          <w:lang w:val="pl-PL"/>
        </w:rPr>
        <w:t xml:space="preserve"> до 1.297 км, РП</w:t>
      </w:r>
      <w:r w:rsidRPr="00C068A5">
        <w:rPr>
          <w:rFonts w:ascii="Times New Roman" w:eastAsia="Calibri" w:hAnsi="Times New Roman" w:cs="Times New Roman"/>
          <w:sz w:val="24"/>
          <w:szCs w:val="24"/>
          <w:lang w:val="sr-Cyrl-RS"/>
        </w:rPr>
        <w:t> </w:t>
      </w:r>
      <w:r w:rsidRPr="00C068A5">
        <w:rPr>
          <w:rFonts w:ascii="Times New Roman" w:eastAsia="Calibri" w:hAnsi="Times New Roman" w:cs="Times New Roman"/>
          <w:sz w:val="24"/>
          <w:szCs w:val="24"/>
          <w:lang w:val="sr-Latn-RS"/>
        </w:rPr>
        <w:t>„</w:t>
      </w:r>
      <w:r w:rsidRPr="00C068A5">
        <w:rPr>
          <w:rFonts w:ascii="Times New Roman" w:eastAsia="Calibri" w:hAnsi="Times New Roman" w:cs="Times New Roman"/>
          <w:sz w:val="24"/>
          <w:szCs w:val="24"/>
          <w:lang w:val="pl-PL"/>
        </w:rPr>
        <w:t xml:space="preserve">Срем” – Дунав </w:t>
      </w:r>
      <w:r w:rsidRPr="00C068A5">
        <w:rPr>
          <w:rFonts w:ascii="Times New Roman" w:eastAsia="Calibri" w:hAnsi="Times New Roman" w:cs="Times New Roman"/>
          <w:sz w:val="24"/>
          <w:szCs w:val="24"/>
          <w:lang w:val="sr-Cyrl-CS"/>
        </w:rPr>
        <w:t>од</w:t>
      </w:r>
      <w:r w:rsidRPr="00C068A5">
        <w:rPr>
          <w:rFonts w:ascii="Times New Roman" w:eastAsia="Calibri" w:hAnsi="Times New Roman" w:cs="Times New Roman"/>
          <w:sz w:val="24"/>
          <w:szCs w:val="24"/>
          <w:lang w:val="sr-Latn-CS"/>
        </w:rPr>
        <w:t xml:space="preserve"> 1.233 </w:t>
      </w:r>
      <w:r w:rsidRPr="00C068A5">
        <w:rPr>
          <w:rFonts w:ascii="Times New Roman" w:eastAsia="Calibri" w:hAnsi="Times New Roman" w:cs="Times New Roman"/>
          <w:sz w:val="24"/>
          <w:szCs w:val="24"/>
          <w:lang w:val="sr-Cyrl-CS"/>
        </w:rPr>
        <w:t>до</w:t>
      </w:r>
      <w:r w:rsidRPr="00C068A5">
        <w:rPr>
          <w:rFonts w:ascii="Times New Roman" w:eastAsia="Calibri" w:hAnsi="Times New Roman" w:cs="Times New Roman"/>
          <w:sz w:val="24"/>
          <w:szCs w:val="24"/>
          <w:lang w:val="sr-Latn-CS"/>
        </w:rPr>
        <w:t xml:space="preserve"> 1.215 </w:t>
      </w:r>
      <w:r w:rsidRPr="00C068A5">
        <w:rPr>
          <w:rFonts w:ascii="Times New Roman" w:eastAsia="Calibri" w:hAnsi="Times New Roman" w:cs="Times New Roman"/>
          <w:sz w:val="24"/>
          <w:szCs w:val="24"/>
          <w:lang w:val="sr-Cyrl-CS"/>
        </w:rPr>
        <w:t>км</w:t>
      </w:r>
      <w:r w:rsidRPr="00C068A5">
        <w:rPr>
          <w:rFonts w:ascii="Times New Roman" w:eastAsia="Calibri" w:hAnsi="Times New Roman" w:cs="Times New Roman"/>
          <w:sz w:val="24"/>
          <w:szCs w:val="24"/>
          <w:lang w:val="sr-Latn-RS"/>
        </w:rPr>
        <w:t xml:space="preserve"> и РП „Ковиљско-петроварадински рит“</w:t>
      </w:r>
      <w:r w:rsidRPr="00C068A5">
        <w:rPr>
          <w:rFonts w:ascii="Times New Roman" w:eastAsia="Calibri" w:hAnsi="Times New Roman" w:cs="Times New Roman"/>
          <w:sz w:val="24"/>
          <w:szCs w:val="24"/>
          <w:lang w:val="sr-Latn-CS"/>
        </w:rPr>
        <w:t>;</w:t>
      </w:r>
      <w:r w:rsidRPr="00C068A5">
        <w:rPr>
          <w:rFonts w:ascii="Times New Roman" w:eastAsia="Calibri" w:hAnsi="Times New Roman" w:cs="Times New Roman"/>
          <w:sz w:val="24"/>
          <w:szCs w:val="24"/>
          <w:lang w:val="pl-PL"/>
        </w:rPr>
        <w:t xml:space="preserve"> ШГ</w:t>
      </w:r>
      <w:r w:rsidRPr="00C068A5">
        <w:rPr>
          <w:rFonts w:ascii="Times New Roman" w:eastAsia="Calibri" w:hAnsi="Times New Roman" w:cs="Times New Roman"/>
          <w:sz w:val="24"/>
          <w:szCs w:val="24"/>
          <w:lang w:val="sr-Cyrl-RS"/>
        </w:rPr>
        <w:t> </w:t>
      </w:r>
      <w:r w:rsidRPr="00C068A5">
        <w:rPr>
          <w:rFonts w:ascii="Times New Roman" w:eastAsia="Calibri" w:hAnsi="Times New Roman" w:cs="Times New Roman"/>
          <w:sz w:val="24"/>
          <w:szCs w:val="24"/>
          <w:lang w:val="sr-Latn-RS"/>
        </w:rPr>
        <w:t>„</w:t>
      </w:r>
      <w:r w:rsidRPr="00C068A5">
        <w:rPr>
          <w:rFonts w:ascii="Times New Roman" w:eastAsia="Calibri" w:hAnsi="Times New Roman" w:cs="Times New Roman"/>
          <w:sz w:val="24"/>
          <w:szCs w:val="24"/>
          <w:lang w:val="pl-PL"/>
        </w:rPr>
        <w:t xml:space="preserve">Банат” – Панчево, РП „Срем” – Дунав </w:t>
      </w:r>
      <w:r w:rsidRPr="00C068A5">
        <w:rPr>
          <w:rFonts w:ascii="Times New Roman" w:eastAsia="Calibri" w:hAnsi="Times New Roman" w:cs="Times New Roman"/>
          <w:sz w:val="24"/>
          <w:szCs w:val="24"/>
          <w:lang w:val="sr-Cyrl-CS"/>
        </w:rPr>
        <w:t>од</w:t>
      </w:r>
      <w:r w:rsidRPr="00C068A5">
        <w:rPr>
          <w:rFonts w:ascii="Times New Roman" w:eastAsia="Calibri" w:hAnsi="Times New Roman" w:cs="Times New Roman"/>
          <w:sz w:val="24"/>
          <w:szCs w:val="24"/>
          <w:lang w:val="sr-Latn-CS"/>
        </w:rPr>
        <w:t xml:space="preserve"> 1.215 </w:t>
      </w:r>
      <w:r w:rsidRPr="00C068A5">
        <w:rPr>
          <w:rFonts w:ascii="Times New Roman" w:eastAsia="Calibri" w:hAnsi="Times New Roman" w:cs="Times New Roman"/>
          <w:sz w:val="24"/>
          <w:szCs w:val="24"/>
          <w:lang w:val="sr-Cyrl-CS"/>
        </w:rPr>
        <w:t>до</w:t>
      </w:r>
      <w:r w:rsidRPr="00C068A5">
        <w:rPr>
          <w:rFonts w:ascii="Times New Roman" w:eastAsia="Calibri" w:hAnsi="Times New Roman" w:cs="Times New Roman"/>
          <w:sz w:val="24"/>
          <w:szCs w:val="24"/>
          <w:lang w:val="sr-Latn-CS"/>
        </w:rPr>
        <w:t xml:space="preserve"> 1.187 </w:t>
      </w:r>
      <w:r w:rsidRPr="00C068A5">
        <w:rPr>
          <w:rFonts w:ascii="Times New Roman" w:eastAsia="Calibri" w:hAnsi="Times New Roman" w:cs="Times New Roman"/>
          <w:sz w:val="24"/>
          <w:szCs w:val="24"/>
          <w:lang w:val="sr-Cyrl-CS"/>
        </w:rPr>
        <w:t>км</w:t>
      </w:r>
      <w:r w:rsidRPr="00C068A5">
        <w:rPr>
          <w:rFonts w:ascii="Times New Roman" w:eastAsia="Calibri" w:hAnsi="Times New Roman" w:cs="Times New Roman"/>
          <w:sz w:val="24"/>
          <w:szCs w:val="24"/>
          <w:lang w:val="sr-Latn-RS"/>
        </w:rPr>
        <w:t>, РП „Банат“</w:t>
      </w:r>
      <w:r w:rsidRPr="00C068A5">
        <w:rPr>
          <w:rFonts w:ascii="Times New Roman" w:eastAsia="Calibri" w:hAnsi="Times New Roman" w:cs="Times New Roman"/>
          <w:bCs/>
          <w:sz w:val="24"/>
          <w:szCs w:val="24"/>
          <w:lang w:val="pl-PL"/>
        </w:rPr>
        <w:t xml:space="preserve"> -</w:t>
      </w:r>
      <w:r w:rsidRPr="00C068A5">
        <w:rPr>
          <w:rFonts w:ascii="Times New Roman" w:eastAsia="Calibri" w:hAnsi="Times New Roman" w:cs="Times New Roman"/>
          <w:bCs/>
          <w:sz w:val="24"/>
          <w:szCs w:val="24"/>
          <w:lang w:val="sr-Cyrl-RS"/>
        </w:rPr>
        <w:t xml:space="preserve"> Дунав</w:t>
      </w:r>
      <w:r w:rsidRPr="00C068A5">
        <w:rPr>
          <w:rFonts w:ascii="Times New Roman" w:eastAsia="Calibri" w:hAnsi="Times New Roman" w:cs="Times New Roman"/>
          <w:sz w:val="24"/>
          <w:szCs w:val="24"/>
          <w:lang w:val="sr-Latn-CS"/>
        </w:rPr>
        <w:t xml:space="preserve"> </w:t>
      </w:r>
      <w:r w:rsidRPr="00C068A5">
        <w:rPr>
          <w:rFonts w:ascii="Times New Roman" w:eastAsia="Calibri" w:hAnsi="Times New Roman" w:cs="Times New Roman"/>
          <w:sz w:val="24"/>
          <w:szCs w:val="24"/>
          <w:lang w:val="sr-Cyrl-CS"/>
        </w:rPr>
        <w:t>од</w:t>
      </w:r>
      <w:r w:rsidRPr="00C068A5">
        <w:rPr>
          <w:rFonts w:ascii="Times New Roman" w:eastAsia="Calibri" w:hAnsi="Times New Roman" w:cs="Times New Roman"/>
          <w:sz w:val="24"/>
          <w:szCs w:val="24"/>
          <w:lang w:val="sr-Latn-CS"/>
        </w:rPr>
        <w:t xml:space="preserve"> 1.112 </w:t>
      </w:r>
      <w:r w:rsidRPr="00C068A5">
        <w:rPr>
          <w:rFonts w:ascii="Times New Roman" w:eastAsia="Calibri" w:hAnsi="Times New Roman" w:cs="Times New Roman"/>
          <w:sz w:val="24"/>
          <w:szCs w:val="24"/>
          <w:lang w:val="sr-Cyrl-CS"/>
        </w:rPr>
        <w:t>до</w:t>
      </w:r>
      <w:r w:rsidRPr="00C068A5">
        <w:rPr>
          <w:rFonts w:ascii="Times New Roman" w:eastAsia="Calibri" w:hAnsi="Times New Roman" w:cs="Times New Roman"/>
          <w:sz w:val="24"/>
          <w:szCs w:val="24"/>
          <w:lang w:val="sr-Latn-CS"/>
        </w:rPr>
        <w:t xml:space="preserve"> 1.075 </w:t>
      </w:r>
      <w:r w:rsidRPr="00C068A5">
        <w:rPr>
          <w:rFonts w:ascii="Times New Roman" w:eastAsia="Calibri" w:hAnsi="Times New Roman" w:cs="Times New Roman"/>
          <w:sz w:val="24"/>
          <w:szCs w:val="24"/>
          <w:lang w:val="sr-Cyrl-CS"/>
        </w:rPr>
        <w:t>км</w:t>
      </w:r>
      <w:r w:rsidRPr="00C068A5">
        <w:rPr>
          <w:rFonts w:ascii="Times New Roman" w:eastAsia="Calibri" w:hAnsi="Times New Roman" w:cs="Times New Roman"/>
          <w:sz w:val="24"/>
          <w:szCs w:val="24"/>
          <w:lang w:val="sr-Latn-RS"/>
        </w:rPr>
        <w:t xml:space="preserve"> и РП „Лабудово окно“</w:t>
      </w:r>
      <w:r w:rsidRPr="00C068A5">
        <w:rPr>
          <w:rFonts w:ascii="Times New Roman" w:eastAsia="Calibri" w:hAnsi="Times New Roman" w:cs="Times New Roman"/>
          <w:bCs/>
          <w:sz w:val="24"/>
          <w:szCs w:val="24"/>
          <w:lang w:val="sr-Cyrl-RS"/>
        </w:rPr>
        <w:t xml:space="preserve"> – Дунав од 1.091 до 1.077 км</w:t>
      </w:r>
      <w:r w:rsidRPr="00C068A5">
        <w:rPr>
          <w:rFonts w:ascii="Times New Roman" w:eastAsia="Calibri" w:hAnsi="Times New Roman" w:cs="Times New Roman"/>
          <w:sz w:val="24"/>
          <w:szCs w:val="24"/>
          <w:lang w:val="sr-Latn-CS"/>
        </w:rPr>
        <w:t>;</w:t>
      </w:r>
      <w:r w:rsidRPr="00C068A5">
        <w:rPr>
          <w:rFonts w:ascii="Times New Roman" w:eastAsia="Calibri" w:hAnsi="Times New Roman" w:cs="Times New Roman"/>
          <w:sz w:val="24"/>
          <w:szCs w:val="24"/>
          <w:lang w:val="pl-PL"/>
        </w:rPr>
        <w:t xml:space="preserve"> ШГ „Сремска Митровица” – Сремска Митровица, РП</w:t>
      </w:r>
      <w:r w:rsidRPr="00C068A5">
        <w:rPr>
          <w:rFonts w:ascii="Times New Roman" w:eastAsia="Calibri" w:hAnsi="Times New Roman" w:cs="Times New Roman"/>
          <w:sz w:val="24"/>
          <w:szCs w:val="24"/>
          <w:lang w:val="sr-Cyrl-RS"/>
        </w:rPr>
        <w:t> </w:t>
      </w:r>
      <w:r w:rsidRPr="00C068A5">
        <w:rPr>
          <w:rFonts w:ascii="Times New Roman" w:eastAsia="Calibri" w:hAnsi="Times New Roman" w:cs="Times New Roman"/>
          <w:sz w:val="24"/>
          <w:szCs w:val="24"/>
          <w:lang w:val="sr-Latn-RS"/>
        </w:rPr>
        <w:t>„</w:t>
      </w:r>
      <w:r w:rsidRPr="00C068A5">
        <w:rPr>
          <w:rFonts w:ascii="Times New Roman" w:eastAsia="Calibri" w:hAnsi="Times New Roman" w:cs="Times New Roman"/>
          <w:sz w:val="24"/>
          <w:szCs w:val="24"/>
          <w:lang w:val="pl-PL"/>
        </w:rPr>
        <w:t>Срем” – Сава</w:t>
      </w:r>
      <w:r w:rsidRPr="00C068A5">
        <w:rPr>
          <w:rFonts w:ascii="Times New Roman" w:eastAsia="Calibri" w:hAnsi="Times New Roman" w:cs="Times New Roman"/>
          <w:sz w:val="24"/>
          <w:szCs w:val="24"/>
          <w:lang w:val="sr-Cyrl-CS"/>
        </w:rPr>
        <w:t xml:space="preserve"> од</w:t>
      </w:r>
      <w:r w:rsidRPr="00C068A5">
        <w:rPr>
          <w:rFonts w:ascii="Times New Roman" w:eastAsia="Calibri" w:hAnsi="Times New Roman" w:cs="Times New Roman"/>
          <w:sz w:val="24"/>
          <w:szCs w:val="24"/>
          <w:lang w:val="sr-Latn-CS"/>
        </w:rPr>
        <w:t xml:space="preserve"> 207 </w:t>
      </w:r>
      <w:r w:rsidRPr="00C068A5">
        <w:rPr>
          <w:rFonts w:ascii="Times New Roman" w:eastAsia="Calibri" w:hAnsi="Times New Roman" w:cs="Times New Roman"/>
          <w:sz w:val="24"/>
          <w:szCs w:val="24"/>
          <w:lang w:val="sr-Cyrl-CS"/>
        </w:rPr>
        <w:t>до</w:t>
      </w:r>
      <w:r w:rsidRPr="00C068A5">
        <w:rPr>
          <w:rFonts w:ascii="Times New Roman" w:eastAsia="Calibri" w:hAnsi="Times New Roman" w:cs="Times New Roman"/>
          <w:sz w:val="24"/>
          <w:szCs w:val="24"/>
          <w:lang w:val="sr-Latn-CS"/>
        </w:rPr>
        <w:t xml:space="preserve"> 123 </w:t>
      </w:r>
      <w:r w:rsidRPr="00C068A5">
        <w:rPr>
          <w:rFonts w:ascii="Times New Roman" w:eastAsia="Calibri" w:hAnsi="Times New Roman" w:cs="Times New Roman"/>
          <w:sz w:val="24"/>
          <w:szCs w:val="24"/>
          <w:lang w:val="sr-Cyrl-CS"/>
        </w:rPr>
        <w:t>км</w:t>
      </w:r>
      <w:r w:rsidRPr="00C068A5">
        <w:rPr>
          <w:rFonts w:ascii="Times New Roman" w:eastAsia="Calibri" w:hAnsi="Times New Roman" w:cs="Times New Roman"/>
          <w:sz w:val="24"/>
          <w:szCs w:val="24"/>
          <w:lang w:val="sr-Latn-CS"/>
        </w:rPr>
        <w:t>, РП „Срем“ – Сава од</w:t>
      </w:r>
      <w:r w:rsidRPr="00C068A5">
        <w:rPr>
          <w:rFonts w:ascii="Times New Roman" w:eastAsia="Calibri" w:hAnsi="Times New Roman" w:cs="Times New Roman"/>
          <w:sz w:val="24"/>
          <w:szCs w:val="24"/>
          <w:lang w:val="sr-Cyrl-CS"/>
        </w:rPr>
        <w:t xml:space="preserve"> </w:t>
      </w:r>
      <w:r w:rsidRPr="00C068A5">
        <w:rPr>
          <w:rFonts w:ascii="Times New Roman" w:eastAsia="Calibri" w:hAnsi="Times New Roman" w:cs="Times New Roman"/>
          <w:sz w:val="24"/>
          <w:szCs w:val="24"/>
          <w:lang w:val="sr-Latn-CS"/>
        </w:rPr>
        <w:t xml:space="preserve">96 </w:t>
      </w:r>
      <w:r w:rsidRPr="00C068A5">
        <w:rPr>
          <w:rFonts w:ascii="Times New Roman" w:eastAsia="Calibri" w:hAnsi="Times New Roman" w:cs="Times New Roman"/>
          <w:sz w:val="24"/>
          <w:szCs w:val="24"/>
          <w:lang w:val="sr-Cyrl-CS"/>
        </w:rPr>
        <w:t>до</w:t>
      </w:r>
      <w:r w:rsidRPr="00C068A5">
        <w:rPr>
          <w:rFonts w:ascii="Times New Roman" w:eastAsia="Calibri" w:hAnsi="Times New Roman" w:cs="Times New Roman"/>
          <w:sz w:val="24"/>
          <w:szCs w:val="24"/>
          <w:lang w:val="sr-Latn-CS"/>
        </w:rPr>
        <w:t xml:space="preserve"> 49 </w:t>
      </w:r>
      <w:r w:rsidRPr="00C068A5">
        <w:rPr>
          <w:rFonts w:ascii="Times New Roman" w:eastAsia="Calibri" w:hAnsi="Times New Roman" w:cs="Times New Roman"/>
          <w:sz w:val="24"/>
          <w:szCs w:val="24"/>
          <w:lang w:val="sr-Cyrl-CS"/>
        </w:rPr>
        <w:t xml:space="preserve">км, РП </w:t>
      </w:r>
      <w:r w:rsidRPr="00C068A5">
        <w:rPr>
          <w:rFonts w:ascii="Times New Roman" w:eastAsia="Calibri" w:hAnsi="Times New Roman" w:cs="Times New Roman"/>
          <w:sz w:val="24"/>
          <w:szCs w:val="24"/>
          <w:lang w:val="sr-Latn-RS"/>
        </w:rPr>
        <w:t>„</w:t>
      </w:r>
      <w:r w:rsidRPr="00C068A5">
        <w:rPr>
          <w:rFonts w:ascii="Times New Roman" w:eastAsia="Calibri" w:hAnsi="Times New Roman" w:cs="Times New Roman"/>
          <w:sz w:val="24"/>
          <w:szCs w:val="24"/>
          <w:lang w:val="sr-Cyrl-CS"/>
        </w:rPr>
        <w:t>Срем</w:t>
      </w:r>
      <w:r w:rsidRPr="00C068A5">
        <w:rPr>
          <w:rFonts w:ascii="Times New Roman" w:eastAsia="Calibri" w:hAnsi="Times New Roman" w:cs="Times New Roman"/>
          <w:sz w:val="24"/>
          <w:szCs w:val="24"/>
          <w:lang w:val="sr-Latn-RS"/>
        </w:rPr>
        <w:t>“</w:t>
      </w:r>
      <w:r w:rsidRPr="00C068A5">
        <w:rPr>
          <w:rFonts w:ascii="Times New Roman" w:eastAsia="Calibri" w:hAnsi="Times New Roman" w:cs="Times New Roman"/>
          <w:sz w:val="24"/>
          <w:szCs w:val="24"/>
          <w:lang w:val="sr-Cyrl-CS"/>
        </w:rPr>
        <w:t xml:space="preserve"> Студва</w:t>
      </w:r>
      <w:r w:rsidRPr="00C068A5">
        <w:rPr>
          <w:rFonts w:ascii="Times New Roman" w:eastAsia="Calibri" w:hAnsi="Times New Roman" w:cs="Times New Roman"/>
          <w:sz w:val="24"/>
          <w:szCs w:val="24"/>
          <w:lang w:val="sr-Latn-RS"/>
        </w:rPr>
        <w:t xml:space="preserve"> и РП „Обедска бара“)</w:t>
      </w:r>
      <w:r w:rsidRPr="00C068A5">
        <w:rPr>
          <w:rFonts w:ascii="Times New Roman" w:eastAsia="Calibri" w:hAnsi="Times New Roman" w:cs="Times New Roman"/>
          <w:sz w:val="24"/>
          <w:szCs w:val="24"/>
          <w:lang w:val="sr-Cyrl-RS"/>
        </w:rPr>
        <w:t>.</w:t>
      </w:r>
    </w:p>
    <w:p w14:paraId="016CD3A1" w14:textId="77777777" w:rsidR="007D4492" w:rsidRPr="00C068A5" w:rsidRDefault="007D4492" w:rsidP="0012584C">
      <w:pPr>
        <w:spacing w:after="0" w:line="240" w:lineRule="auto"/>
        <w:ind w:firstLine="720"/>
        <w:jc w:val="both"/>
        <w:rPr>
          <w:rFonts w:ascii="Times New Roman" w:hAnsi="Times New Roman"/>
          <w:sz w:val="24"/>
          <w:szCs w:val="24"/>
          <w:lang w:val="sr-Cyrl-RS"/>
        </w:rPr>
      </w:pPr>
      <w:r w:rsidRPr="00C068A5">
        <w:rPr>
          <w:rFonts w:ascii="Times New Roman" w:hAnsi="Times New Roman"/>
          <w:sz w:val="24"/>
          <w:szCs w:val="24"/>
          <w:lang w:val="sr-Cyrl-RS"/>
        </w:rPr>
        <w:t xml:space="preserve">У складу са чланом 21. став 1. Закона о заштити и одрживом коришћењу рибљег фонда </w:t>
      </w:r>
      <w:r w:rsidRPr="00C068A5">
        <w:rPr>
          <w:rFonts w:ascii="Times New Roman" w:hAnsi="Times New Roman"/>
          <w:sz w:val="24"/>
          <w:szCs w:val="24"/>
          <w:lang w:val="ru-RU"/>
        </w:rPr>
        <w:t>(</w:t>
      </w:r>
      <w:proofErr w:type="spellStart"/>
      <w:r w:rsidRPr="00C068A5">
        <w:rPr>
          <w:rFonts w:ascii="Times New Roman" w:hAnsi="Times New Roman"/>
          <w:sz w:val="24"/>
          <w:szCs w:val="24"/>
          <w:lang w:val="ru-RU"/>
        </w:rPr>
        <w:t>Службени</w:t>
      </w:r>
      <w:proofErr w:type="spellEnd"/>
      <w:r w:rsidRPr="00C068A5">
        <w:rPr>
          <w:rFonts w:ascii="Times New Roman" w:hAnsi="Times New Roman"/>
          <w:sz w:val="24"/>
          <w:szCs w:val="24"/>
          <w:lang w:val="ru-RU"/>
        </w:rPr>
        <w:t xml:space="preserve"> </w:t>
      </w:r>
      <w:proofErr w:type="spellStart"/>
      <w:r w:rsidRPr="00C068A5">
        <w:rPr>
          <w:rFonts w:ascii="Times New Roman" w:hAnsi="Times New Roman"/>
          <w:sz w:val="24"/>
          <w:szCs w:val="24"/>
          <w:lang w:val="ru-RU"/>
        </w:rPr>
        <w:t>гласник</w:t>
      </w:r>
      <w:proofErr w:type="spellEnd"/>
      <w:r w:rsidRPr="00C068A5">
        <w:rPr>
          <w:rFonts w:ascii="Times New Roman" w:hAnsi="Times New Roman"/>
          <w:sz w:val="24"/>
          <w:szCs w:val="24"/>
          <w:lang w:val="ru-RU"/>
        </w:rPr>
        <w:t xml:space="preserve"> РС, </w:t>
      </w:r>
      <w:proofErr w:type="spellStart"/>
      <w:r w:rsidRPr="00C068A5">
        <w:rPr>
          <w:rFonts w:ascii="Times New Roman" w:hAnsi="Times New Roman"/>
          <w:sz w:val="24"/>
          <w:szCs w:val="24"/>
          <w:lang w:val="ru-RU"/>
        </w:rPr>
        <w:t>број</w:t>
      </w:r>
      <w:proofErr w:type="spellEnd"/>
      <w:r w:rsidRPr="00C068A5">
        <w:rPr>
          <w:rFonts w:ascii="Times New Roman" w:hAnsi="Times New Roman"/>
          <w:sz w:val="24"/>
          <w:szCs w:val="24"/>
          <w:lang w:val="ru-RU"/>
        </w:rPr>
        <w:t xml:space="preserve"> 128/2014</w:t>
      </w:r>
      <w:r w:rsidRPr="00C068A5">
        <w:rPr>
          <w:rFonts w:ascii="Times New Roman" w:hAnsi="Times New Roman"/>
          <w:sz w:val="24"/>
          <w:szCs w:val="24"/>
          <w:lang w:val="sr-Cyrl-RS"/>
        </w:rPr>
        <w:t xml:space="preserve"> и 95/2018 - др. закон</w:t>
      </w:r>
      <w:r w:rsidRPr="00C068A5">
        <w:rPr>
          <w:rFonts w:ascii="Times New Roman" w:hAnsi="Times New Roman"/>
          <w:sz w:val="24"/>
          <w:szCs w:val="24"/>
          <w:lang w:val="ru-RU"/>
        </w:rPr>
        <w:t>)</w:t>
      </w:r>
      <w:r w:rsidRPr="00C068A5">
        <w:rPr>
          <w:rFonts w:ascii="Times New Roman" w:hAnsi="Times New Roman"/>
          <w:sz w:val="24"/>
          <w:szCs w:val="24"/>
          <w:lang w:val="sr-Cyrl-RS"/>
        </w:rPr>
        <w:t>, урађени су годишњи извештаји о коришћењу рибарских подручја у 2021. години, који су достављени Покрајинском секретаријату за урбанизам и заштиту животне средине, Министарству заштите животне средине и Агенцији за заштиту животне средине у законски предвиђеном року (рок 01. 03. 2022. год.). У вези годишњег извештавања, урађени су и г</w:t>
      </w:r>
      <w:r w:rsidRPr="00C068A5">
        <w:rPr>
          <w:rFonts w:ascii="Times New Roman" w:hAnsi="Times New Roman"/>
          <w:sz w:val="24"/>
          <w:szCs w:val="24"/>
          <w:lang w:val="sr-Cyrl-CS"/>
        </w:rPr>
        <w:t xml:space="preserve">одишњи извештаји о улову рибе у рекама, језерима и каналима у 2021. години </w:t>
      </w:r>
      <w:r w:rsidRPr="00C068A5">
        <w:rPr>
          <w:rFonts w:ascii="Times New Roman" w:hAnsi="Times New Roman"/>
          <w:sz w:val="24"/>
          <w:szCs w:val="24"/>
          <w:lang w:val="sr-Cyrl-RS"/>
        </w:rPr>
        <w:t>(PO-62a) по деловима рибарских подручја „Срем“, „Банат“ и „Бачка“ и рибарским подручјима у оквиру заштићених подручја, који су у предвиђеном року достављени Републичком заводу за статистику (рок 01. 04. 2022. год.).</w:t>
      </w:r>
    </w:p>
    <w:p w14:paraId="496D0064" w14:textId="77777777" w:rsidR="00DE028C" w:rsidRPr="00C068A5" w:rsidRDefault="00DE028C" w:rsidP="0012584C">
      <w:pPr>
        <w:spacing w:after="0" w:line="240" w:lineRule="auto"/>
        <w:ind w:firstLine="720"/>
        <w:jc w:val="both"/>
        <w:rPr>
          <w:rFonts w:ascii="Times New Roman" w:hAnsi="Times New Roman"/>
          <w:sz w:val="24"/>
          <w:szCs w:val="24"/>
          <w:lang w:val="sr-Cyrl-RS"/>
        </w:rPr>
      </w:pPr>
    </w:p>
    <w:p w14:paraId="3449EFA6" w14:textId="77777777" w:rsidR="00DE028C" w:rsidRPr="00C068A5" w:rsidRDefault="00DE028C" w:rsidP="0012584C">
      <w:pPr>
        <w:spacing w:after="0" w:line="240" w:lineRule="auto"/>
        <w:ind w:firstLine="720"/>
        <w:jc w:val="both"/>
        <w:rPr>
          <w:rFonts w:ascii="Times New Roman" w:hAnsi="Times New Roman"/>
          <w:sz w:val="24"/>
          <w:szCs w:val="24"/>
          <w:lang w:val="sr-Cyrl-RS"/>
        </w:rPr>
      </w:pPr>
    </w:p>
    <w:p w14:paraId="05641BCF" w14:textId="77777777" w:rsidR="00DE028C" w:rsidRPr="00C068A5" w:rsidRDefault="00DE028C" w:rsidP="0012584C">
      <w:pPr>
        <w:spacing w:after="0" w:line="240" w:lineRule="auto"/>
        <w:ind w:firstLine="720"/>
        <w:jc w:val="both"/>
        <w:rPr>
          <w:rFonts w:ascii="Times New Roman" w:hAnsi="Times New Roman"/>
          <w:sz w:val="24"/>
          <w:szCs w:val="24"/>
          <w:lang w:val="sr-Cyrl-RS"/>
        </w:rPr>
      </w:pPr>
    </w:p>
    <w:p w14:paraId="3E3D1C67" w14:textId="77777777" w:rsidR="00DE028C" w:rsidRPr="00C068A5" w:rsidRDefault="00DE028C" w:rsidP="0012584C">
      <w:pPr>
        <w:spacing w:after="0" w:line="240" w:lineRule="auto"/>
        <w:ind w:firstLine="720"/>
        <w:jc w:val="both"/>
        <w:rPr>
          <w:rFonts w:ascii="Times New Roman" w:hAnsi="Times New Roman"/>
          <w:sz w:val="24"/>
          <w:szCs w:val="24"/>
          <w:lang w:val="sr-Cyrl-RS"/>
        </w:rPr>
      </w:pPr>
    </w:p>
    <w:p w14:paraId="46FF82C2" w14:textId="77777777" w:rsidR="007D4492" w:rsidRPr="00C068A5" w:rsidRDefault="007D4492" w:rsidP="007D4492">
      <w:pPr>
        <w:spacing w:after="0" w:line="240" w:lineRule="auto"/>
        <w:rPr>
          <w:rFonts w:ascii="Times New Roman" w:eastAsia="Calibri" w:hAnsi="Times New Roman" w:cs="Times New Roman"/>
          <w:color w:val="008000"/>
          <w:sz w:val="24"/>
          <w:szCs w:val="24"/>
          <w:lang w:val="sr-Cyrl-RS"/>
        </w:rPr>
      </w:pPr>
    </w:p>
    <w:p w14:paraId="534819F4" w14:textId="4D6C3337" w:rsidR="007D4492" w:rsidRPr="00C068A5" w:rsidRDefault="007D4492" w:rsidP="007D4492">
      <w:pPr>
        <w:spacing w:after="0" w:line="240" w:lineRule="auto"/>
        <w:jc w:val="both"/>
        <w:rPr>
          <w:rFonts w:ascii="Times New Roman" w:hAnsi="Times New Roman"/>
          <w:bCs/>
          <w:lang w:val="sr-Cyrl-CS"/>
        </w:rPr>
      </w:pPr>
    </w:p>
    <w:tbl>
      <w:tblPr>
        <w:tblW w:w="9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551"/>
        <w:gridCol w:w="1133"/>
        <w:gridCol w:w="1133"/>
        <w:gridCol w:w="1421"/>
        <w:gridCol w:w="1421"/>
        <w:gridCol w:w="1421"/>
      </w:tblGrid>
      <w:tr w:rsidR="007D4492" w:rsidRPr="00C068A5" w14:paraId="63374CF7" w14:textId="77777777" w:rsidTr="00D81BFF">
        <w:tc>
          <w:tcPr>
            <w:tcW w:w="2551" w:type="dxa"/>
            <w:vMerge w:val="restart"/>
            <w:vAlign w:val="center"/>
          </w:tcPr>
          <w:p w14:paraId="101883E7" w14:textId="77777777" w:rsidR="007D4492" w:rsidRPr="00C068A5" w:rsidRDefault="007D4492" w:rsidP="00D81BFF">
            <w:pPr>
              <w:spacing w:after="0" w:line="240" w:lineRule="auto"/>
              <w:jc w:val="center"/>
              <w:rPr>
                <w:rFonts w:asciiTheme="majorBidi" w:hAnsiTheme="majorBidi" w:cstheme="majorBidi"/>
                <w:bCs/>
                <w:sz w:val="16"/>
                <w:szCs w:val="16"/>
                <w:lang w:val="sr-Cyrl-CS"/>
              </w:rPr>
            </w:pPr>
            <w:r w:rsidRPr="00C068A5">
              <w:rPr>
                <w:rFonts w:asciiTheme="majorBidi" w:hAnsiTheme="majorBidi" w:cstheme="majorBidi"/>
                <w:bCs/>
                <w:sz w:val="16"/>
                <w:szCs w:val="16"/>
                <w:lang w:val="sr-Cyrl-CS"/>
              </w:rPr>
              <w:t xml:space="preserve">Шумско </w:t>
            </w:r>
          </w:p>
          <w:p w14:paraId="1788FBBA" w14:textId="77777777" w:rsidR="007D4492" w:rsidRPr="00C068A5" w:rsidRDefault="007D4492" w:rsidP="00D81BFF">
            <w:pPr>
              <w:spacing w:after="0" w:line="240" w:lineRule="auto"/>
              <w:jc w:val="center"/>
              <w:rPr>
                <w:rFonts w:asciiTheme="majorBidi" w:hAnsiTheme="majorBidi" w:cstheme="majorBidi"/>
                <w:bCs/>
                <w:sz w:val="16"/>
                <w:szCs w:val="16"/>
                <w:lang w:val="sr-Cyrl-CS"/>
              </w:rPr>
            </w:pPr>
            <w:r w:rsidRPr="00C068A5">
              <w:rPr>
                <w:rFonts w:asciiTheme="majorBidi" w:hAnsiTheme="majorBidi" w:cstheme="majorBidi"/>
                <w:bCs/>
                <w:sz w:val="16"/>
                <w:szCs w:val="16"/>
                <w:lang w:val="sr-Cyrl-CS"/>
              </w:rPr>
              <w:t>газдинство</w:t>
            </w:r>
          </w:p>
        </w:tc>
        <w:tc>
          <w:tcPr>
            <w:tcW w:w="6529" w:type="dxa"/>
            <w:gridSpan w:val="5"/>
            <w:vAlign w:val="center"/>
          </w:tcPr>
          <w:p w14:paraId="7D2DDAFE"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Cyrl-CS"/>
              </w:rPr>
              <w:t>Дозволе</w:t>
            </w:r>
            <w:r w:rsidRPr="00C068A5">
              <w:rPr>
                <w:rFonts w:asciiTheme="majorBidi" w:hAnsiTheme="majorBidi" w:cstheme="majorBidi"/>
                <w:bCs/>
                <w:sz w:val="16"/>
                <w:szCs w:val="16"/>
                <w:lang w:val="sr-Latn-RS"/>
              </w:rPr>
              <w:t xml:space="preserve"> (</w:t>
            </w:r>
            <w:r w:rsidRPr="00C068A5">
              <w:rPr>
                <w:rFonts w:asciiTheme="majorBidi" w:hAnsiTheme="majorBidi" w:cstheme="majorBidi"/>
                <w:bCs/>
                <w:sz w:val="16"/>
                <w:szCs w:val="16"/>
                <w:lang w:val="sr-Cyrl-RS"/>
              </w:rPr>
              <w:t>Д-1</w:t>
            </w:r>
            <w:r w:rsidRPr="00C068A5">
              <w:rPr>
                <w:rFonts w:asciiTheme="majorBidi" w:hAnsiTheme="majorBidi" w:cstheme="majorBidi"/>
                <w:bCs/>
                <w:sz w:val="16"/>
                <w:szCs w:val="16"/>
                <w:lang w:val="sr-Latn-RS"/>
              </w:rPr>
              <w:t>)</w:t>
            </w:r>
          </w:p>
        </w:tc>
      </w:tr>
      <w:tr w:rsidR="007D4492" w:rsidRPr="00C068A5" w14:paraId="13CF8639" w14:textId="77777777" w:rsidTr="00D81BFF">
        <w:tc>
          <w:tcPr>
            <w:tcW w:w="2551" w:type="dxa"/>
            <w:vMerge/>
            <w:vAlign w:val="center"/>
          </w:tcPr>
          <w:p w14:paraId="5B9081F6" w14:textId="77777777" w:rsidR="007D4492" w:rsidRPr="00C068A5" w:rsidRDefault="007D4492" w:rsidP="00D81BFF">
            <w:pPr>
              <w:spacing w:after="0" w:line="240" w:lineRule="auto"/>
              <w:jc w:val="center"/>
              <w:rPr>
                <w:rFonts w:asciiTheme="majorBidi" w:hAnsiTheme="majorBidi" w:cstheme="majorBidi"/>
                <w:bCs/>
                <w:sz w:val="16"/>
                <w:szCs w:val="16"/>
                <w:lang w:val="sr-Cyrl-CS"/>
              </w:rPr>
            </w:pPr>
          </w:p>
        </w:tc>
        <w:tc>
          <w:tcPr>
            <w:tcW w:w="1133" w:type="dxa"/>
            <w:vMerge w:val="restart"/>
            <w:vAlign w:val="center"/>
          </w:tcPr>
          <w:p w14:paraId="51D6993A" w14:textId="77777777" w:rsidR="007D4492" w:rsidRPr="00C068A5" w:rsidRDefault="007D4492" w:rsidP="00D81BFF">
            <w:pPr>
              <w:spacing w:after="0" w:line="240" w:lineRule="auto"/>
              <w:jc w:val="center"/>
              <w:rPr>
                <w:rFonts w:asciiTheme="majorBidi" w:hAnsiTheme="majorBidi" w:cstheme="majorBidi"/>
                <w:bCs/>
                <w:sz w:val="16"/>
                <w:szCs w:val="16"/>
                <w:lang w:val="sr-Cyrl-CS"/>
              </w:rPr>
            </w:pPr>
            <w:r w:rsidRPr="00C068A5">
              <w:rPr>
                <w:rFonts w:asciiTheme="majorBidi" w:hAnsiTheme="majorBidi" w:cstheme="majorBidi"/>
                <w:bCs/>
                <w:sz w:val="16"/>
                <w:szCs w:val="16"/>
                <w:lang w:val="sr-Cyrl-CS"/>
              </w:rPr>
              <w:t>Задужене</w:t>
            </w:r>
          </w:p>
        </w:tc>
        <w:tc>
          <w:tcPr>
            <w:tcW w:w="1133" w:type="dxa"/>
            <w:vMerge w:val="restart"/>
            <w:vAlign w:val="center"/>
          </w:tcPr>
          <w:p w14:paraId="30C11E43"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Cyrl-CS"/>
              </w:rPr>
              <w:t>Раздужене</w:t>
            </w:r>
          </w:p>
        </w:tc>
        <w:tc>
          <w:tcPr>
            <w:tcW w:w="4263" w:type="dxa"/>
            <w:gridSpan w:val="3"/>
            <w:vAlign w:val="center"/>
          </w:tcPr>
          <w:p w14:paraId="7BB2C229"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Cyrl-CS"/>
              </w:rPr>
              <w:t>Искоришћене</w:t>
            </w:r>
          </w:p>
        </w:tc>
      </w:tr>
      <w:tr w:rsidR="007D4492" w:rsidRPr="00C068A5" w14:paraId="3C516F24" w14:textId="77777777" w:rsidTr="00D81BFF">
        <w:tc>
          <w:tcPr>
            <w:tcW w:w="2551" w:type="dxa"/>
            <w:vMerge/>
            <w:vAlign w:val="center"/>
          </w:tcPr>
          <w:p w14:paraId="1B5CFEC4" w14:textId="77777777" w:rsidR="007D4492" w:rsidRPr="00C068A5" w:rsidRDefault="007D4492" w:rsidP="00D81BFF">
            <w:pPr>
              <w:spacing w:after="0" w:line="240" w:lineRule="auto"/>
              <w:jc w:val="both"/>
              <w:rPr>
                <w:rFonts w:asciiTheme="majorBidi" w:hAnsiTheme="majorBidi" w:cstheme="majorBidi"/>
                <w:bCs/>
                <w:sz w:val="16"/>
                <w:szCs w:val="16"/>
                <w:lang w:val="sr-Cyrl-CS"/>
              </w:rPr>
            </w:pPr>
          </w:p>
        </w:tc>
        <w:tc>
          <w:tcPr>
            <w:tcW w:w="1133" w:type="dxa"/>
            <w:vMerge/>
            <w:vAlign w:val="center"/>
          </w:tcPr>
          <w:p w14:paraId="59A678AC" w14:textId="77777777" w:rsidR="007D4492" w:rsidRPr="00C068A5" w:rsidRDefault="007D4492" w:rsidP="00D81BFF">
            <w:pPr>
              <w:spacing w:after="0" w:line="240" w:lineRule="auto"/>
              <w:jc w:val="center"/>
              <w:rPr>
                <w:rFonts w:asciiTheme="majorBidi" w:hAnsiTheme="majorBidi" w:cstheme="majorBidi"/>
                <w:bCs/>
                <w:sz w:val="16"/>
                <w:szCs w:val="16"/>
                <w:lang w:val="sr-Cyrl-CS"/>
              </w:rPr>
            </w:pPr>
          </w:p>
        </w:tc>
        <w:tc>
          <w:tcPr>
            <w:tcW w:w="1133" w:type="dxa"/>
            <w:vMerge/>
            <w:vAlign w:val="center"/>
          </w:tcPr>
          <w:p w14:paraId="627045A9" w14:textId="77777777" w:rsidR="007D4492" w:rsidRPr="00C068A5" w:rsidRDefault="007D4492" w:rsidP="00D81BFF">
            <w:pPr>
              <w:spacing w:after="0" w:line="240" w:lineRule="auto"/>
              <w:jc w:val="center"/>
              <w:rPr>
                <w:rFonts w:asciiTheme="majorBidi" w:hAnsiTheme="majorBidi" w:cstheme="majorBidi"/>
                <w:bCs/>
                <w:sz w:val="16"/>
                <w:szCs w:val="16"/>
                <w:lang w:val="sr-Cyrl-CS"/>
              </w:rPr>
            </w:pPr>
          </w:p>
        </w:tc>
        <w:tc>
          <w:tcPr>
            <w:tcW w:w="1421" w:type="dxa"/>
            <w:vAlign w:val="center"/>
          </w:tcPr>
          <w:p w14:paraId="082D42CF" w14:textId="77777777" w:rsidR="007D4492" w:rsidRPr="00C068A5" w:rsidRDefault="007D4492" w:rsidP="00D81BFF">
            <w:pPr>
              <w:spacing w:after="0" w:line="240" w:lineRule="auto"/>
              <w:jc w:val="center"/>
              <w:rPr>
                <w:rFonts w:asciiTheme="majorBidi" w:hAnsiTheme="majorBidi" w:cstheme="majorBidi"/>
                <w:bCs/>
                <w:sz w:val="16"/>
                <w:szCs w:val="16"/>
                <w:lang w:val="sr-Cyrl-CS"/>
              </w:rPr>
            </w:pPr>
            <w:r w:rsidRPr="00C068A5">
              <w:rPr>
                <w:rFonts w:asciiTheme="majorBidi" w:hAnsiTheme="majorBidi" w:cstheme="majorBidi"/>
                <w:bCs/>
                <w:sz w:val="16"/>
                <w:szCs w:val="16"/>
                <w:lang w:val="sr-Cyrl-CS"/>
              </w:rPr>
              <w:t>Сви алати</w:t>
            </w:r>
          </w:p>
        </w:tc>
        <w:tc>
          <w:tcPr>
            <w:tcW w:w="1421" w:type="dxa"/>
            <w:vAlign w:val="center"/>
          </w:tcPr>
          <w:p w14:paraId="4B68AD94" w14:textId="77777777" w:rsidR="007D4492" w:rsidRPr="00C068A5" w:rsidRDefault="007D4492" w:rsidP="00D81BFF">
            <w:pPr>
              <w:spacing w:after="0" w:line="240" w:lineRule="auto"/>
              <w:jc w:val="center"/>
              <w:rPr>
                <w:rFonts w:asciiTheme="majorBidi" w:hAnsiTheme="majorBidi" w:cstheme="majorBidi"/>
                <w:bCs/>
                <w:sz w:val="16"/>
                <w:szCs w:val="16"/>
                <w:lang w:val="sr-Cyrl-CS"/>
              </w:rPr>
            </w:pPr>
            <w:r w:rsidRPr="00C068A5">
              <w:rPr>
                <w:rFonts w:asciiTheme="majorBidi" w:hAnsiTheme="majorBidi" w:cstheme="majorBidi"/>
                <w:bCs/>
                <w:sz w:val="16"/>
                <w:szCs w:val="16"/>
                <w:lang w:val="sr-Cyrl-CS"/>
              </w:rPr>
              <w:t>Бућка</w:t>
            </w:r>
          </w:p>
        </w:tc>
        <w:tc>
          <w:tcPr>
            <w:tcW w:w="1421" w:type="dxa"/>
            <w:vAlign w:val="center"/>
          </w:tcPr>
          <w:p w14:paraId="09D7F151" w14:textId="77777777" w:rsidR="007D4492" w:rsidRPr="00C068A5" w:rsidRDefault="007D4492" w:rsidP="00D81BFF">
            <w:pPr>
              <w:spacing w:after="0" w:line="240" w:lineRule="auto"/>
              <w:jc w:val="center"/>
              <w:rPr>
                <w:rFonts w:asciiTheme="majorBidi" w:hAnsiTheme="majorBidi" w:cstheme="majorBidi"/>
                <w:bCs/>
                <w:sz w:val="16"/>
                <w:szCs w:val="16"/>
                <w:lang w:val="sr-Cyrl-CS"/>
              </w:rPr>
            </w:pPr>
            <w:r w:rsidRPr="00C068A5">
              <w:rPr>
                <w:rFonts w:asciiTheme="majorBidi" w:hAnsiTheme="majorBidi" w:cstheme="majorBidi"/>
                <w:bCs/>
                <w:sz w:val="16"/>
                <w:szCs w:val="16"/>
                <w:lang w:val="sr-Cyrl-CS"/>
              </w:rPr>
              <w:t>Укупно</w:t>
            </w:r>
          </w:p>
        </w:tc>
      </w:tr>
      <w:tr w:rsidR="007D4492" w:rsidRPr="00C068A5" w14:paraId="5EB99B4D" w14:textId="77777777" w:rsidTr="00D81BFF">
        <w:tc>
          <w:tcPr>
            <w:tcW w:w="2551" w:type="dxa"/>
          </w:tcPr>
          <w:p w14:paraId="1B219332" w14:textId="77777777" w:rsidR="007D4492" w:rsidRPr="00C068A5" w:rsidRDefault="007D4492" w:rsidP="00D81BFF">
            <w:pPr>
              <w:spacing w:after="0" w:line="240" w:lineRule="auto"/>
              <w:jc w:val="both"/>
              <w:rPr>
                <w:rFonts w:asciiTheme="majorBidi" w:hAnsiTheme="majorBidi" w:cstheme="majorBidi"/>
                <w:bCs/>
                <w:sz w:val="16"/>
                <w:szCs w:val="16"/>
                <w:lang w:val="sr-Cyrl-CS"/>
              </w:rPr>
            </w:pPr>
            <w:r w:rsidRPr="00C068A5">
              <w:rPr>
                <w:rFonts w:asciiTheme="majorBidi" w:hAnsiTheme="majorBidi" w:cstheme="majorBidi"/>
                <w:bCs/>
                <w:sz w:val="16"/>
                <w:szCs w:val="16"/>
                <w:lang w:val="sr-Cyrl-CS"/>
              </w:rPr>
              <w:t>ШГ Нови Сад</w:t>
            </w:r>
          </w:p>
        </w:tc>
        <w:tc>
          <w:tcPr>
            <w:tcW w:w="1133" w:type="dxa"/>
          </w:tcPr>
          <w:p w14:paraId="721893D7" w14:textId="77777777" w:rsidR="007D4492" w:rsidRPr="00C068A5" w:rsidRDefault="007D4492" w:rsidP="00D81BFF">
            <w:pPr>
              <w:spacing w:after="0" w:line="240" w:lineRule="auto"/>
              <w:jc w:val="center"/>
              <w:rPr>
                <w:rFonts w:asciiTheme="majorBidi" w:hAnsiTheme="majorBidi" w:cstheme="majorBidi"/>
                <w:bCs/>
                <w:sz w:val="16"/>
                <w:szCs w:val="16"/>
              </w:rPr>
            </w:pPr>
            <w:r w:rsidRPr="00C068A5">
              <w:rPr>
                <w:rFonts w:asciiTheme="majorBidi" w:hAnsiTheme="majorBidi" w:cstheme="majorBidi"/>
                <w:bCs/>
                <w:sz w:val="16"/>
                <w:szCs w:val="16"/>
              </w:rPr>
              <w:t>55</w:t>
            </w:r>
          </w:p>
        </w:tc>
        <w:tc>
          <w:tcPr>
            <w:tcW w:w="1133" w:type="dxa"/>
          </w:tcPr>
          <w:p w14:paraId="33ECA587" w14:textId="77777777" w:rsidR="007D4492" w:rsidRPr="00C068A5" w:rsidRDefault="007D4492" w:rsidP="00D81BFF">
            <w:pPr>
              <w:spacing w:after="0" w:line="240" w:lineRule="auto"/>
              <w:jc w:val="center"/>
              <w:rPr>
                <w:rFonts w:asciiTheme="majorBidi" w:hAnsiTheme="majorBidi" w:cstheme="majorBidi"/>
                <w:bCs/>
                <w:sz w:val="16"/>
                <w:szCs w:val="16"/>
              </w:rPr>
            </w:pPr>
            <w:r w:rsidRPr="00C068A5">
              <w:rPr>
                <w:rFonts w:asciiTheme="majorBidi" w:hAnsiTheme="majorBidi" w:cstheme="majorBidi"/>
                <w:bCs/>
                <w:sz w:val="16"/>
                <w:szCs w:val="16"/>
                <w:lang w:val="sr-Cyrl-RS"/>
              </w:rPr>
              <w:t>3</w:t>
            </w:r>
            <w:r w:rsidRPr="00C068A5">
              <w:rPr>
                <w:rFonts w:asciiTheme="majorBidi" w:hAnsiTheme="majorBidi" w:cstheme="majorBidi"/>
                <w:bCs/>
                <w:sz w:val="16"/>
                <w:szCs w:val="16"/>
              </w:rPr>
              <w:t>4</w:t>
            </w:r>
          </w:p>
        </w:tc>
        <w:tc>
          <w:tcPr>
            <w:tcW w:w="1421" w:type="dxa"/>
          </w:tcPr>
          <w:p w14:paraId="189700CA" w14:textId="77777777" w:rsidR="007D4492" w:rsidRPr="00C068A5" w:rsidRDefault="007D4492" w:rsidP="00D81BFF">
            <w:pPr>
              <w:spacing w:after="0" w:line="240" w:lineRule="auto"/>
              <w:jc w:val="center"/>
              <w:rPr>
                <w:rFonts w:asciiTheme="majorBidi" w:hAnsiTheme="majorBidi" w:cstheme="majorBidi"/>
                <w:bCs/>
                <w:sz w:val="16"/>
                <w:szCs w:val="16"/>
              </w:rPr>
            </w:pPr>
            <w:r w:rsidRPr="00C068A5">
              <w:rPr>
                <w:rFonts w:asciiTheme="majorBidi" w:hAnsiTheme="majorBidi" w:cstheme="majorBidi"/>
                <w:bCs/>
                <w:sz w:val="16"/>
                <w:szCs w:val="16"/>
                <w:lang w:val="sr-Cyrl-RS"/>
              </w:rPr>
              <w:t>2</w:t>
            </w:r>
            <w:r w:rsidRPr="00C068A5">
              <w:rPr>
                <w:rFonts w:asciiTheme="majorBidi" w:hAnsiTheme="majorBidi" w:cstheme="majorBidi"/>
                <w:bCs/>
                <w:sz w:val="16"/>
                <w:szCs w:val="16"/>
              </w:rPr>
              <w:t>1</w:t>
            </w:r>
          </w:p>
        </w:tc>
        <w:tc>
          <w:tcPr>
            <w:tcW w:w="1421" w:type="dxa"/>
          </w:tcPr>
          <w:p w14:paraId="74060991"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0</w:t>
            </w:r>
          </w:p>
        </w:tc>
        <w:tc>
          <w:tcPr>
            <w:tcW w:w="1421" w:type="dxa"/>
          </w:tcPr>
          <w:p w14:paraId="26A9E4C2" w14:textId="77777777" w:rsidR="007D4492" w:rsidRPr="00C068A5" w:rsidRDefault="007D4492" w:rsidP="00D81BFF">
            <w:pPr>
              <w:spacing w:after="0" w:line="240" w:lineRule="auto"/>
              <w:jc w:val="center"/>
              <w:rPr>
                <w:rFonts w:asciiTheme="majorBidi" w:hAnsiTheme="majorBidi" w:cstheme="majorBidi"/>
                <w:bCs/>
                <w:sz w:val="16"/>
                <w:szCs w:val="16"/>
              </w:rPr>
            </w:pPr>
            <w:r w:rsidRPr="00C068A5">
              <w:rPr>
                <w:rFonts w:asciiTheme="majorBidi" w:hAnsiTheme="majorBidi" w:cstheme="majorBidi"/>
                <w:bCs/>
                <w:sz w:val="16"/>
                <w:szCs w:val="16"/>
                <w:lang w:val="sr-Cyrl-RS"/>
              </w:rPr>
              <w:t>2</w:t>
            </w:r>
            <w:r w:rsidRPr="00C068A5">
              <w:rPr>
                <w:rFonts w:asciiTheme="majorBidi" w:hAnsiTheme="majorBidi" w:cstheme="majorBidi"/>
                <w:bCs/>
                <w:sz w:val="16"/>
                <w:szCs w:val="16"/>
              </w:rPr>
              <w:t>1</w:t>
            </w:r>
          </w:p>
        </w:tc>
      </w:tr>
      <w:tr w:rsidR="007D4492" w:rsidRPr="00C068A5" w14:paraId="3AC6430A" w14:textId="77777777" w:rsidTr="00D81BFF">
        <w:tc>
          <w:tcPr>
            <w:tcW w:w="2551" w:type="dxa"/>
          </w:tcPr>
          <w:p w14:paraId="1187B4FD" w14:textId="77777777" w:rsidR="007D4492" w:rsidRPr="00C068A5" w:rsidRDefault="007D4492" w:rsidP="00D81BFF">
            <w:pPr>
              <w:spacing w:after="0" w:line="240" w:lineRule="auto"/>
              <w:jc w:val="both"/>
              <w:rPr>
                <w:rFonts w:asciiTheme="majorBidi" w:hAnsiTheme="majorBidi" w:cstheme="majorBidi"/>
                <w:bCs/>
                <w:sz w:val="16"/>
                <w:szCs w:val="16"/>
                <w:lang w:val="sr-Cyrl-CS"/>
              </w:rPr>
            </w:pPr>
            <w:r w:rsidRPr="00C068A5">
              <w:rPr>
                <w:rFonts w:asciiTheme="majorBidi" w:hAnsiTheme="majorBidi" w:cstheme="majorBidi"/>
                <w:bCs/>
                <w:sz w:val="16"/>
                <w:szCs w:val="16"/>
                <w:lang w:val="sr-Cyrl-CS"/>
              </w:rPr>
              <w:t xml:space="preserve">ШГ </w:t>
            </w:r>
            <w:r w:rsidRPr="00C068A5">
              <w:rPr>
                <w:rFonts w:asciiTheme="majorBidi" w:hAnsiTheme="majorBidi" w:cstheme="majorBidi"/>
                <w:bCs/>
                <w:sz w:val="16"/>
                <w:szCs w:val="16"/>
              </w:rPr>
              <w:t>“</w:t>
            </w:r>
            <w:r w:rsidRPr="00C068A5">
              <w:rPr>
                <w:rFonts w:asciiTheme="majorBidi" w:hAnsiTheme="majorBidi" w:cstheme="majorBidi"/>
                <w:bCs/>
                <w:sz w:val="16"/>
                <w:szCs w:val="16"/>
                <w:lang w:val="sr-Cyrl-CS"/>
              </w:rPr>
              <w:t>Банат</w:t>
            </w:r>
            <w:r w:rsidRPr="00C068A5">
              <w:rPr>
                <w:rFonts w:asciiTheme="majorBidi" w:hAnsiTheme="majorBidi" w:cstheme="majorBidi"/>
                <w:bCs/>
                <w:sz w:val="16"/>
                <w:szCs w:val="16"/>
              </w:rPr>
              <w:t>”</w:t>
            </w:r>
            <w:r w:rsidRPr="00C068A5">
              <w:rPr>
                <w:rFonts w:asciiTheme="majorBidi" w:hAnsiTheme="majorBidi" w:cstheme="majorBidi"/>
                <w:bCs/>
                <w:sz w:val="16"/>
                <w:szCs w:val="16"/>
                <w:lang w:val="sr-Cyrl-CS"/>
              </w:rPr>
              <w:t xml:space="preserve"> Панчево</w:t>
            </w:r>
          </w:p>
        </w:tc>
        <w:tc>
          <w:tcPr>
            <w:tcW w:w="1133" w:type="dxa"/>
          </w:tcPr>
          <w:p w14:paraId="1E37037C" w14:textId="77777777" w:rsidR="007D4492" w:rsidRPr="00C068A5" w:rsidRDefault="007D4492" w:rsidP="00D81BFF">
            <w:pPr>
              <w:spacing w:after="0" w:line="240" w:lineRule="auto"/>
              <w:jc w:val="center"/>
              <w:rPr>
                <w:rFonts w:asciiTheme="majorBidi" w:hAnsiTheme="majorBidi" w:cstheme="majorBidi"/>
                <w:bCs/>
                <w:sz w:val="16"/>
                <w:szCs w:val="16"/>
              </w:rPr>
            </w:pPr>
            <w:r w:rsidRPr="00C068A5">
              <w:rPr>
                <w:rFonts w:asciiTheme="majorBidi" w:hAnsiTheme="majorBidi" w:cstheme="majorBidi"/>
                <w:bCs/>
                <w:sz w:val="16"/>
                <w:szCs w:val="16"/>
              </w:rPr>
              <w:t>90</w:t>
            </w:r>
          </w:p>
        </w:tc>
        <w:tc>
          <w:tcPr>
            <w:tcW w:w="1133" w:type="dxa"/>
          </w:tcPr>
          <w:p w14:paraId="3F8D8104"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Cyrl-RS"/>
              </w:rPr>
              <w:t>2</w:t>
            </w:r>
            <w:r w:rsidRPr="00C068A5">
              <w:rPr>
                <w:rFonts w:asciiTheme="majorBidi" w:hAnsiTheme="majorBidi" w:cstheme="majorBidi"/>
                <w:bCs/>
                <w:sz w:val="16"/>
                <w:szCs w:val="16"/>
                <w:lang w:val="sr-Latn-RS"/>
              </w:rPr>
              <w:t>9</w:t>
            </w:r>
          </w:p>
        </w:tc>
        <w:tc>
          <w:tcPr>
            <w:tcW w:w="1421" w:type="dxa"/>
          </w:tcPr>
          <w:p w14:paraId="329B4F8B"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59</w:t>
            </w:r>
          </w:p>
        </w:tc>
        <w:tc>
          <w:tcPr>
            <w:tcW w:w="1421" w:type="dxa"/>
          </w:tcPr>
          <w:p w14:paraId="0B476037"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2</w:t>
            </w:r>
          </w:p>
        </w:tc>
        <w:tc>
          <w:tcPr>
            <w:tcW w:w="1421" w:type="dxa"/>
          </w:tcPr>
          <w:p w14:paraId="4C42D3DA"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Cyrl-RS"/>
              </w:rPr>
              <w:t>6</w:t>
            </w:r>
            <w:r w:rsidRPr="00C068A5">
              <w:rPr>
                <w:rFonts w:asciiTheme="majorBidi" w:hAnsiTheme="majorBidi" w:cstheme="majorBidi"/>
                <w:bCs/>
                <w:sz w:val="16"/>
                <w:szCs w:val="16"/>
                <w:lang w:val="sr-Latn-RS"/>
              </w:rPr>
              <w:t>1</w:t>
            </w:r>
          </w:p>
        </w:tc>
      </w:tr>
      <w:tr w:rsidR="007D4492" w:rsidRPr="00C068A5" w14:paraId="29A1C452" w14:textId="77777777" w:rsidTr="00D81BFF">
        <w:tc>
          <w:tcPr>
            <w:tcW w:w="2551" w:type="dxa"/>
          </w:tcPr>
          <w:p w14:paraId="63069F3D" w14:textId="77777777" w:rsidR="007D4492" w:rsidRPr="00C068A5" w:rsidRDefault="007D4492" w:rsidP="00D81BFF">
            <w:pPr>
              <w:spacing w:after="0" w:line="240" w:lineRule="auto"/>
              <w:jc w:val="both"/>
              <w:rPr>
                <w:rFonts w:asciiTheme="majorBidi" w:hAnsiTheme="majorBidi" w:cstheme="majorBidi"/>
                <w:bCs/>
                <w:sz w:val="16"/>
                <w:szCs w:val="16"/>
                <w:lang w:val="sr-Cyrl-CS"/>
              </w:rPr>
            </w:pPr>
            <w:r w:rsidRPr="00C068A5">
              <w:rPr>
                <w:rFonts w:asciiTheme="majorBidi" w:hAnsiTheme="majorBidi" w:cstheme="majorBidi"/>
                <w:bCs/>
                <w:sz w:val="16"/>
                <w:szCs w:val="16"/>
                <w:lang w:val="sr-Cyrl-CS"/>
              </w:rPr>
              <w:t>ШГ Сремска Митровица</w:t>
            </w:r>
          </w:p>
        </w:tc>
        <w:tc>
          <w:tcPr>
            <w:tcW w:w="1133" w:type="dxa"/>
          </w:tcPr>
          <w:p w14:paraId="1017C161" w14:textId="77777777" w:rsidR="007D4492" w:rsidRPr="00C068A5" w:rsidRDefault="007D4492" w:rsidP="00D81BFF">
            <w:pPr>
              <w:spacing w:after="0" w:line="240" w:lineRule="auto"/>
              <w:jc w:val="center"/>
              <w:rPr>
                <w:rFonts w:asciiTheme="majorBidi" w:hAnsiTheme="majorBidi" w:cstheme="majorBidi"/>
                <w:bCs/>
                <w:sz w:val="16"/>
                <w:szCs w:val="16"/>
              </w:rPr>
            </w:pPr>
            <w:r w:rsidRPr="00C068A5">
              <w:rPr>
                <w:rFonts w:asciiTheme="majorBidi" w:hAnsiTheme="majorBidi" w:cstheme="majorBidi"/>
                <w:bCs/>
                <w:sz w:val="16"/>
                <w:szCs w:val="16"/>
              </w:rPr>
              <w:t>25</w:t>
            </w:r>
          </w:p>
        </w:tc>
        <w:tc>
          <w:tcPr>
            <w:tcW w:w="1133" w:type="dxa"/>
          </w:tcPr>
          <w:p w14:paraId="7A624E06"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4</w:t>
            </w:r>
          </w:p>
        </w:tc>
        <w:tc>
          <w:tcPr>
            <w:tcW w:w="1421" w:type="dxa"/>
          </w:tcPr>
          <w:p w14:paraId="28582754"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Cyrl-RS"/>
              </w:rPr>
              <w:t>1</w:t>
            </w:r>
            <w:r w:rsidRPr="00C068A5">
              <w:rPr>
                <w:rFonts w:asciiTheme="majorBidi" w:hAnsiTheme="majorBidi" w:cstheme="majorBidi"/>
                <w:bCs/>
                <w:sz w:val="16"/>
                <w:szCs w:val="16"/>
                <w:lang w:val="sr-Latn-RS"/>
              </w:rPr>
              <w:t>4</w:t>
            </w:r>
          </w:p>
        </w:tc>
        <w:tc>
          <w:tcPr>
            <w:tcW w:w="1421" w:type="dxa"/>
          </w:tcPr>
          <w:p w14:paraId="58E991C3"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7</w:t>
            </w:r>
          </w:p>
        </w:tc>
        <w:tc>
          <w:tcPr>
            <w:tcW w:w="1421" w:type="dxa"/>
          </w:tcPr>
          <w:p w14:paraId="1389D44A"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21</w:t>
            </w:r>
          </w:p>
        </w:tc>
      </w:tr>
      <w:tr w:rsidR="007D4492" w:rsidRPr="00C068A5" w14:paraId="52AFFB55" w14:textId="77777777" w:rsidTr="00D81BFF">
        <w:tc>
          <w:tcPr>
            <w:tcW w:w="2551" w:type="dxa"/>
          </w:tcPr>
          <w:p w14:paraId="3DF5426D" w14:textId="77777777" w:rsidR="007D4492" w:rsidRPr="00C068A5" w:rsidRDefault="007D4492" w:rsidP="00D81BFF">
            <w:pPr>
              <w:spacing w:after="0" w:line="240" w:lineRule="auto"/>
              <w:jc w:val="both"/>
              <w:rPr>
                <w:rFonts w:asciiTheme="majorBidi" w:hAnsiTheme="majorBidi" w:cstheme="majorBidi"/>
                <w:bCs/>
                <w:sz w:val="16"/>
                <w:szCs w:val="16"/>
                <w:lang w:val="sr-Cyrl-CS"/>
              </w:rPr>
            </w:pPr>
            <w:r w:rsidRPr="00C068A5">
              <w:rPr>
                <w:rFonts w:asciiTheme="majorBidi" w:hAnsiTheme="majorBidi" w:cstheme="majorBidi"/>
                <w:bCs/>
                <w:sz w:val="16"/>
                <w:szCs w:val="16"/>
                <w:lang w:val="sr-Cyrl-CS"/>
              </w:rPr>
              <w:t>ШГ Сомбор</w:t>
            </w:r>
          </w:p>
        </w:tc>
        <w:tc>
          <w:tcPr>
            <w:tcW w:w="1133" w:type="dxa"/>
          </w:tcPr>
          <w:p w14:paraId="050211C3" w14:textId="77777777" w:rsidR="007D4492" w:rsidRPr="00C068A5" w:rsidRDefault="007D4492" w:rsidP="00D81BFF">
            <w:pPr>
              <w:spacing w:after="0" w:line="240" w:lineRule="auto"/>
              <w:jc w:val="center"/>
              <w:rPr>
                <w:rFonts w:asciiTheme="majorBidi" w:hAnsiTheme="majorBidi" w:cstheme="majorBidi"/>
                <w:bCs/>
                <w:sz w:val="16"/>
                <w:szCs w:val="16"/>
              </w:rPr>
            </w:pPr>
            <w:r w:rsidRPr="00C068A5">
              <w:rPr>
                <w:rFonts w:asciiTheme="majorBidi" w:hAnsiTheme="majorBidi" w:cstheme="majorBidi"/>
                <w:bCs/>
                <w:sz w:val="16"/>
                <w:szCs w:val="16"/>
              </w:rPr>
              <w:t>10</w:t>
            </w:r>
          </w:p>
        </w:tc>
        <w:tc>
          <w:tcPr>
            <w:tcW w:w="1133" w:type="dxa"/>
          </w:tcPr>
          <w:p w14:paraId="3B70283A" w14:textId="77777777" w:rsidR="007D4492" w:rsidRPr="00C068A5" w:rsidRDefault="007D4492" w:rsidP="00D81BFF">
            <w:pPr>
              <w:spacing w:after="0" w:line="240" w:lineRule="auto"/>
              <w:jc w:val="center"/>
              <w:rPr>
                <w:rFonts w:asciiTheme="majorBidi" w:hAnsiTheme="majorBidi" w:cstheme="majorBidi"/>
                <w:bCs/>
                <w:sz w:val="16"/>
                <w:szCs w:val="16"/>
                <w:lang w:val="sr-Cyrl-RS"/>
              </w:rPr>
            </w:pPr>
            <w:r w:rsidRPr="00C068A5">
              <w:rPr>
                <w:rFonts w:asciiTheme="majorBidi" w:hAnsiTheme="majorBidi" w:cstheme="majorBidi"/>
                <w:bCs/>
                <w:sz w:val="16"/>
                <w:szCs w:val="16"/>
                <w:lang w:val="sr-Cyrl-RS"/>
              </w:rPr>
              <w:t>1</w:t>
            </w:r>
          </w:p>
        </w:tc>
        <w:tc>
          <w:tcPr>
            <w:tcW w:w="1421" w:type="dxa"/>
          </w:tcPr>
          <w:p w14:paraId="58C4105C" w14:textId="77777777" w:rsidR="007D4492" w:rsidRPr="00C068A5" w:rsidRDefault="007D4492" w:rsidP="00D81BFF">
            <w:pPr>
              <w:spacing w:after="0" w:line="240" w:lineRule="auto"/>
              <w:jc w:val="center"/>
              <w:rPr>
                <w:rFonts w:asciiTheme="majorBidi" w:hAnsiTheme="majorBidi" w:cstheme="majorBidi"/>
                <w:bCs/>
                <w:sz w:val="16"/>
                <w:szCs w:val="16"/>
                <w:lang w:val="sr-Cyrl-RS"/>
              </w:rPr>
            </w:pPr>
            <w:r w:rsidRPr="00C068A5">
              <w:rPr>
                <w:rFonts w:asciiTheme="majorBidi" w:hAnsiTheme="majorBidi" w:cstheme="majorBidi"/>
                <w:bCs/>
                <w:sz w:val="16"/>
                <w:szCs w:val="16"/>
                <w:lang w:val="sr-Cyrl-RS"/>
              </w:rPr>
              <w:t>7</w:t>
            </w:r>
          </w:p>
        </w:tc>
        <w:tc>
          <w:tcPr>
            <w:tcW w:w="1421" w:type="dxa"/>
          </w:tcPr>
          <w:p w14:paraId="74B48AB6" w14:textId="77777777" w:rsidR="007D4492" w:rsidRPr="00C068A5" w:rsidRDefault="007D4492" w:rsidP="00D81BFF">
            <w:pPr>
              <w:spacing w:after="0" w:line="240" w:lineRule="auto"/>
              <w:jc w:val="center"/>
              <w:rPr>
                <w:rFonts w:asciiTheme="majorBidi" w:hAnsiTheme="majorBidi" w:cstheme="majorBidi"/>
                <w:bCs/>
                <w:sz w:val="16"/>
                <w:szCs w:val="16"/>
                <w:lang w:val="sr-Cyrl-RS"/>
              </w:rPr>
            </w:pPr>
            <w:r w:rsidRPr="00C068A5">
              <w:rPr>
                <w:rFonts w:asciiTheme="majorBidi" w:hAnsiTheme="majorBidi" w:cstheme="majorBidi"/>
                <w:bCs/>
                <w:sz w:val="16"/>
                <w:szCs w:val="16"/>
                <w:lang w:val="sr-Cyrl-RS"/>
              </w:rPr>
              <w:t>2</w:t>
            </w:r>
          </w:p>
        </w:tc>
        <w:tc>
          <w:tcPr>
            <w:tcW w:w="1421" w:type="dxa"/>
          </w:tcPr>
          <w:p w14:paraId="4D3A5A88" w14:textId="77777777" w:rsidR="007D4492" w:rsidRPr="00C068A5" w:rsidRDefault="007D4492" w:rsidP="00D81BFF">
            <w:pPr>
              <w:spacing w:after="0" w:line="240" w:lineRule="auto"/>
              <w:jc w:val="center"/>
              <w:rPr>
                <w:rFonts w:asciiTheme="majorBidi" w:hAnsiTheme="majorBidi" w:cstheme="majorBidi"/>
                <w:bCs/>
                <w:sz w:val="16"/>
                <w:szCs w:val="16"/>
                <w:lang w:val="sr-Cyrl-RS"/>
              </w:rPr>
            </w:pPr>
            <w:r w:rsidRPr="00C068A5">
              <w:rPr>
                <w:rFonts w:asciiTheme="majorBidi" w:hAnsiTheme="majorBidi" w:cstheme="majorBidi"/>
                <w:bCs/>
                <w:sz w:val="16"/>
                <w:szCs w:val="16"/>
                <w:lang w:val="sr-Cyrl-RS"/>
              </w:rPr>
              <w:t>9</w:t>
            </w:r>
          </w:p>
        </w:tc>
      </w:tr>
      <w:tr w:rsidR="007D4492" w:rsidRPr="00C068A5" w14:paraId="429DD1DC" w14:textId="77777777" w:rsidTr="00D81BFF">
        <w:tc>
          <w:tcPr>
            <w:tcW w:w="2551" w:type="dxa"/>
          </w:tcPr>
          <w:p w14:paraId="4449C33F" w14:textId="77777777" w:rsidR="007D4492" w:rsidRPr="00C068A5" w:rsidRDefault="007D4492" w:rsidP="00D81BFF">
            <w:pPr>
              <w:spacing w:after="0" w:line="240" w:lineRule="auto"/>
              <w:jc w:val="both"/>
              <w:rPr>
                <w:rFonts w:asciiTheme="majorBidi" w:hAnsiTheme="majorBidi" w:cstheme="majorBidi"/>
                <w:bCs/>
                <w:sz w:val="16"/>
                <w:szCs w:val="16"/>
                <w:lang w:val="sr-Cyrl-CS"/>
              </w:rPr>
            </w:pPr>
            <w:r w:rsidRPr="00C068A5">
              <w:rPr>
                <w:rFonts w:asciiTheme="majorBidi" w:hAnsiTheme="majorBidi" w:cstheme="majorBidi"/>
                <w:bCs/>
                <w:sz w:val="16"/>
                <w:szCs w:val="16"/>
                <w:lang w:val="sr-Cyrl-CS"/>
              </w:rPr>
              <w:t>Дирекција</w:t>
            </w:r>
          </w:p>
        </w:tc>
        <w:tc>
          <w:tcPr>
            <w:tcW w:w="1133" w:type="dxa"/>
          </w:tcPr>
          <w:p w14:paraId="5CD419C8"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0</w:t>
            </w:r>
          </w:p>
        </w:tc>
        <w:tc>
          <w:tcPr>
            <w:tcW w:w="1133" w:type="dxa"/>
          </w:tcPr>
          <w:p w14:paraId="4FEDFBF3"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0</w:t>
            </w:r>
          </w:p>
        </w:tc>
        <w:tc>
          <w:tcPr>
            <w:tcW w:w="1421" w:type="dxa"/>
          </w:tcPr>
          <w:p w14:paraId="77E78180" w14:textId="77777777" w:rsidR="007D4492" w:rsidRPr="00C068A5" w:rsidRDefault="007D4492" w:rsidP="00D81BFF">
            <w:pPr>
              <w:spacing w:after="0" w:line="240" w:lineRule="auto"/>
              <w:jc w:val="center"/>
              <w:rPr>
                <w:rFonts w:asciiTheme="majorBidi" w:hAnsiTheme="majorBidi" w:cstheme="majorBidi"/>
                <w:bCs/>
                <w:sz w:val="16"/>
                <w:szCs w:val="16"/>
              </w:rPr>
            </w:pPr>
            <w:r w:rsidRPr="00C068A5">
              <w:rPr>
                <w:rFonts w:asciiTheme="majorBidi" w:hAnsiTheme="majorBidi" w:cstheme="majorBidi"/>
                <w:bCs/>
                <w:sz w:val="16"/>
                <w:szCs w:val="16"/>
              </w:rPr>
              <w:t>0</w:t>
            </w:r>
          </w:p>
        </w:tc>
        <w:tc>
          <w:tcPr>
            <w:tcW w:w="1421" w:type="dxa"/>
          </w:tcPr>
          <w:p w14:paraId="075FFEBE" w14:textId="77777777" w:rsidR="007D4492" w:rsidRPr="00C068A5" w:rsidRDefault="007D4492" w:rsidP="00D81BFF">
            <w:pPr>
              <w:spacing w:after="0" w:line="240" w:lineRule="auto"/>
              <w:jc w:val="center"/>
              <w:rPr>
                <w:rFonts w:asciiTheme="majorBidi" w:hAnsiTheme="majorBidi" w:cstheme="majorBidi"/>
                <w:bCs/>
                <w:sz w:val="16"/>
                <w:szCs w:val="16"/>
              </w:rPr>
            </w:pPr>
            <w:r w:rsidRPr="00C068A5">
              <w:rPr>
                <w:rFonts w:asciiTheme="majorBidi" w:hAnsiTheme="majorBidi" w:cstheme="majorBidi"/>
                <w:bCs/>
                <w:sz w:val="16"/>
                <w:szCs w:val="16"/>
              </w:rPr>
              <w:t>0</w:t>
            </w:r>
          </w:p>
        </w:tc>
        <w:tc>
          <w:tcPr>
            <w:tcW w:w="1421" w:type="dxa"/>
          </w:tcPr>
          <w:p w14:paraId="08BC8097" w14:textId="77777777" w:rsidR="007D4492" w:rsidRPr="00C068A5" w:rsidRDefault="007D4492" w:rsidP="00D81BFF">
            <w:pPr>
              <w:spacing w:after="0" w:line="240" w:lineRule="auto"/>
              <w:jc w:val="center"/>
              <w:rPr>
                <w:rFonts w:asciiTheme="majorBidi" w:hAnsiTheme="majorBidi" w:cstheme="majorBidi"/>
                <w:bCs/>
                <w:sz w:val="16"/>
                <w:szCs w:val="16"/>
              </w:rPr>
            </w:pPr>
            <w:r w:rsidRPr="00C068A5">
              <w:rPr>
                <w:rFonts w:asciiTheme="majorBidi" w:hAnsiTheme="majorBidi" w:cstheme="majorBidi"/>
                <w:bCs/>
                <w:sz w:val="16"/>
                <w:szCs w:val="16"/>
              </w:rPr>
              <w:t>0</w:t>
            </w:r>
          </w:p>
        </w:tc>
      </w:tr>
      <w:tr w:rsidR="007D4492" w:rsidRPr="00C068A5" w14:paraId="23560138" w14:textId="77777777" w:rsidTr="00D81BFF">
        <w:tc>
          <w:tcPr>
            <w:tcW w:w="2551" w:type="dxa"/>
          </w:tcPr>
          <w:p w14:paraId="3B88B6D2" w14:textId="77777777" w:rsidR="007D4492" w:rsidRPr="00C068A5" w:rsidRDefault="007D4492" w:rsidP="00D81BFF">
            <w:pPr>
              <w:spacing w:after="0" w:line="240" w:lineRule="auto"/>
              <w:jc w:val="center"/>
              <w:rPr>
                <w:rFonts w:asciiTheme="majorBidi" w:hAnsiTheme="majorBidi" w:cstheme="majorBidi"/>
                <w:bCs/>
                <w:sz w:val="16"/>
                <w:szCs w:val="16"/>
                <w:lang w:val="sr-Cyrl-CS"/>
              </w:rPr>
            </w:pPr>
            <w:r w:rsidRPr="00C068A5">
              <w:rPr>
                <w:rFonts w:asciiTheme="majorBidi" w:hAnsiTheme="majorBidi" w:cstheme="majorBidi"/>
                <w:bCs/>
                <w:sz w:val="16"/>
                <w:szCs w:val="16"/>
                <w:lang w:val="sr-Cyrl-CS"/>
              </w:rPr>
              <w:t>УКУПНО</w:t>
            </w:r>
          </w:p>
        </w:tc>
        <w:tc>
          <w:tcPr>
            <w:tcW w:w="1133" w:type="dxa"/>
          </w:tcPr>
          <w:p w14:paraId="06DA5E39"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180</w:t>
            </w:r>
          </w:p>
        </w:tc>
        <w:tc>
          <w:tcPr>
            <w:tcW w:w="1133" w:type="dxa"/>
          </w:tcPr>
          <w:p w14:paraId="025D7293" w14:textId="77777777" w:rsidR="007D4492" w:rsidRPr="00C068A5" w:rsidRDefault="007D4492" w:rsidP="00D81BFF">
            <w:pPr>
              <w:spacing w:after="0" w:line="240" w:lineRule="auto"/>
              <w:jc w:val="center"/>
              <w:rPr>
                <w:rFonts w:asciiTheme="majorBidi" w:hAnsiTheme="majorBidi" w:cstheme="majorBidi"/>
                <w:bCs/>
                <w:sz w:val="16"/>
                <w:szCs w:val="16"/>
              </w:rPr>
            </w:pPr>
            <w:r w:rsidRPr="00C068A5">
              <w:rPr>
                <w:rFonts w:asciiTheme="majorBidi" w:hAnsiTheme="majorBidi" w:cstheme="majorBidi"/>
                <w:bCs/>
                <w:sz w:val="16"/>
                <w:szCs w:val="16"/>
                <w:lang w:val="sr-Cyrl-RS"/>
              </w:rPr>
              <w:t>6</w:t>
            </w:r>
            <w:r w:rsidRPr="00C068A5">
              <w:rPr>
                <w:rFonts w:asciiTheme="majorBidi" w:hAnsiTheme="majorBidi" w:cstheme="majorBidi"/>
                <w:bCs/>
                <w:sz w:val="16"/>
                <w:szCs w:val="16"/>
              </w:rPr>
              <w:t>8</w:t>
            </w:r>
          </w:p>
        </w:tc>
        <w:tc>
          <w:tcPr>
            <w:tcW w:w="1421" w:type="dxa"/>
          </w:tcPr>
          <w:p w14:paraId="560117EA"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Cyrl-RS"/>
              </w:rPr>
              <w:t>10</w:t>
            </w:r>
            <w:r w:rsidRPr="00C068A5">
              <w:rPr>
                <w:rFonts w:asciiTheme="majorBidi" w:hAnsiTheme="majorBidi" w:cstheme="majorBidi"/>
                <w:bCs/>
                <w:sz w:val="16"/>
                <w:szCs w:val="16"/>
                <w:lang w:val="sr-Latn-RS"/>
              </w:rPr>
              <w:t>1</w:t>
            </w:r>
          </w:p>
        </w:tc>
        <w:tc>
          <w:tcPr>
            <w:tcW w:w="1421" w:type="dxa"/>
          </w:tcPr>
          <w:p w14:paraId="02FF53CA"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11</w:t>
            </w:r>
          </w:p>
        </w:tc>
        <w:tc>
          <w:tcPr>
            <w:tcW w:w="1421" w:type="dxa"/>
          </w:tcPr>
          <w:p w14:paraId="183E2674" w14:textId="77777777" w:rsidR="007D4492" w:rsidRPr="00C068A5" w:rsidRDefault="007D4492" w:rsidP="00D81BFF">
            <w:pPr>
              <w:spacing w:after="0" w:line="240" w:lineRule="auto"/>
              <w:jc w:val="center"/>
              <w:rPr>
                <w:rFonts w:asciiTheme="majorBidi" w:hAnsiTheme="majorBidi" w:cstheme="majorBidi"/>
                <w:bCs/>
                <w:sz w:val="16"/>
                <w:szCs w:val="16"/>
              </w:rPr>
            </w:pPr>
            <w:r w:rsidRPr="00C068A5">
              <w:rPr>
                <w:rFonts w:asciiTheme="majorBidi" w:hAnsiTheme="majorBidi" w:cstheme="majorBidi"/>
                <w:bCs/>
                <w:sz w:val="16"/>
                <w:szCs w:val="16"/>
                <w:lang w:val="sr-Cyrl-RS"/>
              </w:rPr>
              <w:t>11</w:t>
            </w:r>
            <w:r w:rsidRPr="00C068A5">
              <w:rPr>
                <w:rFonts w:asciiTheme="majorBidi" w:hAnsiTheme="majorBidi" w:cstheme="majorBidi"/>
                <w:bCs/>
                <w:sz w:val="16"/>
                <w:szCs w:val="16"/>
              </w:rPr>
              <w:t>2</w:t>
            </w:r>
          </w:p>
        </w:tc>
      </w:tr>
    </w:tbl>
    <w:p w14:paraId="357979FE" w14:textId="10999271" w:rsidR="007D4492" w:rsidRPr="00C068A5" w:rsidRDefault="00C92CEE" w:rsidP="007D4492">
      <w:pPr>
        <w:spacing w:after="0" w:line="240" w:lineRule="auto"/>
        <w:rPr>
          <w:rFonts w:ascii="Times New Roman" w:eastAsia="Calibri" w:hAnsi="Times New Roman" w:cs="Times New Roman"/>
          <w:bCs/>
          <w:color w:val="008000"/>
          <w:sz w:val="24"/>
          <w:szCs w:val="24"/>
          <w:lang w:val="sr-Cyrl-RS"/>
        </w:rPr>
      </w:pPr>
      <w:r w:rsidRPr="00C068A5">
        <w:rPr>
          <w:rFonts w:ascii="Times New Roman" w:hAnsi="Times New Roman"/>
          <w:bCs/>
          <w:lang w:val="sr-Cyrl-RS"/>
        </w:rPr>
        <w:t>Продаја дозвола за п</w:t>
      </w:r>
      <w:r w:rsidRPr="00C068A5">
        <w:rPr>
          <w:rFonts w:ascii="Times New Roman" w:hAnsi="Times New Roman"/>
          <w:bCs/>
          <w:lang w:val="sr-Cyrl-CS"/>
        </w:rPr>
        <w:t>ривредни риболов</w:t>
      </w:r>
    </w:p>
    <w:p w14:paraId="1049C50A" w14:textId="7D66FA22" w:rsidR="007D4492" w:rsidRPr="00C068A5" w:rsidRDefault="007D4492" w:rsidP="007D4492">
      <w:pPr>
        <w:spacing w:after="0" w:line="240" w:lineRule="auto"/>
        <w:jc w:val="both"/>
        <w:rPr>
          <w:rFonts w:ascii="Times New Roman" w:hAnsi="Times New Roman"/>
          <w:bCs/>
          <w:lang w:val="sr-Cyrl-CS"/>
        </w:rPr>
      </w:pPr>
    </w:p>
    <w:tbl>
      <w:tblPr>
        <w:tblW w:w="95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158"/>
        <w:gridCol w:w="666"/>
        <w:gridCol w:w="770"/>
        <w:gridCol w:w="1032"/>
        <w:gridCol w:w="666"/>
        <w:gridCol w:w="770"/>
        <w:gridCol w:w="1032"/>
        <w:gridCol w:w="666"/>
        <w:gridCol w:w="770"/>
        <w:gridCol w:w="1007"/>
      </w:tblGrid>
      <w:tr w:rsidR="007D4492" w:rsidRPr="00C068A5" w14:paraId="01797C89" w14:textId="77777777" w:rsidTr="00D81BFF">
        <w:trPr>
          <w:trHeight w:val="151"/>
        </w:trPr>
        <w:tc>
          <w:tcPr>
            <w:tcW w:w="2158" w:type="dxa"/>
            <w:vMerge w:val="restart"/>
            <w:vAlign w:val="center"/>
          </w:tcPr>
          <w:p w14:paraId="7918DA36" w14:textId="77777777" w:rsidR="007D4492" w:rsidRPr="00C068A5" w:rsidRDefault="007D4492" w:rsidP="00D81BFF">
            <w:pPr>
              <w:spacing w:after="0" w:line="240" w:lineRule="auto"/>
              <w:jc w:val="center"/>
              <w:rPr>
                <w:rFonts w:asciiTheme="majorBidi" w:hAnsiTheme="majorBidi" w:cstheme="majorBidi"/>
                <w:bCs/>
                <w:sz w:val="16"/>
                <w:szCs w:val="16"/>
                <w:lang w:val="sr-Cyrl-CS"/>
              </w:rPr>
            </w:pPr>
            <w:r w:rsidRPr="00C068A5">
              <w:rPr>
                <w:rFonts w:asciiTheme="majorBidi" w:hAnsiTheme="majorBidi" w:cstheme="majorBidi"/>
                <w:bCs/>
                <w:sz w:val="16"/>
                <w:szCs w:val="16"/>
                <w:lang w:val="sr-Cyrl-CS"/>
              </w:rPr>
              <w:t xml:space="preserve">Део </w:t>
            </w:r>
          </w:p>
          <w:p w14:paraId="497831B1" w14:textId="77777777" w:rsidR="007D4492" w:rsidRPr="00C068A5" w:rsidRDefault="007D4492" w:rsidP="00D81BFF">
            <w:pPr>
              <w:spacing w:after="0" w:line="240" w:lineRule="auto"/>
              <w:jc w:val="center"/>
              <w:rPr>
                <w:rFonts w:asciiTheme="majorBidi" w:hAnsiTheme="majorBidi" w:cstheme="majorBidi"/>
                <w:bCs/>
                <w:sz w:val="16"/>
                <w:szCs w:val="16"/>
                <w:lang w:val="sr-Cyrl-CS"/>
              </w:rPr>
            </w:pPr>
            <w:r w:rsidRPr="00C068A5">
              <w:rPr>
                <w:rFonts w:asciiTheme="majorBidi" w:hAnsiTheme="majorBidi" w:cstheme="majorBidi"/>
                <w:bCs/>
                <w:sz w:val="16"/>
                <w:szCs w:val="16"/>
                <w:lang w:val="sr-Cyrl-CS"/>
              </w:rPr>
              <w:t>предузећа</w:t>
            </w:r>
          </w:p>
        </w:tc>
        <w:tc>
          <w:tcPr>
            <w:tcW w:w="2468" w:type="dxa"/>
            <w:gridSpan w:val="3"/>
            <w:vAlign w:val="center"/>
          </w:tcPr>
          <w:p w14:paraId="231738AE"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Cyrl-CS"/>
              </w:rPr>
              <w:t>Дозволе – сениори</w:t>
            </w:r>
            <w:r w:rsidRPr="00C068A5">
              <w:rPr>
                <w:rFonts w:asciiTheme="majorBidi" w:hAnsiTheme="majorBidi" w:cstheme="majorBidi"/>
                <w:bCs/>
                <w:sz w:val="16"/>
                <w:szCs w:val="16"/>
                <w:lang w:val="sr-Latn-RS"/>
              </w:rPr>
              <w:t xml:space="preserve"> (</w:t>
            </w:r>
            <w:r w:rsidRPr="00C068A5">
              <w:rPr>
                <w:rFonts w:asciiTheme="majorBidi" w:hAnsiTheme="majorBidi" w:cstheme="majorBidi"/>
                <w:bCs/>
                <w:sz w:val="16"/>
                <w:szCs w:val="16"/>
                <w:lang w:val="sr-Cyrl-RS"/>
              </w:rPr>
              <w:t>Д-2</w:t>
            </w:r>
            <w:r w:rsidRPr="00C068A5">
              <w:rPr>
                <w:rFonts w:asciiTheme="majorBidi" w:hAnsiTheme="majorBidi" w:cstheme="majorBidi"/>
                <w:bCs/>
                <w:sz w:val="16"/>
                <w:szCs w:val="16"/>
                <w:lang w:val="sr-Latn-RS"/>
              </w:rPr>
              <w:t>)</w:t>
            </w:r>
          </w:p>
        </w:tc>
        <w:tc>
          <w:tcPr>
            <w:tcW w:w="2468" w:type="dxa"/>
            <w:gridSpan w:val="3"/>
            <w:vAlign w:val="center"/>
          </w:tcPr>
          <w:p w14:paraId="4CE63BD5"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Cyrl-CS"/>
              </w:rPr>
              <w:t>Дозволе – повлашћени</w:t>
            </w:r>
            <w:r w:rsidRPr="00C068A5">
              <w:rPr>
                <w:rFonts w:asciiTheme="majorBidi" w:hAnsiTheme="majorBidi" w:cstheme="majorBidi"/>
                <w:bCs/>
                <w:sz w:val="16"/>
                <w:szCs w:val="16"/>
                <w:lang w:val="sr-Latn-RS"/>
              </w:rPr>
              <w:t xml:space="preserve"> (</w:t>
            </w:r>
            <w:r w:rsidRPr="00C068A5">
              <w:rPr>
                <w:rFonts w:asciiTheme="majorBidi" w:hAnsiTheme="majorBidi" w:cstheme="majorBidi"/>
                <w:bCs/>
                <w:sz w:val="16"/>
                <w:szCs w:val="16"/>
                <w:lang w:val="sr-Cyrl-RS"/>
              </w:rPr>
              <w:t>Д-3</w:t>
            </w:r>
            <w:r w:rsidRPr="00C068A5">
              <w:rPr>
                <w:rFonts w:asciiTheme="majorBidi" w:hAnsiTheme="majorBidi" w:cstheme="majorBidi"/>
                <w:bCs/>
                <w:sz w:val="16"/>
                <w:szCs w:val="16"/>
                <w:lang w:val="sr-Latn-RS"/>
              </w:rPr>
              <w:t>)</w:t>
            </w:r>
          </w:p>
        </w:tc>
        <w:tc>
          <w:tcPr>
            <w:tcW w:w="2443" w:type="dxa"/>
            <w:gridSpan w:val="3"/>
            <w:vAlign w:val="center"/>
          </w:tcPr>
          <w:p w14:paraId="3792454D"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Cyrl-CS"/>
              </w:rPr>
              <w:t>Дозволе – инвалиди</w:t>
            </w:r>
            <w:r w:rsidRPr="00C068A5">
              <w:rPr>
                <w:rFonts w:asciiTheme="majorBidi" w:hAnsiTheme="majorBidi" w:cstheme="majorBidi"/>
                <w:bCs/>
                <w:sz w:val="16"/>
                <w:szCs w:val="16"/>
                <w:lang w:val="sr-Latn-RS"/>
              </w:rPr>
              <w:t xml:space="preserve"> (</w:t>
            </w:r>
            <w:r w:rsidRPr="00C068A5">
              <w:rPr>
                <w:rFonts w:asciiTheme="majorBidi" w:hAnsiTheme="majorBidi" w:cstheme="majorBidi"/>
                <w:bCs/>
                <w:sz w:val="16"/>
                <w:szCs w:val="16"/>
                <w:lang w:val="sr-Cyrl-RS"/>
              </w:rPr>
              <w:t>Д-4</w:t>
            </w:r>
            <w:r w:rsidRPr="00C068A5">
              <w:rPr>
                <w:rFonts w:asciiTheme="majorBidi" w:hAnsiTheme="majorBidi" w:cstheme="majorBidi"/>
                <w:bCs/>
                <w:sz w:val="16"/>
                <w:szCs w:val="16"/>
                <w:lang w:val="sr-Latn-RS"/>
              </w:rPr>
              <w:t>)</w:t>
            </w:r>
          </w:p>
        </w:tc>
      </w:tr>
      <w:tr w:rsidR="007D4492" w:rsidRPr="00C068A5" w14:paraId="19683D86" w14:textId="77777777" w:rsidTr="00D81BFF">
        <w:trPr>
          <w:trHeight w:val="226"/>
        </w:trPr>
        <w:tc>
          <w:tcPr>
            <w:tcW w:w="2158" w:type="dxa"/>
            <w:vMerge/>
            <w:vAlign w:val="center"/>
          </w:tcPr>
          <w:p w14:paraId="2CAB33EA" w14:textId="77777777" w:rsidR="007D4492" w:rsidRPr="00C068A5" w:rsidRDefault="007D4492" w:rsidP="00D81BFF">
            <w:pPr>
              <w:spacing w:after="0" w:line="240" w:lineRule="auto"/>
              <w:jc w:val="both"/>
              <w:rPr>
                <w:rFonts w:asciiTheme="majorBidi" w:hAnsiTheme="majorBidi" w:cstheme="majorBidi"/>
                <w:bCs/>
                <w:sz w:val="16"/>
                <w:szCs w:val="16"/>
                <w:lang w:val="sr-Cyrl-CS"/>
              </w:rPr>
            </w:pPr>
          </w:p>
        </w:tc>
        <w:tc>
          <w:tcPr>
            <w:tcW w:w="666" w:type="dxa"/>
            <w:tcMar>
              <w:left w:w="0" w:type="dxa"/>
              <w:right w:w="0" w:type="dxa"/>
            </w:tcMar>
            <w:vAlign w:val="center"/>
          </w:tcPr>
          <w:p w14:paraId="3EF36EED" w14:textId="77777777" w:rsidR="007D4492" w:rsidRPr="00C068A5" w:rsidRDefault="007D4492" w:rsidP="00D81BFF">
            <w:pPr>
              <w:spacing w:after="0" w:line="240" w:lineRule="auto"/>
              <w:jc w:val="center"/>
              <w:rPr>
                <w:rFonts w:asciiTheme="majorBidi" w:hAnsiTheme="majorBidi" w:cstheme="majorBidi"/>
                <w:bCs/>
                <w:sz w:val="16"/>
                <w:szCs w:val="16"/>
                <w:lang w:val="sr-Cyrl-CS"/>
              </w:rPr>
            </w:pPr>
            <w:r w:rsidRPr="00C068A5">
              <w:rPr>
                <w:rFonts w:asciiTheme="majorBidi" w:hAnsiTheme="majorBidi" w:cstheme="majorBidi"/>
                <w:bCs/>
                <w:sz w:val="16"/>
                <w:szCs w:val="16"/>
                <w:lang w:val="sr-Cyrl-CS"/>
              </w:rPr>
              <w:t>Задужене</w:t>
            </w:r>
          </w:p>
        </w:tc>
        <w:tc>
          <w:tcPr>
            <w:tcW w:w="770" w:type="dxa"/>
            <w:tcMar>
              <w:left w:w="0" w:type="dxa"/>
              <w:right w:w="0" w:type="dxa"/>
            </w:tcMar>
            <w:vAlign w:val="center"/>
          </w:tcPr>
          <w:p w14:paraId="1BF3540D" w14:textId="77777777" w:rsidR="007D4492" w:rsidRPr="00C068A5" w:rsidRDefault="007D4492" w:rsidP="00D81BFF">
            <w:pPr>
              <w:spacing w:after="0" w:line="240" w:lineRule="auto"/>
              <w:jc w:val="center"/>
              <w:rPr>
                <w:rFonts w:asciiTheme="majorBidi" w:hAnsiTheme="majorBidi" w:cstheme="majorBidi"/>
                <w:bCs/>
                <w:sz w:val="16"/>
                <w:szCs w:val="16"/>
                <w:lang w:val="sr-Cyrl-CS"/>
              </w:rPr>
            </w:pPr>
            <w:r w:rsidRPr="00C068A5">
              <w:rPr>
                <w:rFonts w:asciiTheme="majorBidi" w:hAnsiTheme="majorBidi" w:cstheme="majorBidi"/>
                <w:bCs/>
                <w:sz w:val="16"/>
                <w:szCs w:val="16"/>
                <w:lang w:val="sr-Cyrl-CS"/>
              </w:rPr>
              <w:t>Раздужене</w:t>
            </w:r>
          </w:p>
        </w:tc>
        <w:tc>
          <w:tcPr>
            <w:tcW w:w="1031" w:type="dxa"/>
            <w:tcMar>
              <w:left w:w="0" w:type="dxa"/>
              <w:right w:w="0" w:type="dxa"/>
            </w:tcMar>
            <w:vAlign w:val="center"/>
          </w:tcPr>
          <w:p w14:paraId="60EC3FB3" w14:textId="77777777" w:rsidR="007D4492" w:rsidRPr="00C068A5" w:rsidRDefault="007D4492" w:rsidP="00D81BFF">
            <w:pPr>
              <w:spacing w:after="0" w:line="240" w:lineRule="auto"/>
              <w:jc w:val="center"/>
              <w:rPr>
                <w:rFonts w:asciiTheme="majorBidi" w:hAnsiTheme="majorBidi" w:cstheme="majorBidi"/>
                <w:bCs/>
                <w:sz w:val="16"/>
                <w:szCs w:val="16"/>
                <w:lang w:val="sr-Cyrl-CS"/>
              </w:rPr>
            </w:pPr>
            <w:r w:rsidRPr="00C068A5">
              <w:rPr>
                <w:rFonts w:asciiTheme="majorBidi" w:hAnsiTheme="majorBidi" w:cstheme="majorBidi"/>
                <w:bCs/>
                <w:sz w:val="16"/>
                <w:szCs w:val="16"/>
                <w:lang w:val="sr-Cyrl-CS"/>
              </w:rPr>
              <w:t>Искоришћене</w:t>
            </w:r>
          </w:p>
        </w:tc>
        <w:tc>
          <w:tcPr>
            <w:tcW w:w="666" w:type="dxa"/>
            <w:tcMar>
              <w:left w:w="0" w:type="dxa"/>
              <w:right w:w="0" w:type="dxa"/>
            </w:tcMar>
            <w:vAlign w:val="center"/>
          </w:tcPr>
          <w:p w14:paraId="6254B315" w14:textId="77777777" w:rsidR="007D4492" w:rsidRPr="00C068A5" w:rsidRDefault="007D4492" w:rsidP="00D81BFF">
            <w:pPr>
              <w:spacing w:after="0" w:line="240" w:lineRule="auto"/>
              <w:jc w:val="center"/>
              <w:rPr>
                <w:rFonts w:asciiTheme="majorBidi" w:hAnsiTheme="majorBidi" w:cstheme="majorBidi"/>
                <w:bCs/>
                <w:sz w:val="16"/>
                <w:szCs w:val="16"/>
                <w:lang w:val="sr-Cyrl-CS"/>
              </w:rPr>
            </w:pPr>
            <w:r w:rsidRPr="00C068A5">
              <w:rPr>
                <w:rFonts w:asciiTheme="majorBidi" w:hAnsiTheme="majorBidi" w:cstheme="majorBidi"/>
                <w:bCs/>
                <w:sz w:val="16"/>
                <w:szCs w:val="16"/>
                <w:lang w:val="sr-Cyrl-CS"/>
              </w:rPr>
              <w:t>Задужене</w:t>
            </w:r>
          </w:p>
        </w:tc>
        <w:tc>
          <w:tcPr>
            <w:tcW w:w="770" w:type="dxa"/>
            <w:tcMar>
              <w:left w:w="0" w:type="dxa"/>
              <w:right w:w="0" w:type="dxa"/>
            </w:tcMar>
            <w:vAlign w:val="center"/>
          </w:tcPr>
          <w:p w14:paraId="66670C89" w14:textId="77777777" w:rsidR="007D4492" w:rsidRPr="00C068A5" w:rsidRDefault="007D4492" w:rsidP="00D81BFF">
            <w:pPr>
              <w:spacing w:after="0" w:line="240" w:lineRule="auto"/>
              <w:jc w:val="center"/>
              <w:rPr>
                <w:rFonts w:asciiTheme="majorBidi" w:hAnsiTheme="majorBidi" w:cstheme="majorBidi"/>
                <w:bCs/>
                <w:sz w:val="16"/>
                <w:szCs w:val="16"/>
                <w:lang w:val="sr-Cyrl-CS"/>
              </w:rPr>
            </w:pPr>
            <w:r w:rsidRPr="00C068A5">
              <w:rPr>
                <w:rFonts w:asciiTheme="majorBidi" w:hAnsiTheme="majorBidi" w:cstheme="majorBidi"/>
                <w:bCs/>
                <w:sz w:val="16"/>
                <w:szCs w:val="16"/>
                <w:lang w:val="sr-Cyrl-CS"/>
              </w:rPr>
              <w:t>Раздужене</w:t>
            </w:r>
          </w:p>
        </w:tc>
        <w:tc>
          <w:tcPr>
            <w:tcW w:w="1031" w:type="dxa"/>
            <w:tcMar>
              <w:left w:w="0" w:type="dxa"/>
              <w:right w:w="0" w:type="dxa"/>
            </w:tcMar>
            <w:vAlign w:val="center"/>
          </w:tcPr>
          <w:p w14:paraId="1A58D0CB" w14:textId="77777777" w:rsidR="007D4492" w:rsidRPr="00C068A5" w:rsidRDefault="007D4492" w:rsidP="00D81BFF">
            <w:pPr>
              <w:spacing w:after="0" w:line="240" w:lineRule="auto"/>
              <w:jc w:val="center"/>
              <w:rPr>
                <w:rFonts w:asciiTheme="majorBidi" w:hAnsiTheme="majorBidi" w:cstheme="majorBidi"/>
                <w:bCs/>
                <w:sz w:val="16"/>
                <w:szCs w:val="16"/>
                <w:lang w:val="sr-Cyrl-CS"/>
              </w:rPr>
            </w:pPr>
            <w:r w:rsidRPr="00C068A5">
              <w:rPr>
                <w:rFonts w:asciiTheme="majorBidi" w:hAnsiTheme="majorBidi" w:cstheme="majorBidi"/>
                <w:bCs/>
                <w:sz w:val="16"/>
                <w:szCs w:val="16"/>
                <w:lang w:val="sr-Cyrl-CS"/>
              </w:rPr>
              <w:t>Искоришћене</w:t>
            </w:r>
          </w:p>
        </w:tc>
        <w:tc>
          <w:tcPr>
            <w:tcW w:w="666" w:type="dxa"/>
            <w:tcMar>
              <w:left w:w="0" w:type="dxa"/>
              <w:right w:w="0" w:type="dxa"/>
            </w:tcMar>
            <w:vAlign w:val="center"/>
          </w:tcPr>
          <w:p w14:paraId="5C4EBA3C" w14:textId="77777777" w:rsidR="007D4492" w:rsidRPr="00C068A5" w:rsidRDefault="007D4492" w:rsidP="00D81BFF">
            <w:pPr>
              <w:spacing w:after="0" w:line="240" w:lineRule="auto"/>
              <w:jc w:val="center"/>
              <w:rPr>
                <w:rFonts w:asciiTheme="majorBidi" w:hAnsiTheme="majorBidi" w:cstheme="majorBidi"/>
                <w:bCs/>
                <w:sz w:val="16"/>
                <w:szCs w:val="16"/>
                <w:lang w:val="sr-Cyrl-CS"/>
              </w:rPr>
            </w:pPr>
            <w:r w:rsidRPr="00C068A5">
              <w:rPr>
                <w:rFonts w:asciiTheme="majorBidi" w:hAnsiTheme="majorBidi" w:cstheme="majorBidi"/>
                <w:bCs/>
                <w:sz w:val="16"/>
                <w:szCs w:val="16"/>
                <w:lang w:val="sr-Cyrl-CS"/>
              </w:rPr>
              <w:t>Задужене</w:t>
            </w:r>
          </w:p>
        </w:tc>
        <w:tc>
          <w:tcPr>
            <w:tcW w:w="770" w:type="dxa"/>
            <w:tcMar>
              <w:left w:w="0" w:type="dxa"/>
              <w:right w:w="0" w:type="dxa"/>
            </w:tcMar>
            <w:vAlign w:val="center"/>
          </w:tcPr>
          <w:p w14:paraId="534B7C5E" w14:textId="77777777" w:rsidR="007D4492" w:rsidRPr="00C068A5" w:rsidRDefault="007D4492" w:rsidP="00D81BFF">
            <w:pPr>
              <w:spacing w:after="0" w:line="240" w:lineRule="auto"/>
              <w:jc w:val="center"/>
              <w:rPr>
                <w:rFonts w:asciiTheme="majorBidi" w:hAnsiTheme="majorBidi" w:cstheme="majorBidi"/>
                <w:bCs/>
                <w:sz w:val="16"/>
                <w:szCs w:val="16"/>
                <w:lang w:val="sr-Cyrl-CS"/>
              </w:rPr>
            </w:pPr>
            <w:r w:rsidRPr="00C068A5">
              <w:rPr>
                <w:rFonts w:asciiTheme="majorBidi" w:hAnsiTheme="majorBidi" w:cstheme="majorBidi"/>
                <w:bCs/>
                <w:sz w:val="16"/>
                <w:szCs w:val="16"/>
                <w:lang w:val="sr-Cyrl-CS"/>
              </w:rPr>
              <w:t>Раздужене</w:t>
            </w:r>
          </w:p>
        </w:tc>
        <w:tc>
          <w:tcPr>
            <w:tcW w:w="1005" w:type="dxa"/>
            <w:tcMar>
              <w:left w:w="0" w:type="dxa"/>
              <w:right w:w="0" w:type="dxa"/>
            </w:tcMar>
            <w:vAlign w:val="center"/>
          </w:tcPr>
          <w:p w14:paraId="11EF038F" w14:textId="77777777" w:rsidR="007D4492" w:rsidRPr="00C068A5" w:rsidRDefault="007D4492" w:rsidP="00D81BFF">
            <w:pPr>
              <w:spacing w:after="0" w:line="240" w:lineRule="auto"/>
              <w:jc w:val="center"/>
              <w:rPr>
                <w:rFonts w:asciiTheme="majorBidi" w:hAnsiTheme="majorBidi" w:cstheme="majorBidi"/>
                <w:bCs/>
                <w:sz w:val="16"/>
                <w:szCs w:val="16"/>
                <w:lang w:val="sr-Cyrl-CS"/>
              </w:rPr>
            </w:pPr>
            <w:r w:rsidRPr="00C068A5">
              <w:rPr>
                <w:rFonts w:asciiTheme="majorBidi" w:hAnsiTheme="majorBidi" w:cstheme="majorBidi"/>
                <w:bCs/>
                <w:sz w:val="16"/>
                <w:szCs w:val="16"/>
                <w:lang w:val="sr-Cyrl-CS"/>
              </w:rPr>
              <w:t>Искоришћене</w:t>
            </w:r>
          </w:p>
        </w:tc>
      </w:tr>
      <w:tr w:rsidR="007D4492" w:rsidRPr="00C068A5" w14:paraId="38D8DBAE" w14:textId="77777777" w:rsidTr="00D81BFF">
        <w:trPr>
          <w:trHeight w:val="143"/>
        </w:trPr>
        <w:tc>
          <w:tcPr>
            <w:tcW w:w="2158" w:type="dxa"/>
            <w:vAlign w:val="center"/>
          </w:tcPr>
          <w:p w14:paraId="4F0CF67A" w14:textId="77777777" w:rsidR="007D4492" w:rsidRPr="00C068A5" w:rsidRDefault="007D4492" w:rsidP="00D81BFF">
            <w:pPr>
              <w:spacing w:after="0" w:line="240" w:lineRule="auto"/>
              <w:jc w:val="both"/>
              <w:rPr>
                <w:rFonts w:asciiTheme="majorBidi" w:hAnsiTheme="majorBidi" w:cstheme="majorBidi"/>
                <w:bCs/>
                <w:sz w:val="16"/>
                <w:szCs w:val="16"/>
                <w:lang w:val="sr-Cyrl-CS"/>
              </w:rPr>
            </w:pPr>
            <w:r w:rsidRPr="00C068A5">
              <w:rPr>
                <w:rFonts w:asciiTheme="majorBidi" w:hAnsiTheme="majorBidi" w:cstheme="majorBidi"/>
                <w:bCs/>
                <w:sz w:val="16"/>
                <w:szCs w:val="16"/>
                <w:lang w:val="sr-Cyrl-CS"/>
              </w:rPr>
              <w:t>Дирекција</w:t>
            </w:r>
          </w:p>
        </w:tc>
        <w:tc>
          <w:tcPr>
            <w:tcW w:w="666" w:type="dxa"/>
            <w:vAlign w:val="center"/>
          </w:tcPr>
          <w:p w14:paraId="3F587405" w14:textId="77777777" w:rsidR="007D4492" w:rsidRPr="00C068A5" w:rsidRDefault="007D4492" w:rsidP="00D81BFF">
            <w:pPr>
              <w:spacing w:after="0" w:line="240" w:lineRule="auto"/>
              <w:jc w:val="center"/>
              <w:rPr>
                <w:rFonts w:asciiTheme="majorBidi" w:hAnsiTheme="majorBidi" w:cstheme="majorBidi"/>
                <w:bCs/>
                <w:sz w:val="16"/>
                <w:szCs w:val="16"/>
                <w:lang w:val="sr-Cyrl-RS"/>
              </w:rPr>
            </w:pPr>
            <w:r w:rsidRPr="00C068A5">
              <w:rPr>
                <w:rFonts w:asciiTheme="majorBidi" w:hAnsiTheme="majorBidi" w:cstheme="majorBidi"/>
                <w:bCs/>
                <w:sz w:val="16"/>
                <w:szCs w:val="16"/>
                <w:lang w:val="sr-Latn-RS"/>
              </w:rPr>
              <w:t>3</w:t>
            </w:r>
            <w:r w:rsidRPr="00C068A5">
              <w:rPr>
                <w:rFonts w:asciiTheme="majorBidi" w:hAnsiTheme="majorBidi" w:cstheme="majorBidi"/>
                <w:bCs/>
                <w:sz w:val="16"/>
                <w:szCs w:val="16"/>
                <w:lang w:val="sr-Cyrl-RS"/>
              </w:rPr>
              <w:t>50</w:t>
            </w:r>
          </w:p>
        </w:tc>
        <w:tc>
          <w:tcPr>
            <w:tcW w:w="770" w:type="dxa"/>
            <w:vAlign w:val="center"/>
          </w:tcPr>
          <w:p w14:paraId="3F67CB84"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133</w:t>
            </w:r>
          </w:p>
        </w:tc>
        <w:tc>
          <w:tcPr>
            <w:tcW w:w="1031" w:type="dxa"/>
            <w:vAlign w:val="center"/>
          </w:tcPr>
          <w:p w14:paraId="0BF76FC8"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217</w:t>
            </w:r>
          </w:p>
        </w:tc>
        <w:tc>
          <w:tcPr>
            <w:tcW w:w="666" w:type="dxa"/>
            <w:vAlign w:val="center"/>
          </w:tcPr>
          <w:p w14:paraId="2E88038E"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1</w:t>
            </w:r>
            <w:r w:rsidRPr="00C068A5">
              <w:rPr>
                <w:rFonts w:asciiTheme="majorBidi" w:hAnsiTheme="majorBidi" w:cstheme="majorBidi"/>
                <w:bCs/>
                <w:sz w:val="16"/>
                <w:szCs w:val="16"/>
                <w:lang w:val="sr-Cyrl-RS"/>
              </w:rPr>
              <w:t>5</w:t>
            </w:r>
            <w:r w:rsidRPr="00C068A5">
              <w:rPr>
                <w:rFonts w:asciiTheme="majorBidi" w:hAnsiTheme="majorBidi" w:cstheme="majorBidi"/>
                <w:bCs/>
                <w:sz w:val="16"/>
                <w:szCs w:val="16"/>
                <w:lang w:val="sr-Latn-RS"/>
              </w:rPr>
              <w:t>0</w:t>
            </w:r>
          </w:p>
        </w:tc>
        <w:tc>
          <w:tcPr>
            <w:tcW w:w="770" w:type="dxa"/>
            <w:vAlign w:val="center"/>
          </w:tcPr>
          <w:p w14:paraId="32FD2565"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65</w:t>
            </w:r>
          </w:p>
        </w:tc>
        <w:tc>
          <w:tcPr>
            <w:tcW w:w="1031" w:type="dxa"/>
            <w:vAlign w:val="center"/>
          </w:tcPr>
          <w:p w14:paraId="3490601F"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85</w:t>
            </w:r>
          </w:p>
        </w:tc>
        <w:tc>
          <w:tcPr>
            <w:tcW w:w="666" w:type="dxa"/>
            <w:vAlign w:val="center"/>
          </w:tcPr>
          <w:p w14:paraId="21C4433B"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50</w:t>
            </w:r>
          </w:p>
        </w:tc>
        <w:tc>
          <w:tcPr>
            <w:tcW w:w="770" w:type="dxa"/>
            <w:vAlign w:val="center"/>
          </w:tcPr>
          <w:p w14:paraId="0153EA3B"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50</w:t>
            </w:r>
          </w:p>
        </w:tc>
        <w:tc>
          <w:tcPr>
            <w:tcW w:w="1005" w:type="dxa"/>
            <w:vAlign w:val="center"/>
          </w:tcPr>
          <w:p w14:paraId="0B4D8AF7"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0</w:t>
            </w:r>
          </w:p>
        </w:tc>
      </w:tr>
      <w:tr w:rsidR="007D4492" w:rsidRPr="00C068A5" w14:paraId="58E2A311" w14:textId="77777777" w:rsidTr="00D81BFF">
        <w:trPr>
          <w:trHeight w:val="89"/>
        </w:trPr>
        <w:tc>
          <w:tcPr>
            <w:tcW w:w="2158" w:type="dxa"/>
            <w:vAlign w:val="center"/>
          </w:tcPr>
          <w:p w14:paraId="72707F28" w14:textId="77777777" w:rsidR="007D4492" w:rsidRPr="00C068A5" w:rsidRDefault="007D4492" w:rsidP="00D81BFF">
            <w:pPr>
              <w:spacing w:after="0" w:line="240" w:lineRule="auto"/>
              <w:jc w:val="both"/>
              <w:rPr>
                <w:rFonts w:asciiTheme="majorBidi" w:hAnsiTheme="majorBidi" w:cstheme="majorBidi"/>
                <w:bCs/>
                <w:sz w:val="16"/>
                <w:szCs w:val="16"/>
                <w:lang w:val="sr-Cyrl-CS"/>
              </w:rPr>
            </w:pPr>
            <w:r w:rsidRPr="00C068A5">
              <w:rPr>
                <w:rFonts w:asciiTheme="majorBidi" w:hAnsiTheme="majorBidi" w:cstheme="majorBidi"/>
                <w:bCs/>
                <w:sz w:val="16"/>
                <w:szCs w:val="16"/>
                <w:lang w:val="sr-Cyrl-CS"/>
              </w:rPr>
              <w:t>ШГ Нови Сад</w:t>
            </w:r>
          </w:p>
        </w:tc>
        <w:tc>
          <w:tcPr>
            <w:tcW w:w="666" w:type="dxa"/>
            <w:vAlign w:val="center"/>
          </w:tcPr>
          <w:p w14:paraId="60CB1B10" w14:textId="77777777" w:rsidR="007D4492" w:rsidRPr="00C068A5" w:rsidRDefault="007D4492" w:rsidP="00D81BFF">
            <w:pPr>
              <w:spacing w:after="0" w:line="240" w:lineRule="auto"/>
              <w:jc w:val="center"/>
              <w:rPr>
                <w:rFonts w:asciiTheme="majorBidi" w:hAnsiTheme="majorBidi" w:cstheme="majorBidi"/>
                <w:bCs/>
                <w:sz w:val="16"/>
                <w:szCs w:val="16"/>
                <w:lang w:val="sr-Cyrl-RS"/>
              </w:rPr>
            </w:pPr>
            <w:r w:rsidRPr="00C068A5">
              <w:rPr>
                <w:rFonts w:asciiTheme="majorBidi" w:hAnsiTheme="majorBidi" w:cstheme="majorBidi"/>
                <w:bCs/>
                <w:sz w:val="16"/>
                <w:szCs w:val="16"/>
              </w:rPr>
              <w:t>35</w:t>
            </w:r>
            <w:r w:rsidRPr="00C068A5">
              <w:rPr>
                <w:rFonts w:asciiTheme="majorBidi" w:hAnsiTheme="majorBidi" w:cstheme="majorBidi"/>
                <w:bCs/>
                <w:sz w:val="16"/>
                <w:szCs w:val="16"/>
                <w:lang w:val="sr-Cyrl-RS"/>
              </w:rPr>
              <w:t>0</w:t>
            </w:r>
          </w:p>
        </w:tc>
        <w:tc>
          <w:tcPr>
            <w:tcW w:w="770" w:type="dxa"/>
            <w:vAlign w:val="center"/>
          </w:tcPr>
          <w:p w14:paraId="6ADA26A0"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90</w:t>
            </w:r>
          </w:p>
        </w:tc>
        <w:tc>
          <w:tcPr>
            <w:tcW w:w="1031" w:type="dxa"/>
            <w:vAlign w:val="center"/>
          </w:tcPr>
          <w:p w14:paraId="4E08C4F4"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260</w:t>
            </w:r>
          </w:p>
        </w:tc>
        <w:tc>
          <w:tcPr>
            <w:tcW w:w="666" w:type="dxa"/>
            <w:vAlign w:val="center"/>
          </w:tcPr>
          <w:p w14:paraId="4178B628" w14:textId="77777777" w:rsidR="007D4492" w:rsidRPr="00C068A5" w:rsidRDefault="007D4492" w:rsidP="00D81BFF">
            <w:pPr>
              <w:spacing w:after="0" w:line="240" w:lineRule="auto"/>
              <w:jc w:val="center"/>
              <w:rPr>
                <w:rFonts w:asciiTheme="majorBidi" w:hAnsiTheme="majorBidi" w:cstheme="majorBidi"/>
                <w:bCs/>
                <w:sz w:val="16"/>
                <w:szCs w:val="16"/>
                <w:lang w:val="sr-Cyrl-RS"/>
              </w:rPr>
            </w:pPr>
            <w:r w:rsidRPr="00C068A5">
              <w:rPr>
                <w:rFonts w:asciiTheme="majorBidi" w:hAnsiTheme="majorBidi" w:cstheme="majorBidi"/>
                <w:bCs/>
                <w:sz w:val="16"/>
                <w:szCs w:val="16"/>
              </w:rPr>
              <w:t>3</w:t>
            </w:r>
            <w:r w:rsidRPr="00C068A5">
              <w:rPr>
                <w:rFonts w:asciiTheme="majorBidi" w:hAnsiTheme="majorBidi" w:cstheme="majorBidi"/>
                <w:bCs/>
                <w:sz w:val="16"/>
                <w:szCs w:val="16"/>
                <w:lang w:val="sr-Cyrl-RS"/>
              </w:rPr>
              <w:t>50</w:t>
            </w:r>
          </w:p>
        </w:tc>
        <w:tc>
          <w:tcPr>
            <w:tcW w:w="770" w:type="dxa"/>
            <w:vAlign w:val="center"/>
          </w:tcPr>
          <w:p w14:paraId="4EF0FD7D"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69</w:t>
            </w:r>
          </w:p>
        </w:tc>
        <w:tc>
          <w:tcPr>
            <w:tcW w:w="1031" w:type="dxa"/>
            <w:vAlign w:val="center"/>
          </w:tcPr>
          <w:p w14:paraId="0E397FE7"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281</w:t>
            </w:r>
          </w:p>
        </w:tc>
        <w:tc>
          <w:tcPr>
            <w:tcW w:w="666" w:type="dxa"/>
            <w:vAlign w:val="center"/>
          </w:tcPr>
          <w:p w14:paraId="4EEC6C13"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300</w:t>
            </w:r>
          </w:p>
        </w:tc>
        <w:tc>
          <w:tcPr>
            <w:tcW w:w="770" w:type="dxa"/>
            <w:vAlign w:val="center"/>
          </w:tcPr>
          <w:p w14:paraId="5EFB06B8"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11</w:t>
            </w:r>
          </w:p>
        </w:tc>
        <w:tc>
          <w:tcPr>
            <w:tcW w:w="1005" w:type="dxa"/>
            <w:vAlign w:val="center"/>
          </w:tcPr>
          <w:p w14:paraId="5F3D974F"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289</w:t>
            </w:r>
          </w:p>
        </w:tc>
      </w:tr>
      <w:tr w:rsidR="007D4492" w:rsidRPr="00C068A5" w14:paraId="7FB333C3" w14:textId="77777777" w:rsidTr="00D81BFF">
        <w:trPr>
          <w:trHeight w:val="192"/>
        </w:trPr>
        <w:tc>
          <w:tcPr>
            <w:tcW w:w="2158" w:type="dxa"/>
            <w:vAlign w:val="center"/>
          </w:tcPr>
          <w:p w14:paraId="09969633" w14:textId="77777777" w:rsidR="007D4492" w:rsidRPr="00C068A5" w:rsidRDefault="007D4492" w:rsidP="00D81BFF">
            <w:pPr>
              <w:spacing w:after="0" w:line="240" w:lineRule="auto"/>
              <w:jc w:val="both"/>
              <w:rPr>
                <w:rFonts w:asciiTheme="majorBidi" w:hAnsiTheme="majorBidi" w:cstheme="majorBidi"/>
                <w:bCs/>
                <w:sz w:val="16"/>
                <w:szCs w:val="16"/>
                <w:lang w:val="sr-Cyrl-CS"/>
              </w:rPr>
            </w:pPr>
            <w:r w:rsidRPr="00C068A5">
              <w:rPr>
                <w:rFonts w:asciiTheme="majorBidi" w:hAnsiTheme="majorBidi" w:cstheme="majorBidi"/>
                <w:bCs/>
                <w:sz w:val="16"/>
                <w:szCs w:val="16"/>
                <w:lang w:val="sr-Cyrl-CS"/>
              </w:rPr>
              <w:t xml:space="preserve">ШГ </w:t>
            </w:r>
            <w:r w:rsidRPr="00C068A5">
              <w:rPr>
                <w:rFonts w:asciiTheme="majorBidi" w:hAnsiTheme="majorBidi" w:cstheme="majorBidi"/>
                <w:bCs/>
                <w:sz w:val="16"/>
                <w:szCs w:val="16"/>
              </w:rPr>
              <w:t>“</w:t>
            </w:r>
            <w:r w:rsidRPr="00C068A5">
              <w:rPr>
                <w:rFonts w:asciiTheme="majorBidi" w:hAnsiTheme="majorBidi" w:cstheme="majorBidi"/>
                <w:bCs/>
                <w:sz w:val="16"/>
                <w:szCs w:val="16"/>
                <w:lang w:val="sr-Cyrl-CS"/>
              </w:rPr>
              <w:t>Банат</w:t>
            </w:r>
            <w:r w:rsidRPr="00C068A5">
              <w:rPr>
                <w:rFonts w:asciiTheme="majorBidi" w:hAnsiTheme="majorBidi" w:cstheme="majorBidi"/>
                <w:bCs/>
                <w:sz w:val="16"/>
                <w:szCs w:val="16"/>
              </w:rPr>
              <w:t>”</w:t>
            </w:r>
            <w:r w:rsidRPr="00C068A5">
              <w:rPr>
                <w:rFonts w:asciiTheme="majorBidi" w:hAnsiTheme="majorBidi" w:cstheme="majorBidi"/>
                <w:bCs/>
                <w:sz w:val="16"/>
                <w:szCs w:val="16"/>
                <w:lang w:val="sr-Cyrl-CS"/>
              </w:rPr>
              <w:t xml:space="preserve"> Панчево</w:t>
            </w:r>
          </w:p>
        </w:tc>
        <w:tc>
          <w:tcPr>
            <w:tcW w:w="666" w:type="dxa"/>
            <w:vAlign w:val="center"/>
          </w:tcPr>
          <w:p w14:paraId="710CDFE4"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300</w:t>
            </w:r>
          </w:p>
        </w:tc>
        <w:tc>
          <w:tcPr>
            <w:tcW w:w="770" w:type="dxa"/>
            <w:vAlign w:val="center"/>
          </w:tcPr>
          <w:p w14:paraId="15F624F8"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192</w:t>
            </w:r>
          </w:p>
        </w:tc>
        <w:tc>
          <w:tcPr>
            <w:tcW w:w="1031" w:type="dxa"/>
            <w:vAlign w:val="center"/>
          </w:tcPr>
          <w:p w14:paraId="1EF4EA61"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108</w:t>
            </w:r>
          </w:p>
        </w:tc>
        <w:tc>
          <w:tcPr>
            <w:tcW w:w="666" w:type="dxa"/>
            <w:vAlign w:val="center"/>
          </w:tcPr>
          <w:p w14:paraId="34D04C21"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200</w:t>
            </w:r>
          </w:p>
        </w:tc>
        <w:tc>
          <w:tcPr>
            <w:tcW w:w="770" w:type="dxa"/>
            <w:vAlign w:val="center"/>
          </w:tcPr>
          <w:p w14:paraId="36054D01"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66</w:t>
            </w:r>
          </w:p>
        </w:tc>
        <w:tc>
          <w:tcPr>
            <w:tcW w:w="1031" w:type="dxa"/>
            <w:vAlign w:val="center"/>
          </w:tcPr>
          <w:p w14:paraId="0467EFFD"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134</w:t>
            </w:r>
          </w:p>
        </w:tc>
        <w:tc>
          <w:tcPr>
            <w:tcW w:w="666" w:type="dxa"/>
            <w:vAlign w:val="center"/>
          </w:tcPr>
          <w:p w14:paraId="226E8179"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100</w:t>
            </w:r>
          </w:p>
        </w:tc>
        <w:tc>
          <w:tcPr>
            <w:tcW w:w="770" w:type="dxa"/>
            <w:vAlign w:val="center"/>
          </w:tcPr>
          <w:p w14:paraId="0469BA28"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36</w:t>
            </w:r>
          </w:p>
        </w:tc>
        <w:tc>
          <w:tcPr>
            <w:tcW w:w="1005" w:type="dxa"/>
            <w:vAlign w:val="center"/>
          </w:tcPr>
          <w:p w14:paraId="671730AC"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64</w:t>
            </w:r>
          </w:p>
        </w:tc>
      </w:tr>
      <w:tr w:rsidR="007D4492" w:rsidRPr="00C068A5" w14:paraId="35F2902D" w14:textId="77777777" w:rsidTr="00D81BFF">
        <w:trPr>
          <w:trHeight w:val="123"/>
        </w:trPr>
        <w:tc>
          <w:tcPr>
            <w:tcW w:w="2158" w:type="dxa"/>
            <w:vAlign w:val="center"/>
          </w:tcPr>
          <w:p w14:paraId="18D5B4A8" w14:textId="77777777" w:rsidR="007D4492" w:rsidRPr="00C068A5" w:rsidRDefault="007D4492" w:rsidP="00D81BFF">
            <w:pPr>
              <w:spacing w:after="0" w:line="240" w:lineRule="auto"/>
              <w:jc w:val="both"/>
              <w:rPr>
                <w:rFonts w:asciiTheme="majorBidi" w:hAnsiTheme="majorBidi" w:cstheme="majorBidi"/>
                <w:bCs/>
                <w:sz w:val="16"/>
                <w:szCs w:val="16"/>
                <w:lang w:val="sr-Cyrl-CS"/>
              </w:rPr>
            </w:pPr>
            <w:r w:rsidRPr="00C068A5">
              <w:rPr>
                <w:rFonts w:asciiTheme="majorBidi" w:hAnsiTheme="majorBidi" w:cstheme="majorBidi"/>
                <w:bCs/>
                <w:sz w:val="16"/>
                <w:szCs w:val="16"/>
                <w:lang w:val="sr-Cyrl-CS"/>
              </w:rPr>
              <w:t>ШГ Сремска Митровица</w:t>
            </w:r>
          </w:p>
        </w:tc>
        <w:tc>
          <w:tcPr>
            <w:tcW w:w="666" w:type="dxa"/>
            <w:vAlign w:val="center"/>
          </w:tcPr>
          <w:p w14:paraId="59804B66"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1.000</w:t>
            </w:r>
          </w:p>
        </w:tc>
        <w:tc>
          <w:tcPr>
            <w:tcW w:w="770" w:type="dxa"/>
            <w:vAlign w:val="center"/>
          </w:tcPr>
          <w:p w14:paraId="29D97501"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858</w:t>
            </w:r>
          </w:p>
        </w:tc>
        <w:tc>
          <w:tcPr>
            <w:tcW w:w="1031" w:type="dxa"/>
            <w:vAlign w:val="center"/>
          </w:tcPr>
          <w:p w14:paraId="166A5EE3"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142</w:t>
            </w:r>
          </w:p>
        </w:tc>
        <w:tc>
          <w:tcPr>
            <w:tcW w:w="666" w:type="dxa"/>
            <w:vAlign w:val="center"/>
          </w:tcPr>
          <w:p w14:paraId="09C6F4CC"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300</w:t>
            </w:r>
          </w:p>
        </w:tc>
        <w:tc>
          <w:tcPr>
            <w:tcW w:w="770" w:type="dxa"/>
            <w:vAlign w:val="center"/>
          </w:tcPr>
          <w:p w14:paraId="30A9F0C8"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136</w:t>
            </w:r>
          </w:p>
        </w:tc>
        <w:tc>
          <w:tcPr>
            <w:tcW w:w="1031" w:type="dxa"/>
            <w:vAlign w:val="center"/>
          </w:tcPr>
          <w:p w14:paraId="0286E4C1"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164</w:t>
            </w:r>
          </w:p>
        </w:tc>
        <w:tc>
          <w:tcPr>
            <w:tcW w:w="666" w:type="dxa"/>
            <w:vAlign w:val="center"/>
          </w:tcPr>
          <w:p w14:paraId="0C026728"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150</w:t>
            </w:r>
          </w:p>
        </w:tc>
        <w:tc>
          <w:tcPr>
            <w:tcW w:w="770" w:type="dxa"/>
            <w:vAlign w:val="center"/>
          </w:tcPr>
          <w:p w14:paraId="533C0EFF"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76</w:t>
            </w:r>
          </w:p>
        </w:tc>
        <w:tc>
          <w:tcPr>
            <w:tcW w:w="1005" w:type="dxa"/>
            <w:vAlign w:val="center"/>
          </w:tcPr>
          <w:p w14:paraId="42183693"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74</w:t>
            </w:r>
          </w:p>
        </w:tc>
      </w:tr>
      <w:tr w:rsidR="007D4492" w:rsidRPr="00C068A5" w14:paraId="3A01A4E8" w14:textId="77777777" w:rsidTr="00D81BFF">
        <w:trPr>
          <w:trHeight w:val="69"/>
        </w:trPr>
        <w:tc>
          <w:tcPr>
            <w:tcW w:w="2158" w:type="dxa"/>
            <w:vAlign w:val="center"/>
          </w:tcPr>
          <w:p w14:paraId="3591E1F8" w14:textId="77777777" w:rsidR="007D4492" w:rsidRPr="00C068A5" w:rsidRDefault="007D4492" w:rsidP="00D81BFF">
            <w:pPr>
              <w:spacing w:after="0" w:line="240" w:lineRule="auto"/>
              <w:jc w:val="both"/>
              <w:rPr>
                <w:rFonts w:asciiTheme="majorBidi" w:hAnsiTheme="majorBidi" w:cstheme="majorBidi"/>
                <w:bCs/>
                <w:sz w:val="16"/>
                <w:szCs w:val="16"/>
                <w:lang w:val="sr-Cyrl-CS"/>
              </w:rPr>
            </w:pPr>
            <w:r w:rsidRPr="00C068A5">
              <w:rPr>
                <w:rFonts w:asciiTheme="majorBidi" w:hAnsiTheme="majorBidi" w:cstheme="majorBidi"/>
                <w:bCs/>
                <w:sz w:val="16"/>
                <w:szCs w:val="16"/>
                <w:lang w:val="sr-Cyrl-CS"/>
              </w:rPr>
              <w:t>ШГ Сомбор</w:t>
            </w:r>
          </w:p>
        </w:tc>
        <w:tc>
          <w:tcPr>
            <w:tcW w:w="666" w:type="dxa"/>
            <w:vAlign w:val="center"/>
          </w:tcPr>
          <w:p w14:paraId="3896B5D8"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0</w:t>
            </w:r>
          </w:p>
        </w:tc>
        <w:tc>
          <w:tcPr>
            <w:tcW w:w="770" w:type="dxa"/>
            <w:vAlign w:val="center"/>
          </w:tcPr>
          <w:p w14:paraId="08CAF5A4"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0</w:t>
            </w:r>
          </w:p>
        </w:tc>
        <w:tc>
          <w:tcPr>
            <w:tcW w:w="1031" w:type="dxa"/>
            <w:vAlign w:val="center"/>
          </w:tcPr>
          <w:p w14:paraId="6D3E43B5"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0</w:t>
            </w:r>
          </w:p>
        </w:tc>
        <w:tc>
          <w:tcPr>
            <w:tcW w:w="666" w:type="dxa"/>
            <w:vAlign w:val="center"/>
          </w:tcPr>
          <w:p w14:paraId="08B85A43"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0</w:t>
            </w:r>
          </w:p>
        </w:tc>
        <w:tc>
          <w:tcPr>
            <w:tcW w:w="770" w:type="dxa"/>
            <w:vAlign w:val="center"/>
          </w:tcPr>
          <w:p w14:paraId="236B7836"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0</w:t>
            </w:r>
          </w:p>
        </w:tc>
        <w:tc>
          <w:tcPr>
            <w:tcW w:w="1031" w:type="dxa"/>
            <w:vAlign w:val="center"/>
          </w:tcPr>
          <w:p w14:paraId="6CEF681C"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0</w:t>
            </w:r>
          </w:p>
        </w:tc>
        <w:tc>
          <w:tcPr>
            <w:tcW w:w="666" w:type="dxa"/>
            <w:vAlign w:val="center"/>
          </w:tcPr>
          <w:p w14:paraId="3779F8BA"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0</w:t>
            </w:r>
          </w:p>
        </w:tc>
        <w:tc>
          <w:tcPr>
            <w:tcW w:w="770" w:type="dxa"/>
            <w:vAlign w:val="center"/>
          </w:tcPr>
          <w:p w14:paraId="5D47C977"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0</w:t>
            </w:r>
          </w:p>
        </w:tc>
        <w:tc>
          <w:tcPr>
            <w:tcW w:w="1005" w:type="dxa"/>
            <w:vAlign w:val="center"/>
          </w:tcPr>
          <w:p w14:paraId="2608C887"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0</w:t>
            </w:r>
          </w:p>
        </w:tc>
      </w:tr>
      <w:tr w:rsidR="007D4492" w:rsidRPr="00C068A5" w14:paraId="4B7D0649" w14:textId="77777777" w:rsidTr="00D81BFF">
        <w:trPr>
          <w:trHeight w:val="58"/>
        </w:trPr>
        <w:tc>
          <w:tcPr>
            <w:tcW w:w="2158" w:type="dxa"/>
            <w:vAlign w:val="center"/>
          </w:tcPr>
          <w:p w14:paraId="6C202528" w14:textId="77777777" w:rsidR="007D4492" w:rsidRPr="00C068A5" w:rsidRDefault="007D4492" w:rsidP="00D81BFF">
            <w:pPr>
              <w:spacing w:after="0" w:line="240" w:lineRule="auto"/>
              <w:jc w:val="center"/>
              <w:rPr>
                <w:rFonts w:asciiTheme="majorBidi" w:hAnsiTheme="majorBidi" w:cstheme="majorBidi"/>
                <w:bCs/>
                <w:sz w:val="16"/>
                <w:szCs w:val="16"/>
                <w:lang w:val="sr-Cyrl-CS"/>
              </w:rPr>
            </w:pPr>
            <w:r w:rsidRPr="00C068A5">
              <w:rPr>
                <w:rFonts w:asciiTheme="majorBidi" w:hAnsiTheme="majorBidi" w:cstheme="majorBidi"/>
                <w:bCs/>
                <w:sz w:val="16"/>
                <w:szCs w:val="16"/>
                <w:lang w:val="sr-Cyrl-CS"/>
              </w:rPr>
              <w:t>УКУПНО</w:t>
            </w:r>
          </w:p>
        </w:tc>
        <w:tc>
          <w:tcPr>
            <w:tcW w:w="666" w:type="dxa"/>
            <w:vAlign w:val="center"/>
          </w:tcPr>
          <w:p w14:paraId="283E574F"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2.000</w:t>
            </w:r>
          </w:p>
        </w:tc>
        <w:tc>
          <w:tcPr>
            <w:tcW w:w="770" w:type="dxa"/>
            <w:vAlign w:val="center"/>
          </w:tcPr>
          <w:p w14:paraId="7AA83B33"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1.273</w:t>
            </w:r>
          </w:p>
        </w:tc>
        <w:tc>
          <w:tcPr>
            <w:tcW w:w="1031" w:type="dxa"/>
            <w:vAlign w:val="center"/>
          </w:tcPr>
          <w:p w14:paraId="22F41B00"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727</w:t>
            </w:r>
          </w:p>
        </w:tc>
        <w:tc>
          <w:tcPr>
            <w:tcW w:w="666" w:type="dxa"/>
            <w:vAlign w:val="center"/>
          </w:tcPr>
          <w:p w14:paraId="09BC9211"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1.000</w:t>
            </w:r>
          </w:p>
        </w:tc>
        <w:tc>
          <w:tcPr>
            <w:tcW w:w="770" w:type="dxa"/>
            <w:vAlign w:val="center"/>
          </w:tcPr>
          <w:p w14:paraId="223C3918"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336</w:t>
            </w:r>
          </w:p>
        </w:tc>
        <w:tc>
          <w:tcPr>
            <w:tcW w:w="1031" w:type="dxa"/>
            <w:vAlign w:val="center"/>
          </w:tcPr>
          <w:p w14:paraId="7B6719EB"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664</w:t>
            </w:r>
          </w:p>
        </w:tc>
        <w:tc>
          <w:tcPr>
            <w:tcW w:w="666" w:type="dxa"/>
            <w:vAlign w:val="center"/>
          </w:tcPr>
          <w:p w14:paraId="3D5A4229"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600</w:t>
            </w:r>
          </w:p>
        </w:tc>
        <w:tc>
          <w:tcPr>
            <w:tcW w:w="770" w:type="dxa"/>
            <w:vAlign w:val="center"/>
          </w:tcPr>
          <w:p w14:paraId="4AA8E70D"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173</w:t>
            </w:r>
          </w:p>
        </w:tc>
        <w:tc>
          <w:tcPr>
            <w:tcW w:w="1005" w:type="dxa"/>
            <w:vAlign w:val="center"/>
          </w:tcPr>
          <w:p w14:paraId="4CB4B47D"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427</w:t>
            </w:r>
          </w:p>
        </w:tc>
      </w:tr>
    </w:tbl>
    <w:p w14:paraId="1667076C" w14:textId="6EACA84A" w:rsidR="007D4492" w:rsidRPr="00C068A5" w:rsidRDefault="007D4492" w:rsidP="007D4492">
      <w:pPr>
        <w:spacing w:after="0" w:line="240" w:lineRule="auto"/>
        <w:jc w:val="both"/>
        <w:rPr>
          <w:rFonts w:ascii="Times New Roman" w:hAnsi="Times New Roman"/>
          <w:bCs/>
          <w:sz w:val="24"/>
          <w:szCs w:val="24"/>
          <w:lang w:val="sr-Cyrl-RS"/>
        </w:rPr>
      </w:pPr>
    </w:p>
    <w:tbl>
      <w:tblPr>
        <w:tblW w:w="95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160"/>
        <w:gridCol w:w="668"/>
        <w:gridCol w:w="772"/>
        <w:gridCol w:w="1030"/>
        <w:gridCol w:w="668"/>
        <w:gridCol w:w="772"/>
        <w:gridCol w:w="1030"/>
        <w:gridCol w:w="668"/>
        <w:gridCol w:w="772"/>
        <w:gridCol w:w="1004"/>
      </w:tblGrid>
      <w:tr w:rsidR="007D4492" w:rsidRPr="00C068A5" w14:paraId="00C2E848" w14:textId="77777777" w:rsidTr="00D81BFF">
        <w:trPr>
          <w:trHeight w:val="108"/>
        </w:trPr>
        <w:tc>
          <w:tcPr>
            <w:tcW w:w="2160" w:type="dxa"/>
            <w:vMerge w:val="restart"/>
          </w:tcPr>
          <w:p w14:paraId="0994791A" w14:textId="77777777" w:rsidR="007D4492" w:rsidRPr="00C068A5" w:rsidRDefault="007D4492" w:rsidP="00D81BFF">
            <w:pPr>
              <w:spacing w:after="0" w:line="240" w:lineRule="auto"/>
              <w:jc w:val="center"/>
              <w:rPr>
                <w:rFonts w:asciiTheme="majorBidi" w:hAnsiTheme="majorBidi" w:cstheme="majorBidi"/>
                <w:bCs/>
                <w:sz w:val="16"/>
                <w:szCs w:val="16"/>
                <w:lang w:val="sr-Cyrl-CS"/>
              </w:rPr>
            </w:pPr>
            <w:r w:rsidRPr="00C068A5">
              <w:rPr>
                <w:rFonts w:asciiTheme="majorBidi" w:hAnsiTheme="majorBidi" w:cstheme="majorBidi"/>
                <w:bCs/>
                <w:sz w:val="16"/>
                <w:szCs w:val="16"/>
                <w:lang w:val="sr-Cyrl-CS"/>
              </w:rPr>
              <w:t xml:space="preserve">Део </w:t>
            </w:r>
          </w:p>
          <w:p w14:paraId="1FF69D22" w14:textId="77777777" w:rsidR="007D4492" w:rsidRPr="00C068A5" w:rsidRDefault="007D4492" w:rsidP="00D81BFF">
            <w:pPr>
              <w:spacing w:after="0" w:line="240" w:lineRule="auto"/>
              <w:jc w:val="center"/>
              <w:rPr>
                <w:rFonts w:asciiTheme="majorBidi" w:hAnsiTheme="majorBidi" w:cstheme="majorBidi"/>
                <w:bCs/>
                <w:sz w:val="16"/>
                <w:szCs w:val="16"/>
                <w:lang w:val="sr-Cyrl-CS"/>
              </w:rPr>
            </w:pPr>
            <w:r w:rsidRPr="00C068A5">
              <w:rPr>
                <w:rFonts w:asciiTheme="majorBidi" w:hAnsiTheme="majorBidi" w:cstheme="majorBidi"/>
                <w:bCs/>
                <w:sz w:val="16"/>
                <w:szCs w:val="16"/>
                <w:lang w:val="sr-Cyrl-CS"/>
              </w:rPr>
              <w:t>предузећа</w:t>
            </w:r>
          </w:p>
        </w:tc>
        <w:tc>
          <w:tcPr>
            <w:tcW w:w="2470" w:type="dxa"/>
            <w:gridSpan w:val="3"/>
          </w:tcPr>
          <w:p w14:paraId="52F6EE27"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Cyrl-CS"/>
              </w:rPr>
              <w:t>Дозволе – ЗП</w:t>
            </w:r>
            <w:r w:rsidRPr="00C068A5">
              <w:rPr>
                <w:rFonts w:asciiTheme="majorBidi" w:hAnsiTheme="majorBidi" w:cstheme="majorBidi"/>
                <w:bCs/>
                <w:sz w:val="16"/>
                <w:szCs w:val="16"/>
                <w:lang w:val="sr-Latn-RS"/>
              </w:rPr>
              <w:t xml:space="preserve"> (</w:t>
            </w:r>
            <w:r w:rsidRPr="00C068A5">
              <w:rPr>
                <w:rFonts w:asciiTheme="majorBidi" w:hAnsiTheme="majorBidi" w:cstheme="majorBidi"/>
                <w:bCs/>
                <w:sz w:val="16"/>
                <w:szCs w:val="16"/>
                <w:lang w:val="sr-Cyrl-RS"/>
              </w:rPr>
              <w:t>Д-5</w:t>
            </w:r>
            <w:r w:rsidRPr="00C068A5">
              <w:rPr>
                <w:rFonts w:asciiTheme="majorBidi" w:hAnsiTheme="majorBidi" w:cstheme="majorBidi"/>
                <w:bCs/>
                <w:sz w:val="16"/>
                <w:szCs w:val="16"/>
                <w:lang w:val="sr-Latn-RS"/>
              </w:rPr>
              <w:t>)</w:t>
            </w:r>
          </w:p>
        </w:tc>
        <w:tc>
          <w:tcPr>
            <w:tcW w:w="2470" w:type="dxa"/>
            <w:gridSpan w:val="3"/>
          </w:tcPr>
          <w:p w14:paraId="661B2EF9"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Cyrl-CS"/>
              </w:rPr>
              <w:t>Дозволе – дневна</w:t>
            </w:r>
            <w:r w:rsidRPr="00C068A5">
              <w:rPr>
                <w:rFonts w:asciiTheme="majorBidi" w:hAnsiTheme="majorBidi" w:cstheme="majorBidi"/>
                <w:bCs/>
                <w:sz w:val="16"/>
                <w:szCs w:val="16"/>
                <w:lang w:val="sr-Latn-RS"/>
              </w:rPr>
              <w:t xml:space="preserve"> (</w:t>
            </w:r>
            <w:r w:rsidRPr="00C068A5">
              <w:rPr>
                <w:rFonts w:asciiTheme="majorBidi" w:hAnsiTheme="majorBidi" w:cstheme="majorBidi"/>
                <w:bCs/>
                <w:sz w:val="16"/>
                <w:szCs w:val="16"/>
                <w:lang w:val="sr-Cyrl-RS"/>
              </w:rPr>
              <w:t>Д-6</w:t>
            </w:r>
            <w:r w:rsidRPr="00C068A5">
              <w:rPr>
                <w:rFonts w:asciiTheme="majorBidi" w:hAnsiTheme="majorBidi" w:cstheme="majorBidi"/>
                <w:bCs/>
                <w:sz w:val="16"/>
                <w:szCs w:val="16"/>
                <w:lang w:val="sr-Latn-RS"/>
              </w:rPr>
              <w:t>)</w:t>
            </w:r>
          </w:p>
        </w:tc>
        <w:tc>
          <w:tcPr>
            <w:tcW w:w="2444" w:type="dxa"/>
            <w:gridSpan w:val="3"/>
          </w:tcPr>
          <w:p w14:paraId="3BE5FA5F"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Cyrl-CS"/>
              </w:rPr>
              <w:t>Дозволе – вишедневна</w:t>
            </w:r>
            <w:r w:rsidRPr="00C068A5">
              <w:rPr>
                <w:rFonts w:asciiTheme="majorBidi" w:hAnsiTheme="majorBidi" w:cstheme="majorBidi"/>
                <w:bCs/>
                <w:sz w:val="16"/>
                <w:szCs w:val="16"/>
                <w:lang w:val="sr-Latn-RS"/>
              </w:rPr>
              <w:t xml:space="preserve"> (</w:t>
            </w:r>
            <w:r w:rsidRPr="00C068A5">
              <w:rPr>
                <w:rFonts w:asciiTheme="majorBidi" w:hAnsiTheme="majorBidi" w:cstheme="majorBidi"/>
                <w:bCs/>
                <w:sz w:val="16"/>
                <w:szCs w:val="16"/>
                <w:lang w:val="sr-Cyrl-RS"/>
              </w:rPr>
              <w:t>Д-7</w:t>
            </w:r>
            <w:r w:rsidRPr="00C068A5">
              <w:rPr>
                <w:rFonts w:asciiTheme="majorBidi" w:hAnsiTheme="majorBidi" w:cstheme="majorBidi"/>
                <w:bCs/>
                <w:sz w:val="16"/>
                <w:szCs w:val="16"/>
                <w:lang w:val="sr-Latn-RS"/>
              </w:rPr>
              <w:t>)</w:t>
            </w:r>
          </w:p>
        </w:tc>
      </w:tr>
      <w:tr w:rsidR="007D4492" w:rsidRPr="00C068A5" w14:paraId="1B7DAB88" w14:textId="77777777" w:rsidTr="00D81BFF">
        <w:trPr>
          <w:trHeight w:val="215"/>
        </w:trPr>
        <w:tc>
          <w:tcPr>
            <w:tcW w:w="2160" w:type="dxa"/>
            <w:vMerge/>
          </w:tcPr>
          <w:p w14:paraId="5055B67F" w14:textId="77777777" w:rsidR="007D4492" w:rsidRPr="00C068A5" w:rsidRDefault="007D4492" w:rsidP="00D81BFF">
            <w:pPr>
              <w:spacing w:after="0" w:line="240" w:lineRule="auto"/>
              <w:jc w:val="both"/>
              <w:rPr>
                <w:rFonts w:asciiTheme="majorBidi" w:hAnsiTheme="majorBidi" w:cstheme="majorBidi"/>
                <w:bCs/>
                <w:sz w:val="16"/>
                <w:szCs w:val="16"/>
                <w:lang w:val="sr-Cyrl-CS"/>
              </w:rPr>
            </w:pPr>
          </w:p>
        </w:tc>
        <w:tc>
          <w:tcPr>
            <w:tcW w:w="668" w:type="dxa"/>
            <w:tcMar>
              <w:left w:w="0" w:type="dxa"/>
              <w:right w:w="0" w:type="dxa"/>
            </w:tcMar>
          </w:tcPr>
          <w:p w14:paraId="034703A7" w14:textId="77777777" w:rsidR="007D4492" w:rsidRPr="00C068A5" w:rsidRDefault="007D4492" w:rsidP="00D81BFF">
            <w:pPr>
              <w:spacing w:after="0" w:line="240" w:lineRule="auto"/>
              <w:jc w:val="center"/>
              <w:rPr>
                <w:rFonts w:asciiTheme="majorBidi" w:hAnsiTheme="majorBidi" w:cstheme="majorBidi"/>
                <w:bCs/>
                <w:sz w:val="16"/>
                <w:szCs w:val="16"/>
                <w:lang w:val="sr-Cyrl-CS"/>
              </w:rPr>
            </w:pPr>
            <w:r w:rsidRPr="00C068A5">
              <w:rPr>
                <w:rFonts w:asciiTheme="majorBidi" w:hAnsiTheme="majorBidi" w:cstheme="majorBidi"/>
                <w:bCs/>
                <w:sz w:val="16"/>
                <w:szCs w:val="16"/>
                <w:lang w:val="sr-Cyrl-CS"/>
              </w:rPr>
              <w:t>Задужене</w:t>
            </w:r>
          </w:p>
        </w:tc>
        <w:tc>
          <w:tcPr>
            <w:tcW w:w="772" w:type="dxa"/>
            <w:tcMar>
              <w:left w:w="0" w:type="dxa"/>
              <w:right w:w="0" w:type="dxa"/>
            </w:tcMar>
          </w:tcPr>
          <w:p w14:paraId="5663D09E" w14:textId="77777777" w:rsidR="007D4492" w:rsidRPr="00C068A5" w:rsidRDefault="007D4492" w:rsidP="00D81BFF">
            <w:pPr>
              <w:spacing w:after="0" w:line="240" w:lineRule="auto"/>
              <w:jc w:val="center"/>
              <w:rPr>
                <w:rFonts w:asciiTheme="majorBidi" w:hAnsiTheme="majorBidi" w:cstheme="majorBidi"/>
                <w:bCs/>
                <w:sz w:val="16"/>
                <w:szCs w:val="16"/>
                <w:lang w:val="sr-Cyrl-CS"/>
              </w:rPr>
            </w:pPr>
            <w:r w:rsidRPr="00C068A5">
              <w:rPr>
                <w:rFonts w:asciiTheme="majorBidi" w:hAnsiTheme="majorBidi" w:cstheme="majorBidi"/>
                <w:bCs/>
                <w:sz w:val="16"/>
                <w:szCs w:val="16"/>
                <w:lang w:val="sr-Cyrl-CS"/>
              </w:rPr>
              <w:t>Раздужене</w:t>
            </w:r>
          </w:p>
        </w:tc>
        <w:tc>
          <w:tcPr>
            <w:tcW w:w="1030" w:type="dxa"/>
            <w:tcMar>
              <w:left w:w="0" w:type="dxa"/>
              <w:right w:w="0" w:type="dxa"/>
            </w:tcMar>
          </w:tcPr>
          <w:p w14:paraId="4E472B05" w14:textId="77777777" w:rsidR="007D4492" w:rsidRPr="00C068A5" w:rsidRDefault="007D4492" w:rsidP="00D81BFF">
            <w:pPr>
              <w:spacing w:after="0" w:line="240" w:lineRule="auto"/>
              <w:jc w:val="center"/>
              <w:rPr>
                <w:rFonts w:asciiTheme="majorBidi" w:hAnsiTheme="majorBidi" w:cstheme="majorBidi"/>
                <w:bCs/>
                <w:sz w:val="16"/>
                <w:szCs w:val="16"/>
                <w:lang w:val="sr-Cyrl-CS"/>
              </w:rPr>
            </w:pPr>
            <w:r w:rsidRPr="00C068A5">
              <w:rPr>
                <w:rFonts w:asciiTheme="majorBidi" w:hAnsiTheme="majorBidi" w:cstheme="majorBidi"/>
                <w:bCs/>
                <w:sz w:val="16"/>
                <w:szCs w:val="16"/>
                <w:lang w:val="sr-Cyrl-CS"/>
              </w:rPr>
              <w:t>Искоришћене</w:t>
            </w:r>
          </w:p>
        </w:tc>
        <w:tc>
          <w:tcPr>
            <w:tcW w:w="668" w:type="dxa"/>
            <w:tcMar>
              <w:left w:w="0" w:type="dxa"/>
              <w:right w:w="0" w:type="dxa"/>
            </w:tcMar>
          </w:tcPr>
          <w:p w14:paraId="1B4A45B2" w14:textId="77777777" w:rsidR="007D4492" w:rsidRPr="00C068A5" w:rsidRDefault="007D4492" w:rsidP="00D81BFF">
            <w:pPr>
              <w:spacing w:after="0" w:line="240" w:lineRule="auto"/>
              <w:jc w:val="center"/>
              <w:rPr>
                <w:rFonts w:asciiTheme="majorBidi" w:hAnsiTheme="majorBidi" w:cstheme="majorBidi"/>
                <w:bCs/>
                <w:sz w:val="16"/>
                <w:szCs w:val="16"/>
                <w:lang w:val="sr-Cyrl-CS"/>
              </w:rPr>
            </w:pPr>
            <w:r w:rsidRPr="00C068A5">
              <w:rPr>
                <w:rFonts w:asciiTheme="majorBidi" w:hAnsiTheme="majorBidi" w:cstheme="majorBidi"/>
                <w:bCs/>
                <w:sz w:val="16"/>
                <w:szCs w:val="16"/>
                <w:lang w:val="sr-Cyrl-CS"/>
              </w:rPr>
              <w:t>Задужене</w:t>
            </w:r>
          </w:p>
        </w:tc>
        <w:tc>
          <w:tcPr>
            <w:tcW w:w="772" w:type="dxa"/>
            <w:tcMar>
              <w:left w:w="0" w:type="dxa"/>
              <w:right w:w="0" w:type="dxa"/>
            </w:tcMar>
          </w:tcPr>
          <w:p w14:paraId="0B608034" w14:textId="77777777" w:rsidR="007D4492" w:rsidRPr="00C068A5" w:rsidRDefault="007D4492" w:rsidP="00D81BFF">
            <w:pPr>
              <w:spacing w:after="0" w:line="240" w:lineRule="auto"/>
              <w:jc w:val="center"/>
              <w:rPr>
                <w:rFonts w:asciiTheme="majorBidi" w:hAnsiTheme="majorBidi" w:cstheme="majorBidi"/>
                <w:bCs/>
                <w:sz w:val="16"/>
                <w:szCs w:val="16"/>
                <w:lang w:val="sr-Cyrl-CS"/>
              </w:rPr>
            </w:pPr>
            <w:r w:rsidRPr="00C068A5">
              <w:rPr>
                <w:rFonts w:asciiTheme="majorBidi" w:hAnsiTheme="majorBidi" w:cstheme="majorBidi"/>
                <w:bCs/>
                <w:sz w:val="16"/>
                <w:szCs w:val="16"/>
                <w:lang w:val="sr-Cyrl-CS"/>
              </w:rPr>
              <w:t>Раздужене</w:t>
            </w:r>
          </w:p>
        </w:tc>
        <w:tc>
          <w:tcPr>
            <w:tcW w:w="1030" w:type="dxa"/>
            <w:tcMar>
              <w:left w:w="0" w:type="dxa"/>
              <w:right w:w="0" w:type="dxa"/>
            </w:tcMar>
          </w:tcPr>
          <w:p w14:paraId="102309C2" w14:textId="77777777" w:rsidR="007D4492" w:rsidRPr="00C068A5" w:rsidRDefault="007D4492" w:rsidP="00D81BFF">
            <w:pPr>
              <w:spacing w:after="0" w:line="240" w:lineRule="auto"/>
              <w:jc w:val="center"/>
              <w:rPr>
                <w:rFonts w:asciiTheme="majorBidi" w:hAnsiTheme="majorBidi" w:cstheme="majorBidi"/>
                <w:bCs/>
                <w:sz w:val="16"/>
                <w:szCs w:val="16"/>
                <w:lang w:val="sr-Cyrl-CS"/>
              </w:rPr>
            </w:pPr>
            <w:r w:rsidRPr="00C068A5">
              <w:rPr>
                <w:rFonts w:asciiTheme="majorBidi" w:hAnsiTheme="majorBidi" w:cstheme="majorBidi"/>
                <w:bCs/>
                <w:sz w:val="16"/>
                <w:szCs w:val="16"/>
                <w:lang w:val="sr-Cyrl-CS"/>
              </w:rPr>
              <w:t>Искоришћене</w:t>
            </w:r>
          </w:p>
        </w:tc>
        <w:tc>
          <w:tcPr>
            <w:tcW w:w="668" w:type="dxa"/>
            <w:tcMar>
              <w:left w:w="0" w:type="dxa"/>
              <w:right w:w="0" w:type="dxa"/>
            </w:tcMar>
          </w:tcPr>
          <w:p w14:paraId="2B3A1A2A" w14:textId="77777777" w:rsidR="007D4492" w:rsidRPr="00C068A5" w:rsidRDefault="007D4492" w:rsidP="00D81BFF">
            <w:pPr>
              <w:spacing w:after="0" w:line="240" w:lineRule="auto"/>
              <w:jc w:val="center"/>
              <w:rPr>
                <w:rFonts w:asciiTheme="majorBidi" w:hAnsiTheme="majorBidi" w:cstheme="majorBidi"/>
                <w:bCs/>
                <w:sz w:val="16"/>
                <w:szCs w:val="16"/>
                <w:lang w:val="sr-Cyrl-CS"/>
              </w:rPr>
            </w:pPr>
            <w:r w:rsidRPr="00C068A5">
              <w:rPr>
                <w:rFonts w:asciiTheme="majorBidi" w:hAnsiTheme="majorBidi" w:cstheme="majorBidi"/>
                <w:bCs/>
                <w:sz w:val="16"/>
                <w:szCs w:val="16"/>
                <w:lang w:val="sr-Cyrl-CS"/>
              </w:rPr>
              <w:t>Задужене</w:t>
            </w:r>
          </w:p>
        </w:tc>
        <w:tc>
          <w:tcPr>
            <w:tcW w:w="772" w:type="dxa"/>
            <w:tcMar>
              <w:left w:w="0" w:type="dxa"/>
              <w:right w:w="0" w:type="dxa"/>
            </w:tcMar>
          </w:tcPr>
          <w:p w14:paraId="6F0A8A0F" w14:textId="77777777" w:rsidR="007D4492" w:rsidRPr="00C068A5" w:rsidRDefault="007D4492" w:rsidP="00D81BFF">
            <w:pPr>
              <w:spacing w:after="0" w:line="240" w:lineRule="auto"/>
              <w:jc w:val="center"/>
              <w:rPr>
                <w:rFonts w:asciiTheme="majorBidi" w:hAnsiTheme="majorBidi" w:cstheme="majorBidi"/>
                <w:bCs/>
                <w:sz w:val="16"/>
                <w:szCs w:val="16"/>
                <w:lang w:val="sr-Cyrl-CS"/>
              </w:rPr>
            </w:pPr>
            <w:r w:rsidRPr="00C068A5">
              <w:rPr>
                <w:rFonts w:asciiTheme="majorBidi" w:hAnsiTheme="majorBidi" w:cstheme="majorBidi"/>
                <w:bCs/>
                <w:sz w:val="16"/>
                <w:szCs w:val="16"/>
                <w:lang w:val="sr-Cyrl-CS"/>
              </w:rPr>
              <w:t>Раздужене</w:t>
            </w:r>
          </w:p>
        </w:tc>
        <w:tc>
          <w:tcPr>
            <w:tcW w:w="1004" w:type="dxa"/>
            <w:tcMar>
              <w:left w:w="0" w:type="dxa"/>
              <w:right w:w="0" w:type="dxa"/>
            </w:tcMar>
          </w:tcPr>
          <w:p w14:paraId="025F4243" w14:textId="77777777" w:rsidR="007D4492" w:rsidRPr="00C068A5" w:rsidRDefault="007D4492" w:rsidP="00D81BFF">
            <w:pPr>
              <w:spacing w:after="0" w:line="240" w:lineRule="auto"/>
              <w:jc w:val="center"/>
              <w:rPr>
                <w:rFonts w:asciiTheme="majorBidi" w:hAnsiTheme="majorBidi" w:cstheme="majorBidi"/>
                <w:bCs/>
                <w:sz w:val="16"/>
                <w:szCs w:val="16"/>
                <w:lang w:val="sr-Cyrl-CS"/>
              </w:rPr>
            </w:pPr>
            <w:r w:rsidRPr="00C068A5">
              <w:rPr>
                <w:rFonts w:asciiTheme="majorBidi" w:hAnsiTheme="majorBidi" w:cstheme="majorBidi"/>
                <w:bCs/>
                <w:sz w:val="16"/>
                <w:szCs w:val="16"/>
                <w:lang w:val="sr-Cyrl-CS"/>
              </w:rPr>
              <w:t>Искоришћене</w:t>
            </w:r>
          </w:p>
        </w:tc>
      </w:tr>
      <w:tr w:rsidR="007D4492" w:rsidRPr="00C068A5" w14:paraId="09C503D9" w14:textId="77777777" w:rsidTr="00D81BFF">
        <w:trPr>
          <w:trHeight w:val="113"/>
        </w:trPr>
        <w:tc>
          <w:tcPr>
            <w:tcW w:w="2160" w:type="dxa"/>
          </w:tcPr>
          <w:p w14:paraId="3F2A33CF" w14:textId="77777777" w:rsidR="007D4492" w:rsidRPr="00C068A5" w:rsidRDefault="007D4492" w:rsidP="00D81BFF">
            <w:pPr>
              <w:spacing w:after="0" w:line="240" w:lineRule="auto"/>
              <w:jc w:val="both"/>
              <w:rPr>
                <w:rFonts w:asciiTheme="majorBidi" w:hAnsiTheme="majorBidi" w:cstheme="majorBidi"/>
                <w:bCs/>
                <w:sz w:val="16"/>
                <w:szCs w:val="16"/>
                <w:lang w:val="sr-Cyrl-CS"/>
              </w:rPr>
            </w:pPr>
            <w:r w:rsidRPr="00C068A5">
              <w:rPr>
                <w:rFonts w:asciiTheme="majorBidi" w:hAnsiTheme="majorBidi" w:cstheme="majorBidi"/>
                <w:bCs/>
                <w:sz w:val="16"/>
                <w:szCs w:val="16"/>
                <w:lang w:val="sr-Cyrl-CS"/>
              </w:rPr>
              <w:t>Дирекција</w:t>
            </w:r>
          </w:p>
        </w:tc>
        <w:tc>
          <w:tcPr>
            <w:tcW w:w="668" w:type="dxa"/>
          </w:tcPr>
          <w:p w14:paraId="51126DE8" w14:textId="77777777" w:rsidR="007D4492" w:rsidRPr="00C068A5" w:rsidRDefault="007D4492" w:rsidP="00D81BFF">
            <w:pPr>
              <w:spacing w:after="0" w:line="240" w:lineRule="auto"/>
              <w:jc w:val="center"/>
              <w:rPr>
                <w:rFonts w:asciiTheme="majorBidi" w:hAnsiTheme="majorBidi" w:cstheme="majorBidi"/>
                <w:bCs/>
                <w:sz w:val="16"/>
                <w:szCs w:val="16"/>
                <w:lang w:val="sr-Cyrl-RS"/>
              </w:rPr>
            </w:pPr>
            <w:r w:rsidRPr="00C068A5">
              <w:rPr>
                <w:rFonts w:asciiTheme="majorBidi" w:hAnsiTheme="majorBidi" w:cstheme="majorBidi"/>
                <w:bCs/>
                <w:sz w:val="16"/>
                <w:szCs w:val="16"/>
                <w:lang w:val="sr-Latn-RS"/>
              </w:rPr>
              <w:t>2</w:t>
            </w:r>
            <w:r w:rsidRPr="00C068A5">
              <w:rPr>
                <w:rFonts w:asciiTheme="majorBidi" w:hAnsiTheme="majorBidi" w:cstheme="majorBidi"/>
                <w:bCs/>
                <w:sz w:val="16"/>
                <w:szCs w:val="16"/>
                <w:lang w:val="sr-Cyrl-RS"/>
              </w:rPr>
              <w:t>00</w:t>
            </w:r>
          </w:p>
        </w:tc>
        <w:tc>
          <w:tcPr>
            <w:tcW w:w="772" w:type="dxa"/>
          </w:tcPr>
          <w:p w14:paraId="4B0F31BA"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75</w:t>
            </w:r>
          </w:p>
        </w:tc>
        <w:tc>
          <w:tcPr>
            <w:tcW w:w="1030" w:type="dxa"/>
          </w:tcPr>
          <w:p w14:paraId="20F37B3F"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125</w:t>
            </w:r>
          </w:p>
        </w:tc>
        <w:tc>
          <w:tcPr>
            <w:tcW w:w="668" w:type="dxa"/>
          </w:tcPr>
          <w:p w14:paraId="37CBEF16"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100</w:t>
            </w:r>
          </w:p>
        </w:tc>
        <w:tc>
          <w:tcPr>
            <w:tcW w:w="772" w:type="dxa"/>
          </w:tcPr>
          <w:p w14:paraId="259FF89C"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100</w:t>
            </w:r>
          </w:p>
        </w:tc>
        <w:tc>
          <w:tcPr>
            <w:tcW w:w="1030" w:type="dxa"/>
          </w:tcPr>
          <w:p w14:paraId="05113571"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0</w:t>
            </w:r>
          </w:p>
        </w:tc>
        <w:tc>
          <w:tcPr>
            <w:tcW w:w="668" w:type="dxa"/>
          </w:tcPr>
          <w:p w14:paraId="003BEF72"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10</w:t>
            </w:r>
          </w:p>
        </w:tc>
        <w:tc>
          <w:tcPr>
            <w:tcW w:w="772" w:type="dxa"/>
          </w:tcPr>
          <w:p w14:paraId="165D8F28"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10</w:t>
            </w:r>
          </w:p>
        </w:tc>
        <w:tc>
          <w:tcPr>
            <w:tcW w:w="1004" w:type="dxa"/>
          </w:tcPr>
          <w:p w14:paraId="1E49A17D"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0</w:t>
            </w:r>
          </w:p>
        </w:tc>
      </w:tr>
      <w:tr w:rsidR="007D4492" w:rsidRPr="00C068A5" w14:paraId="62575A58" w14:textId="77777777" w:rsidTr="00D81BFF">
        <w:trPr>
          <w:trHeight w:val="60"/>
        </w:trPr>
        <w:tc>
          <w:tcPr>
            <w:tcW w:w="2160" w:type="dxa"/>
          </w:tcPr>
          <w:p w14:paraId="663153CD" w14:textId="77777777" w:rsidR="007D4492" w:rsidRPr="00C068A5" w:rsidRDefault="007D4492" w:rsidP="00D81BFF">
            <w:pPr>
              <w:spacing w:after="0" w:line="240" w:lineRule="auto"/>
              <w:jc w:val="both"/>
              <w:rPr>
                <w:rFonts w:asciiTheme="majorBidi" w:hAnsiTheme="majorBidi" w:cstheme="majorBidi"/>
                <w:bCs/>
                <w:sz w:val="16"/>
                <w:szCs w:val="16"/>
                <w:lang w:val="sr-Cyrl-CS"/>
              </w:rPr>
            </w:pPr>
            <w:r w:rsidRPr="00C068A5">
              <w:rPr>
                <w:rFonts w:asciiTheme="majorBidi" w:hAnsiTheme="majorBidi" w:cstheme="majorBidi"/>
                <w:bCs/>
                <w:sz w:val="16"/>
                <w:szCs w:val="16"/>
                <w:lang w:val="sr-Cyrl-CS"/>
              </w:rPr>
              <w:t>ШГ Нови Сад</w:t>
            </w:r>
          </w:p>
        </w:tc>
        <w:tc>
          <w:tcPr>
            <w:tcW w:w="668" w:type="dxa"/>
          </w:tcPr>
          <w:p w14:paraId="0D68D39D"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200</w:t>
            </w:r>
          </w:p>
        </w:tc>
        <w:tc>
          <w:tcPr>
            <w:tcW w:w="772" w:type="dxa"/>
          </w:tcPr>
          <w:p w14:paraId="098AF658"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101</w:t>
            </w:r>
          </w:p>
        </w:tc>
        <w:tc>
          <w:tcPr>
            <w:tcW w:w="1030" w:type="dxa"/>
          </w:tcPr>
          <w:p w14:paraId="33194C4F"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99</w:t>
            </w:r>
          </w:p>
        </w:tc>
        <w:tc>
          <w:tcPr>
            <w:tcW w:w="668" w:type="dxa"/>
          </w:tcPr>
          <w:p w14:paraId="6C915155"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250</w:t>
            </w:r>
          </w:p>
        </w:tc>
        <w:tc>
          <w:tcPr>
            <w:tcW w:w="772" w:type="dxa"/>
          </w:tcPr>
          <w:p w14:paraId="1DEA1388"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190</w:t>
            </w:r>
          </w:p>
        </w:tc>
        <w:tc>
          <w:tcPr>
            <w:tcW w:w="1030" w:type="dxa"/>
          </w:tcPr>
          <w:p w14:paraId="37FC0061"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60</w:t>
            </w:r>
          </w:p>
        </w:tc>
        <w:tc>
          <w:tcPr>
            <w:tcW w:w="668" w:type="dxa"/>
          </w:tcPr>
          <w:p w14:paraId="59A75703" w14:textId="77777777" w:rsidR="007D4492" w:rsidRPr="00C068A5" w:rsidRDefault="007D4492" w:rsidP="00D81BFF">
            <w:pPr>
              <w:spacing w:after="0" w:line="240" w:lineRule="auto"/>
              <w:jc w:val="center"/>
              <w:rPr>
                <w:rFonts w:asciiTheme="majorBidi" w:hAnsiTheme="majorBidi" w:cstheme="majorBidi"/>
                <w:bCs/>
                <w:sz w:val="16"/>
                <w:szCs w:val="16"/>
              </w:rPr>
            </w:pPr>
            <w:r w:rsidRPr="00C068A5">
              <w:rPr>
                <w:rFonts w:asciiTheme="majorBidi" w:hAnsiTheme="majorBidi" w:cstheme="majorBidi"/>
                <w:bCs/>
                <w:sz w:val="16"/>
                <w:szCs w:val="16"/>
              </w:rPr>
              <w:t>75</w:t>
            </w:r>
          </w:p>
        </w:tc>
        <w:tc>
          <w:tcPr>
            <w:tcW w:w="772" w:type="dxa"/>
          </w:tcPr>
          <w:p w14:paraId="03C1FCC3"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75</w:t>
            </w:r>
          </w:p>
        </w:tc>
        <w:tc>
          <w:tcPr>
            <w:tcW w:w="1004" w:type="dxa"/>
          </w:tcPr>
          <w:p w14:paraId="440A832E"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0</w:t>
            </w:r>
          </w:p>
        </w:tc>
      </w:tr>
      <w:tr w:rsidR="007D4492" w:rsidRPr="00C068A5" w14:paraId="189DEC31" w14:textId="77777777" w:rsidTr="00D81BFF">
        <w:trPr>
          <w:trHeight w:val="161"/>
        </w:trPr>
        <w:tc>
          <w:tcPr>
            <w:tcW w:w="2160" w:type="dxa"/>
          </w:tcPr>
          <w:p w14:paraId="4C31CB9E" w14:textId="77777777" w:rsidR="007D4492" w:rsidRPr="00C068A5" w:rsidRDefault="007D4492" w:rsidP="00D81BFF">
            <w:pPr>
              <w:spacing w:after="0" w:line="240" w:lineRule="auto"/>
              <w:jc w:val="both"/>
              <w:rPr>
                <w:rFonts w:asciiTheme="majorBidi" w:hAnsiTheme="majorBidi" w:cstheme="majorBidi"/>
                <w:bCs/>
                <w:sz w:val="16"/>
                <w:szCs w:val="16"/>
                <w:lang w:val="sr-Cyrl-CS"/>
              </w:rPr>
            </w:pPr>
            <w:r w:rsidRPr="00C068A5">
              <w:rPr>
                <w:rFonts w:asciiTheme="majorBidi" w:hAnsiTheme="majorBidi" w:cstheme="majorBidi"/>
                <w:bCs/>
                <w:sz w:val="16"/>
                <w:szCs w:val="16"/>
                <w:lang w:val="sr-Cyrl-CS"/>
              </w:rPr>
              <w:t xml:space="preserve">ШГ </w:t>
            </w:r>
            <w:r w:rsidRPr="00C068A5">
              <w:rPr>
                <w:rFonts w:asciiTheme="majorBidi" w:hAnsiTheme="majorBidi" w:cstheme="majorBidi"/>
                <w:bCs/>
                <w:sz w:val="16"/>
                <w:szCs w:val="16"/>
              </w:rPr>
              <w:t>“</w:t>
            </w:r>
            <w:r w:rsidRPr="00C068A5">
              <w:rPr>
                <w:rFonts w:asciiTheme="majorBidi" w:hAnsiTheme="majorBidi" w:cstheme="majorBidi"/>
                <w:bCs/>
                <w:sz w:val="16"/>
                <w:szCs w:val="16"/>
                <w:lang w:val="sr-Cyrl-CS"/>
              </w:rPr>
              <w:t>Банат</w:t>
            </w:r>
            <w:r w:rsidRPr="00C068A5">
              <w:rPr>
                <w:rFonts w:asciiTheme="majorBidi" w:hAnsiTheme="majorBidi" w:cstheme="majorBidi"/>
                <w:bCs/>
                <w:sz w:val="16"/>
                <w:szCs w:val="16"/>
              </w:rPr>
              <w:t>”</w:t>
            </w:r>
            <w:r w:rsidRPr="00C068A5">
              <w:rPr>
                <w:rFonts w:asciiTheme="majorBidi" w:hAnsiTheme="majorBidi" w:cstheme="majorBidi"/>
                <w:bCs/>
                <w:sz w:val="16"/>
                <w:szCs w:val="16"/>
                <w:lang w:val="sr-Cyrl-CS"/>
              </w:rPr>
              <w:t xml:space="preserve"> Панчево</w:t>
            </w:r>
          </w:p>
        </w:tc>
        <w:tc>
          <w:tcPr>
            <w:tcW w:w="668" w:type="dxa"/>
          </w:tcPr>
          <w:p w14:paraId="2D5D4A96" w14:textId="77777777" w:rsidR="007D4492" w:rsidRPr="00C068A5" w:rsidRDefault="007D4492" w:rsidP="00D81BFF">
            <w:pPr>
              <w:spacing w:after="0" w:line="240" w:lineRule="auto"/>
              <w:jc w:val="center"/>
              <w:rPr>
                <w:rFonts w:asciiTheme="majorBidi" w:hAnsiTheme="majorBidi" w:cstheme="majorBidi"/>
                <w:bCs/>
                <w:sz w:val="16"/>
                <w:szCs w:val="16"/>
                <w:lang w:val="sr-Cyrl-RS"/>
              </w:rPr>
            </w:pPr>
            <w:r w:rsidRPr="00C068A5">
              <w:rPr>
                <w:rFonts w:asciiTheme="majorBidi" w:hAnsiTheme="majorBidi" w:cstheme="majorBidi"/>
                <w:bCs/>
                <w:sz w:val="16"/>
                <w:szCs w:val="16"/>
                <w:lang w:val="sr-Cyrl-RS"/>
              </w:rPr>
              <w:t>200</w:t>
            </w:r>
          </w:p>
        </w:tc>
        <w:tc>
          <w:tcPr>
            <w:tcW w:w="772" w:type="dxa"/>
          </w:tcPr>
          <w:p w14:paraId="6F031C54"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48</w:t>
            </w:r>
          </w:p>
        </w:tc>
        <w:tc>
          <w:tcPr>
            <w:tcW w:w="1030" w:type="dxa"/>
          </w:tcPr>
          <w:p w14:paraId="6562B96D"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152</w:t>
            </w:r>
          </w:p>
        </w:tc>
        <w:tc>
          <w:tcPr>
            <w:tcW w:w="668" w:type="dxa"/>
          </w:tcPr>
          <w:p w14:paraId="17706EA1"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300</w:t>
            </w:r>
          </w:p>
        </w:tc>
        <w:tc>
          <w:tcPr>
            <w:tcW w:w="772" w:type="dxa"/>
          </w:tcPr>
          <w:p w14:paraId="4F50DCC5"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208</w:t>
            </w:r>
          </w:p>
        </w:tc>
        <w:tc>
          <w:tcPr>
            <w:tcW w:w="1030" w:type="dxa"/>
          </w:tcPr>
          <w:p w14:paraId="6C3259F0"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92</w:t>
            </w:r>
          </w:p>
        </w:tc>
        <w:tc>
          <w:tcPr>
            <w:tcW w:w="668" w:type="dxa"/>
          </w:tcPr>
          <w:p w14:paraId="62B14D5D" w14:textId="77777777" w:rsidR="007D4492" w:rsidRPr="00C068A5" w:rsidRDefault="007D4492" w:rsidP="00D81BFF">
            <w:pPr>
              <w:spacing w:after="0" w:line="240" w:lineRule="auto"/>
              <w:jc w:val="center"/>
              <w:rPr>
                <w:rFonts w:asciiTheme="majorBidi" w:hAnsiTheme="majorBidi" w:cstheme="majorBidi"/>
                <w:bCs/>
                <w:sz w:val="16"/>
                <w:szCs w:val="16"/>
              </w:rPr>
            </w:pPr>
            <w:r w:rsidRPr="00C068A5">
              <w:rPr>
                <w:rFonts w:asciiTheme="majorBidi" w:hAnsiTheme="majorBidi" w:cstheme="majorBidi"/>
                <w:bCs/>
                <w:sz w:val="16"/>
                <w:szCs w:val="16"/>
              </w:rPr>
              <w:t>40</w:t>
            </w:r>
          </w:p>
        </w:tc>
        <w:tc>
          <w:tcPr>
            <w:tcW w:w="772" w:type="dxa"/>
          </w:tcPr>
          <w:p w14:paraId="46F1C852"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40</w:t>
            </w:r>
          </w:p>
        </w:tc>
        <w:tc>
          <w:tcPr>
            <w:tcW w:w="1004" w:type="dxa"/>
          </w:tcPr>
          <w:p w14:paraId="449EBBF8"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0</w:t>
            </w:r>
          </w:p>
        </w:tc>
      </w:tr>
      <w:tr w:rsidR="007D4492" w:rsidRPr="00C068A5" w14:paraId="2EC07BBC" w14:textId="77777777" w:rsidTr="00D81BFF">
        <w:trPr>
          <w:trHeight w:val="58"/>
        </w:trPr>
        <w:tc>
          <w:tcPr>
            <w:tcW w:w="2160" w:type="dxa"/>
          </w:tcPr>
          <w:p w14:paraId="7D7AD822" w14:textId="77777777" w:rsidR="007D4492" w:rsidRPr="00C068A5" w:rsidRDefault="007D4492" w:rsidP="00D81BFF">
            <w:pPr>
              <w:spacing w:after="0" w:line="240" w:lineRule="auto"/>
              <w:jc w:val="both"/>
              <w:rPr>
                <w:rFonts w:asciiTheme="majorBidi" w:hAnsiTheme="majorBidi" w:cstheme="majorBidi"/>
                <w:bCs/>
                <w:sz w:val="16"/>
                <w:szCs w:val="16"/>
                <w:lang w:val="sr-Cyrl-CS"/>
              </w:rPr>
            </w:pPr>
            <w:r w:rsidRPr="00C068A5">
              <w:rPr>
                <w:rFonts w:asciiTheme="majorBidi" w:hAnsiTheme="majorBidi" w:cstheme="majorBidi"/>
                <w:bCs/>
                <w:sz w:val="16"/>
                <w:szCs w:val="16"/>
                <w:lang w:val="sr-Cyrl-CS"/>
              </w:rPr>
              <w:t>ШГ Сремска Митровица</w:t>
            </w:r>
          </w:p>
        </w:tc>
        <w:tc>
          <w:tcPr>
            <w:tcW w:w="668" w:type="dxa"/>
          </w:tcPr>
          <w:p w14:paraId="6CC2835D"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200</w:t>
            </w:r>
          </w:p>
        </w:tc>
        <w:tc>
          <w:tcPr>
            <w:tcW w:w="772" w:type="dxa"/>
          </w:tcPr>
          <w:p w14:paraId="7D368017"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150</w:t>
            </w:r>
          </w:p>
        </w:tc>
        <w:tc>
          <w:tcPr>
            <w:tcW w:w="1030" w:type="dxa"/>
          </w:tcPr>
          <w:p w14:paraId="2EDCF58E"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50</w:t>
            </w:r>
          </w:p>
        </w:tc>
        <w:tc>
          <w:tcPr>
            <w:tcW w:w="668" w:type="dxa"/>
          </w:tcPr>
          <w:p w14:paraId="6DC52485"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500</w:t>
            </w:r>
          </w:p>
        </w:tc>
        <w:tc>
          <w:tcPr>
            <w:tcW w:w="772" w:type="dxa"/>
          </w:tcPr>
          <w:p w14:paraId="3F16FDA6"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377</w:t>
            </w:r>
          </w:p>
        </w:tc>
        <w:tc>
          <w:tcPr>
            <w:tcW w:w="1030" w:type="dxa"/>
          </w:tcPr>
          <w:p w14:paraId="700DA28B"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123</w:t>
            </w:r>
          </w:p>
        </w:tc>
        <w:tc>
          <w:tcPr>
            <w:tcW w:w="668" w:type="dxa"/>
          </w:tcPr>
          <w:p w14:paraId="56219526" w14:textId="77777777" w:rsidR="007D4492" w:rsidRPr="00C068A5" w:rsidRDefault="007D4492" w:rsidP="00D81BFF">
            <w:pPr>
              <w:spacing w:after="0" w:line="240" w:lineRule="auto"/>
              <w:jc w:val="center"/>
              <w:rPr>
                <w:rFonts w:asciiTheme="majorBidi" w:hAnsiTheme="majorBidi" w:cstheme="majorBidi"/>
                <w:bCs/>
                <w:sz w:val="16"/>
                <w:szCs w:val="16"/>
              </w:rPr>
            </w:pPr>
            <w:r w:rsidRPr="00C068A5">
              <w:rPr>
                <w:rFonts w:asciiTheme="majorBidi" w:hAnsiTheme="majorBidi" w:cstheme="majorBidi"/>
                <w:bCs/>
                <w:sz w:val="16"/>
                <w:szCs w:val="16"/>
              </w:rPr>
              <w:t>75</w:t>
            </w:r>
          </w:p>
        </w:tc>
        <w:tc>
          <w:tcPr>
            <w:tcW w:w="772" w:type="dxa"/>
          </w:tcPr>
          <w:p w14:paraId="6163A6F3"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75</w:t>
            </w:r>
          </w:p>
        </w:tc>
        <w:tc>
          <w:tcPr>
            <w:tcW w:w="1004" w:type="dxa"/>
          </w:tcPr>
          <w:p w14:paraId="47089171"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0</w:t>
            </w:r>
          </w:p>
        </w:tc>
      </w:tr>
      <w:tr w:rsidR="007D4492" w:rsidRPr="00C068A5" w14:paraId="19CC9035" w14:textId="77777777" w:rsidTr="00D81BFF">
        <w:trPr>
          <w:trHeight w:val="58"/>
        </w:trPr>
        <w:tc>
          <w:tcPr>
            <w:tcW w:w="2160" w:type="dxa"/>
          </w:tcPr>
          <w:p w14:paraId="2957B36A" w14:textId="77777777" w:rsidR="007D4492" w:rsidRPr="00C068A5" w:rsidRDefault="007D4492" w:rsidP="00D81BFF">
            <w:pPr>
              <w:spacing w:after="0" w:line="240" w:lineRule="auto"/>
              <w:jc w:val="both"/>
              <w:rPr>
                <w:rFonts w:asciiTheme="majorBidi" w:hAnsiTheme="majorBidi" w:cstheme="majorBidi"/>
                <w:bCs/>
                <w:sz w:val="16"/>
                <w:szCs w:val="16"/>
                <w:lang w:val="sr-Cyrl-CS"/>
              </w:rPr>
            </w:pPr>
            <w:r w:rsidRPr="00C068A5">
              <w:rPr>
                <w:rFonts w:asciiTheme="majorBidi" w:hAnsiTheme="majorBidi" w:cstheme="majorBidi"/>
                <w:bCs/>
                <w:sz w:val="16"/>
                <w:szCs w:val="16"/>
                <w:lang w:val="sr-Cyrl-CS"/>
              </w:rPr>
              <w:t>ШГ Сомбор</w:t>
            </w:r>
          </w:p>
        </w:tc>
        <w:tc>
          <w:tcPr>
            <w:tcW w:w="668" w:type="dxa"/>
          </w:tcPr>
          <w:p w14:paraId="248AB45D"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2.700</w:t>
            </w:r>
          </w:p>
        </w:tc>
        <w:tc>
          <w:tcPr>
            <w:tcW w:w="772" w:type="dxa"/>
          </w:tcPr>
          <w:p w14:paraId="783618DE"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555</w:t>
            </w:r>
          </w:p>
        </w:tc>
        <w:tc>
          <w:tcPr>
            <w:tcW w:w="1030" w:type="dxa"/>
          </w:tcPr>
          <w:p w14:paraId="4E64E89F"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2.145</w:t>
            </w:r>
          </w:p>
        </w:tc>
        <w:tc>
          <w:tcPr>
            <w:tcW w:w="668" w:type="dxa"/>
          </w:tcPr>
          <w:p w14:paraId="103CEBDD"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350</w:t>
            </w:r>
          </w:p>
        </w:tc>
        <w:tc>
          <w:tcPr>
            <w:tcW w:w="772" w:type="dxa"/>
          </w:tcPr>
          <w:p w14:paraId="0C31376F"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278</w:t>
            </w:r>
          </w:p>
        </w:tc>
        <w:tc>
          <w:tcPr>
            <w:tcW w:w="1030" w:type="dxa"/>
          </w:tcPr>
          <w:p w14:paraId="57284F00"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72</w:t>
            </w:r>
          </w:p>
        </w:tc>
        <w:tc>
          <w:tcPr>
            <w:tcW w:w="668" w:type="dxa"/>
          </w:tcPr>
          <w:p w14:paraId="406B9D40" w14:textId="77777777" w:rsidR="007D4492" w:rsidRPr="00C068A5" w:rsidRDefault="007D4492" w:rsidP="00D81BFF">
            <w:pPr>
              <w:spacing w:after="0" w:line="240" w:lineRule="auto"/>
              <w:jc w:val="center"/>
              <w:rPr>
                <w:rFonts w:asciiTheme="majorBidi" w:hAnsiTheme="majorBidi" w:cstheme="majorBidi"/>
                <w:bCs/>
                <w:sz w:val="16"/>
                <w:szCs w:val="16"/>
              </w:rPr>
            </w:pPr>
            <w:r w:rsidRPr="00C068A5">
              <w:rPr>
                <w:rFonts w:asciiTheme="majorBidi" w:hAnsiTheme="majorBidi" w:cstheme="majorBidi"/>
                <w:bCs/>
                <w:sz w:val="16"/>
                <w:szCs w:val="16"/>
              </w:rPr>
              <w:t>200</w:t>
            </w:r>
          </w:p>
        </w:tc>
        <w:tc>
          <w:tcPr>
            <w:tcW w:w="772" w:type="dxa"/>
          </w:tcPr>
          <w:p w14:paraId="7B7C6974"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125</w:t>
            </w:r>
          </w:p>
        </w:tc>
        <w:tc>
          <w:tcPr>
            <w:tcW w:w="1004" w:type="dxa"/>
          </w:tcPr>
          <w:p w14:paraId="6EE672BC"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75</w:t>
            </w:r>
          </w:p>
        </w:tc>
      </w:tr>
      <w:tr w:rsidR="007D4492" w:rsidRPr="00C068A5" w14:paraId="1289AC83" w14:textId="77777777" w:rsidTr="00D81BFF">
        <w:trPr>
          <w:trHeight w:val="58"/>
        </w:trPr>
        <w:tc>
          <w:tcPr>
            <w:tcW w:w="2160" w:type="dxa"/>
          </w:tcPr>
          <w:p w14:paraId="57C5091C" w14:textId="77777777" w:rsidR="007D4492" w:rsidRPr="00C068A5" w:rsidRDefault="007D4492" w:rsidP="00D81BFF">
            <w:pPr>
              <w:spacing w:after="0" w:line="240" w:lineRule="auto"/>
              <w:jc w:val="center"/>
              <w:rPr>
                <w:rFonts w:asciiTheme="majorBidi" w:hAnsiTheme="majorBidi" w:cstheme="majorBidi"/>
                <w:bCs/>
                <w:sz w:val="16"/>
                <w:szCs w:val="16"/>
                <w:lang w:val="sr-Cyrl-CS"/>
              </w:rPr>
            </w:pPr>
            <w:r w:rsidRPr="00C068A5">
              <w:rPr>
                <w:rFonts w:asciiTheme="majorBidi" w:hAnsiTheme="majorBidi" w:cstheme="majorBidi"/>
                <w:bCs/>
                <w:sz w:val="16"/>
                <w:szCs w:val="16"/>
                <w:lang w:val="sr-Cyrl-CS"/>
              </w:rPr>
              <w:t>УКУПНО</w:t>
            </w:r>
          </w:p>
        </w:tc>
        <w:tc>
          <w:tcPr>
            <w:tcW w:w="668" w:type="dxa"/>
          </w:tcPr>
          <w:p w14:paraId="3CFB586E"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3.500</w:t>
            </w:r>
          </w:p>
        </w:tc>
        <w:tc>
          <w:tcPr>
            <w:tcW w:w="772" w:type="dxa"/>
            <w:vAlign w:val="bottom"/>
          </w:tcPr>
          <w:p w14:paraId="117C44F6"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929</w:t>
            </w:r>
          </w:p>
        </w:tc>
        <w:tc>
          <w:tcPr>
            <w:tcW w:w="1030" w:type="dxa"/>
            <w:vAlign w:val="bottom"/>
          </w:tcPr>
          <w:p w14:paraId="676E5267"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2.571</w:t>
            </w:r>
          </w:p>
        </w:tc>
        <w:tc>
          <w:tcPr>
            <w:tcW w:w="668" w:type="dxa"/>
          </w:tcPr>
          <w:p w14:paraId="0E5C2CBC"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1.500</w:t>
            </w:r>
          </w:p>
        </w:tc>
        <w:tc>
          <w:tcPr>
            <w:tcW w:w="772" w:type="dxa"/>
          </w:tcPr>
          <w:p w14:paraId="012CF0AF"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1.153</w:t>
            </w:r>
          </w:p>
        </w:tc>
        <w:tc>
          <w:tcPr>
            <w:tcW w:w="1030" w:type="dxa"/>
          </w:tcPr>
          <w:p w14:paraId="341A0885"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347</w:t>
            </w:r>
          </w:p>
        </w:tc>
        <w:tc>
          <w:tcPr>
            <w:tcW w:w="668" w:type="dxa"/>
          </w:tcPr>
          <w:p w14:paraId="65C5B0D4"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400</w:t>
            </w:r>
          </w:p>
        </w:tc>
        <w:tc>
          <w:tcPr>
            <w:tcW w:w="772" w:type="dxa"/>
          </w:tcPr>
          <w:p w14:paraId="6C1DAA8A"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325</w:t>
            </w:r>
          </w:p>
        </w:tc>
        <w:tc>
          <w:tcPr>
            <w:tcW w:w="1004" w:type="dxa"/>
          </w:tcPr>
          <w:p w14:paraId="4924597B" w14:textId="77777777" w:rsidR="007D4492" w:rsidRPr="00C068A5" w:rsidRDefault="007D4492" w:rsidP="00D81BFF">
            <w:pPr>
              <w:spacing w:after="0" w:line="240" w:lineRule="auto"/>
              <w:jc w:val="center"/>
              <w:rPr>
                <w:rFonts w:asciiTheme="majorBidi" w:hAnsiTheme="majorBidi" w:cstheme="majorBidi"/>
                <w:bCs/>
                <w:sz w:val="16"/>
                <w:szCs w:val="16"/>
                <w:lang w:val="sr-Latn-RS"/>
              </w:rPr>
            </w:pPr>
            <w:r w:rsidRPr="00C068A5">
              <w:rPr>
                <w:rFonts w:asciiTheme="majorBidi" w:hAnsiTheme="majorBidi" w:cstheme="majorBidi"/>
                <w:bCs/>
                <w:sz w:val="16"/>
                <w:szCs w:val="16"/>
                <w:lang w:val="sr-Latn-RS"/>
              </w:rPr>
              <w:t>75</w:t>
            </w:r>
          </w:p>
        </w:tc>
      </w:tr>
    </w:tbl>
    <w:p w14:paraId="46ABD57C" w14:textId="2D00BE84" w:rsidR="007D4492" w:rsidRPr="00C068A5" w:rsidRDefault="00C92CEE" w:rsidP="0012584C">
      <w:pPr>
        <w:rPr>
          <w:rFonts w:ascii="Times New Roman" w:hAnsi="Times New Roman"/>
          <w:sz w:val="24"/>
          <w:szCs w:val="24"/>
          <w:lang w:val="sr-Cyrl-RS"/>
        </w:rPr>
      </w:pPr>
      <w:r w:rsidRPr="00C068A5">
        <w:rPr>
          <w:rFonts w:ascii="Times New Roman" w:hAnsi="Times New Roman"/>
          <w:bCs/>
          <w:lang w:val="sr-Cyrl-CS"/>
        </w:rPr>
        <w:t>Продаја дозвола за рекреативни риболов</w:t>
      </w:r>
      <w:r w:rsidRPr="00C068A5">
        <w:rPr>
          <w:noProof/>
          <w:lang w:val="ru-RU"/>
        </w:rPr>
        <w:t xml:space="preserve"> </w:t>
      </w:r>
      <w:r w:rsidR="00DE028C" w:rsidRPr="00C068A5">
        <w:rPr>
          <w:noProof/>
        </w:rPr>
        <w:drawing>
          <wp:anchor distT="0" distB="0" distL="114300" distR="114300" simplePos="0" relativeHeight="252221952" behindDoc="0" locked="0" layoutInCell="1" allowOverlap="1" wp14:anchorId="2B1C140E" wp14:editId="55AC891C">
            <wp:simplePos x="0" y="0"/>
            <wp:positionH relativeFrom="margin">
              <wp:align>left</wp:align>
            </wp:positionH>
            <wp:positionV relativeFrom="paragraph">
              <wp:posOffset>291465</wp:posOffset>
            </wp:positionV>
            <wp:extent cx="2557139" cy="1706880"/>
            <wp:effectExtent l="0" t="0" r="0" b="7620"/>
            <wp:wrapNone/>
            <wp:docPr id="13806563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57139" cy="1706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29E338" w14:textId="4B1F7894" w:rsidR="007D4492" w:rsidRPr="00C068A5" w:rsidRDefault="00DE028C" w:rsidP="0012584C">
      <w:pPr>
        <w:rPr>
          <w:rFonts w:ascii="Times New Roman" w:eastAsia="Calibri" w:hAnsi="Times New Roman" w:cs="Times New Roman"/>
          <w:bCs/>
          <w:color w:val="008000"/>
          <w:lang w:val="sr-Latn-RS"/>
        </w:rPr>
      </w:pPr>
      <w:r w:rsidRPr="00C068A5">
        <w:rPr>
          <w:rFonts w:ascii="Times New Roman" w:eastAsia="Calibri" w:hAnsi="Times New Roman" w:cs="Times New Roman"/>
          <w:bCs/>
          <w:noProof/>
          <w:color w:val="008000"/>
          <w:lang w:val="sr-Latn-RS"/>
        </w:rPr>
        <w:drawing>
          <wp:anchor distT="0" distB="0" distL="114300" distR="114300" simplePos="0" relativeHeight="252220928" behindDoc="0" locked="0" layoutInCell="1" allowOverlap="1" wp14:anchorId="43A6F9B9" wp14:editId="1161B3FD">
            <wp:simplePos x="0" y="0"/>
            <wp:positionH relativeFrom="margin">
              <wp:align>right</wp:align>
            </wp:positionH>
            <wp:positionV relativeFrom="paragraph">
              <wp:posOffset>1270</wp:posOffset>
            </wp:positionV>
            <wp:extent cx="2514600" cy="1676794"/>
            <wp:effectExtent l="0" t="0" r="0" b="0"/>
            <wp:wrapNone/>
            <wp:docPr id="2022493757" name="Picture 2022493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14600" cy="1676794"/>
                    </a:xfrm>
                    <a:prstGeom prst="rect">
                      <a:avLst/>
                    </a:prstGeom>
                    <a:noFill/>
                  </pic:spPr>
                </pic:pic>
              </a:graphicData>
            </a:graphic>
            <wp14:sizeRelH relativeFrom="page">
              <wp14:pctWidth>0</wp14:pctWidth>
            </wp14:sizeRelH>
            <wp14:sizeRelV relativeFrom="page">
              <wp14:pctHeight>0</wp14:pctHeight>
            </wp14:sizeRelV>
          </wp:anchor>
        </w:drawing>
      </w:r>
    </w:p>
    <w:p w14:paraId="527714E5" w14:textId="77777777" w:rsidR="007D4492" w:rsidRPr="00C068A5" w:rsidRDefault="007D4492" w:rsidP="0012584C">
      <w:pPr>
        <w:rPr>
          <w:rFonts w:ascii="Times New Roman" w:eastAsia="Calibri" w:hAnsi="Times New Roman" w:cs="Times New Roman"/>
          <w:bCs/>
          <w:color w:val="008000"/>
          <w:lang w:val="sr-Latn-RS"/>
        </w:rPr>
      </w:pPr>
    </w:p>
    <w:p w14:paraId="04F74C61" w14:textId="77777777" w:rsidR="00DE028C" w:rsidRPr="00C068A5" w:rsidRDefault="00DE028C" w:rsidP="0012584C">
      <w:pPr>
        <w:rPr>
          <w:rFonts w:ascii="Times New Roman" w:eastAsia="Calibri" w:hAnsi="Times New Roman" w:cs="Times New Roman"/>
          <w:bCs/>
          <w:color w:val="008000"/>
          <w:lang w:val="sr-Latn-RS"/>
        </w:rPr>
      </w:pPr>
    </w:p>
    <w:p w14:paraId="2C6F73D3" w14:textId="77777777" w:rsidR="00DE028C" w:rsidRPr="00C068A5" w:rsidRDefault="00DE028C" w:rsidP="0012584C">
      <w:pPr>
        <w:rPr>
          <w:rFonts w:ascii="Times New Roman" w:eastAsia="Calibri" w:hAnsi="Times New Roman" w:cs="Times New Roman"/>
          <w:bCs/>
          <w:color w:val="008000"/>
          <w:lang w:val="sr-Latn-RS"/>
        </w:rPr>
      </w:pPr>
    </w:p>
    <w:p w14:paraId="3D697759" w14:textId="0A09A469" w:rsidR="007D4492" w:rsidRPr="00C068A5" w:rsidRDefault="007D4492" w:rsidP="00DE028C">
      <w:pPr>
        <w:rPr>
          <w:rFonts w:ascii="Times New Roman" w:eastAsia="Calibri" w:hAnsi="Times New Roman" w:cs="Times New Roman"/>
          <w:bCs/>
          <w:color w:val="008000"/>
          <w:lang w:val="sr-Latn-RS"/>
        </w:rPr>
      </w:pPr>
    </w:p>
    <w:p w14:paraId="548F85A0" w14:textId="77777777" w:rsidR="0012584C" w:rsidRPr="00C068A5" w:rsidRDefault="0012584C" w:rsidP="00DE028C">
      <w:pPr>
        <w:rPr>
          <w:lang w:val="sr-Cyrl-RS"/>
        </w:rPr>
      </w:pPr>
      <w:bookmarkStart w:id="84" w:name="_Toc11871563"/>
      <w:bookmarkStart w:id="85" w:name="_Hlk44505183"/>
      <w:bookmarkStart w:id="86" w:name="_Hlk46319653"/>
      <w:bookmarkStart w:id="87" w:name="_Hlk73000386"/>
      <w:bookmarkStart w:id="88" w:name="_Hlk136508850"/>
      <w:bookmarkStart w:id="89" w:name="_Hlk104289276"/>
      <w:bookmarkStart w:id="90" w:name="_Hlk512319614"/>
      <w:bookmarkEnd w:id="80"/>
      <w:bookmarkEnd w:id="81"/>
      <w:bookmarkEnd w:id="82"/>
      <w:bookmarkEnd w:id="83"/>
    </w:p>
    <w:p w14:paraId="54C5CED5" w14:textId="77777777" w:rsidR="00DE028C" w:rsidRPr="00C068A5" w:rsidRDefault="00DE028C" w:rsidP="00DE028C">
      <w:pPr>
        <w:rPr>
          <w:lang w:val="sr-Cyrl-RS"/>
        </w:rPr>
      </w:pPr>
    </w:p>
    <w:p w14:paraId="1163CF23" w14:textId="1F4927FB" w:rsidR="00250E78" w:rsidRPr="00C068A5" w:rsidRDefault="00250E78" w:rsidP="00B223B6">
      <w:pPr>
        <w:pStyle w:val="naslov10"/>
        <w:rPr>
          <w:lang w:val="sr-Cyrl-RS"/>
        </w:rPr>
      </w:pPr>
      <w:bookmarkStart w:id="91" w:name="_Toc137554279"/>
      <w:r w:rsidRPr="00C068A5">
        <w:rPr>
          <w:lang w:val="sr-Cyrl-RS"/>
        </w:rPr>
        <w:t>СЕМЕНАРСТВО И РАСАДНИЧКА ПРОИЗВОДЊА</w:t>
      </w:r>
      <w:bookmarkEnd w:id="84"/>
      <w:bookmarkEnd w:id="91"/>
      <w:r w:rsidRPr="00C068A5">
        <w:rPr>
          <w:lang w:val="sr-Cyrl-RS"/>
        </w:rPr>
        <w:t xml:space="preserve"> </w:t>
      </w:r>
    </w:p>
    <w:p w14:paraId="3D0E286A" w14:textId="5B77BAF4" w:rsidR="00250E78" w:rsidRPr="00C068A5" w:rsidRDefault="00250E78" w:rsidP="00250E78">
      <w:pPr>
        <w:spacing w:after="0"/>
        <w:jc w:val="both"/>
        <w:rPr>
          <w:rFonts w:ascii="Times New Roman" w:eastAsia="Times New Roman" w:hAnsi="Times New Roman" w:cs="Times New Roman"/>
          <w:b/>
          <w:bCs/>
          <w:color w:val="FF0000"/>
          <w:sz w:val="16"/>
          <w:szCs w:val="16"/>
          <w:lang w:val="pt-BR"/>
        </w:rPr>
      </w:pPr>
    </w:p>
    <w:p w14:paraId="1B4C08D8" w14:textId="77777777" w:rsidR="0024404B" w:rsidRPr="00C068A5" w:rsidRDefault="0024404B" w:rsidP="00250E78">
      <w:pPr>
        <w:spacing w:after="0"/>
        <w:jc w:val="both"/>
        <w:rPr>
          <w:rFonts w:ascii="Times New Roman" w:eastAsia="Times New Roman" w:hAnsi="Times New Roman" w:cs="Times New Roman"/>
          <w:b/>
          <w:bCs/>
          <w:color w:val="FF0000"/>
          <w:sz w:val="16"/>
          <w:szCs w:val="16"/>
          <w:lang w:val="pt-BR"/>
        </w:rPr>
      </w:pPr>
    </w:p>
    <w:bookmarkEnd w:id="85"/>
    <w:bookmarkEnd w:id="86"/>
    <w:p w14:paraId="65CCA3CD" w14:textId="77777777" w:rsidR="00090400" w:rsidRPr="00C068A5" w:rsidRDefault="00090400">
      <w:pPr>
        <w:numPr>
          <w:ilvl w:val="0"/>
          <w:numId w:val="21"/>
        </w:numPr>
        <w:spacing w:after="160" w:line="256" w:lineRule="auto"/>
        <w:contextualSpacing/>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CS"/>
        </w:rPr>
        <w:t>Семенарство</w:t>
      </w:r>
    </w:p>
    <w:p w14:paraId="76B4EC60" w14:textId="77777777" w:rsidR="00090400" w:rsidRPr="00C068A5" w:rsidRDefault="00090400" w:rsidP="00090400">
      <w:pPr>
        <w:spacing w:after="0" w:line="256" w:lineRule="auto"/>
        <w:ind w:left="720"/>
        <w:contextualSpacing/>
        <w:jc w:val="both"/>
        <w:rPr>
          <w:rFonts w:ascii="Times New Roman" w:eastAsia="Times New Roman" w:hAnsi="Times New Roman" w:cs="Times New Roman"/>
          <w:sz w:val="24"/>
          <w:szCs w:val="24"/>
          <w:lang w:val="sr-Cyrl-CS"/>
        </w:rPr>
      </w:pPr>
    </w:p>
    <w:p w14:paraId="15DD1736" w14:textId="77777777" w:rsidR="00090400" w:rsidRPr="00C068A5" w:rsidRDefault="00090400" w:rsidP="00090400">
      <w:pPr>
        <w:spacing w:after="0"/>
        <w:ind w:firstLine="720"/>
        <w:jc w:val="both"/>
        <w:rPr>
          <w:rFonts w:ascii="Times New Roman" w:eastAsia="Calibri" w:hAnsi="Times New Roman" w:cs="Times New Roman"/>
          <w:sz w:val="24"/>
          <w:szCs w:val="24"/>
          <w:lang w:val="sr-Latn-RS"/>
        </w:rPr>
      </w:pPr>
      <w:r w:rsidRPr="00C068A5">
        <w:rPr>
          <w:rFonts w:ascii="Times New Roman" w:eastAsia="Times New Roman" w:hAnsi="Times New Roman" w:cs="Times New Roman"/>
          <w:sz w:val="24"/>
          <w:szCs w:val="24"/>
          <w:lang w:val="sr-Cyrl-CS"/>
        </w:rPr>
        <w:t>ЈП "Војводинашуме" за потребе оснивања расадничке производње, обнову шума и пошумљавање, користи селекционисан, квалификован и тестиран репродуктивни и садни материјал произведен у складу са одредбама Закона о репродуктивном материјалу шумског дрвећа и прописима донетим на основу овог Закона.</w:t>
      </w:r>
      <w:r w:rsidRPr="00C068A5">
        <w:rPr>
          <w:rFonts w:ascii="Times New Roman" w:eastAsia="Times New Roman" w:hAnsi="Times New Roman" w:cs="Times New Roman"/>
          <w:sz w:val="24"/>
          <w:szCs w:val="24"/>
          <w:lang w:val="sr-Latn-CS"/>
        </w:rPr>
        <w:t xml:space="preserve"> </w:t>
      </w:r>
      <w:r w:rsidRPr="00C068A5">
        <w:rPr>
          <w:rFonts w:ascii="Times New Roman" w:eastAsia="Calibri" w:hAnsi="Times New Roman" w:cs="Times New Roman"/>
          <w:sz w:val="24"/>
          <w:szCs w:val="24"/>
          <w:lang w:val="sr-Cyrl-CS"/>
        </w:rPr>
        <w:t>У Предузећу је</w:t>
      </w:r>
      <w:r w:rsidRPr="00C068A5">
        <w:rPr>
          <w:rFonts w:ascii="Times New Roman" w:eastAsia="Calibri" w:hAnsi="Times New Roman" w:cs="Times New Roman"/>
          <w:color w:val="FF0000"/>
          <w:sz w:val="24"/>
          <w:szCs w:val="24"/>
          <w:lang w:val="sr-Cyrl-CS"/>
        </w:rPr>
        <w:t xml:space="preserve"> </w:t>
      </w:r>
      <w:r w:rsidRPr="00C068A5">
        <w:rPr>
          <w:rFonts w:ascii="Times New Roman" w:eastAsia="Calibri" w:hAnsi="Times New Roman" w:cs="Times New Roman"/>
          <w:sz w:val="24"/>
          <w:szCs w:val="24"/>
          <w:lang w:val="sr-Latn-CS"/>
        </w:rPr>
        <w:t>регистрова</w:t>
      </w:r>
      <w:r w:rsidRPr="00C068A5">
        <w:rPr>
          <w:rFonts w:ascii="Times New Roman" w:eastAsia="Calibri" w:hAnsi="Times New Roman" w:cs="Times New Roman"/>
          <w:sz w:val="24"/>
          <w:szCs w:val="24"/>
          <w:lang w:val="sr-Cyrl-CS"/>
        </w:rPr>
        <w:t>н</w:t>
      </w:r>
      <w:r w:rsidRPr="00C068A5">
        <w:rPr>
          <w:rFonts w:ascii="Times New Roman" w:eastAsia="Calibri" w:hAnsi="Times New Roman" w:cs="Times New Roman"/>
          <w:sz w:val="24"/>
          <w:szCs w:val="24"/>
          <w:lang w:val="sr-Latn-CS"/>
        </w:rPr>
        <w:t xml:space="preserve"> 31 објекат полазног материјала за производњу шумског репродуктивног материјала, у којима се врши сакупљање семена следећих врста шумског дрвећа: храст </w:t>
      </w:r>
      <w:r w:rsidRPr="00C068A5">
        <w:rPr>
          <w:rFonts w:ascii="Times New Roman" w:eastAsia="Calibri" w:hAnsi="Times New Roman" w:cs="Times New Roman"/>
          <w:sz w:val="24"/>
          <w:szCs w:val="24"/>
          <w:lang w:val="sr-Latn-CS"/>
        </w:rPr>
        <w:lastRenderedPageBreak/>
        <w:t>лужњак</w:t>
      </w:r>
      <w:r w:rsidRPr="00C068A5">
        <w:rPr>
          <w:rFonts w:ascii="Times New Roman" w:eastAsia="Calibri" w:hAnsi="Times New Roman" w:cs="Times New Roman"/>
          <w:sz w:val="24"/>
          <w:szCs w:val="24"/>
          <w:lang w:val="sr-Cyrl-RS"/>
        </w:rPr>
        <w:t xml:space="preserve"> (сл.бр.1)</w:t>
      </w:r>
      <w:r w:rsidRPr="00C068A5">
        <w:rPr>
          <w:rFonts w:ascii="Times New Roman" w:eastAsia="Calibri" w:hAnsi="Times New Roman" w:cs="Times New Roman"/>
          <w:sz w:val="24"/>
          <w:szCs w:val="24"/>
          <w:lang w:val="sr-Latn-CS"/>
        </w:rPr>
        <w:t>, храст китњак, јасен, лип</w:t>
      </w:r>
      <w:r w:rsidRPr="00C068A5">
        <w:rPr>
          <w:rFonts w:ascii="Times New Roman" w:eastAsia="Calibri" w:hAnsi="Times New Roman" w:cs="Times New Roman"/>
          <w:sz w:val="24"/>
          <w:szCs w:val="24"/>
          <w:lang w:val="sr-Cyrl-CS"/>
        </w:rPr>
        <w:t>а</w:t>
      </w:r>
      <w:r w:rsidRPr="00C068A5">
        <w:rPr>
          <w:rFonts w:ascii="Times New Roman" w:eastAsia="Calibri" w:hAnsi="Times New Roman" w:cs="Times New Roman"/>
          <w:sz w:val="24"/>
          <w:szCs w:val="24"/>
          <w:lang w:val="sr-Latn-CS"/>
        </w:rPr>
        <w:t>, брез</w:t>
      </w:r>
      <w:r w:rsidRPr="00C068A5">
        <w:rPr>
          <w:rFonts w:ascii="Times New Roman" w:eastAsia="Calibri" w:hAnsi="Times New Roman" w:cs="Times New Roman"/>
          <w:sz w:val="24"/>
          <w:szCs w:val="24"/>
          <w:lang w:val="sr-Cyrl-CS"/>
        </w:rPr>
        <w:t>а</w:t>
      </w:r>
      <w:r w:rsidRPr="00C068A5">
        <w:rPr>
          <w:rFonts w:ascii="Times New Roman" w:eastAsia="Calibri" w:hAnsi="Times New Roman" w:cs="Times New Roman"/>
          <w:sz w:val="24"/>
          <w:szCs w:val="24"/>
          <w:lang w:val="sr-Latn-CS"/>
        </w:rPr>
        <w:t>, црни орах, таксодијум, багрем, црни и бели бор</w:t>
      </w:r>
      <w:r w:rsidRPr="00C068A5">
        <w:rPr>
          <w:rFonts w:ascii="Times New Roman" w:eastAsia="Calibri" w:hAnsi="Times New Roman" w:cs="Times New Roman"/>
          <w:sz w:val="24"/>
          <w:szCs w:val="24"/>
          <w:lang w:val="sr-Cyrl-CS"/>
        </w:rPr>
        <w:t xml:space="preserve">. </w:t>
      </w:r>
    </w:p>
    <w:p w14:paraId="5DD041AA" w14:textId="77777777" w:rsidR="00090400" w:rsidRPr="00C068A5" w:rsidRDefault="00090400" w:rsidP="00090400">
      <w:pPr>
        <w:spacing w:after="0"/>
        <w:jc w:val="both"/>
        <w:rPr>
          <w:rFonts w:ascii="Times New Roman" w:eastAsia="Times New Roman" w:hAnsi="Times New Roman" w:cs="Times New Roman"/>
          <w:sz w:val="24"/>
          <w:szCs w:val="24"/>
          <w:lang w:val="sr-Latn-RS"/>
        </w:rPr>
      </w:pPr>
    </w:p>
    <w:p w14:paraId="197408CD" w14:textId="77777777" w:rsidR="00090400" w:rsidRPr="00C068A5" w:rsidRDefault="00090400" w:rsidP="00090400">
      <w:pPr>
        <w:spacing w:after="0"/>
        <w:jc w:val="both"/>
        <w:rPr>
          <w:rFonts w:ascii="Times New Roman" w:eastAsia="Times New Roman" w:hAnsi="Times New Roman" w:cs="Times New Roman"/>
          <w:sz w:val="24"/>
          <w:szCs w:val="24"/>
          <w:lang w:val="sr-Latn-CS"/>
        </w:rPr>
      </w:pPr>
      <w:r w:rsidRPr="00C068A5">
        <w:rPr>
          <w:rFonts w:ascii="Times New Roman" w:eastAsia="Times New Roman" w:hAnsi="Times New Roman" w:cs="Times New Roman"/>
          <w:sz w:val="24"/>
          <w:szCs w:val="24"/>
          <w:lang w:val="sr-Cyrl-RS"/>
        </w:rPr>
        <w:t xml:space="preserve">          Због израженог периодицитета урода храста лужњака, није могуће у континуитету обезбедити довољне количине семена, па је у ШУ „Моровић“ подигнут семенски центар са хладњачом у којој се чува вишак жира сакупљен у години пуног урода.</w:t>
      </w:r>
      <w:r w:rsidRPr="00C068A5">
        <w:rPr>
          <w:rFonts w:ascii="Times New Roman" w:eastAsia="Times New Roman" w:hAnsi="Times New Roman" w:cs="Times New Roman"/>
          <w:sz w:val="24"/>
          <w:szCs w:val="24"/>
          <w:lang w:val="sr-Cyrl-CS"/>
        </w:rPr>
        <w:t xml:space="preserve"> (Сл.бр.2). Постојећи капацитет хладњаче је </w:t>
      </w:r>
      <w:r w:rsidRPr="00C068A5">
        <w:rPr>
          <w:rFonts w:ascii="Times New Roman" w:eastAsia="Times New Roman" w:hAnsi="Times New Roman" w:cs="Times New Roman"/>
          <w:sz w:val="24"/>
          <w:szCs w:val="24"/>
          <w:lang w:val="sr-Latn-CS"/>
        </w:rPr>
        <w:t>150 тона</w:t>
      </w:r>
      <w:r w:rsidRPr="00C068A5">
        <w:rPr>
          <w:rFonts w:ascii="Times New Roman" w:eastAsia="Times New Roman" w:hAnsi="Times New Roman" w:cs="Times New Roman"/>
          <w:sz w:val="24"/>
          <w:szCs w:val="24"/>
          <w:lang w:val="sr-Cyrl-CS"/>
        </w:rPr>
        <w:t>, што је довољно за обнову 300-350 хектара храстових шума.</w:t>
      </w:r>
      <w:r w:rsidRPr="00C068A5">
        <w:rPr>
          <w:rFonts w:ascii="Times New Roman" w:eastAsia="Times New Roman" w:hAnsi="Times New Roman" w:cs="Times New Roman"/>
          <w:sz w:val="24"/>
          <w:szCs w:val="24"/>
          <w:lang w:val="sr-Latn-CS"/>
        </w:rPr>
        <w:t xml:space="preserve"> </w:t>
      </w:r>
    </w:p>
    <w:p w14:paraId="1382657C" w14:textId="77777777" w:rsidR="00090400" w:rsidRPr="00C068A5" w:rsidRDefault="00090400" w:rsidP="00090400">
      <w:pPr>
        <w:spacing w:after="0"/>
        <w:jc w:val="both"/>
        <w:rPr>
          <w:rFonts w:ascii="Calibri" w:eastAsia="Times New Roman" w:hAnsi="Calibri" w:cs="Calibri"/>
          <w:sz w:val="24"/>
          <w:szCs w:val="24"/>
          <w:lang w:val="sr-Latn-CS"/>
        </w:rPr>
      </w:pPr>
    </w:p>
    <w:p w14:paraId="0C7C04B1" w14:textId="77777777" w:rsidR="00090400" w:rsidRPr="00C068A5" w:rsidRDefault="00090400" w:rsidP="00090400">
      <w:pPr>
        <w:tabs>
          <w:tab w:val="left" w:pos="3450"/>
        </w:tabs>
        <w:spacing w:after="0"/>
        <w:jc w:val="both"/>
        <w:rPr>
          <w:rFonts w:ascii="Calibri" w:eastAsia="Times New Roman" w:hAnsi="Calibri" w:cs="Calibri"/>
          <w:sz w:val="24"/>
          <w:szCs w:val="24"/>
          <w:lang w:val="sr-Latn-RS"/>
        </w:rPr>
      </w:pPr>
      <w:r w:rsidRPr="00C068A5">
        <w:rPr>
          <w:rFonts w:ascii="Calibri" w:eastAsia="Calibri" w:hAnsi="Calibri" w:cs="Arial"/>
          <w:noProof/>
        </w:rPr>
        <w:drawing>
          <wp:anchor distT="0" distB="0" distL="114300" distR="114300" simplePos="0" relativeHeight="252187136" behindDoc="0" locked="0" layoutInCell="1" allowOverlap="1" wp14:anchorId="0B3BA4F2" wp14:editId="0A338194">
            <wp:simplePos x="0" y="0"/>
            <wp:positionH relativeFrom="margin">
              <wp:posOffset>2556510</wp:posOffset>
            </wp:positionH>
            <wp:positionV relativeFrom="paragraph">
              <wp:posOffset>88900</wp:posOffset>
            </wp:positionV>
            <wp:extent cx="3323590" cy="2218055"/>
            <wp:effectExtent l="0" t="0" r="0" b="0"/>
            <wp:wrapSquare wrapText="bothSides"/>
            <wp:docPr id="41" name="Picture 1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0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23590" cy="2218055"/>
                    </a:xfrm>
                    <a:prstGeom prst="rect">
                      <a:avLst/>
                    </a:prstGeom>
                    <a:noFill/>
                  </pic:spPr>
                </pic:pic>
              </a:graphicData>
            </a:graphic>
            <wp14:sizeRelH relativeFrom="margin">
              <wp14:pctWidth>0</wp14:pctWidth>
            </wp14:sizeRelH>
            <wp14:sizeRelV relativeFrom="margin">
              <wp14:pctHeight>0</wp14:pctHeight>
            </wp14:sizeRelV>
          </wp:anchor>
        </w:drawing>
      </w:r>
      <w:r w:rsidRPr="00C068A5">
        <w:rPr>
          <w:rFonts w:ascii="Calibri" w:eastAsia="Calibri" w:hAnsi="Calibri" w:cs="Arial"/>
          <w:noProof/>
        </w:rPr>
        <w:drawing>
          <wp:anchor distT="0" distB="0" distL="114300" distR="114300" simplePos="0" relativeHeight="252186112" behindDoc="0" locked="0" layoutInCell="1" allowOverlap="1" wp14:anchorId="74FEBDF0" wp14:editId="6BC9A2B6">
            <wp:simplePos x="0" y="0"/>
            <wp:positionH relativeFrom="column">
              <wp:posOffset>337185</wp:posOffset>
            </wp:positionH>
            <wp:positionV relativeFrom="paragraph">
              <wp:posOffset>62865</wp:posOffset>
            </wp:positionV>
            <wp:extent cx="1705610" cy="2272665"/>
            <wp:effectExtent l="0" t="0" r="8890" b="0"/>
            <wp:wrapNone/>
            <wp:docPr id="2" name="Picture 5" descr="HPIM7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PIM700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05610" cy="2272665"/>
                    </a:xfrm>
                    <a:prstGeom prst="rect">
                      <a:avLst/>
                    </a:prstGeom>
                    <a:noFill/>
                  </pic:spPr>
                </pic:pic>
              </a:graphicData>
            </a:graphic>
            <wp14:sizeRelH relativeFrom="page">
              <wp14:pctWidth>0</wp14:pctWidth>
            </wp14:sizeRelH>
            <wp14:sizeRelV relativeFrom="page">
              <wp14:pctHeight>0</wp14:pctHeight>
            </wp14:sizeRelV>
          </wp:anchor>
        </w:drawing>
      </w:r>
    </w:p>
    <w:p w14:paraId="0CCCA816" w14:textId="77777777" w:rsidR="00090400" w:rsidRPr="00C068A5" w:rsidRDefault="00090400" w:rsidP="00090400">
      <w:pPr>
        <w:tabs>
          <w:tab w:val="left" w:pos="3450"/>
        </w:tabs>
        <w:spacing w:after="0"/>
        <w:jc w:val="both"/>
        <w:rPr>
          <w:rFonts w:ascii="Calibri" w:eastAsia="Times New Roman" w:hAnsi="Calibri" w:cs="Calibri"/>
          <w:sz w:val="24"/>
          <w:szCs w:val="24"/>
          <w:lang w:val="sr-Cyrl-CS"/>
        </w:rPr>
      </w:pPr>
      <w:r w:rsidRPr="00C068A5">
        <w:rPr>
          <w:rFonts w:ascii="Calibri" w:eastAsia="Times New Roman" w:hAnsi="Calibri" w:cs="Calibri"/>
          <w:sz w:val="24"/>
          <w:szCs w:val="24"/>
          <w:lang w:val="sr-Cyrl-CS"/>
        </w:rPr>
        <w:tab/>
      </w:r>
    </w:p>
    <w:p w14:paraId="225906CC" w14:textId="123A67A4" w:rsidR="00090400" w:rsidRPr="00C068A5" w:rsidRDefault="00090400" w:rsidP="00090400">
      <w:pPr>
        <w:tabs>
          <w:tab w:val="left" w:pos="3450"/>
        </w:tabs>
        <w:spacing w:after="0"/>
        <w:rPr>
          <w:rFonts w:ascii="Calibri" w:eastAsia="Times New Roman" w:hAnsi="Calibri" w:cs="Calibri"/>
          <w:sz w:val="24"/>
          <w:szCs w:val="24"/>
          <w:lang w:val="sr-Cyrl-CS"/>
        </w:rPr>
      </w:pPr>
      <w:r w:rsidRPr="00C068A5">
        <w:rPr>
          <w:rFonts w:ascii="Calibri" w:eastAsia="Times New Roman" w:hAnsi="Calibri" w:cs="Calibri"/>
          <w:sz w:val="24"/>
          <w:szCs w:val="24"/>
          <w:lang w:val="sr-Cyrl-CS"/>
        </w:rPr>
        <w:br w:type="textWrapping" w:clear="all"/>
      </w:r>
      <w:r w:rsidRPr="00C068A5">
        <w:rPr>
          <w:rFonts w:ascii="Calibri" w:eastAsia="Times New Roman" w:hAnsi="Calibri" w:cs="Calibri"/>
          <w:i/>
          <w:iCs/>
          <w:sz w:val="20"/>
          <w:szCs w:val="20"/>
          <w:lang w:val="sr-Cyrl-RS"/>
        </w:rPr>
        <w:t xml:space="preserve">          Семенска састојина храста               </w:t>
      </w:r>
      <w:r w:rsidR="00C92CEE" w:rsidRPr="00C068A5">
        <w:rPr>
          <w:rFonts w:ascii="Calibri" w:eastAsia="Times New Roman" w:hAnsi="Calibri" w:cs="Calibri"/>
          <w:i/>
          <w:iCs/>
          <w:sz w:val="20"/>
          <w:szCs w:val="20"/>
          <w:lang w:val="sr-Cyrl-RS"/>
        </w:rPr>
        <w:t xml:space="preserve">            </w:t>
      </w:r>
      <w:r w:rsidRPr="00C068A5">
        <w:rPr>
          <w:rFonts w:ascii="Calibri" w:eastAsia="Times New Roman" w:hAnsi="Calibri" w:cs="Calibri"/>
          <w:i/>
          <w:iCs/>
          <w:sz w:val="20"/>
          <w:szCs w:val="20"/>
          <w:lang w:val="sr-Cyrl-RS"/>
        </w:rPr>
        <w:t xml:space="preserve"> Расхладна комора у хладњачи </w:t>
      </w:r>
      <w:r w:rsidRPr="00C068A5">
        <w:rPr>
          <w:rFonts w:ascii="Calibri" w:eastAsia="Calibri" w:hAnsi="Calibri" w:cs="Calibri"/>
          <w:noProof/>
          <w:sz w:val="20"/>
          <w:szCs w:val="20"/>
          <w:lang w:val="sr-Cyrl-RS"/>
        </w:rPr>
        <w:t xml:space="preserve"> </w:t>
      </w:r>
      <w:r w:rsidRPr="00C068A5">
        <w:rPr>
          <w:rFonts w:ascii="Calibri" w:eastAsia="Times New Roman" w:hAnsi="Calibri" w:cs="Calibri"/>
          <w:i/>
          <w:iCs/>
          <w:sz w:val="20"/>
          <w:szCs w:val="20"/>
          <w:lang w:val="sr-Cyrl-RS"/>
        </w:rPr>
        <w:t>„Моровић“</w:t>
      </w:r>
    </w:p>
    <w:p w14:paraId="4C66796E" w14:textId="77777777" w:rsidR="00090400" w:rsidRPr="00C068A5" w:rsidRDefault="00090400" w:rsidP="00090400">
      <w:pPr>
        <w:tabs>
          <w:tab w:val="left" w:pos="3450"/>
        </w:tabs>
        <w:spacing w:after="0"/>
        <w:rPr>
          <w:rFonts w:ascii="Calibri" w:eastAsia="Times New Roman" w:hAnsi="Calibri" w:cs="Calibri"/>
          <w:i/>
          <w:iCs/>
          <w:sz w:val="20"/>
          <w:szCs w:val="20"/>
          <w:lang w:val="sr-Cyrl-CS"/>
        </w:rPr>
      </w:pPr>
      <w:r w:rsidRPr="00C068A5">
        <w:rPr>
          <w:rFonts w:ascii="Calibri" w:eastAsia="Times New Roman" w:hAnsi="Calibri" w:cs="Calibri"/>
          <w:i/>
          <w:iCs/>
          <w:sz w:val="20"/>
          <w:szCs w:val="20"/>
          <w:lang w:val="sr-Cyrl-CS"/>
        </w:rPr>
        <w:t xml:space="preserve">                  лужњака</w:t>
      </w:r>
    </w:p>
    <w:p w14:paraId="124D4914" w14:textId="77777777" w:rsidR="00090400" w:rsidRPr="00C068A5" w:rsidRDefault="00090400" w:rsidP="00090400">
      <w:pPr>
        <w:tabs>
          <w:tab w:val="left" w:pos="3450"/>
        </w:tabs>
        <w:spacing w:after="0"/>
        <w:rPr>
          <w:rFonts w:ascii="Calibri" w:eastAsia="Times New Roman" w:hAnsi="Calibri" w:cs="Calibri"/>
          <w:sz w:val="24"/>
          <w:szCs w:val="24"/>
          <w:lang w:val="sr-Cyrl-CS"/>
        </w:rPr>
      </w:pPr>
      <w:r w:rsidRPr="00C068A5">
        <w:rPr>
          <w:rFonts w:ascii="Calibri" w:eastAsia="Times New Roman" w:hAnsi="Calibri" w:cs="Calibri"/>
          <w:i/>
          <w:iCs/>
          <w:sz w:val="20"/>
          <w:szCs w:val="20"/>
          <w:lang w:val="sr-Cyrl-RS"/>
        </w:rPr>
        <w:t xml:space="preserve">         </w:t>
      </w:r>
    </w:p>
    <w:p w14:paraId="39F94F1F" w14:textId="77777777" w:rsidR="00090400" w:rsidRPr="00C068A5" w:rsidRDefault="00090400" w:rsidP="00090400">
      <w:pPr>
        <w:tabs>
          <w:tab w:val="left" w:pos="3450"/>
        </w:tabs>
        <w:spacing w:after="0"/>
        <w:rPr>
          <w:rFonts w:ascii="Calibri" w:eastAsia="Times New Roman" w:hAnsi="Calibri" w:cs="Calibri"/>
          <w:sz w:val="24"/>
          <w:szCs w:val="24"/>
          <w:lang w:val="sr-Cyrl-CS"/>
        </w:rPr>
      </w:pPr>
      <w:r w:rsidRPr="00C068A5">
        <w:rPr>
          <w:rFonts w:ascii="Calibri" w:eastAsia="Calibri" w:hAnsi="Calibri" w:cs="Calibri"/>
          <w:noProof/>
          <w:sz w:val="20"/>
          <w:szCs w:val="20"/>
          <w:lang w:val="sr-Cyrl-RS"/>
        </w:rPr>
        <w:t xml:space="preserve">                                                                                                                             </w:t>
      </w:r>
    </w:p>
    <w:p w14:paraId="2C5D1D59" w14:textId="07381805" w:rsidR="00090400" w:rsidRPr="00C068A5" w:rsidRDefault="00090400" w:rsidP="00090400">
      <w:pPr>
        <w:spacing w:after="0"/>
        <w:jc w:val="both"/>
        <w:rPr>
          <w:rFonts w:ascii="Times New Roman" w:eastAsia="Times New Roman" w:hAnsi="Times New Roman" w:cs="Times New Roman"/>
          <w:i/>
          <w:iCs/>
          <w:sz w:val="20"/>
          <w:szCs w:val="20"/>
          <w:lang w:val="sr-Cyrl-RS"/>
        </w:rPr>
      </w:pPr>
      <w:r w:rsidRPr="00C068A5">
        <w:rPr>
          <w:rFonts w:ascii="Times New Roman" w:eastAsia="Times New Roman" w:hAnsi="Times New Roman" w:cs="Times New Roman"/>
          <w:i/>
          <w:iCs/>
          <w:sz w:val="20"/>
          <w:szCs w:val="20"/>
          <w:lang w:val="sr-Cyrl-RS"/>
        </w:rPr>
        <w:t xml:space="preserve">          </w:t>
      </w:r>
      <w:r w:rsidR="00387516" w:rsidRPr="00C068A5">
        <w:rPr>
          <w:rFonts w:ascii="Times New Roman" w:eastAsia="Calibri" w:hAnsi="Times New Roman" w:cs="Times New Roman"/>
          <w:noProof/>
          <w:sz w:val="24"/>
          <w:szCs w:val="24"/>
          <w:lang w:val="sr-Cyrl-CS"/>
        </w:rPr>
        <w:t>У семенским састојинама ЈП „Војводинашуме“, као ни у окружењу, већ три године за редом</w:t>
      </w:r>
      <w:r w:rsidR="00387516" w:rsidRPr="00C068A5">
        <w:rPr>
          <w:rFonts w:ascii="Times New Roman" w:eastAsia="Times New Roman" w:hAnsi="Times New Roman" w:cs="Times New Roman"/>
          <w:i/>
          <w:iCs/>
          <w:sz w:val="20"/>
          <w:szCs w:val="20"/>
          <w:lang w:val="sr-Cyrl-RS"/>
        </w:rPr>
        <w:t xml:space="preserve"> </w:t>
      </w:r>
      <w:r w:rsidR="00387516" w:rsidRPr="00C068A5">
        <w:rPr>
          <w:rFonts w:ascii="Times New Roman" w:eastAsia="Calibri" w:hAnsi="Times New Roman" w:cs="Times New Roman"/>
          <w:noProof/>
          <w:sz w:val="24"/>
          <w:szCs w:val="24"/>
          <w:lang w:val="sr-Cyrl-CS"/>
        </w:rPr>
        <w:t>није било урода семена храста лужњака, тачније, још од 2020. године није дошло до сазревања здравог жира,</w:t>
      </w:r>
      <w:r w:rsidR="00387516" w:rsidRPr="00C068A5">
        <w:rPr>
          <w:rFonts w:ascii="Times New Roman" w:eastAsia="Calibri" w:hAnsi="Times New Roman" w:cs="Times New Roman"/>
          <w:noProof/>
          <w:sz w:val="24"/>
          <w:szCs w:val="24"/>
          <w:lang w:val="sr-Latn-RS"/>
        </w:rPr>
        <w:t xml:space="preserve"> </w:t>
      </w:r>
      <w:r w:rsidR="00387516" w:rsidRPr="00C068A5">
        <w:rPr>
          <w:rFonts w:ascii="Times New Roman" w:eastAsia="Calibri" w:hAnsi="Times New Roman" w:cs="Times New Roman"/>
          <w:noProof/>
          <w:sz w:val="24"/>
          <w:szCs w:val="24"/>
          <w:lang w:val="sr-Cyrl-CS"/>
        </w:rPr>
        <w:t xml:space="preserve">јер су до доба дозревања стабла одбацила плод. </w:t>
      </w:r>
      <w:r w:rsidR="00387516" w:rsidRPr="00C068A5">
        <w:rPr>
          <w:rFonts w:ascii="Times New Roman" w:eastAsia="Calibri" w:hAnsi="Times New Roman" w:cs="Times New Roman"/>
          <w:noProof/>
          <w:sz w:val="24"/>
          <w:szCs w:val="24"/>
          <w:lang w:val="sr-Cyrl-RS"/>
        </w:rPr>
        <w:t xml:space="preserve">Узрок овој појави се може тражити у изузетно сушном лету, изузетно високим температурама ваздуха као и у поремећеном режиму доступне влаге у земљишту. </w:t>
      </w:r>
      <w:r w:rsidR="00387516" w:rsidRPr="00C068A5">
        <w:rPr>
          <w:rFonts w:ascii="Times New Roman" w:eastAsia="Calibri" w:hAnsi="Times New Roman" w:cs="Times New Roman"/>
          <w:noProof/>
          <w:sz w:val="24"/>
          <w:szCs w:val="24"/>
          <w:lang w:val="sr-Cyrl-CS"/>
        </w:rPr>
        <w:t>Што се тиче осталих врста дрвећа, сакупљена је мања количина семена багрема и црног ораха ради екстерне реализације.</w:t>
      </w:r>
    </w:p>
    <w:p w14:paraId="4977384A" w14:textId="77777777" w:rsidR="00F0383C" w:rsidRPr="00C068A5" w:rsidRDefault="00F0383C" w:rsidP="00F0383C">
      <w:pPr>
        <w:autoSpaceDE w:val="0"/>
        <w:autoSpaceDN w:val="0"/>
        <w:adjustRightInd w:val="0"/>
        <w:spacing w:after="0" w:line="240" w:lineRule="auto"/>
        <w:jc w:val="both"/>
        <w:rPr>
          <w:rFonts w:ascii="Times New Roman" w:eastAsia="Calibri" w:hAnsi="Times New Roman" w:cs="Times New Roman"/>
          <w:sz w:val="24"/>
          <w:szCs w:val="24"/>
          <w:lang w:val="sr-Cyrl-CS"/>
        </w:rPr>
      </w:pPr>
    </w:p>
    <w:p w14:paraId="462FB7E8" w14:textId="77777777" w:rsidR="00043A18" w:rsidRPr="00C068A5" w:rsidRDefault="00043A18">
      <w:pPr>
        <w:numPr>
          <w:ilvl w:val="0"/>
          <w:numId w:val="21"/>
        </w:numPr>
        <w:spacing w:after="160" w:line="256" w:lineRule="auto"/>
        <w:contextualSpacing/>
        <w:jc w:val="both"/>
        <w:rPr>
          <w:rFonts w:ascii="Times New Roman" w:eastAsia="Calibri" w:hAnsi="Times New Roman" w:cs="Times New Roman"/>
          <w:noProof/>
          <w:sz w:val="24"/>
          <w:szCs w:val="24"/>
          <w:lang w:val="sr-Cyrl-CS"/>
        </w:rPr>
      </w:pPr>
      <w:r w:rsidRPr="00C068A5">
        <w:rPr>
          <w:rFonts w:ascii="Times New Roman" w:eastAsia="Calibri" w:hAnsi="Times New Roman" w:cs="Times New Roman"/>
          <w:noProof/>
          <w:sz w:val="24"/>
          <w:szCs w:val="24"/>
          <w:lang w:val="sr-Cyrl-CS"/>
        </w:rPr>
        <w:t>Расадничка производња</w:t>
      </w:r>
    </w:p>
    <w:p w14:paraId="2FAF0BA2" w14:textId="4BC1DE76" w:rsidR="00043A18" w:rsidRPr="00C068A5" w:rsidRDefault="00043A18" w:rsidP="00043A18">
      <w:pPr>
        <w:spacing w:after="100" w:afterAutospacing="1"/>
        <w:jc w:val="both"/>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Cyrl-RS"/>
        </w:rPr>
        <w:t xml:space="preserve">              </w:t>
      </w:r>
      <w:r w:rsidR="00387516" w:rsidRPr="00C068A5">
        <w:rPr>
          <w:rFonts w:ascii="Times New Roman" w:eastAsia="Calibri" w:hAnsi="Times New Roman" w:cs="Times New Roman"/>
          <w:sz w:val="24"/>
          <w:szCs w:val="24"/>
          <w:lang w:val="sr-Cyrl-RS"/>
        </w:rPr>
        <w:t xml:space="preserve">            Расадничка производња је организована у свих 15 расадника ЈП „Војводинашуме“. Сходно постављеном циљу да се садни материјал не производи само за сопствене потребе него и за реализацију на тржишту, у пролеће 2022. године је настављен тренд увећања производње па је пикирано 29.035 комада резница врбе и тополе више него 2021.</w:t>
      </w:r>
    </w:p>
    <w:p w14:paraId="6C06AD7A" w14:textId="77777777" w:rsidR="00DE028C" w:rsidRPr="00C068A5" w:rsidRDefault="00DE028C" w:rsidP="00043A18">
      <w:pPr>
        <w:spacing w:after="100" w:afterAutospacing="1"/>
        <w:jc w:val="both"/>
        <w:rPr>
          <w:rFonts w:ascii="Times New Roman" w:eastAsia="Calibri" w:hAnsi="Times New Roman" w:cs="Times New Roman"/>
          <w:sz w:val="24"/>
          <w:szCs w:val="24"/>
          <w:lang w:val="sr-Cyrl-RS"/>
        </w:rPr>
      </w:pPr>
    </w:p>
    <w:p w14:paraId="4C609D07" w14:textId="77777777" w:rsidR="00DE028C" w:rsidRPr="00C068A5" w:rsidRDefault="00DE028C" w:rsidP="00043A18">
      <w:pPr>
        <w:spacing w:after="100" w:afterAutospacing="1"/>
        <w:jc w:val="both"/>
        <w:rPr>
          <w:rFonts w:ascii="Times New Roman" w:eastAsia="Calibri" w:hAnsi="Times New Roman" w:cs="Times New Roman"/>
          <w:sz w:val="24"/>
          <w:szCs w:val="24"/>
          <w:lang w:val="sr-Cyrl-RS"/>
        </w:rPr>
      </w:pPr>
    </w:p>
    <w:bookmarkEnd w:id="87"/>
    <w:p w14:paraId="2647182A" w14:textId="47F9A809" w:rsidR="00546857" w:rsidRPr="00C068A5" w:rsidRDefault="00546857">
      <w:pPr>
        <w:pStyle w:val="ListParagraph"/>
        <w:numPr>
          <w:ilvl w:val="0"/>
          <w:numId w:val="10"/>
        </w:numPr>
        <w:spacing w:after="100" w:afterAutospacing="1"/>
        <w:jc w:val="both"/>
        <w:rPr>
          <w:rFonts w:ascii="Times New Roman" w:eastAsia="Calibri" w:hAnsi="Times New Roman" w:cs="Times New Roman"/>
          <w:noProof/>
          <w:sz w:val="24"/>
          <w:szCs w:val="24"/>
          <w:lang w:val="sr-Cyrl-CS"/>
        </w:rPr>
      </w:pPr>
      <w:r w:rsidRPr="00C068A5">
        <w:rPr>
          <w:rFonts w:ascii="Times New Roman" w:eastAsia="Calibri" w:hAnsi="Times New Roman" w:cs="Times New Roman"/>
          <w:noProof/>
          <w:sz w:val="24"/>
          <w:szCs w:val="24"/>
          <w:lang w:val="sr-Cyrl-CS"/>
        </w:rPr>
        <w:lastRenderedPageBreak/>
        <w:t>Набавка опреме за расаднике</w:t>
      </w:r>
    </w:p>
    <w:p w14:paraId="1076B89C" w14:textId="77777777" w:rsidR="00546857" w:rsidRPr="00C068A5" w:rsidRDefault="00546857" w:rsidP="00546857">
      <w:pPr>
        <w:spacing w:after="100" w:afterAutospacing="1"/>
        <w:jc w:val="both"/>
        <w:rPr>
          <w:rFonts w:ascii="Times New Roman" w:eastAsia="Calibri" w:hAnsi="Times New Roman" w:cs="Times New Roman"/>
          <w:noProof/>
          <w:sz w:val="24"/>
          <w:szCs w:val="24"/>
          <w:lang w:val="sr-Cyrl-RS"/>
        </w:rPr>
      </w:pPr>
      <w:r w:rsidRPr="00C068A5">
        <w:rPr>
          <w:rFonts w:ascii="Times New Roman" w:eastAsia="Calibri" w:hAnsi="Times New Roman" w:cs="Times New Roman"/>
          <w:noProof/>
          <w:sz w:val="24"/>
          <w:szCs w:val="24"/>
          <w:lang w:val="sr-Cyrl-CS"/>
        </w:rPr>
        <w:t>На основу поднетих пријава на Конкурс 2022. године и потписаног уговора</w:t>
      </w:r>
      <w:r w:rsidRPr="00C068A5">
        <w:rPr>
          <w:rFonts w:ascii="Times New Roman" w:eastAsia="Calibri" w:hAnsi="Times New Roman" w:cs="Times New Roman"/>
          <w:noProof/>
          <w:sz w:val="24"/>
          <w:szCs w:val="24"/>
          <w:lang w:val="sr-Latn-RS"/>
        </w:rPr>
        <w:t xml:space="preserve"> </w:t>
      </w:r>
      <w:r w:rsidRPr="00C068A5">
        <w:rPr>
          <w:rFonts w:ascii="Times New Roman" w:eastAsia="Calibri" w:hAnsi="Times New Roman" w:cs="Times New Roman"/>
          <w:noProof/>
          <w:sz w:val="24"/>
          <w:szCs w:val="24"/>
          <w:lang w:val="sr-Cyrl-RS"/>
        </w:rPr>
        <w:t>број</w:t>
      </w:r>
      <w:r w:rsidRPr="00C068A5">
        <w:rPr>
          <w:rFonts w:ascii="Times New Roman" w:eastAsia="Calibri" w:hAnsi="Times New Roman" w:cs="Times New Roman"/>
          <w:noProof/>
          <w:sz w:val="24"/>
          <w:szCs w:val="24"/>
          <w:lang w:val="sr-Cyrl-CS"/>
        </w:rPr>
        <w:t xml:space="preserve"> </w:t>
      </w:r>
      <w:r w:rsidRPr="00C068A5">
        <w:rPr>
          <w:rFonts w:ascii="Times New Roman" w:eastAsia="Calibri" w:hAnsi="Times New Roman" w:cs="Times New Roman"/>
          <w:noProof/>
          <w:sz w:val="24"/>
          <w:szCs w:val="24"/>
          <w:lang w:val="ru-RU"/>
        </w:rPr>
        <w:t xml:space="preserve">104-401-5594/2022-06 и анекса уговора: 104-401-5594/2022-06-1 и 104-401-5594/2022-06-2 </w:t>
      </w:r>
      <w:r w:rsidRPr="00C068A5">
        <w:rPr>
          <w:rFonts w:ascii="Times New Roman" w:eastAsia="Calibri" w:hAnsi="Times New Roman" w:cs="Times New Roman"/>
          <w:noProof/>
          <w:sz w:val="24"/>
          <w:szCs w:val="24"/>
          <w:lang w:val="sr-Cyrl-CS"/>
        </w:rPr>
        <w:t xml:space="preserve">о коришћењу подстицајних средстава из Буџетског фонда за шуме АП Војводине, </w:t>
      </w:r>
      <w:r w:rsidRPr="00C068A5">
        <w:rPr>
          <w:rFonts w:ascii="Times New Roman" w:eastAsia="Calibri" w:hAnsi="Times New Roman" w:cs="Times New Roman"/>
          <w:noProof/>
          <w:sz w:val="24"/>
          <w:szCs w:val="24"/>
          <w:lang w:val="ru-RU"/>
        </w:rPr>
        <w:t xml:space="preserve">чији је рок реализације због оправданих разлога продужен до 15.12.2023. године </w:t>
      </w:r>
      <w:r w:rsidRPr="00C068A5">
        <w:rPr>
          <w:rFonts w:ascii="Times New Roman" w:eastAsia="Calibri" w:hAnsi="Times New Roman" w:cs="Times New Roman"/>
          <w:noProof/>
          <w:sz w:val="24"/>
          <w:szCs w:val="24"/>
          <w:lang w:val="sr-Cyrl-CS"/>
        </w:rPr>
        <w:t>, суфинансирана је и набављена  опрема приказана у табели како следи</w:t>
      </w:r>
      <w:r w:rsidRPr="00C068A5">
        <w:rPr>
          <w:rFonts w:ascii="Times New Roman" w:eastAsia="Calibri" w:hAnsi="Times New Roman" w:cs="Times New Roman"/>
          <w:noProof/>
          <w:sz w:val="24"/>
          <w:szCs w:val="24"/>
          <w:lang w:val="sr-Cyrl-RS"/>
        </w:rPr>
        <w:t>:</w:t>
      </w:r>
    </w:p>
    <w:p w14:paraId="3594F8BD" w14:textId="665C3F3C" w:rsidR="00546857" w:rsidRPr="00C068A5" w:rsidRDefault="00546857" w:rsidP="00546857">
      <w:pPr>
        <w:spacing w:after="100" w:afterAutospacing="1"/>
        <w:jc w:val="both"/>
        <w:rPr>
          <w:rFonts w:ascii="Times New Roman" w:eastAsia="Calibri" w:hAnsi="Times New Roman" w:cs="Times New Roman"/>
          <w:sz w:val="24"/>
          <w:szCs w:val="24"/>
          <w:lang w:val="sr-Cyrl-RS"/>
        </w:rPr>
      </w:pPr>
      <w:r w:rsidRPr="00C068A5">
        <w:rPr>
          <w:noProof/>
        </w:rPr>
        <w:drawing>
          <wp:inline distT="0" distB="0" distL="0" distR="0" wp14:anchorId="50C9F5C2" wp14:editId="6B9D2F44">
            <wp:extent cx="5943600" cy="4426585"/>
            <wp:effectExtent l="0" t="0" r="0" b="0"/>
            <wp:docPr id="4652483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4426585"/>
                    </a:xfrm>
                    <a:prstGeom prst="rect">
                      <a:avLst/>
                    </a:prstGeom>
                    <a:noFill/>
                    <a:ln>
                      <a:noFill/>
                    </a:ln>
                  </pic:spPr>
                </pic:pic>
              </a:graphicData>
            </a:graphic>
          </wp:inline>
        </w:drawing>
      </w:r>
    </w:p>
    <w:p w14:paraId="2F1729C0" w14:textId="68A9DD8C" w:rsidR="00546857" w:rsidRPr="00C068A5" w:rsidRDefault="00546857" w:rsidP="00546857">
      <w:pPr>
        <w:spacing w:after="0" w:line="256" w:lineRule="auto"/>
        <w:jc w:val="both"/>
        <w:rPr>
          <w:rFonts w:ascii="Times New Roman" w:eastAsia="Calibri" w:hAnsi="Times New Roman" w:cs="Times New Roman"/>
          <w:noProof/>
          <w:sz w:val="16"/>
          <w:szCs w:val="16"/>
          <w:lang w:val="sr-Cyrl-RS"/>
        </w:rPr>
      </w:pPr>
    </w:p>
    <w:p w14:paraId="153F5F21" w14:textId="1A3928EB" w:rsidR="0012584C" w:rsidRPr="00C068A5" w:rsidRDefault="0012584C" w:rsidP="00546857">
      <w:pPr>
        <w:spacing w:line="256" w:lineRule="auto"/>
        <w:jc w:val="both"/>
        <w:rPr>
          <w:rFonts w:ascii="Times New Roman" w:eastAsia="Calibri" w:hAnsi="Times New Roman" w:cs="Times New Roman"/>
          <w:noProof/>
          <w:sz w:val="24"/>
          <w:szCs w:val="24"/>
          <w:lang w:val="sr-Cyrl-CS"/>
        </w:rPr>
      </w:pPr>
    </w:p>
    <w:p w14:paraId="6C28BE04" w14:textId="18C4F7CC" w:rsidR="0012584C" w:rsidRPr="00C068A5" w:rsidRDefault="0012584C" w:rsidP="00546857">
      <w:pPr>
        <w:spacing w:line="256" w:lineRule="auto"/>
        <w:jc w:val="both"/>
        <w:rPr>
          <w:rFonts w:ascii="Times New Roman" w:eastAsia="Calibri" w:hAnsi="Times New Roman" w:cs="Times New Roman"/>
          <w:noProof/>
          <w:sz w:val="24"/>
          <w:szCs w:val="24"/>
          <w:lang w:val="sr-Cyrl-CS"/>
        </w:rPr>
      </w:pPr>
    </w:p>
    <w:p w14:paraId="32836AA5" w14:textId="77777777" w:rsidR="0012584C" w:rsidRPr="00C068A5" w:rsidRDefault="0012584C" w:rsidP="00546857">
      <w:pPr>
        <w:spacing w:line="256" w:lineRule="auto"/>
        <w:jc w:val="both"/>
        <w:rPr>
          <w:rFonts w:ascii="Times New Roman" w:eastAsia="Calibri" w:hAnsi="Times New Roman" w:cs="Times New Roman"/>
          <w:noProof/>
          <w:sz w:val="24"/>
          <w:szCs w:val="24"/>
          <w:lang w:val="sr-Cyrl-CS"/>
        </w:rPr>
      </w:pPr>
    </w:p>
    <w:p w14:paraId="50BFE391" w14:textId="43CB3713" w:rsidR="0012584C" w:rsidRPr="00C068A5" w:rsidRDefault="0012584C" w:rsidP="00546857">
      <w:pPr>
        <w:spacing w:line="256" w:lineRule="auto"/>
        <w:jc w:val="both"/>
        <w:rPr>
          <w:rFonts w:ascii="Times New Roman" w:eastAsia="Calibri" w:hAnsi="Times New Roman" w:cs="Times New Roman"/>
          <w:noProof/>
          <w:sz w:val="24"/>
          <w:szCs w:val="24"/>
          <w:lang w:val="sr-Cyrl-CS"/>
        </w:rPr>
      </w:pPr>
    </w:p>
    <w:p w14:paraId="0A0D746B" w14:textId="6C31E2BE" w:rsidR="0012584C" w:rsidRPr="00C068A5" w:rsidRDefault="0012584C" w:rsidP="00546857">
      <w:pPr>
        <w:spacing w:line="256" w:lineRule="auto"/>
        <w:jc w:val="both"/>
        <w:rPr>
          <w:rFonts w:ascii="Times New Roman" w:eastAsia="Calibri" w:hAnsi="Times New Roman" w:cs="Times New Roman"/>
          <w:noProof/>
          <w:sz w:val="24"/>
          <w:szCs w:val="24"/>
          <w:lang w:val="sr-Cyrl-CS"/>
        </w:rPr>
      </w:pPr>
    </w:p>
    <w:p w14:paraId="17280DB2" w14:textId="77777777" w:rsidR="0012584C" w:rsidRPr="00C068A5" w:rsidRDefault="0012584C" w:rsidP="00546857">
      <w:pPr>
        <w:spacing w:line="256" w:lineRule="auto"/>
        <w:jc w:val="both"/>
        <w:rPr>
          <w:rFonts w:ascii="Times New Roman" w:eastAsia="Calibri" w:hAnsi="Times New Roman" w:cs="Times New Roman"/>
          <w:noProof/>
          <w:sz w:val="24"/>
          <w:szCs w:val="24"/>
          <w:lang w:val="sr-Cyrl-CS"/>
        </w:rPr>
      </w:pPr>
    </w:p>
    <w:p w14:paraId="47C75C6B" w14:textId="24A55BD8" w:rsidR="0012584C" w:rsidRPr="00C068A5" w:rsidRDefault="0012584C" w:rsidP="00546857">
      <w:pPr>
        <w:spacing w:line="256" w:lineRule="auto"/>
        <w:jc w:val="both"/>
        <w:rPr>
          <w:rFonts w:ascii="Times New Roman" w:eastAsia="Calibri" w:hAnsi="Times New Roman" w:cs="Times New Roman"/>
          <w:noProof/>
          <w:sz w:val="24"/>
          <w:szCs w:val="24"/>
          <w:lang w:val="sr-Cyrl-CS"/>
        </w:rPr>
      </w:pPr>
    </w:p>
    <w:p w14:paraId="6AC28383" w14:textId="7BF2CFB0" w:rsidR="0012584C" w:rsidRPr="00C068A5" w:rsidRDefault="00DE028C" w:rsidP="00546857">
      <w:pPr>
        <w:spacing w:line="256" w:lineRule="auto"/>
        <w:jc w:val="both"/>
        <w:rPr>
          <w:rFonts w:ascii="Times New Roman" w:eastAsia="Calibri" w:hAnsi="Times New Roman" w:cs="Times New Roman"/>
          <w:noProof/>
          <w:sz w:val="24"/>
          <w:szCs w:val="24"/>
          <w:lang w:val="sr-Cyrl-CS"/>
        </w:rPr>
      </w:pPr>
      <w:r w:rsidRPr="00C068A5">
        <w:rPr>
          <w:noProof/>
        </w:rPr>
        <w:lastRenderedPageBreak/>
        <w:drawing>
          <wp:anchor distT="0" distB="0" distL="114300" distR="114300" simplePos="0" relativeHeight="252281344" behindDoc="0" locked="0" layoutInCell="1" allowOverlap="1" wp14:anchorId="73298FA6" wp14:editId="3E400DC7">
            <wp:simplePos x="0" y="0"/>
            <wp:positionH relativeFrom="page">
              <wp:posOffset>1912620</wp:posOffset>
            </wp:positionH>
            <wp:positionV relativeFrom="paragraph">
              <wp:posOffset>-89535</wp:posOffset>
            </wp:positionV>
            <wp:extent cx="3497580" cy="4600536"/>
            <wp:effectExtent l="0" t="0" r="7620" b="0"/>
            <wp:wrapNone/>
            <wp:docPr id="1824846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500063" cy="460380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0610EC" w14:textId="77777777" w:rsidR="00DE028C" w:rsidRPr="00C068A5" w:rsidRDefault="00DE028C" w:rsidP="00546857">
      <w:pPr>
        <w:spacing w:line="256" w:lineRule="auto"/>
        <w:jc w:val="both"/>
        <w:rPr>
          <w:rFonts w:ascii="Times New Roman" w:eastAsia="Calibri" w:hAnsi="Times New Roman" w:cs="Times New Roman"/>
          <w:noProof/>
          <w:sz w:val="24"/>
          <w:szCs w:val="24"/>
          <w:lang w:val="sr-Cyrl-CS"/>
        </w:rPr>
      </w:pPr>
    </w:p>
    <w:p w14:paraId="1763D489" w14:textId="77777777" w:rsidR="00DE028C" w:rsidRPr="00C068A5" w:rsidRDefault="00DE028C" w:rsidP="00546857">
      <w:pPr>
        <w:spacing w:line="256" w:lineRule="auto"/>
        <w:jc w:val="both"/>
        <w:rPr>
          <w:rFonts w:ascii="Times New Roman" w:eastAsia="Calibri" w:hAnsi="Times New Roman" w:cs="Times New Roman"/>
          <w:noProof/>
          <w:sz w:val="24"/>
          <w:szCs w:val="24"/>
          <w:lang w:val="sr-Cyrl-CS"/>
        </w:rPr>
      </w:pPr>
    </w:p>
    <w:p w14:paraId="22BEBAD4" w14:textId="77777777" w:rsidR="00DE028C" w:rsidRPr="00C068A5" w:rsidRDefault="00DE028C" w:rsidP="00546857">
      <w:pPr>
        <w:spacing w:line="256" w:lineRule="auto"/>
        <w:jc w:val="both"/>
        <w:rPr>
          <w:rFonts w:ascii="Times New Roman" w:eastAsia="Calibri" w:hAnsi="Times New Roman" w:cs="Times New Roman"/>
          <w:noProof/>
          <w:sz w:val="24"/>
          <w:szCs w:val="24"/>
          <w:lang w:val="sr-Cyrl-CS"/>
        </w:rPr>
      </w:pPr>
    </w:p>
    <w:p w14:paraId="71969087" w14:textId="77777777" w:rsidR="00DE028C" w:rsidRPr="00C068A5" w:rsidRDefault="00DE028C" w:rsidP="00546857">
      <w:pPr>
        <w:spacing w:line="256" w:lineRule="auto"/>
        <w:jc w:val="both"/>
        <w:rPr>
          <w:rFonts w:ascii="Times New Roman" w:eastAsia="Calibri" w:hAnsi="Times New Roman" w:cs="Times New Roman"/>
          <w:noProof/>
          <w:sz w:val="24"/>
          <w:szCs w:val="24"/>
          <w:lang w:val="sr-Cyrl-CS"/>
        </w:rPr>
      </w:pPr>
    </w:p>
    <w:p w14:paraId="2BE7C7D8" w14:textId="77777777" w:rsidR="00DE028C" w:rsidRPr="00C068A5" w:rsidRDefault="00DE028C" w:rsidP="00546857">
      <w:pPr>
        <w:spacing w:line="256" w:lineRule="auto"/>
        <w:jc w:val="both"/>
        <w:rPr>
          <w:rFonts w:ascii="Times New Roman" w:eastAsia="Calibri" w:hAnsi="Times New Roman" w:cs="Times New Roman"/>
          <w:noProof/>
          <w:sz w:val="24"/>
          <w:szCs w:val="24"/>
          <w:lang w:val="sr-Cyrl-CS"/>
        </w:rPr>
      </w:pPr>
    </w:p>
    <w:p w14:paraId="3CDC8BFD" w14:textId="77777777" w:rsidR="00DE028C" w:rsidRPr="00C068A5" w:rsidRDefault="00DE028C" w:rsidP="00546857">
      <w:pPr>
        <w:spacing w:line="256" w:lineRule="auto"/>
        <w:jc w:val="both"/>
        <w:rPr>
          <w:rFonts w:ascii="Times New Roman" w:eastAsia="Calibri" w:hAnsi="Times New Roman" w:cs="Times New Roman"/>
          <w:noProof/>
          <w:sz w:val="24"/>
          <w:szCs w:val="24"/>
          <w:lang w:val="sr-Cyrl-CS"/>
        </w:rPr>
      </w:pPr>
    </w:p>
    <w:p w14:paraId="569F4E0F" w14:textId="77777777" w:rsidR="00DE028C" w:rsidRPr="00C068A5" w:rsidRDefault="00DE028C" w:rsidP="00546857">
      <w:pPr>
        <w:spacing w:line="256" w:lineRule="auto"/>
        <w:jc w:val="both"/>
        <w:rPr>
          <w:rFonts w:ascii="Times New Roman" w:eastAsia="Calibri" w:hAnsi="Times New Roman" w:cs="Times New Roman"/>
          <w:noProof/>
          <w:sz w:val="24"/>
          <w:szCs w:val="24"/>
          <w:lang w:val="sr-Cyrl-CS"/>
        </w:rPr>
      </w:pPr>
    </w:p>
    <w:p w14:paraId="0013AEA0" w14:textId="77777777" w:rsidR="00DE028C" w:rsidRPr="00C068A5" w:rsidRDefault="00DE028C" w:rsidP="00546857">
      <w:pPr>
        <w:spacing w:line="256" w:lineRule="auto"/>
        <w:jc w:val="both"/>
        <w:rPr>
          <w:rFonts w:ascii="Times New Roman" w:eastAsia="Calibri" w:hAnsi="Times New Roman" w:cs="Times New Roman"/>
          <w:noProof/>
          <w:sz w:val="24"/>
          <w:szCs w:val="24"/>
          <w:lang w:val="sr-Cyrl-CS"/>
        </w:rPr>
      </w:pPr>
    </w:p>
    <w:p w14:paraId="788F5316" w14:textId="77777777" w:rsidR="0012584C" w:rsidRPr="00C068A5" w:rsidRDefault="0012584C" w:rsidP="00546857">
      <w:pPr>
        <w:spacing w:line="256" w:lineRule="auto"/>
        <w:jc w:val="both"/>
        <w:rPr>
          <w:rFonts w:ascii="Times New Roman" w:eastAsia="Calibri" w:hAnsi="Times New Roman" w:cs="Times New Roman"/>
          <w:noProof/>
          <w:sz w:val="24"/>
          <w:szCs w:val="24"/>
          <w:lang w:val="sr-Cyrl-CS"/>
        </w:rPr>
      </w:pPr>
    </w:p>
    <w:p w14:paraId="4167934A" w14:textId="77777777" w:rsidR="0012584C" w:rsidRPr="00C068A5" w:rsidRDefault="0012584C" w:rsidP="00546857">
      <w:pPr>
        <w:spacing w:line="256" w:lineRule="auto"/>
        <w:jc w:val="both"/>
        <w:rPr>
          <w:rFonts w:ascii="Times New Roman" w:eastAsia="Calibri" w:hAnsi="Times New Roman" w:cs="Times New Roman"/>
          <w:noProof/>
          <w:sz w:val="24"/>
          <w:szCs w:val="24"/>
          <w:lang w:val="sr-Cyrl-CS"/>
        </w:rPr>
      </w:pPr>
    </w:p>
    <w:p w14:paraId="0042BB26" w14:textId="77777777" w:rsidR="0012584C" w:rsidRPr="00C068A5" w:rsidRDefault="0012584C" w:rsidP="00546857">
      <w:pPr>
        <w:spacing w:line="256" w:lineRule="auto"/>
        <w:jc w:val="both"/>
        <w:rPr>
          <w:rFonts w:ascii="Times New Roman" w:eastAsia="Calibri" w:hAnsi="Times New Roman" w:cs="Times New Roman"/>
          <w:noProof/>
          <w:sz w:val="24"/>
          <w:szCs w:val="24"/>
          <w:lang w:val="sr-Cyrl-CS"/>
        </w:rPr>
      </w:pPr>
    </w:p>
    <w:p w14:paraId="551AA934" w14:textId="77777777" w:rsidR="00DE028C" w:rsidRPr="00C068A5" w:rsidRDefault="00DE028C" w:rsidP="00546857">
      <w:pPr>
        <w:spacing w:line="256" w:lineRule="auto"/>
        <w:jc w:val="both"/>
        <w:rPr>
          <w:rFonts w:ascii="Times New Roman" w:eastAsia="Calibri" w:hAnsi="Times New Roman" w:cs="Times New Roman"/>
          <w:noProof/>
          <w:sz w:val="24"/>
          <w:szCs w:val="24"/>
          <w:lang w:val="sr-Cyrl-CS"/>
        </w:rPr>
      </w:pPr>
    </w:p>
    <w:p w14:paraId="1D49135A" w14:textId="77777777" w:rsidR="00DE028C" w:rsidRPr="00C068A5" w:rsidRDefault="00DE028C" w:rsidP="00546857">
      <w:pPr>
        <w:spacing w:line="256" w:lineRule="auto"/>
        <w:jc w:val="both"/>
        <w:rPr>
          <w:rFonts w:ascii="Times New Roman" w:eastAsia="Calibri" w:hAnsi="Times New Roman" w:cs="Times New Roman"/>
          <w:noProof/>
          <w:sz w:val="24"/>
          <w:szCs w:val="24"/>
          <w:lang w:val="sr-Cyrl-CS"/>
        </w:rPr>
      </w:pPr>
    </w:p>
    <w:p w14:paraId="794554CD" w14:textId="77777777" w:rsidR="00DE028C" w:rsidRPr="00C068A5" w:rsidRDefault="00DE028C" w:rsidP="00546857">
      <w:pPr>
        <w:spacing w:line="256" w:lineRule="auto"/>
        <w:jc w:val="both"/>
        <w:rPr>
          <w:rFonts w:ascii="Times New Roman" w:eastAsia="Calibri" w:hAnsi="Times New Roman" w:cs="Times New Roman"/>
          <w:noProof/>
          <w:sz w:val="24"/>
          <w:szCs w:val="24"/>
          <w:lang w:val="sr-Cyrl-CS"/>
        </w:rPr>
      </w:pPr>
    </w:p>
    <w:p w14:paraId="26A98258" w14:textId="3B1C7559" w:rsidR="00546857" w:rsidRPr="00C068A5" w:rsidRDefault="00546857" w:rsidP="00546857">
      <w:pPr>
        <w:spacing w:line="256" w:lineRule="auto"/>
        <w:jc w:val="both"/>
        <w:rPr>
          <w:rFonts w:ascii="Times New Roman" w:eastAsia="Calibri" w:hAnsi="Times New Roman" w:cs="Times New Roman"/>
          <w:noProof/>
          <w:sz w:val="24"/>
          <w:szCs w:val="24"/>
          <w:lang w:val="sr-Cyrl-CS"/>
        </w:rPr>
      </w:pPr>
      <w:r w:rsidRPr="00C068A5">
        <w:rPr>
          <w:rFonts w:ascii="Times New Roman" w:eastAsia="Calibri" w:hAnsi="Times New Roman" w:cs="Times New Roman"/>
          <w:noProof/>
          <w:sz w:val="24"/>
          <w:szCs w:val="24"/>
          <w:lang w:val="sr-Cyrl-CS"/>
        </w:rPr>
        <w:t>Очекивано је да ће до уговореног рока реализације по Анексу уговора бити испоштоване све уговорне обавезе са добављачем и да ће подстицајна финансијска средства у целости бити оправдана.</w:t>
      </w:r>
    </w:p>
    <w:p w14:paraId="2AF917BA" w14:textId="12F43CDA" w:rsidR="00F0383C" w:rsidRPr="00C068A5" w:rsidRDefault="00F0383C" w:rsidP="00DB44AF">
      <w:pPr>
        <w:tabs>
          <w:tab w:val="left" w:pos="1183"/>
        </w:tabs>
        <w:rPr>
          <w:rFonts w:ascii="Calibri" w:eastAsia="Times New Roman" w:hAnsi="Calibri" w:cs="Calibri"/>
          <w:sz w:val="24"/>
          <w:szCs w:val="24"/>
          <w:lang w:val="sr-Cyrl-CS"/>
        </w:rPr>
      </w:pPr>
    </w:p>
    <w:p w14:paraId="32B2E142" w14:textId="77777777" w:rsidR="001F0BCA" w:rsidRPr="00C068A5" w:rsidRDefault="001F0BCA" w:rsidP="002426A8">
      <w:pPr>
        <w:pStyle w:val="naslov10"/>
        <w:rPr>
          <w:lang w:val="ru-RU"/>
        </w:rPr>
      </w:pPr>
      <w:bookmarkStart w:id="92" w:name="_Toc137554280"/>
      <w:bookmarkStart w:id="93" w:name="_Hlk136508898"/>
      <w:bookmarkEnd w:id="88"/>
      <w:bookmarkEnd w:id="89"/>
      <w:r w:rsidRPr="00C068A5">
        <w:rPr>
          <w:lang w:val="ru-RU"/>
        </w:rPr>
        <w:t>FSCTM СЕРТИФИКАЦИЈА ШУМА КОЈИМА ГАЗДУЈЕ ПРЕДУЗЕЋЕ</w:t>
      </w:r>
      <w:bookmarkEnd w:id="92"/>
    </w:p>
    <w:p w14:paraId="13787D84" w14:textId="77777777" w:rsidR="001F0BCA" w:rsidRPr="00C068A5" w:rsidRDefault="001F0BCA" w:rsidP="001F0BCA">
      <w:pPr>
        <w:spacing w:after="0" w:line="240" w:lineRule="auto"/>
        <w:jc w:val="both"/>
        <w:rPr>
          <w:rFonts w:ascii="Times New Roman" w:eastAsia="Times New Roman" w:hAnsi="Times New Roman" w:cs="Times New Roman"/>
          <w:color w:val="FF0000"/>
          <w:sz w:val="24"/>
          <w:szCs w:val="24"/>
          <w:lang w:val="sr-Latn-CS"/>
        </w:rPr>
      </w:pPr>
    </w:p>
    <w:p w14:paraId="439A0340" w14:textId="59E38683" w:rsidR="000A4680" w:rsidRPr="00C068A5" w:rsidRDefault="000A4680" w:rsidP="000A4680">
      <w:pPr>
        <w:spacing w:after="0" w:line="240" w:lineRule="auto"/>
        <w:jc w:val="both"/>
        <w:rPr>
          <w:rFonts w:ascii="Times New Roman" w:hAnsi="Times New Roman" w:cs="Times New Roman"/>
          <w:sz w:val="24"/>
          <w:szCs w:val="24"/>
          <w:lang w:val="sr-Latn-CS"/>
        </w:rPr>
      </w:pPr>
      <w:r w:rsidRPr="00C068A5">
        <w:rPr>
          <w:rFonts w:ascii="Times New Roman" w:eastAsia="Times New Roman" w:hAnsi="Times New Roman" w:cs="Times New Roman"/>
          <w:sz w:val="24"/>
          <w:szCs w:val="24"/>
          <w:lang w:val="sr-Latn-CS"/>
        </w:rPr>
        <w:t>ЈП „Војводинашуме“ је 2006. год. започело процес сертификације државних шума</w:t>
      </w:r>
      <w:r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Latn-CS"/>
        </w:rPr>
        <w:t>које су му поверене на газдовање по FSC стандардима (принципима и критеријумима). У току 2007. год</w:t>
      </w:r>
      <w:r w:rsidRPr="00C068A5">
        <w:rPr>
          <w:rFonts w:ascii="Times New Roman" w:eastAsia="Times New Roman" w:hAnsi="Times New Roman" w:cs="Times New Roman"/>
          <w:sz w:val="24"/>
          <w:szCs w:val="24"/>
          <w:lang w:val="sr-Cyrl-RS"/>
        </w:rPr>
        <w:t>ине,</w:t>
      </w:r>
      <w:r w:rsidRPr="00C068A5">
        <w:rPr>
          <w:rFonts w:ascii="Times New Roman" w:eastAsia="Times New Roman" w:hAnsi="Times New Roman" w:cs="Times New Roman"/>
          <w:sz w:val="24"/>
          <w:szCs w:val="24"/>
          <w:lang w:val="sr-Latn-CS"/>
        </w:rPr>
        <w:t xml:space="preserve"> предузеће је прошло кроз фазу предоцене, а крајем 2007. </w:t>
      </w:r>
      <w:r w:rsidRPr="00C068A5">
        <w:rPr>
          <w:rFonts w:ascii="Times New Roman" w:eastAsia="Times New Roman" w:hAnsi="Times New Roman" w:cs="Times New Roman"/>
          <w:sz w:val="24"/>
          <w:szCs w:val="24"/>
          <w:lang w:val="sr-Cyrl-RS"/>
        </w:rPr>
        <w:t>године</w:t>
      </w:r>
      <w:r w:rsidRPr="00C068A5">
        <w:rPr>
          <w:rFonts w:ascii="Times New Roman" w:eastAsia="Times New Roman" w:hAnsi="Times New Roman" w:cs="Times New Roman"/>
          <w:sz w:val="24"/>
          <w:szCs w:val="24"/>
          <w:lang w:val="sr-Latn-RS"/>
        </w:rPr>
        <w:t xml:space="preserve"> је</w:t>
      </w:r>
      <w:r w:rsidRPr="00C068A5">
        <w:rPr>
          <w:rFonts w:ascii="Times New Roman" w:eastAsia="Times New Roman" w:hAnsi="Times New Roman" w:cs="Times New Roman"/>
          <w:sz w:val="24"/>
          <w:szCs w:val="24"/>
          <w:lang w:val="sr-Latn-CS"/>
        </w:rPr>
        <w:t xml:space="preserve"> извршена главна оцена на којој су били испуњени сви услови за добијање FSC</w:t>
      </w:r>
      <w:r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Latn-CS"/>
        </w:rPr>
        <w:t>сертификата</w:t>
      </w:r>
      <w:r w:rsidRPr="00C068A5">
        <w:rPr>
          <w:rFonts w:ascii="Times New Roman" w:eastAsia="Times New Roman" w:hAnsi="Times New Roman" w:cs="Times New Roman"/>
          <w:sz w:val="24"/>
          <w:szCs w:val="24"/>
          <w:lang w:val="sr-Cyrl-RS"/>
        </w:rPr>
        <w:t xml:space="preserve"> по индивидуалном моделу</w:t>
      </w:r>
      <w:r w:rsidRPr="00C068A5">
        <w:rPr>
          <w:rFonts w:ascii="Times New Roman" w:eastAsia="Times New Roman" w:hAnsi="Times New Roman" w:cs="Times New Roman"/>
          <w:sz w:val="24"/>
          <w:szCs w:val="24"/>
          <w:lang w:val="sr-Latn-CS"/>
        </w:rPr>
        <w:t xml:space="preserve">, који је добијен 07. августа 2008. </w:t>
      </w:r>
      <w:r w:rsidRPr="00C068A5">
        <w:rPr>
          <w:rFonts w:asciiTheme="majorBidi" w:eastAsia="Times New Roman" w:hAnsiTheme="majorBidi" w:cstheme="majorBidi"/>
          <w:sz w:val="24"/>
          <w:szCs w:val="24"/>
          <w:lang w:val="sr-Cyrl-RS"/>
        </w:rPr>
        <w:t xml:space="preserve">године </w:t>
      </w:r>
      <w:r w:rsidRPr="00C068A5">
        <w:rPr>
          <w:rFonts w:asciiTheme="majorBidi" w:hAnsiTheme="majorBidi" w:cstheme="majorBidi"/>
          <w:sz w:val="24"/>
          <w:szCs w:val="24"/>
          <w:lang w:val="sr-Latn-CS" w:eastAsia="sr-Latn-CS"/>
        </w:rPr>
        <w:t>(</w:t>
      </w:r>
      <w:r w:rsidRPr="00C068A5">
        <w:rPr>
          <w:rFonts w:asciiTheme="majorBidi" w:hAnsiTheme="majorBidi" w:cstheme="majorBidi"/>
          <w:sz w:val="24"/>
          <w:szCs w:val="24"/>
          <w:lang w:val="sr-Cyrl-RS" w:eastAsia="sr-Latn-CS"/>
        </w:rPr>
        <w:t xml:space="preserve">број сертификата </w:t>
      </w:r>
      <w:r w:rsidRPr="00C068A5">
        <w:rPr>
          <w:rFonts w:asciiTheme="majorBidi" w:hAnsiTheme="majorBidi" w:cstheme="majorBidi"/>
          <w:sz w:val="24"/>
          <w:szCs w:val="24"/>
          <w:lang w:eastAsia="sr-Latn-CS"/>
        </w:rPr>
        <w:t>SGS</w:t>
      </w:r>
      <w:r w:rsidRPr="00C068A5">
        <w:rPr>
          <w:rFonts w:asciiTheme="majorBidi" w:hAnsiTheme="majorBidi" w:cstheme="majorBidi"/>
          <w:sz w:val="24"/>
          <w:szCs w:val="24"/>
          <w:lang w:val="sr-Latn-CS" w:eastAsia="sr-Latn-CS"/>
        </w:rPr>
        <w:t>-</w:t>
      </w:r>
      <w:r w:rsidRPr="00C068A5">
        <w:rPr>
          <w:rFonts w:asciiTheme="majorBidi" w:hAnsiTheme="majorBidi" w:cstheme="majorBidi"/>
          <w:sz w:val="24"/>
          <w:szCs w:val="24"/>
          <w:lang w:eastAsia="sr-Latn-CS"/>
        </w:rPr>
        <w:t>FM</w:t>
      </w:r>
      <w:r w:rsidRPr="00C068A5">
        <w:rPr>
          <w:rFonts w:asciiTheme="majorBidi" w:hAnsiTheme="majorBidi" w:cstheme="majorBidi"/>
          <w:sz w:val="24"/>
          <w:szCs w:val="24"/>
          <w:lang w:val="sr-Latn-CS" w:eastAsia="sr-Latn-CS"/>
        </w:rPr>
        <w:t>/</w:t>
      </w:r>
      <w:r w:rsidRPr="00C068A5">
        <w:rPr>
          <w:rFonts w:asciiTheme="majorBidi" w:hAnsiTheme="majorBidi" w:cstheme="majorBidi"/>
          <w:sz w:val="24"/>
          <w:szCs w:val="24"/>
          <w:lang w:eastAsia="sr-Latn-CS"/>
        </w:rPr>
        <w:t>COC</w:t>
      </w:r>
      <w:r w:rsidRPr="00C068A5">
        <w:rPr>
          <w:rFonts w:asciiTheme="majorBidi" w:hAnsiTheme="majorBidi" w:cstheme="majorBidi"/>
          <w:sz w:val="24"/>
          <w:szCs w:val="24"/>
          <w:lang w:val="sr-Latn-CS" w:eastAsia="sr-Latn-CS"/>
        </w:rPr>
        <w:t xml:space="preserve">-005064, који је у току 2022. године промењен у </w:t>
      </w:r>
      <w:r w:rsidRPr="00C068A5">
        <w:rPr>
          <w:rFonts w:asciiTheme="majorBidi" w:hAnsiTheme="majorBidi" w:cstheme="majorBidi"/>
          <w:sz w:val="24"/>
          <w:szCs w:val="24"/>
          <w:lang w:eastAsia="sr-Latn-CS"/>
        </w:rPr>
        <w:t>SGSCH</w:t>
      </w:r>
      <w:r w:rsidRPr="00C068A5">
        <w:rPr>
          <w:rFonts w:asciiTheme="majorBidi" w:hAnsiTheme="majorBidi" w:cstheme="majorBidi"/>
          <w:sz w:val="24"/>
          <w:szCs w:val="24"/>
          <w:lang w:val="sr-Latn-CS" w:eastAsia="sr-Latn-CS"/>
        </w:rPr>
        <w:t>-</w:t>
      </w:r>
      <w:r w:rsidRPr="00C068A5">
        <w:rPr>
          <w:rFonts w:asciiTheme="majorBidi" w:hAnsiTheme="majorBidi" w:cstheme="majorBidi"/>
          <w:sz w:val="24"/>
          <w:szCs w:val="24"/>
          <w:lang w:eastAsia="sr-Latn-CS"/>
        </w:rPr>
        <w:t>FM</w:t>
      </w:r>
      <w:r w:rsidRPr="00C068A5">
        <w:rPr>
          <w:rFonts w:asciiTheme="majorBidi" w:hAnsiTheme="majorBidi" w:cstheme="majorBidi"/>
          <w:sz w:val="24"/>
          <w:szCs w:val="24"/>
          <w:lang w:val="sr-Latn-CS" w:eastAsia="sr-Latn-CS"/>
        </w:rPr>
        <w:t>/</w:t>
      </w:r>
      <w:r w:rsidRPr="00C068A5">
        <w:rPr>
          <w:rFonts w:asciiTheme="majorBidi" w:hAnsiTheme="majorBidi" w:cstheme="majorBidi"/>
          <w:sz w:val="24"/>
          <w:szCs w:val="24"/>
          <w:lang w:eastAsia="sr-Latn-CS"/>
        </w:rPr>
        <w:t>COC</w:t>
      </w:r>
      <w:r w:rsidRPr="00C068A5">
        <w:rPr>
          <w:rFonts w:asciiTheme="majorBidi" w:hAnsiTheme="majorBidi" w:cstheme="majorBidi"/>
          <w:sz w:val="24"/>
          <w:szCs w:val="24"/>
          <w:lang w:val="sr-Latn-CS" w:eastAsia="sr-Latn-CS"/>
        </w:rPr>
        <w:t>-005064)</w:t>
      </w:r>
      <w:r w:rsidRPr="00C068A5">
        <w:rPr>
          <w:rFonts w:asciiTheme="majorBidi" w:eastAsia="Times New Roman" w:hAnsiTheme="majorBidi" w:cstheme="majorBidi"/>
          <w:sz w:val="24"/>
          <w:szCs w:val="24"/>
          <w:lang w:val="sr-Cyrl-RS"/>
        </w:rPr>
        <w:t>.</w:t>
      </w:r>
      <w:r w:rsidRPr="00C068A5">
        <w:rPr>
          <w:rFonts w:ascii="Times New Roman" w:eastAsia="Times New Roman" w:hAnsi="Times New Roman" w:cs="Times New Roman"/>
          <w:sz w:val="24"/>
          <w:szCs w:val="24"/>
          <w:lang w:val="sr-Latn-CS"/>
        </w:rPr>
        <w:t xml:space="preserve"> У период</w:t>
      </w:r>
      <w:r w:rsidRPr="00C068A5">
        <w:rPr>
          <w:rFonts w:ascii="Times New Roman" w:eastAsia="Times New Roman" w:hAnsi="Times New Roman" w:cs="Times New Roman"/>
          <w:sz w:val="24"/>
          <w:szCs w:val="24"/>
          <w:lang w:val="sr-Cyrl-RS"/>
        </w:rPr>
        <w:t>има</w:t>
      </w:r>
      <w:r w:rsidRPr="00C068A5">
        <w:rPr>
          <w:rFonts w:ascii="Times New Roman" w:eastAsia="Times New Roman" w:hAnsi="Times New Roman" w:cs="Times New Roman"/>
          <w:sz w:val="24"/>
          <w:szCs w:val="24"/>
          <w:lang w:val="sr-Latn-CS"/>
        </w:rPr>
        <w:t xml:space="preserve"> 200</w:t>
      </w:r>
      <w:r w:rsidRPr="00C068A5">
        <w:rPr>
          <w:rFonts w:ascii="Times New Roman" w:eastAsia="Times New Roman" w:hAnsi="Times New Roman" w:cs="Times New Roman"/>
          <w:sz w:val="24"/>
          <w:szCs w:val="24"/>
          <w:lang w:val="sr-Cyrl-RS"/>
        </w:rPr>
        <w:t xml:space="preserve">9 - 2013. и 2014 - 2018. вршене су сваке године </w:t>
      </w:r>
      <w:r w:rsidRPr="00C068A5">
        <w:rPr>
          <w:rFonts w:ascii="Times New Roman" w:eastAsia="Times New Roman" w:hAnsi="Times New Roman" w:cs="Times New Roman"/>
          <w:sz w:val="24"/>
          <w:szCs w:val="24"/>
          <w:lang w:val="sr-Latn-CS"/>
        </w:rPr>
        <w:t>редовн</w:t>
      </w:r>
      <w:r w:rsidRPr="00C068A5">
        <w:rPr>
          <w:rFonts w:ascii="Times New Roman" w:eastAsia="Times New Roman" w:hAnsi="Times New Roman" w:cs="Times New Roman"/>
          <w:sz w:val="24"/>
          <w:szCs w:val="24"/>
          <w:lang w:val="sr-Cyrl-RS"/>
        </w:rPr>
        <w:t>е контроле, тј. редовни</w:t>
      </w:r>
      <w:r w:rsidRPr="00C068A5">
        <w:rPr>
          <w:rFonts w:ascii="Times New Roman" w:eastAsia="Times New Roman" w:hAnsi="Times New Roman" w:cs="Times New Roman"/>
          <w:sz w:val="24"/>
          <w:szCs w:val="24"/>
          <w:lang w:val="sr-Latn-CS"/>
        </w:rPr>
        <w:t xml:space="preserve"> надзор</w:t>
      </w:r>
      <w:r w:rsidRPr="00C068A5">
        <w:rPr>
          <w:rFonts w:ascii="Times New Roman" w:eastAsia="Times New Roman" w:hAnsi="Times New Roman" w:cs="Times New Roman"/>
          <w:sz w:val="24"/>
          <w:szCs w:val="24"/>
          <w:lang w:val="sr-Cyrl-RS"/>
        </w:rPr>
        <w:t xml:space="preserve">и </w:t>
      </w:r>
      <w:r w:rsidRPr="00C068A5">
        <w:rPr>
          <w:rFonts w:ascii="Times New Roman" w:eastAsia="Times New Roman" w:hAnsi="Times New Roman" w:cs="Times New Roman"/>
          <w:sz w:val="24"/>
          <w:szCs w:val="24"/>
          <w:lang w:val="sr-Latn-CS"/>
        </w:rPr>
        <w:t xml:space="preserve">од стране сертификационог тела </w:t>
      </w:r>
      <w:bookmarkStart w:id="94" w:name="_Hlk512424710"/>
      <w:r w:rsidRPr="00C068A5">
        <w:rPr>
          <w:rFonts w:ascii="Times New Roman" w:eastAsia="Times New Roman" w:hAnsi="Times New Roman" w:cs="Times New Roman"/>
          <w:sz w:val="24"/>
          <w:szCs w:val="24"/>
          <w:lang w:val="sr-Latn-CS"/>
        </w:rPr>
        <w:t>SGS Београд д.о.о.</w:t>
      </w:r>
      <w:r w:rsidRPr="00C068A5">
        <w:rPr>
          <w:rFonts w:ascii="Times New Roman" w:eastAsia="Times New Roman" w:hAnsi="Times New Roman" w:cs="Times New Roman"/>
          <w:sz w:val="24"/>
          <w:szCs w:val="24"/>
          <w:lang w:val="sr-Latn-RS"/>
        </w:rPr>
        <w:t xml:space="preserve"> </w:t>
      </w:r>
      <w:bookmarkEnd w:id="94"/>
      <w:r w:rsidRPr="00C068A5">
        <w:rPr>
          <w:rFonts w:ascii="Times New Roman" w:eastAsia="Times New Roman" w:hAnsi="Times New Roman" w:cs="Times New Roman"/>
          <w:sz w:val="24"/>
          <w:szCs w:val="24"/>
          <w:lang w:val="sr-Latn-CS"/>
        </w:rPr>
        <w:t>са позитивним оценама.</w:t>
      </w:r>
      <w:r w:rsidRPr="00C068A5">
        <w:rPr>
          <w:rFonts w:ascii="Times New Roman" w:eastAsia="Times New Roman" w:hAnsi="Times New Roman" w:cs="Times New Roman"/>
          <w:sz w:val="24"/>
          <w:szCs w:val="24"/>
          <w:lang w:val="sr-Cyrl-CS"/>
        </w:rPr>
        <w:t xml:space="preserve"> У 2013. и 2018. години</w:t>
      </w:r>
      <w:r w:rsidRPr="00C068A5">
        <w:rPr>
          <w:rFonts w:ascii="Times New Roman" w:eastAsia="Times New Roman" w:hAnsi="Times New Roman" w:cs="Times New Roman"/>
          <w:sz w:val="24"/>
          <w:szCs w:val="24"/>
          <w:lang w:val="sr-Latn-RS"/>
        </w:rPr>
        <w:t>, ЈП</w:t>
      </w:r>
      <w:r w:rsidRPr="00C068A5">
        <w:rPr>
          <w:rFonts w:ascii="Times New Roman" w:eastAsia="Times New Roman" w:hAnsi="Times New Roman" w:cs="Times New Roman"/>
          <w:sz w:val="24"/>
          <w:szCs w:val="24"/>
          <w:lang w:val="sr-Cyrl-RS"/>
        </w:rPr>
        <w:t> </w:t>
      </w:r>
      <w:r w:rsidRPr="00C068A5">
        <w:rPr>
          <w:rFonts w:ascii="Times New Roman" w:eastAsia="Times New Roman" w:hAnsi="Times New Roman" w:cs="Times New Roman"/>
          <w:sz w:val="24"/>
          <w:szCs w:val="24"/>
          <w:lang w:val="sr-Latn-RS"/>
        </w:rPr>
        <w:t xml:space="preserve">„Војводинашуме” је </w:t>
      </w:r>
      <w:r w:rsidRPr="00C068A5">
        <w:rPr>
          <w:rFonts w:ascii="Times New Roman" w:eastAsia="Times New Roman" w:hAnsi="Times New Roman" w:cs="Times New Roman"/>
          <w:sz w:val="24"/>
          <w:szCs w:val="24"/>
          <w:lang w:val="sr-Cyrl-CS"/>
        </w:rPr>
        <w:t>ресертификова</w:t>
      </w:r>
      <w:r w:rsidRPr="00C068A5">
        <w:rPr>
          <w:rFonts w:ascii="Times New Roman" w:eastAsia="Times New Roman" w:hAnsi="Times New Roman" w:cs="Times New Roman"/>
          <w:sz w:val="24"/>
          <w:szCs w:val="24"/>
          <w:lang w:val="ru-RU"/>
        </w:rPr>
        <w:t>л</w:t>
      </w:r>
      <w:r w:rsidRPr="00C068A5">
        <w:rPr>
          <w:rFonts w:ascii="Times New Roman" w:eastAsia="Times New Roman" w:hAnsi="Times New Roman" w:cs="Times New Roman"/>
          <w:sz w:val="24"/>
          <w:szCs w:val="24"/>
          <w:lang w:val="sr-Cyrl-CS"/>
        </w:rPr>
        <w:t>о</w:t>
      </w:r>
      <w:r w:rsidRPr="00C068A5">
        <w:rPr>
          <w:rFonts w:ascii="Times New Roman" w:eastAsia="Times New Roman" w:hAnsi="Times New Roman" w:cs="Times New Roman"/>
          <w:sz w:val="24"/>
          <w:szCs w:val="24"/>
          <w:lang w:val="sr-Latn-RS"/>
        </w:rPr>
        <w:t xml:space="preserve"> своје одрживо газдовање шумама </w:t>
      </w:r>
      <w:r w:rsidRPr="00C068A5">
        <w:rPr>
          <w:rFonts w:ascii="Times New Roman" w:eastAsia="Times New Roman" w:hAnsi="Times New Roman" w:cs="Times New Roman"/>
          <w:sz w:val="24"/>
          <w:szCs w:val="24"/>
          <w:lang w:val="sr-Cyrl-CS"/>
        </w:rPr>
        <w:t>на нове</w:t>
      </w:r>
      <w:r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Latn-CS"/>
        </w:rPr>
        <w:t>FSC</w:t>
      </w:r>
      <w:r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Cyrl-CS"/>
        </w:rPr>
        <w:t>циклусе у трајању од пет година.</w:t>
      </w:r>
    </w:p>
    <w:p w14:paraId="4B6E740C" w14:textId="55B6FADF" w:rsidR="000A4680" w:rsidRDefault="000A4680" w:rsidP="000A4680">
      <w:pPr>
        <w:spacing w:after="0" w:line="240" w:lineRule="auto"/>
        <w:jc w:val="both"/>
        <w:rPr>
          <w:rFonts w:ascii="Times New Roman" w:hAnsi="Times New Roman" w:cs="Times New Roman"/>
          <w:lang w:val="ru-RU"/>
        </w:rPr>
      </w:pPr>
    </w:p>
    <w:p w14:paraId="3AA2675C" w14:textId="77777777" w:rsidR="00CC534D" w:rsidRPr="00C068A5" w:rsidRDefault="00CC534D" w:rsidP="000A4680">
      <w:pPr>
        <w:spacing w:after="0" w:line="240" w:lineRule="auto"/>
        <w:jc w:val="both"/>
        <w:rPr>
          <w:rFonts w:ascii="Times New Roman" w:hAnsi="Times New Roman" w:cs="Times New Roman"/>
          <w:lang w:val="ru-RU"/>
        </w:rPr>
      </w:pPr>
    </w:p>
    <w:tbl>
      <w:tblPr>
        <w:tblW w:w="0" w:type="auto"/>
        <w:tblCellMar>
          <w:left w:w="0" w:type="dxa"/>
          <w:right w:w="0" w:type="dxa"/>
        </w:tblCellMar>
        <w:tblLook w:val="0600" w:firstRow="0" w:lastRow="0" w:firstColumn="0" w:lastColumn="0" w:noHBand="1" w:noVBand="1"/>
      </w:tblPr>
      <w:tblGrid>
        <w:gridCol w:w="559"/>
        <w:gridCol w:w="4437"/>
        <w:gridCol w:w="736"/>
        <w:gridCol w:w="748"/>
        <w:gridCol w:w="1308"/>
        <w:gridCol w:w="1132"/>
      </w:tblGrid>
      <w:tr w:rsidR="000A4680" w:rsidRPr="00C068A5" w14:paraId="656558C9" w14:textId="77777777" w:rsidTr="00C92CEE">
        <w:trPr>
          <w:trHeight w:val="309"/>
        </w:trPr>
        <w:tc>
          <w:tcPr>
            <w:tcW w:w="4996" w:type="dxa"/>
            <w:gridSpan w:val="2"/>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6766BCB6"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lastRenderedPageBreak/>
              <w:t>СЕРТИФИКАЦИЈА</w:t>
            </w:r>
          </w:p>
        </w:tc>
        <w:tc>
          <w:tcPr>
            <w:tcW w:w="2792" w:type="dxa"/>
            <w:gridSpan w:val="3"/>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28" w:type="dxa"/>
              <w:bottom w:w="0" w:type="dxa"/>
              <w:right w:w="28" w:type="dxa"/>
            </w:tcMar>
            <w:vAlign w:val="center"/>
            <w:hideMark/>
          </w:tcPr>
          <w:p w14:paraId="6B626F7A" w14:textId="77777777" w:rsidR="000A4680" w:rsidRPr="00C068A5" w:rsidRDefault="000A4680" w:rsidP="00D81BFF">
            <w:pPr>
              <w:spacing w:after="0" w:line="240" w:lineRule="auto"/>
              <w:jc w:val="center"/>
              <w:textAlignment w:val="baseline"/>
              <w:rPr>
                <w:rFonts w:ascii="Times New Roman" w:eastAsia="Times New Roman" w:hAnsi="Times New Roman" w:cs="Times New Roman"/>
                <w:bCs/>
                <w:kern w:val="24"/>
                <w:sz w:val="20"/>
                <w:szCs w:val="20"/>
                <w:lang w:val="sr-Cyrl-RS"/>
              </w:rPr>
            </w:pPr>
            <w:r w:rsidRPr="00C068A5">
              <w:rPr>
                <w:rFonts w:ascii="Times New Roman" w:eastAsia="Times New Roman" w:hAnsi="Times New Roman" w:cs="Times New Roman"/>
                <w:bCs/>
                <w:kern w:val="24"/>
                <w:sz w:val="20"/>
                <w:szCs w:val="20"/>
                <w:lang w:val="sr-Cyrl-RS"/>
              </w:rPr>
              <w:t>Неусаглашеност</w:t>
            </w:r>
          </w:p>
          <w:p w14:paraId="3A5B8199"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lang w:val="sr-Cyrl-RS"/>
              </w:rPr>
            </w:pPr>
            <w:r w:rsidRPr="00C068A5">
              <w:rPr>
                <w:rFonts w:ascii="Times New Roman" w:eastAsia="Times New Roman" w:hAnsi="Times New Roman" w:cs="Times New Roman"/>
                <w:bCs/>
                <w:kern w:val="24"/>
                <w:sz w:val="20"/>
                <w:szCs w:val="20"/>
                <w:lang w:val="sr-Cyrl-RS"/>
              </w:rPr>
              <w:t>(</w:t>
            </w:r>
            <w:r w:rsidRPr="00C068A5">
              <w:rPr>
                <w:rFonts w:ascii="Times New Roman" w:eastAsia="Times New Roman" w:hAnsi="Times New Roman" w:cs="Times New Roman"/>
                <w:bCs/>
                <w:kern w:val="24"/>
                <w:sz w:val="20"/>
                <w:szCs w:val="20"/>
              </w:rPr>
              <w:t>Corrective Action Request</w:t>
            </w:r>
            <w:r w:rsidRPr="00C068A5">
              <w:rPr>
                <w:rFonts w:ascii="Times New Roman" w:eastAsia="Times New Roman" w:hAnsi="Times New Roman" w:cs="Times New Roman"/>
                <w:bCs/>
                <w:kern w:val="24"/>
                <w:sz w:val="20"/>
                <w:szCs w:val="20"/>
                <w:lang w:val="sr-Cyrl-RS"/>
              </w:rPr>
              <w:t>)</w:t>
            </w:r>
          </w:p>
        </w:tc>
        <w:tc>
          <w:tcPr>
            <w:tcW w:w="1132"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6387A22C"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УКУПНО</w:t>
            </w:r>
          </w:p>
        </w:tc>
      </w:tr>
      <w:tr w:rsidR="000A4680" w:rsidRPr="00C068A5" w14:paraId="6B03943D" w14:textId="77777777" w:rsidTr="00C92CEE">
        <w:trPr>
          <w:trHeight w:val="170"/>
        </w:trPr>
        <w:tc>
          <w:tcPr>
            <w:tcW w:w="4996" w:type="dxa"/>
            <w:gridSpan w:val="2"/>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7C0BF8F3"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 xml:space="preserve">FSC </w:t>
            </w:r>
            <w:r w:rsidRPr="00C068A5">
              <w:rPr>
                <w:rFonts w:ascii="Times New Roman" w:eastAsia="Times New Roman" w:hAnsi="Times New Roman" w:cs="Times New Roman"/>
                <w:bCs/>
                <w:kern w:val="24"/>
                <w:sz w:val="20"/>
                <w:szCs w:val="20"/>
                <w:lang w:val="sr-Cyrl-RS"/>
              </w:rPr>
              <w:t>п</w:t>
            </w:r>
            <w:proofErr w:type="spellStart"/>
            <w:r w:rsidRPr="00C068A5">
              <w:rPr>
                <w:rFonts w:ascii="Times New Roman" w:eastAsia="Times New Roman" w:hAnsi="Times New Roman" w:cs="Times New Roman"/>
                <w:bCs/>
                <w:kern w:val="24"/>
                <w:sz w:val="20"/>
                <w:szCs w:val="20"/>
              </w:rPr>
              <w:t>ринципи</w:t>
            </w:r>
            <w:proofErr w:type="spellEnd"/>
          </w:p>
        </w:tc>
        <w:tc>
          <w:tcPr>
            <w:tcW w:w="736"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725A6BA0" w14:textId="77777777" w:rsidR="000A4680" w:rsidRPr="00C068A5" w:rsidRDefault="000A4680" w:rsidP="00D81BFF">
            <w:pPr>
              <w:spacing w:after="0" w:line="240" w:lineRule="auto"/>
              <w:jc w:val="center"/>
              <w:textAlignment w:val="baseline"/>
              <w:rPr>
                <w:rFonts w:ascii="Times New Roman" w:eastAsia="Times New Roman" w:hAnsi="Times New Roman" w:cs="Times New Roman"/>
                <w:bCs/>
                <w:kern w:val="24"/>
                <w:sz w:val="20"/>
                <w:szCs w:val="20"/>
                <w:lang w:val="sr-Cyrl-RS"/>
              </w:rPr>
            </w:pPr>
            <w:r w:rsidRPr="00C068A5">
              <w:rPr>
                <w:rFonts w:ascii="Times New Roman" w:eastAsia="Times New Roman" w:hAnsi="Times New Roman" w:cs="Times New Roman"/>
                <w:bCs/>
                <w:kern w:val="24"/>
                <w:sz w:val="20"/>
                <w:szCs w:val="20"/>
                <w:lang w:val="sr-Cyrl-RS"/>
              </w:rPr>
              <w:t>Велика</w:t>
            </w:r>
          </w:p>
          <w:p w14:paraId="11DFC1F4"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lang w:val="sr-Cyrl-RS"/>
              </w:rPr>
            </w:pPr>
            <w:r w:rsidRPr="00C068A5">
              <w:rPr>
                <w:rFonts w:ascii="Times New Roman" w:eastAsia="Times New Roman" w:hAnsi="Times New Roman" w:cs="Times New Roman"/>
                <w:bCs/>
                <w:kern w:val="24"/>
                <w:sz w:val="20"/>
                <w:szCs w:val="20"/>
                <w:lang w:val="sr-Cyrl-RS"/>
              </w:rPr>
              <w:t>(</w:t>
            </w:r>
            <w:r w:rsidRPr="00C068A5">
              <w:rPr>
                <w:rFonts w:ascii="Times New Roman" w:eastAsia="Times New Roman" w:hAnsi="Times New Roman" w:cs="Times New Roman"/>
                <w:bCs/>
                <w:kern w:val="24"/>
                <w:sz w:val="20"/>
                <w:szCs w:val="20"/>
              </w:rPr>
              <w:t>Major</w:t>
            </w:r>
            <w:r w:rsidRPr="00C068A5">
              <w:rPr>
                <w:rFonts w:ascii="Times New Roman" w:eastAsia="Times New Roman" w:hAnsi="Times New Roman" w:cs="Times New Roman"/>
                <w:bCs/>
                <w:kern w:val="24"/>
                <w:sz w:val="20"/>
                <w:szCs w:val="20"/>
                <w:lang w:val="sr-Cyrl-RS"/>
              </w:rPr>
              <w:t>)</w:t>
            </w:r>
          </w:p>
        </w:tc>
        <w:tc>
          <w:tcPr>
            <w:tcW w:w="748"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5020659D" w14:textId="77777777" w:rsidR="000A4680" w:rsidRPr="00C068A5" w:rsidRDefault="000A4680" w:rsidP="00D81BFF">
            <w:pPr>
              <w:spacing w:after="0" w:line="240" w:lineRule="auto"/>
              <w:jc w:val="center"/>
              <w:textAlignment w:val="baseline"/>
              <w:rPr>
                <w:rFonts w:ascii="Times New Roman" w:eastAsia="Times New Roman" w:hAnsi="Times New Roman" w:cs="Times New Roman"/>
                <w:bCs/>
                <w:kern w:val="24"/>
                <w:sz w:val="20"/>
                <w:szCs w:val="20"/>
                <w:lang w:val="sr-Cyrl-RS"/>
              </w:rPr>
            </w:pPr>
            <w:r w:rsidRPr="00C068A5">
              <w:rPr>
                <w:rFonts w:ascii="Times New Roman" w:eastAsia="Times New Roman" w:hAnsi="Times New Roman" w:cs="Times New Roman"/>
                <w:bCs/>
                <w:kern w:val="24"/>
                <w:sz w:val="20"/>
                <w:szCs w:val="20"/>
                <w:lang w:val="sr-Cyrl-RS"/>
              </w:rPr>
              <w:t>Мала</w:t>
            </w:r>
          </w:p>
          <w:p w14:paraId="05E705D1"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lang w:val="sr-Cyrl-RS"/>
              </w:rPr>
            </w:pPr>
            <w:r w:rsidRPr="00C068A5">
              <w:rPr>
                <w:rFonts w:ascii="Times New Roman" w:eastAsia="Times New Roman" w:hAnsi="Times New Roman" w:cs="Times New Roman"/>
                <w:bCs/>
                <w:kern w:val="24"/>
                <w:sz w:val="20"/>
                <w:szCs w:val="20"/>
                <w:lang w:val="sr-Cyrl-RS"/>
              </w:rPr>
              <w:t>(</w:t>
            </w:r>
            <w:r w:rsidRPr="00C068A5">
              <w:rPr>
                <w:rFonts w:ascii="Times New Roman" w:eastAsia="Times New Roman" w:hAnsi="Times New Roman" w:cs="Times New Roman"/>
                <w:bCs/>
                <w:kern w:val="24"/>
                <w:sz w:val="20"/>
                <w:szCs w:val="20"/>
              </w:rPr>
              <w:t>Minor</w:t>
            </w:r>
            <w:r w:rsidRPr="00C068A5">
              <w:rPr>
                <w:rFonts w:ascii="Times New Roman" w:eastAsia="Times New Roman" w:hAnsi="Times New Roman" w:cs="Times New Roman"/>
                <w:bCs/>
                <w:kern w:val="24"/>
                <w:sz w:val="20"/>
                <w:szCs w:val="20"/>
                <w:lang w:val="sr-Cyrl-RS"/>
              </w:rPr>
              <w:t>)</w:t>
            </w:r>
          </w:p>
        </w:tc>
        <w:tc>
          <w:tcPr>
            <w:tcW w:w="1308"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0AD6C4DF" w14:textId="77777777" w:rsidR="000A4680" w:rsidRPr="00C068A5" w:rsidRDefault="000A4680" w:rsidP="00D81BFF">
            <w:pPr>
              <w:spacing w:after="0" w:line="240" w:lineRule="auto"/>
              <w:jc w:val="center"/>
              <w:textAlignment w:val="baseline"/>
              <w:rPr>
                <w:rFonts w:ascii="Times New Roman" w:eastAsia="Times New Roman" w:hAnsi="Times New Roman" w:cs="Times New Roman"/>
                <w:bCs/>
                <w:kern w:val="24"/>
                <w:sz w:val="20"/>
                <w:szCs w:val="20"/>
                <w:lang w:val="sr-Cyrl-RS"/>
              </w:rPr>
            </w:pPr>
            <w:r w:rsidRPr="00C068A5">
              <w:rPr>
                <w:rFonts w:ascii="Times New Roman" w:eastAsia="Times New Roman" w:hAnsi="Times New Roman" w:cs="Times New Roman"/>
                <w:bCs/>
                <w:kern w:val="24"/>
                <w:sz w:val="20"/>
                <w:szCs w:val="20"/>
                <w:lang w:val="sr-Cyrl-RS"/>
              </w:rPr>
              <w:t>Посматрање</w:t>
            </w:r>
          </w:p>
          <w:p w14:paraId="6C4B5D5A"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r-Cyrl-RS"/>
              </w:rPr>
              <w:t>(</w:t>
            </w:r>
            <w:r w:rsidRPr="00C068A5">
              <w:rPr>
                <w:rFonts w:ascii="Times New Roman" w:eastAsia="Times New Roman" w:hAnsi="Times New Roman" w:cs="Times New Roman"/>
                <w:bCs/>
                <w:kern w:val="24"/>
                <w:sz w:val="20"/>
                <w:szCs w:val="20"/>
              </w:rPr>
              <w:t>Observation</w:t>
            </w:r>
            <w:r w:rsidRPr="00C068A5">
              <w:rPr>
                <w:rFonts w:ascii="Times New Roman" w:eastAsia="Times New Roman" w:hAnsi="Times New Roman" w:cs="Times New Roman"/>
                <w:bCs/>
                <w:kern w:val="24"/>
                <w:sz w:val="20"/>
                <w:szCs w:val="20"/>
                <w:lang w:val="sr-Cyrl-RS"/>
              </w:rPr>
              <w:t>)</w:t>
            </w:r>
            <w:r w:rsidRPr="00C068A5">
              <w:rPr>
                <w:rFonts w:ascii="Times New Roman" w:eastAsia="Times New Roman" w:hAnsi="Times New Roman" w:cs="Times New Roman"/>
                <w:bCs/>
                <w:kern w:val="24"/>
                <w:sz w:val="20"/>
                <w:szCs w:val="20"/>
              </w:rPr>
              <w:t xml:space="preserve"> </w:t>
            </w:r>
          </w:p>
        </w:tc>
        <w:tc>
          <w:tcPr>
            <w:tcW w:w="1132" w:type="dxa"/>
            <w:vMerge/>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22492455" w14:textId="77777777" w:rsidR="000A4680" w:rsidRPr="00C068A5" w:rsidRDefault="000A4680" w:rsidP="00D81BFF">
            <w:pPr>
              <w:spacing w:after="0" w:line="240" w:lineRule="auto"/>
              <w:rPr>
                <w:rFonts w:ascii="Times New Roman" w:eastAsia="Times New Roman" w:hAnsi="Times New Roman" w:cs="Times New Roman"/>
                <w:sz w:val="20"/>
                <w:szCs w:val="20"/>
              </w:rPr>
            </w:pPr>
          </w:p>
        </w:tc>
      </w:tr>
      <w:tr w:rsidR="000A4680" w:rsidRPr="00C068A5" w14:paraId="3159EE63" w14:textId="77777777" w:rsidTr="00C92CEE">
        <w:trPr>
          <w:trHeight w:val="170"/>
        </w:trPr>
        <w:tc>
          <w:tcPr>
            <w:tcW w:w="559"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035ACD51"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k-SK"/>
              </w:rPr>
              <w:t>1.</w:t>
            </w:r>
          </w:p>
        </w:tc>
        <w:tc>
          <w:tcPr>
            <w:tcW w:w="4437"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4D83584B" w14:textId="77777777" w:rsidR="000A4680" w:rsidRPr="00C068A5" w:rsidRDefault="000A4680" w:rsidP="00D81BFF">
            <w:pPr>
              <w:spacing w:after="0" w:line="240" w:lineRule="auto"/>
              <w:textAlignment w:val="baseline"/>
              <w:rPr>
                <w:rFonts w:ascii="Times New Roman" w:eastAsia="Times New Roman" w:hAnsi="Times New Roman" w:cs="Times New Roman"/>
                <w:sz w:val="20"/>
                <w:szCs w:val="20"/>
                <w:lang w:val="ru-RU"/>
              </w:rPr>
            </w:pPr>
            <w:r w:rsidRPr="00C068A5">
              <w:rPr>
                <w:rFonts w:ascii="Times New Roman" w:eastAsia="Times New Roman" w:hAnsi="Times New Roman" w:cs="Times New Roman"/>
                <w:bCs/>
                <w:kern w:val="24"/>
                <w:sz w:val="20"/>
                <w:szCs w:val="20"/>
                <w:lang w:val="sk-SK"/>
              </w:rPr>
              <w:t>Поштовање закона и FSC принципа</w:t>
            </w:r>
          </w:p>
        </w:tc>
        <w:tc>
          <w:tcPr>
            <w:tcW w:w="736"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42DF141B"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1</w:t>
            </w:r>
          </w:p>
        </w:tc>
        <w:tc>
          <w:tcPr>
            <w:tcW w:w="748"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03132801"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 </w:t>
            </w:r>
          </w:p>
        </w:tc>
        <w:tc>
          <w:tcPr>
            <w:tcW w:w="1308"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10F259D3"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2</w:t>
            </w:r>
          </w:p>
        </w:tc>
        <w:tc>
          <w:tcPr>
            <w:tcW w:w="1132"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3C6CB49E"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3</w:t>
            </w:r>
          </w:p>
        </w:tc>
      </w:tr>
      <w:tr w:rsidR="000A4680" w:rsidRPr="00C068A5" w14:paraId="59FAAB2E" w14:textId="77777777" w:rsidTr="00C92CEE">
        <w:trPr>
          <w:trHeight w:val="170"/>
        </w:trPr>
        <w:tc>
          <w:tcPr>
            <w:tcW w:w="559"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621B0F66"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k-SK"/>
              </w:rPr>
              <w:t>2.</w:t>
            </w:r>
          </w:p>
        </w:tc>
        <w:tc>
          <w:tcPr>
            <w:tcW w:w="4437"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432AA82D" w14:textId="7D7527C3" w:rsidR="000A4680" w:rsidRPr="00C068A5" w:rsidRDefault="000A4680" w:rsidP="00D81BFF">
            <w:pPr>
              <w:spacing w:after="0" w:line="240" w:lineRule="auto"/>
              <w:textAlignment w:val="baseline"/>
              <w:rPr>
                <w:rFonts w:ascii="Times New Roman" w:eastAsia="Times New Roman" w:hAnsi="Times New Roman" w:cs="Times New Roman"/>
                <w:sz w:val="20"/>
                <w:szCs w:val="20"/>
                <w:lang w:val="ru-RU"/>
              </w:rPr>
            </w:pPr>
            <w:r w:rsidRPr="00C068A5">
              <w:rPr>
                <w:rFonts w:ascii="Times New Roman" w:eastAsia="Times New Roman" w:hAnsi="Times New Roman" w:cs="Times New Roman"/>
                <w:bCs/>
                <w:kern w:val="24"/>
                <w:sz w:val="20"/>
                <w:szCs w:val="20"/>
                <w:lang w:val="sk-SK"/>
              </w:rPr>
              <w:t>Права и одговорности власништва и коришћења</w:t>
            </w:r>
          </w:p>
        </w:tc>
        <w:tc>
          <w:tcPr>
            <w:tcW w:w="736"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5682A44F"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lang w:val="ru-RU"/>
              </w:rPr>
            </w:pPr>
            <w:r w:rsidRPr="00C068A5">
              <w:rPr>
                <w:rFonts w:ascii="Times New Roman" w:eastAsia="Times New Roman" w:hAnsi="Times New Roman" w:cs="Times New Roman"/>
                <w:bCs/>
                <w:kern w:val="24"/>
                <w:sz w:val="20"/>
                <w:szCs w:val="20"/>
              </w:rPr>
              <w:t> </w:t>
            </w:r>
          </w:p>
        </w:tc>
        <w:tc>
          <w:tcPr>
            <w:tcW w:w="748"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6CE63BFE"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lang w:val="ru-RU"/>
              </w:rPr>
            </w:pPr>
            <w:r w:rsidRPr="00C068A5">
              <w:rPr>
                <w:rFonts w:ascii="Times New Roman" w:eastAsia="Times New Roman" w:hAnsi="Times New Roman" w:cs="Times New Roman"/>
                <w:bCs/>
                <w:kern w:val="24"/>
                <w:sz w:val="20"/>
                <w:szCs w:val="20"/>
              </w:rPr>
              <w:t> </w:t>
            </w:r>
          </w:p>
        </w:tc>
        <w:tc>
          <w:tcPr>
            <w:tcW w:w="1308"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5798828C"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2</w:t>
            </w:r>
          </w:p>
        </w:tc>
        <w:tc>
          <w:tcPr>
            <w:tcW w:w="1132"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10D517B1"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2</w:t>
            </w:r>
          </w:p>
        </w:tc>
      </w:tr>
      <w:tr w:rsidR="000A4680" w:rsidRPr="00C068A5" w14:paraId="377A49CC" w14:textId="77777777" w:rsidTr="00C92CEE">
        <w:trPr>
          <w:trHeight w:val="170"/>
        </w:trPr>
        <w:tc>
          <w:tcPr>
            <w:tcW w:w="559"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0085E14D"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k-SK"/>
              </w:rPr>
              <w:t>3.</w:t>
            </w:r>
          </w:p>
        </w:tc>
        <w:tc>
          <w:tcPr>
            <w:tcW w:w="4437"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2B20F56E" w14:textId="77777777" w:rsidR="000A4680" w:rsidRPr="00C068A5" w:rsidRDefault="000A4680" w:rsidP="00D81BFF">
            <w:pPr>
              <w:spacing w:after="0" w:line="240" w:lineRule="auto"/>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k-SK"/>
              </w:rPr>
              <w:t xml:space="preserve">Права </w:t>
            </w:r>
            <w:proofErr w:type="spellStart"/>
            <w:r w:rsidRPr="00C068A5">
              <w:rPr>
                <w:rFonts w:ascii="Times New Roman" w:hAnsi="Times New Roman" w:cs="Times New Roman"/>
                <w:sz w:val="20"/>
                <w:szCs w:val="20"/>
              </w:rPr>
              <w:t>староседелаца</w:t>
            </w:r>
            <w:proofErr w:type="spellEnd"/>
          </w:p>
        </w:tc>
        <w:tc>
          <w:tcPr>
            <w:tcW w:w="736"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2A74481E"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 </w:t>
            </w:r>
          </w:p>
        </w:tc>
        <w:tc>
          <w:tcPr>
            <w:tcW w:w="748"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49FF6CFE"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 </w:t>
            </w:r>
          </w:p>
        </w:tc>
        <w:tc>
          <w:tcPr>
            <w:tcW w:w="1308"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67053668"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 </w:t>
            </w:r>
          </w:p>
        </w:tc>
        <w:tc>
          <w:tcPr>
            <w:tcW w:w="1132"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4E052C1E"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 </w:t>
            </w:r>
          </w:p>
        </w:tc>
      </w:tr>
      <w:tr w:rsidR="000A4680" w:rsidRPr="00C068A5" w14:paraId="7BAED522" w14:textId="77777777" w:rsidTr="00C92CEE">
        <w:trPr>
          <w:trHeight w:val="170"/>
        </w:trPr>
        <w:tc>
          <w:tcPr>
            <w:tcW w:w="559"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696DFB36"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pl-PL"/>
              </w:rPr>
              <w:t>4.</w:t>
            </w:r>
          </w:p>
        </w:tc>
        <w:tc>
          <w:tcPr>
            <w:tcW w:w="4437"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3B4B3A3B" w14:textId="77777777" w:rsidR="000A4680" w:rsidRPr="00C068A5" w:rsidRDefault="000A4680" w:rsidP="00D81BFF">
            <w:pPr>
              <w:spacing w:after="0" w:line="240" w:lineRule="auto"/>
              <w:textAlignment w:val="baseline"/>
              <w:rPr>
                <w:rFonts w:ascii="Times New Roman" w:eastAsia="Times New Roman" w:hAnsi="Times New Roman" w:cs="Times New Roman"/>
                <w:sz w:val="20"/>
                <w:szCs w:val="20"/>
                <w:lang w:val="ru-RU"/>
              </w:rPr>
            </w:pPr>
            <w:r w:rsidRPr="00C068A5">
              <w:rPr>
                <w:rFonts w:ascii="Times New Roman" w:eastAsia="Times New Roman" w:hAnsi="Times New Roman" w:cs="Times New Roman"/>
                <w:bCs/>
                <w:kern w:val="24"/>
                <w:sz w:val="20"/>
                <w:szCs w:val="20"/>
                <w:lang w:val="pl-PL"/>
              </w:rPr>
              <w:t>Односи са заједницом и права радника</w:t>
            </w:r>
          </w:p>
        </w:tc>
        <w:tc>
          <w:tcPr>
            <w:tcW w:w="736"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5005CDB0"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lang w:val="ru-RU"/>
              </w:rPr>
            </w:pPr>
            <w:r w:rsidRPr="00C068A5">
              <w:rPr>
                <w:rFonts w:ascii="Times New Roman" w:eastAsia="Times New Roman" w:hAnsi="Times New Roman" w:cs="Times New Roman"/>
                <w:bCs/>
                <w:kern w:val="24"/>
                <w:sz w:val="20"/>
                <w:szCs w:val="20"/>
              </w:rPr>
              <w:t> </w:t>
            </w:r>
          </w:p>
        </w:tc>
        <w:tc>
          <w:tcPr>
            <w:tcW w:w="748"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09B0B421"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5</w:t>
            </w:r>
          </w:p>
        </w:tc>
        <w:tc>
          <w:tcPr>
            <w:tcW w:w="1308"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5AFB0BA3"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 </w:t>
            </w:r>
          </w:p>
        </w:tc>
        <w:tc>
          <w:tcPr>
            <w:tcW w:w="1132"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6BFA4826"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5</w:t>
            </w:r>
          </w:p>
        </w:tc>
      </w:tr>
      <w:tr w:rsidR="000A4680" w:rsidRPr="00C068A5" w14:paraId="7DC46026" w14:textId="77777777" w:rsidTr="00C92CEE">
        <w:trPr>
          <w:trHeight w:val="170"/>
        </w:trPr>
        <w:tc>
          <w:tcPr>
            <w:tcW w:w="559"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7D3378F3"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k-SK"/>
              </w:rPr>
              <w:t>5.</w:t>
            </w:r>
          </w:p>
        </w:tc>
        <w:tc>
          <w:tcPr>
            <w:tcW w:w="4437"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3AB40F5E" w14:textId="561AF5A0" w:rsidR="000A4680" w:rsidRPr="00C068A5" w:rsidRDefault="000A4680" w:rsidP="00D81BFF">
            <w:pPr>
              <w:spacing w:after="0" w:line="240" w:lineRule="auto"/>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k-SK"/>
              </w:rPr>
              <w:t>Користи од шуме</w:t>
            </w:r>
          </w:p>
        </w:tc>
        <w:tc>
          <w:tcPr>
            <w:tcW w:w="736"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28BE6430"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 </w:t>
            </w:r>
          </w:p>
        </w:tc>
        <w:tc>
          <w:tcPr>
            <w:tcW w:w="748"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2B165384"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1</w:t>
            </w:r>
          </w:p>
        </w:tc>
        <w:tc>
          <w:tcPr>
            <w:tcW w:w="1308"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128EACC6"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 </w:t>
            </w:r>
          </w:p>
        </w:tc>
        <w:tc>
          <w:tcPr>
            <w:tcW w:w="1132"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0686D5CA"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1</w:t>
            </w:r>
          </w:p>
        </w:tc>
      </w:tr>
      <w:tr w:rsidR="000A4680" w:rsidRPr="00C068A5" w14:paraId="25588B2D" w14:textId="77777777" w:rsidTr="00C92CEE">
        <w:trPr>
          <w:trHeight w:val="170"/>
        </w:trPr>
        <w:tc>
          <w:tcPr>
            <w:tcW w:w="559"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71A993BA"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k-SK"/>
              </w:rPr>
              <w:t>6.</w:t>
            </w:r>
          </w:p>
        </w:tc>
        <w:tc>
          <w:tcPr>
            <w:tcW w:w="4437"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11954594" w14:textId="77777777" w:rsidR="000A4680" w:rsidRPr="00C068A5" w:rsidRDefault="000A4680" w:rsidP="00D81BFF">
            <w:pPr>
              <w:spacing w:after="0" w:line="240" w:lineRule="auto"/>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k-SK"/>
              </w:rPr>
              <w:t>Утицај на околину</w:t>
            </w:r>
          </w:p>
        </w:tc>
        <w:tc>
          <w:tcPr>
            <w:tcW w:w="736"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269AEDBF"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 </w:t>
            </w:r>
          </w:p>
        </w:tc>
        <w:tc>
          <w:tcPr>
            <w:tcW w:w="748"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209F8DF5"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5</w:t>
            </w:r>
          </w:p>
        </w:tc>
        <w:tc>
          <w:tcPr>
            <w:tcW w:w="1308"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2415B41E"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3</w:t>
            </w:r>
          </w:p>
        </w:tc>
        <w:tc>
          <w:tcPr>
            <w:tcW w:w="1132"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6FAB9AA4"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8</w:t>
            </w:r>
          </w:p>
        </w:tc>
      </w:tr>
      <w:tr w:rsidR="000A4680" w:rsidRPr="00C068A5" w14:paraId="3EFC214D" w14:textId="77777777" w:rsidTr="00C92CEE">
        <w:trPr>
          <w:trHeight w:val="170"/>
        </w:trPr>
        <w:tc>
          <w:tcPr>
            <w:tcW w:w="559"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50E01217"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k-SK"/>
              </w:rPr>
              <w:t>7.</w:t>
            </w:r>
          </w:p>
        </w:tc>
        <w:tc>
          <w:tcPr>
            <w:tcW w:w="4437"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3F22E6E7" w14:textId="77777777" w:rsidR="000A4680" w:rsidRPr="00C068A5" w:rsidRDefault="000A4680" w:rsidP="00D81BFF">
            <w:pPr>
              <w:spacing w:after="0" w:line="240" w:lineRule="auto"/>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k-SK"/>
              </w:rPr>
              <w:t>План газдовања</w:t>
            </w:r>
          </w:p>
        </w:tc>
        <w:tc>
          <w:tcPr>
            <w:tcW w:w="736"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390110FF"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 </w:t>
            </w:r>
          </w:p>
        </w:tc>
        <w:tc>
          <w:tcPr>
            <w:tcW w:w="748"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78F5E1BF"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3</w:t>
            </w:r>
          </w:p>
        </w:tc>
        <w:tc>
          <w:tcPr>
            <w:tcW w:w="1308"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0BE257CC"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2</w:t>
            </w:r>
          </w:p>
        </w:tc>
        <w:tc>
          <w:tcPr>
            <w:tcW w:w="1132"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054EE6E2"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5</w:t>
            </w:r>
          </w:p>
        </w:tc>
      </w:tr>
      <w:tr w:rsidR="000A4680" w:rsidRPr="00C068A5" w14:paraId="0EC5F9C8" w14:textId="77777777" w:rsidTr="00C92CEE">
        <w:trPr>
          <w:trHeight w:val="170"/>
        </w:trPr>
        <w:tc>
          <w:tcPr>
            <w:tcW w:w="559"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69965F76"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8.</w:t>
            </w:r>
          </w:p>
        </w:tc>
        <w:tc>
          <w:tcPr>
            <w:tcW w:w="4437"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48D91F90" w14:textId="77777777" w:rsidR="000A4680" w:rsidRPr="00C068A5" w:rsidRDefault="000A4680" w:rsidP="00D81BFF">
            <w:pPr>
              <w:spacing w:after="0" w:line="240" w:lineRule="auto"/>
              <w:textAlignment w:val="baseline"/>
              <w:rPr>
                <w:rFonts w:ascii="Times New Roman" w:eastAsia="Times New Roman" w:hAnsi="Times New Roman" w:cs="Times New Roman"/>
                <w:sz w:val="20"/>
                <w:szCs w:val="20"/>
              </w:rPr>
            </w:pPr>
            <w:proofErr w:type="spellStart"/>
            <w:r w:rsidRPr="00C068A5">
              <w:rPr>
                <w:rFonts w:ascii="Times New Roman" w:eastAsia="Times New Roman" w:hAnsi="Times New Roman" w:cs="Times New Roman"/>
                <w:bCs/>
                <w:kern w:val="24"/>
                <w:sz w:val="20"/>
                <w:szCs w:val="20"/>
              </w:rPr>
              <w:t>Мониторинг</w:t>
            </w:r>
            <w:proofErr w:type="spellEnd"/>
            <w:r w:rsidRPr="00C068A5">
              <w:rPr>
                <w:rFonts w:ascii="Times New Roman" w:eastAsia="Times New Roman" w:hAnsi="Times New Roman" w:cs="Times New Roman"/>
                <w:bCs/>
                <w:kern w:val="24"/>
                <w:sz w:val="20"/>
                <w:szCs w:val="20"/>
              </w:rPr>
              <w:t xml:space="preserve"> и </w:t>
            </w:r>
            <w:proofErr w:type="spellStart"/>
            <w:r w:rsidRPr="00C068A5">
              <w:rPr>
                <w:rFonts w:ascii="Times New Roman" w:eastAsia="Times New Roman" w:hAnsi="Times New Roman" w:cs="Times New Roman"/>
                <w:bCs/>
                <w:kern w:val="24"/>
                <w:sz w:val="20"/>
                <w:szCs w:val="20"/>
              </w:rPr>
              <w:t>процена</w:t>
            </w:r>
            <w:proofErr w:type="spellEnd"/>
          </w:p>
        </w:tc>
        <w:tc>
          <w:tcPr>
            <w:tcW w:w="736"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4C9CAE27"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 </w:t>
            </w:r>
          </w:p>
        </w:tc>
        <w:tc>
          <w:tcPr>
            <w:tcW w:w="748"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31D1FC04"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3</w:t>
            </w:r>
          </w:p>
        </w:tc>
        <w:tc>
          <w:tcPr>
            <w:tcW w:w="1308"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5FBDE3DE"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 </w:t>
            </w:r>
          </w:p>
        </w:tc>
        <w:tc>
          <w:tcPr>
            <w:tcW w:w="1132"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12DBA141"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3</w:t>
            </w:r>
          </w:p>
        </w:tc>
      </w:tr>
      <w:tr w:rsidR="000A4680" w:rsidRPr="00C068A5" w14:paraId="1CB32E4D" w14:textId="77777777" w:rsidTr="00C92CEE">
        <w:trPr>
          <w:trHeight w:val="170"/>
        </w:trPr>
        <w:tc>
          <w:tcPr>
            <w:tcW w:w="559"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5C0C25DA"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k-SK"/>
              </w:rPr>
              <w:t>9.</w:t>
            </w:r>
          </w:p>
        </w:tc>
        <w:tc>
          <w:tcPr>
            <w:tcW w:w="4437"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5914FEE0" w14:textId="77777777" w:rsidR="000A4680" w:rsidRPr="00C068A5" w:rsidRDefault="000A4680" w:rsidP="00D81BFF">
            <w:pPr>
              <w:spacing w:after="0" w:line="240" w:lineRule="auto"/>
              <w:textAlignment w:val="baseline"/>
              <w:rPr>
                <w:rFonts w:ascii="Times New Roman" w:eastAsia="Times New Roman" w:hAnsi="Times New Roman" w:cs="Times New Roman"/>
                <w:sz w:val="20"/>
                <w:szCs w:val="20"/>
                <w:lang w:val="ru-RU"/>
              </w:rPr>
            </w:pPr>
            <w:r w:rsidRPr="00C068A5">
              <w:rPr>
                <w:rFonts w:ascii="Times New Roman" w:eastAsia="Times New Roman" w:hAnsi="Times New Roman" w:cs="Times New Roman"/>
                <w:bCs/>
                <w:kern w:val="24"/>
                <w:sz w:val="20"/>
                <w:szCs w:val="20"/>
                <w:lang w:val="sk-SK"/>
              </w:rPr>
              <w:t>Одржавање шума високе заштитне вредности</w:t>
            </w:r>
          </w:p>
        </w:tc>
        <w:tc>
          <w:tcPr>
            <w:tcW w:w="736"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1582B9AF"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lang w:val="ru-RU"/>
              </w:rPr>
            </w:pPr>
            <w:r w:rsidRPr="00C068A5">
              <w:rPr>
                <w:rFonts w:ascii="Times New Roman" w:eastAsia="Times New Roman" w:hAnsi="Times New Roman" w:cs="Times New Roman"/>
                <w:bCs/>
                <w:kern w:val="24"/>
                <w:sz w:val="20"/>
                <w:szCs w:val="20"/>
              </w:rPr>
              <w:t> </w:t>
            </w:r>
          </w:p>
        </w:tc>
        <w:tc>
          <w:tcPr>
            <w:tcW w:w="748"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531A2E0A"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2</w:t>
            </w:r>
          </w:p>
        </w:tc>
        <w:tc>
          <w:tcPr>
            <w:tcW w:w="1308"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2E6509B4"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1</w:t>
            </w:r>
          </w:p>
        </w:tc>
        <w:tc>
          <w:tcPr>
            <w:tcW w:w="1132"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75321096"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3</w:t>
            </w:r>
          </w:p>
        </w:tc>
      </w:tr>
      <w:tr w:rsidR="000A4680" w:rsidRPr="00C068A5" w14:paraId="437D3A27" w14:textId="77777777" w:rsidTr="00C92CEE">
        <w:trPr>
          <w:trHeight w:val="170"/>
        </w:trPr>
        <w:tc>
          <w:tcPr>
            <w:tcW w:w="559"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2103F15A"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k-SK"/>
              </w:rPr>
              <w:t>10.</w:t>
            </w:r>
          </w:p>
        </w:tc>
        <w:tc>
          <w:tcPr>
            <w:tcW w:w="4437"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2F4ED812" w14:textId="77777777" w:rsidR="000A4680" w:rsidRPr="00C068A5" w:rsidRDefault="000A4680" w:rsidP="00D81BFF">
            <w:pPr>
              <w:spacing w:after="0" w:line="240" w:lineRule="auto"/>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k-SK"/>
              </w:rPr>
              <w:t>Плантаже</w:t>
            </w:r>
          </w:p>
        </w:tc>
        <w:tc>
          <w:tcPr>
            <w:tcW w:w="736"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7EC4043A"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 </w:t>
            </w:r>
          </w:p>
        </w:tc>
        <w:tc>
          <w:tcPr>
            <w:tcW w:w="748"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40E30F2B"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2</w:t>
            </w:r>
          </w:p>
        </w:tc>
        <w:tc>
          <w:tcPr>
            <w:tcW w:w="1308"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61C9C640"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3</w:t>
            </w:r>
          </w:p>
        </w:tc>
        <w:tc>
          <w:tcPr>
            <w:tcW w:w="1132"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14C77918"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5</w:t>
            </w:r>
          </w:p>
        </w:tc>
      </w:tr>
      <w:tr w:rsidR="000A4680" w:rsidRPr="00C068A5" w14:paraId="69EF4B63" w14:textId="77777777" w:rsidTr="00C92CEE">
        <w:trPr>
          <w:trHeight w:val="170"/>
        </w:trPr>
        <w:tc>
          <w:tcPr>
            <w:tcW w:w="4996" w:type="dxa"/>
            <w:gridSpan w:val="2"/>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362CB8FE"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УКУПНО</w:t>
            </w:r>
          </w:p>
        </w:tc>
        <w:tc>
          <w:tcPr>
            <w:tcW w:w="736"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6CC1C568"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1</w:t>
            </w:r>
          </w:p>
        </w:tc>
        <w:tc>
          <w:tcPr>
            <w:tcW w:w="748"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60BF1E84"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21</w:t>
            </w:r>
          </w:p>
        </w:tc>
        <w:tc>
          <w:tcPr>
            <w:tcW w:w="1308"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1F0291FC"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13</w:t>
            </w:r>
          </w:p>
        </w:tc>
        <w:tc>
          <w:tcPr>
            <w:tcW w:w="1132"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40A736D4"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35</w:t>
            </w:r>
          </w:p>
        </w:tc>
      </w:tr>
    </w:tbl>
    <w:p w14:paraId="5FA846F4" w14:textId="77777777" w:rsidR="00C92CEE" w:rsidRPr="00C068A5" w:rsidRDefault="00C92CEE" w:rsidP="000A4680">
      <w:pPr>
        <w:spacing w:after="0" w:line="240" w:lineRule="auto"/>
        <w:jc w:val="both"/>
        <w:rPr>
          <w:rFonts w:ascii="Times New Roman" w:hAnsi="Times New Roman" w:cs="Times New Roman"/>
          <w:lang w:val="ru-RU"/>
        </w:rPr>
      </w:pPr>
    </w:p>
    <w:p w14:paraId="1C2C1625" w14:textId="287D07FD" w:rsidR="000A4680" w:rsidRPr="00C068A5" w:rsidRDefault="00C92CEE" w:rsidP="000A4680">
      <w:pPr>
        <w:spacing w:after="0" w:line="240" w:lineRule="auto"/>
        <w:jc w:val="both"/>
        <w:rPr>
          <w:rFonts w:ascii="Times New Roman" w:eastAsia="Times New Roman" w:hAnsi="Times New Roman" w:cs="Times New Roman"/>
          <w:sz w:val="24"/>
          <w:szCs w:val="24"/>
          <w:lang w:val="sr-Cyrl-RS"/>
        </w:rPr>
      </w:pPr>
      <w:proofErr w:type="spellStart"/>
      <w:r w:rsidRPr="00C068A5">
        <w:rPr>
          <w:rFonts w:ascii="Times New Roman" w:hAnsi="Times New Roman" w:cs="Times New Roman"/>
          <w:lang w:val="ru-RU"/>
        </w:rPr>
        <w:t>Број</w:t>
      </w:r>
      <w:proofErr w:type="spellEnd"/>
      <w:r w:rsidRPr="00C068A5">
        <w:rPr>
          <w:rFonts w:ascii="Times New Roman" w:hAnsi="Times New Roman" w:cs="Times New Roman"/>
          <w:lang w:val="ru-RU"/>
        </w:rPr>
        <w:t xml:space="preserve"> и </w:t>
      </w:r>
      <w:proofErr w:type="spellStart"/>
      <w:r w:rsidRPr="00C068A5">
        <w:rPr>
          <w:rFonts w:ascii="Times New Roman" w:hAnsi="Times New Roman" w:cs="Times New Roman"/>
          <w:lang w:val="ru-RU"/>
        </w:rPr>
        <w:t>врста</w:t>
      </w:r>
      <w:proofErr w:type="spellEnd"/>
      <w:r w:rsidRPr="00C068A5">
        <w:rPr>
          <w:rFonts w:ascii="Times New Roman" w:hAnsi="Times New Roman" w:cs="Times New Roman"/>
          <w:lang w:val="ru-RU"/>
        </w:rPr>
        <w:t xml:space="preserve"> </w:t>
      </w:r>
      <w:proofErr w:type="spellStart"/>
      <w:r w:rsidRPr="00C068A5">
        <w:rPr>
          <w:rFonts w:ascii="Times New Roman" w:hAnsi="Times New Roman" w:cs="Times New Roman"/>
          <w:lang w:val="ru-RU"/>
        </w:rPr>
        <w:t>неусаглашености</w:t>
      </w:r>
      <w:proofErr w:type="spellEnd"/>
      <w:r w:rsidRPr="00C068A5">
        <w:rPr>
          <w:rFonts w:ascii="Times New Roman" w:hAnsi="Times New Roman" w:cs="Times New Roman"/>
          <w:lang w:val="ru-RU"/>
        </w:rPr>
        <w:t xml:space="preserve"> по </w:t>
      </w:r>
      <w:r w:rsidRPr="00C068A5">
        <w:rPr>
          <w:rFonts w:ascii="Times New Roman" w:hAnsi="Times New Roman" w:cs="Times New Roman"/>
        </w:rPr>
        <w:t>FSC</w:t>
      </w:r>
      <w:r w:rsidRPr="00C068A5">
        <w:rPr>
          <w:rFonts w:ascii="Times New Roman" w:hAnsi="Times New Roman" w:cs="Times New Roman"/>
          <w:lang w:val="ru-RU"/>
        </w:rPr>
        <w:t xml:space="preserve"> </w:t>
      </w:r>
      <w:proofErr w:type="spellStart"/>
      <w:r w:rsidRPr="00C068A5">
        <w:rPr>
          <w:rFonts w:ascii="Times New Roman" w:hAnsi="Times New Roman" w:cs="Times New Roman"/>
          <w:lang w:val="ru-RU"/>
        </w:rPr>
        <w:t>принципима</w:t>
      </w:r>
      <w:proofErr w:type="spellEnd"/>
      <w:r w:rsidRPr="00C068A5">
        <w:rPr>
          <w:rFonts w:ascii="Times New Roman" w:hAnsi="Times New Roman" w:cs="Times New Roman"/>
          <w:lang w:val="ru-RU"/>
        </w:rPr>
        <w:t xml:space="preserve"> у </w:t>
      </w:r>
      <w:proofErr w:type="spellStart"/>
      <w:r w:rsidRPr="00C068A5">
        <w:rPr>
          <w:rFonts w:ascii="Times New Roman" w:hAnsi="Times New Roman" w:cs="Times New Roman"/>
          <w:lang w:val="ru-RU"/>
        </w:rPr>
        <w:t>првом</w:t>
      </w:r>
      <w:proofErr w:type="spellEnd"/>
      <w:r w:rsidRPr="00C068A5">
        <w:rPr>
          <w:rFonts w:ascii="Times New Roman" w:hAnsi="Times New Roman" w:cs="Times New Roman"/>
          <w:lang w:val="ru-RU"/>
        </w:rPr>
        <w:t xml:space="preserve"> </w:t>
      </w:r>
      <w:proofErr w:type="spellStart"/>
      <w:r w:rsidRPr="00C068A5">
        <w:rPr>
          <w:rFonts w:ascii="Times New Roman" w:hAnsi="Times New Roman" w:cs="Times New Roman"/>
          <w:lang w:val="ru-RU"/>
        </w:rPr>
        <w:t>сертификационом</w:t>
      </w:r>
      <w:proofErr w:type="spellEnd"/>
      <w:r w:rsidRPr="00C068A5">
        <w:rPr>
          <w:rFonts w:ascii="Times New Roman" w:hAnsi="Times New Roman" w:cs="Times New Roman"/>
          <w:lang w:val="ru-RU"/>
        </w:rPr>
        <w:t xml:space="preserve"> периоду</w:t>
      </w:r>
    </w:p>
    <w:p w14:paraId="51CBFFCB" w14:textId="77777777" w:rsidR="00C92CEE" w:rsidRPr="00C068A5" w:rsidRDefault="00C92CEE" w:rsidP="000A4680">
      <w:pPr>
        <w:spacing w:after="0" w:line="240" w:lineRule="auto"/>
        <w:jc w:val="both"/>
        <w:rPr>
          <w:rFonts w:ascii="Times New Roman" w:eastAsia="Times New Roman" w:hAnsi="Times New Roman" w:cs="Times New Roman"/>
          <w:sz w:val="24"/>
          <w:szCs w:val="24"/>
          <w:lang w:val="sr-Cyrl-RS"/>
        </w:rPr>
      </w:pPr>
    </w:p>
    <w:p w14:paraId="7F16CB2A" w14:textId="77777777" w:rsidR="00C92CEE" w:rsidRPr="00C068A5" w:rsidRDefault="00C92CEE" w:rsidP="000A4680">
      <w:pPr>
        <w:spacing w:after="0" w:line="240" w:lineRule="auto"/>
        <w:jc w:val="both"/>
        <w:rPr>
          <w:rFonts w:ascii="Times New Roman" w:eastAsia="Times New Roman" w:hAnsi="Times New Roman" w:cs="Times New Roman"/>
          <w:sz w:val="24"/>
          <w:szCs w:val="24"/>
          <w:lang w:val="sr-Cyrl-RS"/>
        </w:rPr>
      </w:pPr>
    </w:p>
    <w:p w14:paraId="625A429C" w14:textId="1A210057" w:rsidR="000A4680" w:rsidRPr="00C068A5" w:rsidRDefault="000A4680" w:rsidP="000A4680">
      <w:pPr>
        <w:spacing w:after="0" w:line="240" w:lineRule="auto"/>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RS"/>
        </w:rPr>
        <w:t>П</w:t>
      </w:r>
      <w:r w:rsidRPr="00C068A5">
        <w:rPr>
          <w:rFonts w:ascii="Times New Roman" w:eastAsia="Times New Roman" w:hAnsi="Times New Roman" w:cs="Times New Roman"/>
          <w:sz w:val="24"/>
          <w:szCs w:val="24"/>
          <w:lang w:val="sr-Latn-CS"/>
        </w:rPr>
        <w:t>роцес сертификације шума и добијање FSC</w:t>
      </w:r>
      <w:r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Latn-CS"/>
        </w:rPr>
        <w:t xml:space="preserve">сертификата </w:t>
      </w:r>
      <w:r w:rsidRPr="00C068A5">
        <w:rPr>
          <w:rFonts w:ascii="Times New Roman" w:eastAsia="Times New Roman" w:hAnsi="Times New Roman" w:cs="Times New Roman"/>
          <w:sz w:val="24"/>
          <w:szCs w:val="24"/>
          <w:lang w:val="sr-Cyrl-RS"/>
        </w:rPr>
        <w:t xml:space="preserve">потврда је </w:t>
      </w:r>
      <w:r w:rsidRPr="00C068A5">
        <w:rPr>
          <w:rFonts w:ascii="Times New Roman" w:eastAsia="Times New Roman" w:hAnsi="Times New Roman" w:cs="Times New Roman"/>
          <w:sz w:val="24"/>
          <w:szCs w:val="24"/>
          <w:lang w:val="sr-Latn-CS"/>
        </w:rPr>
        <w:t>економски исплативо</w:t>
      </w:r>
      <w:r w:rsidRPr="00C068A5">
        <w:rPr>
          <w:rFonts w:ascii="Times New Roman" w:eastAsia="Times New Roman" w:hAnsi="Times New Roman" w:cs="Times New Roman"/>
          <w:sz w:val="24"/>
          <w:szCs w:val="24"/>
          <w:lang w:val="sr-Cyrl-RS"/>
        </w:rPr>
        <w:t>г</w:t>
      </w:r>
      <w:r w:rsidRPr="00C068A5">
        <w:rPr>
          <w:rFonts w:ascii="Times New Roman" w:eastAsia="Times New Roman" w:hAnsi="Times New Roman" w:cs="Times New Roman"/>
          <w:sz w:val="24"/>
          <w:szCs w:val="24"/>
          <w:lang w:val="sr-Latn-CS"/>
        </w:rPr>
        <w:t>, еколошки прихватљивог и социјално праведног</w:t>
      </w:r>
      <w:r w:rsidRPr="00C068A5">
        <w:rPr>
          <w:rFonts w:ascii="Times New Roman" w:eastAsia="Times New Roman" w:hAnsi="Times New Roman" w:cs="Times New Roman"/>
          <w:sz w:val="24"/>
          <w:szCs w:val="24"/>
          <w:lang w:val="sr-Cyrl-RS"/>
        </w:rPr>
        <w:t xml:space="preserve"> газдовања шумама </w:t>
      </w:r>
      <w:r w:rsidRPr="00C068A5">
        <w:rPr>
          <w:rFonts w:ascii="Times New Roman" w:eastAsia="Times New Roman" w:hAnsi="Times New Roman" w:cs="Times New Roman"/>
          <w:sz w:val="24"/>
          <w:szCs w:val="24"/>
          <w:lang w:val="sr-Cyrl-CS"/>
        </w:rPr>
        <w:t>кроз усавршавање метода рада</w:t>
      </w:r>
      <w:r w:rsidRPr="00C068A5">
        <w:rPr>
          <w:rFonts w:ascii="Times New Roman" w:eastAsia="Times New Roman" w:hAnsi="Times New Roman" w:cs="Times New Roman"/>
          <w:sz w:val="24"/>
          <w:szCs w:val="24"/>
          <w:lang w:val="sr-Latn-RS"/>
        </w:rPr>
        <w:t>,</w:t>
      </w:r>
      <w:r w:rsidRPr="00C068A5">
        <w:rPr>
          <w:rFonts w:ascii="Times New Roman" w:eastAsia="Times New Roman" w:hAnsi="Times New Roman" w:cs="Times New Roman"/>
          <w:sz w:val="24"/>
          <w:szCs w:val="24"/>
          <w:lang w:val="sr-Cyrl-CS"/>
        </w:rPr>
        <w:t xml:space="preserve"> инсистирајући на технолошкој дисциплини, стручности и шумарској етици и одговорност</w:t>
      </w:r>
      <w:r w:rsidRPr="00C068A5">
        <w:rPr>
          <w:rFonts w:ascii="Times New Roman" w:eastAsia="Times New Roman" w:hAnsi="Times New Roman" w:cs="Times New Roman"/>
          <w:sz w:val="24"/>
          <w:szCs w:val="24"/>
          <w:lang w:val="sr-Latn-RS"/>
        </w:rPr>
        <w:t>и</w:t>
      </w:r>
      <w:r w:rsidRPr="00C068A5">
        <w:rPr>
          <w:rFonts w:ascii="Times New Roman" w:eastAsia="Times New Roman" w:hAnsi="Times New Roman" w:cs="Times New Roman"/>
          <w:sz w:val="24"/>
          <w:szCs w:val="24"/>
          <w:lang w:val="sr-Cyrl-CS"/>
        </w:rPr>
        <w:t xml:space="preserve"> за стање и унапређење шумских ресурса.</w:t>
      </w:r>
    </w:p>
    <w:p w14:paraId="334C0D98" w14:textId="77777777" w:rsidR="0012584C" w:rsidRPr="00C068A5" w:rsidRDefault="0012584C" w:rsidP="000A4680">
      <w:pPr>
        <w:spacing w:after="0" w:line="240" w:lineRule="auto"/>
        <w:jc w:val="both"/>
        <w:rPr>
          <w:rFonts w:ascii="Times New Roman" w:eastAsia="Times New Roman" w:hAnsi="Times New Roman" w:cs="Times New Roman"/>
          <w:sz w:val="24"/>
          <w:szCs w:val="24"/>
          <w:lang w:val="sr-Cyrl-CS"/>
        </w:rPr>
      </w:pPr>
    </w:p>
    <w:p w14:paraId="1DF2B0D5" w14:textId="77777777" w:rsidR="0012584C" w:rsidRPr="00C068A5" w:rsidRDefault="0012584C" w:rsidP="000A4680">
      <w:pPr>
        <w:spacing w:after="0" w:line="240" w:lineRule="auto"/>
        <w:jc w:val="both"/>
        <w:rPr>
          <w:rFonts w:ascii="Times New Roman" w:eastAsia="Times New Roman" w:hAnsi="Times New Roman" w:cs="Times New Roman"/>
          <w:sz w:val="24"/>
          <w:szCs w:val="24"/>
          <w:lang w:val="sr-Cyrl-CS"/>
        </w:rPr>
      </w:pPr>
    </w:p>
    <w:p w14:paraId="74E45013" w14:textId="1652B048" w:rsidR="000A4680" w:rsidRPr="00C068A5" w:rsidRDefault="000A4680" w:rsidP="000A4680">
      <w:pPr>
        <w:spacing w:after="0" w:line="240" w:lineRule="auto"/>
        <w:jc w:val="both"/>
        <w:rPr>
          <w:rFonts w:ascii="Times New Roman" w:hAnsi="Times New Roman" w:cs="Times New Roman"/>
          <w:lang w:val="sr-Cyrl-RS"/>
        </w:rPr>
      </w:pPr>
    </w:p>
    <w:tbl>
      <w:tblPr>
        <w:tblW w:w="90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571"/>
        <w:gridCol w:w="4580"/>
        <w:gridCol w:w="736"/>
        <w:gridCol w:w="748"/>
        <w:gridCol w:w="1301"/>
        <w:gridCol w:w="1130"/>
      </w:tblGrid>
      <w:tr w:rsidR="000A4680" w:rsidRPr="00C068A5" w14:paraId="139171BC" w14:textId="77777777" w:rsidTr="00D81BFF">
        <w:trPr>
          <w:trHeight w:val="227"/>
        </w:trPr>
        <w:tc>
          <w:tcPr>
            <w:tcW w:w="5213" w:type="dxa"/>
            <w:gridSpan w:val="2"/>
            <w:shd w:val="clear" w:color="auto" w:fill="FFFFFF" w:themeFill="background1"/>
            <w:tcMar>
              <w:top w:w="0" w:type="dxa"/>
              <w:left w:w="57" w:type="dxa"/>
              <w:bottom w:w="0" w:type="dxa"/>
              <w:right w:w="57" w:type="dxa"/>
            </w:tcMar>
            <w:vAlign w:val="center"/>
            <w:hideMark/>
          </w:tcPr>
          <w:p w14:paraId="75E0D399"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РЕСЕРТИФИКАЦИЈА</w:t>
            </w:r>
          </w:p>
        </w:tc>
        <w:tc>
          <w:tcPr>
            <w:tcW w:w="2720" w:type="dxa"/>
            <w:gridSpan w:val="3"/>
            <w:shd w:val="clear" w:color="auto" w:fill="FFFFFF" w:themeFill="background1"/>
            <w:tcMar>
              <w:top w:w="0" w:type="dxa"/>
              <w:left w:w="28" w:type="dxa"/>
              <w:bottom w:w="0" w:type="dxa"/>
              <w:right w:w="28" w:type="dxa"/>
            </w:tcMar>
            <w:vAlign w:val="center"/>
            <w:hideMark/>
          </w:tcPr>
          <w:p w14:paraId="4D228799" w14:textId="77777777" w:rsidR="000A4680" w:rsidRPr="00C068A5" w:rsidRDefault="000A4680" w:rsidP="00D81BFF">
            <w:pPr>
              <w:spacing w:after="0" w:line="240" w:lineRule="auto"/>
              <w:jc w:val="center"/>
              <w:textAlignment w:val="baseline"/>
              <w:rPr>
                <w:rFonts w:ascii="Times New Roman" w:eastAsia="Times New Roman" w:hAnsi="Times New Roman" w:cs="Times New Roman"/>
                <w:bCs/>
                <w:kern w:val="24"/>
                <w:sz w:val="20"/>
                <w:szCs w:val="20"/>
                <w:lang w:val="sr-Cyrl-RS"/>
              </w:rPr>
            </w:pPr>
            <w:r w:rsidRPr="00C068A5">
              <w:rPr>
                <w:rFonts w:ascii="Times New Roman" w:eastAsia="Times New Roman" w:hAnsi="Times New Roman" w:cs="Times New Roman"/>
                <w:bCs/>
                <w:kern w:val="24"/>
                <w:sz w:val="20"/>
                <w:szCs w:val="20"/>
                <w:lang w:val="sr-Cyrl-RS"/>
              </w:rPr>
              <w:t>Неусаглашеност</w:t>
            </w:r>
          </w:p>
          <w:p w14:paraId="40B8CB87"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r-Cyrl-RS"/>
              </w:rPr>
              <w:t>(</w:t>
            </w:r>
            <w:r w:rsidRPr="00C068A5">
              <w:rPr>
                <w:rFonts w:ascii="Times New Roman" w:eastAsia="Times New Roman" w:hAnsi="Times New Roman" w:cs="Times New Roman"/>
                <w:bCs/>
                <w:kern w:val="24"/>
                <w:sz w:val="20"/>
                <w:szCs w:val="20"/>
              </w:rPr>
              <w:t>Corrective Action Request</w:t>
            </w:r>
            <w:r w:rsidRPr="00C068A5">
              <w:rPr>
                <w:rFonts w:ascii="Times New Roman" w:eastAsia="Times New Roman" w:hAnsi="Times New Roman" w:cs="Times New Roman"/>
                <w:bCs/>
                <w:kern w:val="24"/>
                <w:sz w:val="20"/>
                <w:szCs w:val="20"/>
                <w:lang w:val="sr-Cyrl-RS"/>
              </w:rPr>
              <w:t>)</w:t>
            </w:r>
          </w:p>
        </w:tc>
        <w:tc>
          <w:tcPr>
            <w:tcW w:w="1133" w:type="dxa"/>
            <w:vMerge w:val="restart"/>
            <w:shd w:val="clear" w:color="auto" w:fill="FFFFFF" w:themeFill="background1"/>
            <w:tcMar>
              <w:top w:w="0" w:type="dxa"/>
              <w:left w:w="57" w:type="dxa"/>
              <w:bottom w:w="0" w:type="dxa"/>
              <w:right w:w="57" w:type="dxa"/>
            </w:tcMar>
            <w:vAlign w:val="center"/>
            <w:hideMark/>
          </w:tcPr>
          <w:p w14:paraId="0C64D6CF"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УКУПНО</w:t>
            </w:r>
          </w:p>
        </w:tc>
      </w:tr>
      <w:tr w:rsidR="000A4680" w:rsidRPr="00C068A5" w14:paraId="02C11F4B" w14:textId="77777777" w:rsidTr="00D81BFF">
        <w:trPr>
          <w:trHeight w:val="227"/>
        </w:trPr>
        <w:tc>
          <w:tcPr>
            <w:tcW w:w="5213" w:type="dxa"/>
            <w:gridSpan w:val="2"/>
            <w:shd w:val="clear" w:color="auto" w:fill="FFFFFF" w:themeFill="background1"/>
            <w:tcMar>
              <w:top w:w="0" w:type="dxa"/>
              <w:left w:w="57" w:type="dxa"/>
              <w:bottom w:w="0" w:type="dxa"/>
              <w:right w:w="57" w:type="dxa"/>
            </w:tcMar>
            <w:vAlign w:val="center"/>
            <w:hideMark/>
          </w:tcPr>
          <w:p w14:paraId="4DC4E50E" w14:textId="0DAF720E"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 xml:space="preserve">FSC </w:t>
            </w:r>
            <w:proofErr w:type="spellStart"/>
            <w:r w:rsidRPr="00C068A5">
              <w:rPr>
                <w:rFonts w:ascii="Times New Roman" w:eastAsia="Times New Roman" w:hAnsi="Times New Roman" w:cs="Times New Roman"/>
                <w:bCs/>
                <w:kern w:val="24"/>
                <w:sz w:val="20"/>
                <w:szCs w:val="20"/>
              </w:rPr>
              <w:t>Принципи</w:t>
            </w:r>
            <w:proofErr w:type="spellEnd"/>
          </w:p>
        </w:tc>
        <w:tc>
          <w:tcPr>
            <w:tcW w:w="702" w:type="dxa"/>
            <w:shd w:val="clear" w:color="auto" w:fill="FFFFFF" w:themeFill="background1"/>
            <w:tcMar>
              <w:top w:w="0" w:type="dxa"/>
              <w:left w:w="57" w:type="dxa"/>
              <w:bottom w:w="0" w:type="dxa"/>
              <w:right w:w="57" w:type="dxa"/>
            </w:tcMar>
            <w:vAlign w:val="center"/>
            <w:hideMark/>
          </w:tcPr>
          <w:p w14:paraId="159426ED" w14:textId="77777777" w:rsidR="000A4680" w:rsidRPr="00C068A5" w:rsidRDefault="000A4680" w:rsidP="00D81BFF">
            <w:pPr>
              <w:spacing w:after="0" w:line="240" w:lineRule="auto"/>
              <w:jc w:val="center"/>
              <w:textAlignment w:val="baseline"/>
              <w:rPr>
                <w:rFonts w:ascii="Times New Roman" w:eastAsia="Times New Roman" w:hAnsi="Times New Roman" w:cs="Times New Roman"/>
                <w:bCs/>
                <w:kern w:val="24"/>
                <w:sz w:val="20"/>
                <w:szCs w:val="20"/>
                <w:lang w:val="sr-Cyrl-RS"/>
              </w:rPr>
            </w:pPr>
            <w:r w:rsidRPr="00C068A5">
              <w:rPr>
                <w:rFonts w:ascii="Times New Roman" w:eastAsia="Times New Roman" w:hAnsi="Times New Roman" w:cs="Times New Roman"/>
                <w:bCs/>
                <w:kern w:val="24"/>
                <w:sz w:val="20"/>
                <w:szCs w:val="20"/>
                <w:lang w:val="sr-Cyrl-RS"/>
              </w:rPr>
              <w:t>Велика</w:t>
            </w:r>
          </w:p>
          <w:p w14:paraId="6FA60798"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r-Cyrl-RS"/>
              </w:rPr>
              <w:t>(</w:t>
            </w:r>
            <w:r w:rsidRPr="00C068A5">
              <w:rPr>
                <w:rFonts w:ascii="Times New Roman" w:eastAsia="Times New Roman" w:hAnsi="Times New Roman" w:cs="Times New Roman"/>
                <w:bCs/>
                <w:kern w:val="24"/>
                <w:sz w:val="20"/>
                <w:szCs w:val="20"/>
              </w:rPr>
              <w:t>Major</w:t>
            </w:r>
            <w:r w:rsidRPr="00C068A5">
              <w:rPr>
                <w:rFonts w:ascii="Times New Roman" w:eastAsia="Times New Roman" w:hAnsi="Times New Roman" w:cs="Times New Roman"/>
                <w:bCs/>
                <w:kern w:val="24"/>
                <w:sz w:val="20"/>
                <w:szCs w:val="20"/>
                <w:lang w:val="sr-Cyrl-RS"/>
              </w:rPr>
              <w:t>)</w:t>
            </w:r>
          </w:p>
        </w:tc>
        <w:tc>
          <w:tcPr>
            <w:tcW w:w="715" w:type="dxa"/>
            <w:shd w:val="clear" w:color="auto" w:fill="FFFFFF" w:themeFill="background1"/>
            <w:tcMar>
              <w:top w:w="0" w:type="dxa"/>
              <w:left w:w="57" w:type="dxa"/>
              <w:bottom w:w="0" w:type="dxa"/>
              <w:right w:w="57" w:type="dxa"/>
            </w:tcMar>
            <w:vAlign w:val="center"/>
            <w:hideMark/>
          </w:tcPr>
          <w:p w14:paraId="4F7E4695" w14:textId="77777777" w:rsidR="000A4680" w:rsidRPr="00C068A5" w:rsidRDefault="000A4680" w:rsidP="00D81BFF">
            <w:pPr>
              <w:spacing w:after="0" w:line="240" w:lineRule="auto"/>
              <w:jc w:val="center"/>
              <w:textAlignment w:val="baseline"/>
              <w:rPr>
                <w:rFonts w:ascii="Times New Roman" w:eastAsia="Times New Roman" w:hAnsi="Times New Roman" w:cs="Times New Roman"/>
                <w:bCs/>
                <w:kern w:val="24"/>
                <w:sz w:val="20"/>
                <w:szCs w:val="20"/>
                <w:lang w:val="sr-Cyrl-RS"/>
              </w:rPr>
            </w:pPr>
            <w:r w:rsidRPr="00C068A5">
              <w:rPr>
                <w:rFonts w:ascii="Times New Roman" w:eastAsia="Times New Roman" w:hAnsi="Times New Roman" w:cs="Times New Roman"/>
                <w:bCs/>
                <w:kern w:val="24"/>
                <w:sz w:val="20"/>
                <w:szCs w:val="20"/>
                <w:lang w:val="sr-Cyrl-RS"/>
              </w:rPr>
              <w:t>Мала</w:t>
            </w:r>
          </w:p>
          <w:p w14:paraId="3A669F6A"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r-Cyrl-RS"/>
              </w:rPr>
              <w:t>(</w:t>
            </w:r>
            <w:r w:rsidRPr="00C068A5">
              <w:rPr>
                <w:rFonts w:ascii="Times New Roman" w:eastAsia="Times New Roman" w:hAnsi="Times New Roman" w:cs="Times New Roman"/>
                <w:bCs/>
                <w:kern w:val="24"/>
                <w:sz w:val="20"/>
                <w:szCs w:val="20"/>
              </w:rPr>
              <w:t>Minor</w:t>
            </w:r>
            <w:r w:rsidRPr="00C068A5">
              <w:rPr>
                <w:rFonts w:ascii="Times New Roman" w:eastAsia="Times New Roman" w:hAnsi="Times New Roman" w:cs="Times New Roman"/>
                <w:bCs/>
                <w:kern w:val="24"/>
                <w:sz w:val="20"/>
                <w:szCs w:val="20"/>
                <w:lang w:val="sr-Cyrl-RS"/>
              </w:rPr>
              <w:t>)</w:t>
            </w:r>
          </w:p>
        </w:tc>
        <w:tc>
          <w:tcPr>
            <w:tcW w:w="1303" w:type="dxa"/>
            <w:shd w:val="clear" w:color="auto" w:fill="FFFFFF" w:themeFill="background1"/>
            <w:tcMar>
              <w:top w:w="0" w:type="dxa"/>
              <w:left w:w="57" w:type="dxa"/>
              <w:bottom w:w="0" w:type="dxa"/>
              <w:right w:w="57" w:type="dxa"/>
            </w:tcMar>
            <w:vAlign w:val="center"/>
            <w:hideMark/>
          </w:tcPr>
          <w:p w14:paraId="0DFE84D2" w14:textId="77777777" w:rsidR="000A4680" w:rsidRPr="00C068A5" w:rsidRDefault="000A4680" w:rsidP="00D81BFF">
            <w:pPr>
              <w:spacing w:after="0" w:line="240" w:lineRule="auto"/>
              <w:jc w:val="center"/>
              <w:textAlignment w:val="baseline"/>
              <w:rPr>
                <w:rFonts w:ascii="Times New Roman" w:eastAsia="Times New Roman" w:hAnsi="Times New Roman" w:cs="Times New Roman"/>
                <w:bCs/>
                <w:kern w:val="24"/>
                <w:sz w:val="20"/>
                <w:szCs w:val="20"/>
                <w:lang w:val="sr-Cyrl-RS"/>
              </w:rPr>
            </w:pPr>
            <w:r w:rsidRPr="00C068A5">
              <w:rPr>
                <w:rFonts w:ascii="Times New Roman" w:eastAsia="Times New Roman" w:hAnsi="Times New Roman" w:cs="Times New Roman"/>
                <w:bCs/>
                <w:kern w:val="24"/>
                <w:sz w:val="20"/>
                <w:szCs w:val="20"/>
                <w:lang w:val="sr-Cyrl-RS"/>
              </w:rPr>
              <w:t>Посматрање</w:t>
            </w:r>
          </w:p>
          <w:p w14:paraId="783A218F"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r-Cyrl-RS"/>
              </w:rPr>
              <w:t>(</w:t>
            </w:r>
            <w:r w:rsidRPr="00C068A5">
              <w:rPr>
                <w:rFonts w:ascii="Times New Roman" w:eastAsia="Times New Roman" w:hAnsi="Times New Roman" w:cs="Times New Roman"/>
                <w:bCs/>
                <w:kern w:val="24"/>
                <w:sz w:val="20"/>
                <w:szCs w:val="20"/>
              </w:rPr>
              <w:t>Observation</w:t>
            </w:r>
            <w:r w:rsidRPr="00C068A5">
              <w:rPr>
                <w:rFonts w:ascii="Times New Roman" w:eastAsia="Times New Roman" w:hAnsi="Times New Roman" w:cs="Times New Roman"/>
                <w:bCs/>
                <w:kern w:val="24"/>
                <w:sz w:val="20"/>
                <w:szCs w:val="20"/>
                <w:lang w:val="sr-Cyrl-RS"/>
              </w:rPr>
              <w:t>)</w:t>
            </w:r>
            <w:r w:rsidRPr="00C068A5">
              <w:rPr>
                <w:rFonts w:ascii="Times New Roman" w:eastAsia="Times New Roman" w:hAnsi="Times New Roman" w:cs="Times New Roman"/>
                <w:bCs/>
                <w:kern w:val="24"/>
                <w:sz w:val="20"/>
                <w:szCs w:val="20"/>
              </w:rPr>
              <w:t xml:space="preserve"> </w:t>
            </w:r>
          </w:p>
        </w:tc>
        <w:tc>
          <w:tcPr>
            <w:tcW w:w="1133" w:type="dxa"/>
            <w:vMerge/>
            <w:shd w:val="clear" w:color="auto" w:fill="FFFFFF" w:themeFill="background1"/>
            <w:tcMar>
              <w:top w:w="0" w:type="dxa"/>
              <w:left w:w="57" w:type="dxa"/>
              <w:bottom w:w="0" w:type="dxa"/>
              <w:right w:w="57" w:type="dxa"/>
            </w:tcMar>
            <w:vAlign w:val="center"/>
            <w:hideMark/>
          </w:tcPr>
          <w:p w14:paraId="692670C5" w14:textId="77777777" w:rsidR="000A4680" w:rsidRPr="00C068A5" w:rsidRDefault="000A4680" w:rsidP="00D81BFF">
            <w:pPr>
              <w:spacing w:after="0" w:line="240" w:lineRule="auto"/>
              <w:rPr>
                <w:rFonts w:ascii="Times New Roman" w:eastAsia="Times New Roman" w:hAnsi="Times New Roman" w:cs="Times New Roman"/>
                <w:sz w:val="20"/>
                <w:szCs w:val="20"/>
              </w:rPr>
            </w:pPr>
          </w:p>
        </w:tc>
      </w:tr>
      <w:tr w:rsidR="000A4680" w:rsidRPr="00C068A5" w14:paraId="1F67E2CA" w14:textId="77777777" w:rsidTr="00D81BFF">
        <w:trPr>
          <w:trHeight w:val="227"/>
        </w:trPr>
        <w:tc>
          <w:tcPr>
            <w:tcW w:w="574" w:type="dxa"/>
            <w:shd w:val="clear" w:color="auto" w:fill="FFFFFF" w:themeFill="background1"/>
            <w:tcMar>
              <w:top w:w="0" w:type="dxa"/>
              <w:left w:w="57" w:type="dxa"/>
              <w:bottom w:w="0" w:type="dxa"/>
              <w:right w:w="57" w:type="dxa"/>
            </w:tcMar>
            <w:vAlign w:val="center"/>
            <w:hideMark/>
          </w:tcPr>
          <w:p w14:paraId="45DA3F09"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k-SK"/>
              </w:rPr>
              <w:t>1.</w:t>
            </w:r>
          </w:p>
        </w:tc>
        <w:tc>
          <w:tcPr>
            <w:tcW w:w="4639" w:type="dxa"/>
            <w:shd w:val="clear" w:color="auto" w:fill="FFFFFF" w:themeFill="background1"/>
            <w:tcMar>
              <w:top w:w="0" w:type="dxa"/>
              <w:left w:w="57" w:type="dxa"/>
              <w:bottom w:w="0" w:type="dxa"/>
              <w:right w:w="57" w:type="dxa"/>
            </w:tcMar>
            <w:vAlign w:val="center"/>
            <w:hideMark/>
          </w:tcPr>
          <w:p w14:paraId="60B11E5A" w14:textId="77777777" w:rsidR="000A4680" w:rsidRPr="00C068A5" w:rsidRDefault="000A4680" w:rsidP="00D81BFF">
            <w:pPr>
              <w:spacing w:after="0" w:line="240" w:lineRule="auto"/>
              <w:textAlignment w:val="baseline"/>
              <w:rPr>
                <w:rFonts w:ascii="Times New Roman" w:eastAsia="Times New Roman" w:hAnsi="Times New Roman" w:cs="Times New Roman"/>
                <w:sz w:val="20"/>
                <w:szCs w:val="20"/>
                <w:lang w:val="ru-RU"/>
              </w:rPr>
            </w:pPr>
            <w:r w:rsidRPr="00C068A5">
              <w:rPr>
                <w:rFonts w:ascii="Times New Roman" w:eastAsia="Times New Roman" w:hAnsi="Times New Roman" w:cs="Times New Roman"/>
                <w:bCs/>
                <w:kern w:val="24"/>
                <w:sz w:val="20"/>
                <w:szCs w:val="20"/>
                <w:lang w:val="sk-SK"/>
              </w:rPr>
              <w:t>Поштовање закона и FSC принципа</w:t>
            </w:r>
          </w:p>
        </w:tc>
        <w:tc>
          <w:tcPr>
            <w:tcW w:w="702" w:type="dxa"/>
            <w:shd w:val="clear" w:color="auto" w:fill="FFFFFF" w:themeFill="background1"/>
            <w:tcMar>
              <w:top w:w="0" w:type="dxa"/>
              <w:left w:w="57" w:type="dxa"/>
              <w:bottom w:w="0" w:type="dxa"/>
              <w:right w:w="57" w:type="dxa"/>
            </w:tcMar>
            <w:vAlign w:val="center"/>
            <w:hideMark/>
          </w:tcPr>
          <w:p w14:paraId="05E64AA0"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lang w:val="ru-RU"/>
              </w:rPr>
            </w:pPr>
            <w:r w:rsidRPr="00C068A5">
              <w:rPr>
                <w:rFonts w:ascii="Times New Roman" w:eastAsia="Times New Roman" w:hAnsi="Times New Roman" w:cs="Times New Roman"/>
                <w:bCs/>
                <w:kern w:val="24"/>
                <w:sz w:val="20"/>
                <w:szCs w:val="20"/>
              </w:rPr>
              <w:t> </w:t>
            </w:r>
          </w:p>
        </w:tc>
        <w:tc>
          <w:tcPr>
            <w:tcW w:w="715" w:type="dxa"/>
            <w:shd w:val="clear" w:color="auto" w:fill="FFFFFF" w:themeFill="background1"/>
            <w:tcMar>
              <w:top w:w="0" w:type="dxa"/>
              <w:left w:w="57" w:type="dxa"/>
              <w:bottom w:w="0" w:type="dxa"/>
              <w:right w:w="57" w:type="dxa"/>
            </w:tcMar>
            <w:vAlign w:val="center"/>
            <w:hideMark/>
          </w:tcPr>
          <w:p w14:paraId="6EC98D20"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1</w:t>
            </w:r>
          </w:p>
        </w:tc>
        <w:tc>
          <w:tcPr>
            <w:tcW w:w="1303" w:type="dxa"/>
            <w:shd w:val="clear" w:color="auto" w:fill="FFFFFF" w:themeFill="background1"/>
            <w:tcMar>
              <w:top w:w="0" w:type="dxa"/>
              <w:left w:w="57" w:type="dxa"/>
              <w:bottom w:w="0" w:type="dxa"/>
              <w:right w:w="57" w:type="dxa"/>
            </w:tcMar>
            <w:vAlign w:val="center"/>
            <w:hideMark/>
          </w:tcPr>
          <w:p w14:paraId="4537FCE3"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 </w:t>
            </w:r>
          </w:p>
        </w:tc>
        <w:tc>
          <w:tcPr>
            <w:tcW w:w="1133" w:type="dxa"/>
            <w:shd w:val="clear" w:color="auto" w:fill="FFFFFF" w:themeFill="background1"/>
            <w:tcMar>
              <w:top w:w="0" w:type="dxa"/>
              <w:left w:w="57" w:type="dxa"/>
              <w:bottom w:w="0" w:type="dxa"/>
              <w:right w:w="57" w:type="dxa"/>
            </w:tcMar>
            <w:vAlign w:val="center"/>
            <w:hideMark/>
          </w:tcPr>
          <w:p w14:paraId="0FED5879"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1</w:t>
            </w:r>
          </w:p>
        </w:tc>
      </w:tr>
      <w:tr w:rsidR="000A4680" w:rsidRPr="005A54F2" w14:paraId="120E7A56" w14:textId="77777777" w:rsidTr="00D81BFF">
        <w:trPr>
          <w:trHeight w:val="227"/>
        </w:trPr>
        <w:tc>
          <w:tcPr>
            <w:tcW w:w="574" w:type="dxa"/>
            <w:shd w:val="clear" w:color="auto" w:fill="FFFFFF" w:themeFill="background1"/>
            <w:tcMar>
              <w:top w:w="0" w:type="dxa"/>
              <w:left w:w="57" w:type="dxa"/>
              <w:bottom w:w="0" w:type="dxa"/>
              <w:right w:w="57" w:type="dxa"/>
            </w:tcMar>
            <w:vAlign w:val="center"/>
            <w:hideMark/>
          </w:tcPr>
          <w:p w14:paraId="6F742823"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k-SK"/>
              </w:rPr>
              <w:t>2.</w:t>
            </w:r>
          </w:p>
        </w:tc>
        <w:tc>
          <w:tcPr>
            <w:tcW w:w="4639" w:type="dxa"/>
            <w:shd w:val="clear" w:color="auto" w:fill="FFFFFF" w:themeFill="background1"/>
            <w:tcMar>
              <w:top w:w="0" w:type="dxa"/>
              <w:left w:w="57" w:type="dxa"/>
              <w:bottom w:w="0" w:type="dxa"/>
              <w:right w:w="57" w:type="dxa"/>
            </w:tcMar>
            <w:vAlign w:val="center"/>
            <w:hideMark/>
          </w:tcPr>
          <w:p w14:paraId="5634AEDD" w14:textId="77777777" w:rsidR="000A4680" w:rsidRPr="00C068A5" w:rsidRDefault="000A4680" w:rsidP="00D81BFF">
            <w:pPr>
              <w:spacing w:after="0" w:line="240" w:lineRule="auto"/>
              <w:textAlignment w:val="baseline"/>
              <w:rPr>
                <w:rFonts w:ascii="Times New Roman" w:eastAsia="Times New Roman" w:hAnsi="Times New Roman" w:cs="Times New Roman"/>
                <w:sz w:val="20"/>
                <w:szCs w:val="20"/>
                <w:lang w:val="ru-RU"/>
              </w:rPr>
            </w:pPr>
            <w:r w:rsidRPr="00C068A5">
              <w:rPr>
                <w:rFonts w:ascii="Times New Roman" w:eastAsia="Times New Roman" w:hAnsi="Times New Roman" w:cs="Times New Roman"/>
                <w:bCs/>
                <w:kern w:val="24"/>
                <w:sz w:val="20"/>
                <w:szCs w:val="20"/>
                <w:lang w:val="sk-SK"/>
              </w:rPr>
              <w:t>Права и одговорности власништва и коришћења</w:t>
            </w:r>
          </w:p>
        </w:tc>
        <w:tc>
          <w:tcPr>
            <w:tcW w:w="702" w:type="dxa"/>
            <w:shd w:val="clear" w:color="auto" w:fill="FFFFFF" w:themeFill="background1"/>
            <w:tcMar>
              <w:top w:w="0" w:type="dxa"/>
              <w:left w:w="57" w:type="dxa"/>
              <w:bottom w:w="0" w:type="dxa"/>
              <w:right w:w="57" w:type="dxa"/>
            </w:tcMar>
            <w:vAlign w:val="center"/>
            <w:hideMark/>
          </w:tcPr>
          <w:p w14:paraId="3E2540B5"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lang w:val="ru-RU"/>
              </w:rPr>
            </w:pPr>
            <w:r w:rsidRPr="00C068A5">
              <w:rPr>
                <w:rFonts w:ascii="Times New Roman" w:eastAsia="Times New Roman" w:hAnsi="Times New Roman" w:cs="Times New Roman"/>
                <w:bCs/>
                <w:kern w:val="24"/>
                <w:sz w:val="20"/>
                <w:szCs w:val="20"/>
              </w:rPr>
              <w:t> </w:t>
            </w:r>
          </w:p>
        </w:tc>
        <w:tc>
          <w:tcPr>
            <w:tcW w:w="715" w:type="dxa"/>
            <w:shd w:val="clear" w:color="auto" w:fill="FFFFFF" w:themeFill="background1"/>
            <w:tcMar>
              <w:top w:w="0" w:type="dxa"/>
              <w:left w:w="57" w:type="dxa"/>
              <w:bottom w:w="0" w:type="dxa"/>
              <w:right w:w="57" w:type="dxa"/>
            </w:tcMar>
            <w:vAlign w:val="center"/>
            <w:hideMark/>
          </w:tcPr>
          <w:p w14:paraId="3630333A"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lang w:val="ru-RU"/>
              </w:rPr>
            </w:pPr>
            <w:r w:rsidRPr="00C068A5">
              <w:rPr>
                <w:rFonts w:ascii="Times New Roman" w:eastAsia="Times New Roman" w:hAnsi="Times New Roman" w:cs="Times New Roman"/>
                <w:bCs/>
                <w:kern w:val="24"/>
                <w:sz w:val="20"/>
                <w:szCs w:val="20"/>
              </w:rPr>
              <w:t> </w:t>
            </w:r>
          </w:p>
        </w:tc>
        <w:tc>
          <w:tcPr>
            <w:tcW w:w="1303" w:type="dxa"/>
            <w:shd w:val="clear" w:color="auto" w:fill="FFFFFF" w:themeFill="background1"/>
            <w:tcMar>
              <w:top w:w="0" w:type="dxa"/>
              <w:left w:w="57" w:type="dxa"/>
              <w:bottom w:w="0" w:type="dxa"/>
              <w:right w:w="57" w:type="dxa"/>
            </w:tcMar>
            <w:vAlign w:val="center"/>
            <w:hideMark/>
          </w:tcPr>
          <w:p w14:paraId="7229F8E1"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lang w:val="ru-RU"/>
              </w:rPr>
            </w:pPr>
            <w:r w:rsidRPr="00C068A5">
              <w:rPr>
                <w:rFonts w:ascii="Times New Roman" w:eastAsia="Times New Roman" w:hAnsi="Times New Roman" w:cs="Times New Roman"/>
                <w:bCs/>
                <w:kern w:val="24"/>
                <w:sz w:val="20"/>
                <w:szCs w:val="20"/>
              </w:rPr>
              <w:t> </w:t>
            </w:r>
          </w:p>
        </w:tc>
        <w:tc>
          <w:tcPr>
            <w:tcW w:w="1133" w:type="dxa"/>
            <w:shd w:val="clear" w:color="auto" w:fill="FFFFFF" w:themeFill="background1"/>
            <w:tcMar>
              <w:top w:w="0" w:type="dxa"/>
              <w:left w:w="57" w:type="dxa"/>
              <w:bottom w:w="0" w:type="dxa"/>
              <w:right w:w="57" w:type="dxa"/>
            </w:tcMar>
            <w:vAlign w:val="center"/>
            <w:hideMark/>
          </w:tcPr>
          <w:p w14:paraId="4F3DD483"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lang w:val="ru-RU"/>
              </w:rPr>
            </w:pPr>
            <w:r w:rsidRPr="00C068A5">
              <w:rPr>
                <w:rFonts w:ascii="Times New Roman" w:eastAsia="Times New Roman" w:hAnsi="Times New Roman" w:cs="Times New Roman"/>
                <w:bCs/>
                <w:kern w:val="24"/>
                <w:sz w:val="20"/>
                <w:szCs w:val="20"/>
              </w:rPr>
              <w:t> </w:t>
            </w:r>
          </w:p>
        </w:tc>
      </w:tr>
      <w:tr w:rsidR="000A4680" w:rsidRPr="00C068A5" w14:paraId="3349A4A9" w14:textId="77777777" w:rsidTr="00D81BFF">
        <w:trPr>
          <w:trHeight w:val="227"/>
        </w:trPr>
        <w:tc>
          <w:tcPr>
            <w:tcW w:w="574" w:type="dxa"/>
            <w:shd w:val="clear" w:color="auto" w:fill="FFFFFF" w:themeFill="background1"/>
            <w:tcMar>
              <w:top w:w="0" w:type="dxa"/>
              <w:left w:w="57" w:type="dxa"/>
              <w:bottom w:w="0" w:type="dxa"/>
              <w:right w:w="57" w:type="dxa"/>
            </w:tcMar>
            <w:vAlign w:val="center"/>
            <w:hideMark/>
          </w:tcPr>
          <w:p w14:paraId="5077F96D"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k-SK"/>
              </w:rPr>
              <w:t>3.</w:t>
            </w:r>
          </w:p>
        </w:tc>
        <w:tc>
          <w:tcPr>
            <w:tcW w:w="4639" w:type="dxa"/>
            <w:shd w:val="clear" w:color="auto" w:fill="FFFFFF" w:themeFill="background1"/>
            <w:tcMar>
              <w:top w:w="0" w:type="dxa"/>
              <w:left w:w="57" w:type="dxa"/>
              <w:bottom w:w="0" w:type="dxa"/>
              <w:right w:w="57" w:type="dxa"/>
            </w:tcMar>
            <w:vAlign w:val="center"/>
            <w:hideMark/>
          </w:tcPr>
          <w:p w14:paraId="25A8AFAE" w14:textId="77777777" w:rsidR="000A4680" w:rsidRPr="00C068A5" w:rsidRDefault="000A4680" w:rsidP="00D81BFF">
            <w:pPr>
              <w:spacing w:after="0" w:line="240" w:lineRule="auto"/>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k-SK"/>
              </w:rPr>
              <w:t xml:space="preserve">Права </w:t>
            </w:r>
            <w:proofErr w:type="spellStart"/>
            <w:r w:rsidRPr="00C068A5">
              <w:rPr>
                <w:rFonts w:ascii="Times New Roman" w:hAnsi="Times New Roman" w:cs="Times New Roman"/>
                <w:sz w:val="20"/>
                <w:szCs w:val="20"/>
              </w:rPr>
              <w:t>староседелаца</w:t>
            </w:r>
            <w:proofErr w:type="spellEnd"/>
          </w:p>
        </w:tc>
        <w:tc>
          <w:tcPr>
            <w:tcW w:w="702" w:type="dxa"/>
            <w:shd w:val="clear" w:color="auto" w:fill="FFFFFF" w:themeFill="background1"/>
            <w:tcMar>
              <w:top w:w="0" w:type="dxa"/>
              <w:left w:w="57" w:type="dxa"/>
              <w:bottom w:w="0" w:type="dxa"/>
              <w:right w:w="57" w:type="dxa"/>
            </w:tcMar>
            <w:vAlign w:val="center"/>
            <w:hideMark/>
          </w:tcPr>
          <w:p w14:paraId="53685AF6"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 </w:t>
            </w:r>
          </w:p>
        </w:tc>
        <w:tc>
          <w:tcPr>
            <w:tcW w:w="715" w:type="dxa"/>
            <w:shd w:val="clear" w:color="auto" w:fill="FFFFFF" w:themeFill="background1"/>
            <w:tcMar>
              <w:top w:w="0" w:type="dxa"/>
              <w:left w:w="57" w:type="dxa"/>
              <w:bottom w:w="0" w:type="dxa"/>
              <w:right w:w="57" w:type="dxa"/>
            </w:tcMar>
            <w:vAlign w:val="center"/>
            <w:hideMark/>
          </w:tcPr>
          <w:p w14:paraId="65766469"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 </w:t>
            </w:r>
          </w:p>
        </w:tc>
        <w:tc>
          <w:tcPr>
            <w:tcW w:w="1303" w:type="dxa"/>
            <w:shd w:val="clear" w:color="auto" w:fill="FFFFFF" w:themeFill="background1"/>
            <w:tcMar>
              <w:top w:w="0" w:type="dxa"/>
              <w:left w:w="57" w:type="dxa"/>
              <w:bottom w:w="0" w:type="dxa"/>
              <w:right w:w="57" w:type="dxa"/>
            </w:tcMar>
            <w:vAlign w:val="center"/>
            <w:hideMark/>
          </w:tcPr>
          <w:p w14:paraId="09F6F035"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 </w:t>
            </w:r>
          </w:p>
        </w:tc>
        <w:tc>
          <w:tcPr>
            <w:tcW w:w="1133" w:type="dxa"/>
            <w:shd w:val="clear" w:color="auto" w:fill="FFFFFF" w:themeFill="background1"/>
            <w:tcMar>
              <w:top w:w="0" w:type="dxa"/>
              <w:left w:w="57" w:type="dxa"/>
              <w:bottom w:w="0" w:type="dxa"/>
              <w:right w:w="57" w:type="dxa"/>
            </w:tcMar>
            <w:vAlign w:val="center"/>
            <w:hideMark/>
          </w:tcPr>
          <w:p w14:paraId="6169CF7C"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 </w:t>
            </w:r>
          </w:p>
        </w:tc>
      </w:tr>
      <w:tr w:rsidR="000A4680" w:rsidRPr="00C068A5" w14:paraId="6DB3802E" w14:textId="77777777" w:rsidTr="00D81BFF">
        <w:trPr>
          <w:trHeight w:val="227"/>
        </w:trPr>
        <w:tc>
          <w:tcPr>
            <w:tcW w:w="574" w:type="dxa"/>
            <w:shd w:val="clear" w:color="auto" w:fill="FFFFFF" w:themeFill="background1"/>
            <w:tcMar>
              <w:top w:w="0" w:type="dxa"/>
              <w:left w:w="57" w:type="dxa"/>
              <w:bottom w:w="0" w:type="dxa"/>
              <w:right w:w="57" w:type="dxa"/>
            </w:tcMar>
            <w:vAlign w:val="center"/>
            <w:hideMark/>
          </w:tcPr>
          <w:p w14:paraId="2B3EAE5A"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pl-PL"/>
              </w:rPr>
              <w:t>4.</w:t>
            </w:r>
          </w:p>
        </w:tc>
        <w:tc>
          <w:tcPr>
            <w:tcW w:w="4639" w:type="dxa"/>
            <w:shd w:val="clear" w:color="auto" w:fill="FFFFFF" w:themeFill="background1"/>
            <w:tcMar>
              <w:top w:w="0" w:type="dxa"/>
              <w:left w:w="57" w:type="dxa"/>
              <w:bottom w:w="0" w:type="dxa"/>
              <w:right w:w="57" w:type="dxa"/>
            </w:tcMar>
            <w:vAlign w:val="center"/>
            <w:hideMark/>
          </w:tcPr>
          <w:p w14:paraId="1EB38D10" w14:textId="77777777" w:rsidR="000A4680" w:rsidRPr="00C068A5" w:rsidRDefault="000A4680" w:rsidP="00D81BFF">
            <w:pPr>
              <w:spacing w:after="0" w:line="240" w:lineRule="auto"/>
              <w:textAlignment w:val="baseline"/>
              <w:rPr>
                <w:rFonts w:ascii="Times New Roman" w:eastAsia="Times New Roman" w:hAnsi="Times New Roman" w:cs="Times New Roman"/>
                <w:sz w:val="20"/>
                <w:szCs w:val="20"/>
                <w:lang w:val="ru-RU"/>
              </w:rPr>
            </w:pPr>
            <w:r w:rsidRPr="00C068A5">
              <w:rPr>
                <w:rFonts w:ascii="Times New Roman" w:eastAsia="Times New Roman" w:hAnsi="Times New Roman" w:cs="Times New Roman"/>
                <w:bCs/>
                <w:kern w:val="24"/>
                <w:sz w:val="20"/>
                <w:szCs w:val="20"/>
                <w:lang w:val="pl-PL"/>
              </w:rPr>
              <w:t>Односи са заједницом и права радника</w:t>
            </w:r>
          </w:p>
        </w:tc>
        <w:tc>
          <w:tcPr>
            <w:tcW w:w="702" w:type="dxa"/>
            <w:shd w:val="clear" w:color="auto" w:fill="FFFFFF" w:themeFill="background1"/>
            <w:tcMar>
              <w:top w:w="0" w:type="dxa"/>
              <w:left w:w="57" w:type="dxa"/>
              <w:bottom w:w="0" w:type="dxa"/>
              <w:right w:w="57" w:type="dxa"/>
            </w:tcMar>
            <w:vAlign w:val="center"/>
            <w:hideMark/>
          </w:tcPr>
          <w:p w14:paraId="69375489"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lang w:val="ru-RU"/>
              </w:rPr>
            </w:pPr>
            <w:r w:rsidRPr="00C068A5">
              <w:rPr>
                <w:rFonts w:ascii="Times New Roman" w:eastAsia="Times New Roman" w:hAnsi="Times New Roman" w:cs="Times New Roman"/>
                <w:bCs/>
                <w:kern w:val="24"/>
                <w:sz w:val="20"/>
                <w:szCs w:val="20"/>
              </w:rPr>
              <w:t> </w:t>
            </w:r>
          </w:p>
        </w:tc>
        <w:tc>
          <w:tcPr>
            <w:tcW w:w="715" w:type="dxa"/>
            <w:shd w:val="clear" w:color="auto" w:fill="FFFFFF" w:themeFill="background1"/>
            <w:tcMar>
              <w:top w:w="0" w:type="dxa"/>
              <w:left w:w="57" w:type="dxa"/>
              <w:bottom w:w="0" w:type="dxa"/>
              <w:right w:w="57" w:type="dxa"/>
            </w:tcMar>
            <w:vAlign w:val="center"/>
            <w:hideMark/>
          </w:tcPr>
          <w:p w14:paraId="0AB2EEAE"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3</w:t>
            </w:r>
          </w:p>
        </w:tc>
        <w:tc>
          <w:tcPr>
            <w:tcW w:w="1303" w:type="dxa"/>
            <w:shd w:val="clear" w:color="auto" w:fill="FFFFFF" w:themeFill="background1"/>
            <w:tcMar>
              <w:top w:w="0" w:type="dxa"/>
              <w:left w:w="57" w:type="dxa"/>
              <w:bottom w:w="0" w:type="dxa"/>
              <w:right w:w="57" w:type="dxa"/>
            </w:tcMar>
            <w:vAlign w:val="center"/>
            <w:hideMark/>
          </w:tcPr>
          <w:p w14:paraId="0D7B33B3"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2</w:t>
            </w:r>
          </w:p>
        </w:tc>
        <w:tc>
          <w:tcPr>
            <w:tcW w:w="1133" w:type="dxa"/>
            <w:shd w:val="clear" w:color="auto" w:fill="FFFFFF" w:themeFill="background1"/>
            <w:tcMar>
              <w:top w:w="0" w:type="dxa"/>
              <w:left w:w="57" w:type="dxa"/>
              <w:bottom w:w="0" w:type="dxa"/>
              <w:right w:w="57" w:type="dxa"/>
            </w:tcMar>
            <w:vAlign w:val="center"/>
            <w:hideMark/>
          </w:tcPr>
          <w:p w14:paraId="4A7B0D21"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5</w:t>
            </w:r>
          </w:p>
        </w:tc>
      </w:tr>
      <w:tr w:rsidR="000A4680" w:rsidRPr="00C068A5" w14:paraId="6FDB9D90" w14:textId="77777777" w:rsidTr="00D81BFF">
        <w:trPr>
          <w:trHeight w:val="227"/>
        </w:trPr>
        <w:tc>
          <w:tcPr>
            <w:tcW w:w="574" w:type="dxa"/>
            <w:shd w:val="clear" w:color="auto" w:fill="FFFFFF" w:themeFill="background1"/>
            <w:tcMar>
              <w:top w:w="0" w:type="dxa"/>
              <w:left w:w="57" w:type="dxa"/>
              <w:bottom w:w="0" w:type="dxa"/>
              <w:right w:w="57" w:type="dxa"/>
            </w:tcMar>
            <w:vAlign w:val="center"/>
            <w:hideMark/>
          </w:tcPr>
          <w:p w14:paraId="1A4952B5"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k-SK"/>
              </w:rPr>
              <w:t>5.</w:t>
            </w:r>
          </w:p>
        </w:tc>
        <w:tc>
          <w:tcPr>
            <w:tcW w:w="4639" w:type="dxa"/>
            <w:shd w:val="clear" w:color="auto" w:fill="FFFFFF" w:themeFill="background1"/>
            <w:tcMar>
              <w:top w:w="0" w:type="dxa"/>
              <w:left w:w="57" w:type="dxa"/>
              <w:bottom w:w="0" w:type="dxa"/>
              <w:right w:w="57" w:type="dxa"/>
            </w:tcMar>
            <w:vAlign w:val="center"/>
            <w:hideMark/>
          </w:tcPr>
          <w:p w14:paraId="09F6B61C" w14:textId="77777777" w:rsidR="000A4680" w:rsidRPr="00C068A5" w:rsidRDefault="000A4680" w:rsidP="00D81BFF">
            <w:pPr>
              <w:spacing w:after="0" w:line="240" w:lineRule="auto"/>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k-SK"/>
              </w:rPr>
              <w:t>Користи од шуме</w:t>
            </w:r>
          </w:p>
        </w:tc>
        <w:tc>
          <w:tcPr>
            <w:tcW w:w="702" w:type="dxa"/>
            <w:shd w:val="clear" w:color="auto" w:fill="FFFFFF" w:themeFill="background1"/>
            <w:tcMar>
              <w:top w:w="0" w:type="dxa"/>
              <w:left w:w="57" w:type="dxa"/>
              <w:bottom w:w="0" w:type="dxa"/>
              <w:right w:w="57" w:type="dxa"/>
            </w:tcMar>
            <w:vAlign w:val="center"/>
            <w:hideMark/>
          </w:tcPr>
          <w:p w14:paraId="58B5072B"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 </w:t>
            </w:r>
          </w:p>
        </w:tc>
        <w:tc>
          <w:tcPr>
            <w:tcW w:w="715" w:type="dxa"/>
            <w:shd w:val="clear" w:color="auto" w:fill="FFFFFF" w:themeFill="background1"/>
            <w:tcMar>
              <w:top w:w="0" w:type="dxa"/>
              <w:left w:w="57" w:type="dxa"/>
              <w:bottom w:w="0" w:type="dxa"/>
              <w:right w:w="57" w:type="dxa"/>
            </w:tcMar>
            <w:vAlign w:val="center"/>
            <w:hideMark/>
          </w:tcPr>
          <w:p w14:paraId="33E0E2E6"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1</w:t>
            </w:r>
          </w:p>
        </w:tc>
        <w:tc>
          <w:tcPr>
            <w:tcW w:w="1303" w:type="dxa"/>
            <w:shd w:val="clear" w:color="auto" w:fill="FFFFFF" w:themeFill="background1"/>
            <w:tcMar>
              <w:top w:w="0" w:type="dxa"/>
              <w:left w:w="57" w:type="dxa"/>
              <w:bottom w:w="0" w:type="dxa"/>
              <w:right w:w="57" w:type="dxa"/>
            </w:tcMar>
            <w:vAlign w:val="center"/>
            <w:hideMark/>
          </w:tcPr>
          <w:p w14:paraId="556D6912"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 </w:t>
            </w:r>
          </w:p>
        </w:tc>
        <w:tc>
          <w:tcPr>
            <w:tcW w:w="1133" w:type="dxa"/>
            <w:shd w:val="clear" w:color="auto" w:fill="FFFFFF" w:themeFill="background1"/>
            <w:tcMar>
              <w:top w:w="0" w:type="dxa"/>
              <w:left w:w="57" w:type="dxa"/>
              <w:bottom w:w="0" w:type="dxa"/>
              <w:right w:w="57" w:type="dxa"/>
            </w:tcMar>
            <w:vAlign w:val="center"/>
            <w:hideMark/>
          </w:tcPr>
          <w:p w14:paraId="6164B75F"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1</w:t>
            </w:r>
          </w:p>
        </w:tc>
      </w:tr>
      <w:tr w:rsidR="000A4680" w:rsidRPr="00C068A5" w14:paraId="732F3D3C" w14:textId="77777777" w:rsidTr="00D81BFF">
        <w:trPr>
          <w:trHeight w:val="227"/>
        </w:trPr>
        <w:tc>
          <w:tcPr>
            <w:tcW w:w="574" w:type="dxa"/>
            <w:shd w:val="clear" w:color="auto" w:fill="FFFFFF" w:themeFill="background1"/>
            <w:tcMar>
              <w:top w:w="0" w:type="dxa"/>
              <w:left w:w="57" w:type="dxa"/>
              <w:bottom w:w="0" w:type="dxa"/>
              <w:right w:w="57" w:type="dxa"/>
            </w:tcMar>
            <w:vAlign w:val="center"/>
            <w:hideMark/>
          </w:tcPr>
          <w:p w14:paraId="57388649"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k-SK"/>
              </w:rPr>
              <w:t>6.</w:t>
            </w:r>
          </w:p>
        </w:tc>
        <w:tc>
          <w:tcPr>
            <w:tcW w:w="4639" w:type="dxa"/>
            <w:shd w:val="clear" w:color="auto" w:fill="FFFFFF" w:themeFill="background1"/>
            <w:tcMar>
              <w:top w:w="0" w:type="dxa"/>
              <w:left w:w="57" w:type="dxa"/>
              <w:bottom w:w="0" w:type="dxa"/>
              <w:right w:w="57" w:type="dxa"/>
            </w:tcMar>
            <w:vAlign w:val="center"/>
            <w:hideMark/>
          </w:tcPr>
          <w:p w14:paraId="2E848ACB" w14:textId="77777777" w:rsidR="000A4680" w:rsidRPr="00C068A5" w:rsidRDefault="000A4680" w:rsidP="00D81BFF">
            <w:pPr>
              <w:spacing w:after="0" w:line="240" w:lineRule="auto"/>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k-SK"/>
              </w:rPr>
              <w:t>Утицај на околину</w:t>
            </w:r>
          </w:p>
        </w:tc>
        <w:tc>
          <w:tcPr>
            <w:tcW w:w="702" w:type="dxa"/>
            <w:shd w:val="clear" w:color="auto" w:fill="FFFFFF" w:themeFill="background1"/>
            <w:tcMar>
              <w:top w:w="0" w:type="dxa"/>
              <w:left w:w="57" w:type="dxa"/>
              <w:bottom w:w="0" w:type="dxa"/>
              <w:right w:w="57" w:type="dxa"/>
            </w:tcMar>
            <w:vAlign w:val="center"/>
            <w:hideMark/>
          </w:tcPr>
          <w:p w14:paraId="2DCD5348"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 </w:t>
            </w:r>
          </w:p>
        </w:tc>
        <w:tc>
          <w:tcPr>
            <w:tcW w:w="715" w:type="dxa"/>
            <w:shd w:val="clear" w:color="auto" w:fill="FFFFFF" w:themeFill="background1"/>
            <w:tcMar>
              <w:top w:w="0" w:type="dxa"/>
              <w:left w:w="57" w:type="dxa"/>
              <w:bottom w:w="0" w:type="dxa"/>
              <w:right w:w="57" w:type="dxa"/>
            </w:tcMar>
            <w:vAlign w:val="center"/>
            <w:hideMark/>
          </w:tcPr>
          <w:p w14:paraId="3900BA36"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7</w:t>
            </w:r>
          </w:p>
        </w:tc>
        <w:tc>
          <w:tcPr>
            <w:tcW w:w="1303" w:type="dxa"/>
            <w:shd w:val="clear" w:color="auto" w:fill="FFFFFF" w:themeFill="background1"/>
            <w:tcMar>
              <w:top w:w="0" w:type="dxa"/>
              <w:left w:w="57" w:type="dxa"/>
              <w:bottom w:w="0" w:type="dxa"/>
              <w:right w:w="57" w:type="dxa"/>
            </w:tcMar>
            <w:vAlign w:val="center"/>
            <w:hideMark/>
          </w:tcPr>
          <w:p w14:paraId="6BF48746"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1</w:t>
            </w:r>
          </w:p>
        </w:tc>
        <w:tc>
          <w:tcPr>
            <w:tcW w:w="1133" w:type="dxa"/>
            <w:shd w:val="clear" w:color="auto" w:fill="FFFFFF" w:themeFill="background1"/>
            <w:tcMar>
              <w:top w:w="0" w:type="dxa"/>
              <w:left w:w="57" w:type="dxa"/>
              <w:bottom w:w="0" w:type="dxa"/>
              <w:right w:w="57" w:type="dxa"/>
            </w:tcMar>
            <w:vAlign w:val="center"/>
            <w:hideMark/>
          </w:tcPr>
          <w:p w14:paraId="1EF68A95"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8</w:t>
            </w:r>
          </w:p>
        </w:tc>
      </w:tr>
      <w:tr w:rsidR="000A4680" w:rsidRPr="00C068A5" w14:paraId="53D41D36" w14:textId="77777777" w:rsidTr="00D81BFF">
        <w:trPr>
          <w:trHeight w:val="227"/>
        </w:trPr>
        <w:tc>
          <w:tcPr>
            <w:tcW w:w="574" w:type="dxa"/>
            <w:shd w:val="clear" w:color="auto" w:fill="FFFFFF" w:themeFill="background1"/>
            <w:tcMar>
              <w:top w:w="0" w:type="dxa"/>
              <w:left w:w="57" w:type="dxa"/>
              <w:bottom w:w="0" w:type="dxa"/>
              <w:right w:w="57" w:type="dxa"/>
            </w:tcMar>
            <w:vAlign w:val="center"/>
            <w:hideMark/>
          </w:tcPr>
          <w:p w14:paraId="764D0F18"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k-SK"/>
              </w:rPr>
              <w:t>7.</w:t>
            </w:r>
          </w:p>
        </w:tc>
        <w:tc>
          <w:tcPr>
            <w:tcW w:w="4639" w:type="dxa"/>
            <w:shd w:val="clear" w:color="auto" w:fill="FFFFFF" w:themeFill="background1"/>
            <w:tcMar>
              <w:top w:w="0" w:type="dxa"/>
              <w:left w:w="57" w:type="dxa"/>
              <w:bottom w:w="0" w:type="dxa"/>
              <w:right w:w="57" w:type="dxa"/>
            </w:tcMar>
            <w:vAlign w:val="center"/>
            <w:hideMark/>
          </w:tcPr>
          <w:p w14:paraId="054905EE" w14:textId="77777777" w:rsidR="000A4680" w:rsidRPr="00C068A5" w:rsidRDefault="000A4680" w:rsidP="00D81BFF">
            <w:pPr>
              <w:spacing w:after="0" w:line="240" w:lineRule="auto"/>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k-SK"/>
              </w:rPr>
              <w:t>План газдовања</w:t>
            </w:r>
          </w:p>
        </w:tc>
        <w:tc>
          <w:tcPr>
            <w:tcW w:w="702" w:type="dxa"/>
            <w:shd w:val="clear" w:color="auto" w:fill="FFFFFF" w:themeFill="background1"/>
            <w:tcMar>
              <w:top w:w="0" w:type="dxa"/>
              <w:left w:w="57" w:type="dxa"/>
              <w:bottom w:w="0" w:type="dxa"/>
              <w:right w:w="57" w:type="dxa"/>
            </w:tcMar>
            <w:vAlign w:val="center"/>
            <w:hideMark/>
          </w:tcPr>
          <w:p w14:paraId="5D7538D3"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 </w:t>
            </w:r>
          </w:p>
        </w:tc>
        <w:tc>
          <w:tcPr>
            <w:tcW w:w="715" w:type="dxa"/>
            <w:shd w:val="clear" w:color="auto" w:fill="FFFFFF" w:themeFill="background1"/>
            <w:tcMar>
              <w:top w:w="0" w:type="dxa"/>
              <w:left w:w="57" w:type="dxa"/>
              <w:bottom w:w="0" w:type="dxa"/>
              <w:right w:w="57" w:type="dxa"/>
            </w:tcMar>
            <w:vAlign w:val="center"/>
            <w:hideMark/>
          </w:tcPr>
          <w:p w14:paraId="7511EDC9"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1</w:t>
            </w:r>
          </w:p>
        </w:tc>
        <w:tc>
          <w:tcPr>
            <w:tcW w:w="1303" w:type="dxa"/>
            <w:shd w:val="clear" w:color="auto" w:fill="FFFFFF" w:themeFill="background1"/>
            <w:tcMar>
              <w:top w:w="0" w:type="dxa"/>
              <w:left w:w="57" w:type="dxa"/>
              <w:bottom w:w="0" w:type="dxa"/>
              <w:right w:w="57" w:type="dxa"/>
            </w:tcMar>
            <w:vAlign w:val="center"/>
            <w:hideMark/>
          </w:tcPr>
          <w:p w14:paraId="4BDC30E1"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 </w:t>
            </w:r>
          </w:p>
        </w:tc>
        <w:tc>
          <w:tcPr>
            <w:tcW w:w="1133" w:type="dxa"/>
            <w:shd w:val="clear" w:color="auto" w:fill="FFFFFF" w:themeFill="background1"/>
            <w:tcMar>
              <w:top w:w="0" w:type="dxa"/>
              <w:left w:w="57" w:type="dxa"/>
              <w:bottom w:w="0" w:type="dxa"/>
              <w:right w:w="57" w:type="dxa"/>
            </w:tcMar>
            <w:vAlign w:val="center"/>
            <w:hideMark/>
          </w:tcPr>
          <w:p w14:paraId="594C0120"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1</w:t>
            </w:r>
          </w:p>
        </w:tc>
      </w:tr>
      <w:tr w:rsidR="000A4680" w:rsidRPr="00C068A5" w14:paraId="1E733FB8" w14:textId="77777777" w:rsidTr="00D81BFF">
        <w:trPr>
          <w:trHeight w:val="227"/>
        </w:trPr>
        <w:tc>
          <w:tcPr>
            <w:tcW w:w="574" w:type="dxa"/>
            <w:shd w:val="clear" w:color="auto" w:fill="FFFFFF" w:themeFill="background1"/>
            <w:tcMar>
              <w:top w:w="0" w:type="dxa"/>
              <w:left w:w="57" w:type="dxa"/>
              <w:bottom w:w="0" w:type="dxa"/>
              <w:right w:w="57" w:type="dxa"/>
            </w:tcMar>
            <w:vAlign w:val="center"/>
            <w:hideMark/>
          </w:tcPr>
          <w:p w14:paraId="0B7192BD"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8.</w:t>
            </w:r>
          </w:p>
        </w:tc>
        <w:tc>
          <w:tcPr>
            <w:tcW w:w="4639" w:type="dxa"/>
            <w:shd w:val="clear" w:color="auto" w:fill="FFFFFF" w:themeFill="background1"/>
            <w:tcMar>
              <w:top w:w="0" w:type="dxa"/>
              <w:left w:w="57" w:type="dxa"/>
              <w:bottom w:w="0" w:type="dxa"/>
              <w:right w:w="57" w:type="dxa"/>
            </w:tcMar>
            <w:vAlign w:val="center"/>
            <w:hideMark/>
          </w:tcPr>
          <w:p w14:paraId="1F170247" w14:textId="77777777" w:rsidR="000A4680" w:rsidRPr="00C068A5" w:rsidRDefault="000A4680" w:rsidP="00D81BFF">
            <w:pPr>
              <w:spacing w:after="0" w:line="240" w:lineRule="auto"/>
              <w:textAlignment w:val="baseline"/>
              <w:rPr>
                <w:rFonts w:ascii="Times New Roman" w:eastAsia="Times New Roman" w:hAnsi="Times New Roman" w:cs="Times New Roman"/>
                <w:sz w:val="20"/>
                <w:szCs w:val="20"/>
              </w:rPr>
            </w:pPr>
            <w:proofErr w:type="spellStart"/>
            <w:r w:rsidRPr="00C068A5">
              <w:rPr>
                <w:rFonts w:ascii="Times New Roman" w:eastAsia="Times New Roman" w:hAnsi="Times New Roman" w:cs="Times New Roman"/>
                <w:bCs/>
                <w:kern w:val="24"/>
                <w:sz w:val="20"/>
                <w:szCs w:val="20"/>
              </w:rPr>
              <w:t>Мониторинг</w:t>
            </w:r>
            <w:proofErr w:type="spellEnd"/>
            <w:r w:rsidRPr="00C068A5">
              <w:rPr>
                <w:rFonts w:ascii="Times New Roman" w:eastAsia="Times New Roman" w:hAnsi="Times New Roman" w:cs="Times New Roman"/>
                <w:bCs/>
                <w:kern w:val="24"/>
                <w:sz w:val="20"/>
                <w:szCs w:val="20"/>
              </w:rPr>
              <w:t xml:space="preserve"> и </w:t>
            </w:r>
            <w:proofErr w:type="spellStart"/>
            <w:r w:rsidRPr="00C068A5">
              <w:rPr>
                <w:rFonts w:ascii="Times New Roman" w:eastAsia="Times New Roman" w:hAnsi="Times New Roman" w:cs="Times New Roman"/>
                <w:bCs/>
                <w:kern w:val="24"/>
                <w:sz w:val="20"/>
                <w:szCs w:val="20"/>
              </w:rPr>
              <w:t>процена</w:t>
            </w:r>
            <w:proofErr w:type="spellEnd"/>
          </w:p>
        </w:tc>
        <w:tc>
          <w:tcPr>
            <w:tcW w:w="702" w:type="dxa"/>
            <w:shd w:val="clear" w:color="auto" w:fill="FFFFFF" w:themeFill="background1"/>
            <w:tcMar>
              <w:top w:w="0" w:type="dxa"/>
              <w:left w:w="57" w:type="dxa"/>
              <w:bottom w:w="0" w:type="dxa"/>
              <w:right w:w="57" w:type="dxa"/>
            </w:tcMar>
            <w:vAlign w:val="center"/>
            <w:hideMark/>
          </w:tcPr>
          <w:p w14:paraId="50BF1850"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 </w:t>
            </w:r>
          </w:p>
        </w:tc>
        <w:tc>
          <w:tcPr>
            <w:tcW w:w="715" w:type="dxa"/>
            <w:shd w:val="clear" w:color="auto" w:fill="FFFFFF" w:themeFill="background1"/>
            <w:tcMar>
              <w:top w:w="0" w:type="dxa"/>
              <w:left w:w="57" w:type="dxa"/>
              <w:bottom w:w="0" w:type="dxa"/>
              <w:right w:w="57" w:type="dxa"/>
            </w:tcMar>
            <w:vAlign w:val="center"/>
            <w:hideMark/>
          </w:tcPr>
          <w:p w14:paraId="4E148995"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1</w:t>
            </w:r>
          </w:p>
        </w:tc>
        <w:tc>
          <w:tcPr>
            <w:tcW w:w="1303" w:type="dxa"/>
            <w:shd w:val="clear" w:color="auto" w:fill="FFFFFF" w:themeFill="background1"/>
            <w:tcMar>
              <w:top w:w="0" w:type="dxa"/>
              <w:left w:w="57" w:type="dxa"/>
              <w:bottom w:w="0" w:type="dxa"/>
              <w:right w:w="57" w:type="dxa"/>
            </w:tcMar>
            <w:vAlign w:val="center"/>
            <w:hideMark/>
          </w:tcPr>
          <w:p w14:paraId="04EEEEC7"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 </w:t>
            </w:r>
          </w:p>
        </w:tc>
        <w:tc>
          <w:tcPr>
            <w:tcW w:w="1133" w:type="dxa"/>
            <w:shd w:val="clear" w:color="auto" w:fill="FFFFFF" w:themeFill="background1"/>
            <w:tcMar>
              <w:top w:w="0" w:type="dxa"/>
              <w:left w:w="57" w:type="dxa"/>
              <w:bottom w:w="0" w:type="dxa"/>
              <w:right w:w="57" w:type="dxa"/>
            </w:tcMar>
            <w:vAlign w:val="center"/>
            <w:hideMark/>
          </w:tcPr>
          <w:p w14:paraId="5D4AED02"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1</w:t>
            </w:r>
          </w:p>
        </w:tc>
      </w:tr>
      <w:tr w:rsidR="000A4680" w:rsidRPr="00C068A5" w14:paraId="083A1D8E" w14:textId="77777777" w:rsidTr="00D81BFF">
        <w:trPr>
          <w:trHeight w:val="227"/>
        </w:trPr>
        <w:tc>
          <w:tcPr>
            <w:tcW w:w="574" w:type="dxa"/>
            <w:shd w:val="clear" w:color="auto" w:fill="FFFFFF" w:themeFill="background1"/>
            <w:tcMar>
              <w:top w:w="0" w:type="dxa"/>
              <w:left w:w="57" w:type="dxa"/>
              <w:bottom w:w="0" w:type="dxa"/>
              <w:right w:w="57" w:type="dxa"/>
            </w:tcMar>
            <w:vAlign w:val="center"/>
            <w:hideMark/>
          </w:tcPr>
          <w:p w14:paraId="46602F17"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k-SK"/>
              </w:rPr>
              <w:t>9.</w:t>
            </w:r>
          </w:p>
        </w:tc>
        <w:tc>
          <w:tcPr>
            <w:tcW w:w="4639" w:type="dxa"/>
            <w:shd w:val="clear" w:color="auto" w:fill="FFFFFF" w:themeFill="background1"/>
            <w:tcMar>
              <w:top w:w="0" w:type="dxa"/>
              <w:left w:w="57" w:type="dxa"/>
              <w:bottom w:w="0" w:type="dxa"/>
              <w:right w:w="57" w:type="dxa"/>
            </w:tcMar>
            <w:vAlign w:val="center"/>
            <w:hideMark/>
          </w:tcPr>
          <w:p w14:paraId="72FB5680" w14:textId="77777777" w:rsidR="000A4680" w:rsidRPr="00C068A5" w:rsidRDefault="000A4680" w:rsidP="00D81BFF">
            <w:pPr>
              <w:spacing w:after="0" w:line="240" w:lineRule="auto"/>
              <w:textAlignment w:val="baseline"/>
              <w:rPr>
                <w:rFonts w:ascii="Times New Roman" w:eastAsia="Times New Roman" w:hAnsi="Times New Roman" w:cs="Times New Roman"/>
                <w:sz w:val="20"/>
                <w:szCs w:val="20"/>
                <w:lang w:val="ru-RU"/>
              </w:rPr>
            </w:pPr>
            <w:r w:rsidRPr="00C068A5">
              <w:rPr>
                <w:rFonts w:ascii="Times New Roman" w:eastAsia="Times New Roman" w:hAnsi="Times New Roman" w:cs="Times New Roman"/>
                <w:bCs/>
                <w:kern w:val="24"/>
                <w:sz w:val="20"/>
                <w:szCs w:val="20"/>
                <w:lang w:val="sk-SK"/>
              </w:rPr>
              <w:t>Одржавање шума високе заштитне вредности</w:t>
            </w:r>
          </w:p>
        </w:tc>
        <w:tc>
          <w:tcPr>
            <w:tcW w:w="702" w:type="dxa"/>
            <w:shd w:val="clear" w:color="auto" w:fill="FFFFFF" w:themeFill="background1"/>
            <w:tcMar>
              <w:top w:w="0" w:type="dxa"/>
              <w:left w:w="57" w:type="dxa"/>
              <w:bottom w:w="0" w:type="dxa"/>
              <w:right w:w="57" w:type="dxa"/>
            </w:tcMar>
            <w:vAlign w:val="center"/>
            <w:hideMark/>
          </w:tcPr>
          <w:p w14:paraId="2F3261D7"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lang w:val="ru-RU"/>
              </w:rPr>
            </w:pPr>
            <w:r w:rsidRPr="00C068A5">
              <w:rPr>
                <w:rFonts w:ascii="Times New Roman" w:eastAsia="Times New Roman" w:hAnsi="Times New Roman" w:cs="Times New Roman"/>
                <w:bCs/>
                <w:kern w:val="24"/>
                <w:sz w:val="20"/>
                <w:szCs w:val="20"/>
              </w:rPr>
              <w:t> </w:t>
            </w:r>
          </w:p>
        </w:tc>
        <w:tc>
          <w:tcPr>
            <w:tcW w:w="715" w:type="dxa"/>
            <w:shd w:val="clear" w:color="auto" w:fill="FFFFFF" w:themeFill="background1"/>
            <w:tcMar>
              <w:top w:w="0" w:type="dxa"/>
              <w:left w:w="57" w:type="dxa"/>
              <w:bottom w:w="0" w:type="dxa"/>
              <w:right w:w="57" w:type="dxa"/>
            </w:tcMar>
            <w:vAlign w:val="center"/>
            <w:hideMark/>
          </w:tcPr>
          <w:p w14:paraId="3AE039F7"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1</w:t>
            </w:r>
          </w:p>
        </w:tc>
        <w:tc>
          <w:tcPr>
            <w:tcW w:w="1303" w:type="dxa"/>
            <w:shd w:val="clear" w:color="auto" w:fill="FFFFFF" w:themeFill="background1"/>
            <w:tcMar>
              <w:top w:w="0" w:type="dxa"/>
              <w:left w:w="57" w:type="dxa"/>
              <w:bottom w:w="0" w:type="dxa"/>
              <w:right w:w="57" w:type="dxa"/>
            </w:tcMar>
            <w:vAlign w:val="center"/>
            <w:hideMark/>
          </w:tcPr>
          <w:p w14:paraId="471C8FCC"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 </w:t>
            </w:r>
          </w:p>
        </w:tc>
        <w:tc>
          <w:tcPr>
            <w:tcW w:w="1133" w:type="dxa"/>
            <w:shd w:val="clear" w:color="auto" w:fill="FFFFFF" w:themeFill="background1"/>
            <w:tcMar>
              <w:top w:w="0" w:type="dxa"/>
              <w:left w:w="57" w:type="dxa"/>
              <w:bottom w:w="0" w:type="dxa"/>
              <w:right w:w="57" w:type="dxa"/>
            </w:tcMar>
            <w:vAlign w:val="center"/>
            <w:hideMark/>
          </w:tcPr>
          <w:p w14:paraId="2DC5617F"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1</w:t>
            </w:r>
          </w:p>
        </w:tc>
      </w:tr>
      <w:tr w:rsidR="000A4680" w:rsidRPr="00C068A5" w14:paraId="6B1A085F" w14:textId="77777777" w:rsidTr="00D81BFF">
        <w:trPr>
          <w:trHeight w:val="227"/>
        </w:trPr>
        <w:tc>
          <w:tcPr>
            <w:tcW w:w="574" w:type="dxa"/>
            <w:shd w:val="clear" w:color="auto" w:fill="FFFFFF" w:themeFill="background1"/>
            <w:tcMar>
              <w:top w:w="0" w:type="dxa"/>
              <w:left w:w="57" w:type="dxa"/>
              <w:bottom w:w="0" w:type="dxa"/>
              <w:right w:w="57" w:type="dxa"/>
            </w:tcMar>
            <w:vAlign w:val="center"/>
            <w:hideMark/>
          </w:tcPr>
          <w:p w14:paraId="388C90F3"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k-SK"/>
              </w:rPr>
              <w:t>10.</w:t>
            </w:r>
          </w:p>
        </w:tc>
        <w:tc>
          <w:tcPr>
            <w:tcW w:w="4639" w:type="dxa"/>
            <w:shd w:val="clear" w:color="auto" w:fill="FFFFFF" w:themeFill="background1"/>
            <w:tcMar>
              <w:top w:w="0" w:type="dxa"/>
              <w:left w:w="57" w:type="dxa"/>
              <w:bottom w:w="0" w:type="dxa"/>
              <w:right w:w="57" w:type="dxa"/>
            </w:tcMar>
            <w:vAlign w:val="center"/>
            <w:hideMark/>
          </w:tcPr>
          <w:p w14:paraId="03A1953F" w14:textId="77777777" w:rsidR="000A4680" w:rsidRPr="00C068A5" w:rsidRDefault="000A4680" w:rsidP="00D81BFF">
            <w:pPr>
              <w:spacing w:after="0" w:line="240" w:lineRule="auto"/>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k-SK"/>
              </w:rPr>
              <w:t>Плантаже</w:t>
            </w:r>
          </w:p>
        </w:tc>
        <w:tc>
          <w:tcPr>
            <w:tcW w:w="702" w:type="dxa"/>
            <w:shd w:val="clear" w:color="auto" w:fill="FFFFFF" w:themeFill="background1"/>
            <w:tcMar>
              <w:top w:w="0" w:type="dxa"/>
              <w:left w:w="57" w:type="dxa"/>
              <w:bottom w:w="0" w:type="dxa"/>
              <w:right w:w="57" w:type="dxa"/>
            </w:tcMar>
            <w:vAlign w:val="center"/>
            <w:hideMark/>
          </w:tcPr>
          <w:p w14:paraId="68E732A1"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 </w:t>
            </w:r>
          </w:p>
        </w:tc>
        <w:tc>
          <w:tcPr>
            <w:tcW w:w="715" w:type="dxa"/>
            <w:shd w:val="clear" w:color="auto" w:fill="FFFFFF" w:themeFill="background1"/>
            <w:tcMar>
              <w:top w:w="0" w:type="dxa"/>
              <w:left w:w="57" w:type="dxa"/>
              <w:bottom w:w="0" w:type="dxa"/>
              <w:right w:w="57" w:type="dxa"/>
            </w:tcMar>
            <w:vAlign w:val="center"/>
            <w:hideMark/>
          </w:tcPr>
          <w:p w14:paraId="088E32CB"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 </w:t>
            </w:r>
          </w:p>
        </w:tc>
        <w:tc>
          <w:tcPr>
            <w:tcW w:w="1303" w:type="dxa"/>
            <w:shd w:val="clear" w:color="auto" w:fill="FFFFFF" w:themeFill="background1"/>
            <w:tcMar>
              <w:top w:w="0" w:type="dxa"/>
              <w:left w:w="57" w:type="dxa"/>
              <w:bottom w:w="0" w:type="dxa"/>
              <w:right w:w="57" w:type="dxa"/>
            </w:tcMar>
            <w:vAlign w:val="center"/>
            <w:hideMark/>
          </w:tcPr>
          <w:p w14:paraId="523F433A"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 </w:t>
            </w:r>
          </w:p>
        </w:tc>
        <w:tc>
          <w:tcPr>
            <w:tcW w:w="1133" w:type="dxa"/>
            <w:shd w:val="clear" w:color="auto" w:fill="FFFFFF" w:themeFill="background1"/>
            <w:tcMar>
              <w:top w:w="0" w:type="dxa"/>
              <w:left w:w="57" w:type="dxa"/>
              <w:bottom w:w="0" w:type="dxa"/>
              <w:right w:w="57" w:type="dxa"/>
            </w:tcMar>
            <w:vAlign w:val="center"/>
            <w:hideMark/>
          </w:tcPr>
          <w:p w14:paraId="6002EBB9"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 </w:t>
            </w:r>
          </w:p>
        </w:tc>
      </w:tr>
      <w:tr w:rsidR="000A4680" w:rsidRPr="00C068A5" w14:paraId="4C691972" w14:textId="77777777" w:rsidTr="00D81BFF">
        <w:trPr>
          <w:trHeight w:val="227"/>
        </w:trPr>
        <w:tc>
          <w:tcPr>
            <w:tcW w:w="5213" w:type="dxa"/>
            <w:gridSpan w:val="2"/>
            <w:shd w:val="clear" w:color="auto" w:fill="FFFFFF" w:themeFill="background1"/>
            <w:tcMar>
              <w:top w:w="0" w:type="dxa"/>
              <w:left w:w="57" w:type="dxa"/>
              <w:bottom w:w="0" w:type="dxa"/>
              <w:right w:w="57" w:type="dxa"/>
            </w:tcMar>
            <w:vAlign w:val="center"/>
            <w:hideMark/>
          </w:tcPr>
          <w:p w14:paraId="60C0217E"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УКУПНО</w:t>
            </w:r>
          </w:p>
        </w:tc>
        <w:tc>
          <w:tcPr>
            <w:tcW w:w="702" w:type="dxa"/>
            <w:shd w:val="clear" w:color="auto" w:fill="FFFFFF" w:themeFill="background1"/>
            <w:tcMar>
              <w:top w:w="0" w:type="dxa"/>
              <w:left w:w="57" w:type="dxa"/>
              <w:bottom w:w="0" w:type="dxa"/>
              <w:right w:w="57" w:type="dxa"/>
            </w:tcMar>
            <w:vAlign w:val="center"/>
            <w:hideMark/>
          </w:tcPr>
          <w:p w14:paraId="45D1B7B7"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 </w:t>
            </w:r>
          </w:p>
        </w:tc>
        <w:tc>
          <w:tcPr>
            <w:tcW w:w="715" w:type="dxa"/>
            <w:shd w:val="clear" w:color="auto" w:fill="FFFFFF" w:themeFill="background1"/>
            <w:tcMar>
              <w:top w:w="0" w:type="dxa"/>
              <w:left w:w="57" w:type="dxa"/>
              <w:bottom w:w="0" w:type="dxa"/>
              <w:right w:w="57" w:type="dxa"/>
            </w:tcMar>
            <w:vAlign w:val="center"/>
            <w:hideMark/>
          </w:tcPr>
          <w:p w14:paraId="1981B243"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15</w:t>
            </w:r>
          </w:p>
        </w:tc>
        <w:tc>
          <w:tcPr>
            <w:tcW w:w="1303" w:type="dxa"/>
            <w:shd w:val="clear" w:color="auto" w:fill="FFFFFF" w:themeFill="background1"/>
            <w:tcMar>
              <w:top w:w="0" w:type="dxa"/>
              <w:left w:w="57" w:type="dxa"/>
              <w:bottom w:w="0" w:type="dxa"/>
              <w:right w:w="57" w:type="dxa"/>
            </w:tcMar>
            <w:vAlign w:val="center"/>
            <w:hideMark/>
          </w:tcPr>
          <w:p w14:paraId="1FA07275"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3</w:t>
            </w:r>
          </w:p>
        </w:tc>
        <w:tc>
          <w:tcPr>
            <w:tcW w:w="1133" w:type="dxa"/>
            <w:shd w:val="clear" w:color="auto" w:fill="FFFFFF" w:themeFill="background1"/>
            <w:tcMar>
              <w:top w:w="0" w:type="dxa"/>
              <w:left w:w="57" w:type="dxa"/>
              <w:bottom w:w="0" w:type="dxa"/>
              <w:right w:w="57" w:type="dxa"/>
            </w:tcMar>
            <w:vAlign w:val="center"/>
            <w:hideMark/>
          </w:tcPr>
          <w:p w14:paraId="6953BC3B"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18</w:t>
            </w:r>
          </w:p>
        </w:tc>
      </w:tr>
    </w:tbl>
    <w:p w14:paraId="77145B12" w14:textId="77777777" w:rsidR="00C92CEE" w:rsidRPr="00C068A5" w:rsidRDefault="00C92CEE" w:rsidP="000A4680">
      <w:pPr>
        <w:spacing w:after="0" w:line="240" w:lineRule="auto"/>
        <w:jc w:val="both"/>
        <w:rPr>
          <w:rFonts w:ascii="Times New Roman" w:eastAsia="Times New Roman" w:hAnsi="Times New Roman" w:cs="Times New Roman"/>
          <w:b/>
          <w:bCs/>
          <w:sz w:val="16"/>
          <w:szCs w:val="16"/>
          <w:lang w:val="ru-RU"/>
        </w:rPr>
      </w:pPr>
    </w:p>
    <w:p w14:paraId="77020779" w14:textId="433C3043" w:rsidR="000A4680" w:rsidRPr="00C068A5" w:rsidRDefault="00D0315C" w:rsidP="000A4680">
      <w:pPr>
        <w:spacing w:after="0" w:line="240" w:lineRule="auto"/>
        <w:jc w:val="both"/>
        <w:rPr>
          <w:rFonts w:ascii="Times New Roman" w:hAnsi="Times New Roman" w:cs="Times New Roman"/>
          <w:lang w:val="ru-RU"/>
        </w:rPr>
      </w:pPr>
      <w:proofErr w:type="spellStart"/>
      <w:r w:rsidRPr="00C068A5">
        <w:rPr>
          <w:rFonts w:ascii="Times New Roman" w:hAnsi="Times New Roman" w:cs="Times New Roman"/>
          <w:lang w:val="ru-RU"/>
        </w:rPr>
        <w:t>Број</w:t>
      </w:r>
      <w:proofErr w:type="spellEnd"/>
      <w:r w:rsidRPr="00C068A5">
        <w:rPr>
          <w:rFonts w:ascii="Times New Roman" w:hAnsi="Times New Roman" w:cs="Times New Roman"/>
          <w:lang w:val="ru-RU"/>
        </w:rPr>
        <w:t xml:space="preserve"> и </w:t>
      </w:r>
      <w:proofErr w:type="spellStart"/>
      <w:r w:rsidRPr="00C068A5">
        <w:rPr>
          <w:rFonts w:ascii="Times New Roman" w:hAnsi="Times New Roman" w:cs="Times New Roman"/>
          <w:lang w:val="ru-RU"/>
        </w:rPr>
        <w:t>врста</w:t>
      </w:r>
      <w:proofErr w:type="spellEnd"/>
      <w:r w:rsidRPr="00C068A5">
        <w:rPr>
          <w:rFonts w:ascii="Times New Roman" w:hAnsi="Times New Roman" w:cs="Times New Roman"/>
          <w:lang w:val="ru-RU"/>
        </w:rPr>
        <w:t xml:space="preserve"> </w:t>
      </w:r>
      <w:proofErr w:type="spellStart"/>
      <w:r w:rsidRPr="00C068A5">
        <w:rPr>
          <w:rFonts w:ascii="Times New Roman" w:hAnsi="Times New Roman" w:cs="Times New Roman"/>
          <w:lang w:val="ru-RU"/>
        </w:rPr>
        <w:t>неусаглашености</w:t>
      </w:r>
      <w:proofErr w:type="spellEnd"/>
      <w:r w:rsidRPr="00C068A5">
        <w:rPr>
          <w:rFonts w:ascii="Times New Roman" w:hAnsi="Times New Roman" w:cs="Times New Roman"/>
          <w:lang w:val="ru-RU"/>
        </w:rPr>
        <w:t xml:space="preserve"> по FSC </w:t>
      </w:r>
      <w:proofErr w:type="spellStart"/>
      <w:r w:rsidRPr="00C068A5">
        <w:rPr>
          <w:rFonts w:ascii="Times New Roman" w:hAnsi="Times New Roman" w:cs="Times New Roman"/>
          <w:lang w:val="ru-RU"/>
        </w:rPr>
        <w:t>принципима</w:t>
      </w:r>
      <w:proofErr w:type="spellEnd"/>
      <w:r w:rsidRPr="00C068A5">
        <w:rPr>
          <w:rFonts w:ascii="Times New Roman" w:hAnsi="Times New Roman" w:cs="Times New Roman"/>
          <w:lang w:val="ru-RU"/>
        </w:rPr>
        <w:t xml:space="preserve"> у другом </w:t>
      </w:r>
      <w:proofErr w:type="spellStart"/>
      <w:r w:rsidRPr="00C068A5">
        <w:rPr>
          <w:rFonts w:ascii="Times New Roman" w:hAnsi="Times New Roman" w:cs="Times New Roman"/>
          <w:lang w:val="ru-RU"/>
        </w:rPr>
        <w:t>сертификационом</w:t>
      </w:r>
      <w:proofErr w:type="spellEnd"/>
      <w:r w:rsidRPr="00C068A5">
        <w:rPr>
          <w:rFonts w:ascii="Times New Roman" w:hAnsi="Times New Roman" w:cs="Times New Roman"/>
          <w:lang w:val="ru-RU"/>
        </w:rPr>
        <w:t xml:space="preserve"> периоду</w:t>
      </w:r>
    </w:p>
    <w:p w14:paraId="75F09452" w14:textId="77777777" w:rsidR="0012584C" w:rsidRPr="00C068A5" w:rsidRDefault="0012584C" w:rsidP="000A4680">
      <w:pPr>
        <w:spacing w:after="0" w:line="240" w:lineRule="auto"/>
        <w:jc w:val="both"/>
        <w:rPr>
          <w:rFonts w:ascii="Times New Roman" w:eastAsia="Times New Roman" w:hAnsi="Times New Roman" w:cs="Times New Roman"/>
          <w:sz w:val="24"/>
          <w:szCs w:val="24"/>
          <w:lang w:val="ru-RU"/>
        </w:rPr>
      </w:pPr>
    </w:p>
    <w:p w14:paraId="23E59DBA" w14:textId="673BA332" w:rsidR="000A4680" w:rsidRPr="00C068A5" w:rsidRDefault="000A4680" w:rsidP="000A4680">
      <w:pPr>
        <w:spacing w:after="0" w:line="240" w:lineRule="auto"/>
        <w:jc w:val="both"/>
        <w:rPr>
          <w:rFonts w:ascii="Times New Roman" w:eastAsia="Times New Roman" w:hAnsi="Times New Roman" w:cs="Times New Roman"/>
          <w:sz w:val="24"/>
          <w:szCs w:val="24"/>
          <w:lang w:val="sr-Cyrl-RS"/>
        </w:rPr>
      </w:pPr>
      <w:proofErr w:type="spellStart"/>
      <w:r w:rsidRPr="00C068A5">
        <w:rPr>
          <w:rFonts w:ascii="Times New Roman" w:eastAsia="Times New Roman" w:hAnsi="Times New Roman" w:cs="Times New Roman"/>
          <w:sz w:val="24"/>
          <w:szCs w:val="24"/>
          <w:lang w:val="ru-RU"/>
        </w:rPr>
        <w:t>Сертификација</w:t>
      </w:r>
      <w:proofErr w:type="spellEnd"/>
      <w:r w:rsidRPr="00C068A5">
        <w:rPr>
          <w:rFonts w:ascii="Times New Roman" w:eastAsia="Times New Roman" w:hAnsi="Times New Roman" w:cs="Times New Roman"/>
          <w:sz w:val="24"/>
          <w:szCs w:val="24"/>
          <w:lang w:val="ru-RU"/>
        </w:rPr>
        <w:t xml:space="preserve"> шума </w:t>
      </w:r>
      <w:proofErr w:type="spellStart"/>
      <w:r w:rsidRPr="00C068A5">
        <w:rPr>
          <w:rFonts w:ascii="Times New Roman" w:eastAsia="Times New Roman" w:hAnsi="Times New Roman" w:cs="Times New Roman"/>
          <w:sz w:val="24"/>
          <w:szCs w:val="24"/>
          <w:lang w:val="ru-RU"/>
        </w:rPr>
        <w:t>позиционирала</w:t>
      </w:r>
      <w:proofErr w:type="spellEnd"/>
      <w:r w:rsidRPr="00C068A5">
        <w:rPr>
          <w:rFonts w:ascii="Times New Roman" w:eastAsia="Times New Roman" w:hAnsi="Times New Roman" w:cs="Times New Roman"/>
          <w:sz w:val="24"/>
          <w:szCs w:val="24"/>
          <w:lang w:val="ru-RU"/>
        </w:rPr>
        <w:t xml:space="preserve"> </w:t>
      </w:r>
      <w:proofErr w:type="spellStart"/>
      <w:r w:rsidRPr="00C068A5">
        <w:rPr>
          <w:rFonts w:ascii="Times New Roman" w:eastAsia="Times New Roman" w:hAnsi="Times New Roman" w:cs="Times New Roman"/>
          <w:sz w:val="24"/>
          <w:szCs w:val="24"/>
          <w:lang w:val="ru-RU"/>
        </w:rPr>
        <w:t>је</w:t>
      </w:r>
      <w:proofErr w:type="spellEnd"/>
      <w:r w:rsidRPr="00C068A5">
        <w:rPr>
          <w:rFonts w:ascii="Times New Roman" w:eastAsia="Times New Roman" w:hAnsi="Times New Roman" w:cs="Times New Roman"/>
          <w:sz w:val="24"/>
          <w:szCs w:val="24"/>
          <w:lang w:val="ru-RU"/>
        </w:rPr>
        <w:t xml:space="preserve"> </w:t>
      </w:r>
      <w:proofErr w:type="spellStart"/>
      <w:r w:rsidRPr="00C068A5">
        <w:rPr>
          <w:rFonts w:ascii="Times New Roman" w:eastAsia="Times New Roman" w:hAnsi="Times New Roman" w:cs="Times New Roman"/>
          <w:sz w:val="24"/>
          <w:szCs w:val="24"/>
          <w:lang w:val="ru-RU"/>
        </w:rPr>
        <w:t>предузеће</w:t>
      </w:r>
      <w:proofErr w:type="spellEnd"/>
      <w:r w:rsidRPr="00C068A5">
        <w:rPr>
          <w:rFonts w:ascii="Times New Roman" w:eastAsia="Times New Roman" w:hAnsi="Times New Roman" w:cs="Times New Roman"/>
          <w:sz w:val="24"/>
          <w:szCs w:val="24"/>
          <w:lang w:val="ru-RU"/>
        </w:rPr>
        <w:t xml:space="preserve"> </w:t>
      </w:r>
      <w:proofErr w:type="spellStart"/>
      <w:r w:rsidRPr="00C068A5">
        <w:rPr>
          <w:rFonts w:ascii="Times New Roman" w:eastAsia="Times New Roman" w:hAnsi="Times New Roman" w:cs="Times New Roman"/>
          <w:sz w:val="24"/>
          <w:szCs w:val="24"/>
          <w:lang w:val="ru-RU"/>
        </w:rPr>
        <w:t>високо</w:t>
      </w:r>
      <w:proofErr w:type="spellEnd"/>
      <w:r w:rsidRPr="00C068A5">
        <w:rPr>
          <w:rFonts w:ascii="Times New Roman" w:eastAsia="Times New Roman" w:hAnsi="Times New Roman" w:cs="Times New Roman"/>
          <w:sz w:val="24"/>
          <w:szCs w:val="24"/>
          <w:lang w:val="ru-RU"/>
        </w:rPr>
        <w:t xml:space="preserve"> на </w:t>
      </w:r>
      <w:proofErr w:type="spellStart"/>
      <w:r w:rsidRPr="00C068A5">
        <w:rPr>
          <w:rFonts w:ascii="Times New Roman" w:eastAsia="Times New Roman" w:hAnsi="Times New Roman" w:cs="Times New Roman"/>
          <w:sz w:val="24"/>
          <w:szCs w:val="24"/>
          <w:lang w:val="ru-RU"/>
        </w:rPr>
        <w:t>лествици</w:t>
      </w:r>
      <w:proofErr w:type="spellEnd"/>
      <w:r w:rsidRPr="00C068A5">
        <w:rPr>
          <w:rFonts w:ascii="Times New Roman" w:eastAsia="Times New Roman" w:hAnsi="Times New Roman" w:cs="Times New Roman"/>
          <w:sz w:val="24"/>
          <w:szCs w:val="24"/>
          <w:lang w:val="sr-Cyrl-RS"/>
        </w:rPr>
        <w:t xml:space="preserve"> европских шумарских предузећа. Поред великог значаја за шумарство Републике Србије, АП</w:t>
      </w:r>
      <w:r w:rsidRPr="00C068A5">
        <w:rPr>
          <w:rFonts w:ascii="Times New Roman" w:eastAsia="Times New Roman" w:hAnsi="Times New Roman" w:cs="Times New Roman"/>
          <w:sz w:val="24"/>
          <w:szCs w:val="24"/>
          <w:lang w:val="sr-Latn-RS"/>
        </w:rPr>
        <w:t> </w:t>
      </w:r>
      <w:r w:rsidRPr="00C068A5">
        <w:rPr>
          <w:rFonts w:ascii="Times New Roman" w:eastAsia="Times New Roman" w:hAnsi="Times New Roman" w:cs="Times New Roman"/>
          <w:sz w:val="24"/>
          <w:szCs w:val="24"/>
          <w:lang w:val="sr-Cyrl-RS"/>
        </w:rPr>
        <w:t>Војводине и целог региона</w:t>
      </w:r>
      <w:r w:rsidRPr="00C068A5">
        <w:rPr>
          <w:rFonts w:ascii="Times New Roman" w:eastAsia="Times New Roman" w:hAnsi="Times New Roman" w:cs="Times New Roman"/>
          <w:sz w:val="24"/>
          <w:szCs w:val="24"/>
          <w:lang w:val="sr-Latn-RS"/>
        </w:rPr>
        <w:t>,</w:t>
      </w:r>
      <w:r w:rsidRPr="00C068A5">
        <w:rPr>
          <w:rFonts w:ascii="Times New Roman" w:eastAsia="Times New Roman" w:hAnsi="Times New Roman" w:cs="Times New Roman"/>
          <w:sz w:val="24"/>
          <w:szCs w:val="24"/>
          <w:lang w:val="sr-Cyrl-RS"/>
        </w:rPr>
        <w:t xml:space="preserve"> сертификација шума има</w:t>
      </w:r>
      <w:r w:rsidRPr="00C068A5">
        <w:rPr>
          <w:rFonts w:ascii="Times New Roman" w:eastAsia="Times New Roman" w:hAnsi="Times New Roman" w:cs="Times New Roman"/>
          <w:sz w:val="24"/>
          <w:szCs w:val="24"/>
          <w:lang w:val="sr-Latn-RS"/>
        </w:rPr>
        <w:t>, такође,</w:t>
      </w:r>
      <w:r w:rsidRPr="00C068A5">
        <w:rPr>
          <w:rFonts w:ascii="Times New Roman" w:eastAsia="Times New Roman" w:hAnsi="Times New Roman" w:cs="Times New Roman"/>
          <w:sz w:val="24"/>
          <w:szCs w:val="24"/>
          <w:lang w:val="sr-Cyrl-RS"/>
        </w:rPr>
        <w:t xml:space="preserve"> велики значај за дрвопрерађивачку индустрију. Сертификована сировина представља један од обавезних услова за пласман робе ових предузећа на тржишта Европске </w:t>
      </w:r>
      <w:r w:rsidRPr="00C068A5">
        <w:rPr>
          <w:rFonts w:ascii="Times New Roman" w:eastAsia="Times New Roman" w:hAnsi="Times New Roman" w:cs="Times New Roman"/>
          <w:sz w:val="24"/>
          <w:szCs w:val="24"/>
          <w:lang w:val="ru-RU"/>
        </w:rPr>
        <w:t>у</w:t>
      </w:r>
      <w:r w:rsidRPr="00C068A5">
        <w:rPr>
          <w:rFonts w:ascii="Times New Roman" w:eastAsia="Times New Roman" w:hAnsi="Times New Roman" w:cs="Times New Roman"/>
          <w:sz w:val="24"/>
          <w:szCs w:val="24"/>
          <w:lang w:val="sr-Cyrl-RS"/>
        </w:rPr>
        <w:t>није, па самим тим има велики значај</w:t>
      </w:r>
      <w:r w:rsidRPr="00C068A5">
        <w:rPr>
          <w:rFonts w:ascii="Times New Roman" w:eastAsia="Times New Roman" w:hAnsi="Times New Roman" w:cs="Times New Roman"/>
          <w:sz w:val="24"/>
          <w:szCs w:val="24"/>
          <w:lang w:val="sr-Latn-RS"/>
        </w:rPr>
        <w:t>,</w:t>
      </w:r>
      <w:r w:rsidRPr="00C068A5">
        <w:rPr>
          <w:rFonts w:ascii="Times New Roman" w:eastAsia="Times New Roman" w:hAnsi="Times New Roman" w:cs="Times New Roman"/>
          <w:sz w:val="24"/>
          <w:szCs w:val="24"/>
          <w:lang w:val="sr-Cyrl-RS"/>
        </w:rPr>
        <w:t xml:space="preserve"> како за </w:t>
      </w:r>
      <w:r w:rsidRPr="00C068A5">
        <w:rPr>
          <w:rFonts w:ascii="Times New Roman" w:eastAsia="Times New Roman" w:hAnsi="Times New Roman" w:cs="Times New Roman"/>
          <w:sz w:val="24"/>
          <w:szCs w:val="24"/>
          <w:lang w:val="sr-Latn-RS"/>
        </w:rPr>
        <w:t>сама</w:t>
      </w:r>
      <w:r w:rsidRPr="00C068A5">
        <w:rPr>
          <w:rFonts w:ascii="Times New Roman" w:eastAsia="Times New Roman" w:hAnsi="Times New Roman" w:cs="Times New Roman"/>
          <w:sz w:val="24"/>
          <w:szCs w:val="24"/>
          <w:lang w:val="sr-Cyrl-RS"/>
        </w:rPr>
        <w:t xml:space="preserve"> предузећа</w:t>
      </w:r>
      <w:r w:rsidRPr="00C068A5">
        <w:rPr>
          <w:rFonts w:ascii="Times New Roman" w:eastAsia="Times New Roman" w:hAnsi="Times New Roman" w:cs="Times New Roman"/>
          <w:sz w:val="24"/>
          <w:szCs w:val="24"/>
          <w:lang w:val="sr-Latn-RS"/>
        </w:rPr>
        <w:t>,</w:t>
      </w:r>
      <w:r w:rsidRPr="00C068A5">
        <w:rPr>
          <w:rFonts w:ascii="Times New Roman" w:eastAsia="Times New Roman" w:hAnsi="Times New Roman" w:cs="Times New Roman"/>
          <w:sz w:val="24"/>
          <w:szCs w:val="24"/>
          <w:lang w:val="sr-Cyrl-RS"/>
        </w:rPr>
        <w:t xml:space="preserve"> тако и за подизање извозних потенцијала земље у овој грани привреде.</w:t>
      </w:r>
    </w:p>
    <w:p w14:paraId="4A19DA04" w14:textId="77777777" w:rsidR="00C92CEE" w:rsidRPr="00C068A5" w:rsidRDefault="00C92CEE" w:rsidP="000A4680">
      <w:pPr>
        <w:spacing w:after="0" w:line="240" w:lineRule="auto"/>
        <w:jc w:val="both"/>
        <w:rPr>
          <w:rFonts w:ascii="Times New Roman" w:eastAsia="Times New Roman" w:hAnsi="Times New Roman" w:cs="Times New Roman"/>
          <w:sz w:val="24"/>
          <w:szCs w:val="24"/>
          <w:lang w:val="sr-Cyrl-RS"/>
        </w:rPr>
      </w:pPr>
    </w:p>
    <w:p w14:paraId="57F17175" w14:textId="77777777" w:rsidR="000A4680" w:rsidRPr="00C068A5" w:rsidRDefault="000A4680" w:rsidP="000A4680">
      <w:pPr>
        <w:spacing w:after="0" w:line="240" w:lineRule="auto"/>
        <w:rPr>
          <w:rFonts w:ascii="Times New Roman" w:hAnsi="Times New Roman" w:cs="Times New Roman"/>
          <w:b/>
          <w:bCs/>
          <w:sz w:val="24"/>
          <w:szCs w:val="24"/>
          <w:lang w:val="sr-Cyrl-RS"/>
        </w:rPr>
      </w:pPr>
      <w:r w:rsidRPr="00C068A5">
        <w:rPr>
          <w:rFonts w:ascii="Times New Roman" w:hAnsi="Times New Roman" w:cs="Times New Roman"/>
          <w:b/>
          <w:bCs/>
          <w:sz w:val="24"/>
          <w:szCs w:val="24"/>
          <w:lang w:val="sr-Latn-CS"/>
        </w:rPr>
        <w:lastRenderedPageBreak/>
        <w:t>Успешно реализован</w:t>
      </w:r>
      <w:r w:rsidRPr="00C068A5">
        <w:rPr>
          <w:rFonts w:ascii="Times New Roman" w:hAnsi="Times New Roman" w:cs="Times New Roman"/>
          <w:b/>
          <w:bCs/>
          <w:sz w:val="24"/>
          <w:szCs w:val="24"/>
          <w:lang w:val="sr-Cyrl-RS"/>
        </w:rPr>
        <w:t xml:space="preserve"> </w:t>
      </w:r>
      <w:r w:rsidRPr="00C068A5">
        <w:rPr>
          <w:rFonts w:ascii="Times New Roman" w:hAnsi="Times New Roman" w:cs="Times New Roman"/>
          <w:b/>
          <w:bCs/>
          <w:sz w:val="24"/>
          <w:szCs w:val="24"/>
        </w:rPr>
        <w:t>IV</w:t>
      </w:r>
      <w:r w:rsidRPr="00C068A5">
        <w:rPr>
          <w:rFonts w:ascii="Times New Roman" w:hAnsi="Times New Roman" w:cs="Times New Roman"/>
          <w:b/>
          <w:bCs/>
          <w:sz w:val="24"/>
          <w:szCs w:val="24"/>
          <w:lang w:val="sr-Latn-CS"/>
        </w:rPr>
        <w:t xml:space="preserve"> (</w:t>
      </w:r>
      <w:r w:rsidRPr="00C068A5">
        <w:rPr>
          <w:rFonts w:ascii="Times New Roman" w:hAnsi="Times New Roman" w:cs="Times New Roman"/>
          <w:b/>
          <w:bCs/>
          <w:sz w:val="24"/>
          <w:szCs w:val="24"/>
          <w:lang w:val="sr-Cyrl-RS"/>
        </w:rPr>
        <w:t>четврти</w:t>
      </w:r>
      <w:r w:rsidRPr="00C068A5">
        <w:rPr>
          <w:rFonts w:ascii="Times New Roman" w:hAnsi="Times New Roman" w:cs="Times New Roman"/>
          <w:b/>
          <w:bCs/>
          <w:sz w:val="24"/>
          <w:szCs w:val="24"/>
          <w:lang w:val="sr-Latn-CS"/>
        </w:rPr>
        <w:t xml:space="preserve">) </w:t>
      </w:r>
      <w:r w:rsidRPr="00C068A5">
        <w:rPr>
          <w:rFonts w:ascii="Times New Roman" w:hAnsi="Times New Roman" w:cs="Times New Roman"/>
          <w:b/>
          <w:bCs/>
          <w:sz w:val="24"/>
          <w:szCs w:val="24"/>
          <w:lang w:val="sr-Latn-RS"/>
        </w:rPr>
        <w:t>FSC</w:t>
      </w:r>
      <w:r w:rsidRPr="00C068A5">
        <w:rPr>
          <w:rFonts w:ascii="Times New Roman" w:hAnsi="Times New Roman" w:cs="Times New Roman"/>
          <w:b/>
          <w:bCs/>
          <w:sz w:val="24"/>
          <w:szCs w:val="24"/>
          <w:vertAlign w:val="superscript"/>
          <w:lang w:val="sr-Cyrl-RS"/>
        </w:rPr>
        <w:t>TM</w:t>
      </w:r>
      <w:r w:rsidRPr="00C068A5">
        <w:rPr>
          <w:rFonts w:ascii="Times New Roman" w:hAnsi="Times New Roman" w:cs="Times New Roman"/>
          <w:b/>
          <w:bCs/>
          <w:sz w:val="24"/>
          <w:szCs w:val="24"/>
          <w:lang w:val="sr-Latn-CS"/>
        </w:rPr>
        <w:t xml:space="preserve"> (FSC C021645)</w:t>
      </w:r>
      <w:r w:rsidRPr="00C068A5">
        <w:rPr>
          <w:rFonts w:ascii="Arial Black" w:eastAsia="Calibri" w:hAnsi="Arial Black" w:cs="Times New Roman"/>
          <w:color w:val="008000"/>
          <w:lang w:val="sr-Latn-RS"/>
        </w:rPr>
        <w:t xml:space="preserve"> </w:t>
      </w:r>
      <w:r w:rsidRPr="00C068A5">
        <w:rPr>
          <w:rFonts w:ascii="Times New Roman" w:hAnsi="Times New Roman" w:cs="Times New Roman"/>
          <w:b/>
          <w:bCs/>
          <w:sz w:val="24"/>
          <w:szCs w:val="24"/>
          <w:lang w:val="sr-Cyrl-RS"/>
        </w:rPr>
        <w:t xml:space="preserve">редовни надзор </w:t>
      </w:r>
    </w:p>
    <w:p w14:paraId="649A8585" w14:textId="77777777" w:rsidR="000A4680" w:rsidRPr="00C068A5" w:rsidRDefault="000A4680" w:rsidP="000A4680">
      <w:pPr>
        <w:spacing w:after="0" w:line="240" w:lineRule="auto"/>
        <w:rPr>
          <w:rFonts w:ascii="Times New Roman" w:hAnsi="Times New Roman" w:cs="Times New Roman"/>
          <w:b/>
          <w:bCs/>
          <w:sz w:val="24"/>
          <w:szCs w:val="24"/>
          <w:lang w:val="sr-Latn-CS"/>
        </w:rPr>
      </w:pPr>
      <w:r w:rsidRPr="00C068A5">
        <w:rPr>
          <w:rFonts w:ascii="Times New Roman" w:hAnsi="Times New Roman" w:cs="Times New Roman"/>
          <w:b/>
          <w:bCs/>
          <w:sz w:val="24"/>
          <w:szCs w:val="24"/>
          <w:lang w:val="sr-Cyrl-RS"/>
        </w:rPr>
        <w:t>трећег циклуса (</w:t>
      </w:r>
      <w:r w:rsidRPr="00C068A5">
        <w:rPr>
          <w:rFonts w:ascii="Times New Roman" w:hAnsi="Times New Roman" w:cs="Times New Roman"/>
          <w:b/>
          <w:bCs/>
          <w:sz w:val="24"/>
          <w:szCs w:val="24"/>
          <w:lang w:val="sr-Latn-CS"/>
        </w:rPr>
        <w:t>ре</w:t>
      </w:r>
      <w:r w:rsidRPr="00C068A5">
        <w:rPr>
          <w:rFonts w:ascii="Times New Roman" w:hAnsi="Times New Roman" w:cs="Times New Roman"/>
          <w:b/>
          <w:bCs/>
          <w:sz w:val="24"/>
          <w:szCs w:val="24"/>
          <w:lang w:val="sr-Cyrl-RS"/>
        </w:rPr>
        <w:t>)</w:t>
      </w:r>
      <w:r w:rsidRPr="00C068A5">
        <w:rPr>
          <w:rFonts w:ascii="Times New Roman" w:hAnsi="Times New Roman" w:cs="Times New Roman"/>
          <w:b/>
          <w:bCs/>
          <w:sz w:val="24"/>
          <w:szCs w:val="24"/>
          <w:lang w:val="sr-Latn-CS"/>
        </w:rPr>
        <w:t>сертификациј</w:t>
      </w:r>
      <w:r w:rsidRPr="00C068A5">
        <w:rPr>
          <w:rFonts w:ascii="Times New Roman" w:hAnsi="Times New Roman" w:cs="Times New Roman"/>
          <w:b/>
          <w:bCs/>
          <w:sz w:val="24"/>
          <w:szCs w:val="24"/>
          <w:lang w:val="sr-Cyrl-RS"/>
        </w:rPr>
        <w:t>е</w:t>
      </w:r>
      <w:r w:rsidRPr="00C068A5">
        <w:rPr>
          <w:rFonts w:ascii="Times New Roman" w:hAnsi="Times New Roman" w:cs="Times New Roman"/>
          <w:b/>
          <w:bCs/>
          <w:sz w:val="24"/>
          <w:szCs w:val="24"/>
          <w:lang w:val="sr-Latn-CS"/>
        </w:rPr>
        <w:t xml:space="preserve"> шума ЈП </w:t>
      </w:r>
      <w:r w:rsidRPr="00C068A5">
        <w:rPr>
          <w:rFonts w:ascii="Times New Roman" w:eastAsia="Times New Roman" w:hAnsi="Times New Roman" w:cs="Times New Roman"/>
          <w:b/>
          <w:bCs/>
          <w:sz w:val="24"/>
          <w:szCs w:val="24"/>
          <w:lang w:val="sr-Latn-CS"/>
        </w:rPr>
        <w:t>„Војводинашуме“</w:t>
      </w:r>
    </w:p>
    <w:p w14:paraId="17012E5D" w14:textId="77777777" w:rsidR="000A4680" w:rsidRPr="00C068A5" w:rsidRDefault="000A4680" w:rsidP="000A4680">
      <w:pPr>
        <w:tabs>
          <w:tab w:val="left" w:pos="851"/>
        </w:tabs>
        <w:spacing w:after="0" w:line="240" w:lineRule="auto"/>
        <w:jc w:val="both"/>
        <w:rPr>
          <w:rFonts w:ascii="Times New Roman" w:eastAsia="Times New Roman" w:hAnsi="Times New Roman" w:cs="Times New Roman"/>
          <w:sz w:val="24"/>
          <w:szCs w:val="24"/>
          <w:lang w:val="sr-Cyrl-RS"/>
        </w:rPr>
      </w:pPr>
    </w:p>
    <w:p w14:paraId="235C609B" w14:textId="0B615B2D" w:rsidR="000A4680" w:rsidRPr="00C068A5" w:rsidRDefault="000A4680" w:rsidP="000A4680">
      <w:pPr>
        <w:spacing w:after="0" w:line="240" w:lineRule="auto"/>
        <w:jc w:val="both"/>
        <w:rPr>
          <w:rFonts w:ascii="Times New Roman" w:hAnsi="Times New Roman" w:cs="Times New Roman"/>
          <w:sz w:val="24"/>
          <w:szCs w:val="24"/>
          <w:lang w:val="sr-Latn-CS"/>
        </w:rPr>
      </w:pPr>
      <w:r w:rsidRPr="00C068A5">
        <w:rPr>
          <w:rFonts w:asciiTheme="majorBidi" w:hAnsiTheme="majorBidi" w:cstheme="majorBidi"/>
          <w:sz w:val="24"/>
          <w:szCs w:val="24"/>
          <w:lang w:val="sr-Latn-CS"/>
        </w:rPr>
        <w:t>У оквиру процеса FSC</w:t>
      </w:r>
      <w:r w:rsidRPr="00C068A5">
        <w:rPr>
          <w:rFonts w:asciiTheme="majorBidi" w:hAnsiTheme="majorBidi" w:cstheme="majorBidi"/>
          <w:sz w:val="24"/>
          <w:szCs w:val="24"/>
          <w:vertAlign w:val="superscript"/>
          <w:lang w:val="sr-Latn-CS"/>
        </w:rPr>
        <w:t>TM</w:t>
      </w:r>
      <w:r w:rsidRPr="00C068A5">
        <w:rPr>
          <w:rFonts w:asciiTheme="majorBidi" w:hAnsiTheme="majorBidi" w:cstheme="majorBidi"/>
          <w:sz w:val="24"/>
          <w:szCs w:val="24"/>
          <w:lang w:val="sr-Latn-CS"/>
        </w:rPr>
        <w:t xml:space="preserve"> (</w:t>
      </w:r>
      <w:r w:rsidRPr="00C068A5">
        <w:rPr>
          <w:rFonts w:asciiTheme="majorBidi" w:hAnsiTheme="majorBidi" w:cstheme="majorBidi"/>
          <w:color w:val="333333"/>
          <w:sz w:val="24"/>
          <w:szCs w:val="24"/>
        </w:rPr>
        <w:t>FSC</w:t>
      </w:r>
      <w:r w:rsidRPr="00C068A5">
        <w:rPr>
          <w:rFonts w:asciiTheme="majorBidi" w:hAnsiTheme="majorBidi" w:cstheme="majorBidi"/>
          <w:color w:val="333333"/>
          <w:sz w:val="24"/>
          <w:szCs w:val="24"/>
          <w:lang w:val="sr-Latn-CS"/>
        </w:rPr>
        <w:t xml:space="preserve"> </w:t>
      </w:r>
      <w:r w:rsidRPr="00C068A5">
        <w:rPr>
          <w:rFonts w:asciiTheme="majorBidi" w:hAnsiTheme="majorBidi" w:cstheme="majorBidi"/>
          <w:color w:val="333333"/>
          <w:sz w:val="24"/>
          <w:szCs w:val="24"/>
        </w:rPr>
        <w:t>C</w:t>
      </w:r>
      <w:r w:rsidRPr="00C068A5">
        <w:rPr>
          <w:rFonts w:asciiTheme="majorBidi" w:hAnsiTheme="majorBidi" w:cstheme="majorBidi"/>
          <w:color w:val="333333"/>
          <w:sz w:val="24"/>
          <w:szCs w:val="24"/>
          <w:lang w:val="sr-Cyrl-RS"/>
        </w:rPr>
        <w:t>0</w:t>
      </w:r>
      <w:r w:rsidRPr="00C068A5">
        <w:rPr>
          <w:rFonts w:asciiTheme="majorBidi" w:hAnsiTheme="majorBidi" w:cstheme="majorBidi"/>
          <w:color w:val="333333"/>
          <w:sz w:val="24"/>
          <w:szCs w:val="24"/>
          <w:lang w:val="sr-Latn-CS"/>
        </w:rPr>
        <w:t>21645</w:t>
      </w:r>
      <w:r w:rsidRPr="00C068A5">
        <w:rPr>
          <w:rFonts w:asciiTheme="majorBidi" w:hAnsiTheme="majorBidi" w:cstheme="majorBidi"/>
          <w:sz w:val="24"/>
          <w:szCs w:val="24"/>
          <w:lang w:val="sr-Latn-CS"/>
        </w:rPr>
        <w:t>) сертификације одрживог газдовања шумама ЈП „Војводинашуме“ по индивидуалном моделу, оцењивачи Милан Стојковић (главни оцењивач под надзором), Milan Toth (главни оцењивач - тренер, SGS Slovakia spol. s.r.o.), Бојан Ђурић (главни оцењивач - тренер, SGS Београд д.о.о.) и Ивана Димитријеви</w:t>
      </w:r>
      <w:r w:rsidRPr="00C068A5">
        <w:rPr>
          <w:rFonts w:asciiTheme="majorBidi" w:hAnsiTheme="majorBidi" w:cstheme="majorBidi"/>
          <w:sz w:val="24"/>
          <w:szCs w:val="24"/>
          <w:lang w:val="sr-Latn-RS"/>
        </w:rPr>
        <w:t>ћ</w:t>
      </w:r>
      <w:r w:rsidRPr="00C068A5">
        <w:rPr>
          <w:rFonts w:asciiTheme="majorBidi" w:hAnsiTheme="majorBidi" w:cstheme="majorBidi"/>
          <w:sz w:val="24"/>
          <w:szCs w:val="24"/>
          <w:lang w:val="sr-Latn-CS"/>
        </w:rPr>
        <w:t xml:space="preserve"> (технички експерт, SGS Београд д.о.о.), извршили су IV (четврти) редовни надзор трећег циклуса сертификације тренутног стања система газдовања шумама ЈП „Војводинашуме“. У периоду од 15. 03. до 17. 03. 2022. год. обављен је преглед документације и теренских активности, односно </w:t>
      </w:r>
      <w:r w:rsidRPr="00C068A5">
        <w:rPr>
          <w:rFonts w:asciiTheme="majorBidi" w:hAnsiTheme="majorBidi" w:cstheme="majorBidi"/>
          <w:sz w:val="24"/>
          <w:szCs w:val="24"/>
          <w:lang w:val="ru-RU"/>
        </w:rPr>
        <w:t>проверен</w:t>
      </w:r>
      <w:r w:rsidRPr="00C068A5">
        <w:rPr>
          <w:rFonts w:asciiTheme="majorBidi" w:hAnsiTheme="majorBidi" w:cstheme="majorBidi"/>
          <w:sz w:val="24"/>
          <w:szCs w:val="24"/>
          <w:lang w:val="sr-Latn-CS"/>
        </w:rPr>
        <w:t xml:space="preserve"> </w:t>
      </w:r>
      <w:proofErr w:type="spellStart"/>
      <w:r w:rsidRPr="00C068A5">
        <w:rPr>
          <w:rFonts w:asciiTheme="majorBidi" w:hAnsiTheme="majorBidi" w:cstheme="majorBidi"/>
          <w:sz w:val="24"/>
          <w:szCs w:val="24"/>
          <w:lang w:val="ru-RU"/>
        </w:rPr>
        <w:t>је</w:t>
      </w:r>
      <w:proofErr w:type="spellEnd"/>
      <w:r w:rsidRPr="00C068A5">
        <w:rPr>
          <w:rFonts w:asciiTheme="majorBidi" w:hAnsiTheme="majorBidi" w:cstheme="majorBidi"/>
          <w:sz w:val="24"/>
          <w:szCs w:val="24"/>
          <w:lang w:val="sr-Latn-CS"/>
        </w:rPr>
        <w:t xml:space="preserve"> </w:t>
      </w:r>
      <w:r w:rsidRPr="00C068A5">
        <w:rPr>
          <w:rFonts w:asciiTheme="majorBidi" w:hAnsiTheme="majorBidi" w:cstheme="majorBidi"/>
          <w:sz w:val="24"/>
          <w:szCs w:val="24"/>
          <w:lang w:val="ru-RU"/>
        </w:rPr>
        <w:t>на</w:t>
      </w:r>
      <w:r w:rsidRPr="00C068A5">
        <w:rPr>
          <w:rFonts w:asciiTheme="majorBidi" w:hAnsiTheme="majorBidi" w:cstheme="majorBidi"/>
          <w:sz w:val="24"/>
          <w:szCs w:val="24"/>
          <w:lang w:val="sr-Latn-CS"/>
        </w:rPr>
        <w:t>ч</w:t>
      </w:r>
      <w:r w:rsidRPr="00C068A5">
        <w:rPr>
          <w:rFonts w:asciiTheme="majorBidi" w:hAnsiTheme="majorBidi" w:cstheme="majorBidi"/>
          <w:sz w:val="24"/>
          <w:szCs w:val="24"/>
          <w:lang w:val="ru-RU"/>
        </w:rPr>
        <w:t>ин</w:t>
      </w:r>
      <w:r w:rsidRPr="00C068A5">
        <w:rPr>
          <w:rFonts w:asciiTheme="majorBidi" w:hAnsiTheme="majorBidi" w:cstheme="majorBidi"/>
          <w:sz w:val="24"/>
          <w:szCs w:val="24"/>
          <w:lang w:val="sr-Latn-CS"/>
        </w:rPr>
        <w:t xml:space="preserve"> </w:t>
      </w:r>
      <w:proofErr w:type="spellStart"/>
      <w:r w:rsidRPr="00C068A5">
        <w:rPr>
          <w:rFonts w:asciiTheme="majorBidi" w:hAnsiTheme="majorBidi" w:cstheme="majorBidi"/>
          <w:sz w:val="24"/>
          <w:szCs w:val="24"/>
          <w:lang w:val="ru-RU"/>
        </w:rPr>
        <w:t>редовног</w:t>
      </w:r>
      <w:proofErr w:type="spellEnd"/>
      <w:r w:rsidRPr="00C068A5">
        <w:rPr>
          <w:rFonts w:asciiTheme="majorBidi" w:hAnsiTheme="majorBidi" w:cstheme="majorBidi"/>
          <w:sz w:val="24"/>
          <w:szCs w:val="24"/>
          <w:lang w:val="sr-Latn-CS"/>
        </w:rPr>
        <w:t xml:space="preserve"> </w:t>
      </w:r>
      <w:r w:rsidRPr="00C068A5">
        <w:rPr>
          <w:rFonts w:asciiTheme="majorBidi" w:hAnsiTheme="majorBidi" w:cstheme="majorBidi"/>
          <w:sz w:val="24"/>
          <w:szCs w:val="24"/>
          <w:lang w:val="ru-RU"/>
        </w:rPr>
        <w:t>одр</w:t>
      </w:r>
      <w:r w:rsidRPr="00C068A5">
        <w:rPr>
          <w:rFonts w:asciiTheme="majorBidi" w:hAnsiTheme="majorBidi" w:cstheme="majorBidi"/>
          <w:sz w:val="24"/>
          <w:szCs w:val="24"/>
          <w:lang w:val="sr-Latn-CS"/>
        </w:rPr>
        <w:t>ж</w:t>
      </w:r>
      <w:proofErr w:type="spellStart"/>
      <w:r w:rsidRPr="00C068A5">
        <w:rPr>
          <w:rFonts w:asciiTheme="majorBidi" w:hAnsiTheme="majorBidi" w:cstheme="majorBidi"/>
          <w:sz w:val="24"/>
          <w:szCs w:val="24"/>
          <w:lang w:val="ru-RU"/>
        </w:rPr>
        <w:t>ивог</w:t>
      </w:r>
      <w:proofErr w:type="spellEnd"/>
      <w:r w:rsidRPr="00C068A5">
        <w:rPr>
          <w:rFonts w:asciiTheme="majorBidi" w:hAnsiTheme="majorBidi" w:cstheme="majorBidi"/>
          <w:sz w:val="24"/>
          <w:szCs w:val="24"/>
          <w:lang w:val="sr-Latn-CS"/>
        </w:rPr>
        <w:t xml:space="preserve"> </w:t>
      </w:r>
      <w:proofErr w:type="spellStart"/>
      <w:r w:rsidRPr="00C068A5">
        <w:rPr>
          <w:rFonts w:asciiTheme="majorBidi" w:hAnsiTheme="majorBidi" w:cstheme="majorBidi"/>
          <w:sz w:val="24"/>
          <w:szCs w:val="24"/>
          <w:lang w:val="ru-RU"/>
        </w:rPr>
        <w:t>газдовања</w:t>
      </w:r>
      <w:proofErr w:type="spellEnd"/>
      <w:r w:rsidRPr="00C068A5">
        <w:rPr>
          <w:rFonts w:asciiTheme="majorBidi" w:hAnsiTheme="majorBidi" w:cstheme="majorBidi"/>
          <w:sz w:val="24"/>
          <w:szCs w:val="24"/>
          <w:lang w:val="sr-Latn-CS"/>
        </w:rPr>
        <w:t xml:space="preserve"> ш</w:t>
      </w:r>
      <w:proofErr w:type="spellStart"/>
      <w:r w:rsidRPr="00C068A5">
        <w:rPr>
          <w:rFonts w:asciiTheme="majorBidi" w:hAnsiTheme="majorBidi" w:cstheme="majorBidi"/>
          <w:sz w:val="24"/>
          <w:szCs w:val="24"/>
          <w:lang w:val="ru-RU"/>
        </w:rPr>
        <w:t>умама</w:t>
      </w:r>
      <w:proofErr w:type="spellEnd"/>
      <w:r w:rsidRPr="00C068A5">
        <w:rPr>
          <w:rFonts w:asciiTheme="majorBidi" w:hAnsiTheme="majorBidi" w:cstheme="majorBidi"/>
          <w:sz w:val="24"/>
          <w:szCs w:val="24"/>
          <w:lang w:val="sr-Latn-CS"/>
        </w:rPr>
        <w:t xml:space="preserve"> </w:t>
      </w:r>
      <w:r w:rsidRPr="00C068A5">
        <w:rPr>
          <w:rFonts w:asciiTheme="majorBidi" w:hAnsiTheme="majorBidi" w:cstheme="majorBidi"/>
          <w:sz w:val="24"/>
          <w:szCs w:val="24"/>
          <w:lang w:val="ru-RU"/>
        </w:rPr>
        <w:t>ЈП</w:t>
      </w:r>
      <w:r w:rsidRPr="00C068A5">
        <w:rPr>
          <w:rFonts w:asciiTheme="majorBidi" w:hAnsiTheme="majorBidi" w:cstheme="majorBidi"/>
          <w:sz w:val="24"/>
          <w:szCs w:val="24"/>
        </w:rPr>
        <w:t> </w:t>
      </w:r>
      <w:r w:rsidRPr="00C068A5">
        <w:rPr>
          <w:rFonts w:asciiTheme="majorBidi" w:hAnsiTheme="majorBidi" w:cstheme="majorBidi"/>
          <w:sz w:val="24"/>
          <w:szCs w:val="24"/>
          <w:lang w:val="sr-Latn-CS"/>
        </w:rPr>
        <w:t>„</w:t>
      </w:r>
      <w:proofErr w:type="spellStart"/>
      <w:r w:rsidRPr="00C068A5">
        <w:rPr>
          <w:rFonts w:asciiTheme="majorBidi" w:hAnsiTheme="majorBidi" w:cstheme="majorBidi"/>
          <w:sz w:val="24"/>
          <w:szCs w:val="24"/>
          <w:lang w:val="ru-RU"/>
        </w:rPr>
        <w:t>Војводина</w:t>
      </w:r>
      <w:proofErr w:type="spellEnd"/>
      <w:r w:rsidRPr="00C068A5">
        <w:rPr>
          <w:rFonts w:asciiTheme="majorBidi" w:hAnsiTheme="majorBidi" w:cstheme="majorBidi"/>
          <w:sz w:val="24"/>
          <w:szCs w:val="24"/>
          <w:lang w:val="sr-Latn-CS"/>
        </w:rPr>
        <w:t>ш</w:t>
      </w:r>
      <w:r w:rsidRPr="00C068A5">
        <w:rPr>
          <w:rFonts w:asciiTheme="majorBidi" w:hAnsiTheme="majorBidi" w:cstheme="majorBidi"/>
          <w:sz w:val="24"/>
          <w:szCs w:val="24"/>
          <w:lang w:val="ru-RU"/>
        </w:rPr>
        <w:t>уме</w:t>
      </w:r>
      <w:r w:rsidRPr="00C068A5">
        <w:rPr>
          <w:rFonts w:asciiTheme="majorBidi" w:hAnsiTheme="majorBidi" w:cstheme="majorBidi"/>
          <w:sz w:val="24"/>
          <w:szCs w:val="24"/>
          <w:lang w:val="sr-Latn-CS"/>
        </w:rPr>
        <w:t>“ у дирекцији предузећа и ШГ Нови Сад. Обиласци терена су извршени у ШУ Плавна и ШУ Тител у оквиру ШГ Нови Сад и ШУ Вршац у оквиру ШГ</w:t>
      </w:r>
      <w:r w:rsidRPr="00C068A5">
        <w:rPr>
          <w:rFonts w:asciiTheme="majorBidi" w:hAnsiTheme="majorBidi" w:cstheme="majorBidi"/>
          <w:sz w:val="24"/>
          <w:szCs w:val="24"/>
          <w:lang w:val="sr-Cyrl-RS"/>
        </w:rPr>
        <w:t> </w:t>
      </w:r>
      <w:r w:rsidRPr="00C068A5">
        <w:rPr>
          <w:rFonts w:asciiTheme="majorBidi" w:hAnsiTheme="majorBidi" w:cstheme="majorBidi"/>
          <w:sz w:val="24"/>
          <w:szCs w:val="24"/>
          <w:lang w:val="sr-Latn-CS"/>
        </w:rPr>
        <w:t>„Банат“ Панчево.</w:t>
      </w:r>
      <w:r w:rsidRPr="00C068A5">
        <w:rPr>
          <w:rFonts w:asciiTheme="majorBidi" w:hAnsiTheme="majorBidi" w:cstheme="majorBidi"/>
          <w:sz w:val="24"/>
          <w:szCs w:val="24"/>
          <w:lang w:val="sr-Cyrl-RS"/>
        </w:rPr>
        <w:t xml:space="preserve"> </w:t>
      </w:r>
      <w:r w:rsidRPr="00C068A5">
        <w:rPr>
          <w:rFonts w:ascii="Times New Roman" w:hAnsi="Times New Roman" w:cs="Times New Roman"/>
          <w:sz w:val="24"/>
          <w:szCs w:val="24"/>
          <w:lang w:val="sr-Latn-CS"/>
        </w:rPr>
        <w:t xml:space="preserve">На основу извештаја SGS сертификационог тела са завршног састанка, </w:t>
      </w:r>
      <w:r w:rsidRPr="00C068A5">
        <w:rPr>
          <w:rFonts w:ascii="Times New Roman" w:hAnsi="Times New Roman" w:cs="Times New Roman"/>
          <w:sz w:val="24"/>
          <w:szCs w:val="24"/>
          <w:lang w:val="pt-PT"/>
        </w:rPr>
        <w:t>уочен</w:t>
      </w:r>
      <w:r w:rsidRPr="00C068A5">
        <w:rPr>
          <w:rFonts w:ascii="Times New Roman" w:hAnsi="Times New Roman" w:cs="Times New Roman"/>
          <w:sz w:val="24"/>
          <w:szCs w:val="24"/>
          <w:lang w:val="sr-Cyrl-RS"/>
        </w:rPr>
        <w:t xml:space="preserve">а је </w:t>
      </w:r>
      <w:r w:rsidRPr="00C068A5">
        <w:rPr>
          <w:rFonts w:ascii="Times New Roman" w:hAnsi="Times New Roman" w:cs="Times New Roman"/>
          <w:sz w:val="24"/>
          <w:szCs w:val="24"/>
          <w:lang w:val="pt-PT"/>
        </w:rPr>
        <w:t>и евидентиран</w:t>
      </w:r>
      <w:r w:rsidRPr="00C068A5">
        <w:rPr>
          <w:rFonts w:ascii="Times New Roman" w:hAnsi="Times New Roman" w:cs="Times New Roman"/>
          <w:sz w:val="24"/>
          <w:szCs w:val="24"/>
          <w:lang w:val="sr-Cyrl-RS"/>
        </w:rPr>
        <w:t>а једна мања</w:t>
      </w:r>
      <w:r w:rsidRPr="00C068A5">
        <w:rPr>
          <w:rFonts w:ascii="Times New Roman" w:hAnsi="Times New Roman" w:cs="Times New Roman"/>
          <w:sz w:val="24"/>
          <w:szCs w:val="24"/>
          <w:lang w:val="pt-PT"/>
        </w:rPr>
        <w:t xml:space="preserve"> неусаглашеност са захтевима тренутно важећег </w:t>
      </w:r>
      <w:r w:rsidRPr="00C068A5">
        <w:rPr>
          <w:rFonts w:ascii="Times New Roman" w:hAnsi="Times New Roman" w:cs="Times New Roman"/>
          <w:sz w:val="24"/>
          <w:szCs w:val="24"/>
          <w:lang w:val="sr-Latn-CS"/>
        </w:rPr>
        <w:t>SGS</w:t>
      </w:r>
      <w:r w:rsidRPr="00C068A5">
        <w:rPr>
          <w:rFonts w:ascii="Times New Roman" w:hAnsi="Times New Roman" w:cs="Times New Roman"/>
          <w:sz w:val="24"/>
          <w:szCs w:val="24"/>
          <w:lang w:val="pt-PT"/>
        </w:rPr>
        <w:t xml:space="preserve"> Qualifor стандарда за газдовање шумама у Србији (</w:t>
      </w:r>
      <w:r w:rsidRPr="00C068A5">
        <w:rPr>
          <w:rFonts w:ascii="Times New Roman" w:hAnsi="Times New Roman" w:cs="Times New Roman"/>
          <w:sz w:val="24"/>
          <w:szCs w:val="24"/>
        </w:rPr>
        <w:t>AD</w:t>
      </w:r>
      <w:r w:rsidRPr="00C068A5">
        <w:rPr>
          <w:rFonts w:ascii="Times New Roman" w:hAnsi="Times New Roman" w:cs="Times New Roman"/>
          <w:sz w:val="24"/>
          <w:szCs w:val="24"/>
          <w:lang w:val="sr-Latn-CS"/>
        </w:rPr>
        <w:t xml:space="preserve"> 33-</w:t>
      </w:r>
      <w:r w:rsidRPr="00C068A5">
        <w:rPr>
          <w:rFonts w:ascii="Times New Roman" w:hAnsi="Times New Roman" w:cs="Times New Roman"/>
          <w:sz w:val="24"/>
          <w:szCs w:val="24"/>
        </w:rPr>
        <w:t>RS</w:t>
      </w:r>
      <w:r w:rsidRPr="00C068A5">
        <w:rPr>
          <w:rFonts w:ascii="Times New Roman" w:hAnsi="Times New Roman" w:cs="Times New Roman"/>
          <w:sz w:val="24"/>
          <w:szCs w:val="24"/>
          <w:lang w:val="sr-Latn-CS"/>
        </w:rPr>
        <w:t>-07</w:t>
      </w:r>
      <w:r w:rsidRPr="00C068A5">
        <w:rPr>
          <w:rFonts w:ascii="Times New Roman" w:hAnsi="Times New Roman" w:cs="Times New Roman"/>
          <w:sz w:val="24"/>
          <w:szCs w:val="24"/>
          <w:lang w:val="pt-PT"/>
        </w:rPr>
        <w:t>).</w:t>
      </w:r>
      <w:r w:rsidRPr="00C068A5">
        <w:rPr>
          <w:rFonts w:ascii="Times New Roman" w:hAnsi="Times New Roman" w:cs="Times New Roman"/>
          <w:sz w:val="24"/>
          <w:szCs w:val="24"/>
          <w:lang w:val="sr-Latn-CS"/>
        </w:rPr>
        <w:t xml:space="preserve"> </w:t>
      </w:r>
    </w:p>
    <w:p w14:paraId="727A75E3" w14:textId="75E1ED6F" w:rsidR="00DE028C" w:rsidRPr="00C068A5" w:rsidRDefault="00DE028C" w:rsidP="000A4680">
      <w:pPr>
        <w:spacing w:after="0" w:line="240" w:lineRule="auto"/>
        <w:jc w:val="both"/>
        <w:rPr>
          <w:rFonts w:ascii="Times New Roman" w:hAnsi="Times New Roman" w:cs="Times New Roman"/>
          <w:sz w:val="24"/>
          <w:szCs w:val="24"/>
          <w:lang w:val="sr-Latn-CS"/>
        </w:rPr>
      </w:pPr>
    </w:p>
    <w:p w14:paraId="3AC33244" w14:textId="30F39402" w:rsidR="00D0315C" w:rsidRPr="00C068A5" w:rsidRDefault="00DE028C" w:rsidP="000A4680">
      <w:pPr>
        <w:spacing w:after="0" w:line="240" w:lineRule="auto"/>
        <w:jc w:val="both"/>
        <w:rPr>
          <w:rFonts w:ascii="Times New Roman" w:hAnsi="Times New Roman" w:cs="Times New Roman"/>
          <w:sz w:val="24"/>
          <w:szCs w:val="24"/>
          <w:lang w:val="sr-Latn-CS"/>
        </w:rPr>
      </w:pPr>
      <w:r w:rsidRPr="00C068A5">
        <w:rPr>
          <w:rFonts w:ascii="Times New Roman" w:eastAsia="Times New Roman" w:hAnsi="Times New Roman" w:cs="Times New Roman"/>
          <w:noProof/>
          <w:sz w:val="24"/>
          <w:szCs w:val="24"/>
          <w:lang w:val="sr-Latn-RS"/>
        </w:rPr>
        <w:drawing>
          <wp:anchor distT="0" distB="0" distL="114300" distR="114300" simplePos="0" relativeHeight="252227072" behindDoc="0" locked="0" layoutInCell="1" allowOverlap="1" wp14:anchorId="2B51B37F" wp14:editId="6AC9A277">
            <wp:simplePos x="0" y="0"/>
            <wp:positionH relativeFrom="margin">
              <wp:posOffset>-20955</wp:posOffset>
            </wp:positionH>
            <wp:positionV relativeFrom="paragraph">
              <wp:posOffset>47626</wp:posOffset>
            </wp:positionV>
            <wp:extent cx="2811780" cy="1581018"/>
            <wp:effectExtent l="0" t="0" r="7620" b="635"/>
            <wp:wrapNone/>
            <wp:docPr id="590410721" name="Picture 590410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25366" cy="1588657"/>
                    </a:xfrm>
                    <a:prstGeom prst="rect">
                      <a:avLst/>
                    </a:prstGeom>
                    <a:noFill/>
                  </pic:spPr>
                </pic:pic>
              </a:graphicData>
            </a:graphic>
            <wp14:sizeRelH relativeFrom="page">
              <wp14:pctWidth>0</wp14:pctWidth>
            </wp14:sizeRelH>
            <wp14:sizeRelV relativeFrom="page">
              <wp14:pctHeight>0</wp14:pctHeight>
            </wp14:sizeRelV>
          </wp:anchor>
        </w:drawing>
      </w:r>
    </w:p>
    <w:p w14:paraId="689367E9" w14:textId="23D8A235" w:rsidR="00D0315C" w:rsidRPr="00C068A5" w:rsidRDefault="00D0315C" w:rsidP="000A4680">
      <w:pPr>
        <w:spacing w:after="0" w:line="240" w:lineRule="auto"/>
        <w:jc w:val="both"/>
        <w:rPr>
          <w:rFonts w:ascii="Times New Roman" w:hAnsi="Times New Roman" w:cs="Times New Roman"/>
          <w:sz w:val="24"/>
          <w:szCs w:val="24"/>
          <w:lang w:val="sr-Latn-CS"/>
        </w:rPr>
      </w:pPr>
      <w:r w:rsidRPr="00C068A5">
        <w:rPr>
          <w:noProof/>
        </w:rPr>
        <w:drawing>
          <wp:anchor distT="0" distB="0" distL="114300" distR="114300" simplePos="0" relativeHeight="252249600" behindDoc="0" locked="0" layoutInCell="1" allowOverlap="1" wp14:anchorId="5F5054D2" wp14:editId="0DC61DB3">
            <wp:simplePos x="0" y="0"/>
            <wp:positionH relativeFrom="margin">
              <wp:align>right</wp:align>
            </wp:positionH>
            <wp:positionV relativeFrom="paragraph">
              <wp:posOffset>9525</wp:posOffset>
            </wp:positionV>
            <wp:extent cx="2453640" cy="1380173"/>
            <wp:effectExtent l="0" t="0" r="3810" b="0"/>
            <wp:wrapNone/>
            <wp:docPr id="211286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53640" cy="138017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57CBAD" w14:textId="08782B62" w:rsidR="00D0315C" w:rsidRPr="00C068A5" w:rsidRDefault="00D0315C" w:rsidP="000A4680">
      <w:pPr>
        <w:spacing w:after="0" w:line="240" w:lineRule="auto"/>
        <w:jc w:val="both"/>
        <w:rPr>
          <w:rFonts w:ascii="Times New Roman" w:hAnsi="Times New Roman" w:cs="Times New Roman"/>
          <w:sz w:val="24"/>
          <w:szCs w:val="24"/>
          <w:lang w:val="sr-Latn-CS"/>
        </w:rPr>
      </w:pPr>
    </w:p>
    <w:p w14:paraId="16BE50F3" w14:textId="32BD0897" w:rsidR="00D0315C" w:rsidRPr="00C068A5" w:rsidRDefault="00D0315C" w:rsidP="000A4680">
      <w:pPr>
        <w:spacing w:after="0" w:line="240" w:lineRule="auto"/>
        <w:jc w:val="both"/>
        <w:rPr>
          <w:rFonts w:ascii="Times New Roman" w:hAnsi="Times New Roman" w:cs="Times New Roman"/>
          <w:sz w:val="24"/>
          <w:szCs w:val="24"/>
          <w:lang w:val="sr-Latn-CS"/>
        </w:rPr>
      </w:pPr>
    </w:p>
    <w:p w14:paraId="570AA5E6" w14:textId="77777777" w:rsidR="00D0315C" w:rsidRPr="00C068A5" w:rsidRDefault="00D0315C" w:rsidP="000A4680">
      <w:pPr>
        <w:spacing w:after="0" w:line="240" w:lineRule="auto"/>
        <w:jc w:val="both"/>
        <w:rPr>
          <w:rFonts w:ascii="Times New Roman" w:hAnsi="Times New Roman" w:cs="Times New Roman"/>
          <w:sz w:val="24"/>
          <w:szCs w:val="24"/>
          <w:lang w:val="sr-Latn-CS"/>
        </w:rPr>
      </w:pPr>
    </w:p>
    <w:p w14:paraId="51B25504" w14:textId="77777777" w:rsidR="00D0315C" w:rsidRPr="00C068A5" w:rsidRDefault="00D0315C" w:rsidP="000A4680">
      <w:pPr>
        <w:spacing w:after="0" w:line="240" w:lineRule="auto"/>
        <w:jc w:val="both"/>
        <w:rPr>
          <w:rFonts w:ascii="Times New Roman" w:hAnsi="Times New Roman" w:cs="Times New Roman"/>
          <w:sz w:val="24"/>
          <w:szCs w:val="24"/>
          <w:lang w:val="sr-Latn-CS"/>
        </w:rPr>
      </w:pPr>
    </w:p>
    <w:p w14:paraId="2670D751" w14:textId="265E3971" w:rsidR="00D0315C" w:rsidRPr="00C068A5" w:rsidRDefault="00D0315C" w:rsidP="000A4680">
      <w:pPr>
        <w:spacing w:after="0" w:line="240" w:lineRule="auto"/>
        <w:jc w:val="both"/>
        <w:rPr>
          <w:rFonts w:ascii="Times New Roman" w:hAnsi="Times New Roman" w:cs="Times New Roman"/>
          <w:sz w:val="24"/>
          <w:szCs w:val="24"/>
          <w:lang w:val="sr-Latn-CS"/>
        </w:rPr>
      </w:pPr>
    </w:p>
    <w:p w14:paraId="0CFBD22D" w14:textId="1FE67FF7" w:rsidR="00D0315C" w:rsidRPr="00C068A5" w:rsidRDefault="00D0315C" w:rsidP="000A4680">
      <w:pPr>
        <w:spacing w:after="0" w:line="240" w:lineRule="auto"/>
        <w:jc w:val="both"/>
        <w:rPr>
          <w:rFonts w:ascii="Times New Roman" w:hAnsi="Times New Roman" w:cs="Times New Roman"/>
          <w:sz w:val="24"/>
          <w:szCs w:val="24"/>
          <w:lang w:val="sr-Latn-CS"/>
        </w:rPr>
      </w:pPr>
    </w:p>
    <w:p w14:paraId="014A8133" w14:textId="77777777" w:rsidR="00DE028C" w:rsidRPr="00C068A5" w:rsidRDefault="00DE028C" w:rsidP="00FE113D">
      <w:pPr>
        <w:rPr>
          <w:rFonts w:ascii="Times New Roman" w:hAnsi="Times New Roman"/>
          <w:sz w:val="24"/>
          <w:szCs w:val="24"/>
          <w:lang w:val="sr-Cyrl-RS"/>
        </w:rPr>
      </w:pPr>
    </w:p>
    <w:p w14:paraId="662EA2C3" w14:textId="65E5FA2F" w:rsidR="000A4680" w:rsidRPr="00C068A5" w:rsidRDefault="000A4680" w:rsidP="00FE113D">
      <w:pPr>
        <w:rPr>
          <w:rFonts w:ascii="Times New Roman" w:hAnsi="Times New Roman"/>
          <w:sz w:val="24"/>
          <w:szCs w:val="24"/>
          <w:lang w:val="sk-SK"/>
        </w:rPr>
      </w:pPr>
      <w:r w:rsidRPr="00C068A5">
        <w:rPr>
          <w:rFonts w:ascii="Times New Roman" w:hAnsi="Times New Roman"/>
          <w:sz w:val="24"/>
          <w:szCs w:val="24"/>
          <w:lang w:val="sr-Cyrl-RS"/>
        </w:rPr>
        <w:t xml:space="preserve">У току </w:t>
      </w:r>
      <w:r w:rsidRPr="00C068A5">
        <w:rPr>
          <w:rFonts w:ascii="Times New Roman" w:hAnsi="Times New Roman"/>
          <w:sz w:val="24"/>
          <w:szCs w:val="24"/>
          <w:lang w:val="sk-SK"/>
        </w:rPr>
        <w:t>посете активном радили</w:t>
      </w:r>
      <w:r w:rsidRPr="00C068A5">
        <w:rPr>
          <w:rFonts w:ascii="Times New Roman" w:hAnsi="Times New Roman"/>
          <w:sz w:val="24"/>
          <w:szCs w:val="24"/>
          <w:lang w:val="sr-Cyrl-RS"/>
        </w:rPr>
        <w:t>ш</w:t>
      </w:r>
      <w:r w:rsidRPr="00C068A5">
        <w:rPr>
          <w:rFonts w:ascii="Times New Roman" w:hAnsi="Times New Roman"/>
          <w:sz w:val="24"/>
          <w:szCs w:val="24"/>
          <w:lang w:val="sk-SK"/>
        </w:rPr>
        <w:t>ту</w:t>
      </w:r>
      <w:r w:rsidRPr="00C068A5">
        <w:rPr>
          <w:rFonts w:ascii="Times New Roman" w:hAnsi="Times New Roman"/>
          <w:sz w:val="24"/>
          <w:szCs w:val="24"/>
          <w:lang w:val="sr-Cyrl-RS"/>
        </w:rPr>
        <w:t xml:space="preserve"> у</w:t>
      </w:r>
      <w:r w:rsidRPr="00C068A5">
        <w:rPr>
          <w:rFonts w:ascii="Times New Roman" w:hAnsi="Times New Roman"/>
          <w:sz w:val="24"/>
          <w:szCs w:val="24"/>
          <w:lang w:val="sk-SK"/>
        </w:rPr>
        <w:t xml:space="preserve"> ГЈ Вр</w:t>
      </w:r>
      <w:r w:rsidRPr="00C068A5">
        <w:rPr>
          <w:rFonts w:ascii="Times New Roman" w:hAnsi="Times New Roman"/>
          <w:sz w:val="24"/>
          <w:szCs w:val="24"/>
          <w:lang w:val="sr-Cyrl-RS"/>
        </w:rPr>
        <w:t>ш</w:t>
      </w:r>
      <w:r w:rsidRPr="00C068A5">
        <w:rPr>
          <w:rFonts w:ascii="Times New Roman" w:hAnsi="Times New Roman"/>
          <w:sz w:val="24"/>
          <w:szCs w:val="24"/>
          <w:lang w:val="sk-SK"/>
        </w:rPr>
        <w:t>а</w:t>
      </w:r>
      <w:r w:rsidRPr="00C068A5">
        <w:rPr>
          <w:rFonts w:ascii="Times New Roman" w:hAnsi="Times New Roman"/>
          <w:sz w:val="24"/>
          <w:szCs w:val="24"/>
          <w:lang w:val="sr-Cyrl-RS"/>
        </w:rPr>
        <w:t>ч</w:t>
      </w:r>
      <w:r w:rsidRPr="00C068A5">
        <w:rPr>
          <w:rFonts w:ascii="Times New Roman" w:hAnsi="Times New Roman"/>
          <w:sz w:val="24"/>
          <w:szCs w:val="24"/>
          <w:lang w:val="sk-SK"/>
        </w:rPr>
        <w:t xml:space="preserve">ки брег, </w:t>
      </w:r>
      <w:r w:rsidRPr="00C068A5">
        <w:rPr>
          <w:rFonts w:ascii="Times New Roman" w:hAnsi="Times New Roman"/>
          <w:sz w:val="24"/>
          <w:szCs w:val="24"/>
          <w:lang w:val="sr-Cyrl-RS"/>
        </w:rPr>
        <w:t>о</w:t>
      </w:r>
      <w:r w:rsidRPr="00C068A5">
        <w:rPr>
          <w:rFonts w:ascii="Times New Roman" w:hAnsi="Times New Roman"/>
          <w:sz w:val="24"/>
          <w:szCs w:val="24"/>
          <w:lang w:val="sk-SK"/>
        </w:rPr>
        <w:t>дељење 50</w:t>
      </w:r>
      <w:r w:rsidRPr="00C068A5">
        <w:rPr>
          <w:rFonts w:ascii="Times New Roman" w:hAnsi="Times New Roman"/>
          <w:sz w:val="24"/>
          <w:szCs w:val="24"/>
          <w:lang w:val="sr-Cyrl-RS"/>
        </w:rPr>
        <w:t xml:space="preserve">, одсек </w:t>
      </w:r>
      <w:r w:rsidRPr="00C068A5">
        <w:rPr>
          <w:rFonts w:ascii="Times New Roman" w:hAnsi="Times New Roman"/>
          <w:sz w:val="24"/>
          <w:szCs w:val="24"/>
          <w:lang w:val="sk-SK"/>
        </w:rPr>
        <w:t>е</w:t>
      </w:r>
      <w:r w:rsidRPr="00C068A5">
        <w:rPr>
          <w:rFonts w:ascii="Times New Roman" w:hAnsi="Times New Roman"/>
          <w:sz w:val="24"/>
          <w:szCs w:val="24"/>
          <w:lang w:val="sr-Cyrl-RS"/>
        </w:rPr>
        <w:t xml:space="preserve"> (ШУ Вршац, ШГ „Банат“ Панчево)</w:t>
      </w:r>
      <w:r w:rsidRPr="00C068A5">
        <w:rPr>
          <w:rFonts w:ascii="Times New Roman" w:hAnsi="Times New Roman"/>
          <w:sz w:val="24"/>
          <w:szCs w:val="24"/>
          <w:lang w:val="sk-SK"/>
        </w:rPr>
        <w:t>, приме</w:t>
      </w:r>
      <w:r w:rsidRPr="00C068A5">
        <w:rPr>
          <w:rFonts w:ascii="Times New Roman" w:hAnsi="Times New Roman"/>
          <w:sz w:val="24"/>
          <w:szCs w:val="24"/>
          <w:lang w:val="sr-Cyrl-RS"/>
        </w:rPr>
        <w:t>ћ</w:t>
      </w:r>
      <w:r w:rsidRPr="00C068A5">
        <w:rPr>
          <w:rFonts w:ascii="Times New Roman" w:hAnsi="Times New Roman"/>
          <w:sz w:val="24"/>
          <w:szCs w:val="24"/>
          <w:lang w:val="sk-SK"/>
        </w:rPr>
        <w:t>ено је не</w:t>
      </w:r>
      <w:r w:rsidRPr="00C068A5">
        <w:rPr>
          <w:rFonts w:ascii="Times New Roman" w:hAnsi="Times New Roman"/>
          <w:sz w:val="24"/>
          <w:szCs w:val="24"/>
          <w:lang w:val="sr-Cyrl-RS"/>
        </w:rPr>
        <w:t>к</w:t>
      </w:r>
      <w:r w:rsidRPr="00C068A5">
        <w:rPr>
          <w:rFonts w:ascii="Times New Roman" w:hAnsi="Times New Roman"/>
          <w:sz w:val="24"/>
          <w:szCs w:val="24"/>
          <w:lang w:val="sk-SK"/>
        </w:rPr>
        <w:t>олико осу</w:t>
      </w:r>
      <w:r w:rsidRPr="00C068A5">
        <w:rPr>
          <w:rFonts w:ascii="Times New Roman" w:hAnsi="Times New Roman"/>
          <w:sz w:val="24"/>
          <w:szCs w:val="24"/>
          <w:lang w:val="sr-Cyrl-RS"/>
        </w:rPr>
        <w:t>ш</w:t>
      </w:r>
      <w:r w:rsidRPr="00C068A5">
        <w:rPr>
          <w:rFonts w:ascii="Times New Roman" w:hAnsi="Times New Roman"/>
          <w:sz w:val="24"/>
          <w:szCs w:val="24"/>
          <w:lang w:val="sk-SK"/>
        </w:rPr>
        <w:t xml:space="preserve">ених и </w:t>
      </w:r>
      <w:r w:rsidRPr="00C068A5">
        <w:rPr>
          <w:rFonts w:ascii="Times New Roman" w:hAnsi="Times New Roman"/>
          <w:sz w:val="24"/>
          <w:szCs w:val="24"/>
          <w:lang w:val="sr-Cyrl-RS"/>
        </w:rPr>
        <w:t xml:space="preserve">палих, односно </w:t>
      </w:r>
      <w:r w:rsidRPr="00C068A5">
        <w:rPr>
          <w:rFonts w:ascii="Times New Roman" w:hAnsi="Times New Roman"/>
          <w:sz w:val="24"/>
          <w:szCs w:val="24"/>
          <w:lang w:val="sk-SK"/>
        </w:rPr>
        <w:t>налеглих</w:t>
      </w:r>
      <w:r w:rsidRPr="00C068A5">
        <w:rPr>
          <w:rFonts w:ascii="Times New Roman" w:hAnsi="Times New Roman"/>
          <w:sz w:val="24"/>
          <w:szCs w:val="24"/>
          <w:lang w:val="sr-Cyrl-RS"/>
        </w:rPr>
        <w:t xml:space="preserve"> (закачених)</w:t>
      </w:r>
      <w:r w:rsidRPr="00C068A5">
        <w:rPr>
          <w:rFonts w:ascii="Times New Roman" w:hAnsi="Times New Roman"/>
          <w:sz w:val="24"/>
          <w:szCs w:val="24"/>
          <w:lang w:val="sk-SK"/>
        </w:rPr>
        <w:t xml:space="preserve"> стабала која нису била прописно процесуирана и обезбе</w:t>
      </w:r>
      <w:r w:rsidRPr="00C068A5">
        <w:rPr>
          <w:rFonts w:ascii="Times New Roman" w:hAnsi="Times New Roman"/>
          <w:sz w:val="24"/>
          <w:szCs w:val="24"/>
          <w:lang w:val="sr-Cyrl-RS"/>
        </w:rPr>
        <w:t>ђ</w:t>
      </w:r>
      <w:r w:rsidRPr="00C068A5">
        <w:rPr>
          <w:rFonts w:ascii="Times New Roman" w:hAnsi="Times New Roman"/>
          <w:sz w:val="24"/>
          <w:szCs w:val="24"/>
          <w:lang w:val="sk-SK"/>
        </w:rPr>
        <w:t xml:space="preserve">ена пре </w:t>
      </w:r>
      <w:r w:rsidRPr="00C068A5">
        <w:rPr>
          <w:rFonts w:ascii="Times New Roman" w:hAnsi="Times New Roman"/>
          <w:sz w:val="24"/>
          <w:szCs w:val="24"/>
          <w:lang w:val="sr-Cyrl-RS"/>
        </w:rPr>
        <w:t>почетка</w:t>
      </w:r>
      <w:r w:rsidRPr="00C068A5">
        <w:rPr>
          <w:rFonts w:ascii="Times New Roman" w:hAnsi="Times New Roman"/>
          <w:sz w:val="24"/>
          <w:szCs w:val="24"/>
          <w:lang w:val="sk-SK"/>
        </w:rPr>
        <w:t xml:space="preserve"> радова. Елаборатом о уре</w:t>
      </w:r>
      <w:r w:rsidRPr="00C068A5">
        <w:rPr>
          <w:rFonts w:ascii="Times New Roman" w:hAnsi="Times New Roman"/>
          <w:sz w:val="24"/>
          <w:szCs w:val="24"/>
          <w:lang w:val="sr-Cyrl-RS"/>
        </w:rPr>
        <w:t>ђ</w:t>
      </w:r>
      <w:r w:rsidRPr="00C068A5">
        <w:rPr>
          <w:rFonts w:ascii="Times New Roman" w:hAnsi="Times New Roman"/>
          <w:sz w:val="24"/>
          <w:szCs w:val="24"/>
          <w:lang w:val="sk-SK"/>
        </w:rPr>
        <w:t>ењу радили</w:t>
      </w:r>
      <w:r w:rsidRPr="00C068A5">
        <w:rPr>
          <w:rFonts w:ascii="Times New Roman" w:hAnsi="Times New Roman"/>
          <w:sz w:val="24"/>
          <w:szCs w:val="24"/>
          <w:lang w:val="sr-Cyrl-RS"/>
        </w:rPr>
        <w:t>ш</w:t>
      </w:r>
      <w:r w:rsidRPr="00C068A5">
        <w:rPr>
          <w:rFonts w:ascii="Times New Roman" w:hAnsi="Times New Roman"/>
          <w:sz w:val="24"/>
          <w:szCs w:val="24"/>
          <w:lang w:val="sk-SK"/>
        </w:rPr>
        <w:t>та (</w:t>
      </w:r>
      <w:r w:rsidRPr="00C068A5">
        <w:rPr>
          <w:rFonts w:ascii="Times New Roman" w:hAnsi="Times New Roman"/>
          <w:sz w:val="24"/>
          <w:szCs w:val="24"/>
          <w:lang w:val="sr-Cyrl-RS"/>
        </w:rPr>
        <w:t>б</w:t>
      </w:r>
      <w:r w:rsidRPr="00C068A5">
        <w:rPr>
          <w:rFonts w:ascii="Times New Roman" w:hAnsi="Times New Roman"/>
          <w:sz w:val="24"/>
          <w:szCs w:val="24"/>
          <w:lang w:val="sk-SK"/>
        </w:rPr>
        <w:t>р</w:t>
      </w:r>
      <w:r w:rsidRPr="00C068A5">
        <w:rPr>
          <w:rFonts w:ascii="Times New Roman" w:hAnsi="Times New Roman"/>
          <w:sz w:val="24"/>
          <w:szCs w:val="24"/>
          <w:lang w:val="sr-Cyrl-RS"/>
        </w:rPr>
        <w:t>.</w:t>
      </w:r>
      <w:r w:rsidRPr="00C068A5">
        <w:rPr>
          <w:rFonts w:ascii="Times New Roman" w:hAnsi="Times New Roman"/>
          <w:sz w:val="24"/>
          <w:szCs w:val="24"/>
          <w:lang w:val="sk-SK"/>
        </w:rPr>
        <w:t xml:space="preserve"> 02-35/4-07 од 23.</w:t>
      </w:r>
      <w:r w:rsidRPr="00C068A5">
        <w:rPr>
          <w:rFonts w:ascii="Times New Roman" w:hAnsi="Times New Roman"/>
          <w:sz w:val="24"/>
          <w:szCs w:val="24"/>
          <w:lang w:val="sr-Cyrl-RS"/>
        </w:rPr>
        <w:t xml:space="preserve"> </w:t>
      </w:r>
      <w:r w:rsidRPr="00C068A5">
        <w:rPr>
          <w:rFonts w:ascii="Times New Roman" w:hAnsi="Times New Roman"/>
          <w:sz w:val="24"/>
          <w:szCs w:val="24"/>
          <w:lang w:val="sk-SK"/>
        </w:rPr>
        <w:t>02.</w:t>
      </w:r>
      <w:r w:rsidRPr="00C068A5">
        <w:rPr>
          <w:rFonts w:ascii="Times New Roman" w:hAnsi="Times New Roman"/>
          <w:sz w:val="24"/>
          <w:szCs w:val="24"/>
          <w:lang w:val="sr-Cyrl-RS"/>
        </w:rPr>
        <w:t xml:space="preserve"> </w:t>
      </w:r>
      <w:r w:rsidRPr="00C068A5">
        <w:rPr>
          <w:rFonts w:ascii="Times New Roman" w:hAnsi="Times New Roman"/>
          <w:sz w:val="24"/>
          <w:szCs w:val="24"/>
          <w:lang w:val="sk-SK"/>
        </w:rPr>
        <w:t>2022</w:t>
      </w:r>
      <w:r w:rsidRPr="00C068A5">
        <w:rPr>
          <w:rFonts w:ascii="Times New Roman" w:hAnsi="Times New Roman"/>
          <w:sz w:val="24"/>
          <w:szCs w:val="24"/>
          <w:lang w:val="sr-Cyrl-RS"/>
        </w:rPr>
        <w:t>. год.</w:t>
      </w:r>
      <w:r w:rsidRPr="00C068A5">
        <w:rPr>
          <w:rFonts w:ascii="Times New Roman" w:hAnsi="Times New Roman"/>
          <w:sz w:val="24"/>
          <w:szCs w:val="24"/>
          <w:lang w:val="sk-SK"/>
        </w:rPr>
        <w:t>)</w:t>
      </w:r>
      <w:r w:rsidRPr="00C068A5">
        <w:rPr>
          <w:rFonts w:ascii="Times New Roman" w:hAnsi="Times New Roman"/>
          <w:sz w:val="24"/>
          <w:szCs w:val="24"/>
          <w:lang w:val="sr-Cyrl-RS"/>
        </w:rPr>
        <w:t>,</w:t>
      </w:r>
      <w:r w:rsidRPr="00C068A5">
        <w:rPr>
          <w:rFonts w:ascii="Times New Roman" w:hAnsi="Times New Roman"/>
          <w:sz w:val="24"/>
          <w:szCs w:val="24"/>
          <w:lang w:val="sk-SK"/>
        </w:rPr>
        <w:t xml:space="preserve"> у делу који говори о поступку за обарање стабала, прописан је поступак за конкретну ситуацију, кој</w:t>
      </w:r>
      <w:r w:rsidRPr="00C068A5">
        <w:rPr>
          <w:rFonts w:ascii="Times New Roman" w:hAnsi="Times New Roman"/>
          <w:sz w:val="24"/>
          <w:szCs w:val="24"/>
          <w:lang w:val="sr-Cyrl-RS"/>
        </w:rPr>
        <w:t>и</w:t>
      </w:r>
      <w:r w:rsidRPr="00C068A5">
        <w:rPr>
          <w:rFonts w:ascii="Times New Roman" w:hAnsi="Times New Roman"/>
          <w:sz w:val="24"/>
          <w:szCs w:val="24"/>
          <w:lang w:val="sk-SK"/>
        </w:rPr>
        <w:t xml:space="preserve"> у овом слу</w:t>
      </w:r>
      <w:r w:rsidRPr="00C068A5">
        <w:rPr>
          <w:rFonts w:ascii="Times New Roman" w:hAnsi="Times New Roman"/>
          <w:sz w:val="24"/>
          <w:szCs w:val="24"/>
          <w:lang w:val="sr-Cyrl-RS"/>
        </w:rPr>
        <w:t>ч</w:t>
      </w:r>
      <w:r w:rsidRPr="00C068A5">
        <w:rPr>
          <w:rFonts w:ascii="Times New Roman" w:hAnsi="Times New Roman"/>
          <w:sz w:val="24"/>
          <w:szCs w:val="24"/>
          <w:lang w:val="sk-SK"/>
        </w:rPr>
        <w:t>ају није</w:t>
      </w:r>
      <w:r w:rsidRPr="00C068A5">
        <w:rPr>
          <w:rFonts w:ascii="Times New Roman" w:hAnsi="Times New Roman"/>
          <w:sz w:val="24"/>
          <w:szCs w:val="24"/>
          <w:lang w:val="sr-Cyrl-RS"/>
        </w:rPr>
        <w:t xml:space="preserve"> био</w:t>
      </w:r>
      <w:r w:rsidRPr="00C068A5">
        <w:rPr>
          <w:rFonts w:ascii="Times New Roman" w:hAnsi="Times New Roman"/>
          <w:sz w:val="24"/>
          <w:szCs w:val="24"/>
          <w:lang w:val="sk-SK"/>
        </w:rPr>
        <w:t xml:space="preserve"> примењен.</w:t>
      </w:r>
    </w:p>
    <w:p w14:paraId="5A8CC5EC" w14:textId="77777777" w:rsidR="00C92CEE" w:rsidRPr="00C068A5" w:rsidRDefault="00C92CEE" w:rsidP="00FE113D">
      <w:pPr>
        <w:rPr>
          <w:rFonts w:ascii="Times New Roman" w:hAnsi="Times New Roman"/>
          <w:b/>
          <w:sz w:val="24"/>
          <w:szCs w:val="24"/>
          <w:lang w:val="sk-SK"/>
        </w:rPr>
      </w:pPr>
    </w:p>
    <w:p w14:paraId="271006D3" w14:textId="77777777" w:rsidR="00C92CEE" w:rsidRPr="00C068A5" w:rsidRDefault="00C92CEE" w:rsidP="00FE113D">
      <w:pPr>
        <w:rPr>
          <w:rFonts w:ascii="Times New Roman" w:hAnsi="Times New Roman"/>
          <w:b/>
          <w:sz w:val="24"/>
          <w:szCs w:val="24"/>
          <w:lang w:val="sk-SK"/>
        </w:rPr>
      </w:pPr>
    </w:p>
    <w:p w14:paraId="096597A3" w14:textId="77777777" w:rsidR="00C92CEE" w:rsidRPr="00C068A5" w:rsidRDefault="00C92CEE" w:rsidP="00FE113D">
      <w:pPr>
        <w:rPr>
          <w:rFonts w:ascii="Times New Roman" w:hAnsi="Times New Roman"/>
          <w:b/>
          <w:sz w:val="24"/>
          <w:szCs w:val="24"/>
          <w:lang w:val="sk-SK"/>
        </w:rPr>
      </w:pPr>
    </w:p>
    <w:p w14:paraId="049FA71B" w14:textId="77777777" w:rsidR="00C92CEE" w:rsidRPr="00C068A5" w:rsidRDefault="00C92CEE" w:rsidP="00FE113D">
      <w:pPr>
        <w:rPr>
          <w:rFonts w:ascii="Times New Roman" w:hAnsi="Times New Roman"/>
          <w:b/>
          <w:sz w:val="24"/>
          <w:szCs w:val="24"/>
          <w:lang w:val="sk-SK"/>
        </w:rPr>
      </w:pPr>
    </w:p>
    <w:p w14:paraId="05B91DDC" w14:textId="77777777" w:rsidR="00C92CEE" w:rsidRPr="00C068A5" w:rsidRDefault="00C92CEE" w:rsidP="00FE113D">
      <w:pPr>
        <w:rPr>
          <w:rFonts w:ascii="Times New Roman" w:hAnsi="Times New Roman"/>
          <w:b/>
          <w:sz w:val="24"/>
          <w:szCs w:val="24"/>
          <w:lang w:val="sk-SK"/>
        </w:rPr>
      </w:pPr>
    </w:p>
    <w:p w14:paraId="0C4390D6" w14:textId="77777777" w:rsidR="00C92CEE" w:rsidRPr="00C068A5" w:rsidRDefault="00C92CEE" w:rsidP="00FE113D">
      <w:pPr>
        <w:rPr>
          <w:rFonts w:ascii="Times New Roman" w:hAnsi="Times New Roman"/>
          <w:b/>
          <w:sz w:val="24"/>
          <w:szCs w:val="24"/>
          <w:lang w:val="sk-SK"/>
        </w:rPr>
      </w:pPr>
    </w:p>
    <w:p w14:paraId="121B1535" w14:textId="77777777" w:rsidR="00C92CEE" w:rsidRPr="00C068A5" w:rsidRDefault="00C92CEE" w:rsidP="00FE113D">
      <w:pPr>
        <w:rPr>
          <w:rFonts w:ascii="Times New Roman" w:hAnsi="Times New Roman"/>
          <w:b/>
          <w:sz w:val="24"/>
          <w:szCs w:val="24"/>
          <w:lang w:val="sr-Cyrl-R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566"/>
        <w:gridCol w:w="4450"/>
        <w:gridCol w:w="736"/>
        <w:gridCol w:w="748"/>
        <w:gridCol w:w="1298"/>
        <w:gridCol w:w="1122"/>
      </w:tblGrid>
      <w:tr w:rsidR="000A4680" w:rsidRPr="00C068A5" w14:paraId="6CAE92EB" w14:textId="77777777" w:rsidTr="00D0315C">
        <w:trPr>
          <w:trHeight w:val="170"/>
        </w:trPr>
        <w:tc>
          <w:tcPr>
            <w:tcW w:w="5016" w:type="dxa"/>
            <w:gridSpan w:val="2"/>
            <w:shd w:val="clear" w:color="auto" w:fill="FFFFFF" w:themeFill="background1"/>
            <w:tcMar>
              <w:top w:w="0" w:type="dxa"/>
              <w:left w:w="57" w:type="dxa"/>
              <w:bottom w:w="0" w:type="dxa"/>
              <w:right w:w="57" w:type="dxa"/>
            </w:tcMar>
            <w:vAlign w:val="center"/>
            <w:hideMark/>
          </w:tcPr>
          <w:p w14:paraId="0A1EBEEE" w14:textId="1FF40B94"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lastRenderedPageBreak/>
              <w:t>РЕСЕРТИФИКАЦИЈА</w:t>
            </w:r>
          </w:p>
        </w:tc>
        <w:tc>
          <w:tcPr>
            <w:tcW w:w="2782" w:type="dxa"/>
            <w:gridSpan w:val="3"/>
            <w:shd w:val="clear" w:color="auto" w:fill="FFFFFF" w:themeFill="background1"/>
            <w:tcMar>
              <w:top w:w="0" w:type="dxa"/>
              <w:left w:w="28" w:type="dxa"/>
              <w:bottom w:w="0" w:type="dxa"/>
              <w:right w:w="28" w:type="dxa"/>
            </w:tcMar>
            <w:vAlign w:val="center"/>
            <w:hideMark/>
          </w:tcPr>
          <w:p w14:paraId="588F5F5D" w14:textId="77777777" w:rsidR="000A4680" w:rsidRPr="00C068A5" w:rsidRDefault="000A4680" w:rsidP="00D81BFF">
            <w:pPr>
              <w:spacing w:after="0" w:line="240" w:lineRule="auto"/>
              <w:jc w:val="center"/>
              <w:textAlignment w:val="baseline"/>
              <w:rPr>
                <w:rFonts w:ascii="Times New Roman" w:eastAsia="Times New Roman" w:hAnsi="Times New Roman" w:cs="Times New Roman"/>
                <w:bCs/>
                <w:kern w:val="24"/>
                <w:sz w:val="20"/>
                <w:szCs w:val="20"/>
                <w:lang w:val="sr-Cyrl-RS"/>
              </w:rPr>
            </w:pPr>
            <w:r w:rsidRPr="00C068A5">
              <w:rPr>
                <w:rFonts w:ascii="Times New Roman" w:eastAsia="Times New Roman" w:hAnsi="Times New Roman" w:cs="Times New Roman"/>
                <w:bCs/>
                <w:kern w:val="24"/>
                <w:sz w:val="20"/>
                <w:szCs w:val="20"/>
                <w:lang w:val="sr-Cyrl-RS"/>
              </w:rPr>
              <w:t>Неусаглашеност</w:t>
            </w:r>
          </w:p>
          <w:p w14:paraId="0F4A67C0"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r-Cyrl-RS"/>
              </w:rPr>
              <w:t>(</w:t>
            </w:r>
            <w:r w:rsidRPr="00C068A5">
              <w:rPr>
                <w:rFonts w:ascii="Times New Roman" w:eastAsia="Times New Roman" w:hAnsi="Times New Roman" w:cs="Times New Roman"/>
                <w:bCs/>
                <w:kern w:val="24"/>
                <w:sz w:val="20"/>
                <w:szCs w:val="20"/>
              </w:rPr>
              <w:t>Corrective Action Request</w:t>
            </w:r>
            <w:r w:rsidRPr="00C068A5">
              <w:rPr>
                <w:rFonts w:ascii="Times New Roman" w:eastAsia="Times New Roman" w:hAnsi="Times New Roman" w:cs="Times New Roman"/>
                <w:bCs/>
                <w:kern w:val="24"/>
                <w:sz w:val="20"/>
                <w:szCs w:val="20"/>
                <w:lang w:val="sr-Cyrl-RS"/>
              </w:rPr>
              <w:t>)</w:t>
            </w:r>
          </w:p>
        </w:tc>
        <w:tc>
          <w:tcPr>
            <w:tcW w:w="1122" w:type="dxa"/>
            <w:vMerge w:val="restart"/>
            <w:shd w:val="clear" w:color="auto" w:fill="FFFFFF" w:themeFill="background1"/>
            <w:tcMar>
              <w:top w:w="0" w:type="dxa"/>
              <w:left w:w="57" w:type="dxa"/>
              <w:bottom w:w="0" w:type="dxa"/>
              <w:right w:w="57" w:type="dxa"/>
            </w:tcMar>
            <w:vAlign w:val="center"/>
            <w:hideMark/>
          </w:tcPr>
          <w:p w14:paraId="347AF8FB"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УКУПНО</w:t>
            </w:r>
          </w:p>
        </w:tc>
      </w:tr>
      <w:tr w:rsidR="000A4680" w:rsidRPr="00C068A5" w14:paraId="4F848AF3" w14:textId="77777777" w:rsidTr="00D0315C">
        <w:trPr>
          <w:trHeight w:val="170"/>
        </w:trPr>
        <w:tc>
          <w:tcPr>
            <w:tcW w:w="5016" w:type="dxa"/>
            <w:gridSpan w:val="2"/>
            <w:shd w:val="clear" w:color="auto" w:fill="FFFFFF" w:themeFill="background1"/>
            <w:tcMar>
              <w:top w:w="0" w:type="dxa"/>
              <w:left w:w="57" w:type="dxa"/>
              <w:bottom w:w="0" w:type="dxa"/>
              <w:right w:w="57" w:type="dxa"/>
            </w:tcMar>
            <w:vAlign w:val="center"/>
            <w:hideMark/>
          </w:tcPr>
          <w:p w14:paraId="00472421"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 xml:space="preserve">FSC </w:t>
            </w:r>
            <w:proofErr w:type="spellStart"/>
            <w:r w:rsidRPr="00C068A5">
              <w:rPr>
                <w:rFonts w:ascii="Times New Roman" w:eastAsia="Times New Roman" w:hAnsi="Times New Roman" w:cs="Times New Roman"/>
                <w:bCs/>
                <w:kern w:val="24"/>
                <w:sz w:val="20"/>
                <w:szCs w:val="20"/>
              </w:rPr>
              <w:t>Принципи</w:t>
            </w:r>
            <w:proofErr w:type="spellEnd"/>
          </w:p>
        </w:tc>
        <w:tc>
          <w:tcPr>
            <w:tcW w:w="736" w:type="dxa"/>
            <w:shd w:val="clear" w:color="auto" w:fill="FFFFFF" w:themeFill="background1"/>
            <w:tcMar>
              <w:top w:w="0" w:type="dxa"/>
              <w:left w:w="57" w:type="dxa"/>
              <w:bottom w:w="0" w:type="dxa"/>
              <w:right w:w="57" w:type="dxa"/>
            </w:tcMar>
            <w:vAlign w:val="center"/>
            <w:hideMark/>
          </w:tcPr>
          <w:p w14:paraId="4441C90D" w14:textId="77777777" w:rsidR="000A4680" w:rsidRPr="00C068A5" w:rsidRDefault="000A4680" w:rsidP="00D81BFF">
            <w:pPr>
              <w:spacing w:after="0" w:line="240" w:lineRule="auto"/>
              <w:jc w:val="center"/>
              <w:textAlignment w:val="baseline"/>
              <w:rPr>
                <w:rFonts w:ascii="Times New Roman" w:eastAsia="Times New Roman" w:hAnsi="Times New Roman" w:cs="Times New Roman"/>
                <w:bCs/>
                <w:kern w:val="24"/>
                <w:sz w:val="20"/>
                <w:szCs w:val="20"/>
                <w:lang w:val="sr-Cyrl-RS"/>
              </w:rPr>
            </w:pPr>
            <w:r w:rsidRPr="00C068A5">
              <w:rPr>
                <w:rFonts w:ascii="Times New Roman" w:eastAsia="Times New Roman" w:hAnsi="Times New Roman" w:cs="Times New Roman"/>
                <w:bCs/>
                <w:kern w:val="24"/>
                <w:sz w:val="20"/>
                <w:szCs w:val="20"/>
                <w:lang w:val="sr-Cyrl-RS"/>
              </w:rPr>
              <w:t>Велика</w:t>
            </w:r>
          </w:p>
          <w:p w14:paraId="2ACAC101"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r-Cyrl-RS"/>
              </w:rPr>
              <w:t>(</w:t>
            </w:r>
            <w:r w:rsidRPr="00C068A5">
              <w:rPr>
                <w:rFonts w:ascii="Times New Roman" w:eastAsia="Times New Roman" w:hAnsi="Times New Roman" w:cs="Times New Roman"/>
                <w:bCs/>
                <w:kern w:val="24"/>
                <w:sz w:val="20"/>
                <w:szCs w:val="20"/>
              </w:rPr>
              <w:t>Major</w:t>
            </w:r>
            <w:r w:rsidRPr="00C068A5">
              <w:rPr>
                <w:rFonts w:ascii="Times New Roman" w:eastAsia="Times New Roman" w:hAnsi="Times New Roman" w:cs="Times New Roman"/>
                <w:bCs/>
                <w:kern w:val="24"/>
                <w:sz w:val="20"/>
                <w:szCs w:val="20"/>
                <w:lang w:val="sr-Cyrl-RS"/>
              </w:rPr>
              <w:t>)</w:t>
            </w:r>
          </w:p>
        </w:tc>
        <w:tc>
          <w:tcPr>
            <w:tcW w:w="748" w:type="dxa"/>
            <w:shd w:val="clear" w:color="auto" w:fill="FFFFFF" w:themeFill="background1"/>
            <w:tcMar>
              <w:top w:w="0" w:type="dxa"/>
              <w:left w:w="57" w:type="dxa"/>
              <w:bottom w:w="0" w:type="dxa"/>
              <w:right w:w="57" w:type="dxa"/>
            </w:tcMar>
            <w:vAlign w:val="center"/>
            <w:hideMark/>
          </w:tcPr>
          <w:p w14:paraId="3F5B1DF4" w14:textId="77777777" w:rsidR="000A4680" w:rsidRPr="00C068A5" w:rsidRDefault="000A4680" w:rsidP="00D81BFF">
            <w:pPr>
              <w:spacing w:after="0" w:line="240" w:lineRule="auto"/>
              <w:jc w:val="center"/>
              <w:textAlignment w:val="baseline"/>
              <w:rPr>
                <w:rFonts w:ascii="Times New Roman" w:eastAsia="Times New Roman" w:hAnsi="Times New Roman" w:cs="Times New Roman"/>
                <w:bCs/>
                <w:kern w:val="24"/>
                <w:sz w:val="20"/>
                <w:szCs w:val="20"/>
                <w:lang w:val="sr-Cyrl-RS"/>
              </w:rPr>
            </w:pPr>
            <w:r w:rsidRPr="00C068A5">
              <w:rPr>
                <w:rFonts w:ascii="Times New Roman" w:eastAsia="Times New Roman" w:hAnsi="Times New Roman" w:cs="Times New Roman"/>
                <w:bCs/>
                <w:kern w:val="24"/>
                <w:sz w:val="20"/>
                <w:szCs w:val="20"/>
                <w:lang w:val="sr-Cyrl-RS"/>
              </w:rPr>
              <w:t>Мала</w:t>
            </w:r>
          </w:p>
          <w:p w14:paraId="2598E445"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r-Cyrl-RS"/>
              </w:rPr>
              <w:t>(</w:t>
            </w:r>
            <w:r w:rsidRPr="00C068A5">
              <w:rPr>
                <w:rFonts w:ascii="Times New Roman" w:eastAsia="Times New Roman" w:hAnsi="Times New Roman" w:cs="Times New Roman"/>
                <w:bCs/>
                <w:kern w:val="24"/>
                <w:sz w:val="20"/>
                <w:szCs w:val="20"/>
              </w:rPr>
              <w:t>Minor</w:t>
            </w:r>
            <w:r w:rsidRPr="00C068A5">
              <w:rPr>
                <w:rFonts w:ascii="Times New Roman" w:eastAsia="Times New Roman" w:hAnsi="Times New Roman" w:cs="Times New Roman"/>
                <w:bCs/>
                <w:kern w:val="24"/>
                <w:sz w:val="20"/>
                <w:szCs w:val="20"/>
                <w:lang w:val="sr-Cyrl-RS"/>
              </w:rPr>
              <w:t>)</w:t>
            </w:r>
          </w:p>
        </w:tc>
        <w:tc>
          <w:tcPr>
            <w:tcW w:w="1298" w:type="dxa"/>
            <w:shd w:val="clear" w:color="auto" w:fill="FFFFFF" w:themeFill="background1"/>
            <w:tcMar>
              <w:top w:w="0" w:type="dxa"/>
              <w:left w:w="57" w:type="dxa"/>
              <w:bottom w:w="0" w:type="dxa"/>
              <w:right w:w="57" w:type="dxa"/>
            </w:tcMar>
            <w:vAlign w:val="center"/>
            <w:hideMark/>
          </w:tcPr>
          <w:p w14:paraId="757A019B" w14:textId="77777777" w:rsidR="000A4680" w:rsidRPr="00C068A5" w:rsidRDefault="000A4680" w:rsidP="00D81BFF">
            <w:pPr>
              <w:spacing w:after="0" w:line="240" w:lineRule="auto"/>
              <w:jc w:val="center"/>
              <w:textAlignment w:val="baseline"/>
              <w:rPr>
                <w:rFonts w:ascii="Times New Roman" w:eastAsia="Times New Roman" w:hAnsi="Times New Roman" w:cs="Times New Roman"/>
                <w:bCs/>
                <w:kern w:val="24"/>
                <w:sz w:val="20"/>
                <w:szCs w:val="20"/>
                <w:lang w:val="sr-Cyrl-RS"/>
              </w:rPr>
            </w:pPr>
            <w:r w:rsidRPr="00C068A5">
              <w:rPr>
                <w:rFonts w:ascii="Times New Roman" w:eastAsia="Times New Roman" w:hAnsi="Times New Roman" w:cs="Times New Roman"/>
                <w:bCs/>
                <w:kern w:val="24"/>
                <w:sz w:val="20"/>
                <w:szCs w:val="20"/>
                <w:lang w:val="sr-Cyrl-RS"/>
              </w:rPr>
              <w:t>Посматрање</w:t>
            </w:r>
          </w:p>
          <w:p w14:paraId="649C8FA4"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r-Cyrl-RS"/>
              </w:rPr>
              <w:t>(</w:t>
            </w:r>
            <w:r w:rsidRPr="00C068A5">
              <w:rPr>
                <w:rFonts w:ascii="Times New Roman" w:eastAsia="Times New Roman" w:hAnsi="Times New Roman" w:cs="Times New Roman"/>
                <w:bCs/>
                <w:kern w:val="24"/>
                <w:sz w:val="20"/>
                <w:szCs w:val="20"/>
              </w:rPr>
              <w:t>Observation</w:t>
            </w:r>
            <w:r w:rsidRPr="00C068A5">
              <w:rPr>
                <w:rFonts w:ascii="Times New Roman" w:eastAsia="Times New Roman" w:hAnsi="Times New Roman" w:cs="Times New Roman"/>
                <w:bCs/>
                <w:kern w:val="24"/>
                <w:sz w:val="20"/>
                <w:szCs w:val="20"/>
                <w:lang w:val="sr-Cyrl-RS"/>
              </w:rPr>
              <w:t>)</w:t>
            </w:r>
            <w:r w:rsidRPr="00C068A5">
              <w:rPr>
                <w:rFonts w:ascii="Times New Roman" w:eastAsia="Times New Roman" w:hAnsi="Times New Roman" w:cs="Times New Roman"/>
                <w:bCs/>
                <w:kern w:val="24"/>
                <w:sz w:val="20"/>
                <w:szCs w:val="20"/>
              </w:rPr>
              <w:t xml:space="preserve"> </w:t>
            </w:r>
          </w:p>
        </w:tc>
        <w:tc>
          <w:tcPr>
            <w:tcW w:w="1122" w:type="dxa"/>
            <w:vMerge/>
            <w:shd w:val="clear" w:color="auto" w:fill="FFFFFF" w:themeFill="background1"/>
            <w:tcMar>
              <w:top w:w="0" w:type="dxa"/>
              <w:left w:w="57" w:type="dxa"/>
              <w:bottom w:w="0" w:type="dxa"/>
              <w:right w:w="57" w:type="dxa"/>
            </w:tcMar>
            <w:vAlign w:val="center"/>
            <w:hideMark/>
          </w:tcPr>
          <w:p w14:paraId="653F7BFD" w14:textId="77777777" w:rsidR="000A4680" w:rsidRPr="00C068A5" w:rsidRDefault="000A4680" w:rsidP="00D81BFF">
            <w:pPr>
              <w:spacing w:after="0" w:line="240" w:lineRule="auto"/>
              <w:rPr>
                <w:rFonts w:ascii="Times New Roman" w:eastAsia="Times New Roman" w:hAnsi="Times New Roman" w:cs="Times New Roman"/>
                <w:sz w:val="20"/>
                <w:szCs w:val="20"/>
              </w:rPr>
            </w:pPr>
          </w:p>
        </w:tc>
      </w:tr>
      <w:tr w:rsidR="000A4680" w:rsidRPr="005A54F2" w14:paraId="13FE0552" w14:textId="77777777" w:rsidTr="00D0315C">
        <w:trPr>
          <w:trHeight w:val="170"/>
        </w:trPr>
        <w:tc>
          <w:tcPr>
            <w:tcW w:w="566" w:type="dxa"/>
            <w:shd w:val="clear" w:color="auto" w:fill="FFFFFF" w:themeFill="background1"/>
            <w:tcMar>
              <w:top w:w="0" w:type="dxa"/>
              <w:left w:w="57" w:type="dxa"/>
              <w:bottom w:w="0" w:type="dxa"/>
              <w:right w:w="57" w:type="dxa"/>
            </w:tcMar>
            <w:vAlign w:val="center"/>
            <w:hideMark/>
          </w:tcPr>
          <w:p w14:paraId="2AD377A7"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k-SK"/>
              </w:rPr>
              <w:t>1.</w:t>
            </w:r>
          </w:p>
        </w:tc>
        <w:tc>
          <w:tcPr>
            <w:tcW w:w="4450" w:type="dxa"/>
            <w:shd w:val="clear" w:color="auto" w:fill="FFFFFF" w:themeFill="background1"/>
            <w:tcMar>
              <w:top w:w="0" w:type="dxa"/>
              <w:left w:w="57" w:type="dxa"/>
              <w:bottom w:w="0" w:type="dxa"/>
              <w:right w:w="57" w:type="dxa"/>
            </w:tcMar>
            <w:vAlign w:val="center"/>
            <w:hideMark/>
          </w:tcPr>
          <w:p w14:paraId="0DA20050" w14:textId="77777777" w:rsidR="000A4680" w:rsidRPr="00C068A5" w:rsidRDefault="000A4680" w:rsidP="00D81BFF">
            <w:pPr>
              <w:spacing w:after="0" w:line="240" w:lineRule="auto"/>
              <w:textAlignment w:val="baseline"/>
              <w:rPr>
                <w:rFonts w:ascii="Times New Roman" w:eastAsia="Times New Roman" w:hAnsi="Times New Roman" w:cs="Times New Roman"/>
                <w:sz w:val="20"/>
                <w:szCs w:val="20"/>
                <w:lang w:val="ru-RU"/>
              </w:rPr>
            </w:pPr>
            <w:r w:rsidRPr="00C068A5">
              <w:rPr>
                <w:rFonts w:ascii="Times New Roman" w:eastAsia="Times New Roman" w:hAnsi="Times New Roman" w:cs="Times New Roman"/>
                <w:bCs/>
                <w:kern w:val="24"/>
                <w:sz w:val="20"/>
                <w:szCs w:val="20"/>
                <w:lang w:val="sk-SK"/>
              </w:rPr>
              <w:t>Поштовање закона и FSC принципа</w:t>
            </w:r>
          </w:p>
        </w:tc>
        <w:tc>
          <w:tcPr>
            <w:tcW w:w="736" w:type="dxa"/>
            <w:shd w:val="clear" w:color="auto" w:fill="FFFFFF" w:themeFill="background1"/>
            <w:tcMar>
              <w:top w:w="0" w:type="dxa"/>
              <w:left w:w="57" w:type="dxa"/>
              <w:bottom w:w="0" w:type="dxa"/>
              <w:right w:w="57" w:type="dxa"/>
            </w:tcMar>
            <w:vAlign w:val="center"/>
            <w:hideMark/>
          </w:tcPr>
          <w:p w14:paraId="1AF2AAD9"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lang w:val="ru-RU"/>
              </w:rPr>
            </w:pPr>
            <w:r w:rsidRPr="00C068A5">
              <w:rPr>
                <w:rFonts w:ascii="Times New Roman" w:eastAsia="Times New Roman" w:hAnsi="Times New Roman" w:cs="Times New Roman"/>
                <w:bCs/>
                <w:kern w:val="24"/>
                <w:sz w:val="20"/>
                <w:szCs w:val="20"/>
              </w:rPr>
              <w:t> </w:t>
            </w:r>
          </w:p>
        </w:tc>
        <w:tc>
          <w:tcPr>
            <w:tcW w:w="748" w:type="dxa"/>
            <w:shd w:val="clear" w:color="auto" w:fill="FFFFFF" w:themeFill="background1"/>
            <w:tcMar>
              <w:top w:w="0" w:type="dxa"/>
              <w:left w:w="57" w:type="dxa"/>
              <w:bottom w:w="0" w:type="dxa"/>
              <w:right w:w="57" w:type="dxa"/>
            </w:tcMar>
            <w:vAlign w:val="center"/>
          </w:tcPr>
          <w:p w14:paraId="6A90F9A2"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lang w:val="ru-RU"/>
              </w:rPr>
            </w:pPr>
          </w:p>
        </w:tc>
        <w:tc>
          <w:tcPr>
            <w:tcW w:w="1298" w:type="dxa"/>
            <w:shd w:val="clear" w:color="auto" w:fill="FFFFFF" w:themeFill="background1"/>
            <w:tcMar>
              <w:top w:w="0" w:type="dxa"/>
              <w:left w:w="57" w:type="dxa"/>
              <w:bottom w:w="0" w:type="dxa"/>
              <w:right w:w="57" w:type="dxa"/>
            </w:tcMar>
            <w:vAlign w:val="center"/>
          </w:tcPr>
          <w:p w14:paraId="56C59B89"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lang w:val="ru-RU"/>
              </w:rPr>
            </w:pPr>
          </w:p>
        </w:tc>
        <w:tc>
          <w:tcPr>
            <w:tcW w:w="1122" w:type="dxa"/>
            <w:shd w:val="clear" w:color="auto" w:fill="FFFFFF" w:themeFill="background1"/>
            <w:tcMar>
              <w:top w:w="0" w:type="dxa"/>
              <w:left w:w="57" w:type="dxa"/>
              <w:bottom w:w="0" w:type="dxa"/>
              <w:right w:w="57" w:type="dxa"/>
            </w:tcMar>
            <w:vAlign w:val="center"/>
          </w:tcPr>
          <w:p w14:paraId="75ECAEE2"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lang w:val="ru-RU"/>
              </w:rPr>
            </w:pPr>
          </w:p>
        </w:tc>
      </w:tr>
      <w:tr w:rsidR="000A4680" w:rsidRPr="005A54F2" w14:paraId="61E1A854" w14:textId="77777777" w:rsidTr="00D0315C">
        <w:trPr>
          <w:trHeight w:val="170"/>
        </w:trPr>
        <w:tc>
          <w:tcPr>
            <w:tcW w:w="566" w:type="dxa"/>
            <w:shd w:val="clear" w:color="auto" w:fill="FFFFFF" w:themeFill="background1"/>
            <w:tcMar>
              <w:top w:w="0" w:type="dxa"/>
              <w:left w:w="57" w:type="dxa"/>
              <w:bottom w:w="0" w:type="dxa"/>
              <w:right w:w="57" w:type="dxa"/>
            </w:tcMar>
            <w:vAlign w:val="center"/>
            <w:hideMark/>
          </w:tcPr>
          <w:p w14:paraId="131EDFF3"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k-SK"/>
              </w:rPr>
              <w:t>2.</w:t>
            </w:r>
          </w:p>
        </w:tc>
        <w:tc>
          <w:tcPr>
            <w:tcW w:w="4450" w:type="dxa"/>
            <w:shd w:val="clear" w:color="auto" w:fill="FFFFFF" w:themeFill="background1"/>
            <w:tcMar>
              <w:top w:w="0" w:type="dxa"/>
              <w:left w:w="57" w:type="dxa"/>
              <w:bottom w:w="0" w:type="dxa"/>
              <w:right w:w="57" w:type="dxa"/>
            </w:tcMar>
            <w:vAlign w:val="center"/>
            <w:hideMark/>
          </w:tcPr>
          <w:p w14:paraId="228239DB" w14:textId="15FA504A" w:rsidR="000A4680" w:rsidRPr="00C068A5" w:rsidRDefault="000A4680" w:rsidP="00D81BFF">
            <w:pPr>
              <w:spacing w:after="0" w:line="240" w:lineRule="auto"/>
              <w:textAlignment w:val="baseline"/>
              <w:rPr>
                <w:rFonts w:ascii="Times New Roman" w:eastAsia="Times New Roman" w:hAnsi="Times New Roman" w:cs="Times New Roman"/>
                <w:sz w:val="20"/>
                <w:szCs w:val="20"/>
                <w:lang w:val="ru-RU"/>
              </w:rPr>
            </w:pPr>
            <w:r w:rsidRPr="00C068A5">
              <w:rPr>
                <w:rFonts w:ascii="Times New Roman" w:eastAsia="Times New Roman" w:hAnsi="Times New Roman" w:cs="Times New Roman"/>
                <w:bCs/>
                <w:kern w:val="24"/>
                <w:sz w:val="20"/>
                <w:szCs w:val="20"/>
                <w:lang w:val="sk-SK"/>
              </w:rPr>
              <w:t>Права и одговорности власништва и коришћења</w:t>
            </w:r>
          </w:p>
        </w:tc>
        <w:tc>
          <w:tcPr>
            <w:tcW w:w="736" w:type="dxa"/>
            <w:shd w:val="clear" w:color="auto" w:fill="FFFFFF" w:themeFill="background1"/>
            <w:tcMar>
              <w:top w:w="0" w:type="dxa"/>
              <w:left w:w="57" w:type="dxa"/>
              <w:bottom w:w="0" w:type="dxa"/>
              <w:right w:w="57" w:type="dxa"/>
            </w:tcMar>
            <w:vAlign w:val="center"/>
            <w:hideMark/>
          </w:tcPr>
          <w:p w14:paraId="78F25275"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lang w:val="ru-RU"/>
              </w:rPr>
            </w:pPr>
            <w:r w:rsidRPr="00C068A5">
              <w:rPr>
                <w:rFonts w:ascii="Times New Roman" w:eastAsia="Times New Roman" w:hAnsi="Times New Roman" w:cs="Times New Roman"/>
                <w:bCs/>
                <w:kern w:val="24"/>
                <w:sz w:val="20"/>
                <w:szCs w:val="20"/>
              </w:rPr>
              <w:t> </w:t>
            </w:r>
          </w:p>
        </w:tc>
        <w:tc>
          <w:tcPr>
            <w:tcW w:w="748" w:type="dxa"/>
            <w:shd w:val="clear" w:color="auto" w:fill="FFFFFF" w:themeFill="background1"/>
            <w:tcMar>
              <w:top w:w="0" w:type="dxa"/>
              <w:left w:w="57" w:type="dxa"/>
              <w:bottom w:w="0" w:type="dxa"/>
              <w:right w:w="57" w:type="dxa"/>
            </w:tcMar>
            <w:vAlign w:val="center"/>
          </w:tcPr>
          <w:p w14:paraId="035252C9"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lang w:val="ru-RU"/>
              </w:rPr>
            </w:pPr>
          </w:p>
        </w:tc>
        <w:tc>
          <w:tcPr>
            <w:tcW w:w="1298" w:type="dxa"/>
            <w:shd w:val="clear" w:color="auto" w:fill="FFFFFF" w:themeFill="background1"/>
            <w:tcMar>
              <w:top w:w="0" w:type="dxa"/>
              <w:left w:w="57" w:type="dxa"/>
              <w:bottom w:w="0" w:type="dxa"/>
              <w:right w:w="57" w:type="dxa"/>
            </w:tcMar>
            <w:vAlign w:val="center"/>
          </w:tcPr>
          <w:p w14:paraId="083E9B4D"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lang w:val="ru-RU"/>
              </w:rPr>
            </w:pPr>
          </w:p>
        </w:tc>
        <w:tc>
          <w:tcPr>
            <w:tcW w:w="1122" w:type="dxa"/>
            <w:shd w:val="clear" w:color="auto" w:fill="FFFFFF" w:themeFill="background1"/>
            <w:tcMar>
              <w:top w:w="0" w:type="dxa"/>
              <w:left w:w="57" w:type="dxa"/>
              <w:bottom w:w="0" w:type="dxa"/>
              <w:right w:w="57" w:type="dxa"/>
            </w:tcMar>
            <w:vAlign w:val="center"/>
          </w:tcPr>
          <w:p w14:paraId="64D887E1"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lang w:val="ru-RU"/>
              </w:rPr>
            </w:pPr>
          </w:p>
        </w:tc>
      </w:tr>
      <w:tr w:rsidR="000A4680" w:rsidRPr="00C068A5" w14:paraId="1FD700CD" w14:textId="77777777" w:rsidTr="00D0315C">
        <w:trPr>
          <w:trHeight w:val="170"/>
        </w:trPr>
        <w:tc>
          <w:tcPr>
            <w:tcW w:w="566" w:type="dxa"/>
            <w:shd w:val="clear" w:color="auto" w:fill="FFFFFF" w:themeFill="background1"/>
            <w:tcMar>
              <w:top w:w="0" w:type="dxa"/>
              <w:left w:w="57" w:type="dxa"/>
              <w:bottom w:w="0" w:type="dxa"/>
              <w:right w:w="57" w:type="dxa"/>
            </w:tcMar>
            <w:vAlign w:val="center"/>
            <w:hideMark/>
          </w:tcPr>
          <w:p w14:paraId="29039B20"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k-SK"/>
              </w:rPr>
              <w:t>3.</w:t>
            </w:r>
          </w:p>
        </w:tc>
        <w:tc>
          <w:tcPr>
            <w:tcW w:w="4450" w:type="dxa"/>
            <w:shd w:val="clear" w:color="auto" w:fill="FFFFFF" w:themeFill="background1"/>
            <w:tcMar>
              <w:top w:w="0" w:type="dxa"/>
              <w:left w:w="57" w:type="dxa"/>
              <w:bottom w:w="0" w:type="dxa"/>
              <w:right w:w="57" w:type="dxa"/>
            </w:tcMar>
            <w:vAlign w:val="center"/>
            <w:hideMark/>
          </w:tcPr>
          <w:p w14:paraId="0A62D0BA" w14:textId="77777777" w:rsidR="000A4680" w:rsidRPr="00C068A5" w:rsidRDefault="000A4680" w:rsidP="00D81BFF">
            <w:pPr>
              <w:spacing w:after="0" w:line="240" w:lineRule="auto"/>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k-SK"/>
              </w:rPr>
              <w:t xml:space="preserve">Права </w:t>
            </w:r>
            <w:proofErr w:type="spellStart"/>
            <w:r w:rsidRPr="00C068A5">
              <w:rPr>
                <w:rFonts w:ascii="Times New Roman" w:hAnsi="Times New Roman" w:cs="Times New Roman"/>
                <w:sz w:val="20"/>
                <w:szCs w:val="20"/>
              </w:rPr>
              <w:t>староседелаца</w:t>
            </w:r>
            <w:proofErr w:type="spellEnd"/>
          </w:p>
        </w:tc>
        <w:tc>
          <w:tcPr>
            <w:tcW w:w="736" w:type="dxa"/>
            <w:shd w:val="clear" w:color="auto" w:fill="FFFFFF" w:themeFill="background1"/>
            <w:tcMar>
              <w:top w:w="0" w:type="dxa"/>
              <w:left w:w="57" w:type="dxa"/>
              <w:bottom w:w="0" w:type="dxa"/>
              <w:right w:w="57" w:type="dxa"/>
            </w:tcMar>
            <w:vAlign w:val="center"/>
            <w:hideMark/>
          </w:tcPr>
          <w:p w14:paraId="0BEE2898"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 </w:t>
            </w:r>
          </w:p>
        </w:tc>
        <w:tc>
          <w:tcPr>
            <w:tcW w:w="748" w:type="dxa"/>
            <w:shd w:val="clear" w:color="auto" w:fill="FFFFFF" w:themeFill="background1"/>
            <w:tcMar>
              <w:top w:w="0" w:type="dxa"/>
              <w:left w:w="57" w:type="dxa"/>
              <w:bottom w:w="0" w:type="dxa"/>
              <w:right w:w="57" w:type="dxa"/>
            </w:tcMar>
            <w:vAlign w:val="center"/>
          </w:tcPr>
          <w:p w14:paraId="4A980B76"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p>
        </w:tc>
        <w:tc>
          <w:tcPr>
            <w:tcW w:w="1298" w:type="dxa"/>
            <w:shd w:val="clear" w:color="auto" w:fill="FFFFFF" w:themeFill="background1"/>
            <w:tcMar>
              <w:top w:w="0" w:type="dxa"/>
              <w:left w:w="57" w:type="dxa"/>
              <w:bottom w:w="0" w:type="dxa"/>
              <w:right w:w="57" w:type="dxa"/>
            </w:tcMar>
            <w:vAlign w:val="center"/>
          </w:tcPr>
          <w:p w14:paraId="45FC8934"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p>
        </w:tc>
        <w:tc>
          <w:tcPr>
            <w:tcW w:w="1122" w:type="dxa"/>
            <w:shd w:val="clear" w:color="auto" w:fill="FFFFFF" w:themeFill="background1"/>
            <w:tcMar>
              <w:top w:w="0" w:type="dxa"/>
              <w:left w:w="57" w:type="dxa"/>
              <w:bottom w:w="0" w:type="dxa"/>
              <w:right w:w="57" w:type="dxa"/>
            </w:tcMar>
            <w:vAlign w:val="center"/>
          </w:tcPr>
          <w:p w14:paraId="042879D8"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p>
        </w:tc>
      </w:tr>
      <w:tr w:rsidR="000A4680" w:rsidRPr="00C068A5" w14:paraId="6FF97373" w14:textId="77777777" w:rsidTr="00D0315C">
        <w:trPr>
          <w:trHeight w:val="170"/>
        </w:trPr>
        <w:tc>
          <w:tcPr>
            <w:tcW w:w="566" w:type="dxa"/>
            <w:shd w:val="clear" w:color="auto" w:fill="FFFFFF" w:themeFill="background1"/>
            <w:tcMar>
              <w:top w:w="0" w:type="dxa"/>
              <w:left w:w="57" w:type="dxa"/>
              <w:bottom w:w="0" w:type="dxa"/>
              <w:right w:w="57" w:type="dxa"/>
            </w:tcMar>
            <w:vAlign w:val="center"/>
            <w:hideMark/>
          </w:tcPr>
          <w:p w14:paraId="16468E32"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pl-PL"/>
              </w:rPr>
              <w:t>4.</w:t>
            </w:r>
          </w:p>
        </w:tc>
        <w:tc>
          <w:tcPr>
            <w:tcW w:w="4450" w:type="dxa"/>
            <w:shd w:val="clear" w:color="auto" w:fill="FFFFFF" w:themeFill="background1"/>
            <w:tcMar>
              <w:top w:w="0" w:type="dxa"/>
              <w:left w:w="57" w:type="dxa"/>
              <w:bottom w:w="0" w:type="dxa"/>
              <w:right w:w="57" w:type="dxa"/>
            </w:tcMar>
            <w:vAlign w:val="center"/>
            <w:hideMark/>
          </w:tcPr>
          <w:p w14:paraId="2BC9BFD9" w14:textId="44C2D7FB" w:rsidR="000A4680" w:rsidRPr="00C068A5" w:rsidRDefault="000A4680" w:rsidP="00D81BFF">
            <w:pPr>
              <w:spacing w:after="0" w:line="240" w:lineRule="auto"/>
              <w:textAlignment w:val="baseline"/>
              <w:rPr>
                <w:rFonts w:ascii="Times New Roman" w:eastAsia="Times New Roman" w:hAnsi="Times New Roman" w:cs="Times New Roman"/>
                <w:sz w:val="20"/>
                <w:szCs w:val="20"/>
                <w:lang w:val="ru-RU"/>
              </w:rPr>
            </w:pPr>
            <w:r w:rsidRPr="00C068A5">
              <w:rPr>
                <w:rFonts w:ascii="Times New Roman" w:eastAsia="Times New Roman" w:hAnsi="Times New Roman" w:cs="Times New Roman"/>
                <w:bCs/>
                <w:kern w:val="24"/>
                <w:sz w:val="20"/>
                <w:szCs w:val="20"/>
                <w:lang w:val="pl-PL"/>
              </w:rPr>
              <w:t>Односи са заједницом и права радника</w:t>
            </w:r>
          </w:p>
        </w:tc>
        <w:tc>
          <w:tcPr>
            <w:tcW w:w="736" w:type="dxa"/>
            <w:shd w:val="clear" w:color="auto" w:fill="FFFFFF" w:themeFill="background1"/>
            <w:tcMar>
              <w:top w:w="0" w:type="dxa"/>
              <w:left w:w="57" w:type="dxa"/>
              <w:bottom w:w="0" w:type="dxa"/>
              <w:right w:w="57" w:type="dxa"/>
            </w:tcMar>
            <w:vAlign w:val="center"/>
            <w:hideMark/>
          </w:tcPr>
          <w:p w14:paraId="75D1BDB2"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lang w:val="ru-RU"/>
              </w:rPr>
            </w:pPr>
            <w:r w:rsidRPr="00C068A5">
              <w:rPr>
                <w:rFonts w:ascii="Times New Roman" w:eastAsia="Times New Roman" w:hAnsi="Times New Roman" w:cs="Times New Roman"/>
                <w:bCs/>
                <w:kern w:val="24"/>
                <w:sz w:val="20"/>
                <w:szCs w:val="20"/>
              </w:rPr>
              <w:t> </w:t>
            </w:r>
          </w:p>
        </w:tc>
        <w:tc>
          <w:tcPr>
            <w:tcW w:w="748" w:type="dxa"/>
            <w:shd w:val="clear" w:color="auto" w:fill="FFFFFF" w:themeFill="background1"/>
            <w:tcMar>
              <w:top w:w="0" w:type="dxa"/>
              <w:left w:w="57" w:type="dxa"/>
              <w:bottom w:w="0" w:type="dxa"/>
              <w:right w:w="57" w:type="dxa"/>
            </w:tcMar>
            <w:vAlign w:val="center"/>
          </w:tcPr>
          <w:p w14:paraId="0A675C04"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sz w:val="20"/>
                <w:szCs w:val="20"/>
              </w:rPr>
              <w:t>1</w:t>
            </w:r>
          </w:p>
        </w:tc>
        <w:tc>
          <w:tcPr>
            <w:tcW w:w="1298" w:type="dxa"/>
            <w:shd w:val="clear" w:color="auto" w:fill="FFFFFF" w:themeFill="background1"/>
            <w:tcMar>
              <w:top w:w="0" w:type="dxa"/>
              <w:left w:w="57" w:type="dxa"/>
              <w:bottom w:w="0" w:type="dxa"/>
              <w:right w:w="57" w:type="dxa"/>
            </w:tcMar>
            <w:vAlign w:val="center"/>
          </w:tcPr>
          <w:p w14:paraId="3A41ACCB"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lang w:val="ru-RU"/>
              </w:rPr>
            </w:pPr>
          </w:p>
        </w:tc>
        <w:tc>
          <w:tcPr>
            <w:tcW w:w="1122" w:type="dxa"/>
            <w:shd w:val="clear" w:color="auto" w:fill="FFFFFF" w:themeFill="background1"/>
            <w:tcMar>
              <w:top w:w="0" w:type="dxa"/>
              <w:left w:w="57" w:type="dxa"/>
              <w:bottom w:w="0" w:type="dxa"/>
              <w:right w:w="57" w:type="dxa"/>
            </w:tcMar>
            <w:vAlign w:val="center"/>
          </w:tcPr>
          <w:p w14:paraId="048EA916"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sz w:val="20"/>
                <w:szCs w:val="20"/>
              </w:rPr>
              <w:t>1</w:t>
            </w:r>
          </w:p>
        </w:tc>
      </w:tr>
      <w:tr w:rsidR="000A4680" w:rsidRPr="00C068A5" w14:paraId="287211AF" w14:textId="77777777" w:rsidTr="00D0315C">
        <w:trPr>
          <w:trHeight w:val="170"/>
        </w:trPr>
        <w:tc>
          <w:tcPr>
            <w:tcW w:w="566" w:type="dxa"/>
            <w:shd w:val="clear" w:color="auto" w:fill="FFFFFF" w:themeFill="background1"/>
            <w:tcMar>
              <w:top w:w="0" w:type="dxa"/>
              <w:left w:w="57" w:type="dxa"/>
              <w:bottom w:w="0" w:type="dxa"/>
              <w:right w:w="57" w:type="dxa"/>
            </w:tcMar>
            <w:vAlign w:val="center"/>
            <w:hideMark/>
          </w:tcPr>
          <w:p w14:paraId="4FCF0766"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k-SK"/>
              </w:rPr>
              <w:t>5.</w:t>
            </w:r>
          </w:p>
        </w:tc>
        <w:tc>
          <w:tcPr>
            <w:tcW w:w="4450" w:type="dxa"/>
            <w:shd w:val="clear" w:color="auto" w:fill="FFFFFF" w:themeFill="background1"/>
            <w:tcMar>
              <w:top w:w="0" w:type="dxa"/>
              <w:left w:w="57" w:type="dxa"/>
              <w:bottom w:w="0" w:type="dxa"/>
              <w:right w:w="57" w:type="dxa"/>
            </w:tcMar>
            <w:vAlign w:val="center"/>
            <w:hideMark/>
          </w:tcPr>
          <w:p w14:paraId="545BC160" w14:textId="430136F6" w:rsidR="000A4680" w:rsidRPr="00C068A5" w:rsidRDefault="000A4680" w:rsidP="00D81BFF">
            <w:pPr>
              <w:spacing w:after="0" w:line="240" w:lineRule="auto"/>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k-SK"/>
              </w:rPr>
              <w:t>Користи од шуме</w:t>
            </w:r>
          </w:p>
        </w:tc>
        <w:tc>
          <w:tcPr>
            <w:tcW w:w="736" w:type="dxa"/>
            <w:shd w:val="clear" w:color="auto" w:fill="FFFFFF" w:themeFill="background1"/>
            <w:tcMar>
              <w:top w:w="0" w:type="dxa"/>
              <w:left w:w="57" w:type="dxa"/>
              <w:bottom w:w="0" w:type="dxa"/>
              <w:right w:w="57" w:type="dxa"/>
            </w:tcMar>
            <w:vAlign w:val="center"/>
            <w:hideMark/>
          </w:tcPr>
          <w:p w14:paraId="5F165A3D"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 </w:t>
            </w:r>
          </w:p>
        </w:tc>
        <w:tc>
          <w:tcPr>
            <w:tcW w:w="748" w:type="dxa"/>
            <w:shd w:val="clear" w:color="auto" w:fill="FFFFFF" w:themeFill="background1"/>
            <w:tcMar>
              <w:top w:w="0" w:type="dxa"/>
              <w:left w:w="57" w:type="dxa"/>
              <w:bottom w:w="0" w:type="dxa"/>
              <w:right w:w="57" w:type="dxa"/>
            </w:tcMar>
            <w:vAlign w:val="center"/>
          </w:tcPr>
          <w:p w14:paraId="7790B23E"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p>
        </w:tc>
        <w:tc>
          <w:tcPr>
            <w:tcW w:w="1298" w:type="dxa"/>
            <w:shd w:val="clear" w:color="auto" w:fill="FFFFFF" w:themeFill="background1"/>
            <w:tcMar>
              <w:top w:w="0" w:type="dxa"/>
              <w:left w:w="57" w:type="dxa"/>
              <w:bottom w:w="0" w:type="dxa"/>
              <w:right w:w="57" w:type="dxa"/>
            </w:tcMar>
            <w:vAlign w:val="center"/>
          </w:tcPr>
          <w:p w14:paraId="0512FDCC"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p>
        </w:tc>
        <w:tc>
          <w:tcPr>
            <w:tcW w:w="1122" w:type="dxa"/>
            <w:shd w:val="clear" w:color="auto" w:fill="FFFFFF" w:themeFill="background1"/>
            <w:tcMar>
              <w:top w:w="0" w:type="dxa"/>
              <w:left w:w="57" w:type="dxa"/>
              <w:bottom w:w="0" w:type="dxa"/>
              <w:right w:w="57" w:type="dxa"/>
            </w:tcMar>
            <w:vAlign w:val="center"/>
          </w:tcPr>
          <w:p w14:paraId="449F2598"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p>
        </w:tc>
      </w:tr>
      <w:tr w:rsidR="000A4680" w:rsidRPr="00C068A5" w14:paraId="595C3939" w14:textId="77777777" w:rsidTr="00D0315C">
        <w:trPr>
          <w:trHeight w:val="170"/>
        </w:trPr>
        <w:tc>
          <w:tcPr>
            <w:tcW w:w="566" w:type="dxa"/>
            <w:shd w:val="clear" w:color="auto" w:fill="FFFFFF" w:themeFill="background1"/>
            <w:tcMar>
              <w:top w:w="0" w:type="dxa"/>
              <w:left w:w="57" w:type="dxa"/>
              <w:bottom w:w="0" w:type="dxa"/>
              <w:right w:w="57" w:type="dxa"/>
            </w:tcMar>
            <w:vAlign w:val="center"/>
            <w:hideMark/>
          </w:tcPr>
          <w:p w14:paraId="3B1D3BC5"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k-SK"/>
              </w:rPr>
              <w:t>6.</w:t>
            </w:r>
          </w:p>
        </w:tc>
        <w:tc>
          <w:tcPr>
            <w:tcW w:w="4450" w:type="dxa"/>
            <w:shd w:val="clear" w:color="auto" w:fill="FFFFFF" w:themeFill="background1"/>
            <w:tcMar>
              <w:top w:w="0" w:type="dxa"/>
              <w:left w:w="57" w:type="dxa"/>
              <w:bottom w:w="0" w:type="dxa"/>
              <w:right w:w="57" w:type="dxa"/>
            </w:tcMar>
            <w:vAlign w:val="center"/>
            <w:hideMark/>
          </w:tcPr>
          <w:p w14:paraId="6B8ABC32" w14:textId="77777777" w:rsidR="000A4680" w:rsidRPr="00C068A5" w:rsidRDefault="000A4680" w:rsidP="00D81BFF">
            <w:pPr>
              <w:spacing w:after="0" w:line="240" w:lineRule="auto"/>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k-SK"/>
              </w:rPr>
              <w:t>Утицај на околину</w:t>
            </w:r>
          </w:p>
        </w:tc>
        <w:tc>
          <w:tcPr>
            <w:tcW w:w="736" w:type="dxa"/>
            <w:shd w:val="clear" w:color="auto" w:fill="FFFFFF" w:themeFill="background1"/>
            <w:tcMar>
              <w:top w:w="0" w:type="dxa"/>
              <w:left w:w="57" w:type="dxa"/>
              <w:bottom w:w="0" w:type="dxa"/>
              <w:right w:w="57" w:type="dxa"/>
            </w:tcMar>
            <w:vAlign w:val="center"/>
            <w:hideMark/>
          </w:tcPr>
          <w:p w14:paraId="4462BCE1"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 </w:t>
            </w:r>
          </w:p>
        </w:tc>
        <w:tc>
          <w:tcPr>
            <w:tcW w:w="748" w:type="dxa"/>
            <w:shd w:val="clear" w:color="auto" w:fill="FFFFFF" w:themeFill="background1"/>
            <w:tcMar>
              <w:top w:w="0" w:type="dxa"/>
              <w:left w:w="57" w:type="dxa"/>
              <w:bottom w:w="0" w:type="dxa"/>
              <w:right w:w="57" w:type="dxa"/>
            </w:tcMar>
            <w:vAlign w:val="center"/>
          </w:tcPr>
          <w:p w14:paraId="1AF4E12D"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lang w:val="sr-Cyrl-RS"/>
              </w:rPr>
            </w:pPr>
            <w:r w:rsidRPr="00C068A5">
              <w:rPr>
                <w:rFonts w:ascii="Times New Roman" w:eastAsia="Times New Roman" w:hAnsi="Times New Roman" w:cs="Times New Roman"/>
                <w:sz w:val="20"/>
                <w:szCs w:val="20"/>
                <w:lang w:val="sr-Cyrl-RS"/>
              </w:rPr>
              <w:t>3</w:t>
            </w:r>
          </w:p>
        </w:tc>
        <w:tc>
          <w:tcPr>
            <w:tcW w:w="1298" w:type="dxa"/>
            <w:shd w:val="clear" w:color="auto" w:fill="FFFFFF" w:themeFill="background1"/>
            <w:tcMar>
              <w:top w:w="0" w:type="dxa"/>
              <w:left w:w="57" w:type="dxa"/>
              <w:bottom w:w="0" w:type="dxa"/>
              <w:right w:w="57" w:type="dxa"/>
            </w:tcMar>
            <w:vAlign w:val="center"/>
          </w:tcPr>
          <w:p w14:paraId="3F6F423B"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p>
        </w:tc>
        <w:tc>
          <w:tcPr>
            <w:tcW w:w="1122" w:type="dxa"/>
            <w:shd w:val="clear" w:color="auto" w:fill="FFFFFF" w:themeFill="background1"/>
            <w:tcMar>
              <w:top w:w="0" w:type="dxa"/>
              <w:left w:w="57" w:type="dxa"/>
              <w:bottom w:w="0" w:type="dxa"/>
              <w:right w:w="57" w:type="dxa"/>
            </w:tcMar>
            <w:vAlign w:val="center"/>
          </w:tcPr>
          <w:p w14:paraId="2A4CA4D5"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lang w:val="sr-Cyrl-RS"/>
              </w:rPr>
            </w:pPr>
            <w:r w:rsidRPr="00C068A5">
              <w:rPr>
                <w:rFonts w:ascii="Times New Roman" w:eastAsia="Times New Roman" w:hAnsi="Times New Roman" w:cs="Times New Roman"/>
                <w:sz w:val="20"/>
                <w:szCs w:val="20"/>
                <w:lang w:val="sr-Cyrl-RS"/>
              </w:rPr>
              <w:t>3</w:t>
            </w:r>
          </w:p>
        </w:tc>
      </w:tr>
      <w:tr w:rsidR="000A4680" w:rsidRPr="00C068A5" w14:paraId="0EE658D7" w14:textId="77777777" w:rsidTr="00D0315C">
        <w:trPr>
          <w:trHeight w:val="170"/>
        </w:trPr>
        <w:tc>
          <w:tcPr>
            <w:tcW w:w="566" w:type="dxa"/>
            <w:shd w:val="clear" w:color="auto" w:fill="FFFFFF" w:themeFill="background1"/>
            <w:tcMar>
              <w:top w:w="0" w:type="dxa"/>
              <w:left w:w="57" w:type="dxa"/>
              <w:bottom w:w="0" w:type="dxa"/>
              <w:right w:w="57" w:type="dxa"/>
            </w:tcMar>
            <w:vAlign w:val="center"/>
            <w:hideMark/>
          </w:tcPr>
          <w:p w14:paraId="420C223D"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k-SK"/>
              </w:rPr>
              <w:t>7.</w:t>
            </w:r>
          </w:p>
        </w:tc>
        <w:tc>
          <w:tcPr>
            <w:tcW w:w="4450" w:type="dxa"/>
            <w:shd w:val="clear" w:color="auto" w:fill="FFFFFF" w:themeFill="background1"/>
            <w:tcMar>
              <w:top w:w="0" w:type="dxa"/>
              <w:left w:w="57" w:type="dxa"/>
              <w:bottom w:w="0" w:type="dxa"/>
              <w:right w:w="57" w:type="dxa"/>
            </w:tcMar>
            <w:vAlign w:val="center"/>
            <w:hideMark/>
          </w:tcPr>
          <w:p w14:paraId="668A5287" w14:textId="39A51911" w:rsidR="000A4680" w:rsidRPr="00C068A5" w:rsidRDefault="000A4680" w:rsidP="00D81BFF">
            <w:pPr>
              <w:spacing w:after="0" w:line="240" w:lineRule="auto"/>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k-SK"/>
              </w:rPr>
              <w:t>План газдовања</w:t>
            </w:r>
          </w:p>
        </w:tc>
        <w:tc>
          <w:tcPr>
            <w:tcW w:w="736" w:type="dxa"/>
            <w:shd w:val="clear" w:color="auto" w:fill="FFFFFF" w:themeFill="background1"/>
            <w:tcMar>
              <w:top w:w="0" w:type="dxa"/>
              <w:left w:w="57" w:type="dxa"/>
              <w:bottom w:w="0" w:type="dxa"/>
              <w:right w:w="57" w:type="dxa"/>
            </w:tcMar>
            <w:vAlign w:val="center"/>
            <w:hideMark/>
          </w:tcPr>
          <w:p w14:paraId="638CF31C"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 </w:t>
            </w:r>
          </w:p>
        </w:tc>
        <w:tc>
          <w:tcPr>
            <w:tcW w:w="748" w:type="dxa"/>
            <w:shd w:val="clear" w:color="auto" w:fill="FFFFFF" w:themeFill="background1"/>
            <w:tcMar>
              <w:top w:w="0" w:type="dxa"/>
              <w:left w:w="57" w:type="dxa"/>
              <w:bottom w:w="0" w:type="dxa"/>
              <w:right w:w="57" w:type="dxa"/>
            </w:tcMar>
            <w:vAlign w:val="center"/>
          </w:tcPr>
          <w:p w14:paraId="315772DB"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p>
        </w:tc>
        <w:tc>
          <w:tcPr>
            <w:tcW w:w="1298" w:type="dxa"/>
            <w:shd w:val="clear" w:color="auto" w:fill="FFFFFF" w:themeFill="background1"/>
            <w:tcMar>
              <w:top w:w="0" w:type="dxa"/>
              <w:left w:w="57" w:type="dxa"/>
              <w:bottom w:w="0" w:type="dxa"/>
              <w:right w:w="57" w:type="dxa"/>
            </w:tcMar>
            <w:vAlign w:val="center"/>
          </w:tcPr>
          <w:p w14:paraId="02DE14CD"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p>
        </w:tc>
        <w:tc>
          <w:tcPr>
            <w:tcW w:w="1122" w:type="dxa"/>
            <w:shd w:val="clear" w:color="auto" w:fill="FFFFFF" w:themeFill="background1"/>
            <w:tcMar>
              <w:top w:w="0" w:type="dxa"/>
              <w:left w:w="57" w:type="dxa"/>
              <w:bottom w:w="0" w:type="dxa"/>
              <w:right w:w="57" w:type="dxa"/>
            </w:tcMar>
            <w:vAlign w:val="center"/>
          </w:tcPr>
          <w:p w14:paraId="1CD0BCC3"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p>
        </w:tc>
      </w:tr>
      <w:tr w:rsidR="000A4680" w:rsidRPr="00C068A5" w14:paraId="1A296319" w14:textId="77777777" w:rsidTr="00D0315C">
        <w:trPr>
          <w:trHeight w:val="170"/>
        </w:trPr>
        <w:tc>
          <w:tcPr>
            <w:tcW w:w="566" w:type="dxa"/>
            <w:shd w:val="clear" w:color="auto" w:fill="FFFFFF" w:themeFill="background1"/>
            <w:tcMar>
              <w:top w:w="0" w:type="dxa"/>
              <w:left w:w="57" w:type="dxa"/>
              <w:bottom w:w="0" w:type="dxa"/>
              <w:right w:w="57" w:type="dxa"/>
            </w:tcMar>
            <w:vAlign w:val="center"/>
            <w:hideMark/>
          </w:tcPr>
          <w:p w14:paraId="35EAEBF9"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8.</w:t>
            </w:r>
          </w:p>
        </w:tc>
        <w:tc>
          <w:tcPr>
            <w:tcW w:w="4450" w:type="dxa"/>
            <w:shd w:val="clear" w:color="auto" w:fill="FFFFFF" w:themeFill="background1"/>
            <w:tcMar>
              <w:top w:w="0" w:type="dxa"/>
              <w:left w:w="57" w:type="dxa"/>
              <w:bottom w:w="0" w:type="dxa"/>
              <w:right w:w="57" w:type="dxa"/>
            </w:tcMar>
            <w:vAlign w:val="center"/>
            <w:hideMark/>
          </w:tcPr>
          <w:p w14:paraId="106B8E52" w14:textId="77777777" w:rsidR="000A4680" w:rsidRPr="00C068A5" w:rsidRDefault="000A4680" w:rsidP="00D81BFF">
            <w:pPr>
              <w:spacing w:after="0" w:line="240" w:lineRule="auto"/>
              <w:textAlignment w:val="baseline"/>
              <w:rPr>
                <w:rFonts w:ascii="Times New Roman" w:eastAsia="Times New Roman" w:hAnsi="Times New Roman" w:cs="Times New Roman"/>
                <w:sz w:val="20"/>
                <w:szCs w:val="20"/>
              </w:rPr>
            </w:pPr>
            <w:proofErr w:type="spellStart"/>
            <w:r w:rsidRPr="00C068A5">
              <w:rPr>
                <w:rFonts w:ascii="Times New Roman" w:eastAsia="Times New Roman" w:hAnsi="Times New Roman" w:cs="Times New Roman"/>
                <w:bCs/>
                <w:kern w:val="24"/>
                <w:sz w:val="20"/>
                <w:szCs w:val="20"/>
              </w:rPr>
              <w:t>Мониторинг</w:t>
            </w:r>
            <w:proofErr w:type="spellEnd"/>
            <w:r w:rsidRPr="00C068A5">
              <w:rPr>
                <w:rFonts w:ascii="Times New Roman" w:eastAsia="Times New Roman" w:hAnsi="Times New Roman" w:cs="Times New Roman"/>
                <w:bCs/>
                <w:kern w:val="24"/>
                <w:sz w:val="20"/>
                <w:szCs w:val="20"/>
              </w:rPr>
              <w:t xml:space="preserve"> и </w:t>
            </w:r>
            <w:proofErr w:type="spellStart"/>
            <w:r w:rsidRPr="00C068A5">
              <w:rPr>
                <w:rFonts w:ascii="Times New Roman" w:eastAsia="Times New Roman" w:hAnsi="Times New Roman" w:cs="Times New Roman"/>
                <w:bCs/>
                <w:kern w:val="24"/>
                <w:sz w:val="20"/>
                <w:szCs w:val="20"/>
              </w:rPr>
              <w:t>процена</w:t>
            </w:r>
            <w:proofErr w:type="spellEnd"/>
          </w:p>
        </w:tc>
        <w:tc>
          <w:tcPr>
            <w:tcW w:w="736" w:type="dxa"/>
            <w:shd w:val="clear" w:color="auto" w:fill="FFFFFF" w:themeFill="background1"/>
            <w:tcMar>
              <w:top w:w="0" w:type="dxa"/>
              <w:left w:w="57" w:type="dxa"/>
              <w:bottom w:w="0" w:type="dxa"/>
              <w:right w:w="57" w:type="dxa"/>
            </w:tcMar>
            <w:vAlign w:val="center"/>
            <w:hideMark/>
          </w:tcPr>
          <w:p w14:paraId="093F919F"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lang w:val="sr-Cyrl-RS"/>
              </w:rPr>
            </w:pPr>
            <w:r w:rsidRPr="00C068A5">
              <w:rPr>
                <w:rFonts w:ascii="Times New Roman" w:eastAsia="Times New Roman" w:hAnsi="Times New Roman" w:cs="Times New Roman"/>
                <w:bCs/>
                <w:kern w:val="24"/>
                <w:sz w:val="20"/>
                <w:szCs w:val="20"/>
              </w:rPr>
              <w:t> </w:t>
            </w:r>
            <w:r w:rsidRPr="00C068A5">
              <w:rPr>
                <w:rFonts w:ascii="Times New Roman" w:eastAsia="Times New Roman" w:hAnsi="Times New Roman" w:cs="Times New Roman"/>
                <w:bCs/>
                <w:kern w:val="24"/>
                <w:sz w:val="20"/>
                <w:szCs w:val="20"/>
                <w:lang w:val="sr-Cyrl-RS"/>
              </w:rPr>
              <w:t>1</w:t>
            </w:r>
          </w:p>
        </w:tc>
        <w:tc>
          <w:tcPr>
            <w:tcW w:w="748" w:type="dxa"/>
            <w:shd w:val="clear" w:color="auto" w:fill="FFFFFF" w:themeFill="background1"/>
            <w:tcMar>
              <w:top w:w="0" w:type="dxa"/>
              <w:left w:w="57" w:type="dxa"/>
              <w:bottom w:w="0" w:type="dxa"/>
              <w:right w:w="57" w:type="dxa"/>
            </w:tcMar>
            <w:vAlign w:val="center"/>
          </w:tcPr>
          <w:p w14:paraId="66C22C38"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lang w:val="sr-Cyrl-RS"/>
              </w:rPr>
            </w:pPr>
            <w:r w:rsidRPr="00C068A5">
              <w:rPr>
                <w:rFonts w:ascii="Times New Roman" w:eastAsia="Times New Roman" w:hAnsi="Times New Roman" w:cs="Times New Roman"/>
                <w:sz w:val="20"/>
                <w:szCs w:val="20"/>
                <w:lang w:val="sr-Cyrl-RS"/>
              </w:rPr>
              <w:t>1</w:t>
            </w:r>
          </w:p>
        </w:tc>
        <w:tc>
          <w:tcPr>
            <w:tcW w:w="1298" w:type="dxa"/>
            <w:shd w:val="clear" w:color="auto" w:fill="FFFFFF" w:themeFill="background1"/>
            <w:tcMar>
              <w:top w:w="0" w:type="dxa"/>
              <w:left w:w="57" w:type="dxa"/>
              <w:bottom w:w="0" w:type="dxa"/>
              <w:right w:w="57" w:type="dxa"/>
            </w:tcMar>
            <w:vAlign w:val="center"/>
          </w:tcPr>
          <w:p w14:paraId="422747AC"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p>
        </w:tc>
        <w:tc>
          <w:tcPr>
            <w:tcW w:w="1122" w:type="dxa"/>
            <w:shd w:val="clear" w:color="auto" w:fill="FFFFFF" w:themeFill="background1"/>
            <w:tcMar>
              <w:top w:w="0" w:type="dxa"/>
              <w:left w:w="57" w:type="dxa"/>
              <w:bottom w:w="0" w:type="dxa"/>
              <w:right w:w="57" w:type="dxa"/>
            </w:tcMar>
            <w:vAlign w:val="center"/>
          </w:tcPr>
          <w:p w14:paraId="77F55777"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lang w:val="sr-Cyrl-RS"/>
              </w:rPr>
            </w:pPr>
            <w:r w:rsidRPr="00C068A5">
              <w:rPr>
                <w:rFonts w:ascii="Times New Roman" w:eastAsia="Times New Roman" w:hAnsi="Times New Roman" w:cs="Times New Roman"/>
                <w:sz w:val="20"/>
                <w:szCs w:val="20"/>
                <w:lang w:val="sr-Cyrl-RS"/>
              </w:rPr>
              <w:t>2</w:t>
            </w:r>
          </w:p>
        </w:tc>
      </w:tr>
      <w:tr w:rsidR="000A4680" w:rsidRPr="005A54F2" w14:paraId="11B72B5B" w14:textId="77777777" w:rsidTr="00D0315C">
        <w:trPr>
          <w:trHeight w:val="170"/>
        </w:trPr>
        <w:tc>
          <w:tcPr>
            <w:tcW w:w="566" w:type="dxa"/>
            <w:shd w:val="clear" w:color="auto" w:fill="FFFFFF" w:themeFill="background1"/>
            <w:tcMar>
              <w:top w:w="0" w:type="dxa"/>
              <w:left w:w="57" w:type="dxa"/>
              <w:bottom w:w="0" w:type="dxa"/>
              <w:right w:w="57" w:type="dxa"/>
            </w:tcMar>
            <w:vAlign w:val="center"/>
            <w:hideMark/>
          </w:tcPr>
          <w:p w14:paraId="40CB7B17"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k-SK"/>
              </w:rPr>
              <w:t>9.</w:t>
            </w:r>
          </w:p>
        </w:tc>
        <w:tc>
          <w:tcPr>
            <w:tcW w:w="4450" w:type="dxa"/>
            <w:shd w:val="clear" w:color="auto" w:fill="FFFFFF" w:themeFill="background1"/>
            <w:tcMar>
              <w:top w:w="0" w:type="dxa"/>
              <w:left w:w="57" w:type="dxa"/>
              <w:bottom w:w="0" w:type="dxa"/>
              <w:right w:w="57" w:type="dxa"/>
            </w:tcMar>
            <w:vAlign w:val="center"/>
            <w:hideMark/>
          </w:tcPr>
          <w:p w14:paraId="593E065C" w14:textId="77777777" w:rsidR="000A4680" w:rsidRPr="00C068A5" w:rsidRDefault="000A4680" w:rsidP="00D81BFF">
            <w:pPr>
              <w:spacing w:after="0" w:line="240" w:lineRule="auto"/>
              <w:textAlignment w:val="baseline"/>
              <w:rPr>
                <w:rFonts w:ascii="Times New Roman" w:eastAsia="Times New Roman" w:hAnsi="Times New Roman" w:cs="Times New Roman"/>
                <w:sz w:val="20"/>
                <w:szCs w:val="20"/>
                <w:lang w:val="ru-RU"/>
              </w:rPr>
            </w:pPr>
            <w:r w:rsidRPr="00C068A5">
              <w:rPr>
                <w:rFonts w:ascii="Times New Roman" w:eastAsia="Times New Roman" w:hAnsi="Times New Roman" w:cs="Times New Roman"/>
                <w:bCs/>
                <w:kern w:val="24"/>
                <w:sz w:val="20"/>
                <w:szCs w:val="20"/>
                <w:lang w:val="sk-SK"/>
              </w:rPr>
              <w:t>Одржавање шума високе заштитне вредности</w:t>
            </w:r>
          </w:p>
        </w:tc>
        <w:tc>
          <w:tcPr>
            <w:tcW w:w="736" w:type="dxa"/>
            <w:shd w:val="clear" w:color="auto" w:fill="FFFFFF" w:themeFill="background1"/>
            <w:tcMar>
              <w:top w:w="0" w:type="dxa"/>
              <w:left w:w="57" w:type="dxa"/>
              <w:bottom w:w="0" w:type="dxa"/>
              <w:right w:w="57" w:type="dxa"/>
            </w:tcMar>
            <w:vAlign w:val="center"/>
            <w:hideMark/>
          </w:tcPr>
          <w:p w14:paraId="3B86CB91"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lang w:val="ru-RU"/>
              </w:rPr>
            </w:pPr>
            <w:r w:rsidRPr="00C068A5">
              <w:rPr>
                <w:rFonts w:ascii="Times New Roman" w:eastAsia="Times New Roman" w:hAnsi="Times New Roman" w:cs="Times New Roman"/>
                <w:bCs/>
                <w:kern w:val="24"/>
                <w:sz w:val="20"/>
                <w:szCs w:val="20"/>
              </w:rPr>
              <w:t> </w:t>
            </w:r>
          </w:p>
        </w:tc>
        <w:tc>
          <w:tcPr>
            <w:tcW w:w="748" w:type="dxa"/>
            <w:shd w:val="clear" w:color="auto" w:fill="FFFFFF" w:themeFill="background1"/>
            <w:tcMar>
              <w:top w:w="0" w:type="dxa"/>
              <w:left w:w="57" w:type="dxa"/>
              <w:bottom w:w="0" w:type="dxa"/>
              <w:right w:w="57" w:type="dxa"/>
            </w:tcMar>
            <w:vAlign w:val="center"/>
          </w:tcPr>
          <w:p w14:paraId="3D3C52D7"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lang w:val="ru-RU"/>
              </w:rPr>
            </w:pPr>
          </w:p>
        </w:tc>
        <w:tc>
          <w:tcPr>
            <w:tcW w:w="1298" w:type="dxa"/>
            <w:shd w:val="clear" w:color="auto" w:fill="FFFFFF" w:themeFill="background1"/>
            <w:tcMar>
              <w:top w:w="0" w:type="dxa"/>
              <w:left w:w="57" w:type="dxa"/>
              <w:bottom w:w="0" w:type="dxa"/>
              <w:right w:w="57" w:type="dxa"/>
            </w:tcMar>
            <w:vAlign w:val="center"/>
          </w:tcPr>
          <w:p w14:paraId="4E42E1CA"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lang w:val="ru-RU"/>
              </w:rPr>
            </w:pPr>
          </w:p>
        </w:tc>
        <w:tc>
          <w:tcPr>
            <w:tcW w:w="1122" w:type="dxa"/>
            <w:shd w:val="clear" w:color="auto" w:fill="FFFFFF" w:themeFill="background1"/>
            <w:tcMar>
              <w:top w:w="0" w:type="dxa"/>
              <w:left w:w="57" w:type="dxa"/>
              <w:bottom w:w="0" w:type="dxa"/>
              <w:right w:w="57" w:type="dxa"/>
            </w:tcMar>
            <w:vAlign w:val="center"/>
          </w:tcPr>
          <w:p w14:paraId="76DCDA7F"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lang w:val="ru-RU"/>
              </w:rPr>
            </w:pPr>
          </w:p>
        </w:tc>
      </w:tr>
      <w:tr w:rsidR="000A4680" w:rsidRPr="00C068A5" w14:paraId="4A4E7713" w14:textId="77777777" w:rsidTr="00D0315C">
        <w:trPr>
          <w:trHeight w:val="170"/>
        </w:trPr>
        <w:tc>
          <w:tcPr>
            <w:tcW w:w="566" w:type="dxa"/>
            <w:shd w:val="clear" w:color="auto" w:fill="FFFFFF" w:themeFill="background1"/>
            <w:tcMar>
              <w:top w:w="0" w:type="dxa"/>
              <w:left w:w="57" w:type="dxa"/>
              <w:bottom w:w="0" w:type="dxa"/>
              <w:right w:w="57" w:type="dxa"/>
            </w:tcMar>
            <w:vAlign w:val="center"/>
            <w:hideMark/>
          </w:tcPr>
          <w:p w14:paraId="3B070738"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k-SK"/>
              </w:rPr>
              <w:t>10.</w:t>
            </w:r>
          </w:p>
        </w:tc>
        <w:tc>
          <w:tcPr>
            <w:tcW w:w="4450" w:type="dxa"/>
            <w:shd w:val="clear" w:color="auto" w:fill="FFFFFF" w:themeFill="background1"/>
            <w:tcMar>
              <w:top w:w="0" w:type="dxa"/>
              <w:left w:w="57" w:type="dxa"/>
              <w:bottom w:w="0" w:type="dxa"/>
              <w:right w:w="57" w:type="dxa"/>
            </w:tcMar>
            <w:vAlign w:val="center"/>
            <w:hideMark/>
          </w:tcPr>
          <w:p w14:paraId="17ACBBEC" w14:textId="77777777" w:rsidR="000A4680" w:rsidRPr="00C068A5" w:rsidRDefault="000A4680" w:rsidP="00D81BFF">
            <w:pPr>
              <w:spacing w:after="0" w:line="240" w:lineRule="auto"/>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lang w:val="sk-SK"/>
              </w:rPr>
              <w:t>Плантаже</w:t>
            </w:r>
          </w:p>
        </w:tc>
        <w:tc>
          <w:tcPr>
            <w:tcW w:w="736" w:type="dxa"/>
            <w:shd w:val="clear" w:color="auto" w:fill="FFFFFF" w:themeFill="background1"/>
            <w:tcMar>
              <w:top w:w="0" w:type="dxa"/>
              <w:left w:w="57" w:type="dxa"/>
              <w:bottom w:w="0" w:type="dxa"/>
              <w:right w:w="57" w:type="dxa"/>
            </w:tcMar>
            <w:vAlign w:val="center"/>
            <w:hideMark/>
          </w:tcPr>
          <w:p w14:paraId="58B218A3"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 </w:t>
            </w:r>
          </w:p>
        </w:tc>
        <w:tc>
          <w:tcPr>
            <w:tcW w:w="748" w:type="dxa"/>
            <w:shd w:val="clear" w:color="auto" w:fill="FFFFFF" w:themeFill="background1"/>
            <w:tcMar>
              <w:top w:w="0" w:type="dxa"/>
              <w:left w:w="57" w:type="dxa"/>
              <w:bottom w:w="0" w:type="dxa"/>
              <w:right w:w="57" w:type="dxa"/>
            </w:tcMar>
            <w:vAlign w:val="center"/>
          </w:tcPr>
          <w:p w14:paraId="4367FF21"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p>
        </w:tc>
        <w:tc>
          <w:tcPr>
            <w:tcW w:w="1298" w:type="dxa"/>
            <w:shd w:val="clear" w:color="auto" w:fill="FFFFFF" w:themeFill="background1"/>
            <w:tcMar>
              <w:top w:w="0" w:type="dxa"/>
              <w:left w:w="57" w:type="dxa"/>
              <w:bottom w:w="0" w:type="dxa"/>
              <w:right w:w="57" w:type="dxa"/>
            </w:tcMar>
            <w:vAlign w:val="center"/>
          </w:tcPr>
          <w:p w14:paraId="07B36DA2"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p>
        </w:tc>
        <w:tc>
          <w:tcPr>
            <w:tcW w:w="1122" w:type="dxa"/>
            <w:shd w:val="clear" w:color="auto" w:fill="FFFFFF" w:themeFill="background1"/>
            <w:tcMar>
              <w:top w:w="0" w:type="dxa"/>
              <w:left w:w="57" w:type="dxa"/>
              <w:bottom w:w="0" w:type="dxa"/>
              <w:right w:w="57" w:type="dxa"/>
            </w:tcMar>
            <w:vAlign w:val="center"/>
          </w:tcPr>
          <w:p w14:paraId="09818EC3"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p>
        </w:tc>
      </w:tr>
      <w:tr w:rsidR="000A4680" w:rsidRPr="00C068A5" w14:paraId="594BFAFC" w14:textId="77777777" w:rsidTr="00D0315C">
        <w:trPr>
          <w:trHeight w:val="170"/>
        </w:trPr>
        <w:tc>
          <w:tcPr>
            <w:tcW w:w="5016" w:type="dxa"/>
            <w:gridSpan w:val="2"/>
            <w:shd w:val="clear" w:color="auto" w:fill="FFFFFF" w:themeFill="background1"/>
            <w:tcMar>
              <w:top w:w="0" w:type="dxa"/>
              <w:left w:w="57" w:type="dxa"/>
              <w:bottom w:w="0" w:type="dxa"/>
              <w:right w:w="57" w:type="dxa"/>
            </w:tcMar>
            <w:vAlign w:val="center"/>
            <w:hideMark/>
          </w:tcPr>
          <w:p w14:paraId="3F3B027F"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bCs/>
                <w:kern w:val="24"/>
                <w:sz w:val="20"/>
                <w:szCs w:val="20"/>
              </w:rPr>
              <w:t>УКУПНО</w:t>
            </w:r>
          </w:p>
        </w:tc>
        <w:tc>
          <w:tcPr>
            <w:tcW w:w="736" w:type="dxa"/>
            <w:shd w:val="clear" w:color="auto" w:fill="FFFFFF" w:themeFill="background1"/>
            <w:tcMar>
              <w:top w:w="0" w:type="dxa"/>
              <w:left w:w="57" w:type="dxa"/>
              <w:bottom w:w="0" w:type="dxa"/>
              <w:right w:w="57" w:type="dxa"/>
            </w:tcMar>
            <w:vAlign w:val="center"/>
            <w:hideMark/>
          </w:tcPr>
          <w:p w14:paraId="55DB9FDF"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lang w:val="sr-Cyrl-RS"/>
              </w:rPr>
            </w:pPr>
            <w:r w:rsidRPr="00C068A5">
              <w:rPr>
                <w:rFonts w:ascii="Times New Roman" w:eastAsia="Times New Roman" w:hAnsi="Times New Roman" w:cs="Times New Roman"/>
                <w:bCs/>
                <w:kern w:val="24"/>
                <w:sz w:val="20"/>
                <w:szCs w:val="20"/>
              </w:rPr>
              <w:t> </w:t>
            </w:r>
            <w:r w:rsidRPr="00C068A5">
              <w:rPr>
                <w:rFonts w:ascii="Times New Roman" w:eastAsia="Times New Roman" w:hAnsi="Times New Roman" w:cs="Times New Roman"/>
                <w:bCs/>
                <w:kern w:val="24"/>
                <w:sz w:val="20"/>
                <w:szCs w:val="20"/>
                <w:lang w:val="sr-Cyrl-RS"/>
              </w:rPr>
              <w:t>1</w:t>
            </w:r>
          </w:p>
        </w:tc>
        <w:tc>
          <w:tcPr>
            <w:tcW w:w="748" w:type="dxa"/>
            <w:shd w:val="clear" w:color="auto" w:fill="FFFFFF" w:themeFill="background1"/>
            <w:tcMar>
              <w:top w:w="0" w:type="dxa"/>
              <w:left w:w="57" w:type="dxa"/>
              <w:bottom w:w="0" w:type="dxa"/>
              <w:right w:w="57" w:type="dxa"/>
            </w:tcMar>
            <w:vAlign w:val="center"/>
          </w:tcPr>
          <w:p w14:paraId="659110C4"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lang w:val="sr-Latn-RS"/>
              </w:rPr>
            </w:pPr>
            <w:r w:rsidRPr="00C068A5">
              <w:rPr>
                <w:rFonts w:ascii="Times New Roman" w:eastAsia="Times New Roman" w:hAnsi="Times New Roman" w:cs="Times New Roman"/>
                <w:sz w:val="20"/>
                <w:szCs w:val="20"/>
                <w:lang w:val="sr-Latn-RS"/>
              </w:rPr>
              <w:t>5</w:t>
            </w:r>
          </w:p>
        </w:tc>
        <w:tc>
          <w:tcPr>
            <w:tcW w:w="1298" w:type="dxa"/>
            <w:shd w:val="clear" w:color="auto" w:fill="FFFFFF" w:themeFill="background1"/>
            <w:tcMar>
              <w:top w:w="0" w:type="dxa"/>
              <w:left w:w="57" w:type="dxa"/>
              <w:bottom w:w="0" w:type="dxa"/>
              <w:right w:w="57" w:type="dxa"/>
            </w:tcMar>
            <w:vAlign w:val="center"/>
          </w:tcPr>
          <w:p w14:paraId="093D187B"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p>
        </w:tc>
        <w:tc>
          <w:tcPr>
            <w:tcW w:w="1122" w:type="dxa"/>
            <w:shd w:val="clear" w:color="auto" w:fill="FFFFFF" w:themeFill="background1"/>
            <w:tcMar>
              <w:top w:w="0" w:type="dxa"/>
              <w:left w:w="57" w:type="dxa"/>
              <w:bottom w:w="0" w:type="dxa"/>
              <w:right w:w="57" w:type="dxa"/>
            </w:tcMar>
            <w:vAlign w:val="center"/>
          </w:tcPr>
          <w:p w14:paraId="07E0E208" w14:textId="77777777" w:rsidR="000A4680" w:rsidRPr="00C068A5" w:rsidRDefault="000A4680" w:rsidP="00D81BFF">
            <w:pPr>
              <w:spacing w:after="0" w:line="240" w:lineRule="auto"/>
              <w:jc w:val="center"/>
              <w:textAlignment w:val="baseline"/>
              <w:rPr>
                <w:rFonts w:ascii="Times New Roman" w:eastAsia="Times New Roman" w:hAnsi="Times New Roman" w:cs="Times New Roman"/>
                <w:sz w:val="20"/>
                <w:szCs w:val="20"/>
              </w:rPr>
            </w:pPr>
            <w:r w:rsidRPr="00C068A5">
              <w:rPr>
                <w:rFonts w:ascii="Times New Roman" w:eastAsia="Times New Roman" w:hAnsi="Times New Roman" w:cs="Times New Roman"/>
                <w:sz w:val="20"/>
                <w:szCs w:val="20"/>
              </w:rPr>
              <w:t>6</w:t>
            </w:r>
          </w:p>
        </w:tc>
      </w:tr>
    </w:tbl>
    <w:p w14:paraId="050B7034" w14:textId="77777777" w:rsidR="00C92CEE" w:rsidRPr="00C068A5" w:rsidRDefault="00C92CEE" w:rsidP="00C92CEE">
      <w:pPr>
        <w:spacing w:after="0" w:line="240" w:lineRule="auto"/>
        <w:jc w:val="both"/>
        <w:rPr>
          <w:rFonts w:ascii="Times New Roman" w:hAnsi="Times New Roman" w:cs="Times New Roman"/>
          <w:lang w:val="ru-RU"/>
        </w:rPr>
      </w:pPr>
    </w:p>
    <w:p w14:paraId="52E88A96" w14:textId="4E11342D" w:rsidR="000A4680" w:rsidRPr="00C068A5" w:rsidRDefault="00D0315C" w:rsidP="00C92CEE">
      <w:pPr>
        <w:spacing w:after="0" w:line="240" w:lineRule="auto"/>
        <w:jc w:val="both"/>
        <w:rPr>
          <w:rFonts w:ascii="Times New Roman" w:hAnsi="Times New Roman" w:cs="Times New Roman"/>
          <w:lang w:val="ru-RU"/>
        </w:rPr>
      </w:pPr>
      <w:proofErr w:type="spellStart"/>
      <w:r w:rsidRPr="00C068A5">
        <w:rPr>
          <w:rFonts w:ascii="Times New Roman" w:hAnsi="Times New Roman" w:cs="Times New Roman"/>
          <w:lang w:val="ru-RU"/>
        </w:rPr>
        <w:t>Број</w:t>
      </w:r>
      <w:proofErr w:type="spellEnd"/>
      <w:r w:rsidRPr="00C068A5">
        <w:rPr>
          <w:rFonts w:ascii="Times New Roman" w:hAnsi="Times New Roman" w:cs="Times New Roman"/>
          <w:lang w:val="ru-RU"/>
        </w:rPr>
        <w:t xml:space="preserve"> и </w:t>
      </w:r>
      <w:proofErr w:type="spellStart"/>
      <w:r w:rsidRPr="00C068A5">
        <w:rPr>
          <w:rFonts w:ascii="Times New Roman" w:hAnsi="Times New Roman" w:cs="Times New Roman"/>
          <w:lang w:val="ru-RU"/>
        </w:rPr>
        <w:t>врста</w:t>
      </w:r>
      <w:proofErr w:type="spellEnd"/>
      <w:r w:rsidRPr="00C068A5">
        <w:rPr>
          <w:rFonts w:ascii="Times New Roman" w:hAnsi="Times New Roman" w:cs="Times New Roman"/>
          <w:lang w:val="ru-RU"/>
        </w:rPr>
        <w:t xml:space="preserve"> </w:t>
      </w:r>
      <w:proofErr w:type="spellStart"/>
      <w:r w:rsidRPr="00C068A5">
        <w:rPr>
          <w:rFonts w:ascii="Times New Roman" w:hAnsi="Times New Roman" w:cs="Times New Roman"/>
          <w:lang w:val="ru-RU"/>
        </w:rPr>
        <w:t>неусаглашености</w:t>
      </w:r>
      <w:proofErr w:type="spellEnd"/>
      <w:r w:rsidRPr="00C068A5">
        <w:rPr>
          <w:rFonts w:ascii="Times New Roman" w:hAnsi="Times New Roman" w:cs="Times New Roman"/>
          <w:lang w:val="ru-RU"/>
        </w:rPr>
        <w:t xml:space="preserve"> по FSC </w:t>
      </w:r>
      <w:proofErr w:type="spellStart"/>
      <w:r w:rsidRPr="00C068A5">
        <w:rPr>
          <w:rFonts w:ascii="Times New Roman" w:hAnsi="Times New Roman" w:cs="Times New Roman"/>
          <w:lang w:val="ru-RU"/>
        </w:rPr>
        <w:t>принципима</w:t>
      </w:r>
      <w:proofErr w:type="spellEnd"/>
      <w:r w:rsidRPr="00C068A5">
        <w:rPr>
          <w:rFonts w:ascii="Times New Roman" w:hAnsi="Times New Roman" w:cs="Times New Roman"/>
          <w:lang w:val="ru-RU"/>
        </w:rPr>
        <w:t xml:space="preserve"> у </w:t>
      </w:r>
      <w:proofErr w:type="spellStart"/>
      <w:r w:rsidRPr="00C068A5">
        <w:rPr>
          <w:rFonts w:ascii="Times New Roman" w:hAnsi="Times New Roman" w:cs="Times New Roman"/>
          <w:lang w:val="ru-RU"/>
        </w:rPr>
        <w:t>трећем</w:t>
      </w:r>
      <w:proofErr w:type="spellEnd"/>
      <w:r w:rsidRPr="00C068A5">
        <w:rPr>
          <w:rFonts w:ascii="Times New Roman" w:hAnsi="Times New Roman" w:cs="Times New Roman"/>
          <w:lang w:val="ru-RU"/>
        </w:rPr>
        <w:t xml:space="preserve"> </w:t>
      </w:r>
      <w:proofErr w:type="spellStart"/>
      <w:r w:rsidRPr="00C068A5">
        <w:rPr>
          <w:rFonts w:ascii="Times New Roman" w:hAnsi="Times New Roman" w:cs="Times New Roman"/>
          <w:lang w:val="ru-RU"/>
        </w:rPr>
        <w:t>сертификационом</w:t>
      </w:r>
      <w:proofErr w:type="spellEnd"/>
      <w:r w:rsidRPr="00C068A5">
        <w:rPr>
          <w:rFonts w:ascii="Times New Roman" w:hAnsi="Times New Roman" w:cs="Times New Roman"/>
          <w:lang w:val="ru-RU"/>
        </w:rPr>
        <w:t xml:space="preserve"> периоду </w:t>
      </w:r>
      <w:proofErr w:type="spellStart"/>
      <w:r w:rsidRPr="00C068A5">
        <w:rPr>
          <w:rFonts w:ascii="Times New Roman" w:hAnsi="Times New Roman" w:cs="Times New Roman"/>
          <w:lang w:val="ru-RU"/>
        </w:rPr>
        <w:t>закључно</w:t>
      </w:r>
      <w:proofErr w:type="spellEnd"/>
      <w:r w:rsidRPr="00C068A5">
        <w:rPr>
          <w:rFonts w:ascii="Times New Roman" w:hAnsi="Times New Roman" w:cs="Times New Roman"/>
          <w:lang w:val="ru-RU"/>
        </w:rPr>
        <w:t xml:space="preserve"> </w:t>
      </w:r>
      <w:proofErr w:type="spellStart"/>
      <w:r w:rsidRPr="00C068A5">
        <w:rPr>
          <w:rFonts w:ascii="Times New Roman" w:hAnsi="Times New Roman" w:cs="Times New Roman"/>
          <w:lang w:val="ru-RU"/>
        </w:rPr>
        <w:t>са</w:t>
      </w:r>
      <w:proofErr w:type="spellEnd"/>
      <w:r w:rsidRPr="00C068A5">
        <w:rPr>
          <w:rFonts w:ascii="Times New Roman" w:hAnsi="Times New Roman" w:cs="Times New Roman"/>
          <w:lang w:val="ru-RU"/>
        </w:rPr>
        <w:t xml:space="preserve"> </w:t>
      </w:r>
      <w:proofErr w:type="spellStart"/>
      <w:r w:rsidRPr="00C068A5">
        <w:rPr>
          <w:rFonts w:ascii="Times New Roman" w:hAnsi="Times New Roman" w:cs="Times New Roman"/>
          <w:lang w:val="ru-RU"/>
        </w:rPr>
        <w:t>четвртим</w:t>
      </w:r>
      <w:proofErr w:type="spellEnd"/>
      <w:r w:rsidRPr="00C068A5">
        <w:rPr>
          <w:rFonts w:ascii="Times New Roman" w:hAnsi="Times New Roman" w:cs="Times New Roman"/>
          <w:lang w:val="ru-RU"/>
        </w:rPr>
        <w:t xml:space="preserve"> </w:t>
      </w:r>
      <w:proofErr w:type="spellStart"/>
      <w:r w:rsidRPr="00C068A5">
        <w:rPr>
          <w:rFonts w:ascii="Times New Roman" w:hAnsi="Times New Roman" w:cs="Times New Roman"/>
          <w:lang w:val="ru-RU"/>
        </w:rPr>
        <w:t>редовним</w:t>
      </w:r>
      <w:proofErr w:type="spellEnd"/>
      <w:r w:rsidRPr="00C068A5">
        <w:rPr>
          <w:rFonts w:ascii="Times New Roman" w:hAnsi="Times New Roman" w:cs="Times New Roman"/>
          <w:lang w:val="ru-RU"/>
        </w:rPr>
        <w:t xml:space="preserve"> надзором</w:t>
      </w:r>
    </w:p>
    <w:p w14:paraId="3E196BB1" w14:textId="222B8EDA" w:rsidR="000A4680" w:rsidRPr="00C068A5" w:rsidRDefault="000A4680" w:rsidP="000A4680">
      <w:pPr>
        <w:tabs>
          <w:tab w:val="left" w:pos="851"/>
        </w:tabs>
        <w:spacing w:after="0" w:line="240" w:lineRule="auto"/>
        <w:jc w:val="both"/>
        <w:rPr>
          <w:rFonts w:ascii="Times New Roman" w:eastAsia="Times New Roman" w:hAnsi="Times New Roman" w:cs="Times New Roman"/>
          <w:sz w:val="24"/>
          <w:szCs w:val="24"/>
          <w:lang w:val="sr-Latn-RS"/>
        </w:rPr>
      </w:pPr>
      <w:r w:rsidRPr="00C068A5">
        <w:rPr>
          <w:rFonts w:ascii="Times New Roman" w:eastAsia="Times New Roman" w:hAnsi="Times New Roman" w:cs="Times New Roman"/>
          <w:sz w:val="24"/>
          <w:szCs w:val="24"/>
          <w:lang w:val="sr-Latn-RS"/>
        </w:rPr>
        <w:t xml:space="preserve">  </w:t>
      </w:r>
    </w:p>
    <w:p w14:paraId="70453EEA" w14:textId="22FC2E08" w:rsidR="000A4680" w:rsidRPr="00C068A5" w:rsidRDefault="00D0315C" w:rsidP="000A4680">
      <w:pPr>
        <w:tabs>
          <w:tab w:val="left" w:pos="851"/>
        </w:tabs>
        <w:spacing w:after="0" w:line="240" w:lineRule="auto"/>
        <w:jc w:val="both"/>
        <w:rPr>
          <w:rFonts w:ascii="Times New Roman" w:eastAsia="Times New Roman" w:hAnsi="Times New Roman" w:cs="Times New Roman"/>
          <w:sz w:val="24"/>
          <w:szCs w:val="24"/>
          <w:lang w:val="sr-Latn-RS"/>
        </w:rPr>
      </w:pPr>
      <w:r w:rsidRPr="00C068A5">
        <w:rPr>
          <w:noProof/>
        </w:rPr>
        <w:drawing>
          <wp:anchor distT="0" distB="0" distL="114300" distR="114300" simplePos="0" relativeHeight="252230144" behindDoc="0" locked="0" layoutInCell="1" allowOverlap="1" wp14:anchorId="51A58691" wp14:editId="3CE94325">
            <wp:simplePos x="0" y="0"/>
            <wp:positionH relativeFrom="page">
              <wp:posOffset>5219700</wp:posOffset>
            </wp:positionH>
            <wp:positionV relativeFrom="paragraph">
              <wp:posOffset>11430</wp:posOffset>
            </wp:positionV>
            <wp:extent cx="2019300" cy="1135856"/>
            <wp:effectExtent l="0" t="0" r="0" b="7620"/>
            <wp:wrapNone/>
            <wp:docPr id="9070274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21902" cy="1137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068A5">
        <w:rPr>
          <w:noProof/>
        </w:rPr>
        <w:drawing>
          <wp:anchor distT="0" distB="0" distL="114300" distR="114300" simplePos="0" relativeHeight="252231168" behindDoc="0" locked="0" layoutInCell="1" allowOverlap="1" wp14:anchorId="5C23D839" wp14:editId="5B892479">
            <wp:simplePos x="0" y="0"/>
            <wp:positionH relativeFrom="margin">
              <wp:posOffset>2251710</wp:posOffset>
            </wp:positionH>
            <wp:positionV relativeFrom="paragraph">
              <wp:posOffset>17383</wp:posOffset>
            </wp:positionV>
            <wp:extent cx="1774613" cy="998220"/>
            <wp:effectExtent l="0" t="0" r="0" b="0"/>
            <wp:wrapNone/>
            <wp:docPr id="18102172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74613" cy="998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068A5">
        <w:rPr>
          <w:rFonts w:ascii="Times New Roman" w:eastAsia="Times New Roman" w:hAnsi="Times New Roman" w:cs="Times New Roman"/>
          <w:noProof/>
          <w:sz w:val="24"/>
          <w:szCs w:val="24"/>
          <w:lang w:val="sr-Latn-RS"/>
        </w:rPr>
        <w:drawing>
          <wp:anchor distT="0" distB="0" distL="114300" distR="114300" simplePos="0" relativeHeight="252228096" behindDoc="0" locked="0" layoutInCell="1" allowOverlap="1" wp14:anchorId="606760D1" wp14:editId="607DFB5F">
            <wp:simplePos x="0" y="0"/>
            <wp:positionH relativeFrom="margin">
              <wp:posOffset>-142875</wp:posOffset>
            </wp:positionH>
            <wp:positionV relativeFrom="paragraph">
              <wp:posOffset>9525</wp:posOffset>
            </wp:positionV>
            <wp:extent cx="2278380" cy="1414177"/>
            <wp:effectExtent l="0" t="0" r="7620" b="0"/>
            <wp:wrapNone/>
            <wp:docPr id="11603614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78918" cy="141451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6706C1" w14:textId="5CD7503C" w:rsidR="001F0BCA" w:rsidRPr="00C068A5" w:rsidRDefault="001F0BCA" w:rsidP="001F0BCA">
      <w:pPr>
        <w:tabs>
          <w:tab w:val="left" w:pos="851"/>
        </w:tabs>
        <w:spacing w:after="0" w:line="240" w:lineRule="auto"/>
        <w:jc w:val="both"/>
        <w:rPr>
          <w:rFonts w:ascii="Calibri" w:eastAsia="Calibri" w:hAnsi="Calibri" w:cs="Times New Roman"/>
          <w:noProof/>
          <w:lang w:val="ru-RU"/>
        </w:rPr>
      </w:pPr>
    </w:p>
    <w:p w14:paraId="72E186D8" w14:textId="77777777" w:rsidR="000A4680" w:rsidRPr="00C068A5" w:rsidRDefault="000A4680" w:rsidP="001F0BCA">
      <w:pPr>
        <w:spacing w:after="0" w:line="240" w:lineRule="auto"/>
        <w:jc w:val="both"/>
        <w:outlineLvl w:val="0"/>
        <w:rPr>
          <w:rFonts w:ascii="Arial Black" w:eastAsia="Calibri" w:hAnsi="Arial Black" w:cs="Times New Roman"/>
          <w:color w:val="008000"/>
          <w:lang w:val="ru-RU"/>
        </w:rPr>
      </w:pPr>
    </w:p>
    <w:p w14:paraId="5FE71EA6" w14:textId="77777777" w:rsidR="000A4680" w:rsidRPr="00C068A5" w:rsidRDefault="000A4680" w:rsidP="001F0BCA">
      <w:pPr>
        <w:spacing w:after="0" w:line="240" w:lineRule="auto"/>
        <w:jc w:val="both"/>
        <w:outlineLvl w:val="0"/>
        <w:rPr>
          <w:rFonts w:ascii="Arial Black" w:eastAsia="Calibri" w:hAnsi="Arial Black" w:cs="Times New Roman"/>
          <w:color w:val="008000"/>
          <w:lang w:val="ru-RU"/>
        </w:rPr>
      </w:pPr>
    </w:p>
    <w:p w14:paraId="63528257" w14:textId="77777777" w:rsidR="000A4680" w:rsidRPr="00C068A5" w:rsidRDefault="000A4680" w:rsidP="001F0BCA">
      <w:pPr>
        <w:spacing w:after="0" w:line="240" w:lineRule="auto"/>
        <w:jc w:val="both"/>
        <w:outlineLvl w:val="0"/>
        <w:rPr>
          <w:rFonts w:ascii="Arial Black" w:eastAsia="Calibri" w:hAnsi="Arial Black" w:cs="Times New Roman"/>
          <w:color w:val="008000"/>
          <w:lang w:val="ru-RU"/>
        </w:rPr>
      </w:pPr>
    </w:p>
    <w:p w14:paraId="334C1E4C" w14:textId="77777777" w:rsidR="000A4680" w:rsidRPr="00C068A5" w:rsidRDefault="000A4680" w:rsidP="001F0BCA">
      <w:pPr>
        <w:spacing w:after="0" w:line="240" w:lineRule="auto"/>
        <w:jc w:val="both"/>
        <w:outlineLvl w:val="0"/>
        <w:rPr>
          <w:rFonts w:ascii="Arial Black" w:eastAsia="Calibri" w:hAnsi="Arial Black" w:cs="Times New Roman"/>
          <w:color w:val="008000"/>
          <w:lang w:val="ru-RU"/>
        </w:rPr>
      </w:pPr>
    </w:p>
    <w:p w14:paraId="64C75CC3" w14:textId="77777777" w:rsidR="000A4680" w:rsidRPr="00C068A5" w:rsidRDefault="000A4680" w:rsidP="001F0BCA">
      <w:pPr>
        <w:spacing w:after="0" w:line="240" w:lineRule="auto"/>
        <w:jc w:val="both"/>
        <w:outlineLvl w:val="0"/>
        <w:rPr>
          <w:rFonts w:ascii="Arial Black" w:eastAsia="Calibri" w:hAnsi="Arial Black" w:cs="Times New Roman"/>
          <w:color w:val="008000"/>
          <w:lang w:val="ru-RU"/>
        </w:rPr>
      </w:pPr>
    </w:p>
    <w:p w14:paraId="2C9CDEBA" w14:textId="77777777" w:rsidR="000A4680" w:rsidRPr="00C068A5" w:rsidRDefault="000A4680" w:rsidP="001F0BCA">
      <w:pPr>
        <w:spacing w:after="0" w:line="240" w:lineRule="auto"/>
        <w:jc w:val="both"/>
        <w:outlineLvl w:val="0"/>
        <w:rPr>
          <w:rFonts w:ascii="Arial Black" w:eastAsia="Calibri" w:hAnsi="Arial Black" w:cs="Times New Roman"/>
          <w:color w:val="008000"/>
          <w:lang w:val="ru-RU"/>
        </w:rPr>
      </w:pPr>
    </w:p>
    <w:p w14:paraId="46C1DD36" w14:textId="77777777" w:rsidR="001F0BCA" w:rsidRPr="00C068A5" w:rsidRDefault="001F0BCA" w:rsidP="001F0BCA">
      <w:pPr>
        <w:tabs>
          <w:tab w:val="left" w:pos="851"/>
        </w:tabs>
        <w:spacing w:after="0" w:line="240" w:lineRule="auto"/>
        <w:jc w:val="both"/>
        <w:rPr>
          <w:rFonts w:ascii="Times New Roman" w:eastAsia="Times New Roman" w:hAnsi="Times New Roman" w:cs="Times New Roman"/>
          <w:sz w:val="24"/>
          <w:szCs w:val="24"/>
          <w:lang w:val="sr-Cyrl-RS"/>
        </w:rPr>
      </w:pPr>
    </w:p>
    <w:p w14:paraId="13214C6F" w14:textId="5F5C8751" w:rsidR="000A4680" w:rsidRPr="00C068A5" w:rsidRDefault="000A4680" w:rsidP="0012584C">
      <w:pPr>
        <w:pStyle w:val="naslov10"/>
        <w:rPr>
          <w:lang w:val="ru-RU"/>
        </w:rPr>
      </w:pPr>
      <w:bookmarkStart w:id="95" w:name="_Toc137554281"/>
      <w:r w:rsidRPr="00C068A5">
        <w:rPr>
          <w:lang w:val="ru-RU"/>
        </w:rPr>
        <w:t>СЕРТИФИКАЦИЈА ОДРЖИВОГ ТУРИЗМА (ЕВРОПСКА ПОВЕЉА ЗА ОДРЖИВИ ТУРИЗАМ)</w:t>
      </w:r>
      <w:bookmarkEnd w:id="95"/>
    </w:p>
    <w:p w14:paraId="7F7E080D" w14:textId="77777777" w:rsidR="000A4680" w:rsidRPr="00C068A5" w:rsidRDefault="000A4680" w:rsidP="000A4680">
      <w:pPr>
        <w:spacing w:after="0" w:line="240" w:lineRule="auto"/>
        <w:jc w:val="both"/>
        <w:rPr>
          <w:rFonts w:ascii="Times New Roman" w:eastAsia="Calibri" w:hAnsi="Times New Roman" w:cs="Times New Roman"/>
          <w:b/>
          <w:color w:val="FF0000"/>
          <w:lang w:val="sr-Cyrl-RS"/>
        </w:rPr>
      </w:pPr>
    </w:p>
    <w:p w14:paraId="2107E7BD" w14:textId="77777777" w:rsidR="000A4680" w:rsidRPr="00C068A5" w:rsidRDefault="000A4680" w:rsidP="000A4680">
      <w:pPr>
        <w:tabs>
          <w:tab w:val="left" w:pos="851"/>
        </w:tabs>
        <w:spacing w:after="0" w:line="240" w:lineRule="auto"/>
        <w:jc w:val="both"/>
        <w:rPr>
          <w:rFonts w:ascii="Times New Roman" w:eastAsia="Times New Roman" w:hAnsi="Times New Roman"/>
          <w:color w:val="FF0000"/>
          <w:sz w:val="24"/>
          <w:szCs w:val="24"/>
          <w:lang w:val="ru-RU"/>
        </w:rPr>
      </w:pPr>
      <w:r w:rsidRPr="00C068A5">
        <w:rPr>
          <w:rFonts w:asciiTheme="majorBidi" w:eastAsia="Times New Roman" w:hAnsiTheme="majorBidi" w:cstheme="majorBidi"/>
          <w:sz w:val="24"/>
          <w:szCs w:val="24"/>
          <w:lang w:val="sr-Cyrl-RS"/>
        </w:rPr>
        <w:t xml:space="preserve">ЈП „Војводинашуме“ се у току 2013. године определило за сертификацију одрживог туризма у </w:t>
      </w:r>
      <w:r w:rsidRPr="00C068A5">
        <w:rPr>
          <w:rFonts w:asciiTheme="majorBidi" w:eastAsia="Times New Roman" w:hAnsiTheme="majorBidi" w:cstheme="majorBidi"/>
          <w:lang w:val="sr-Cyrl-RS"/>
        </w:rPr>
        <w:t>СРП</w:t>
      </w:r>
      <w:r w:rsidRPr="00C068A5">
        <w:rPr>
          <w:rFonts w:asciiTheme="majorBidi" w:eastAsia="Times New Roman" w:hAnsiTheme="majorBidi" w:cstheme="majorBidi"/>
          <w:sz w:val="24"/>
          <w:szCs w:val="24"/>
          <w:lang w:val="sr-Cyrl-RS"/>
        </w:rPr>
        <w:t xml:space="preserve"> „Горње Подунавље“ и тада ушло у процес добијања Европске повеље за одрживи туризам (</w:t>
      </w:r>
      <w:r w:rsidRPr="00C068A5">
        <w:rPr>
          <w:rFonts w:asciiTheme="majorBidi" w:eastAsia="Times New Roman" w:hAnsiTheme="majorBidi" w:cstheme="majorBidi"/>
          <w:sz w:val="24"/>
          <w:szCs w:val="24"/>
        </w:rPr>
        <w:t>European</w:t>
      </w:r>
      <w:r w:rsidRPr="00C068A5">
        <w:rPr>
          <w:rFonts w:asciiTheme="majorBidi" w:eastAsia="Times New Roman" w:hAnsiTheme="majorBidi" w:cstheme="majorBidi"/>
          <w:sz w:val="24"/>
          <w:szCs w:val="24"/>
          <w:lang w:val="sr-Cyrl-RS"/>
        </w:rPr>
        <w:t xml:space="preserve"> </w:t>
      </w:r>
      <w:r w:rsidRPr="00C068A5">
        <w:rPr>
          <w:rFonts w:asciiTheme="majorBidi" w:eastAsia="Times New Roman" w:hAnsiTheme="majorBidi" w:cstheme="majorBidi"/>
          <w:sz w:val="24"/>
          <w:szCs w:val="24"/>
        </w:rPr>
        <w:t>Charter</w:t>
      </w:r>
      <w:r w:rsidRPr="00C068A5">
        <w:rPr>
          <w:rFonts w:asciiTheme="majorBidi" w:eastAsia="Times New Roman" w:hAnsiTheme="majorBidi" w:cstheme="majorBidi"/>
          <w:sz w:val="24"/>
          <w:szCs w:val="24"/>
          <w:lang w:val="sr-Cyrl-RS"/>
        </w:rPr>
        <w:t xml:space="preserve"> </w:t>
      </w:r>
      <w:r w:rsidRPr="00C068A5">
        <w:rPr>
          <w:rFonts w:asciiTheme="majorBidi" w:eastAsia="Times New Roman" w:hAnsiTheme="majorBidi" w:cstheme="majorBidi"/>
          <w:sz w:val="24"/>
          <w:szCs w:val="24"/>
        </w:rPr>
        <w:t>for</w:t>
      </w:r>
      <w:r w:rsidRPr="00C068A5">
        <w:rPr>
          <w:rFonts w:asciiTheme="majorBidi" w:eastAsia="Times New Roman" w:hAnsiTheme="majorBidi" w:cstheme="majorBidi"/>
          <w:sz w:val="24"/>
          <w:szCs w:val="24"/>
          <w:lang w:val="sr-Cyrl-RS"/>
        </w:rPr>
        <w:t xml:space="preserve"> </w:t>
      </w:r>
      <w:r w:rsidRPr="00C068A5">
        <w:rPr>
          <w:rFonts w:asciiTheme="majorBidi" w:eastAsia="Times New Roman" w:hAnsiTheme="majorBidi" w:cstheme="majorBidi"/>
          <w:sz w:val="24"/>
          <w:szCs w:val="24"/>
        </w:rPr>
        <w:t>Sustainable</w:t>
      </w:r>
      <w:r w:rsidRPr="00C068A5">
        <w:rPr>
          <w:rFonts w:asciiTheme="majorBidi" w:eastAsia="Times New Roman" w:hAnsiTheme="majorBidi" w:cstheme="majorBidi"/>
          <w:sz w:val="24"/>
          <w:szCs w:val="24"/>
          <w:lang w:val="sr-Cyrl-RS"/>
        </w:rPr>
        <w:t xml:space="preserve"> </w:t>
      </w:r>
      <w:r w:rsidRPr="00C068A5">
        <w:rPr>
          <w:rFonts w:asciiTheme="majorBidi" w:eastAsia="Times New Roman" w:hAnsiTheme="majorBidi" w:cstheme="majorBidi"/>
          <w:sz w:val="24"/>
          <w:szCs w:val="24"/>
        </w:rPr>
        <w:t>Tourism</w:t>
      </w:r>
      <w:r w:rsidRPr="00C068A5">
        <w:rPr>
          <w:rFonts w:asciiTheme="majorBidi" w:eastAsia="Times New Roman" w:hAnsiTheme="majorBidi" w:cstheme="majorBidi"/>
          <w:sz w:val="24"/>
          <w:szCs w:val="24"/>
          <w:lang w:val="sr-Cyrl-RS"/>
        </w:rPr>
        <w:t xml:space="preserve">). </w:t>
      </w:r>
      <w:r w:rsidRPr="00C068A5">
        <w:rPr>
          <w:rStyle w:val="A2"/>
          <w:rFonts w:asciiTheme="majorBidi" w:hAnsiTheme="majorBidi" w:cstheme="majorBidi"/>
          <w:sz w:val="24"/>
          <w:szCs w:val="24"/>
          <w:lang w:val="sr-Cyrl-RS"/>
        </w:rPr>
        <w:t xml:space="preserve">СРП </w:t>
      </w:r>
      <w:r w:rsidRPr="00C068A5">
        <w:rPr>
          <w:rFonts w:asciiTheme="majorBidi" w:eastAsia="Times New Roman" w:hAnsiTheme="majorBidi" w:cstheme="majorBidi"/>
          <w:sz w:val="24"/>
          <w:szCs w:val="24"/>
          <w:lang w:val="sr-Cyrl-RS"/>
        </w:rPr>
        <w:t xml:space="preserve">„Горње Подунавље“ </w:t>
      </w:r>
      <w:r w:rsidRPr="00C068A5">
        <w:rPr>
          <w:rStyle w:val="A2"/>
          <w:rFonts w:asciiTheme="majorBidi" w:hAnsiTheme="majorBidi" w:cstheme="majorBidi"/>
          <w:sz w:val="24"/>
          <w:szCs w:val="24"/>
          <w:lang w:val="sr-Cyrl-RS"/>
        </w:rPr>
        <w:t xml:space="preserve"> је након номинације и спроведених обавезних корака – оснивања Форума заинтересованих страна, израде стратегије и акционог плана, попуњавања опсежне апликационе форме и верифкације на терену – добило овај престижни сертификат 18. </w:t>
      </w:r>
      <w:r w:rsidRPr="00C068A5">
        <w:rPr>
          <w:rStyle w:val="A2"/>
          <w:rFonts w:asciiTheme="majorBidi" w:hAnsiTheme="majorBidi" w:cstheme="majorBidi"/>
          <w:sz w:val="24"/>
          <w:szCs w:val="24"/>
          <w:lang w:val="ru-RU"/>
        </w:rPr>
        <w:t xml:space="preserve">11. 2014. године, а </w:t>
      </w:r>
      <w:proofErr w:type="spellStart"/>
      <w:r w:rsidRPr="00C068A5">
        <w:rPr>
          <w:rStyle w:val="A2"/>
          <w:rFonts w:asciiTheme="majorBidi" w:hAnsiTheme="majorBidi" w:cstheme="majorBidi"/>
          <w:sz w:val="24"/>
          <w:szCs w:val="24"/>
          <w:lang w:val="ru-RU"/>
        </w:rPr>
        <w:t>свечаност</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доделе</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је</w:t>
      </w:r>
      <w:proofErr w:type="spellEnd"/>
      <w:r w:rsidRPr="00C068A5">
        <w:rPr>
          <w:rStyle w:val="A2"/>
          <w:rFonts w:asciiTheme="majorBidi" w:hAnsiTheme="majorBidi" w:cstheme="majorBidi"/>
          <w:sz w:val="24"/>
          <w:szCs w:val="24"/>
          <w:lang w:val="ru-RU"/>
        </w:rPr>
        <w:t xml:space="preserve"> организована 11. 12. 2014. године у </w:t>
      </w:r>
      <w:proofErr w:type="spellStart"/>
      <w:r w:rsidRPr="00C068A5">
        <w:rPr>
          <w:rStyle w:val="A2"/>
          <w:rFonts w:asciiTheme="majorBidi" w:hAnsiTheme="majorBidi" w:cstheme="majorBidi"/>
          <w:sz w:val="24"/>
          <w:szCs w:val="24"/>
          <w:lang w:val="ru-RU"/>
        </w:rPr>
        <w:t>Европском</w:t>
      </w:r>
      <w:proofErr w:type="spellEnd"/>
      <w:r w:rsidRPr="00C068A5">
        <w:rPr>
          <w:rStyle w:val="A2"/>
          <w:rFonts w:asciiTheme="majorBidi" w:hAnsiTheme="majorBidi" w:cstheme="majorBidi"/>
          <w:sz w:val="24"/>
          <w:szCs w:val="24"/>
          <w:lang w:val="ru-RU"/>
        </w:rPr>
        <w:t xml:space="preserve"> парламенту у </w:t>
      </w:r>
      <w:proofErr w:type="spellStart"/>
      <w:r w:rsidRPr="00C068A5">
        <w:rPr>
          <w:rStyle w:val="A2"/>
          <w:rFonts w:asciiTheme="majorBidi" w:hAnsiTheme="majorBidi" w:cstheme="majorBidi"/>
          <w:sz w:val="24"/>
          <w:szCs w:val="24"/>
          <w:lang w:val="ru-RU"/>
        </w:rPr>
        <w:t>Бриселу</w:t>
      </w:r>
      <w:proofErr w:type="spellEnd"/>
      <w:r w:rsidRPr="00C068A5">
        <w:rPr>
          <w:rStyle w:val="A2"/>
          <w:rFonts w:asciiTheme="majorBidi" w:hAnsiTheme="majorBidi" w:cstheme="majorBidi"/>
          <w:sz w:val="24"/>
          <w:szCs w:val="24"/>
          <w:lang w:val="ru-RU"/>
        </w:rPr>
        <w:t xml:space="preserve">, па се </w:t>
      </w:r>
      <w:proofErr w:type="spellStart"/>
      <w:r w:rsidRPr="00C068A5">
        <w:rPr>
          <w:rStyle w:val="A2"/>
          <w:rFonts w:asciiTheme="majorBidi" w:hAnsiTheme="majorBidi" w:cstheme="majorBidi"/>
          <w:sz w:val="24"/>
          <w:szCs w:val="24"/>
          <w:lang w:val="ru-RU"/>
        </w:rPr>
        <w:t>тај</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датум</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узима</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као</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почетак</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спровођења</w:t>
      </w:r>
      <w:proofErr w:type="spellEnd"/>
      <w:r w:rsidRPr="00C068A5">
        <w:rPr>
          <w:rStyle w:val="A2"/>
          <w:rFonts w:asciiTheme="majorBidi" w:hAnsiTheme="majorBidi" w:cstheme="majorBidi"/>
          <w:sz w:val="24"/>
          <w:szCs w:val="24"/>
          <w:lang w:val="ru-RU"/>
        </w:rPr>
        <w:t xml:space="preserve"> свих </w:t>
      </w:r>
      <w:proofErr w:type="spellStart"/>
      <w:r w:rsidRPr="00C068A5">
        <w:rPr>
          <w:rStyle w:val="A2"/>
          <w:rFonts w:asciiTheme="majorBidi" w:hAnsiTheme="majorBidi" w:cstheme="majorBidi"/>
          <w:sz w:val="24"/>
          <w:szCs w:val="24"/>
          <w:lang w:val="ru-RU"/>
        </w:rPr>
        <w:t>предвиђених</w:t>
      </w:r>
      <w:proofErr w:type="spellEnd"/>
      <w:r w:rsidRPr="00C068A5">
        <w:rPr>
          <w:rStyle w:val="A2"/>
          <w:rFonts w:asciiTheme="majorBidi" w:hAnsiTheme="majorBidi" w:cstheme="majorBidi"/>
          <w:sz w:val="24"/>
          <w:szCs w:val="24"/>
          <w:lang w:val="ru-RU"/>
        </w:rPr>
        <w:t xml:space="preserve"> активности. </w:t>
      </w:r>
      <w:r w:rsidRPr="00C068A5">
        <w:rPr>
          <w:rFonts w:ascii="Times New Roman" w:eastAsia="Times New Roman" w:hAnsi="Times New Roman"/>
          <w:sz w:val="24"/>
          <w:szCs w:val="24"/>
          <w:lang w:val="sr-Cyrl-RS"/>
        </w:rPr>
        <w:t xml:space="preserve">На овај начин осигурана је платформа за повећање свести о заштићеним подручјима, њиховом очувању и управљању, али и спровођењу одрживог туризма и повећању економског раста за добробит локалног становништва, локалне заједнице и управљача. </w:t>
      </w:r>
    </w:p>
    <w:p w14:paraId="475211CE" w14:textId="77777777" w:rsidR="000A4680" w:rsidRPr="00C068A5" w:rsidRDefault="000A4680" w:rsidP="000A4680">
      <w:pPr>
        <w:pStyle w:val="Pa3"/>
        <w:spacing w:line="240" w:lineRule="auto"/>
        <w:jc w:val="both"/>
        <w:rPr>
          <w:rStyle w:val="A2"/>
          <w:rFonts w:asciiTheme="majorBidi" w:hAnsiTheme="majorBidi" w:cstheme="majorBidi"/>
          <w:lang w:val="ru-RU"/>
        </w:rPr>
      </w:pPr>
    </w:p>
    <w:p w14:paraId="3281E500" w14:textId="77777777" w:rsidR="000A4680" w:rsidRPr="00C068A5" w:rsidRDefault="000A4680" w:rsidP="000A4680">
      <w:pPr>
        <w:pStyle w:val="Pa3"/>
        <w:spacing w:line="240" w:lineRule="auto"/>
        <w:jc w:val="both"/>
        <w:rPr>
          <w:rFonts w:asciiTheme="majorBidi" w:hAnsiTheme="majorBidi" w:cstheme="majorBidi"/>
          <w:color w:val="1C1C1A"/>
          <w:lang w:val="ru-RU"/>
        </w:rPr>
      </w:pPr>
      <w:proofErr w:type="spellStart"/>
      <w:r w:rsidRPr="00C068A5">
        <w:rPr>
          <w:rStyle w:val="A2"/>
          <w:rFonts w:asciiTheme="majorBidi" w:hAnsiTheme="majorBidi" w:cstheme="majorBidi"/>
          <w:sz w:val="24"/>
          <w:szCs w:val="24"/>
          <w:lang w:val="ru-RU"/>
        </w:rPr>
        <w:t>Процес</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ресертификације</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Европске</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повеље</w:t>
      </w:r>
      <w:proofErr w:type="spellEnd"/>
      <w:r w:rsidRPr="00C068A5">
        <w:rPr>
          <w:rStyle w:val="A2"/>
          <w:rFonts w:asciiTheme="majorBidi" w:hAnsiTheme="majorBidi" w:cstheme="majorBidi"/>
          <w:sz w:val="24"/>
          <w:szCs w:val="24"/>
          <w:lang w:val="ru-RU"/>
        </w:rPr>
        <w:t xml:space="preserve"> за </w:t>
      </w:r>
      <w:proofErr w:type="spellStart"/>
      <w:r w:rsidRPr="00C068A5">
        <w:rPr>
          <w:rStyle w:val="A2"/>
          <w:rFonts w:asciiTheme="majorBidi" w:hAnsiTheme="majorBidi" w:cstheme="majorBidi"/>
          <w:sz w:val="24"/>
          <w:szCs w:val="24"/>
          <w:lang w:val="ru-RU"/>
        </w:rPr>
        <w:t>одрживи</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туризам</w:t>
      </w:r>
      <w:proofErr w:type="spellEnd"/>
      <w:r w:rsidRPr="00C068A5">
        <w:rPr>
          <w:rStyle w:val="A2"/>
          <w:rFonts w:asciiTheme="majorBidi" w:hAnsiTheme="majorBidi" w:cstheme="majorBidi"/>
          <w:sz w:val="24"/>
          <w:szCs w:val="24"/>
          <w:lang w:val="ru-RU"/>
        </w:rPr>
        <w:t xml:space="preserve"> СРП </w:t>
      </w:r>
      <w:r w:rsidRPr="00C068A5">
        <w:rPr>
          <w:rFonts w:asciiTheme="majorBidi" w:eastAsia="Times New Roman" w:hAnsiTheme="majorBidi" w:cstheme="majorBidi"/>
          <w:lang w:val="sr-Cyrl-RS"/>
        </w:rPr>
        <w:t xml:space="preserve">„Горње Подунавље“ </w:t>
      </w:r>
      <w:proofErr w:type="spellStart"/>
      <w:r w:rsidRPr="00C068A5">
        <w:rPr>
          <w:rStyle w:val="A2"/>
          <w:rFonts w:asciiTheme="majorBidi" w:hAnsiTheme="majorBidi" w:cstheme="majorBidi"/>
          <w:sz w:val="24"/>
          <w:szCs w:val="24"/>
          <w:lang w:val="ru-RU"/>
        </w:rPr>
        <w:t>је</w:t>
      </w:r>
      <w:proofErr w:type="spellEnd"/>
      <w:r w:rsidRPr="00C068A5">
        <w:rPr>
          <w:rStyle w:val="A2"/>
          <w:rFonts w:asciiTheme="majorBidi" w:hAnsiTheme="majorBidi" w:cstheme="majorBidi"/>
          <w:sz w:val="24"/>
          <w:szCs w:val="24"/>
          <w:lang w:val="ru-RU"/>
        </w:rPr>
        <w:t xml:space="preserve"> реализован у периоду 20 - 22. 09. 2021. године. Верификатор </w:t>
      </w:r>
      <w:proofErr w:type="spellStart"/>
      <w:r w:rsidRPr="00C068A5">
        <w:rPr>
          <w:rStyle w:val="A2"/>
          <w:rFonts w:asciiTheme="majorBidi" w:hAnsiTheme="majorBidi" w:cstheme="majorBidi"/>
          <w:sz w:val="24"/>
          <w:szCs w:val="24"/>
          <w:lang w:val="ru-RU"/>
        </w:rPr>
        <w:t>Еуропарк</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федерације</w:t>
      </w:r>
      <w:proofErr w:type="spellEnd"/>
      <w:r w:rsidRPr="00C068A5">
        <w:rPr>
          <w:rStyle w:val="A2"/>
          <w:rFonts w:asciiTheme="majorBidi" w:hAnsiTheme="majorBidi" w:cstheme="majorBidi"/>
          <w:sz w:val="24"/>
          <w:szCs w:val="24"/>
          <w:lang w:val="ru-RU"/>
        </w:rPr>
        <w:t xml:space="preserve"> </w:t>
      </w:r>
      <w:r w:rsidRPr="00C068A5">
        <w:rPr>
          <w:rStyle w:val="A2"/>
          <w:rFonts w:asciiTheme="majorBidi" w:hAnsiTheme="majorBidi" w:cstheme="majorBidi"/>
          <w:sz w:val="24"/>
          <w:szCs w:val="24"/>
        </w:rPr>
        <w:t>Rolands</w:t>
      </w:r>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rPr>
        <w:t>Auzin</w:t>
      </w:r>
      <w:proofErr w:type="spellEnd"/>
      <w:r w:rsidRPr="00C068A5">
        <w:rPr>
          <w:rStyle w:val="A2"/>
          <w:rFonts w:asciiTheme="majorBidi" w:hAnsiTheme="majorBidi" w:cstheme="majorBidi"/>
          <w:sz w:val="24"/>
          <w:szCs w:val="24"/>
          <w:lang w:val="ru-RU"/>
        </w:rPr>
        <w:t xml:space="preserve">š из </w:t>
      </w:r>
      <w:proofErr w:type="spellStart"/>
      <w:r w:rsidRPr="00C068A5">
        <w:rPr>
          <w:rStyle w:val="A2"/>
          <w:rFonts w:asciiTheme="majorBidi" w:hAnsiTheme="majorBidi" w:cstheme="majorBidi"/>
          <w:sz w:val="24"/>
          <w:szCs w:val="24"/>
          <w:lang w:val="ru-RU"/>
        </w:rPr>
        <w:t>Летоније</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је</w:t>
      </w:r>
      <w:proofErr w:type="spellEnd"/>
      <w:r w:rsidRPr="00C068A5">
        <w:rPr>
          <w:rStyle w:val="A2"/>
          <w:rFonts w:asciiTheme="majorBidi" w:hAnsiTheme="majorBidi" w:cstheme="majorBidi"/>
          <w:sz w:val="24"/>
          <w:szCs w:val="24"/>
          <w:lang w:val="ru-RU"/>
        </w:rPr>
        <w:t xml:space="preserve"> на основу </w:t>
      </w:r>
      <w:proofErr w:type="spellStart"/>
      <w:r w:rsidRPr="00C068A5">
        <w:rPr>
          <w:rStyle w:val="A2"/>
          <w:rFonts w:asciiTheme="majorBidi" w:hAnsiTheme="majorBidi" w:cstheme="majorBidi"/>
          <w:sz w:val="24"/>
          <w:szCs w:val="24"/>
          <w:lang w:val="ru-RU"/>
        </w:rPr>
        <w:t>виђеног</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стања</w:t>
      </w:r>
      <w:proofErr w:type="spellEnd"/>
      <w:r w:rsidRPr="00C068A5">
        <w:rPr>
          <w:rStyle w:val="A2"/>
          <w:rFonts w:asciiTheme="majorBidi" w:hAnsiTheme="majorBidi" w:cstheme="majorBidi"/>
          <w:sz w:val="24"/>
          <w:szCs w:val="24"/>
          <w:lang w:val="ru-RU"/>
        </w:rPr>
        <w:t xml:space="preserve"> приликом </w:t>
      </w:r>
      <w:proofErr w:type="spellStart"/>
      <w:r w:rsidRPr="00C068A5">
        <w:rPr>
          <w:rStyle w:val="A2"/>
          <w:rFonts w:asciiTheme="majorBidi" w:hAnsiTheme="majorBidi" w:cstheme="majorBidi"/>
          <w:sz w:val="24"/>
          <w:szCs w:val="24"/>
          <w:lang w:val="ru-RU"/>
        </w:rPr>
        <w:t>обиласка</w:t>
      </w:r>
      <w:proofErr w:type="spellEnd"/>
      <w:r w:rsidRPr="00C068A5">
        <w:rPr>
          <w:rStyle w:val="A2"/>
          <w:rFonts w:asciiTheme="majorBidi" w:hAnsiTheme="majorBidi" w:cstheme="majorBidi"/>
          <w:sz w:val="24"/>
          <w:szCs w:val="24"/>
          <w:lang w:val="ru-RU"/>
        </w:rPr>
        <w:t xml:space="preserve"> СРП </w:t>
      </w:r>
      <w:r w:rsidRPr="00C068A5">
        <w:rPr>
          <w:rFonts w:asciiTheme="majorBidi" w:eastAsia="Times New Roman" w:hAnsiTheme="majorBidi" w:cstheme="majorBidi"/>
          <w:lang w:val="sr-Cyrl-RS"/>
        </w:rPr>
        <w:t>„Горње Подунавље“</w:t>
      </w:r>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нове</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стратегије</w:t>
      </w:r>
      <w:proofErr w:type="spellEnd"/>
      <w:r w:rsidRPr="00C068A5">
        <w:rPr>
          <w:rStyle w:val="A2"/>
          <w:rFonts w:asciiTheme="majorBidi" w:hAnsiTheme="majorBidi" w:cstheme="majorBidi"/>
          <w:sz w:val="24"/>
          <w:szCs w:val="24"/>
          <w:lang w:val="ru-RU"/>
        </w:rPr>
        <w:t xml:space="preserve"> и </w:t>
      </w:r>
      <w:proofErr w:type="spellStart"/>
      <w:r w:rsidRPr="00C068A5">
        <w:rPr>
          <w:rStyle w:val="A2"/>
          <w:rFonts w:asciiTheme="majorBidi" w:hAnsiTheme="majorBidi" w:cstheme="majorBidi"/>
          <w:sz w:val="24"/>
          <w:szCs w:val="24"/>
          <w:lang w:val="ru-RU"/>
        </w:rPr>
        <w:t>акционог</w:t>
      </w:r>
      <w:proofErr w:type="spellEnd"/>
      <w:r w:rsidRPr="00C068A5">
        <w:rPr>
          <w:rStyle w:val="A2"/>
          <w:rFonts w:asciiTheme="majorBidi" w:hAnsiTheme="majorBidi" w:cstheme="majorBidi"/>
          <w:sz w:val="24"/>
          <w:szCs w:val="24"/>
          <w:lang w:val="ru-RU"/>
        </w:rPr>
        <w:t xml:space="preserve"> плана </w:t>
      </w:r>
      <w:proofErr w:type="spellStart"/>
      <w:r w:rsidRPr="00C068A5">
        <w:rPr>
          <w:rStyle w:val="A2"/>
          <w:rFonts w:asciiTheme="majorBidi" w:hAnsiTheme="majorBidi" w:cstheme="majorBidi"/>
          <w:sz w:val="24"/>
          <w:szCs w:val="24"/>
          <w:lang w:val="ru-RU"/>
        </w:rPr>
        <w:t>који</w:t>
      </w:r>
      <w:proofErr w:type="spellEnd"/>
      <w:r w:rsidRPr="00C068A5">
        <w:rPr>
          <w:rStyle w:val="A2"/>
          <w:rFonts w:asciiTheme="majorBidi" w:hAnsiTheme="majorBidi" w:cstheme="majorBidi"/>
          <w:sz w:val="24"/>
          <w:szCs w:val="24"/>
          <w:lang w:val="ru-RU"/>
        </w:rPr>
        <w:t xml:space="preserve"> су приликом </w:t>
      </w:r>
      <w:proofErr w:type="spellStart"/>
      <w:r w:rsidRPr="00C068A5">
        <w:rPr>
          <w:rStyle w:val="A2"/>
          <w:rFonts w:asciiTheme="majorBidi" w:hAnsiTheme="majorBidi" w:cstheme="majorBidi"/>
          <w:sz w:val="24"/>
          <w:szCs w:val="24"/>
          <w:lang w:val="ru-RU"/>
        </w:rPr>
        <w:lastRenderedPageBreak/>
        <w:t>номинације</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предати</w:t>
      </w:r>
      <w:proofErr w:type="spellEnd"/>
      <w:r w:rsidRPr="00C068A5">
        <w:rPr>
          <w:rStyle w:val="A2"/>
          <w:rFonts w:asciiTheme="majorBidi" w:hAnsiTheme="majorBidi" w:cstheme="majorBidi"/>
          <w:sz w:val="24"/>
          <w:szCs w:val="24"/>
          <w:lang w:val="ru-RU"/>
        </w:rPr>
        <w:t xml:space="preserve">, уз </w:t>
      </w:r>
      <w:proofErr w:type="spellStart"/>
      <w:r w:rsidRPr="00C068A5">
        <w:rPr>
          <w:rStyle w:val="A2"/>
          <w:rFonts w:asciiTheme="majorBidi" w:hAnsiTheme="majorBidi" w:cstheme="majorBidi"/>
          <w:sz w:val="24"/>
          <w:szCs w:val="24"/>
          <w:lang w:val="ru-RU"/>
        </w:rPr>
        <w:t>стручни</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тим</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Еуропарк</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федерације</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донео</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одлуку</w:t>
      </w:r>
      <w:proofErr w:type="spellEnd"/>
      <w:r w:rsidRPr="00C068A5">
        <w:rPr>
          <w:rStyle w:val="A2"/>
          <w:rFonts w:asciiTheme="majorBidi" w:hAnsiTheme="majorBidi" w:cstheme="majorBidi"/>
          <w:sz w:val="24"/>
          <w:szCs w:val="24"/>
          <w:lang w:val="ru-RU"/>
        </w:rPr>
        <w:t xml:space="preserve"> да </w:t>
      </w:r>
      <w:proofErr w:type="spellStart"/>
      <w:r w:rsidRPr="00C068A5">
        <w:rPr>
          <w:rStyle w:val="A2"/>
          <w:rFonts w:asciiTheme="majorBidi" w:hAnsiTheme="majorBidi" w:cstheme="majorBidi"/>
          <w:sz w:val="24"/>
          <w:szCs w:val="24"/>
          <w:lang w:val="ru-RU"/>
        </w:rPr>
        <w:t>овај</w:t>
      </w:r>
      <w:proofErr w:type="spellEnd"/>
      <w:r w:rsidRPr="00C068A5">
        <w:rPr>
          <w:rStyle w:val="A2"/>
          <w:rFonts w:asciiTheme="majorBidi" w:hAnsiTheme="majorBidi" w:cstheme="majorBidi"/>
          <w:sz w:val="24"/>
          <w:szCs w:val="24"/>
          <w:lang w:val="ru-RU"/>
        </w:rPr>
        <w:t xml:space="preserve"> сертификат буде </w:t>
      </w:r>
      <w:proofErr w:type="spellStart"/>
      <w:r w:rsidRPr="00C068A5">
        <w:rPr>
          <w:rStyle w:val="A2"/>
          <w:rFonts w:asciiTheme="majorBidi" w:hAnsiTheme="majorBidi" w:cstheme="majorBidi"/>
          <w:sz w:val="24"/>
          <w:szCs w:val="24"/>
          <w:lang w:val="ru-RU"/>
        </w:rPr>
        <w:t>продужен</w:t>
      </w:r>
      <w:proofErr w:type="spellEnd"/>
      <w:r w:rsidRPr="00C068A5">
        <w:rPr>
          <w:rStyle w:val="A2"/>
          <w:rFonts w:asciiTheme="majorBidi" w:hAnsiTheme="majorBidi" w:cstheme="majorBidi"/>
          <w:sz w:val="24"/>
          <w:szCs w:val="24"/>
          <w:lang w:val="ru-RU"/>
        </w:rPr>
        <w:t xml:space="preserve"> на </w:t>
      </w:r>
      <w:proofErr w:type="spellStart"/>
      <w:r w:rsidRPr="00C068A5">
        <w:rPr>
          <w:rStyle w:val="A2"/>
          <w:rFonts w:asciiTheme="majorBidi" w:hAnsiTheme="majorBidi" w:cstheme="majorBidi"/>
          <w:sz w:val="24"/>
          <w:szCs w:val="24"/>
          <w:lang w:val="ru-RU"/>
        </w:rPr>
        <w:t>следећи</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циклус</w:t>
      </w:r>
      <w:proofErr w:type="spellEnd"/>
      <w:r w:rsidRPr="00C068A5">
        <w:rPr>
          <w:rStyle w:val="A2"/>
          <w:rFonts w:asciiTheme="majorBidi" w:hAnsiTheme="majorBidi" w:cstheme="majorBidi"/>
          <w:sz w:val="24"/>
          <w:szCs w:val="24"/>
          <w:lang w:val="ru-RU"/>
        </w:rPr>
        <w:t xml:space="preserve"> од пет година. </w:t>
      </w:r>
    </w:p>
    <w:p w14:paraId="3C3B10AF" w14:textId="77777777" w:rsidR="000A4680" w:rsidRPr="00C068A5" w:rsidRDefault="000A4680" w:rsidP="000A4680">
      <w:pPr>
        <w:pStyle w:val="Pa3"/>
        <w:spacing w:line="240" w:lineRule="auto"/>
        <w:jc w:val="both"/>
        <w:rPr>
          <w:rStyle w:val="A2"/>
          <w:rFonts w:asciiTheme="majorBidi" w:hAnsiTheme="majorBidi" w:cstheme="majorBidi"/>
          <w:sz w:val="24"/>
          <w:szCs w:val="24"/>
          <w:lang w:val="ru-RU"/>
        </w:rPr>
      </w:pPr>
    </w:p>
    <w:p w14:paraId="40FBE1B1" w14:textId="3BF503F4" w:rsidR="000A4680" w:rsidRPr="00C068A5" w:rsidRDefault="00D0315C" w:rsidP="000A4680">
      <w:pPr>
        <w:pStyle w:val="Pa3"/>
        <w:spacing w:line="240" w:lineRule="auto"/>
        <w:jc w:val="both"/>
        <w:rPr>
          <w:rStyle w:val="A2"/>
          <w:rFonts w:asciiTheme="majorBidi" w:hAnsiTheme="majorBidi" w:cstheme="majorBidi"/>
          <w:sz w:val="24"/>
          <w:szCs w:val="24"/>
          <w:lang w:val="ru-RU"/>
        </w:rPr>
      </w:pPr>
      <w:r w:rsidRPr="00C068A5">
        <w:rPr>
          <w:noProof/>
          <w:lang w:val="ru-RU"/>
        </w:rPr>
        <w:drawing>
          <wp:anchor distT="0" distB="0" distL="114300" distR="114300" simplePos="0" relativeHeight="252238336" behindDoc="0" locked="0" layoutInCell="1" allowOverlap="1" wp14:anchorId="5EB2D738" wp14:editId="5FFD2AF4">
            <wp:simplePos x="0" y="0"/>
            <wp:positionH relativeFrom="margin">
              <wp:posOffset>1891665</wp:posOffset>
            </wp:positionH>
            <wp:positionV relativeFrom="paragraph">
              <wp:posOffset>459105</wp:posOffset>
            </wp:positionV>
            <wp:extent cx="1935480" cy="1666609"/>
            <wp:effectExtent l="0" t="0" r="7620" b="0"/>
            <wp:wrapNone/>
            <wp:docPr id="12714294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45279" cy="167504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4680" w:rsidRPr="00C068A5">
        <w:rPr>
          <w:rStyle w:val="A2"/>
          <w:rFonts w:asciiTheme="majorBidi" w:hAnsiTheme="majorBidi" w:cstheme="majorBidi"/>
          <w:sz w:val="24"/>
          <w:szCs w:val="24"/>
          <w:lang w:val="ru-RU"/>
        </w:rPr>
        <w:t xml:space="preserve">У </w:t>
      </w:r>
      <w:proofErr w:type="spellStart"/>
      <w:r w:rsidR="000A4680" w:rsidRPr="00C068A5">
        <w:rPr>
          <w:rStyle w:val="A2"/>
          <w:rFonts w:asciiTheme="majorBidi" w:hAnsiTheme="majorBidi" w:cstheme="majorBidi"/>
          <w:sz w:val="24"/>
          <w:szCs w:val="24"/>
          <w:lang w:val="ru-RU"/>
        </w:rPr>
        <w:t>име</w:t>
      </w:r>
      <w:proofErr w:type="spellEnd"/>
      <w:r w:rsidR="000A4680" w:rsidRPr="00C068A5">
        <w:rPr>
          <w:rStyle w:val="A2"/>
          <w:rFonts w:asciiTheme="majorBidi" w:hAnsiTheme="majorBidi" w:cstheme="majorBidi"/>
          <w:sz w:val="24"/>
          <w:szCs w:val="24"/>
          <w:lang w:val="ru-RU"/>
        </w:rPr>
        <w:t xml:space="preserve"> ЈП </w:t>
      </w:r>
      <w:r w:rsidR="000A4680" w:rsidRPr="00C068A5">
        <w:rPr>
          <w:rFonts w:asciiTheme="majorBidi" w:eastAsia="Times New Roman" w:hAnsiTheme="majorBidi" w:cstheme="majorBidi"/>
          <w:lang w:val="sr-Cyrl-RS"/>
        </w:rPr>
        <w:t>„Војводинашуме“</w:t>
      </w:r>
      <w:r w:rsidR="000A4680" w:rsidRPr="00C068A5">
        <w:rPr>
          <w:rStyle w:val="A2"/>
          <w:rFonts w:asciiTheme="majorBidi" w:hAnsiTheme="majorBidi" w:cstheme="majorBidi"/>
          <w:sz w:val="24"/>
          <w:szCs w:val="24"/>
          <w:lang w:val="ru-RU"/>
        </w:rPr>
        <w:t xml:space="preserve"> за СРП </w:t>
      </w:r>
      <w:r w:rsidR="000A4680" w:rsidRPr="00C068A5">
        <w:rPr>
          <w:rFonts w:asciiTheme="majorBidi" w:eastAsia="Times New Roman" w:hAnsiTheme="majorBidi" w:cstheme="majorBidi"/>
          <w:lang w:val="sr-Cyrl-RS"/>
        </w:rPr>
        <w:t>„Горње Подунавље“</w:t>
      </w:r>
      <w:r w:rsidR="000A4680" w:rsidRPr="00C068A5">
        <w:rPr>
          <w:rStyle w:val="A2"/>
          <w:rFonts w:asciiTheme="majorBidi" w:hAnsiTheme="majorBidi" w:cstheme="majorBidi"/>
          <w:sz w:val="24"/>
          <w:szCs w:val="24"/>
          <w:lang w:val="ru-RU"/>
        </w:rPr>
        <w:t xml:space="preserve">, </w:t>
      </w:r>
      <w:proofErr w:type="spellStart"/>
      <w:r w:rsidR="000A4680" w:rsidRPr="00C068A5">
        <w:rPr>
          <w:rStyle w:val="A2"/>
          <w:rFonts w:asciiTheme="majorBidi" w:hAnsiTheme="majorBidi" w:cstheme="majorBidi"/>
          <w:sz w:val="24"/>
          <w:szCs w:val="24"/>
          <w:lang w:val="ru-RU"/>
        </w:rPr>
        <w:t>ову</w:t>
      </w:r>
      <w:proofErr w:type="spellEnd"/>
      <w:r w:rsidR="000A4680" w:rsidRPr="00C068A5">
        <w:rPr>
          <w:rStyle w:val="A2"/>
          <w:rFonts w:asciiTheme="majorBidi" w:hAnsiTheme="majorBidi" w:cstheme="majorBidi"/>
          <w:sz w:val="24"/>
          <w:szCs w:val="24"/>
          <w:lang w:val="ru-RU"/>
        </w:rPr>
        <w:t xml:space="preserve"> </w:t>
      </w:r>
      <w:proofErr w:type="spellStart"/>
      <w:r w:rsidR="000A4680" w:rsidRPr="00C068A5">
        <w:rPr>
          <w:rStyle w:val="A2"/>
          <w:rFonts w:asciiTheme="majorBidi" w:hAnsiTheme="majorBidi" w:cstheme="majorBidi"/>
          <w:sz w:val="24"/>
          <w:szCs w:val="24"/>
          <w:lang w:val="ru-RU"/>
        </w:rPr>
        <w:t>престижну</w:t>
      </w:r>
      <w:proofErr w:type="spellEnd"/>
      <w:r w:rsidR="000A4680" w:rsidRPr="00C068A5">
        <w:rPr>
          <w:rStyle w:val="A2"/>
          <w:rFonts w:asciiTheme="majorBidi" w:hAnsiTheme="majorBidi" w:cstheme="majorBidi"/>
          <w:sz w:val="24"/>
          <w:szCs w:val="24"/>
          <w:lang w:val="ru-RU"/>
        </w:rPr>
        <w:t xml:space="preserve"> награду </w:t>
      </w:r>
      <w:proofErr w:type="spellStart"/>
      <w:r w:rsidR="000A4680" w:rsidRPr="00C068A5">
        <w:rPr>
          <w:rStyle w:val="A2"/>
          <w:rFonts w:asciiTheme="majorBidi" w:hAnsiTheme="majorBidi" w:cstheme="majorBidi"/>
          <w:sz w:val="24"/>
          <w:szCs w:val="24"/>
          <w:lang w:val="ru-RU"/>
        </w:rPr>
        <w:t>примио</w:t>
      </w:r>
      <w:proofErr w:type="spellEnd"/>
      <w:r w:rsidR="000A4680" w:rsidRPr="00C068A5">
        <w:rPr>
          <w:rStyle w:val="A2"/>
          <w:rFonts w:asciiTheme="majorBidi" w:hAnsiTheme="majorBidi" w:cstheme="majorBidi"/>
          <w:sz w:val="24"/>
          <w:szCs w:val="24"/>
          <w:lang w:val="ru-RU"/>
        </w:rPr>
        <w:t xml:space="preserve"> </w:t>
      </w:r>
      <w:proofErr w:type="spellStart"/>
      <w:r w:rsidR="000A4680" w:rsidRPr="00C068A5">
        <w:rPr>
          <w:rStyle w:val="A2"/>
          <w:rFonts w:asciiTheme="majorBidi" w:hAnsiTheme="majorBidi" w:cstheme="majorBidi"/>
          <w:sz w:val="24"/>
          <w:szCs w:val="24"/>
          <w:lang w:val="ru-RU"/>
        </w:rPr>
        <w:t>је</w:t>
      </w:r>
      <w:proofErr w:type="spellEnd"/>
      <w:r w:rsidR="000A4680" w:rsidRPr="00C068A5">
        <w:rPr>
          <w:rStyle w:val="A2"/>
          <w:rFonts w:asciiTheme="majorBidi" w:hAnsiTheme="majorBidi" w:cstheme="majorBidi"/>
          <w:sz w:val="24"/>
          <w:szCs w:val="24"/>
          <w:lang w:val="ru-RU"/>
        </w:rPr>
        <w:t xml:space="preserve"> директор Роланд </w:t>
      </w:r>
      <w:proofErr w:type="spellStart"/>
      <w:r w:rsidR="000A4680" w:rsidRPr="00C068A5">
        <w:rPr>
          <w:rStyle w:val="A2"/>
          <w:rFonts w:asciiTheme="majorBidi" w:hAnsiTheme="majorBidi" w:cstheme="majorBidi"/>
          <w:sz w:val="24"/>
          <w:szCs w:val="24"/>
          <w:lang w:val="ru-RU"/>
        </w:rPr>
        <w:t>Кокаи</w:t>
      </w:r>
      <w:proofErr w:type="spellEnd"/>
      <w:r w:rsidR="000A4680" w:rsidRPr="00C068A5">
        <w:rPr>
          <w:rStyle w:val="A2"/>
          <w:rFonts w:asciiTheme="majorBidi" w:hAnsiTheme="majorBidi" w:cstheme="majorBidi"/>
          <w:sz w:val="24"/>
          <w:szCs w:val="24"/>
          <w:lang w:val="ru-RU"/>
        </w:rPr>
        <w:t xml:space="preserve"> на </w:t>
      </w:r>
      <w:proofErr w:type="spellStart"/>
      <w:r w:rsidR="000A4680" w:rsidRPr="00C068A5">
        <w:rPr>
          <w:rStyle w:val="A2"/>
          <w:rFonts w:asciiTheme="majorBidi" w:hAnsiTheme="majorBidi" w:cstheme="majorBidi"/>
          <w:sz w:val="24"/>
          <w:szCs w:val="24"/>
          <w:lang w:val="ru-RU"/>
        </w:rPr>
        <w:t>церемонији</w:t>
      </w:r>
      <w:proofErr w:type="spellEnd"/>
      <w:r w:rsidR="000A4680" w:rsidRPr="00C068A5">
        <w:rPr>
          <w:rStyle w:val="A2"/>
          <w:rFonts w:asciiTheme="majorBidi" w:hAnsiTheme="majorBidi" w:cstheme="majorBidi"/>
          <w:sz w:val="24"/>
          <w:szCs w:val="24"/>
          <w:lang w:val="ru-RU"/>
        </w:rPr>
        <w:t xml:space="preserve"> у </w:t>
      </w:r>
      <w:proofErr w:type="spellStart"/>
      <w:r w:rsidR="000A4680" w:rsidRPr="00C068A5">
        <w:rPr>
          <w:rStyle w:val="A2"/>
          <w:rFonts w:asciiTheme="majorBidi" w:hAnsiTheme="majorBidi" w:cstheme="majorBidi"/>
          <w:sz w:val="24"/>
          <w:szCs w:val="24"/>
          <w:lang w:val="ru-RU"/>
        </w:rPr>
        <w:t>Евреопском</w:t>
      </w:r>
      <w:proofErr w:type="spellEnd"/>
      <w:r w:rsidR="000A4680" w:rsidRPr="00C068A5">
        <w:rPr>
          <w:rStyle w:val="A2"/>
          <w:rFonts w:asciiTheme="majorBidi" w:hAnsiTheme="majorBidi" w:cstheme="majorBidi"/>
          <w:sz w:val="24"/>
          <w:szCs w:val="24"/>
          <w:lang w:val="ru-RU"/>
        </w:rPr>
        <w:t xml:space="preserve"> парламенту у </w:t>
      </w:r>
      <w:proofErr w:type="spellStart"/>
      <w:r w:rsidR="000A4680" w:rsidRPr="00C068A5">
        <w:rPr>
          <w:rStyle w:val="A2"/>
          <w:rFonts w:asciiTheme="majorBidi" w:hAnsiTheme="majorBidi" w:cstheme="majorBidi"/>
          <w:sz w:val="24"/>
          <w:szCs w:val="24"/>
          <w:lang w:val="ru-RU"/>
        </w:rPr>
        <w:t>Бриселу</w:t>
      </w:r>
      <w:proofErr w:type="spellEnd"/>
      <w:r w:rsidR="000A4680" w:rsidRPr="00C068A5">
        <w:rPr>
          <w:rStyle w:val="A2"/>
          <w:rFonts w:asciiTheme="majorBidi" w:hAnsiTheme="majorBidi" w:cstheme="majorBidi"/>
          <w:sz w:val="24"/>
          <w:szCs w:val="24"/>
          <w:lang w:val="ru-RU"/>
        </w:rPr>
        <w:t xml:space="preserve"> 02. 12. 2022. године. </w:t>
      </w:r>
    </w:p>
    <w:p w14:paraId="793C1682" w14:textId="77777777" w:rsidR="00D0315C" w:rsidRPr="00C068A5" w:rsidRDefault="00D0315C" w:rsidP="00D0315C">
      <w:pPr>
        <w:pStyle w:val="Default"/>
        <w:rPr>
          <w:lang w:val="ru-RU"/>
        </w:rPr>
      </w:pPr>
    </w:p>
    <w:p w14:paraId="3F0FFD47" w14:textId="2D84675F" w:rsidR="00D0315C" w:rsidRPr="00C068A5" w:rsidRDefault="00D0315C" w:rsidP="00D0315C">
      <w:pPr>
        <w:pStyle w:val="Default"/>
        <w:rPr>
          <w:lang w:val="ru-RU"/>
        </w:rPr>
      </w:pPr>
    </w:p>
    <w:p w14:paraId="019B1D29" w14:textId="2E4E403E" w:rsidR="00D0315C" w:rsidRPr="00C068A5" w:rsidRDefault="00D0315C" w:rsidP="00D0315C">
      <w:pPr>
        <w:pStyle w:val="Default"/>
        <w:rPr>
          <w:lang w:val="ru-RU"/>
        </w:rPr>
      </w:pPr>
    </w:p>
    <w:p w14:paraId="25FCF948" w14:textId="77777777" w:rsidR="00D0315C" w:rsidRPr="00C068A5" w:rsidRDefault="00D0315C" w:rsidP="00D0315C">
      <w:pPr>
        <w:pStyle w:val="Default"/>
        <w:rPr>
          <w:lang w:val="ru-RU"/>
        </w:rPr>
      </w:pPr>
    </w:p>
    <w:p w14:paraId="536A0091" w14:textId="32F3A121" w:rsidR="00D0315C" w:rsidRPr="00C068A5" w:rsidRDefault="00D0315C" w:rsidP="00D0315C">
      <w:pPr>
        <w:pStyle w:val="Default"/>
        <w:rPr>
          <w:lang w:val="ru-RU"/>
        </w:rPr>
      </w:pPr>
    </w:p>
    <w:p w14:paraId="5A0D502C" w14:textId="77777777" w:rsidR="00D0315C" w:rsidRPr="00C068A5" w:rsidRDefault="00D0315C" w:rsidP="00D0315C">
      <w:pPr>
        <w:pStyle w:val="Default"/>
        <w:rPr>
          <w:lang w:val="ru-RU"/>
        </w:rPr>
      </w:pPr>
    </w:p>
    <w:p w14:paraId="1137D745" w14:textId="77777777" w:rsidR="00D0315C" w:rsidRPr="00C068A5" w:rsidRDefault="00D0315C" w:rsidP="00D0315C">
      <w:pPr>
        <w:pStyle w:val="Default"/>
        <w:rPr>
          <w:lang w:val="ru-RU"/>
        </w:rPr>
      </w:pPr>
    </w:p>
    <w:p w14:paraId="060D917B" w14:textId="77777777" w:rsidR="00D0315C" w:rsidRPr="00C068A5" w:rsidRDefault="00D0315C" w:rsidP="00D0315C">
      <w:pPr>
        <w:pStyle w:val="Default"/>
        <w:rPr>
          <w:lang w:val="ru-RU"/>
        </w:rPr>
      </w:pPr>
    </w:p>
    <w:p w14:paraId="09A3583E" w14:textId="77777777" w:rsidR="00D0315C" w:rsidRPr="00C068A5" w:rsidRDefault="00D0315C" w:rsidP="00D0315C">
      <w:pPr>
        <w:pStyle w:val="Default"/>
        <w:rPr>
          <w:lang w:val="ru-RU"/>
        </w:rPr>
      </w:pPr>
    </w:p>
    <w:p w14:paraId="1A0E0E28" w14:textId="0A8FFDCF" w:rsidR="000A4680" w:rsidRPr="00C068A5" w:rsidRDefault="000A4680" w:rsidP="000A4680">
      <w:pPr>
        <w:spacing w:after="0" w:line="240" w:lineRule="auto"/>
        <w:jc w:val="both"/>
        <w:rPr>
          <w:rStyle w:val="A2"/>
          <w:rFonts w:asciiTheme="majorBidi" w:hAnsiTheme="majorBidi" w:cstheme="majorBidi"/>
          <w:sz w:val="24"/>
          <w:szCs w:val="24"/>
          <w:lang w:val="ru-RU"/>
        </w:rPr>
      </w:pPr>
    </w:p>
    <w:p w14:paraId="2841D99E" w14:textId="77777777" w:rsidR="000A4680" w:rsidRPr="00C068A5" w:rsidRDefault="000A4680" w:rsidP="000A4680">
      <w:pPr>
        <w:spacing w:after="0" w:line="240" w:lineRule="auto"/>
        <w:jc w:val="both"/>
        <w:rPr>
          <w:rFonts w:asciiTheme="majorBidi" w:eastAsia="Calibri" w:hAnsiTheme="majorBidi" w:cstheme="majorBidi"/>
          <w:b/>
          <w:color w:val="FF0000"/>
          <w:sz w:val="24"/>
          <w:szCs w:val="24"/>
          <w:lang w:val="ru-RU"/>
        </w:rPr>
      </w:pPr>
      <w:r w:rsidRPr="00C068A5">
        <w:rPr>
          <w:rStyle w:val="A2"/>
          <w:rFonts w:asciiTheme="majorBidi" w:hAnsiTheme="majorBidi" w:cstheme="majorBidi"/>
          <w:sz w:val="24"/>
          <w:szCs w:val="24"/>
          <w:lang w:val="ru-RU"/>
        </w:rPr>
        <w:t xml:space="preserve">На </w:t>
      </w:r>
      <w:proofErr w:type="spellStart"/>
      <w:r w:rsidRPr="00C068A5">
        <w:rPr>
          <w:rStyle w:val="A2"/>
          <w:rFonts w:asciiTheme="majorBidi" w:hAnsiTheme="majorBidi" w:cstheme="majorBidi"/>
          <w:sz w:val="24"/>
          <w:szCs w:val="24"/>
          <w:lang w:val="ru-RU"/>
        </w:rPr>
        <w:t>овај</w:t>
      </w:r>
      <w:proofErr w:type="spellEnd"/>
      <w:r w:rsidRPr="00C068A5">
        <w:rPr>
          <w:rStyle w:val="A2"/>
          <w:rFonts w:asciiTheme="majorBidi" w:hAnsiTheme="majorBidi" w:cstheme="majorBidi"/>
          <w:sz w:val="24"/>
          <w:szCs w:val="24"/>
          <w:lang w:val="ru-RU"/>
        </w:rPr>
        <w:t xml:space="preserve"> начин се </w:t>
      </w:r>
      <w:proofErr w:type="spellStart"/>
      <w:r w:rsidRPr="00C068A5">
        <w:rPr>
          <w:rStyle w:val="A2"/>
          <w:rFonts w:asciiTheme="majorBidi" w:hAnsiTheme="majorBidi" w:cstheme="majorBidi"/>
          <w:sz w:val="24"/>
          <w:szCs w:val="24"/>
          <w:lang w:val="ru-RU"/>
        </w:rPr>
        <w:t>авантура</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Европске</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повеље</w:t>
      </w:r>
      <w:proofErr w:type="spellEnd"/>
      <w:r w:rsidRPr="00C068A5">
        <w:rPr>
          <w:rStyle w:val="A2"/>
          <w:rFonts w:asciiTheme="majorBidi" w:hAnsiTheme="majorBidi" w:cstheme="majorBidi"/>
          <w:sz w:val="24"/>
          <w:szCs w:val="24"/>
          <w:lang w:val="ru-RU"/>
        </w:rPr>
        <w:t xml:space="preserve"> за </w:t>
      </w:r>
      <w:proofErr w:type="spellStart"/>
      <w:r w:rsidRPr="00C068A5">
        <w:rPr>
          <w:rStyle w:val="A2"/>
          <w:rFonts w:asciiTheme="majorBidi" w:hAnsiTheme="majorBidi" w:cstheme="majorBidi"/>
          <w:sz w:val="24"/>
          <w:szCs w:val="24"/>
          <w:lang w:val="ru-RU"/>
        </w:rPr>
        <w:t>одрживи</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туризам</w:t>
      </w:r>
      <w:proofErr w:type="spellEnd"/>
      <w:r w:rsidRPr="00C068A5">
        <w:rPr>
          <w:rStyle w:val="A2"/>
          <w:rFonts w:asciiTheme="majorBidi" w:hAnsiTheme="majorBidi" w:cstheme="majorBidi"/>
          <w:sz w:val="24"/>
          <w:szCs w:val="24"/>
          <w:lang w:val="ru-RU"/>
        </w:rPr>
        <w:t xml:space="preserve"> СРП </w:t>
      </w:r>
      <w:r w:rsidRPr="00C068A5">
        <w:rPr>
          <w:rFonts w:asciiTheme="majorBidi" w:eastAsia="Times New Roman" w:hAnsiTheme="majorBidi" w:cstheme="majorBidi"/>
          <w:sz w:val="24"/>
          <w:szCs w:val="24"/>
          <w:lang w:val="sr-Cyrl-RS"/>
        </w:rPr>
        <w:t>„Горње Подунавље</w:t>
      </w:r>
      <w:proofErr w:type="gramStart"/>
      <w:r w:rsidRPr="00C068A5">
        <w:rPr>
          <w:rFonts w:asciiTheme="majorBidi" w:eastAsia="Times New Roman" w:hAnsiTheme="majorBidi" w:cstheme="majorBidi"/>
          <w:sz w:val="24"/>
          <w:szCs w:val="24"/>
          <w:lang w:val="sr-Cyrl-RS"/>
        </w:rPr>
        <w:t xml:space="preserve">“ </w:t>
      </w:r>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наставља</w:t>
      </w:r>
      <w:proofErr w:type="spellEnd"/>
      <w:proofErr w:type="gram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Изворна</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оријентација</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предузећа</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је</w:t>
      </w:r>
      <w:proofErr w:type="spellEnd"/>
      <w:r w:rsidRPr="00C068A5">
        <w:rPr>
          <w:rStyle w:val="A2"/>
          <w:rFonts w:asciiTheme="majorBidi" w:hAnsiTheme="majorBidi" w:cstheme="majorBidi"/>
          <w:sz w:val="24"/>
          <w:szCs w:val="24"/>
          <w:lang w:val="ru-RU"/>
        </w:rPr>
        <w:t xml:space="preserve"> била да се </w:t>
      </w:r>
      <w:proofErr w:type="spellStart"/>
      <w:r w:rsidRPr="00C068A5">
        <w:rPr>
          <w:rStyle w:val="A2"/>
          <w:rFonts w:asciiTheme="majorBidi" w:hAnsiTheme="majorBidi" w:cstheme="majorBidi"/>
          <w:sz w:val="24"/>
          <w:szCs w:val="24"/>
          <w:lang w:val="ru-RU"/>
        </w:rPr>
        <w:t>ускладе</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интереси</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заштите</w:t>
      </w:r>
      <w:proofErr w:type="spellEnd"/>
      <w:r w:rsidRPr="00C068A5">
        <w:rPr>
          <w:rStyle w:val="A2"/>
          <w:rFonts w:asciiTheme="majorBidi" w:hAnsiTheme="majorBidi" w:cstheme="majorBidi"/>
          <w:sz w:val="24"/>
          <w:szCs w:val="24"/>
          <w:lang w:val="ru-RU"/>
        </w:rPr>
        <w:t xml:space="preserve"> природе </w:t>
      </w:r>
      <w:proofErr w:type="spellStart"/>
      <w:r w:rsidRPr="00C068A5">
        <w:rPr>
          <w:rStyle w:val="A2"/>
          <w:rFonts w:asciiTheme="majorBidi" w:hAnsiTheme="majorBidi" w:cstheme="majorBidi"/>
          <w:sz w:val="24"/>
          <w:szCs w:val="24"/>
          <w:lang w:val="ru-RU"/>
        </w:rPr>
        <w:t>са</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развојем</w:t>
      </w:r>
      <w:proofErr w:type="spellEnd"/>
      <w:r w:rsidRPr="00C068A5">
        <w:rPr>
          <w:rStyle w:val="A2"/>
          <w:rFonts w:asciiTheme="majorBidi" w:hAnsiTheme="majorBidi" w:cstheme="majorBidi"/>
          <w:sz w:val="24"/>
          <w:szCs w:val="24"/>
          <w:lang w:val="ru-RU"/>
        </w:rPr>
        <w:t xml:space="preserve"> туризма, да се </w:t>
      </w:r>
      <w:proofErr w:type="spellStart"/>
      <w:r w:rsidRPr="00C068A5">
        <w:rPr>
          <w:rStyle w:val="A2"/>
          <w:rFonts w:asciiTheme="majorBidi" w:hAnsiTheme="majorBidi" w:cstheme="majorBidi"/>
          <w:sz w:val="24"/>
          <w:szCs w:val="24"/>
          <w:lang w:val="ru-RU"/>
        </w:rPr>
        <w:t>иновирају</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туристички</w:t>
      </w:r>
      <w:proofErr w:type="spellEnd"/>
      <w:r w:rsidRPr="00C068A5">
        <w:rPr>
          <w:rStyle w:val="A2"/>
          <w:rFonts w:asciiTheme="majorBidi" w:hAnsiTheme="majorBidi" w:cstheme="majorBidi"/>
          <w:sz w:val="24"/>
          <w:szCs w:val="24"/>
          <w:lang w:val="ru-RU"/>
        </w:rPr>
        <w:t xml:space="preserve"> производи </w:t>
      </w:r>
      <w:proofErr w:type="spellStart"/>
      <w:r w:rsidRPr="00C068A5">
        <w:rPr>
          <w:rStyle w:val="A2"/>
          <w:rFonts w:asciiTheme="majorBidi" w:hAnsiTheme="majorBidi" w:cstheme="majorBidi"/>
          <w:sz w:val="24"/>
          <w:szCs w:val="24"/>
          <w:lang w:val="ru-RU"/>
        </w:rPr>
        <w:t>са</w:t>
      </w:r>
      <w:proofErr w:type="spellEnd"/>
      <w:r w:rsidRPr="00C068A5">
        <w:rPr>
          <w:rStyle w:val="A2"/>
          <w:rFonts w:asciiTheme="majorBidi" w:hAnsiTheme="majorBidi" w:cstheme="majorBidi"/>
          <w:sz w:val="24"/>
          <w:szCs w:val="24"/>
          <w:lang w:val="ru-RU"/>
        </w:rPr>
        <w:t xml:space="preserve"> фокусом на </w:t>
      </w:r>
      <w:proofErr w:type="spellStart"/>
      <w:r w:rsidRPr="00C068A5">
        <w:rPr>
          <w:rStyle w:val="A2"/>
          <w:rFonts w:asciiTheme="majorBidi" w:hAnsiTheme="majorBidi" w:cstheme="majorBidi"/>
          <w:sz w:val="24"/>
          <w:szCs w:val="24"/>
          <w:lang w:val="ru-RU"/>
        </w:rPr>
        <w:t>екотуризам</w:t>
      </w:r>
      <w:proofErr w:type="spellEnd"/>
      <w:r w:rsidRPr="00C068A5">
        <w:rPr>
          <w:rStyle w:val="A2"/>
          <w:rFonts w:asciiTheme="majorBidi" w:hAnsiTheme="majorBidi" w:cstheme="majorBidi"/>
          <w:sz w:val="24"/>
          <w:szCs w:val="24"/>
          <w:lang w:val="ru-RU"/>
        </w:rPr>
        <w:t xml:space="preserve"> и </w:t>
      </w:r>
      <w:proofErr w:type="spellStart"/>
      <w:r w:rsidRPr="00C068A5">
        <w:rPr>
          <w:rStyle w:val="A2"/>
          <w:rFonts w:asciiTheme="majorBidi" w:hAnsiTheme="majorBidi" w:cstheme="majorBidi"/>
          <w:sz w:val="24"/>
          <w:szCs w:val="24"/>
          <w:lang w:val="ru-RU"/>
        </w:rPr>
        <w:t>сеоски</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туризам</w:t>
      </w:r>
      <w:proofErr w:type="spellEnd"/>
      <w:r w:rsidRPr="00C068A5">
        <w:rPr>
          <w:rStyle w:val="A2"/>
          <w:rFonts w:asciiTheme="majorBidi" w:hAnsiTheme="majorBidi" w:cstheme="majorBidi"/>
          <w:sz w:val="24"/>
          <w:szCs w:val="24"/>
          <w:lang w:val="ru-RU"/>
        </w:rPr>
        <w:t xml:space="preserve">, да се </w:t>
      </w:r>
      <w:proofErr w:type="spellStart"/>
      <w:r w:rsidRPr="00C068A5">
        <w:rPr>
          <w:rStyle w:val="A2"/>
          <w:rFonts w:asciiTheme="majorBidi" w:hAnsiTheme="majorBidi" w:cstheme="majorBidi"/>
          <w:sz w:val="24"/>
          <w:szCs w:val="24"/>
          <w:lang w:val="ru-RU"/>
        </w:rPr>
        <w:t>побољша</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садржај</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атрактивних</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дестинација</w:t>
      </w:r>
      <w:proofErr w:type="spellEnd"/>
      <w:r w:rsidRPr="00C068A5">
        <w:rPr>
          <w:rStyle w:val="A2"/>
          <w:rFonts w:asciiTheme="majorBidi" w:hAnsiTheme="majorBidi" w:cstheme="majorBidi"/>
          <w:sz w:val="24"/>
          <w:szCs w:val="24"/>
          <w:lang w:val="ru-RU"/>
        </w:rPr>
        <w:t xml:space="preserve"> и да се </w:t>
      </w:r>
      <w:proofErr w:type="spellStart"/>
      <w:r w:rsidRPr="00C068A5">
        <w:rPr>
          <w:rStyle w:val="A2"/>
          <w:rFonts w:asciiTheme="majorBidi" w:hAnsiTheme="majorBidi" w:cstheme="majorBidi"/>
          <w:sz w:val="24"/>
          <w:szCs w:val="24"/>
          <w:lang w:val="ru-RU"/>
        </w:rPr>
        <w:t>сарађује</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са</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заинтересованим</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странама</w:t>
      </w:r>
      <w:proofErr w:type="spellEnd"/>
      <w:r w:rsidRPr="00C068A5">
        <w:rPr>
          <w:rStyle w:val="A2"/>
          <w:rFonts w:asciiTheme="majorBidi" w:hAnsiTheme="majorBidi" w:cstheme="majorBidi"/>
          <w:sz w:val="24"/>
          <w:szCs w:val="24"/>
          <w:lang w:val="ru-RU"/>
        </w:rPr>
        <w:t xml:space="preserve"> у и око </w:t>
      </w:r>
      <w:proofErr w:type="spellStart"/>
      <w:r w:rsidRPr="00C068A5">
        <w:rPr>
          <w:rStyle w:val="A2"/>
          <w:rFonts w:asciiTheme="majorBidi" w:hAnsiTheme="majorBidi" w:cstheme="majorBidi"/>
          <w:sz w:val="24"/>
          <w:szCs w:val="24"/>
          <w:lang w:val="ru-RU"/>
        </w:rPr>
        <w:t>заштићеног</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подручја</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Све</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ово</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није</w:t>
      </w:r>
      <w:proofErr w:type="spellEnd"/>
      <w:r w:rsidRPr="00C068A5">
        <w:rPr>
          <w:rStyle w:val="A2"/>
          <w:rFonts w:asciiTheme="majorBidi" w:hAnsiTheme="majorBidi" w:cstheme="majorBidi"/>
          <w:sz w:val="24"/>
          <w:szCs w:val="24"/>
          <w:lang w:val="ru-RU"/>
        </w:rPr>
        <w:t xml:space="preserve"> било нимало </w:t>
      </w:r>
      <w:proofErr w:type="spellStart"/>
      <w:r w:rsidRPr="00C068A5">
        <w:rPr>
          <w:rStyle w:val="A2"/>
          <w:rFonts w:asciiTheme="majorBidi" w:hAnsiTheme="majorBidi" w:cstheme="majorBidi"/>
          <w:sz w:val="24"/>
          <w:szCs w:val="24"/>
          <w:lang w:val="ru-RU"/>
        </w:rPr>
        <w:t>лако</w:t>
      </w:r>
      <w:proofErr w:type="spellEnd"/>
      <w:r w:rsidRPr="00C068A5">
        <w:rPr>
          <w:rStyle w:val="A2"/>
          <w:rFonts w:asciiTheme="majorBidi" w:hAnsiTheme="majorBidi" w:cstheme="majorBidi"/>
          <w:sz w:val="24"/>
          <w:szCs w:val="24"/>
          <w:lang w:val="ru-RU"/>
        </w:rPr>
        <w:t xml:space="preserve">, али мора да се уложи велики напор и </w:t>
      </w:r>
      <w:proofErr w:type="spellStart"/>
      <w:r w:rsidRPr="00C068A5">
        <w:rPr>
          <w:rStyle w:val="A2"/>
          <w:rFonts w:asciiTheme="majorBidi" w:hAnsiTheme="majorBidi" w:cstheme="majorBidi"/>
          <w:sz w:val="24"/>
          <w:szCs w:val="24"/>
          <w:lang w:val="ru-RU"/>
        </w:rPr>
        <w:t>уради</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тежак</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посао</w:t>
      </w:r>
      <w:proofErr w:type="spellEnd"/>
      <w:r w:rsidRPr="00C068A5">
        <w:rPr>
          <w:rStyle w:val="A2"/>
          <w:rFonts w:asciiTheme="majorBidi" w:hAnsiTheme="majorBidi" w:cstheme="majorBidi"/>
          <w:sz w:val="24"/>
          <w:szCs w:val="24"/>
          <w:lang w:val="ru-RU"/>
        </w:rPr>
        <w:t xml:space="preserve"> како би се достигли </w:t>
      </w:r>
      <w:proofErr w:type="spellStart"/>
      <w:r w:rsidRPr="00C068A5">
        <w:rPr>
          <w:rStyle w:val="A2"/>
          <w:rFonts w:asciiTheme="majorBidi" w:hAnsiTheme="majorBidi" w:cstheme="majorBidi"/>
          <w:sz w:val="24"/>
          <w:szCs w:val="24"/>
          <w:lang w:val="ru-RU"/>
        </w:rPr>
        <w:t>циљеви</w:t>
      </w:r>
      <w:proofErr w:type="spellEnd"/>
      <w:r w:rsidRPr="00C068A5">
        <w:rPr>
          <w:rStyle w:val="A2"/>
          <w:rFonts w:asciiTheme="majorBidi" w:hAnsiTheme="majorBidi" w:cstheme="majorBidi"/>
          <w:sz w:val="24"/>
          <w:szCs w:val="24"/>
          <w:lang w:val="ru-RU"/>
        </w:rPr>
        <w:t xml:space="preserve"> и </w:t>
      </w:r>
      <w:proofErr w:type="spellStart"/>
      <w:r w:rsidRPr="00C068A5">
        <w:rPr>
          <w:rStyle w:val="A2"/>
          <w:rFonts w:asciiTheme="majorBidi" w:hAnsiTheme="majorBidi" w:cstheme="majorBidi"/>
          <w:sz w:val="24"/>
          <w:szCs w:val="24"/>
          <w:lang w:val="ru-RU"/>
        </w:rPr>
        <w:t>омогућило</w:t>
      </w:r>
      <w:proofErr w:type="spellEnd"/>
      <w:r w:rsidRPr="00C068A5">
        <w:rPr>
          <w:rStyle w:val="A2"/>
          <w:rFonts w:asciiTheme="majorBidi" w:hAnsiTheme="majorBidi" w:cstheme="majorBidi"/>
          <w:sz w:val="24"/>
          <w:szCs w:val="24"/>
          <w:lang w:val="ru-RU"/>
        </w:rPr>
        <w:t xml:space="preserve"> да СРП </w:t>
      </w:r>
      <w:r w:rsidRPr="00C068A5">
        <w:rPr>
          <w:rFonts w:asciiTheme="majorBidi" w:eastAsia="Times New Roman" w:hAnsiTheme="majorBidi" w:cstheme="majorBidi"/>
          <w:sz w:val="24"/>
          <w:szCs w:val="24"/>
          <w:lang w:val="sr-Cyrl-RS"/>
        </w:rPr>
        <w:t xml:space="preserve">„Горње Подунавље“ </w:t>
      </w:r>
      <w:proofErr w:type="spellStart"/>
      <w:r w:rsidRPr="00C068A5">
        <w:rPr>
          <w:rStyle w:val="A2"/>
          <w:rFonts w:asciiTheme="majorBidi" w:hAnsiTheme="majorBidi" w:cstheme="majorBidi"/>
          <w:sz w:val="24"/>
          <w:szCs w:val="24"/>
          <w:lang w:val="ru-RU"/>
        </w:rPr>
        <w:t>постане</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једно</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занимљиво</w:t>
      </w:r>
      <w:proofErr w:type="spellEnd"/>
      <w:r w:rsidRPr="00C068A5">
        <w:rPr>
          <w:rStyle w:val="A2"/>
          <w:rFonts w:asciiTheme="majorBidi" w:hAnsiTheme="majorBidi" w:cstheme="majorBidi"/>
          <w:sz w:val="24"/>
          <w:szCs w:val="24"/>
          <w:lang w:val="ru-RU"/>
        </w:rPr>
        <w:t xml:space="preserve"> место за </w:t>
      </w:r>
      <w:proofErr w:type="spellStart"/>
      <w:r w:rsidRPr="00C068A5">
        <w:rPr>
          <w:rStyle w:val="A2"/>
          <w:rFonts w:asciiTheme="majorBidi" w:hAnsiTheme="majorBidi" w:cstheme="majorBidi"/>
          <w:sz w:val="24"/>
          <w:szCs w:val="24"/>
          <w:lang w:val="ru-RU"/>
        </w:rPr>
        <w:t>све</w:t>
      </w:r>
      <w:proofErr w:type="spellEnd"/>
      <w:r w:rsidRPr="00C068A5">
        <w:rPr>
          <w:rStyle w:val="A2"/>
          <w:rFonts w:asciiTheme="majorBidi" w:hAnsiTheme="majorBidi" w:cstheme="majorBidi"/>
          <w:sz w:val="24"/>
          <w:szCs w:val="24"/>
          <w:lang w:val="ru-RU"/>
        </w:rPr>
        <w:t xml:space="preserve"> </w:t>
      </w:r>
      <w:proofErr w:type="spellStart"/>
      <w:r w:rsidRPr="00C068A5">
        <w:rPr>
          <w:rStyle w:val="A2"/>
          <w:rFonts w:asciiTheme="majorBidi" w:hAnsiTheme="majorBidi" w:cstheme="majorBidi"/>
          <w:sz w:val="24"/>
          <w:szCs w:val="24"/>
          <w:lang w:val="ru-RU"/>
        </w:rPr>
        <w:t>посетиоце</w:t>
      </w:r>
      <w:proofErr w:type="spellEnd"/>
      <w:r w:rsidRPr="00C068A5">
        <w:rPr>
          <w:rStyle w:val="A2"/>
          <w:rFonts w:asciiTheme="majorBidi" w:hAnsiTheme="majorBidi" w:cstheme="majorBidi"/>
          <w:sz w:val="24"/>
          <w:szCs w:val="24"/>
          <w:lang w:val="ru-RU"/>
        </w:rPr>
        <w:t xml:space="preserve"> у </w:t>
      </w:r>
      <w:proofErr w:type="spellStart"/>
      <w:r w:rsidRPr="00C068A5">
        <w:rPr>
          <w:rStyle w:val="A2"/>
          <w:rFonts w:asciiTheme="majorBidi" w:hAnsiTheme="majorBidi" w:cstheme="majorBidi"/>
          <w:sz w:val="24"/>
          <w:szCs w:val="24"/>
          <w:lang w:val="ru-RU"/>
        </w:rPr>
        <w:t>будућности</w:t>
      </w:r>
      <w:proofErr w:type="spellEnd"/>
      <w:r w:rsidRPr="00C068A5">
        <w:rPr>
          <w:rStyle w:val="A2"/>
          <w:rFonts w:asciiTheme="majorBidi" w:hAnsiTheme="majorBidi" w:cstheme="majorBidi"/>
          <w:sz w:val="24"/>
          <w:szCs w:val="24"/>
          <w:lang w:val="ru-RU"/>
        </w:rPr>
        <w:t>.</w:t>
      </w:r>
    </w:p>
    <w:p w14:paraId="01464803" w14:textId="4DADDF8F" w:rsidR="000A4680" w:rsidRPr="00C068A5" w:rsidRDefault="000A4680" w:rsidP="000A4680">
      <w:pPr>
        <w:spacing w:after="0" w:line="240" w:lineRule="auto"/>
        <w:rPr>
          <w:rFonts w:ascii="Times New Roman" w:eastAsia="Calibri" w:hAnsi="Times New Roman" w:cs="Times New Roman"/>
          <w:b/>
          <w:color w:val="FF0000"/>
          <w:lang w:val="sr-Cyrl-RS"/>
        </w:rPr>
      </w:pPr>
      <w:r w:rsidRPr="00C068A5">
        <w:rPr>
          <w:noProof/>
        </w:rPr>
        <w:drawing>
          <wp:anchor distT="0" distB="0" distL="114300" distR="114300" simplePos="0" relativeHeight="252234240" behindDoc="0" locked="0" layoutInCell="1" allowOverlap="1" wp14:anchorId="5B9E1D40" wp14:editId="5BD505DA">
            <wp:simplePos x="0" y="0"/>
            <wp:positionH relativeFrom="column">
              <wp:posOffset>220345</wp:posOffset>
            </wp:positionH>
            <wp:positionV relativeFrom="paragraph">
              <wp:posOffset>126365</wp:posOffset>
            </wp:positionV>
            <wp:extent cx="990000" cy="438136"/>
            <wp:effectExtent l="0" t="0" r="635" b="635"/>
            <wp:wrapNone/>
            <wp:docPr id="418520427" name="Picture 418520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90000" cy="4381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4544C1" w14:textId="77777777" w:rsidR="000A4680" w:rsidRPr="00C068A5" w:rsidRDefault="000A4680" w:rsidP="000A4680">
      <w:pPr>
        <w:spacing w:after="0" w:line="240" w:lineRule="auto"/>
        <w:ind w:firstLine="720"/>
        <w:rPr>
          <w:rFonts w:ascii="Times New Roman" w:eastAsia="Calibri" w:hAnsi="Times New Roman" w:cs="Times New Roman"/>
          <w:b/>
          <w:color w:val="FF0000"/>
          <w:lang w:val="sr-Cyrl-RS"/>
        </w:rPr>
      </w:pPr>
    </w:p>
    <w:p w14:paraId="7C6B534A" w14:textId="7C5A1A89" w:rsidR="000A4680" w:rsidRPr="00C068A5" w:rsidRDefault="000A4680" w:rsidP="000A4680">
      <w:pPr>
        <w:spacing w:after="0" w:line="240" w:lineRule="auto"/>
        <w:ind w:firstLine="720"/>
        <w:rPr>
          <w:rFonts w:ascii="Times New Roman" w:eastAsia="Calibri" w:hAnsi="Times New Roman" w:cs="Times New Roman"/>
          <w:b/>
          <w:color w:val="FF0000"/>
          <w:lang w:val="sr-Cyrl-RS"/>
        </w:rPr>
      </w:pPr>
    </w:p>
    <w:p w14:paraId="3C67258B" w14:textId="5B6FDD19" w:rsidR="000A4680" w:rsidRPr="00C068A5" w:rsidRDefault="00D0315C" w:rsidP="000A4680">
      <w:pPr>
        <w:spacing w:after="0" w:line="240" w:lineRule="auto"/>
        <w:ind w:firstLine="720"/>
        <w:rPr>
          <w:rFonts w:ascii="Times New Roman" w:eastAsia="Calibri" w:hAnsi="Times New Roman" w:cs="Times New Roman"/>
          <w:b/>
          <w:color w:val="FF0000"/>
          <w:lang w:val="sr-Cyrl-RS"/>
        </w:rPr>
      </w:pPr>
      <w:r w:rsidRPr="00C068A5">
        <w:rPr>
          <w:noProof/>
        </w:rPr>
        <w:drawing>
          <wp:anchor distT="0" distB="0" distL="114300" distR="114300" simplePos="0" relativeHeight="252236288" behindDoc="0" locked="0" layoutInCell="1" allowOverlap="1" wp14:anchorId="3F7A45E2" wp14:editId="2D9F0B8F">
            <wp:simplePos x="0" y="0"/>
            <wp:positionH relativeFrom="column">
              <wp:posOffset>875030</wp:posOffset>
            </wp:positionH>
            <wp:positionV relativeFrom="paragraph">
              <wp:posOffset>79375</wp:posOffset>
            </wp:positionV>
            <wp:extent cx="2147796" cy="990000"/>
            <wp:effectExtent l="0" t="0" r="5080" b="635"/>
            <wp:wrapNone/>
            <wp:docPr id="1955948191" name="Picture 1955948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47796" cy="990000"/>
                    </a:xfrm>
                    <a:prstGeom prst="rect">
                      <a:avLst/>
                    </a:prstGeom>
                    <a:noFill/>
                  </pic:spPr>
                </pic:pic>
              </a:graphicData>
            </a:graphic>
            <wp14:sizeRelH relativeFrom="margin">
              <wp14:pctWidth>0</wp14:pctWidth>
            </wp14:sizeRelH>
            <wp14:sizeRelV relativeFrom="margin">
              <wp14:pctHeight>0</wp14:pctHeight>
            </wp14:sizeRelV>
          </wp:anchor>
        </w:drawing>
      </w:r>
    </w:p>
    <w:p w14:paraId="5C1829F9" w14:textId="73475F64" w:rsidR="000A4680" w:rsidRPr="00C068A5" w:rsidRDefault="000A4680" w:rsidP="000A4680">
      <w:pPr>
        <w:spacing w:after="0" w:line="240" w:lineRule="auto"/>
        <w:ind w:firstLine="720"/>
        <w:rPr>
          <w:rFonts w:ascii="Times New Roman" w:eastAsia="Calibri" w:hAnsi="Times New Roman" w:cs="Times New Roman"/>
          <w:b/>
          <w:color w:val="FF0000"/>
          <w:lang w:val="sr-Cyrl-RS"/>
        </w:rPr>
      </w:pPr>
    </w:p>
    <w:p w14:paraId="260F258D" w14:textId="3418BD0C" w:rsidR="000A4680" w:rsidRPr="00C068A5" w:rsidRDefault="000A4680" w:rsidP="000A4680">
      <w:pPr>
        <w:spacing w:after="0" w:line="240" w:lineRule="auto"/>
        <w:ind w:firstLine="720"/>
        <w:rPr>
          <w:rFonts w:ascii="Times New Roman" w:eastAsia="Calibri" w:hAnsi="Times New Roman" w:cs="Times New Roman"/>
          <w:b/>
          <w:color w:val="FF0000"/>
          <w:lang w:val="sr-Cyrl-RS"/>
        </w:rPr>
      </w:pPr>
    </w:p>
    <w:p w14:paraId="2E2061DF" w14:textId="27B8E3A5" w:rsidR="000A4680" w:rsidRPr="00C068A5" w:rsidRDefault="00D0315C" w:rsidP="000A4680">
      <w:pPr>
        <w:spacing w:after="0" w:line="240" w:lineRule="auto"/>
        <w:ind w:firstLine="720"/>
        <w:rPr>
          <w:rFonts w:ascii="Times New Roman" w:eastAsia="Calibri" w:hAnsi="Times New Roman" w:cs="Times New Roman"/>
          <w:b/>
          <w:color w:val="FF0000"/>
          <w:lang w:val="sr-Cyrl-RS"/>
        </w:rPr>
      </w:pPr>
      <w:r w:rsidRPr="00C068A5">
        <w:rPr>
          <w:noProof/>
          <w:lang w:val="ru-RU"/>
        </w:rPr>
        <w:drawing>
          <wp:anchor distT="0" distB="0" distL="114300" distR="114300" simplePos="0" relativeHeight="252237312" behindDoc="0" locked="0" layoutInCell="1" allowOverlap="1" wp14:anchorId="164E61BA" wp14:editId="6E3DF222">
            <wp:simplePos x="0" y="0"/>
            <wp:positionH relativeFrom="margin">
              <wp:posOffset>3430905</wp:posOffset>
            </wp:positionH>
            <wp:positionV relativeFrom="paragraph">
              <wp:posOffset>6350</wp:posOffset>
            </wp:positionV>
            <wp:extent cx="2263140" cy="1302428"/>
            <wp:effectExtent l="0" t="0" r="3810" b="0"/>
            <wp:wrapNone/>
            <wp:docPr id="9481661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71766" cy="130739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578513" w14:textId="2AD2DE59" w:rsidR="000A4680" w:rsidRPr="00C068A5" w:rsidRDefault="000A4680" w:rsidP="000A4680">
      <w:pPr>
        <w:spacing w:after="0" w:line="240" w:lineRule="auto"/>
        <w:ind w:firstLine="720"/>
        <w:rPr>
          <w:rFonts w:ascii="Times New Roman" w:eastAsia="Calibri" w:hAnsi="Times New Roman" w:cs="Times New Roman"/>
          <w:b/>
          <w:color w:val="FF0000"/>
          <w:lang w:val="sr-Cyrl-RS"/>
        </w:rPr>
      </w:pPr>
    </w:p>
    <w:p w14:paraId="5798F44E" w14:textId="12FBE90F" w:rsidR="000A4680" w:rsidRPr="00C068A5" w:rsidRDefault="000A4680" w:rsidP="000A4680">
      <w:pPr>
        <w:spacing w:after="0" w:line="240" w:lineRule="auto"/>
        <w:rPr>
          <w:lang w:val="ru-RU"/>
        </w:rPr>
      </w:pPr>
    </w:p>
    <w:p w14:paraId="21E13C57" w14:textId="4FF33C45" w:rsidR="000A4680" w:rsidRPr="00C068A5" w:rsidRDefault="000A4680" w:rsidP="000A4680">
      <w:pPr>
        <w:spacing w:after="0" w:line="240" w:lineRule="auto"/>
        <w:rPr>
          <w:lang w:val="ru-RU"/>
        </w:rPr>
      </w:pPr>
    </w:p>
    <w:p w14:paraId="58D48D93" w14:textId="17EFBB41" w:rsidR="000A4680" w:rsidRPr="00C068A5" w:rsidRDefault="000A4680" w:rsidP="000A4680">
      <w:pPr>
        <w:spacing w:after="0" w:line="240" w:lineRule="auto"/>
        <w:rPr>
          <w:lang w:val="ru-RU"/>
        </w:rPr>
      </w:pPr>
    </w:p>
    <w:p w14:paraId="6D48348A" w14:textId="77777777" w:rsidR="000A4680" w:rsidRPr="00C068A5" w:rsidRDefault="000A4680" w:rsidP="000A4680">
      <w:pPr>
        <w:spacing w:after="0" w:line="240" w:lineRule="auto"/>
        <w:rPr>
          <w:lang w:val="ru-RU"/>
        </w:rPr>
      </w:pPr>
    </w:p>
    <w:p w14:paraId="061480CE" w14:textId="3E3C2116" w:rsidR="000A4680" w:rsidRPr="00C068A5" w:rsidRDefault="000A4680" w:rsidP="000A4680">
      <w:pPr>
        <w:spacing w:after="0" w:line="240" w:lineRule="auto"/>
        <w:rPr>
          <w:lang w:val="ru-RU"/>
        </w:rPr>
      </w:pPr>
    </w:p>
    <w:p w14:paraId="52C8F114" w14:textId="1900AD99" w:rsidR="001F0BCA" w:rsidRPr="00C068A5" w:rsidRDefault="001F0BCA" w:rsidP="001F0BCA">
      <w:pPr>
        <w:spacing w:after="0" w:line="240" w:lineRule="auto"/>
        <w:ind w:firstLine="720"/>
        <w:rPr>
          <w:rFonts w:ascii="Times New Roman" w:eastAsia="Calibri" w:hAnsi="Times New Roman" w:cs="Times New Roman"/>
          <w:b/>
          <w:color w:val="FF0000"/>
          <w:lang w:val="sr-Cyrl-RS"/>
        </w:rPr>
      </w:pPr>
    </w:p>
    <w:p w14:paraId="01D568CE" w14:textId="62EF6C27" w:rsidR="001F0BCA" w:rsidRPr="00C068A5" w:rsidRDefault="007E74E7" w:rsidP="001F0BCA">
      <w:pPr>
        <w:spacing w:after="0" w:line="240" w:lineRule="auto"/>
        <w:rPr>
          <w:rFonts w:ascii="Times New Roman" w:eastAsia="Calibri" w:hAnsi="Times New Roman" w:cs="Times New Roman"/>
          <w:b/>
          <w:color w:val="FF0000"/>
          <w:lang w:val="sr-Cyrl-RS"/>
        </w:rPr>
      </w:pPr>
      <w:r w:rsidRPr="00C068A5">
        <w:rPr>
          <w:rFonts w:ascii="Times New Roman" w:eastAsia="Calibri" w:hAnsi="Times New Roman" w:cs="Times New Roman"/>
          <w:b/>
          <w:noProof/>
          <w:color w:val="FF0000"/>
          <w:lang w:val="sr-Cyrl-RS"/>
        </w:rPr>
        <w:drawing>
          <wp:anchor distT="0" distB="0" distL="114300" distR="114300" simplePos="0" relativeHeight="252235264" behindDoc="0" locked="0" layoutInCell="1" allowOverlap="1" wp14:anchorId="0289689D" wp14:editId="0B83C948">
            <wp:simplePos x="0" y="0"/>
            <wp:positionH relativeFrom="column">
              <wp:posOffset>131445</wp:posOffset>
            </wp:positionH>
            <wp:positionV relativeFrom="paragraph">
              <wp:posOffset>96520</wp:posOffset>
            </wp:positionV>
            <wp:extent cx="2903220" cy="1338297"/>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07762" cy="1340391"/>
                    </a:xfrm>
                    <a:prstGeom prst="rect">
                      <a:avLst/>
                    </a:prstGeom>
                    <a:noFill/>
                  </pic:spPr>
                </pic:pic>
              </a:graphicData>
            </a:graphic>
            <wp14:sizeRelH relativeFrom="margin">
              <wp14:pctWidth>0</wp14:pctWidth>
            </wp14:sizeRelH>
            <wp14:sizeRelV relativeFrom="margin">
              <wp14:pctHeight>0</wp14:pctHeight>
            </wp14:sizeRelV>
          </wp:anchor>
        </w:drawing>
      </w:r>
    </w:p>
    <w:p w14:paraId="732266D2" w14:textId="0FDE0E74" w:rsidR="001F0BCA" w:rsidRPr="00C068A5" w:rsidRDefault="001F0BCA" w:rsidP="001F0BCA">
      <w:pPr>
        <w:spacing w:after="0" w:line="240" w:lineRule="auto"/>
        <w:rPr>
          <w:rFonts w:ascii="Times New Roman" w:eastAsia="Calibri" w:hAnsi="Times New Roman" w:cs="Times New Roman"/>
          <w:b/>
          <w:color w:val="FF0000"/>
          <w:lang w:val="sr-Cyrl-RS"/>
        </w:rPr>
      </w:pPr>
    </w:p>
    <w:p w14:paraId="09CF8B25" w14:textId="51EAF4CE" w:rsidR="001F0BCA" w:rsidRPr="00C068A5" w:rsidRDefault="001F0BCA" w:rsidP="001F0BCA">
      <w:pPr>
        <w:spacing w:after="0" w:line="240" w:lineRule="auto"/>
        <w:ind w:firstLine="720"/>
        <w:rPr>
          <w:rFonts w:ascii="Times New Roman" w:eastAsia="Calibri" w:hAnsi="Times New Roman" w:cs="Times New Roman"/>
          <w:b/>
          <w:color w:val="FF0000"/>
          <w:lang w:val="sr-Cyrl-RS"/>
        </w:rPr>
      </w:pPr>
    </w:p>
    <w:p w14:paraId="7A19B06D" w14:textId="77777777" w:rsidR="001F0BCA" w:rsidRPr="00C068A5" w:rsidRDefault="001F0BCA" w:rsidP="001F0BCA">
      <w:pPr>
        <w:spacing w:after="0" w:line="240" w:lineRule="auto"/>
        <w:ind w:firstLine="720"/>
        <w:rPr>
          <w:rFonts w:ascii="Times New Roman" w:eastAsia="Calibri" w:hAnsi="Times New Roman" w:cs="Times New Roman"/>
          <w:b/>
          <w:color w:val="FF0000"/>
          <w:lang w:val="sr-Cyrl-RS"/>
        </w:rPr>
      </w:pPr>
    </w:p>
    <w:bookmarkEnd w:id="93"/>
    <w:p w14:paraId="6CFDF17D" w14:textId="061860C7" w:rsidR="00043A18" w:rsidRPr="00C068A5" w:rsidRDefault="00043A18" w:rsidP="006E7D20">
      <w:pPr>
        <w:tabs>
          <w:tab w:val="left" w:pos="851"/>
        </w:tabs>
        <w:spacing w:after="0" w:line="240" w:lineRule="auto"/>
        <w:jc w:val="both"/>
        <w:rPr>
          <w:rFonts w:ascii="Times New Roman" w:eastAsia="Times New Roman" w:hAnsi="Times New Roman" w:cs="Times New Roman"/>
          <w:color w:val="FF0000"/>
          <w:sz w:val="24"/>
          <w:szCs w:val="24"/>
          <w:lang w:val="sr-Latn-RS"/>
        </w:rPr>
      </w:pPr>
    </w:p>
    <w:p w14:paraId="4DC98029" w14:textId="77777777" w:rsidR="007E74E7" w:rsidRPr="00C068A5" w:rsidRDefault="007E74E7" w:rsidP="006E7D20">
      <w:pPr>
        <w:tabs>
          <w:tab w:val="left" w:pos="851"/>
        </w:tabs>
        <w:spacing w:after="0" w:line="240" w:lineRule="auto"/>
        <w:jc w:val="both"/>
        <w:rPr>
          <w:rFonts w:ascii="Times New Roman" w:eastAsia="Times New Roman" w:hAnsi="Times New Roman" w:cs="Times New Roman"/>
          <w:color w:val="FF0000"/>
          <w:sz w:val="24"/>
          <w:szCs w:val="24"/>
          <w:lang w:val="sr-Latn-RS"/>
        </w:rPr>
      </w:pPr>
    </w:p>
    <w:p w14:paraId="1CBD3E56" w14:textId="77777777" w:rsidR="007E74E7" w:rsidRPr="00C068A5" w:rsidRDefault="007E74E7" w:rsidP="006E7D20">
      <w:pPr>
        <w:tabs>
          <w:tab w:val="left" w:pos="851"/>
        </w:tabs>
        <w:spacing w:after="0" w:line="240" w:lineRule="auto"/>
        <w:jc w:val="both"/>
        <w:rPr>
          <w:rFonts w:ascii="Times New Roman" w:eastAsia="Times New Roman" w:hAnsi="Times New Roman" w:cs="Times New Roman"/>
          <w:color w:val="FF0000"/>
          <w:sz w:val="24"/>
          <w:szCs w:val="24"/>
          <w:lang w:val="sr-Latn-RS"/>
        </w:rPr>
      </w:pPr>
    </w:p>
    <w:p w14:paraId="4D43C047" w14:textId="77777777" w:rsidR="007E74E7" w:rsidRPr="00C068A5" w:rsidRDefault="007E74E7" w:rsidP="006E7D20">
      <w:pPr>
        <w:tabs>
          <w:tab w:val="left" w:pos="851"/>
        </w:tabs>
        <w:spacing w:after="0" w:line="240" w:lineRule="auto"/>
        <w:jc w:val="both"/>
        <w:rPr>
          <w:rFonts w:ascii="Times New Roman" w:eastAsia="Times New Roman" w:hAnsi="Times New Roman" w:cs="Times New Roman"/>
          <w:color w:val="FF0000"/>
          <w:sz w:val="24"/>
          <w:szCs w:val="24"/>
          <w:lang w:val="sr-Latn-RS"/>
        </w:rPr>
      </w:pPr>
    </w:p>
    <w:p w14:paraId="5DB766D3" w14:textId="77777777" w:rsidR="007E74E7" w:rsidRPr="00C068A5" w:rsidRDefault="007E74E7" w:rsidP="006E7D20">
      <w:pPr>
        <w:tabs>
          <w:tab w:val="left" w:pos="851"/>
        </w:tabs>
        <w:spacing w:after="0" w:line="240" w:lineRule="auto"/>
        <w:jc w:val="both"/>
        <w:rPr>
          <w:rFonts w:ascii="Times New Roman" w:eastAsia="Times New Roman" w:hAnsi="Times New Roman" w:cs="Times New Roman"/>
          <w:color w:val="FF0000"/>
          <w:sz w:val="24"/>
          <w:szCs w:val="24"/>
          <w:lang w:val="sr-Latn-RS"/>
        </w:rPr>
      </w:pPr>
    </w:p>
    <w:p w14:paraId="2BA62774" w14:textId="77777777" w:rsidR="007E74E7" w:rsidRPr="00C068A5" w:rsidRDefault="007E74E7" w:rsidP="006E7D20">
      <w:pPr>
        <w:tabs>
          <w:tab w:val="left" w:pos="851"/>
        </w:tabs>
        <w:spacing w:after="0" w:line="240" w:lineRule="auto"/>
        <w:jc w:val="both"/>
        <w:rPr>
          <w:rFonts w:ascii="Times New Roman" w:eastAsia="Times New Roman" w:hAnsi="Times New Roman" w:cs="Times New Roman"/>
          <w:color w:val="FF0000"/>
          <w:sz w:val="24"/>
          <w:szCs w:val="24"/>
          <w:lang w:val="sr-Latn-RS"/>
        </w:rPr>
      </w:pPr>
    </w:p>
    <w:p w14:paraId="77B744D0" w14:textId="77777777" w:rsidR="007E74E7" w:rsidRPr="00C068A5" w:rsidRDefault="007E74E7" w:rsidP="006E7D20">
      <w:pPr>
        <w:tabs>
          <w:tab w:val="left" w:pos="851"/>
        </w:tabs>
        <w:spacing w:after="0" w:line="240" w:lineRule="auto"/>
        <w:jc w:val="both"/>
        <w:rPr>
          <w:rFonts w:ascii="Times New Roman" w:eastAsia="Times New Roman" w:hAnsi="Times New Roman" w:cs="Times New Roman"/>
          <w:color w:val="FF0000"/>
          <w:sz w:val="24"/>
          <w:szCs w:val="24"/>
          <w:lang w:val="sr-Latn-RS"/>
        </w:rPr>
      </w:pPr>
    </w:p>
    <w:bookmarkEnd w:id="64"/>
    <w:bookmarkEnd w:id="90"/>
    <w:p w14:paraId="65602542" w14:textId="03E5E9A3" w:rsidR="00333B4E" w:rsidRPr="00C068A5" w:rsidRDefault="000712B3" w:rsidP="00E54E9F">
      <w:pPr>
        <w:pStyle w:val="naslov10"/>
        <w:rPr>
          <w:lang w:val="sr-Cyrl-RS"/>
        </w:rPr>
      </w:pPr>
      <w:r w:rsidRPr="00C068A5">
        <w:rPr>
          <w:lang w:val="sr-Cyrl-RS"/>
        </w:rPr>
        <w:lastRenderedPageBreak/>
        <w:t xml:space="preserve"> </w:t>
      </w:r>
      <w:bookmarkStart w:id="96" w:name="_Toc483506392"/>
      <w:bookmarkStart w:id="97" w:name="_Toc483506434"/>
      <w:bookmarkStart w:id="98" w:name="_Toc137554282"/>
      <w:r w:rsidR="006E2331" w:rsidRPr="00C068A5">
        <w:rPr>
          <w:lang w:val="sr-Cyrl-RS"/>
        </w:rPr>
        <w:t>ОСТВАРЕЊЕ</w:t>
      </w:r>
      <w:r w:rsidR="00FA20BB" w:rsidRPr="00C068A5">
        <w:rPr>
          <w:lang w:val="sr-Cyrl-RS"/>
        </w:rPr>
        <w:t xml:space="preserve"> </w:t>
      </w:r>
      <w:r w:rsidR="006E2331" w:rsidRPr="00C068A5">
        <w:rPr>
          <w:lang w:val="sr-Cyrl-RS"/>
        </w:rPr>
        <w:t>ПО</w:t>
      </w:r>
      <w:r w:rsidR="00FA20BB" w:rsidRPr="00C068A5">
        <w:rPr>
          <w:lang w:val="sr-Cyrl-RS"/>
        </w:rPr>
        <w:t xml:space="preserve"> </w:t>
      </w:r>
      <w:r w:rsidR="006E2331" w:rsidRPr="00C068A5">
        <w:rPr>
          <w:lang w:val="sr-Cyrl-RS"/>
        </w:rPr>
        <w:t>ДЕЛАТНОСТИМА</w:t>
      </w:r>
      <w:r w:rsidR="00FA20BB" w:rsidRPr="00C068A5">
        <w:rPr>
          <w:lang w:val="sr-Cyrl-RS"/>
        </w:rPr>
        <w:t xml:space="preserve"> </w:t>
      </w:r>
      <w:r w:rsidR="006E2331" w:rsidRPr="00C068A5">
        <w:rPr>
          <w:lang w:val="sr-Cyrl-RS"/>
        </w:rPr>
        <w:t>У</w:t>
      </w:r>
      <w:r w:rsidR="00FA20BB" w:rsidRPr="00C068A5">
        <w:rPr>
          <w:lang w:val="sr-Cyrl-RS"/>
        </w:rPr>
        <w:t xml:space="preserve"> 20</w:t>
      </w:r>
      <w:r w:rsidR="00A53993" w:rsidRPr="00C068A5">
        <w:rPr>
          <w:lang w:val="sr-Cyrl-RS"/>
        </w:rPr>
        <w:t>2</w:t>
      </w:r>
      <w:r w:rsidR="00EB4F51" w:rsidRPr="00C068A5">
        <w:rPr>
          <w:lang w:val="sr-Latn-RS"/>
        </w:rPr>
        <w:t>2</w:t>
      </w:r>
      <w:r w:rsidR="001726CC" w:rsidRPr="00C068A5">
        <w:rPr>
          <w:lang w:val="sr-Cyrl-RS"/>
        </w:rPr>
        <w:t>.</w:t>
      </w:r>
      <w:r w:rsidR="00FA20BB" w:rsidRPr="00C068A5">
        <w:rPr>
          <w:lang w:val="sr-Cyrl-RS"/>
        </w:rPr>
        <w:t xml:space="preserve"> </w:t>
      </w:r>
      <w:r w:rsidR="006E2331" w:rsidRPr="00C068A5">
        <w:rPr>
          <w:lang w:val="sr-Cyrl-RS"/>
        </w:rPr>
        <w:t>ГОДИНИ</w:t>
      </w:r>
      <w:bookmarkEnd w:id="96"/>
      <w:bookmarkEnd w:id="97"/>
      <w:bookmarkEnd w:id="98"/>
    </w:p>
    <w:p w14:paraId="06FF17E7" w14:textId="77777777" w:rsidR="00274005" w:rsidRPr="00C068A5" w:rsidRDefault="00274005" w:rsidP="00AC5FA1">
      <w:pPr>
        <w:spacing w:after="0"/>
        <w:ind w:firstLine="720"/>
        <w:jc w:val="both"/>
        <w:rPr>
          <w:color w:val="FF0000"/>
          <w:lang w:val="sr-Cyrl-RS"/>
        </w:rPr>
      </w:pPr>
    </w:p>
    <w:p w14:paraId="4F7C045F" w14:textId="77777777" w:rsidR="0024404B" w:rsidRPr="00C068A5" w:rsidRDefault="0024404B" w:rsidP="00185A2F">
      <w:pPr>
        <w:pStyle w:val="naslov2"/>
      </w:pPr>
      <w:bookmarkStart w:id="99" w:name="_Toc137554283"/>
      <w:bookmarkStart w:id="100" w:name="_Hlk136508938"/>
      <w:bookmarkStart w:id="101" w:name="_Hlk46319216"/>
      <w:r w:rsidRPr="00C068A5">
        <w:t>Гајење и заштита шума</w:t>
      </w:r>
      <w:bookmarkEnd w:id="99"/>
    </w:p>
    <w:p w14:paraId="5048B22F" w14:textId="77777777" w:rsidR="00A53993" w:rsidRPr="00C068A5" w:rsidRDefault="00A53993" w:rsidP="002B659B">
      <w:pPr>
        <w:spacing w:after="0" w:line="240" w:lineRule="auto"/>
        <w:ind w:firstLine="720"/>
        <w:jc w:val="both"/>
        <w:rPr>
          <w:rFonts w:ascii="Calibri" w:eastAsia="Calibri" w:hAnsi="Calibri" w:cs="Times New Roman"/>
          <w:lang w:val="sr-Cyrl-RS"/>
        </w:rPr>
      </w:pPr>
    </w:p>
    <w:p w14:paraId="0853E81C" w14:textId="77777777" w:rsidR="0074481A" w:rsidRPr="00C068A5" w:rsidRDefault="0074481A" w:rsidP="0074481A">
      <w:pPr>
        <w:spacing w:after="0" w:line="240" w:lineRule="auto"/>
        <w:ind w:firstLine="720"/>
        <w:jc w:val="both"/>
        <w:rPr>
          <w:rFonts w:ascii="Times New Roman" w:eastAsia="Times New Roman" w:hAnsi="Times New Roman" w:cs="Times New Roman"/>
          <w:sz w:val="24"/>
          <w:szCs w:val="24"/>
          <w:lang w:val="sr-Latn-CS"/>
        </w:rPr>
      </w:pPr>
      <w:bookmarkStart w:id="102" w:name="_Toc233781925"/>
      <w:bookmarkStart w:id="103" w:name="_Toc421777241"/>
      <w:bookmarkStart w:id="104" w:name="_Toc483506394"/>
      <w:bookmarkStart w:id="105" w:name="_Toc483506436"/>
      <w:bookmarkStart w:id="106" w:name="_Hlk73008742"/>
      <w:bookmarkStart w:id="107" w:name="_Hlk104797348"/>
      <w:bookmarkEnd w:id="100"/>
    </w:p>
    <w:p w14:paraId="4C540F20" w14:textId="77777777" w:rsidR="001B5611" w:rsidRPr="00C068A5" w:rsidRDefault="001B5611" w:rsidP="001B5611">
      <w:pPr>
        <w:spacing w:after="0" w:line="240" w:lineRule="auto"/>
        <w:ind w:firstLine="720"/>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Latn-CS"/>
        </w:rPr>
        <w:t xml:space="preserve">У </w:t>
      </w:r>
      <w:r w:rsidRPr="00C068A5">
        <w:rPr>
          <w:rFonts w:ascii="Times New Roman" w:eastAsia="Times New Roman" w:hAnsi="Times New Roman" w:cs="Times New Roman"/>
          <w:sz w:val="24"/>
          <w:szCs w:val="24"/>
          <w:lang w:val="sr-Cyrl-CS"/>
        </w:rPr>
        <w:t>202</w:t>
      </w:r>
      <w:r w:rsidRPr="00C068A5">
        <w:rPr>
          <w:rFonts w:ascii="Times New Roman" w:eastAsia="Times New Roman" w:hAnsi="Times New Roman" w:cs="Times New Roman"/>
          <w:sz w:val="24"/>
          <w:szCs w:val="24"/>
          <w:lang w:val="sr-Cyrl-RS"/>
        </w:rPr>
        <w:t>2</w:t>
      </w:r>
      <w:r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Cyrl-RS"/>
        </w:rPr>
        <w:t xml:space="preserve">години, као што је то и уобичајено, </w:t>
      </w:r>
      <w:r w:rsidRPr="00C068A5">
        <w:rPr>
          <w:rFonts w:ascii="Times New Roman" w:eastAsia="Times New Roman" w:hAnsi="Times New Roman" w:cs="Times New Roman"/>
          <w:sz w:val="24"/>
          <w:szCs w:val="24"/>
          <w:lang w:val="sr-Latn-CS"/>
        </w:rPr>
        <w:t xml:space="preserve"> радови на гајењу шума </w:t>
      </w:r>
      <w:r w:rsidRPr="00C068A5">
        <w:rPr>
          <w:rFonts w:ascii="Times New Roman" w:eastAsia="Times New Roman" w:hAnsi="Times New Roman" w:cs="Times New Roman"/>
          <w:sz w:val="24"/>
          <w:szCs w:val="24"/>
          <w:lang w:val="sr-Cyrl-CS"/>
        </w:rPr>
        <w:t xml:space="preserve">су </w:t>
      </w:r>
      <w:r w:rsidRPr="00C068A5">
        <w:rPr>
          <w:rFonts w:ascii="Times New Roman" w:eastAsia="Times New Roman" w:hAnsi="Times New Roman" w:cs="Times New Roman"/>
          <w:sz w:val="24"/>
          <w:szCs w:val="24"/>
          <w:lang w:val="sr-Cyrl-RS"/>
        </w:rPr>
        <w:t xml:space="preserve">реализовани </w:t>
      </w:r>
      <w:r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sz w:val="24"/>
          <w:szCs w:val="24"/>
          <w:lang w:val="sr-Cyrl-CS"/>
        </w:rPr>
        <w:t>по плану и важећој технологији, преко активности на</w:t>
      </w:r>
      <w:r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Cyrl-RS"/>
        </w:rPr>
        <w:t>обнови шума и пошумљавању, што подразумева</w:t>
      </w:r>
      <w:r w:rsidRPr="00C068A5">
        <w:rPr>
          <w:rFonts w:ascii="Times New Roman" w:eastAsia="Times New Roman" w:hAnsi="Times New Roman" w:cs="Times New Roman"/>
          <w:sz w:val="24"/>
          <w:szCs w:val="24"/>
          <w:lang w:val="sr-Cyrl-CS"/>
        </w:rPr>
        <w:t>:</w:t>
      </w:r>
      <w:r w:rsidRPr="00C068A5">
        <w:rPr>
          <w:rFonts w:ascii="Times New Roman" w:eastAsia="Times New Roman" w:hAnsi="Times New Roman" w:cs="Times New Roman"/>
          <w:sz w:val="24"/>
          <w:szCs w:val="24"/>
          <w:lang w:val="sr-Latn-CS"/>
        </w:rPr>
        <w:t xml:space="preserve"> припрем</w:t>
      </w:r>
      <w:r w:rsidRPr="00C068A5">
        <w:rPr>
          <w:rFonts w:ascii="Times New Roman" w:eastAsia="Times New Roman" w:hAnsi="Times New Roman" w:cs="Times New Roman"/>
          <w:sz w:val="24"/>
          <w:szCs w:val="24"/>
          <w:lang w:val="sr-Cyrl-RS"/>
        </w:rPr>
        <w:t>у</w:t>
      </w:r>
      <w:r w:rsidRPr="00C068A5">
        <w:rPr>
          <w:rFonts w:ascii="Times New Roman" w:eastAsia="Times New Roman" w:hAnsi="Times New Roman" w:cs="Times New Roman"/>
          <w:sz w:val="24"/>
          <w:szCs w:val="24"/>
          <w:lang w:val="sr-Latn-CS"/>
        </w:rPr>
        <w:t xml:space="preserve"> терена</w:t>
      </w:r>
      <w:r w:rsidRPr="00C068A5">
        <w:rPr>
          <w:rFonts w:ascii="Times New Roman" w:eastAsia="Times New Roman" w:hAnsi="Times New Roman" w:cs="Times New Roman"/>
          <w:sz w:val="24"/>
          <w:szCs w:val="24"/>
          <w:lang w:val="sr-Cyrl-RS"/>
        </w:rPr>
        <w:t>,</w:t>
      </w:r>
      <w:r w:rsidRPr="00C068A5">
        <w:rPr>
          <w:rFonts w:ascii="Times New Roman" w:eastAsia="Times New Roman" w:hAnsi="Times New Roman" w:cs="Times New Roman"/>
          <w:sz w:val="24"/>
          <w:szCs w:val="24"/>
          <w:lang w:val="sr-Cyrl-CS"/>
        </w:rPr>
        <w:t xml:space="preserve"> припрему земљишта, садњу/сетву, попуњавање, поновно пошумљавање</w:t>
      </w:r>
      <w:r w:rsidRPr="00C068A5">
        <w:rPr>
          <w:rFonts w:ascii="Times New Roman" w:eastAsia="Times New Roman" w:hAnsi="Times New Roman" w:cs="Times New Roman"/>
          <w:sz w:val="24"/>
          <w:szCs w:val="24"/>
          <w:lang w:val="sr-Latn-CS"/>
        </w:rPr>
        <w:t xml:space="preserve"> као и </w:t>
      </w:r>
      <w:r w:rsidRPr="00C068A5">
        <w:rPr>
          <w:rFonts w:ascii="Times New Roman" w:eastAsia="Times New Roman" w:hAnsi="Times New Roman" w:cs="Times New Roman"/>
          <w:sz w:val="24"/>
          <w:szCs w:val="24"/>
          <w:lang w:val="sr-Cyrl-RS"/>
        </w:rPr>
        <w:t xml:space="preserve">примену </w:t>
      </w:r>
      <w:r w:rsidRPr="00C068A5">
        <w:rPr>
          <w:rFonts w:ascii="Times New Roman" w:eastAsia="Times New Roman" w:hAnsi="Times New Roman" w:cs="Times New Roman"/>
          <w:sz w:val="24"/>
          <w:szCs w:val="24"/>
          <w:lang w:val="sr-Latn-CS"/>
        </w:rPr>
        <w:t>мер</w:t>
      </w:r>
      <w:r w:rsidRPr="00C068A5">
        <w:rPr>
          <w:rFonts w:ascii="Times New Roman" w:eastAsia="Times New Roman" w:hAnsi="Times New Roman" w:cs="Times New Roman"/>
          <w:sz w:val="24"/>
          <w:szCs w:val="24"/>
          <w:lang w:val="sr-Cyrl-RS"/>
        </w:rPr>
        <w:t>а</w:t>
      </w:r>
      <w:r w:rsidRPr="00C068A5">
        <w:rPr>
          <w:rFonts w:ascii="Times New Roman" w:eastAsia="Times New Roman" w:hAnsi="Times New Roman" w:cs="Times New Roman"/>
          <w:sz w:val="24"/>
          <w:szCs w:val="24"/>
          <w:lang w:val="sr-Latn-CS"/>
        </w:rPr>
        <w:t xml:space="preserve"> неге </w:t>
      </w:r>
      <w:r w:rsidRPr="00C068A5">
        <w:rPr>
          <w:rFonts w:ascii="Times New Roman" w:eastAsia="Times New Roman" w:hAnsi="Times New Roman" w:cs="Times New Roman"/>
          <w:sz w:val="24"/>
          <w:szCs w:val="24"/>
          <w:lang w:val="sr-Cyrl-RS"/>
        </w:rPr>
        <w:t xml:space="preserve">и заштите </w:t>
      </w:r>
      <w:r w:rsidRPr="00C068A5">
        <w:rPr>
          <w:rFonts w:ascii="Times New Roman" w:eastAsia="Times New Roman" w:hAnsi="Times New Roman" w:cs="Times New Roman"/>
          <w:sz w:val="24"/>
          <w:szCs w:val="24"/>
          <w:lang w:val="sr-Latn-CS"/>
        </w:rPr>
        <w:t xml:space="preserve">шума. </w:t>
      </w:r>
    </w:p>
    <w:p w14:paraId="4FD52EB8" w14:textId="77777777" w:rsidR="001B5611" w:rsidRPr="00C068A5" w:rsidRDefault="001B5611" w:rsidP="001B5611">
      <w:pPr>
        <w:spacing w:line="254" w:lineRule="auto"/>
        <w:rPr>
          <w:rFonts w:ascii="Times New Roman" w:eastAsia="Calibri" w:hAnsi="Times New Roman" w:cs="Times New Roman"/>
          <w:b/>
          <w:sz w:val="24"/>
          <w:szCs w:val="24"/>
          <w:lang w:val="sr-Latn-RS"/>
        </w:rPr>
      </w:pPr>
    </w:p>
    <w:p w14:paraId="406E187E" w14:textId="77777777" w:rsidR="001B5611" w:rsidRPr="00C068A5" w:rsidRDefault="001B5611" w:rsidP="001B5611">
      <w:pPr>
        <w:spacing w:after="0"/>
        <w:jc w:val="both"/>
        <w:rPr>
          <w:rFonts w:ascii="Times New Roman" w:eastAsia="Calibri" w:hAnsi="Times New Roman" w:cs="Times New Roman"/>
          <w:b/>
          <w:bCs/>
          <w:sz w:val="24"/>
          <w:szCs w:val="24"/>
          <w:lang w:val="sr-Cyrl-RS"/>
        </w:rPr>
      </w:pPr>
      <w:r w:rsidRPr="00C068A5">
        <w:rPr>
          <w:rFonts w:ascii="Times New Roman" w:eastAsia="Calibri" w:hAnsi="Times New Roman" w:cs="Times New Roman"/>
          <w:b/>
          <w:bCs/>
          <w:sz w:val="24"/>
          <w:szCs w:val="24"/>
          <w:lang w:val="sr-Cyrl-RS"/>
        </w:rPr>
        <w:t>Технологија</w:t>
      </w:r>
    </w:p>
    <w:p w14:paraId="3EE0C019" w14:textId="77777777" w:rsidR="00DE028C" w:rsidRPr="00C068A5" w:rsidRDefault="00DE028C" w:rsidP="001B5611">
      <w:pPr>
        <w:spacing w:after="0"/>
        <w:jc w:val="both"/>
        <w:rPr>
          <w:rFonts w:ascii="Times New Roman" w:eastAsia="Calibri" w:hAnsi="Times New Roman" w:cs="Times New Roman"/>
          <w:b/>
          <w:bCs/>
          <w:sz w:val="24"/>
          <w:szCs w:val="24"/>
          <w:lang w:val="sr-Cyrl-RS"/>
        </w:rPr>
      </w:pPr>
    </w:p>
    <w:p w14:paraId="7211BA25" w14:textId="77777777" w:rsidR="001B5611" w:rsidRPr="00C068A5" w:rsidRDefault="001B5611" w:rsidP="001B5611">
      <w:pPr>
        <w:spacing w:line="254" w:lineRule="auto"/>
        <w:jc w:val="both"/>
        <w:rPr>
          <w:rFonts w:ascii="Times New Roman" w:eastAsia="Calibri" w:hAnsi="Times New Roman" w:cs="Times New Roman"/>
          <w:sz w:val="24"/>
          <w:szCs w:val="24"/>
          <w:lang w:val="sr-Latn-RS"/>
        </w:rPr>
      </w:pPr>
      <w:r w:rsidRPr="00C068A5">
        <w:rPr>
          <w:rFonts w:ascii="Times New Roman" w:eastAsia="Calibri" w:hAnsi="Times New Roman" w:cs="Times New Roman"/>
          <w:sz w:val="24"/>
          <w:szCs w:val="24"/>
          <w:lang w:val="sr-Latn-RS"/>
        </w:rPr>
        <w:t>У табели у којој је приказана проста репродукција – обнављање шума, приказани су подаци о плану и реализацији појединих фаза природне и вештачке обнове шума, као и подаци о поновном обнављању и попуњавању шума.</w:t>
      </w:r>
    </w:p>
    <w:p w14:paraId="2D1F0571" w14:textId="77777777" w:rsidR="001B5611" w:rsidRPr="00C068A5" w:rsidRDefault="001B5611" w:rsidP="001B5611">
      <w:pPr>
        <w:spacing w:line="254" w:lineRule="auto"/>
        <w:jc w:val="both"/>
        <w:rPr>
          <w:rFonts w:ascii="Times New Roman" w:eastAsia="Calibri" w:hAnsi="Times New Roman" w:cs="Times New Roman"/>
          <w:sz w:val="24"/>
          <w:szCs w:val="24"/>
          <w:lang w:val="sr-Latn-RS"/>
        </w:rPr>
      </w:pPr>
      <w:r w:rsidRPr="00C068A5">
        <w:rPr>
          <w:rFonts w:ascii="Times New Roman" w:eastAsia="Calibri" w:hAnsi="Times New Roman" w:cs="Times New Roman"/>
          <w:sz w:val="24"/>
          <w:szCs w:val="24"/>
          <w:lang w:val="sr-Latn-RS"/>
        </w:rPr>
        <w:t>Подаци о обнављању шума груписани су у две групе: природно обнављање шума и вештачко обнављање шума.</w:t>
      </w:r>
    </w:p>
    <w:p w14:paraId="1A209E63" w14:textId="77777777" w:rsidR="001B5611" w:rsidRPr="00C068A5" w:rsidRDefault="001B5611" w:rsidP="001B5611">
      <w:pPr>
        <w:spacing w:after="0" w:line="240" w:lineRule="auto"/>
        <w:jc w:val="both"/>
        <w:rPr>
          <w:rFonts w:asciiTheme="majorBidi" w:hAnsiTheme="majorBidi" w:cstheme="majorBidi"/>
          <w:sz w:val="24"/>
          <w:szCs w:val="24"/>
          <w:lang w:val="ru-RU"/>
        </w:rPr>
      </w:pPr>
      <w:proofErr w:type="gramStart"/>
      <w:r w:rsidRPr="00C068A5">
        <w:rPr>
          <w:rFonts w:asciiTheme="majorBidi" w:hAnsiTheme="majorBidi" w:cstheme="majorBidi"/>
          <w:sz w:val="24"/>
          <w:szCs w:val="24"/>
          <w:lang w:val="ru-RU"/>
        </w:rPr>
        <w:t>У план</w:t>
      </w:r>
      <w:proofErr w:type="gram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природног</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обнављања</w:t>
      </w:r>
      <w:proofErr w:type="spellEnd"/>
      <w:r w:rsidRPr="00C068A5">
        <w:rPr>
          <w:rFonts w:asciiTheme="majorBidi" w:hAnsiTheme="majorBidi" w:cstheme="majorBidi"/>
          <w:sz w:val="24"/>
          <w:szCs w:val="24"/>
          <w:lang w:val="ru-RU"/>
        </w:rPr>
        <w:t xml:space="preserve"> шума </w:t>
      </w:r>
      <w:proofErr w:type="spellStart"/>
      <w:r w:rsidRPr="00C068A5">
        <w:rPr>
          <w:rFonts w:asciiTheme="majorBidi" w:hAnsiTheme="majorBidi" w:cstheme="majorBidi"/>
          <w:sz w:val="24"/>
          <w:szCs w:val="24"/>
          <w:lang w:val="ru-RU"/>
        </w:rPr>
        <w:t>сврстани</w:t>
      </w:r>
      <w:proofErr w:type="spellEnd"/>
      <w:r w:rsidRPr="00C068A5">
        <w:rPr>
          <w:rFonts w:asciiTheme="majorBidi" w:hAnsiTheme="majorBidi" w:cstheme="majorBidi"/>
          <w:sz w:val="24"/>
          <w:szCs w:val="24"/>
          <w:lang w:val="ru-RU"/>
        </w:rPr>
        <w:t xml:space="preserve"> су </w:t>
      </w:r>
      <w:proofErr w:type="spellStart"/>
      <w:r w:rsidRPr="00C068A5">
        <w:rPr>
          <w:rFonts w:asciiTheme="majorBidi" w:hAnsiTheme="majorBidi" w:cstheme="majorBidi"/>
          <w:sz w:val="24"/>
          <w:szCs w:val="24"/>
          <w:lang w:val="ru-RU"/>
        </w:rPr>
        <w:t>следећи</w:t>
      </w:r>
      <w:proofErr w:type="spellEnd"/>
      <w:r w:rsidRPr="00C068A5">
        <w:rPr>
          <w:rFonts w:asciiTheme="majorBidi" w:hAnsiTheme="majorBidi" w:cstheme="majorBidi"/>
          <w:sz w:val="24"/>
          <w:szCs w:val="24"/>
          <w:lang w:val="ru-RU"/>
        </w:rPr>
        <w:t xml:space="preserve"> начини обнове:</w:t>
      </w:r>
    </w:p>
    <w:p w14:paraId="706909BD" w14:textId="77777777" w:rsidR="001B5611" w:rsidRPr="00C068A5" w:rsidRDefault="001B5611">
      <w:pPr>
        <w:numPr>
          <w:ilvl w:val="0"/>
          <w:numId w:val="24"/>
        </w:numPr>
        <w:spacing w:after="0" w:line="240" w:lineRule="auto"/>
        <w:ind w:firstLine="0"/>
        <w:jc w:val="both"/>
        <w:rPr>
          <w:rFonts w:asciiTheme="majorBidi" w:hAnsiTheme="majorBidi" w:cstheme="majorBidi"/>
          <w:sz w:val="24"/>
          <w:szCs w:val="24"/>
          <w:lang w:val="ru-RU"/>
        </w:rPr>
      </w:pPr>
      <w:proofErr w:type="spellStart"/>
      <w:r w:rsidRPr="00C068A5">
        <w:rPr>
          <w:rFonts w:asciiTheme="majorBidi" w:hAnsiTheme="majorBidi" w:cstheme="majorBidi"/>
          <w:sz w:val="24"/>
          <w:szCs w:val="24"/>
          <w:lang w:val="ru-RU"/>
        </w:rPr>
        <w:t>Вегетативна</w:t>
      </w:r>
      <w:proofErr w:type="spellEnd"/>
      <w:r w:rsidRPr="00C068A5">
        <w:rPr>
          <w:rFonts w:asciiTheme="majorBidi" w:hAnsiTheme="majorBidi" w:cstheme="majorBidi"/>
          <w:sz w:val="24"/>
          <w:szCs w:val="24"/>
          <w:lang w:val="ru-RU"/>
        </w:rPr>
        <w:t xml:space="preserve"> обнова </w:t>
      </w:r>
      <w:proofErr w:type="spellStart"/>
      <w:r w:rsidRPr="00C068A5">
        <w:rPr>
          <w:rFonts w:asciiTheme="majorBidi" w:hAnsiTheme="majorBidi" w:cstheme="majorBidi"/>
          <w:sz w:val="24"/>
          <w:szCs w:val="24"/>
          <w:lang w:val="ru-RU"/>
        </w:rPr>
        <w:t>багрема</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Технологија</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подразумева</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чисту</w:t>
      </w:r>
      <w:proofErr w:type="spellEnd"/>
      <w:r w:rsidRPr="00C068A5">
        <w:rPr>
          <w:rFonts w:asciiTheme="majorBidi" w:hAnsiTheme="majorBidi" w:cstheme="majorBidi"/>
          <w:sz w:val="24"/>
          <w:szCs w:val="24"/>
          <w:lang w:val="ru-RU"/>
        </w:rPr>
        <w:t xml:space="preserve"> сечу и </w:t>
      </w:r>
      <w:proofErr w:type="spellStart"/>
      <w:r w:rsidRPr="00C068A5">
        <w:rPr>
          <w:rFonts w:asciiTheme="majorBidi" w:hAnsiTheme="majorBidi" w:cstheme="majorBidi"/>
          <w:sz w:val="24"/>
          <w:szCs w:val="24"/>
          <w:lang w:val="ru-RU"/>
        </w:rPr>
        <w:t>повређивање</w:t>
      </w:r>
      <w:proofErr w:type="spellEnd"/>
      <w:r w:rsidRPr="00C068A5">
        <w:rPr>
          <w:rFonts w:asciiTheme="majorBidi" w:hAnsiTheme="majorBidi" w:cstheme="majorBidi"/>
          <w:sz w:val="24"/>
          <w:szCs w:val="24"/>
          <w:lang w:val="ru-RU"/>
        </w:rPr>
        <w:t xml:space="preserve"> жила. С </w:t>
      </w:r>
      <w:proofErr w:type="spellStart"/>
      <w:r w:rsidRPr="00C068A5">
        <w:rPr>
          <w:rFonts w:asciiTheme="majorBidi" w:hAnsiTheme="majorBidi" w:cstheme="majorBidi"/>
          <w:sz w:val="24"/>
          <w:szCs w:val="24"/>
          <w:lang w:val="ru-RU"/>
        </w:rPr>
        <w:t>обзиром</w:t>
      </w:r>
      <w:proofErr w:type="spellEnd"/>
      <w:r w:rsidRPr="00C068A5">
        <w:rPr>
          <w:rFonts w:asciiTheme="majorBidi" w:hAnsiTheme="majorBidi" w:cstheme="majorBidi"/>
          <w:sz w:val="24"/>
          <w:szCs w:val="24"/>
          <w:lang w:val="ru-RU"/>
        </w:rPr>
        <w:t xml:space="preserve"> да </w:t>
      </w:r>
      <w:proofErr w:type="spellStart"/>
      <w:r w:rsidRPr="00C068A5">
        <w:rPr>
          <w:rFonts w:asciiTheme="majorBidi" w:hAnsiTheme="majorBidi" w:cstheme="majorBidi"/>
          <w:sz w:val="24"/>
          <w:szCs w:val="24"/>
          <w:lang w:val="ru-RU"/>
        </w:rPr>
        <w:t>технологијом</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није</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предвиђена</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садња</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садница</w:t>
      </w:r>
      <w:proofErr w:type="spellEnd"/>
      <w:r w:rsidRPr="00C068A5">
        <w:rPr>
          <w:rFonts w:asciiTheme="majorBidi" w:hAnsiTheme="majorBidi" w:cstheme="majorBidi"/>
          <w:sz w:val="24"/>
          <w:szCs w:val="24"/>
          <w:lang w:val="ru-RU"/>
        </w:rPr>
        <w:t xml:space="preserve">, нити </w:t>
      </w:r>
      <w:proofErr w:type="spellStart"/>
      <w:r w:rsidRPr="00C068A5">
        <w:rPr>
          <w:rFonts w:asciiTheme="majorBidi" w:hAnsiTheme="majorBidi" w:cstheme="majorBidi"/>
          <w:sz w:val="24"/>
          <w:szCs w:val="24"/>
          <w:lang w:val="ru-RU"/>
        </w:rPr>
        <w:t>сетва</w:t>
      </w:r>
      <w:proofErr w:type="spellEnd"/>
      <w:r w:rsidRPr="00C068A5">
        <w:rPr>
          <w:rFonts w:asciiTheme="majorBidi" w:hAnsiTheme="majorBidi" w:cstheme="majorBidi"/>
          <w:sz w:val="24"/>
          <w:szCs w:val="24"/>
          <w:lang w:val="ru-RU"/>
        </w:rPr>
        <w:t xml:space="preserve"> семена, </w:t>
      </w:r>
      <w:proofErr w:type="spellStart"/>
      <w:r w:rsidRPr="00C068A5">
        <w:rPr>
          <w:rFonts w:asciiTheme="majorBidi" w:hAnsiTheme="majorBidi" w:cstheme="majorBidi"/>
          <w:sz w:val="24"/>
          <w:szCs w:val="24"/>
          <w:lang w:val="ru-RU"/>
        </w:rPr>
        <w:t>обновљена</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површина</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је</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једнака</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површини</w:t>
      </w:r>
      <w:proofErr w:type="spellEnd"/>
      <w:r w:rsidRPr="00C068A5">
        <w:rPr>
          <w:rFonts w:asciiTheme="majorBidi" w:hAnsiTheme="majorBidi" w:cstheme="majorBidi"/>
          <w:sz w:val="24"/>
          <w:szCs w:val="24"/>
          <w:lang w:val="ru-RU"/>
        </w:rPr>
        <w:t xml:space="preserve"> на </w:t>
      </w:r>
      <w:proofErr w:type="spellStart"/>
      <w:r w:rsidRPr="00C068A5">
        <w:rPr>
          <w:rFonts w:asciiTheme="majorBidi" w:hAnsiTheme="majorBidi" w:cstheme="majorBidi"/>
          <w:sz w:val="24"/>
          <w:szCs w:val="24"/>
          <w:lang w:val="ru-RU"/>
        </w:rPr>
        <w:t>којој</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ће</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бити</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извршена</w:t>
      </w:r>
      <w:proofErr w:type="spellEnd"/>
      <w:r w:rsidRPr="00C068A5">
        <w:rPr>
          <w:rFonts w:asciiTheme="majorBidi" w:hAnsiTheme="majorBidi" w:cstheme="majorBidi"/>
          <w:sz w:val="24"/>
          <w:szCs w:val="24"/>
          <w:lang w:val="ru-RU"/>
        </w:rPr>
        <w:t xml:space="preserve"> чиста сеча.</w:t>
      </w:r>
    </w:p>
    <w:p w14:paraId="08A78655" w14:textId="77777777" w:rsidR="001B5611" w:rsidRPr="00C068A5" w:rsidRDefault="001B5611">
      <w:pPr>
        <w:numPr>
          <w:ilvl w:val="0"/>
          <w:numId w:val="24"/>
        </w:numPr>
        <w:spacing w:after="0" w:line="240" w:lineRule="auto"/>
        <w:ind w:firstLine="0"/>
        <w:jc w:val="both"/>
        <w:rPr>
          <w:rFonts w:asciiTheme="majorBidi" w:hAnsiTheme="majorBidi" w:cstheme="majorBidi"/>
          <w:sz w:val="24"/>
          <w:szCs w:val="24"/>
          <w:lang w:val="ru-RU"/>
        </w:rPr>
      </w:pPr>
      <w:proofErr w:type="spellStart"/>
      <w:r w:rsidRPr="00C068A5">
        <w:rPr>
          <w:rFonts w:asciiTheme="majorBidi" w:hAnsiTheme="majorBidi" w:cstheme="majorBidi"/>
          <w:sz w:val="24"/>
          <w:szCs w:val="24"/>
          <w:lang w:val="ru-RU"/>
        </w:rPr>
        <w:t>Вегетативна</w:t>
      </w:r>
      <w:proofErr w:type="spellEnd"/>
      <w:r w:rsidRPr="00C068A5">
        <w:rPr>
          <w:rFonts w:asciiTheme="majorBidi" w:hAnsiTheme="majorBidi" w:cstheme="majorBidi"/>
          <w:sz w:val="24"/>
          <w:szCs w:val="24"/>
          <w:lang w:val="ru-RU"/>
        </w:rPr>
        <w:t xml:space="preserve"> обнова </w:t>
      </w:r>
      <w:proofErr w:type="spellStart"/>
      <w:r w:rsidRPr="00C068A5">
        <w:rPr>
          <w:rFonts w:asciiTheme="majorBidi" w:hAnsiTheme="majorBidi" w:cstheme="majorBidi"/>
          <w:sz w:val="24"/>
          <w:szCs w:val="24"/>
          <w:lang w:val="ru-RU"/>
        </w:rPr>
        <w:t>меких</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лишћара</w:t>
      </w:r>
      <w:proofErr w:type="spellEnd"/>
      <w:r w:rsidRPr="00C068A5">
        <w:rPr>
          <w:rFonts w:asciiTheme="majorBidi" w:hAnsiTheme="majorBidi" w:cstheme="majorBidi"/>
          <w:sz w:val="24"/>
          <w:szCs w:val="24"/>
          <w:lang w:val="ru-RU"/>
        </w:rPr>
        <w:t xml:space="preserve"> (МЛ). </w:t>
      </w:r>
      <w:proofErr w:type="spellStart"/>
      <w:r w:rsidRPr="00C068A5">
        <w:rPr>
          <w:rFonts w:asciiTheme="majorBidi" w:hAnsiTheme="majorBidi" w:cstheme="majorBidi"/>
          <w:sz w:val="24"/>
          <w:szCs w:val="24"/>
          <w:lang w:val="ru-RU"/>
        </w:rPr>
        <w:t>Слично</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као</w:t>
      </w:r>
      <w:proofErr w:type="spellEnd"/>
      <w:r w:rsidRPr="00C068A5">
        <w:rPr>
          <w:rFonts w:asciiTheme="majorBidi" w:hAnsiTheme="majorBidi" w:cstheme="majorBidi"/>
          <w:sz w:val="24"/>
          <w:szCs w:val="24"/>
          <w:lang w:val="ru-RU"/>
        </w:rPr>
        <w:t xml:space="preserve"> код </w:t>
      </w:r>
      <w:proofErr w:type="spellStart"/>
      <w:r w:rsidRPr="00C068A5">
        <w:rPr>
          <w:rFonts w:asciiTheme="majorBidi" w:hAnsiTheme="majorBidi" w:cstheme="majorBidi"/>
          <w:sz w:val="24"/>
          <w:szCs w:val="24"/>
          <w:lang w:val="ru-RU"/>
        </w:rPr>
        <w:t>вегетативне</w:t>
      </w:r>
      <w:proofErr w:type="spellEnd"/>
      <w:r w:rsidRPr="00C068A5">
        <w:rPr>
          <w:rFonts w:asciiTheme="majorBidi" w:hAnsiTheme="majorBidi" w:cstheme="majorBidi"/>
          <w:sz w:val="24"/>
          <w:szCs w:val="24"/>
          <w:lang w:val="ru-RU"/>
        </w:rPr>
        <w:t xml:space="preserve"> обнове </w:t>
      </w:r>
      <w:proofErr w:type="spellStart"/>
      <w:r w:rsidRPr="00C068A5">
        <w:rPr>
          <w:rFonts w:asciiTheme="majorBidi" w:hAnsiTheme="majorBidi" w:cstheme="majorBidi"/>
          <w:sz w:val="24"/>
          <w:szCs w:val="24"/>
          <w:lang w:val="ru-RU"/>
        </w:rPr>
        <w:t>багрема</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технологијом</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није</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предвиђена</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садња</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садница</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односно</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обновљена</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површина</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ће</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бити</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једнака</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површини</w:t>
      </w:r>
      <w:proofErr w:type="spellEnd"/>
      <w:r w:rsidRPr="00C068A5">
        <w:rPr>
          <w:rFonts w:asciiTheme="majorBidi" w:hAnsiTheme="majorBidi" w:cstheme="majorBidi"/>
          <w:sz w:val="24"/>
          <w:szCs w:val="24"/>
          <w:lang w:val="ru-RU"/>
        </w:rPr>
        <w:t xml:space="preserve"> на </w:t>
      </w:r>
      <w:proofErr w:type="spellStart"/>
      <w:r w:rsidRPr="00C068A5">
        <w:rPr>
          <w:rFonts w:asciiTheme="majorBidi" w:hAnsiTheme="majorBidi" w:cstheme="majorBidi"/>
          <w:sz w:val="24"/>
          <w:szCs w:val="24"/>
          <w:lang w:val="ru-RU"/>
        </w:rPr>
        <w:t>којој</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је</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извршена</w:t>
      </w:r>
      <w:proofErr w:type="spellEnd"/>
      <w:r w:rsidRPr="00C068A5">
        <w:rPr>
          <w:rFonts w:asciiTheme="majorBidi" w:hAnsiTheme="majorBidi" w:cstheme="majorBidi"/>
          <w:sz w:val="24"/>
          <w:szCs w:val="24"/>
          <w:lang w:val="ru-RU"/>
        </w:rPr>
        <w:t xml:space="preserve"> чиста сеча.</w:t>
      </w:r>
    </w:p>
    <w:p w14:paraId="1DD9294C" w14:textId="77777777" w:rsidR="001B5611" w:rsidRPr="00C068A5" w:rsidRDefault="001B5611" w:rsidP="001B5611">
      <w:pPr>
        <w:jc w:val="both"/>
        <w:rPr>
          <w:rFonts w:asciiTheme="majorBidi" w:hAnsiTheme="majorBidi" w:cstheme="majorBidi"/>
          <w:sz w:val="24"/>
          <w:szCs w:val="24"/>
          <w:lang w:val="ru-RU"/>
        </w:rPr>
      </w:pPr>
    </w:p>
    <w:p w14:paraId="2F1207DA" w14:textId="77777777" w:rsidR="001B5611" w:rsidRPr="00C068A5" w:rsidRDefault="001B5611" w:rsidP="001B5611">
      <w:pPr>
        <w:jc w:val="both"/>
        <w:rPr>
          <w:rFonts w:asciiTheme="majorBidi" w:hAnsiTheme="majorBidi" w:cstheme="majorBidi"/>
          <w:sz w:val="24"/>
          <w:szCs w:val="24"/>
          <w:lang w:val="ru-RU"/>
        </w:rPr>
      </w:pPr>
      <w:proofErr w:type="gramStart"/>
      <w:r w:rsidRPr="00C068A5">
        <w:rPr>
          <w:rFonts w:asciiTheme="majorBidi" w:hAnsiTheme="majorBidi" w:cstheme="majorBidi"/>
          <w:sz w:val="24"/>
          <w:szCs w:val="24"/>
          <w:lang w:val="ru-RU"/>
        </w:rPr>
        <w:t>У план</w:t>
      </w:r>
      <w:proofErr w:type="gram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вештачког</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обнављања</w:t>
      </w:r>
      <w:proofErr w:type="spellEnd"/>
      <w:r w:rsidRPr="00C068A5">
        <w:rPr>
          <w:rFonts w:asciiTheme="majorBidi" w:hAnsiTheme="majorBidi" w:cstheme="majorBidi"/>
          <w:sz w:val="24"/>
          <w:szCs w:val="24"/>
          <w:lang w:val="ru-RU"/>
        </w:rPr>
        <w:t xml:space="preserve"> шума </w:t>
      </w:r>
      <w:proofErr w:type="spellStart"/>
      <w:r w:rsidRPr="00C068A5">
        <w:rPr>
          <w:rFonts w:asciiTheme="majorBidi" w:hAnsiTheme="majorBidi" w:cstheme="majorBidi"/>
          <w:sz w:val="24"/>
          <w:szCs w:val="24"/>
          <w:lang w:val="ru-RU"/>
        </w:rPr>
        <w:t>сврстани</w:t>
      </w:r>
      <w:proofErr w:type="spellEnd"/>
      <w:r w:rsidRPr="00C068A5">
        <w:rPr>
          <w:rFonts w:asciiTheme="majorBidi" w:hAnsiTheme="majorBidi" w:cstheme="majorBidi"/>
          <w:sz w:val="24"/>
          <w:szCs w:val="24"/>
          <w:lang w:val="ru-RU"/>
        </w:rPr>
        <w:t xml:space="preserve"> су </w:t>
      </w:r>
      <w:proofErr w:type="spellStart"/>
      <w:r w:rsidRPr="00C068A5">
        <w:rPr>
          <w:rFonts w:asciiTheme="majorBidi" w:hAnsiTheme="majorBidi" w:cstheme="majorBidi"/>
          <w:sz w:val="24"/>
          <w:szCs w:val="24"/>
          <w:lang w:val="ru-RU"/>
        </w:rPr>
        <w:t>следећи</w:t>
      </w:r>
      <w:proofErr w:type="spellEnd"/>
      <w:r w:rsidRPr="00C068A5">
        <w:rPr>
          <w:rFonts w:asciiTheme="majorBidi" w:hAnsiTheme="majorBidi" w:cstheme="majorBidi"/>
          <w:sz w:val="24"/>
          <w:szCs w:val="24"/>
          <w:lang w:val="ru-RU"/>
        </w:rPr>
        <w:t xml:space="preserve"> начини обнове:</w:t>
      </w:r>
    </w:p>
    <w:p w14:paraId="61C3F55C" w14:textId="77777777" w:rsidR="001B5611" w:rsidRPr="00C068A5" w:rsidRDefault="001B5611">
      <w:pPr>
        <w:numPr>
          <w:ilvl w:val="0"/>
          <w:numId w:val="25"/>
        </w:numPr>
        <w:spacing w:after="0" w:line="240" w:lineRule="auto"/>
        <w:rPr>
          <w:rFonts w:asciiTheme="majorBidi" w:hAnsiTheme="majorBidi" w:cstheme="majorBidi"/>
          <w:sz w:val="24"/>
          <w:szCs w:val="24"/>
          <w:lang w:val="ru-RU"/>
        </w:rPr>
      </w:pPr>
      <w:proofErr w:type="spellStart"/>
      <w:r w:rsidRPr="00C068A5">
        <w:rPr>
          <w:rFonts w:asciiTheme="majorBidi" w:hAnsiTheme="majorBidi" w:cstheme="majorBidi"/>
          <w:sz w:val="24"/>
          <w:szCs w:val="24"/>
          <w:lang w:val="ru-RU"/>
        </w:rPr>
        <w:t>Обнављање</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оплодним</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сечама</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припремни</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оплодни</w:t>
      </w:r>
      <w:proofErr w:type="spellEnd"/>
      <w:r w:rsidRPr="00C068A5">
        <w:rPr>
          <w:rFonts w:asciiTheme="majorBidi" w:hAnsiTheme="majorBidi" w:cstheme="majorBidi"/>
          <w:sz w:val="24"/>
          <w:szCs w:val="24"/>
          <w:lang w:val="ru-RU"/>
        </w:rPr>
        <w:t xml:space="preserve"> и </w:t>
      </w:r>
      <w:proofErr w:type="spellStart"/>
      <w:r w:rsidRPr="00C068A5">
        <w:rPr>
          <w:rFonts w:asciiTheme="majorBidi" w:hAnsiTheme="majorBidi" w:cstheme="majorBidi"/>
          <w:sz w:val="24"/>
          <w:szCs w:val="24"/>
          <w:lang w:val="ru-RU"/>
        </w:rPr>
        <w:t>завршни</w:t>
      </w:r>
      <w:proofErr w:type="spellEnd"/>
      <w:r w:rsidRPr="00C068A5">
        <w:rPr>
          <w:rFonts w:asciiTheme="majorBidi" w:hAnsiTheme="majorBidi" w:cstheme="majorBidi"/>
          <w:sz w:val="24"/>
          <w:szCs w:val="24"/>
          <w:lang w:val="ru-RU"/>
        </w:rPr>
        <w:t xml:space="preserve"> сек) у </w:t>
      </w:r>
      <w:proofErr w:type="spellStart"/>
      <w:proofErr w:type="gramStart"/>
      <w:r w:rsidRPr="00C068A5">
        <w:rPr>
          <w:rFonts w:asciiTheme="majorBidi" w:hAnsiTheme="majorBidi" w:cstheme="majorBidi"/>
          <w:sz w:val="24"/>
          <w:szCs w:val="24"/>
          <w:lang w:val="ru-RU"/>
        </w:rPr>
        <w:t>комбинацији</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природне</w:t>
      </w:r>
      <w:proofErr w:type="spellEnd"/>
      <w:proofErr w:type="gramEnd"/>
      <w:r w:rsidRPr="00C068A5">
        <w:rPr>
          <w:rFonts w:asciiTheme="majorBidi" w:hAnsiTheme="majorBidi" w:cstheme="majorBidi"/>
          <w:sz w:val="24"/>
          <w:szCs w:val="24"/>
          <w:lang w:val="ru-RU"/>
        </w:rPr>
        <w:t xml:space="preserve"> обнове и </w:t>
      </w:r>
      <w:proofErr w:type="spellStart"/>
      <w:r w:rsidRPr="00C068A5">
        <w:rPr>
          <w:rFonts w:asciiTheme="majorBidi" w:hAnsiTheme="majorBidi" w:cstheme="majorBidi"/>
          <w:sz w:val="24"/>
          <w:szCs w:val="24"/>
          <w:lang w:val="ru-RU"/>
        </w:rPr>
        <w:t>сетве</w:t>
      </w:r>
      <w:proofErr w:type="spellEnd"/>
      <w:r w:rsidRPr="00C068A5">
        <w:rPr>
          <w:rFonts w:asciiTheme="majorBidi" w:hAnsiTheme="majorBidi" w:cstheme="majorBidi"/>
          <w:sz w:val="24"/>
          <w:szCs w:val="24"/>
          <w:lang w:val="ru-RU"/>
        </w:rPr>
        <w:t xml:space="preserve"> семена. У складу </w:t>
      </w:r>
      <w:proofErr w:type="spellStart"/>
      <w:r w:rsidRPr="00C068A5">
        <w:rPr>
          <w:rFonts w:asciiTheme="majorBidi" w:hAnsiTheme="majorBidi" w:cstheme="majorBidi"/>
          <w:sz w:val="24"/>
          <w:szCs w:val="24"/>
          <w:lang w:val="ru-RU"/>
        </w:rPr>
        <w:t>са</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технологијом</w:t>
      </w:r>
      <w:proofErr w:type="spellEnd"/>
      <w:r w:rsidRPr="00C068A5">
        <w:rPr>
          <w:rFonts w:asciiTheme="majorBidi" w:hAnsiTheme="majorBidi" w:cstheme="majorBidi"/>
          <w:sz w:val="24"/>
          <w:szCs w:val="24"/>
          <w:lang w:val="ru-RU"/>
        </w:rPr>
        <w:t xml:space="preserve">, приказан </w:t>
      </w:r>
      <w:proofErr w:type="spellStart"/>
      <w:r w:rsidRPr="00C068A5">
        <w:rPr>
          <w:rFonts w:asciiTheme="majorBidi" w:hAnsiTheme="majorBidi" w:cstheme="majorBidi"/>
          <w:sz w:val="24"/>
          <w:szCs w:val="24"/>
          <w:lang w:val="ru-RU"/>
        </w:rPr>
        <w:t>је</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планирани</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обим</w:t>
      </w:r>
      <w:proofErr w:type="spellEnd"/>
      <w:r w:rsidRPr="00C068A5">
        <w:rPr>
          <w:rFonts w:asciiTheme="majorBidi" w:hAnsiTheme="majorBidi" w:cstheme="majorBidi"/>
          <w:sz w:val="24"/>
          <w:szCs w:val="24"/>
          <w:lang w:val="ru-RU"/>
        </w:rPr>
        <w:t xml:space="preserve"> сеча (</w:t>
      </w:r>
      <w:proofErr w:type="spellStart"/>
      <w:r w:rsidRPr="00C068A5">
        <w:rPr>
          <w:rFonts w:asciiTheme="majorBidi" w:hAnsiTheme="majorBidi" w:cstheme="majorBidi"/>
          <w:sz w:val="24"/>
          <w:szCs w:val="24"/>
          <w:lang w:val="ru-RU"/>
        </w:rPr>
        <w:t>припремни</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оплодни</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завршни</w:t>
      </w:r>
      <w:proofErr w:type="spellEnd"/>
      <w:r w:rsidRPr="00C068A5">
        <w:rPr>
          <w:rFonts w:asciiTheme="majorBidi" w:hAnsiTheme="majorBidi" w:cstheme="majorBidi"/>
          <w:sz w:val="24"/>
          <w:szCs w:val="24"/>
          <w:lang w:val="ru-RU"/>
        </w:rPr>
        <w:t xml:space="preserve"> сек), </w:t>
      </w:r>
      <w:proofErr w:type="spellStart"/>
      <w:r w:rsidRPr="00C068A5">
        <w:rPr>
          <w:rFonts w:asciiTheme="majorBidi" w:hAnsiTheme="majorBidi" w:cstheme="majorBidi"/>
          <w:sz w:val="24"/>
          <w:szCs w:val="24"/>
          <w:lang w:val="ru-RU"/>
        </w:rPr>
        <w:t>површина</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која</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ће</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бити</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обновљена</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природним</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подмлатком</w:t>
      </w:r>
      <w:proofErr w:type="spellEnd"/>
      <w:r w:rsidRPr="00C068A5">
        <w:rPr>
          <w:rFonts w:asciiTheme="majorBidi" w:hAnsiTheme="majorBidi" w:cstheme="majorBidi"/>
          <w:sz w:val="24"/>
          <w:szCs w:val="24"/>
          <w:lang w:val="ru-RU"/>
        </w:rPr>
        <w:t xml:space="preserve"> </w:t>
      </w:r>
      <w:proofErr w:type="gramStart"/>
      <w:r w:rsidRPr="00C068A5">
        <w:rPr>
          <w:rFonts w:asciiTheme="majorBidi" w:hAnsiTheme="majorBidi" w:cstheme="majorBidi"/>
          <w:sz w:val="24"/>
          <w:szCs w:val="24"/>
          <w:lang w:val="ru-RU"/>
        </w:rPr>
        <w:t xml:space="preserve">или  </w:t>
      </w:r>
      <w:proofErr w:type="spellStart"/>
      <w:r w:rsidRPr="00C068A5">
        <w:rPr>
          <w:rFonts w:asciiTheme="majorBidi" w:hAnsiTheme="majorBidi" w:cstheme="majorBidi"/>
          <w:sz w:val="24"/>
          <w:szCs w:val="24"/>
          <w:lang w:val="ru-RU"/>
        </w:rPr>
        <w:t>која</w:t>
      </w:r>
      <w:proofErr w:type="spellEnd"/>
      <w:proofErr w:type="gram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ће</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бити</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обновљена</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сетвом</w:t>
      </w:r>
      <w:proofErr w:type="spellEnd"/>
      <w:r w:rsidRPr="00C068A5">
        <w:rPr>
          <w:rFonts w:asciiTheme="majorBidi" w:hAnsiTheme="majorBidi" w:cstheme="majorBidi"/>
          <w:sz w:val="24"/>
          <w:szCs w:val="24"/>
          <w:lang w:val="ru-RU"/>
        </w:rPr>
        <w:t xml:space="preserve"> семена. У </w:t>
      </w:r>
      <w:proofErr w:type="spellStart"/>
      <w:r w:rsidRPr="00C068A5">
        <w:rPr>
          <w:rFonts w:asciiTheme="majorBidi" w:hAnsiTheme="majorBidi" w:cstheme="majorBidi"/>
          <w:sz w:val="24"/>
          <w:szCs w:val="24"/>
          <w:lang w:val="ru-RU"/>
        </w:rPr>
        <w:t>питању</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је</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комбинована</w:t>
      </w:r>
      <w:proofErr w:type="spellEnd"/>
      <w:r w:rsidRPr="00C068A5">
        <w:rPr>
          <w:rFonts w:asciiTheme="majorBidi" w:hAnsiTheme="majorBidi" w:cstheme="majorBidi"/>
          <w:sz w:val="24"/>
          <w:szCs w:val="24"/>
          <w:lang w:val="ru-RU"/>
        </w:rPr>
        <w:t xml:space="preserve"> обнова, приликом </w:t>
      </w:r>
      <w:proofErr w:type="spellStart"/>
      <w:r w:rsidRPr="00C068A5">
        <w:rPr>
          <w:rFonts w:asciiTheme="majorBidi" w:hAnsiTheme="majorBidi" w:cstheme="majorBidi"/>
          <w:sz w:val="24"/>
          <w:szCs w:val="24"/>
          <w:lang w:val="ru-RU"/>
        </w:rPr>
        <w:t>које</w:t>
      </w:r>
      <w:proofErr w:type="spellEnd"/>
      <w:r w:rsidRPr="00C068A5">
        <w:rPr>
          <w:rFonts w:asciiTheme="majorBidi" w:hAnsiTheme="majorBidi" w:cstheme="majorBidi"/>
          <w:sz w:val="24"/>
          <w:szCs w:val="24"/>
          <w:lang w:val="ru-RU"/>
        </w:rPr>
        <w:t xml:space="preserve"> се </w:t>
      </w:r>
      <w:proofErr w:type="spellStart"/>
      <w:r w:rsidRPr="00C068A5">
        <w:rPr>
          <w:rFonts w:asciiTheme="majorBidi" w:hAnsiTheme="majorBidi" w:cstheme="majorBidi"/>
          <w:sz w:val="24"/>
          <w:szCs w:val="24"/>
          <w:lang w:val="ru-RU"/>
        </w:rPr>
        <w:t>спроводи</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оплодна</w:t>
      </w:r>
      <w:proofErr w:type="spellEnd"/>
      <w:r w:rsidRPr="00C068A5">
        <w:rPr>
          <w:rFonts w:asciiTheme="majorBidi" w:hAnsiTheme="majorBidi" w:cstheme="majorBidi"/>
          <w:sz w:val="24"/>
          <w:szCs w:val="24"/>
          <w:lang w:val="ru-RU"/>
        </w:rPr>
        <w:t xml:space="preserve"> сеча </w:t>
      </w:r>
      <w:proofErr w:type="spellStart"/>
      <w:r w:rsidRPr="00C068A5">
        <w:rPr>
          <w:rFonts w:asciiTheme="majorBidi" w:hAnsiTheme="majorBidi" w:cstheme="majorBidi"/>
          <w:sz w:val="24"/>
          <w:szCs w:val="24"/>
          <w:lang w:val="ru-RU"/>
        </w:rPr>
        <w:t>која</w:t>
      </w:r>
      <w:proofErr w:type="spellEnd"/>
      <w:r w:rsidRPr="00C068A5">
        <w:rPr>
          <w:rFonts w:asciiTheme="majorBidi" w:hAnsiTheme="majorBidi" w:cstheme="majorBidi"/>
          <w:sz w:val="24"/>
          <w:szCs w:val="24"/>
          <w:lang w:val="ru-RU"/>
        </w:rPr>
        <w:t xml:space="preserve"> се </w:t>
      </w:r>
      <w:proofErr w:type="spellStart"/>
      <w:r w:rsidRPr="00C068A5">
        <w:rPr>
          <w:rFonts w:asciiTheme="majorBidi" w:hAnsiTheme="majorBidi" w:cstheme="majorBidi"/>
          <w:sz w:val="24"/>
          <w:szCs w:val="24"/>
          <w:lang w:val="ru-RU"/>
        </w:rPr>
        <w:t>примењује</w:t>
      </w:r>
      <w:proofErr w:type="spellEnd"/>
      <w:r w:rsidRPr="00C068A5">
        <w:rPr>
          <w:rFonts w:asciiTheme="majorBidi" w:hAnsiTheme="majorBidi" w:cstheme="majorBidi"/>
          <w:sz w:val="24"/>
          <w:szCs w:val="24"/>
          <w:lang w:val="ru-RU"/>
        </w:rPr>
        <w:t xml:space="preserve"> приликом </w:t>
      </w:r>
      <w:proofErr w:type="spellStart"/>
      <w:r w:rsidRPr="00C068A5">
        <w:rPr>
          <w:rFonts w:asciiTheme="majorBidi" w:hAnsiTheme="majorBidi" w:cstheme="majorBidi"/>
          <w:sz w:val="24"/>
          <w:szCs w:val="24"/>
          <w:lang w:val="ru-RU"/>
        </w:rPr>
        <w:t>природне</w:t>
      </w:r>
      <w:proofErr w:type="spellEnd"/>
      <w:r w:rsidRPr="00C068A5">
        <w:rPr>
          <w:rFonts w:asciiTheme="majorBidi" w:hAnsiTheme="majorBidi" w:cstheme="majorBidi"/>
          <w:sz w:val="24"/>
          <w:szCs w:val="24"/>
          <w:lang w:val="ru-RU"/>
        </w:rPr>
        <w:t xml:space="preserve"> обнове </w:t>
      </w:r>
      <w:proofErr w:type="spellStart"/>
      <w:r w:rsidRPr="00C068A5">
        <w:rPr>
          <w:rFonts w:asciiTheme="majorBidi" w:hAnsiTheme="majorBidi" w:cstheme="majorBidi"/>
          <w:sz w:val="24"/>
          <w:szCs w:val="24"/>
          <w:lang w:val="ru-RU"/>
        </w:rPr>
        <w:t>састојина</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храста</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лужњака</w:t>
      </w:r>
      <w:proofErr w:type="spellEnd"/>
      <w:r w:rsidRPr="00C068A5">
        <w:rPr>
          <w:rFonts w:asciiTheme="majorBidi" w:hAnsiTheme="majorBidi" w:cstheme="majorBidi"/>
          <w:sz w:val="24"/>
          <w:szCs w:val="24"/>
          <w:lang w:val="ru-RU"/>
        </w:rPr>
        <w:t xml:space="preserve">, али с </w:t>
      </w:r>
      <w:proofErr w:type="spellStart"/>
      <w:r w:rsidRPr="00C068A5">
        <w:rPr>
          <w:rFonts w:asciiTheme="majorBidi" w:hAnsiTheme="majorBidi" w:cstheme="majorBidi"/>
          <w:sz w:val="24"/>
          <w:szCs w:val="24"/>
          <w:lang w:val="ru-RU"/>
        </w:rPr>
        <w:t>обзиром</w:t>
      </w:r>
      <w:proofErr w:type="spellEnd"/>
      <w:r w:rsidRPr="00C068A5">
        <w:rPr>
          <w:rFonts w:asciiTheme="majorBidi" w:hAnsiTheme="majorBidi" w:cstheme="majorBidi"/>
          <w:sz w:val="24"/>
          <w:szCs w:val="24"/>
          <w:lang w:val="ru-RU"/>
        </w:rPr>
        <w:t xml:space="preserve"> да се </w:t>
      </w:r>
      <w:proofErr w:type="spellStart"/>
      <w:r w:rsidRPr="00C068A5">
        <w:rPr>
          <w:rFonts w:asciiTheme="majorBidi" w:hAnsiTheme="majorBidi" w:cstheme="majorBidi"/>
          <w:sz w:val="24"/>
          <w:szCs w:val="24"/>
          <w:lang w:val="ru-RU"/>
        </w:rPr>
        <w:t>природним</w:t>
      </w:r>
      <w:proofErr w:type="spellEnd"/>
      <w:r w:rsidRPr="00C068A5">
        <w:rPr>
          <w:rFonts w:asciiTheme="majorBidi" w:hAnsiTheme="majorBidi" w:cstheme="majorBidi"/>
          <w:sz w:val="24"/>
          <w:szCs w:val="24"/>
          <w:lang w:val="ru-RU"/>
        </w:rPr>
        <w:t xml:space="preserve"> путем не </w:t>
      </w:r>
      <w:proofErr w:type="spellStart"/>
      <w:r w:rsidRPr="00C068A5">
        <w:rPr>
          <w:rFonts w:asciiTheme="majorBidi" w:hAnsiTheme="majorBidi" w:cstheme="majorBidi"/>
          <w:sz w:val="24"/>
          <w:szCs w:val="24"/>
          <w:lang w:val="ru-RU"/>
        </w:rPr>
        <w:t>може</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обезбедити</w:t>
      </w:r>
      <w:proofErr w:type="spellEnd"/>
      <w:r w:rsidRPr="00C068A5">
        <w:rPr>
          <w:rFonts w:asciiTheme="majorBidi" w:hAnsiTheme="majorBidi" w:cstheme="majorBidi"/>
          <w:sz w:val="24"/>
          <w:szCs w:val="24"/>
          <w:lang w:val="ru-RU"/>
        </w:rPr>
        <w:t xml:space="preserve"> равномерно </w:t>
      </w:r>
      <w:proofErr w:type="spellStart"/>
      <w:r w:rsidRPr="00C068A5">
        <w:rPr>
          <w:rFonts w:asciiTheme="majorBidi" w:hAnsiTheme="majorBidi" w:cstheme="majorBidi"/>
          <w:sz w:val="24"/>
          <w:szCs w:val="24"/>
          <w:lang w:val="ru-RU"/>
        </w:rPr>
        <w:t>осемењавање</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површине</w:t>
      </w:r>
      <w:proofErr w:type="spellEnd"/>
      <w:r w:rsidRPr="00C068A5">
        <w:rPr>
          <w:rFonts w:asciiTheme="majorBidi" w:hAnsiTheme="majorBidi" w:cstheme="majorBidi"/>
          <w:sz w:val="24"/>
          <w:szCs w:val="24"/>
          <w:lang w:val="sr-Latn-RS"/>
        </w:rPr>
        <w:t xml:space="preserve"> </w:t>
      </w:r>
      <w:r w:rsidRPr="00C068A5">
        <w:rPr>
          <w:rFonts w:asciiTheme="majorBidi" w:hAnsiTheme="majorBidi" w:cstheme="majorBidi"/>
          <w:sz w:val="24"/>
          <w:szCs w:val="24"/>
          <w:lang w:val="sr-Cyrl-RS"/>
        </w:rPr>
        <w:t>због непокривености целе површине крошњама материнских стабала</w:t>
      </w:r>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врши</w:t>
      </w:r>
      <w:proofErr w:type="spellEnd"/>
      <w:r w:rsidRPr="00C068A5">
        <w:rPr>
          <w:rFonts w:asciiTheme="majorBidi" w:hAnsiTheme="majorBidi" w:cstheme="majorBidi"/>
          <w:sz w:val="24"/>
          <w:szCs w:val="24"/>
          <w:lang w:val="ru-RU"/>
        </w:rPr>
        <w:t xml:space="preserve"> се </w:t>
      </w:r>
      <w:proofErr w:type="spellStart"/>
      <w:r w:rsidRPr="00C068A5">
        <w:rPr>
          <w:rFonts w:asciiTheme="majorBidi" w:hAnsiTheme="majorBidi" w:cstheme="majorBidi"/>
          <w:sz w:val="24"/>
          <w:szCs w:val="24"/>
          <w:lang w:val="ru-RU"/>
        </w:rPr>
        <w:t>подсејавање</w:t>
      </w:r>
      <w:proofErr w:type="spellEnd"/>
      <w:r w:rsidRPr="00C068A5">
        <w:rPr>
          <w:rFonts w:asciiTheme="majorBidi" w:hAnsiTheme="majorBidi" w:cstheme="majorBidi"/>
          <w:sz w:val="24"/>
          <w:szCs w:val="24"/>
          <w:lang w:val="ru-RU"/>
        </w:rPr>
        <w:t xml:space="preserve">. На </w:t>
      </w:r>
      <w:proofErr w:type="spellStart"/>
      <w:r w:rsidRPr="00C068A5">
        <w:rPr>
          <w:rFonts w:asciiTheme="majorBidi" w:hAnsiTheme="majorBidi" w:cstheme="majorBidi"/>
          <w:sz w:val="24"/>
          <w:szCs w:val="24"/>
          <w:lang w:val="ru-RU"/>
        </w:rPr>
        <w:t>тај</w:t>
      </w:r>
      <w:proofErr w:type="spellEnd"/>
      <w:r w:rsidRPr="00C068A5">
        <w:rPr>
          <w:rFonts w:asciiTheme="majorBidi" w:hAnsiTheme="majorBidi" w:cstheme="majorBidi"/>
          <w:sz w:val="24"/>
          <w:szCs w:val="24"/>
          <w:lang w:val="ru-RU"/>
        </w:rPr>
        <w:t xml:space="preserve"> начин се </w:t>
      </w:r>
      <w:proofErr w:type="spellStart"/>
      <w:r w:rsidRPr="00C068A5">
        <w:rPr>
          <w:rFonts w:asciiTheme="majorBidi" w:hAnsiTheme="majorBidi" w:cstheme="majorBidi"/>
          <w:sz w:val="24"/>
          <w:szCs w:val="24"/>
          <w:lang w:val="ru-RU"/>
        </w:rPr>
        <w:t>опонаша</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природни</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процес</w:t>
      </w:r>
      <w:proofErr w:type="spellEnd"/>
      <w:r w:rsidRPr="00C068A5">
        <w:rPr>
          <w:rFonts w:asciiTheme="majorBidi" w:hAnsiTheme="majorBidi" w:cstheme="majorBidi"/>
          <w:sz w:val="24"/>
          <w:szCs w:val="24"/>
          <w:lang w:val="ru-RU"/>
        </w:rPr>
        <w:t xml:space="preserve"> обнове </w:t>
      </w:r>
      <w:proofErr w:type="spellStart"/>
      <w:r w:rsidRPr="00C068A5">
        <w:rPr>
          <w:rFonts w:asciiTheme="majorBidi" w:hAnsiTheme="majorBidi" w:cstheme="majorBidi"/>
          <w:sz w:val="24"/>
          <w:szCs w:val="24"/>
          <w:lang w:val="ru-RU"/>
        </w:rPr>
        <w:t>састојина</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лужњака</w:t>
      </w:r>
      <w:proofErr w:type="spellEnd"/>
      <w:r w:rsidRPr="00C068A5">
        <w:rPr>
          <w:rFonts w:asciiTheme="majorBidi" w:hAnsiTheme="majorBidi" w:cstheme="majorBidi"/>
          <w:sz w:val="24"/>
          <w:szCs w:val="24"/>
          <w:lang w:val="ru-RU"/>
        </w:rPr>
        <w:t xml:space="preserve"> и </w:t>
      </w:r>
      <w:proofErr w:type="spellStart"/>
      <w:r w:rsidRPr="00C068A5">
        <w:rPr>
          <w:rFonts w:asciiTheme="majorBidi" w:hAnsiTheme="majorBidi" w:cstheme="majorBidi"/>
          <w:sz w:val="24"/>
          <w:szCs w:val="24"/>
          <w:lang w:val="ru-RU"/>
        </w:rPr>
        <w:t>обезбеђује</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природи</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блиско</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газдовање</w:t>
      </w:r>
      <w:proofErr w:type="spellEnd"/>
      <w:r w:rsidRPr="00C068A5">
        <w:rPr>
          <w:rFonts w:asciiTheme="majorBidi" w:hAnsiTheme="majorBidi" w:cstheme="majorBidi"/>
          <w:sz w:val="24"/>
          <w:szCs w:val="24"/>
          <w:lang w:val="ru-RU"/>
        </w:rPr>
        <w:t>.</w:t>
      </w:r>
    </w:p>
    <w:p w14:paraId="35A8A8FB" w14:textId="77777777" w:rsidR="001B5611" w:rsidRPr="00C068A5" w:rsidRDefault="001B5611">
      <w:pPr>
        <w:numPr>
          <w:ilvl w:val="0"/>
          <w:numId w:val="25"/>
        </w:numPr>
        <w:spacing w:after="0" w:line="240" w:lineRule="auto"/>
        <w:ind w:firstLine="0"/>
        <w:jc w:val="both"/>
        <w:rPr>
          <w:rFonts w:asciiTheme="majorBidi" w:hAnsiTheme="majorBidi" w:cstheme="majorBidi"/>
          <w:sz w:val="24"/>
          <w:szCs w:val="24"/>
          <w:lang w:val="ru-RU"/>
        </w:rPr>
      </w:pPr>
      <w:r w:rsidRPr="00C068A5">
        <w:rPr>
          <w:rFonts w:asciiTheme="majorBidi" w:hAnsiTheme="majorBidi" w:cstheme="majorBidi"/>
          <w:sz w:val="24"/>
          <w:szCs w:val="24"/>
          <w:lang w:val="ru-RU"/>
        </w:rPr>
        <w:t xml:space="preserve">Чиста сеча у </w:t>
      </w:r>
      <w:proofErr w:type="spellStart"/>
      <w:r w:rsidRPr="00C068A5">
        <w:rPr>
          <w:rFonts w:asciiTheme="majorBidi" w:hAnsiTheme="majorBidi" w:cstheme="majorBidi"/>
          <w:sz w:val="24"/>
          <w:szCs w:val="24"/>
          <w:lang w:val="ru-RU"/>
        </w:rPr>
        <w:t>састојинама</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тврдих</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лишћара</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са</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садњом</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садница</w:t>
      </w:r>
      <w:proofErr w:type="spellEnd"/>
      <w:r w:rsidRPr="00C068A5">
        <w:rPr>
          <w:rFonts w:asciiTheme="majorBidi" w:hAnsiTheme="majorBidi" w:cstheme="majorBidi"/>
          <w:sz w:val="24"/>
          <w:szCs w:val="24"/>
          <w:lang w:val="ru-RU"/>
        </w:rPr>
        <w:t xml:space="preserve"> или </w:t>
      </w:r>
      <w:proofErr w:type="spellStart"/>
      <w:r w:rsidRPr="00C068A5">
        <w:rPr>
          <w:rFonts w:asciiTheme="majorBidi" w:hAnsiTheme="majorBidi" w:cstheme="majorBidi"/>
          <w:sz w:val="24"/>
          <w:szCs w:val="24"/>
          <w:lang w:val="ru-RU"/>
        </w:rPr>
        <w:t>сетвом</w:t>
      </w:r>
      <w:proofErr w:type="spellEnd"/>
      <w:r w:rsidRPr="00C068A5">
        <w:rPr>
          <w:rFonts w:asciiTheme="majorBidi" w:hAnsiTheme="majorBidi" w:cstheme="majorBidi"/>
          <w:sz w:val="24"/>
          <w:szCs w:val="24"/>
          <w:lang w:val="ru-RU"/>
        </w:rPr>
        <w:t xml:space="preserve"> семена </w:t>
      </w:r>
      <w:proofErr w:type="spellStart"/>
      <w:r w:rsidRPr="00C068A5">
        <w:rPr>
          <w:rFonts w:asciiTheme="majorBidi" w:hAnsiTheme="majorBidi" w:cstheme="majorBidi"/>
          <w:sz w:val="24"/>
          <w:szCs w:val="24"/>
          <w:lang w:val="ru-RU"/>
        </w:rPr>
        <w:t>након</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чисте</w:t>
      </w:r>
      <w:proofErr w:type="spellEnd"/>
      <w:r w:rsidRPr="00C068A5">
        <w:rPr>
          <w:rFonts w:asciiTheme="majorBidi" w:hAnsiTheme="majorBidi" w:cstheme="majorBidi"/>
          <w:sz w:val="24"/>
          <w:szCs w:val="24"/>
          <w:lang w:val="ru-RU"/>
        </w:rPr>
        <w:t xml:space="preserve"> сече;</w:t>
      </w:r>
    </w:p>
    <w:p w14:paraId="226787DE" w14:textId="77777777" w:rsidR="001B5611" w:rsidRPr="00C068A5" w:rsidRDefault="001B5611">
      <w:pPr>
        <w:numPr>
          <w:ilvl w:val="0"/>
          <w:numId w:val="25"/>
        </w:numPr>
        <w:spacing w:after="0" w:line="240" w:lineRule="auto"/>
        <w:ind w:firstLine="0"/>
        <w:jc w:val="both"/>
        <w:rPr>
          <w:rFonts w:asciiTheme="majorBidi" w:hAnsiTheme="majorBidi" w:cstheme="majorBidi"/>
          <w:sz w:val="24"/>
          <w:szCs w:val="24"/>
          <w:lang w:val="ru-RU"/>
        </w:rPr>
      </w:pPr>
      <w:r w:rsidRPr="00C068A5">
        <w:rPr>
          <w:rFonts w:asciiTheme="majorBidi" w:hAnsiTheme="majorBidi" w:cstheme="majorBidi"/>
          <w:sz w:val="24"/>
          <w:szCs w:val="24"/>
          <w:lang w:val="ru-RU"/>
        </w:rPr>
        <w:lastRenderedPageBreak/>
        <w:t xml:space="preserve">Чиста сеча у </w:t>
      </w:r>
      <w:proofErr w:type="spellStart"/>
      <w:r w:rsidRPr="00C068A5">
        <w:rPr>
          <w:rFonts w:asciiTheme="majorBidi" w:hAnsiTheme="majorBidi" w:cstheme="majorBidi"/>
          <w:sz w:val="24"/>
          <w:szCs w:val="24"/>
          <w:lang w:val="ru-RU"/>
        </w:rPr>
        <w:t>састојинама</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меких</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лишћара</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са</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садњом</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садница</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након</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чисте</w:t>
      </w:r>
      <w:proofErr w:type="spellEnd"/>
      <w:r w:rsidRPr="00C068A5">
        <w:rPr>
          <w:rFonts w:asciiTheme="majorBidi" w:hAnsiTheme="majorBidi" w:cstheme="majorBidi"/>
          <w:sz w:val="24"/>
          <w:szCs w:val="24"/>
          <w:lang w:val="ru-RU"/>
        </w:rPr>
        <w:t xml:space="preserve"> сече;</w:t>
      </w:r>
    </w:p>
    <w:p w14:paraId="78D40B97" w14:textId="77777777" w:rsidR="001B5611" w:rsidRPr="00C068A5" w:rsidRDefault="001B5611">
      <w:pPr>
        <w:numPr>
          <w:ilvl w:val="0"/>
          <w:numId w:val="25"/>
        </w:numPr>
        <w:spacing w:after="0" w:line="240" w:lineRule="auto"/>
        <w:ind w:firstLine="0"/>
        <w:jc w:val="both"/>
        <w:rPr>
          <w:rFonts w:asciiTheme="majorBidi" w:hAnsiTheme="majorBidi" w:cstheme="majorBidi"/>
          <w:sz w:val="24"/>
          <w:szCs w:val="24"/>
          <w:lang w:val="ru-RU"/>
        </w:rPr>
      </w:pPr>
      <w:r w:rsidRPr="00C068A5">
        <w:rPr>
          <w:rFonts w:asciiTheme="majorBidi" w:hAnsiTheme="majorBidi" w:cstheme="majorBidi"/>
          <w:sz w:val="24"/>
          <w:szCs w:val="24"/>
          <w:lang w:val="ru-RU"/>
        </w:rPr>
        <w:t xml:space="preserve">Чиста сеча у </w:t>
      </w:r>
      <w:proofErr w:type="spellStart"/>
      <w:r w:rsidRPr="00C068A5">
        <w:rPr>
          <w:rFonts w:asciiTheme="majorBidi" w:hAnsiTheme="majorBidi" w:cstheme="majorBidi"/>
          <w:sz w:val="24"/>
          <w:szCs w:val="24"/>
          <w:lang w:val="ru-RU"/>
        </w:rPr>
        <w:t>састојинама</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четинара</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са</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садњом</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садница</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након</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чисте</w:t>
      </w:r>
      <w:proofErr w:type="spellEnd"/>
      <w:r w:rsidRPr="00C068A5">
        <w:rPr>
          <w:rFonts w:asciiTheme="majorBidi" w:hAnsiTheme="majorBidi" w:cstheme="majorBidi"/>
          <w:sz w:val="24"/>
          <w:szCs w:val="24"/>
          <w:lang w:val="ru-RU"/>
        </w:rPr>
        <w:t xml:space="preserve"> сече</w:t>
      </w:r>
    </w:p>
    <w:p w14:paraId="79CD85AE" w14:textId="77777777" w:rsidR="001B5611" w:rsidRPr="00C068A5" w:rsidRDefault="001B5611" w:rsidP="001B5611">
      <w:pPr>
        <w:jc w:val="both"/>
        <w:rPr>
          <w:rFonts w:asciiTheme="majorBidi" w:hAnsiTheme="majorBidi" w:cstheme="majorBidi"/>
          <w:sz w:val="24"/>
          <w:szCs w:val="24"/>
          <w:lang w:val="ru-RU"/>
        </w:rPr>
      </w:pPr>
    </w:p>
    <w:p w14:paraId="5C8E5EB8" w14:textId="77777777" w:rsidR="001B5611" w:rsidRPr="00C068A5" w:rsidRDefault="001B5611" w:rsidP="00DE028C">
      <w:pPr>
        <w:spacing w:after="0"/>
        <w:jc w:val="both"/>
        <w:rPr>
          <w:rFonts w:asciiTheme="majorBidi" w:hAnsiTheme="majorBidi" w:cstheme="majorBidi"/>
          <w:sz w:val="24"/>
          <w:szCs w:val="24"/>
          <w:lang w:val="ru-RU"/>
        </w:rPr>
      </w:pPr>
      <w:r w:rsidRPr="00C068A5">
        <w:rPr>
          <w:rFonts w:asciiTheme="majorBidi" w:hAnsiTheme="majorBidi" w:cstheme="majorBidi"/>
          <w:sz w:val="24"/>
          <w:szCs w:val="24"/>
          <w:lang w:val="ru-RU"/>
        </w:rPr>
        <w:t xml:space="preserve">За </w:t>
      </w:r>
      <w:proofErr w:type="spellStart"/>
      <w:r w:rsidRPr="00C068A5">
        <w:rPr>
          <w:rFonts w:asciiTheme="majorBidi" w:hAnsiTheme="majorBidi" w:cstheme="majorBidi"/>
          <w:sz w:val="24"/>
          <w:szCs w:val="24"/>
          <w:lang w:val="ru-RU"/>
        </w:rPr>
        <w:t>сваки</w:t>
      </w:r>
      <w:proofErr w:type="spellEnd"/>
      <w:r w:rsidRPr="00C068A5">
        <w:rPr>
          <w:rFonts w:asciiTheme="majorBidi" w:hAnsiTheme="majorBidi" w:cstheme="majorBidi"/>
          <w:sz w:val="24"/>
          <w:szCs w:val="24"/>
          <w:lang w:val="ru-RU"/>
        </w:rPr>
        <w:t xml:space="preserve"> од горе </w:t>
      </w:r>
      <w:proofErr w:type="spellStart"/>
      <w:r w:rsidRPr="00C068A5">
        <w:rPr>
          <w:rFonts w:asciiTheme="majorBidi" w:hAnsiTheme="majorBidi" w:cstheme="majorBidi"/>
          <w:sz w:val="24"/>
          <w:szCs w:val="24"/>
          <w:lang w:val="ru-RU"/>
        </w:rPr>
        <w:t>наведених</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планираних</w:t>
      </w:r>
      <w:proofErr w:type="spellEnd"/>
      <w:r w:rsidRPr="00C068A5">
        <w:rPr>
          <w:rFonts w:asciiTheme="majorBidi" w:hAnsiTheme="majorBidi" w:cstheme="majorBidi"/>
          <w:sz w:val="24"/>
          <w:szCs w:val="24"/>
          <w:lang w:val="ru-RU"/>
        </w:rPr>
        <w:t xml:space="preserve"> начина </w:t>
      </w:r>
      <w:proofErr w:type="spellStart"/>
      <w:r w:rsidRPr="00C068A5">
        <w:rPr>
          <w:rFonts w:asciiTheme="majorBidi" w:hAnsiTheme="majorBidi" w:cstheme="majorBidi"/>
          <w:sz w:val="24"/>
          <w:szCs w:val="24"/>
          <w:lang w:val="ru-RU"/>
        </w:rPr>
        <w:t>вештачког</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обнављања</w:t>
      </w:r>
      <w:proofErr w:type="spellEnd"/>
      <w:r w:rsidRPr="00C068A5">
        <w:rPr>
          <w:rFonts w:asciiTheme="majorBidi" w:hAnsiTheme="majorBidi" w:cstheme="majorBidi"/>
          <w:sz w:val="24"/>
          <w:szCs w:val="24"/>
          <w:lang w:val="ru-RU"/>
        </w:rPr>
        <w:t xml:space="preserve"> шума </w:t>
      </w:r>
      <w:proofErr w:type="spellStart"/>
      <w:r w:rsidRPr="00C068A5">
        <w:rPr>
          <w:rFonts w:asciiTheme="majorBidi" w:hAnsiTheme="majorBidi" w:cstheme="majorBidi"/>
          <w:sz w:val="24"/>
          <w:szCs w:val="24"/>
          <w:lang w:val="ru-RU"/>
        </w:rPr>
        <w:t>одвојено</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је</w:t>
      </w:r>
      <w:proofErr w:type="spellEnd"/>
      <w:r w:rsidRPr="00C068A5">
        <w:rPr>
          <w:rFonts w:asciiTheme="majorBidi" w:hAnsiTheme="majorBidi" w:cstheme="majorBidi"/>
          <w:sz w:val="24"/>
          <w:szCs w:val="24"/>
          <w:lang w:val="ru-RU"/>
        </w:rPr>
        <w:t xml:space="preserve"> приказана </w:t>
      </w:r>
      <w:proofErr w:type="spellStart"/>
      <w:r w:rsidRPr="00C068A5">
        <w:rPr>
          <w:rFonts w:asciiTheme="majorBidi" w:hAnsiTheme="majorBidi" w:cstheme="majorBidi"/>
          <w:sz w:val="24"/>
          <w:szCs w:val="24"/>
          <w:lang w:val="ru-RU"/>
        </w:rPr>
        <w:t>површина</w:t>
      </w:r>
      <w:proofErr w:type="spellEnd"/>
      <w:r w:rsidRPr="00C068A5">
        <w:rPr>
          <w:rFonts w:asciiTheme="majorBidi" w:hAnsiTheme="majorBidi" w:cstheme="majorBidi"/>
          <w:sz w:val="24"/>
          <w:szCs w:val="24"/>
          <w:lang w:val="ru-RU"/>
        </w:rPr>
        <w:t xml:space="preserve"> на </w:t>
      </w:r>
      <w:proofErr w:type="spellStart"/>
      <w:r w:rsidRPr="00C068A5">
        <w:rPr>
          <w:rFonts w:asciiTheme="majorBidi" w:hAnsiTheme="majorBidi" w:cstheme="majorBidi"/>
          <w:sz w:val="24"/>
          <w:szCs w:val="24"/>
          <w:lang w:val="ru-RU"/>
        </w:rPr>
        <w:t>којој</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ће</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бити</w:t>
      </w:r>
      <w:proofErr w:type="spellEnd"/>
      <w:r w:rsidRPr="00C068A5">
        <w:rPr>
          <w:rFonts w:asciiTheme="majorBidi" w:hAnsiTheme="majorBidi" w:cstheme="majorBidi"/>
          <w:sz w:val="24"/>
          <w:szCs w:val="24"/>
          <w:lang w:val="ru-RU"/>
        </w:rPr>
        <w:t xml:space="preserve"> </w:t>
      </w:r>
      <w:proofErr w:type="spellStart"/>
      <w:proofErr w:type="gramStart"/>
      <w:r w:rsidRPr="00C068A5">
        <w:rPr>
          <w:rFonts w:asciiTheme="majorBidi" w:hAnsiTheme="majorBidi" w:cstheme="majorBidi"/>
          <w:sz w:val="24"/>
          <w:szCs w:val="24"/>
          <w:lang w:val="ru-RU"/>
        </w:rPr>
        <w:t>спроведена</w:t>
      </w:r>
      <w:proofErr w:type="spellEnd"/>
      <w:r w:rsidRPr="00C068A5">
        <w:rPr>
          <w:rFonts w:asciiTheme="majorBidi" w:hAnsiTheme="majorBidi" w:cstheme="majorBidi"/>
          <w:sz w:val="24"/>
          <w:szCs w:val="24"/>
          <w:lang w:val="ru-RU"/>
        </w:rPr>
        <w:t xml:space="preserve">  сеча</w:t>
      </w:r>
      <w:proofErr w:type="gramEnd"/>
      <w:r w:rsidRPr="00C068A5">
        <w:rPr>
          <w:rFonts w:asciiTheme="majorBidi" w:hAnsiTheme="majorBidi" w:cstheme="majorBidi"/>
          <w:sz w:val="24"/>
          <w:szCs w:val="24"/>
          <w:lang w:val="ru-RU"/>
        </w:rPr>
        <w:t xml:space="preserve"> обнове и </w:t>
      </w:r>
      <w:proofErr w:type="spellStart"/>
      <w:r w:rsidRPr="00C068A5">
        <w:rPr>
          <w:rFonts w:asciiTheme="majorBidi" w:hAnsiTheme="majorBidi" w:cstheme="majorBidi"/>
          <w:sz w:val="24"/>
          <w:szCs w:val="24"/>
          <w:lang w:val="ru-RU"/>
        </w:rPr>
        <w:t>површина</w:t>
      </w:r>
      <w:proofErr w:type="spellEnd"/>
      <w:r w:rsidRPr="00C068A5">
        <w:rPr>
          <w:rFonts w:asciiTheme="majorBidi" w:hAnsiTheme="majorBidi" w:cstheme="majorBidi"/>
          <w:sz w:val="24"/>
          <w:szCs w:val="24"/>
          <w:lang w:val="ru-RU"/>
        </w:rPr>
        <w:t xml:space="preserve"> на </w:t>
      </w:r>
      <w:proofErr w:type="spellStart"/>
      <w:r w:rsidRPr="00C068A5">
        <w:rPr>
          <w:rFonts w:asciiTheme="majorBidi" w:hAnsiTheme="majorBidi" w:cstheme="majorBidi"/>
          <w:sz w:val="24"/>
          <w:szCs w:val="24"/>
          <w:lang w:val="ru-RU"/>
        </w:rPr>
        <w:t>којој</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ће</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бити</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извршена</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садња</w:t>
      </w:r>
      <w:proofErr w:type="spellEnd"/>
      <w:r w:rsidRPr="00C068A5">
        <w:rPr>
          <w:rFonts w:asciiTheme="majorBidi" w:hAnsiTheme="majorBidi" w:cstheme="majorBidi"/>
          <w:sz w:val="24"/>
          <w:szCs w:val="24"/>
          <w:lang w:val="ru-RU"/>
        </w:rPr>
        <w:t xml:space="preserve"> </w:t>
      </w:r>
      <w:proofErr w:type="spellStart"/>
      <w:r w:rsidRPr="00C068A5">
        <w:rPr>
          <w:rFonts w:asciiTheme="majorBidi" w:hAnsiTheme="majorBidi" w:cstheme="majorBidi"/>
          <w:sz w:val="24"/>
          <w:szCs w:val="24"/>
          <w:lang w:val="ru-RU"/>
        </w:rPr>
        <w:t>садница</w:t>
      </w:r>
      <w:proofErr w:type="spellEnd"/>
      <w:r w:rsidRPr="00C068A5">
        <w:rPr>
          <w:rFonts w:asciiTheme="majorBidi" w:hAnsiTheme="majorBidi" w:cstheme="majorBidi"/>
          <w:sz w:val="24"/>
          <w:szCs w:val="24"/>
          <w:lang w:val="ru-RU"/>
        </w:rPr>
        <w:t xml:space="preserve"> или </w:t>
      </w:r>
      <w:proofErr w:type="spellStart"/>
      <w:r w:rsidRPr="00C068A5">
        <w:rPr>
          <w:rFonts w:asciiTheme="majorBidi" w:hAnsiTheme="majorBidi" w:cstheme="majorBidi"/>
          <w:sz w:val="24"/>
          <w:szCs w:val="24"/>
          <w:lang w:val="ru-RU"/>
        </w:rPr>
        <w:t>сетва</w:t>
      </w:r>
      <w:proofErr w:type="spellEnd"/>
      <w:r w:rsidRPr="00C068A5">
        <w:rPr>
          <w:rFonts w:asciiTheme="majorBidi" w:hAnsiTheme="majorBidi" w:cstheme="majorBidi"/>
          <w:sz w:val="24"/>
          <w:szCs w:val="24"/>
          <w:lang w:val="ru-RU"/>
        </w:rPr>
        <w:t xml:space="preserve"> семена.</w:t>
      </w:r>
    </w:p>
    <w:p w14:paraId="5CD49215" w14:textId="77777777" w:rsidR="001B5611" w:rsidRPr="00C068A5" w:rsidRDefault="001B5611" w:rsidP="00DE028C">
      <w:pPr>
        <w:spacing w:after="0" w:line="254" w:lineRule="auto"/>
        <w:jc w:val="both"/>
        <w:rPr>
          <w:rFonts w:ascii="Times New Roman" w:eastAsia="Calibri" w:hAnsi="Times New Roman" w:cs="Times New Roman"/>
          <w:sz w:val="24"/>
          <w:szCs w:val="24"/>
          <w:lang w:val="sr-Latn-RS"/>
        </w:rPr>
      </w:pPr>
      <w:r w:rsidRPr="00C068A5">
        <w:rPr>
          <w:rFonts w:ascii="Times New Roman" w:eastAsia="Calibri" w:hAnsi="Times New Roman" w:cs="Times New Roman"/>
          <w:sz w:val="24"/>
          <w:szCs w:val="24"/>
          <w:lang w:val="sr-Latn-RS"/>
        </w:rPr>
        <w:t>Сумарне вредности у табели (ставке 1.1 и 1.2) представљају површине које су обновљене, поштујући комплетну технологију која је примењена у конкретним случајевима.</w:t>
      </w:r>
    </w:p>
    <w:p w14:paraId="61F51647" w14:textId="77777777" w:rsidR="001B5611" w:rsidRPr="00C068A5" w:rsidRDefault="001B5611" w:rsidP="00DE028C">
      <w:pPr>
        <w:spacing w:after="0" w:line="254" w:lineRule="auto"/>
        <w:jc w:val="both"/>
        <w:rPr>
          <w:rFonts w:ascii="Times New Roman" w:eastAsia="Calibri" w:hAnsi="Times New Roman" w:cs="Times New Roman"/>
          <w:sz w:val="24"/>
          <w:szCs w:val="24"/>
          <w:lang w:val="sr-Latn-RS"/>
        </w:rPr>
      </w:pPr>
      <w:r w:rsidRPr="00C068A5">
        <w:rPr>
          <w:rFonts w:ascii="Times New Roman" w:eastAsia="Calibri" w:hAnsi="Times New Roman" w:cs="Times New Roman"/>
          <w:sz w:val="24"/>
          <w:szCs w:val="24"/>
          <w:lang w:val="sr-Latn-RS"/>
        </w:rPr>
        <w:t>Када је у питању проширена репродукција подаци су приказани на сличан начин.</w:t>
      </w:r>
      <w:r w:rsidRPr="00C068A5">
        <w:rPr>
          <w:rFonts w:ascii="Times New Roman" w:eastAsia="Calibri" w:hAnsi="Times New Roman" w:cs="Times New Roman"/>
          <w:sz w:val="24"/>
          <w:szCs w:val="24"/>
          <w:lang w:val="sr-Cyrl-RS"/>
        </w:rPr>
        <w:t xml:space="preserve"> </w:t>
      </w:r>
      <w:r w:rsidRPr="00C068A5">
        <w:rPr>
          <w:rFonts w:ascii="Times New Roman" w:eastAsia="Calibri" w:hAnsi="Times New Roman" w:cs="Times New Roman"/>
          <w:sz w:val="24"/>
          <w:szCs w:val="24"/>
          <w:lang w:val="sr-Latn-RS"/>
        </w:rPr>
        <w:t>Код пошумљавања чистина приказана је површина која је пошумљена сетвом семена храста лужњака и површине које су пошумљене садњом садница</w:t>
      </w:r>
      <w:r w:rsidRPr="00C068A5">
        <w:rPr>
          <w:rFonts w:ascii="Times New Roman" w:eastAsia="Calibri" w:hAnsi="Times New Roman" w:cs="Times New Roman"/>
          <w:sz w:val="24"/>
          <w:szCs w:val="24"/>
          <w:lang w:val="sr-Cyrl-RS"/>
        </w:rPr>
        <w:t>ма</w:t>
      </w:r>
      <w:r w:rsidRPr="00C068A5">
        <w:rPr>
          <w:rFonts w:ascii="Times New Roman" w:eastAsia="Calibri" w:hAnsi="Times New Roman" w:cs="Times New Roman"/>
          <w:sz w:val="24"/>
          <w:szCs w:val="24"/>
          <w:lang w:val="sr-Latn-RS"/>
        </w:rPr>
        <w:t xml:space="preserve"> тврдих и меки лишћара и четинара. Код мелиорација приказана је површина чистих сеча у састојинама тврдих и меких лишћара и четинара. За меке лишћаре и четинаре приказана је површина на којој је извршена садња садница, док је код тврдих лишћара раздвојена површина на којој је је извршена сетва семена, од површине на којој је извршена садња садница.</w:t>
      </w:r>
    </w:p>
    <w:p w14:paraId="12649C27" w14:textId="77777777" w:rsidR="001B5611" w:rsidRPr="00C068A5" w:rsidRDefault="001B5611" w:rsidP="00DE028C">
      <w:pPr>
        <w:spacing w:after="0" w:line="254" w:lineRule="auto"/>
        <w:jc w:val="both"/>
        <w:rPr>
          <w:rFonts w:ascii="Times New Roman" w:eastAsia="Calibri" w:hAnsi="Times New Roman" w:cs="Times New Roman"/>
          <w:sz w:val="24"/>
          <w:szCs w:val="24"/>
          <w:lang w:val="sr-Latn-RS"/>
        </w:rPr>
      </w:pPr>
      <w:r w:rsidRPr="00C068A5">
        <w:rPr>
          <w:rFonts w:ascii="Times New Roman" w:eastAsia="Calibri" w:hAnsi="Times New Roman" w:cs="Times New Roman"/>
          <w:sz w:val="24"/>
          <w:szCs w:val="24"/>
          <w:lang w:val="sr-Latn-RS"/>
        </w:rPr>
        <w:t>Припрема терена и припрема земљишта није посебно приказивана јер се подразумева да је површина која је обновљена, претходно била и припремљена у складу са примењеном технологијом.</w:t>
      </w:r>
    </w:p>
    <w:p w14:paraId="38C74F66" w14:textId="77777777" w:rsidR="001B5611" w:rsidRPr="00C068A5" w:rsidRDefault="001B5611" w:rsidP="00DE028C">
      <w:pPr>
        <w:spacing w:after="0" w:line="254" w:lineRule="auto"/>
        <w:jc w:val="both"/>
        <w:rPr>
          <w:rFonts w:ascii="Times New Roman" w:eastAsia="Calibri" w:hAnsi="Times New Roman" w:cs="Times New Roman"/>
          <w:sz w:val="24"/>
          <w:szCs w:val="24"/>
          <w:lang w:val="sr-Latn-RS"/>
        </w:rPr>
      </w:pPr>
      <w:r w:rsidRPr="00C068A5">
        <w:rPr>
          <w:rFonts w:ascii="Times New Roman" w:eastAsia="Calibri" w:hAnsi="Times New Roman" w:cs="Times New Roman"/>
          <w:sz w:val="24"/>
          <w:szCs w:val="24"/>
          <w:lang w:val="sr-Latn-RS"/>
        </w:rPr>
        <w:t>Код проредних и санитарних сеча, слично као код обнављања шума, приказана је само површина без података о планираној и посеченој дрвној запремини, пошто се подаци о реализацији радова на коришћењу шума у m</w:t>
      </w:r>
      <w:r w:rsidRPr="00C068A5">
        <w:rPr>
          <w:rFonts w:ascii="Tahoma" w:eastAsia="Calibri" w:hAnsi="Tahoma" w:cs="Tahoma"/>
          <w:sz w:val="24"/>
          <w:szCs w:val="24"/>
          <w:lang w:val="sr-Latn-RS"/>
        </w:rPr>
        <w:t>³</w:t>
      </w:r>
      <w:r w:rsidRPr="00C068A5">
        <w:rPr>
          <w:rFonts w:ascii="Times New Roman" w:eastAsia="Calibri" w:hAnsi="Times New Roman" w:cs="Times New Roman"/>
          <w:sz w:val="24"/>
          <w:szCs w:val="24"/>
          <w:lang w:val="sr-Latn-RS"/>
        </w:rPr>
        <w:t xml:space="preserve"> приказују детаљно у поглављу које обрађује тематику коришћења шума.</w:t>
      </w:r>
    </w:p>
    <w:p w14:paraId="7256500D" w14:textId="77777777" w:rsidR="00C92CEE" w:rsidRPr="00C068A5" w:rsidRDefault="00C92CEE" w:rsidP="00DE028C">
      <w:pPr>
        <w:spacing w:after="0" w:line="254" w:lineRule="auto"/>
        <w:jc w:val="both"/>
        <w:rPr>
          <w:rFonts w:ascii="Times New Roman" w:eastAsia="Calibri" w:hAnsi="Times New Roman" w:cs="Times New Roman"/>
          <w:sz w:val="24"/>
          <w:szCs w:val="24"/>
          <w:lang w:val="sr-Latn-RS"/>
        </w:rPr>
      </w:pPr>
    </w:p>
    <w:p w14:paraId="697D26E0" w14:textId="77777777" w:rsidR="0074481A" w:rsidRPr="00C068A5" w:rsidRDefault="0074481A" w:rsidP="0074481A">
      <w:pPr>
        <w:spacing w:after="0"/>
        <w:jc w:val="both"/>
        <w:rPr>
          <w:rFonts w:ascii="Times New Roman" w:eastAsia="Calibri" w:hAnsi="Times New Roman" w:cs="Times New Roman"/>
          <w:b/>
          <w:bCs/>
          <w:sz w:val="24"/>
          <w:szCs w:val="24"/>
          <w:lang w:val="sr-Cyrl-RS"/>
        </w:rPr>
      </w:pPr>
      <w:r w:rsidRPr="00C068A5">
        <w:rPr>
          <w:rFonts w:ascii="Times New Roman" w:eastAsia="Calibri" w:hAnsi="Times New Roman" w:cs="Times New Roman"/>
          <w:b/>
          <w:bCs/>
          <w:sz w:val="24"/>
          <w:szCs w:val="24"/>
          <w:lang w:val="sr-Cyrl-RS"/>
        </w:rPr>
        <w:t>Обнова шума – проста репродукција</w:t>
      </w:r>
    </w:p>
    <w:p w14:paraId="56D3F017" w14:textId="77777777" w:rsidR="00C92CEE" w:rsidRPr="00C068A5" w:rsidRDefault="00C92CEE" w:rsidP="0074481A">
      <w:pPr>
        <w:spacing w:after="0"/>
        <w:jc w:val="both"/>
        <w:rPr>
          <w:rFonts w:ascii="Times New Roman" w:eastAsia="Calibri" w:hAnsi="Times New Roman" w:cs="Times New Roman"/>
          <w:b/>
          <w:bCs/>
          <w:sz w:val="24"/>
          <w:szCs w:val="24"/>
          <w:lang w:val="sr-Cyrl-RS"/>
        </w:rPr>
      </w:pPr>
    </w:p>
    <w:tbl>
      <w:tblPr>
        <w:tblW w:w="0" w:type="auto"/>
        <w:tblLook w:val="04A0" w:firstRow="1" w:lastRow="0" w:firstColumn="1" w:lastColumn="0" w:noHBand="0" w:noVBand="1"/>
      </w:tblPr>
      <w:tblGrid>
        <w:gridCol w:w="5132"/>
        <w:gridCol w:w="581"/>
        <w:gridCol w:w="817"/>
        <w:gridCol w:w="817"/>
        <w:gridCol w:w="860"/>
        <w:gridCol w:w="703"/>
      </w:tblGrid>
      <w:tr w:rsidR="00E327E7" w:rsidRPr="00C068A5" w14:paraId="3FB3AD3E" w14:textId="77777777" w:rsidTr="00E327E7">
        <w:trPr>
          <w:trHeight w:val="20"/>
        </w:trPr>
        <w:tc>
          <w:tcPr>
            <w:tcW w:w="0" w:type="auto"/>
            <w:gridSpan w:val="6"/>
            <w:tcBorders>
              <w:top w:val="single" w:sz="8" w:space="0" w:color="auto"/>
              <w:left w:val="single" w:sz="8" w:space="0" w:color="auto"/>
              <w:bottom w:val="single" w:sz="8" w:space="0" w:color="auto"/>
              <w:right w:val="single" w:sz="8" w:space="0" w:color="000000"/>
            </w:tcBorders>
            <w:shd w:val="clear" w:color="000000" w:fill="F2F2F2"/>
            <w:noWrap/>
            <w:vAlign w:val="center"/>
            <w:hideMark/>
          </w:tcPr>
          <w:p w14:paraId="7A699630" w14:textId="77777777" w:rsidR="00E327E7" w:rsidRPr="00C068A5" w:rsidRDefault="00E327E7" w:rsidP="00E327E7">
            <w:pPr>
              <w:spacing w:after="0" w:line="240" w:lineRule="auto"/>
              <w:jc w:val="center"/>
              <w:rPr>
                <w:rFonts w:asciiTheme="majorBidi" w:eastAsia="Times New Roman" w:hAnsiTheme="majorBidi" w:cstheme="majorBidi"/>
                <w:b/>
                <w:bCs/>
                <w:color w:val="000000"/>
                <w:sz w:val="18"/>
                <w:szCs w:val="18"/>
              </w:rPr>
            </w:pPr>
            <w:r w:rsidRPr="00C068A5">
              <w:rPr>
                <w:rFonts w:asciiTheme="majorBidi" w:eastAsia="Times New Roman" w:hAnsiTheme="majorBidi" w:cstheme="majorBidi"/>
                <w:b/>
                <w:bCs/>
                <w:color w:val="000000"/>
                <w:sz w:val="18"/>
                <w:szCs w:val="18"/>
              </w:rPr>
              <w:t xml:space="preserve">ПРОСТА РЕПРОДУКЦИЈА </w:t>
            </w:r>
            <w:proofErr w:type="spellStart"/>
            <w:r w:rsidRPr="00C068A5">
              <w:rPr>
                <w:rFonts w:asciiTheme="majorBidi" w:eastAsia="Times New Roman" w:hAnsiTheme="majorBidi" w:cstheme="majorBidi"/>
                <w:b/>
                <w:bCs/>
                <w:color w:val="000000"/>
                <w:sz w:val="18"/>
                <w:szCs w:val="18"/>
              </w:rPr>
              <w:t>за</w:t>
            </w:r>
            <w:proofErr w:type="spellEnd"/>
            <w:r w:rsidRPr="00C068A5">
              <w:rPr>
                <w:rFonts w:asciiTheme="majorBidi" w:eastAsia="Times New Roman" w:hAnsiTheme="majorBidi" w:cstheme="majorBidi"/>
                <w:b/>
                <w:bCs/>
                <w:color w:val="000000"/>
                <w:sz w:val="18"/>
                <w:szCs w:val="18"/>
              </w:rPr>
              <w:t xml:space="preserve"> 2022 </w:t>
            </w:r>
            <w:proofErr w:type="spellStart"/>
            <w:r w:rsidRPr="00C068A5">
              <w:rPr>
                <w:rFonts w:asciiTheme="majorBidi" w:eastAsia="Times New Roman" w:hAnsiTheme="majorBidi" w:cstheme="majorBidi"/>
                <w:b/>
                <w:bCs/>
                <w:color w:val="000000"/>
                <w:sz w:val="18"/>
                <w:szCs w:val="18"/>
              </w:rPr>
              <w:t>годину</w:t>
            </w:r>
            <w:proofErr w:type="spellEnd"/>
          </w:p>
        </w:tc>
      </w:tr>
      <w:tr w:rsidR="00E327E7" w:rsidRPr="00C068A5" w14:paraId="79272C01" w14:textId="77777777" w:rsidTr="00E327E7">
        <w:trPr>
          <w:trHeight w:val="20"/>
        </w:trPr>
        <w:tc>
          <w:tcPr>
            <w:tcW w:w="0" w:type="auto"/>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6B09FC76" w14:textId="77777777" w:rsidR="00E327E7" w:rsidRPr="00C068A5" w:rsidRDefault="00E327E7" w:rsidP="00E327E7">
            <w:pPr>
              <w:spacing w:after="0" w:line="240" w:lineRule="auto"/>
              <w:jc w:val="center"/>
              <w:rPr>
                <w:rFonts w:asciiTheme="majorBidi" w:eastAsia="Times New Roman" w:hAnsiTheme="majorBidi" w:cstheme="majorBidi"/>
                <w:b/>
                <w:bCs/>
                <w:color w:val="000000"/>
                <w:sz w:val="18"/>
                <w:szCs w:val="18"/>
              </w:rPr>
            </w:pPr>
            <w:r w:rsidRPr="00C068A5">
              <w:rPr>
                <w:rFonts w:asciiTheme="majorBidi" w:eastAsia="Times New Roman" w:hAnsiTheme="majorBidi" w:cstheme="majorBidi"/>
                <w:b/>
                <w:bCs/>
                <w:color w:val="000000"/>
                <w:sz w:val="18"/>
                <w:szCs w:val="18"/>
              </w:rPr>
              <w:t> </w:t>
            </w:r>
          </w:p>
        </w:tc>
      </w:tr>
      <w:tr w:rsidR="00E327E7" w:rsidRPr="00C068A5" w14:paraId="264468ED" w14:textId="77777777" w:rsidTr="00E327E7">
        <w:trPr>
          <w:trHeight w:val="20"/>
        </w:trPr>
        <w:tc>
          <w:tcPr>
            <w:tcW w:w="0" w:type="auto"/>
            <w:tcBorders>
              <w:top w:val="nil"/>
              <w:left w:val="single" w:sz="8" w:space="0" w:color="auto"/>
              <w:bottom w:val="single" w:sz="8" w:space="0" w:color="auto"/>
              <w:right w:val="nil"/>
            </w:tcBorders>
            <w:shd w:val="clear" w:color="000000" w:fill="F2F2F2"/>
            <w:noWrap/>
            <w:vAlign w:val="center"/>
            <w:hideMark/>
          </w:tcPr>
          <w:p w14:paraId="6ED02D5A" w14:textId="77777777" w:rsidR="00E327E7" w:rsidRPr="00C068A5" w:rsidRDefault="00E327E7" w:rsidP="00E327E7">
            <w:pPr>
              <w:spacing w:after="0" w:line="240" w:lineRule="auto"/>
              <w:rPr>
                <w:rFonts w:asciiTheme="majorBidi" w:eastAsia="Times New Roman" w:hAnsiTheme="majorBidi" w:cstheme="majorBidi"/>
                <w:b/>
                <w:bCs/>
                <w:color w:val="000000"/>
                <w:sz w:val="18"/>
                <w:szCs w:val="18"/>
              </w:rPr>
            </w:pPr>
            <w:r w:rsidRPr="00C068A5">
              <w:rPr>
                <w:rFonts w:asciiTheme="majorBidi" w:eastAsia="Times New Roman" w:hAnsiTheme="majorBidi" w:cstheme="majorBidi"/>
                <w:b/>
                <w:bCs/>
                <w:color w:val="000000"/>
                <w:sz w:val="18"/>
                <w:szCs w:val="18"/>
              </w:rPr>
              <w:t>1. ОБНАВЉАЊЕ ШУМА</w:t>
            </w:r>
          </w:p>
        </w:tc>
        <w:tc>
          <w:tcPr>
            <w:tcW w:w="0" w:type="auto"/>
            <w:tcBorders>
              <w:top w:val="nil"/>
              <w:left w:val="single" w:sz="4" w:space="0" w:color="auto"/>
              <w:bottom w:val="single" w:sz="8" w:space="0" w:color="auto"/>
              <w:right w:val="single" w:sz="4" w:space="0" w:color="auto"/>
            </w:tcBorders>
            <w:shd w:val="clear" w:color="000000" w:fill="F2F2F2"/>
            <w:vAlign w:val="center"/>
            <w:hideMark/>
          </w:tcPr>
          <w:p w14:paraId="4368D3CD" w14:textId="77777777" w:rsidR="00E327E7" w:rsidRPr="00C068A5" w:rsidRDefault="00E327E7" w:rsidP="00E327E7">
            <w:pPr>
              <w:spacing w:after="0" w:line="240" w:lineRule="auto"/>
              <w:jc w:val="center"/>
              <w:rPr>
                <w:rFonts w:asciiTheme="majorBidi" w:eastAsia="Times New Roman" w:hAnsiTheme="majorBidi" w:cstheme="majorBidi"/>
                <w:b/>
                <w:bCs/>
                <w:color w:val="000000"/>
                <w:sz w:val="18"/>
                <w:szCs w:val="18"/>
              </w:rPr>
            </w:pPr>
            <w:proofErr w:type="spellStart"/>
            <w:r w:rsidRPr="00C068A5">
              <w:rPr>
                <w:rFonts w:asciiTheme="majorBidi" w:eastAsia="Times New Roman" w:hAnsiTheme="majorBidi" w:cstheme="majorBidi"/>
                <w:b/>
                <w:bCs/>
                <w:color w:val="000000"/>
                <w:sz w:val="18"/>
                <w:szCs w:val="18"/>
              </w:rPr>
              <w:t>Јед</w:t>
            </w:r>
            <w:proofErr w:type="spellEnd"/>
            <w:r w:rsidRPr="00C068A5">
              <w:rPr>
                <w:rFonts w:asciiTheme="majorBidi" w:eastAsia="Times New Roman" w:hAnsiTheme="majorBidi" w:cstheme="majorBidi"/>
                <w:b/>
                <w:bCs/>
                <w:color w:val="000000"/>
                <w:sz w:val="18"/>
                <w:szCs w:val="18"/>
              </w:rPr>
              <w:t xml:space="preserve">. </w:t>
            </w:r>
            <w:proofErr w:type="spellStart"/>
            <w:r w:rsidRPr="00C068A5">
              <w:rPr>
                <w:rFonts w:asciiTheme="majorBidi" w:eastAsia="Times New Roman" w:hAnsiTheme="majorBidi" w:cstheme="majorBidi"/>
                <w:b/>
                <w:bCs/>
                <w:color w:val="000000"/>
                <w:sz w:val="18"/>
                <w:szCs w:val="18"/>
              </w:rPr>
              <w:t>мере</w:t>
            </w:r>
            <w:proofErr w:type="spellEnd"/>
          </w:p>
        </w:tc>
        <w:tc>
          <w:tcPr>
            <w:tcW w:w="0" w:type="auto"/>
            <w:tcBorders>
              <w:top w:val="nil"/>
              <w:left w:val="nil"/>
              <w:bottom w:val="single" w:sz="8" w:space="0" w:color="auto"/>
              <w:right w:val="single" w:sz="4" w:space="0" w:color="auto"/>
            </w:tcBorders>
            <w:shd w:val="clear" w:color="000000" w:fill="F2F2F2"/>
            <w:vAlign w:val="center"/>
            <w:hideMark/>
          </w:tcPr>
          <w:p w14:paraId="27922DED" w14:textId="77777777" w:rsidR="00E327E7" w:rsidRPr="00C068A5" w:rsidRDefault="00E327E7" w:rsidP="00E327E7">
            <w:pPr>
              <w:spacing w:after="0" w:line="240" w:lineRule="auto"/>
              <w:jc w:val="center"/>
              <w:rPr>
                <w:rFonts w:asciiTheme="majorBidi" w:eastAsia="Times New Roman" w:hAnsiTheme="majorBidi" w:cstheme="majorBidi"/>
                <w:b/>
                <w:bCs/>
                <w:color w:val="000000"/>
                <w:sz w:val="18"/>
                <w:szCs w:val="18"/>
              </w:rPr>
            </w:pPr>
            <w:proofErr w:type="spellStart"/>
            <w:r w:rsidRPr="00C068A5">
              <w:rPr>
                <w:rFonts w:asciiTheme="majorBidi" w:eastAsia="Times New Roman" w:hAnsiTheme="majorBidi" w:cstheme="majorBidi"/>
                <w:b/>
                <w:bCs/>
                <w:color w:val="000000"/>
                <w:sz w:val="18"/>
                <w:szCs w:val="18"/>
              </w:rPr>
              <w:t>План</w:t>
            </w:r>
            <w:proofErr w:type="spellEnd"/>
          </w:p>
        </w:tc>
        <w:tc>
          <w:tcPr>
            <w:tcW w:w="0" w:type="auto"/>
            <w:tcBorders>
              <w:top w:val="nil"/>
              <w:left w:val="nil"/>
              <w:bottom w:val="single" w:sz="8" w:space="0" w:color="auto"/>
              <w:right w:val="single" w:sz="4" w:space="0" w:color="auto"/>
            </w:tcBorders>
            <w:shd w:val="clear" w:color="000000" w:fill="F2F2F2"/>
            <w:vAlign w:val="center"/>
            <w:hideMark/>
          </w:tcPr>
          <w:p w14:paraId="2DF89765" w14:textId="77777777" w:rsidR="00E327E7" w:rsidRPr="00C068A5" w:rsidRDefault="00E327E7" w:rsidP="00E327E7">
            <w:pPr>
              <w:spacing w:after="0" w:line="240" w:lineRule="auto"/>
              <w:jc w:val="center"/>
              <w:rPr>
                <w:rFonts w:asciiTheme="majorBidi" w:eastAsia="Times New Roman" w:hAnsiTheme="majorBidi" w:cstheme="majorBidi"/>
                <w:b/>
                <w:bCs/>
                <w:color w:val="000000"/>
                <w:sz w:val="18"/>
                <w:szCs w:val="18"/>
              </w:rPr>
            </w:pPr>
            <w:proofErr w:type="spellStart"/>
            <w:r w:rsidRPr="00C068A5">
              <w:rPr>
                <w:rFonts w:asciiTheme="majorBidi" w:eastAsia="Times New Roman" w:hAnsiTheme="majorBidi" w:cstheme="majorBidi"/>
                <w:b/>
                <w:bCs/>
                <w:color w:val="000000"/>
                <w:sz w:val="18"/>
                <w:szCs w:val="18"/>
              </w:rPr>
              <w:t>Извр</w:t>
            </w:r>
            <w:proofErr w:type="spellEnd"/>
            <w:r w:rsidRPr="00C068A5">
              <w:rPr>
                <w:rFonts w:asciiTheme="majorBidi" w:eastAsia="Times New Roman" w:hAnsiTheme="majorBidi" w:cstheme="majorBidi"/>
                <w:b/>
                <w:bCs/>
                <w:color w:val="000000"/>
                <w:sz w:val="18"/>
                <w:szCs w:val="18"/>
              </w:rPr>
              <w:t>.</w:t>
            </w:r>
          </w:p>
        </w:tc>
        <w:tc>
          <w:tcPr>
            <w:tcW w:w="0" w:type="auto"/>
            <w:tcBorders>
              <w:top w:val="nil"/>
              <w:left w:val="nil"/>
              <w:bottom w:val="single" w:sz="8" w:space="0" w:color="auto"/>
              <w:right w:val="single" w:sz="4" w:space="0" w:color="auto"/>
            </w:tcBorders>
            <w:shd w:val="clear" w:color="000000" w:fill="F2F2F2"/>
            <w:noWrap/>
            <w:vAlign w:val="center"/>
            <w:hideMark/>
          </w:tcPr>
          <w:p w14:paraId="34D4BD4E" w14:textId="77777777" w:rsidR="00E327E7" w:rsidRPr="00C068A5" w:rsidRDefault="00E327E7" w:rsidP="00E327E7">
            <w:pPr>
              <w:spacing w:after="0" w:line="240" w:lineRule="auto"/>
              <w:jc w:val="center"/>
              <w:rPr>
                <w:rFonts w:asciiTheme="majorBidi" w:eastAsia="Times New Roman" w:hAnsiTheme="majorBidi" w:cstheme="majorBidi"/>
                <w:b/>
                <w:bCs/>
                <w:color w:val="000000"/>
                <w:sz w:val="18"/>
                <w:szCs w:val="18"/>
              </w:rPr>
            </w:pPr>
            <w:r w:rsidRPr="00C068A5">
              <w:rPr>
                <w:rFonts w:asciiTheme="majorBidi" w:eastAsia="Times New Roman" w:hAnsiTheme="majorBidi" w:cstheme="majorBidi"/>
                <w:b/>
                <w:bCs/>
                <w:color w:val="000000"/>
                <w:sz w:val="18"/>
                <w:szCs w:val="18"/>
              </w:rPr>
              <w:t>+ / -</w:t>
            </w:r>
          </w:p>
        </w:tc>
        <w:tc>
          <w:tcPr>
            <w:tcW w:w="0" w:type="auto"/>
            <w:tcBorders>
              <w:top w:val="nil"/>
              <w:left w:val="nil"/>
              <w:bottom w:val="single" w:sz="8" w:space="0" w:color="auto"/>
              <w:right w:val="single" w:sz="8" w:space="0" w:color="auto"/>
            </w:tcBorders>
            <w:shd w:val="clear" w:color="000000" w:fill="F2F2F2"/>
            <w:vAlign w:val="center"/>
            <w:hideMark/>
          </w:tcPr>
          <w:p w14:paraId="606F3B57" w14:textId="77777777" w:rsidR="00E327E7" w:rsidRPr="00C068A5" w:rsidRDefault="00E327E7" w:rsidP="00E327E7">
            <w:pPr>
              <w:spacing w:after="0" w:line="240" w:lineRule="auto"/>
              <w:jc w:val="center"/>
              <w:rPr>
                <w:rFonts w:asciiTheme="majorBidi" w:eastAsia="Times New Roman" w:hAnsiTheme="majorBidi" w:cstheme="majorBidi"/>
                <w:b/>
                <w:bCs/>
                <w:color w:val="000000"/>
                <w:sz w:val="18"/>
                <w:szCs w:val="18"/>
              </w:rPr>
            </w:pPr>
            <w:r w:rsidRPr="00C068A5">
              <w:rPr>
                <w:rFonts w:asciiTheme="majorBidi" w:eastAsia="Times New Roman" w:hAnsiTheme="majorBidi" w:cstheme="majorBidi"/>
                <w:b/>
                <w:bCs/>
                <w:color w:val="000000"/>
                <w:sz w:val="18"/>
                <w:szCs w:val="18"/>
              </w:rPr>
              <w:t>%</w:t>
            </w:r>
          </w:p>
        </w:tc>
      </w:tr>
      <w:tr w:rsidR="00E327E7" w:rsidRPr="00C068A5" w14:paraId="045AC3B1" w14:textId="77777777" w:rsidTr="00E327E7">
        <w:trPr>
          <w:trHeight w:val="20"/>
        </w:trPr>
        <w:tc>
          <w:tcPr>
            <w:tcW w:w="0" w:type="auto"/>
            <w:tcBorders>
              <w:top w:val="nil"/>
              <w:left w:val="single" w:sz="8" w:space="0" w:color="auto"/>
              <w:bottom w:val="single" w:sz="4" w:space="0" w:color="auto"/>
              <w:right w:val="nil"/>
            </w:tcBorders>
            <w:shd w:val="clear" w:color="000000" w:fill="C4D79B"/>
            <w:noWrap/>
            <w:vAlign w:val="center"/>
            <w:hideMark/>
          </w:tcPr>
          <w:p w14:paraId="297A0A4A" w14:textId="77777777" w:rsidR="00E327E7" w:rsidRPr="00C068A5" w:rsidRDefault="00E327E7" w:rsidP="00E327E7">
            <w:pPr>
              <w:spacing w:after="0" w:line="240" w:lineRule="auto"/>
              <w:ind w:firstLineChars="200" w:firstLine="361"/>
              <w:rPr>
                <w:rFonts w:asciiTheme="majorBidi" w:eastAsia="Times New Roman" w:hAnsiTheme="majorBidi" w:cstheme="majorBidi"/>
                <w:b/>
                <w:bCs/>
                <w:color w:val="000000"/>
                <w:sz w:val="18"/>
                <w:szCs w:val="18"/>
              </w:rPr>
            </w:pPr>
            <w:r w:rsidRPr="00C068A5">
              <w:rPr>
                <w:rFonts w:asciiTheme="majorBidi" w:eastAsia="Times New Roman" w:hAnsiTheme="majorBidi" w:cstheme="majorBidi"/>
                <w:b/>
                <w:bCs/>
                <w:color w:val="000000"/>
                <w:sz w:val="18"/>
                <w:szCs w:val="18"/>
              </w:rPr>
              <w:t xml:space="preserve">1.1. </w:t>
            </w:r>
            <w:proofErr w:type="spellStart"/>
            <w:r w:rsidRPr="00C068A5">
              <w:rPr>
                <w:rFonts w:asciiTheme="majorBidi" w:eastAsia="Times New Roman" w:hAnsiTheme="majorBidi" w:cstheme="majorBidi"/>
                <w:b/>
                <w:bCs/>
                <w:color w:val="000000"/>
                <w:sz w:val="18"/>
                <w:szCs w:val="18"/>
              </w:rPr>
              <w:t>Природно</w:t>
            </w:r>
            <w:proofErr w:type="spellEnd"/>
            <w:r w:rsidRPr="00C068A5">
              <w:rPr>
                <w:rFonts w:asciiTheme="majorBidi" w:eastAsia="Times New Roman" w:hAnsiTheme="majorBidi" w:cstheme="majorBidi"/>
                <w:b/>
                <w:bCs/>
                <w:color w:val="000000"/>
                <w:sz w:val="18"/>
                <w:szCs w:val="18"/>
              </w:rPr>
              <w:t xml:space="preserve"> </w:t>
            </w:r>
            <w:proofErr w:type="spellStart"/>
            <w:r w:rsidRPr="00C068A5">
              <w:rPr>
                <w:rFonts w:asciiTheme="majorBidi" w:eastAsia="Times New Roman" w:hAnsiTheme="majorBidi" w:cstheme="majorBidi"/>
                <w:b/>
                <w:bCs/>
                <w:color w:val="000000"/>
                <w:sz w:val="18"/>
                <w:szCs w:val="18"/>
              </w:rPr>
              <w:t>обнављање</w:t>
            </w:r>
            <w:proofErr w:type="spellEnd"/>
            <w:r w:rsidRPr="00C068A5">
              <w:rPr>
                <w:rFonts w:asciiTheme="majorBidi" w:eastAsia="Times New Roman" w:hAnsiTheme="majorBidi" w:cstheme="majorBidi"/>
                <w:b/>
                <w:bCs/>
                <w:color w:val="000000"/>
                <w:sz w:val="18"/>
                <w:szCs w:val="18"/>
              </w:rPr>
              <w:t xml:space="preserve"> </w:t>
            </w:r>
            <w:proofErr w:type="spellStart"/>
            <w:r w:rsidRPr="00C068A5">
              <w:rPr>
                <w:rFonts w:asciiTheme="majorBidi" w:eastAsia="Times New Roman" w:hAnsiTheme="majorBidi" w:cstheme="majorBidi"/>
                <w:b/>
                <w:bCs/>
                <w:color w:val="000000"/>
                <w:sz w:val="18"/>
                <w:szCs w:val="18"/>
              </w:rPr>
              <w:t>шума</w:t>
            </w:r>
            <w:proofErr w:type="spellEnd"/>
          </w:p>
        </w:tc>
        <w:tc>
          <w:tcPr>
            <w:tcW w:w="0" w:type="auto"/>
            <w:tcBorders>
              <w:top w:val="nil"/>
              <w:left w:val="single" w:sz="4" w:space="0" w:color="auto"/>
              <w:bottom w:val="single" w:sz="4" w:space="0" w:color="auto"/>
              <w:right w:val="single" w:sz="4" w:space="0" w:color="auto"/>
            </w:tcBorders>
            <w:shd w:val="clear" w:color="000000" w:fill="C4D79B"/>
            <w:noWrap/>
            <w:vAlign w:val="center"/>
            <w:hideMark/>
          </w:tcPr>
          <w:p w14:paraId="49E98995" w14:textId="77777777" w:rsidR="00E327E7" w:rsidRPr="00C068A5" w:rsidRDefault="00E327E7" w:rsidP="00E327E7">
            <w:pPr>
              <w:spacing w:after="0" w:line="240" w:lineRule="auto"/>
              <w:jc w:val="center"/>
              <w:rPr>
                <w:rFonts w:asciiTheme="majorBidi" w:eastAsia="Times New Roman" w:hAnsiTheme="majorBidi" w:cstheme="majorBidi"/>
                <w:color w:val="000000"/>
                <w:sz w:val="18"/>
                <w:szCs w:val="18"/>
              </w:rPr>
            </w:pPr>
            <w:proofErr w:type="spellStart"/>
            <w:r w:rsidRPr="00C068A5">
              <w:rPr>
                <w:rFonts w:asciiTheme="majorBidi" w:eastAsia="Times New Roman" w:hAnsiTheme="majorBidi" w:cstheme="majorBidi"/>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C4D79B"/>
            <w:noWrap/>
            <w:vAlign w:val="center"/>
            <w:hideMark/>
          </w:tcPr>
          <w:p w14:paraId="1F4FE4A9"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418,50</w:t>
            </w:r>
          </w:p>
        </w:tc>
        <w:tc>
          <w:tcPr>
            <w:tcW w:w="0" w:type="auto"/>
            <w:tcBorders>
              <w:top w:val="nil"/>
              <w:left w:val="nil"/>
              <w:bottom w:val="single" w:sz="4" w:space="0" w:color="auto"/>
              <w:right w:val="single" w:sz="4" w:space="0" w:color="auto"/>
            </w:tcBorders>
            <w:shd w:val="clear" w:color="000000" w:fill="C4D79B"/>
            <w:noWrap/>
            <w:vAlign w:val="center"/>
            <w:hideMark/>
          </w:tcPr>
          <w:p w14:paraId="5703DE77"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252,67</w:t>
            </w:r>
          </w:p>
        </w:tc>
        <w:tc>
          <w:tcPr>
            <w:tcW w:w="0" w:type="auto"/>
            <w:tcBorders>
              <w:top w:val="nil"/>
              <w:left w:val="nil"/>
              <w:bottom w:val="single" w:sz="4" w:space="0" w:color="auto"/>
              <w:right w:val="single" w:sz="4" w:space="0" w:color="auto"/>
            </w:tcBorders>
            <w:shd w:val="clear" w:color="000000" w:fill="C4D79B"/>
            <w:noWrap/>
            <w:vAlign w:val="center"/>
            <w:hideMark/>
          </w:tcPr>
          <w:p w14:paraId="4A7A687A"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-165,83</w:t>
            </w:r>
          </w:p>
        </w:tc>
        <w:tc>
          <w:tcPr>
            <w:tcW w:w="0" w:type="auto"/>
            <w:tcBorders>
              <w:top w:val="nil"/>
              <w:left w:val="nil"/>
              <w:bottom w:val="single" w:sz="4" w:space="0" w:color="auto"/>
              <w:right w:val="single" w:sz="8" w:space="0" w:color="auto"/>
            </w:tcBorders>
            <w:shd w:val="clear" w:color="000000" w:fill="C4D79B"/>
            <w:noWrap/>
            <w:vAlign w:val="center"/>
            <w:hideMark/>
          </w:tcPr>
          <w:p w14:paraId="5506E3B7"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60%</w:t>
            </w:r>
          </w:p>
        </w:tc>
      </w:tr>
      <w:tr w:rsidR="00E327E7" w:rsidRPr="00C068A5" w14:paraId="6D026D98" w14:textId="77777777" w:rsidTr="00E327E7">
        <w:trPr>
          <w:trHeight w:val="20"/>
        </w:trPr>
        <w:tc>
          <w:tcPr>
            <w:tcW w:w="0" w:type="auto"/>
            <w:tcBorders>
              <w:top w:val="nil"/>
              <w:left w:val="single" w:sz="8" w:space="0" w:color="auto"/>
              <w:bottom w:val="single" w:sz="4" w:space="0" w:color="auto"/>
              <w:right w:val="nil"/>
            </w:tcBorders>
            <w:shd w:val="clear" w:color="000000" w:fill="FDE9D9"/>
            <w:noWrap/>
            <w:vAlign w:val="center"/>
            <w:hideMark/>
          </w:tcPr>
          <w:p w14:paraId="29121978" w14:textId="77777777" w:rsidR="00E327E7" w:rsidRPr="00C068A5" w:rsidRDefault="00E327E7" w:rsidP="00E327E7">
            <w:pPr>
              <w:spacing w:after="0" w:line="240" w:lineRule="auto"/>
              <w:ind w:firstLineChars="400" w:firstLine="720"/>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xml:space="preserve">          - </w:t>
            </w:r>
            <w:proofErr w:type="spellStart"/>
            <w:r w:rsidRPr="00C068A5">
              <w:rPr>
                <w:rFonts w:asciiTheme="majorBidi" w:eastAsia="Times New Roman" w:hAnsiTheme="majorBidi" w:cstheme="majorBidi"/>
                <w:color w:val="000000"/>
                <w:sz w:val="18"/>
                <w:szCs w:val="18"/>
              </w:rPr>
              <w:t>Вегетативна</w:t>
            </w:r>
            <w:proofErr w:type="spellEnd"/>
            <w:r w:rsidRPr="00C068A5">
              <w:rPr>
                <w:rFonts w:asciiTheme="majorBidi" w:eastAsia="Times New Roman" w:hAnsiTheme="majorBidi" w:cstheme="majorBidi"/>
                <w:color w:val="000000"/>
                <w:sz w:val="18"/>
                <w:szCs w:val="18"/>
              </w:rPr>
              <w:t xml:space="preserve"> </w:t>
            </w:r>
            <w:proofErr w:type="spellStart"/>
            <w:r w:rsidRPr="00C068A5">
              <w:rPr>
                <w:rFonts w:asciiTheme="majorBidi" w:eastAsia="Times New Roman" w:hAnsiTheme="majorBidi" w:cstheme="majorBidi"/>
                <w:color w:val="000000"/>
                <w:sz w:val="18"/>
                <w:szCs w:val="18"/>
              </w:rPr>
              <w:t>обнова</w:t>
            </w:r>
            <w:proofErr w:type="spellEnd"/>
            <w:r w:rsidRPr="00C068A5">
              <w:rPr>
                <w:rFonts w:asciiTheme="majorBidi" w:eastAsia="Times New Roman" w:hAnsiTheme="majorBidi" w:cstheme="majorBidi"/>
                <w:color w:val="000000"/>
                <w:sz w:val="18"/>
                <w:szCs w:val="18"/>
              </w:rPr>
              <w:t xml:space="preserve"> </w:t>
            </w:r>
            <w:proofErr w:type="spellStart"/>
            <w:r w:rsidRPr="00C068A5">
              <w:rPr>
                <w:rFonts w:asciiTheme="majorBidi" w:eastAsia="Times New Roman" w:hAnsiTheme="majorBidi" w:cstheme="majorBidi"/>
                <w:color w:val="000000"/>
                <w:sz w:val="18"/>
                <w:szCs w:val="18"/>
              </w:rPr>
              <w:t>багрема-сеча</w:t>
            </w:r>
            <w:proofErr w:type="spellEnd"/>
          </w:p>
        </w:tc>
        <w:tc>
          <w:tcPr>
            <w:tcW w:w="0" w:type="auto"/>
            <w:tcBorders>
              <w:top w:val="nil"/>
              <w:left w:val="single" w:sz="4" w:space="0" w:color="auto"/>
              <w:bottom w:val="single" w:sz="4" w:space="0" w:color="auto"/>
              <w:right w:val="single" w:sz="4" w:space="0" w:color="auto"/>
            </w:tcBorders>
            <w:shd w:val="clear" w:color="000000" w:fill="FDE9D9"/>
            <w:noWrap/>
            <w:vAlign w:val="center"/>
            <w:hideMark/>
          </w:tcPr>
          <w:p w14:paraId="3667E4F7" w14:textId="77777777" w:rsidR="00E327E7" w:rsidRPr="00C068A5" w:rsidRDefault="00E327E7" w:rsidP="00E327E7">
            <w:pPr>
              <w:spacing w:after="0" w:line="240" w:lineRule="auto"/>
              <w:jc w:val="center"/>
              <w:rPr>
                <w:rFonts w:asciiTheme="majorBidi" w:eastAsia="Times New Roman" w:hAnsiTheme="majorBidi" w:cstheme="majorBidi"/>
                <w:color w:val="000000"/>
                <w:sz w:val="18"/>
                <w:szCs w:val="18"/>
              </w:rPr>
            </w:pPr>
            <w:proofErr w:type="spellStart"/>
            <w:r w:rsidRPr="00C068A5">
              <w:rPr>
                <w:rFonts w:asciiTheme="majorBidi" w:eastAsia="Times New Roman" w:hAnsiTheme="majorBidi" w:cstheme="majorBidi"/>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FDE9D9"/>
            <w:noWrap/>
            <w:vAlign w:val="center"/>
            <w:hideMark/>
          </w:tcPr>
          <w:p w14:paraId="4AC79F70"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359,63</w:t>
            </w:r>
          </w:p>
        </w:tc>
        <w:tc>
          <w:tcPr>
            <w:tcW w:w="0" w:type="auto"/>
            <w:tcBorders>
              <w:top w:val="nil"/>
              <w:left w:val="nil"/>
              <w:bottom w:val="single" w:sz="4" w:space="0" w:color="auto"/>
              <w:right w:val="single" w:sz="4" w:space="0" w:color="auto"/>
            </w:tcBorders>
            <w:shd w:val="clear" w:color="000000" w:fill="FDE9D9"/>
            <w:noWrap/>
            <w:vAlign w:val="center"/>
            <w:hideMark/>
          </w:tcPr>
          <w:p w14:paraId="673C5F01"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241,50</w:t>
            </w:r>
          </w:p>
        </w:tc>
        <w:tc>
          <w:tcPr>
            <w:tcW w:w="0" w:type="auto"/>
            <w:tcBorders>
              <w:top w:val="nil"/>
              <w:left w:val="nil"/>
              <w:bottom w:val="single" w:sz="4" w:space="0" w:color="auto"/>
              <w:right w:val="single" w:sz="4" w:space="0" w:color="auto"/>
            </w:tcBorders>
            <w:shd w:val="clear" w:color="000000" w:fill="FDE9D9"/>
            <w:noWrap/>
            <w:vAlign w:val="center"/>
            <w:hideMark/>
          </w:tcPr>
          <w:p w14:paraId="1215A8F8"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-118,13</w:t>
            </w:r>
          </w:p>
        </w:tc>
        <w:tc>
          <w:tcPr>
            <w:tcW w:w="0" w:type="auto"/>
            <w:tcBorders>
              <w:top w:val="nil"/>
              <w:left w:val="nil"/>
              <w:bottom w:val="single" w:sz="4" w:space="0" w:color="auto"/>
              <w:right w:val="single" w:sz="8" w:space="0" w:color="auto"/>
            </w:tcBorders>
            <w:shd w:val="clear" w:color="000000" w:fill="FDE9D9"/>
            <w:noWrap/>
            <w:vAlign w:val="center"/>
            <w:hideMark/>
          </w:tcPr>
          <w:p w14:paraId="63FFF261"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67%</w:t>
            </w:r>
          </w:p>
        </w:tc>
      </w:tr>
      <w:tr w:rsidR="00E327E7" w:rsidRPr="00C068A5" w14:paraId="06157515" w14:textId="77777777" w:rsidTr="00E327E7">
        <w:trPr>
          <w:trHeight w:val="20"/>
        </w:trPr>
        <w:tc>
          <w:tcPr>
            <w:tcW w:w="0" w:type="auto"/>
            <w:tcBorders>
              <w:top w:val="nil"/>
              <w:left w:val="single" w:sz="8" w:space="0" w:color="auto"/>
              <w:bottom w:val="single" w:sz="4" w:space="0" w:color="auto"/>
              <w:right w:val="nil"/>
            </w:tcBorders>
            <w:shd w:val="clear" w:color="000000" w:fill="FABF8F"/>
            <w:noWrap/>
            <w:vAlign w:val="center"/>
            <w:hideMark/>
          </w:tcPr>
          <w:p w14:paraId="113351D0" w14:textId="77777777" w:rsidR="00E327E7" w:rsidRPr="00C068A5" w:rsidRDefault="00E327E7" w:rsidP="00E327E7">
            <w:pPr>
              <w:spacing w:after="0" w:line="240" w:lineRule="auto"/>
              <w:ind w:firstLineChars="400" w:firstLine="720"/>
              <w:rPr>
                <w:rFonts w:asciiTheme="majorBidi" w:eastAsia="Times New Roman" w:hAnsiTheme="majorBidi" w:cstheme="majorBidi"/>
                <w:color w:val="000000"/>
                <w:sz w:val="18"/>
                <w:szCs w:val="18"/>
                <w:lang w:val="ru-RU"/>
              </w:rPr>
            </w:pPr>
            <w:r w:rsidRPr="00C068A5">
              <w:rPr>
                <w:rFonts w:asciiTheme="majorBidi" w:eastAsia="Times New Roman" w:hAnsiTheme="majorBidi" w:cstheme="majorBidi"/>
                <w:color w:val="000000"/>
                <w:sz w:val="18"/>
                <w:szCs w:val="18"/>
                <w:lang w:val="ru-RU"/>
              </w:rPr>
              <w:t xml:space="preserve">          - </w:t>
            </w:r>
            <w:proofErr w:type="spellStart"/>
            <w:r w:rsidRPr="00C068A5">
              <w:rPr>
                <w:rFonts w:asciiTheme="majorBidi" w:eastAsia="Times New Roman" w:hAnsiTheme="majorBidi" w:cstheme="majorBidi"/>
                <w:color w:val="000000"/>
                <w:sz w:val="18"/>
                <w:szCs w:val="18"/>
                <w:lang w:val="ru-RU"/>
              </w:rPr>
              <w:t>Вегетативна</w:t>
            </w:r>
            <w:proofErr w:type="spellEnd"/>
            <w:r w:rsidRPr="00C068A5">
              <w:rPr>
                <w:rFonts w:asciiTheme="majorBidi" w:eastAsia="Times New Roman" w:hAnsiTheme="majorBidi" w:cstheme="majorBidi"/>
                <w:color w:val="000000"/>
                <w:sz w:val="18"/>
                <w:szCs w:val="18"/>
                <w:lang w:val="ru-RU"/>
              </w:rPr>
              <w:t xml:space="preserve"> обнова </w:t>
            </w:r>
            <w:proofErr w:type="spellStart"/>
            <w:r w:rsidRPr="00C068A5">
              <w:rPr>
                <w:rFonts w:asciiTheme="majorBidi" w:eastAsia="Times New Roman" w:hAnsiTheme="majorBidi" w:cstheme="majorBidi"/>
                <w:color w:val="000000"/>
                <w:sz w:val="18"/>
                <w:szCs w:val="18"/>
                <w:lang w:val="ru-RU"/>
              </w:rPr>
              <w:t>багрема-природно</w:t>
            </w:r>
            <w:proofErr w:type="spellEnd"/>
            <w:r w:rsidRPr="00C068A5">
              <w:rPr>
                <w:rFonts w:asciiTheme="majorBidi" w:eastAsia="Times New Roman" w:hAnsiTheme="majorBidi" w:cstheme="majorBidi"/>
                <w:color w:val="000000"/>
                <w:sz w:val="18"/>
                <w:szCs w:val="18"/>
                <w:lang w:val="ru-RU"/>
              </w:rPr>
              <w:t xml:space="preserve"> </w:t>
            </w:r>
            <w:proofErr w:type="spellStart"/>
            <w:r w:rsidRPr="00C068A5">
              <w:rPr>
                <w:rFonts w:asciiTheme="majorBidi" w:eastAsia="Times New Roman" w:hAnsiTheme="majorBidi" w:cstheme="majorBidi"/>
                <w:color w:val="000000"/>
                <w:sz w:val="18"/>
                <w:szCs w:val="18"/>
                <w:lang w:val="ru-RU"/>
              </w:rPr>
              <w:t>обновљено</w:t>
            </w:r>
            <w:proofErr w:type="spellEnd"/>
          </w:p>
        </w:tc>
        <w:tc>
          <w:tcPr>
            <w:tcW w:w="0" w:type="auto"/>
            <w:tcBorders>
              <w:top w:val="nil"/>
              <w:left w:val="single" w:sz="4" w:space="0" w:color="auto"/>
              <w:bottom w:val="single" w:sz="4" w:space="0" w:color="auto"/>
              <w:right w:val="single" w:sz="4" w:space="0" w:color="auto"/>
            </w:tcBorders>
            <w:shd w:val="clear" w:color="000000" w:fill="FABF8F"/>
            <w:noWrap/>
            <w:vAlign w:val="center"/>
            <w:hideMark/>
          </w:tcPr>
          <w:p w14:paraId="78D65A1F" w14:textId="77777777" w:rsidR="00E327E7" w:rsidRPr="00C068A5" w:rsidRDefault="00E327E7" w:rsidP="00E327E7">
            <w:pPr>
              <w:spacing w:after="0" w:line="240" w:lineRule="auto"/>
              <w:jc w:val="center"/>
              <w:rPr>
                <w:rFonts w:asciiTheme="majorBidi" w:eastAsia="Times New Roman" w:hAnsiTheme="majorBidi" w:cstheme="majorBidi"/>
                <w:color w:val="000000"/>
                <w:sz w:val="18"/>
                <w:szCs w:val="18"/>
              </w:rPr>
            </w:pPr>
            <w:proofErr w:type="spellStart"/>
            <w:r w:rsidRPr="00C068A5">
              <w:rPr>
                <w:rFonts w:asciiTheme="majorBidi" w:eastAsia="Times New Roman" w:hAnsiTheme="majorBidi" w:cstheme="majorBidi"/>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FABF8F"/>
            <w:noWrap/>
            <w:vAlign w:val="center"/>
            <w:hideMark/>
          </w:tcPr>
          <w:p w14:paraId="524C54FE"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418,50</w:t>
            </w:r>
          </w:p>
        </w:tc>
        <w:tc>
          <w:tcPr>
            <w:tcW w:w="0" w:type="auto"/>
            <w:tcBorders>
              <w:top w:val="nil"/>
              <w:left w:val="nil"/>
              <w:bottom w:val="single" w:sz="4" w:space="0" w:color="auto"/>
              <w:right w:val="single" w:sz="4" w:space="0" w:color="auto"/>
            </w:tcBorders>
            <w:shd w:val="clear" w:color="000000" w:fill="FABF8F"/>
            <w:noWrap/>
            <w:vAlign w:val="center"/>
            <w:hideMark/>
          </w:tcPr>
          <w:p w14:paraId="55656652"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251,91</w:t>
            </w:r>
          </w:p>
        </w:tc>
        <w:tc>
          <w:tcPr>
            <w:tcW w:w="0" w:type="auto"/>
            <w:tcBorders>
              <w:top w:val="nil"/>
              <w:left w:val="nil"/>
              <w:bottom w:val="single" w:sz="4" w:space="0" w:color="auto"/>
              <w:right w:val="single" w:sz="4" w:space="0" w:color="auto"/>
            </w:tcBorders>
            <w:shd w:val="clear" w:color="000000" w:fill="FABF8F"/>
            <w:noWrap/>
            <w:vAlign w:val="center"/>
            <w:hideMark/>
          </w:tcPr>
          <w:p w14:paraId="2E132DA9"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-166,59</w:t>
            </w:r>
          </w:p>
        </w:tc>
        <w:tc>
          <w:tcPr>
            <w:tcW w:w="0" w:type="auto"/>
            <w:tcBorders>
              <w:top w:val="nil"/>
              <w:left w:val="nil"/>
              <w:bottom w:val="single" w:sz="4" w:space="0" w:color="auto"/>
              <w:right w:val="single" w:sz="8" w:space="0" w:color="auto"/>
            </w:tcBorders>
            <w:shd w:val="clear" w:color="000000" w:fill="FABF8F"/>
            <w:noWrap/>
            <w:vAlign w:val="center"/>
            <w:hideMark/>
          </w:tcPr>
          <w:p w14:paraId="30CB6604"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60%</w:t>
            </w:r>
          </w:p>
        </w:tc>
      </w:tr>
      <w:tr w:rsidR="00E327E7" w:rsidRPr="00C068A5" w14:paraId="535AFA06" w14:textId="77777777" w:rsidTr="00E327E7">
        <w:trPr>
          <w:trHeight w:val="20"/>
        </w:trPr>
        <w:tc>
          <w:tcPr>
            <w:tcW w:w="0" w:type="auto"/>
            <w:tcBorders>
              <w:top w:val="nil"/>
              <w:left w:val="single" w:sz="8" w:space="0" w:color="auto"/>
              <w:bottom w:val="single" w:sz="4" w:space="0" w:color="auto"/>
              <w:right w:val="nil"/>
            </w:tcBorders>
            <w:shd w:val="clear" w:color="000000" w:fill="FDE9D9"/>
            <w:noWrap/>
            <w:vAlign w:val="center"/>
            <w:hideMark/>
          </w:tcPr>
          <w:p w14:paraId="00396101" w14:textId="77777777" w:rsidR="00E327E7" w:rsidRPr="00C068A5" w:rsidRDefault="00E327E7" w:rsidP="00E327E7">
            <w:pPr>
              <w:spacing w:after="0" w:line="240" w:lineRule="auto"/>
              <w:ind w:firstLineChars="400" w:firstLine="720"/>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xml:space="preserve">          - </w:t>
            </w:r>
            <w:proofErr w:type="spellStart"/>
            <w:r w:rsidRPr="00C068A5">
              <w:rPr>
                <w:rFonts w:asciiTheme="majorBidi" w:eastAsia="Times New Roman" w:hAnsiTheme="majorBidi" w:cstheme="majorBidi"/>
                <w:color w:val="000000"/>
                <w:sz w:val="18"/>
                <w:szCs w:val="18"/>
              </w:rPr>
              <w:t>Вегетативна</w:t>
            </w:r>
            <w:proofErr w:type="spellEnd"/>
            <w:r w:rsidRPr="00C068A5">
              <w:rPr>
                <w:rFonts w:asciiTheme="majorBidi" w:eastAsia="Times New Roman" w:hAnsiTheme="majorBidi" w:cstheme="majorBidi"/>
                <w:color w:val="000000"/>
                <w:sz w:val="18"/>
                <w:szCs w:val="18"/>
              </w:rPr>
              <w:t xml:space="preserve"> </w:t>
            </w:r>
            <w:proofErr w:type="spellStart"/>
            <w:r w:rsidRPr="00C068A5">
              <w:rPr>
                <w:rFonts w:asciiTheme="majorBidi" w:eastAsia="Times New Roman" w:hAnsiTheme="majorBidi" w:cstheme="majorBidi"/>
                <w:color w:val="000000"/>
                <w:sz w:val="18"/>
                <w:szCs w:val="18"/>
              </w:rPr>
              <w:t>обнова</w:t>
            </w:r>
            <w:proofErr w:type="spellEnd"/>
            <w:r w:rsidRPr="00C068A5">
              <w:rPr>
                <w:rFonts w:asciiTheme="majorBidi" w:eastAsia="Times New Roman" w:hAnsiTheme="majorBidi" w:cstheme="majorBidi"/>
                <w:color w:val="000000"/>
                <w:sz w:val="18"/>
                <w:szCs w:val="18"/>
              </w:rPr>
              <w:t xml:space="preserve"> МЛ-</w:t>
            </w:r>
            <w:proofErr w:type="spellStart"/>
            <w:r w:rsidRPr="00C068A5">
              <w:rPr>
                <w:rFonts w:asciiTheme="majorBidi" w:eastAsia="Times New Roman" w:hAnsiTheme="majorBidi" w:cstheme="majorBidi"/>
                <w:color w:val="000000"/>
                <w:sz w:val="18"/>
                <w:szCs w:val="18"/>
              </w:rPr>
              <w:t>сеча</w:t>
            </w:r>
            <w:proofErr w:type="spellEnd"/>
          </w:p>
        </w:tc>
        <w:tc>
          <w:tcPr>
            <w:tcW w:w="0" w:type="auto"/>
            <w:tcBorders>
              <w:top w:val="nil"/>
              <w:left w:val="single" w:sz="4" w:space="0" w:color="auto"/>
              <w:bottom w:val="single" w:sz="4" w:space="0" w:color="auto"/>
              <w:right w:val="single" w:sz="4" w:space="0" w:color="auto"/>
            </w:tcBorders>
            <w:shd w:val="clear" w:color="000000" w:fill="FDE9D9"/>
            <w:noWrap/>
            <w:vAlign w:val="center"/>
            <w:hideMark/>
          </w:tcPr>
          <w:p w14:paraId="344B0395" w14:textId="77777777" w:rsidR="00E327E7" w:rsidRPr="00C068A5" w:rsidRDefault="00E327E7" w:rsidP="00E327E7">
            <w:pPr>
              <w:spacing w:after="0" w:line="240" w:lineRule="auto"/>
              <w:jc w:val="center"/>
              <w:rPr>
                <w:rFonts w:asciiTheme="majorBidi" w:eastAsia="Times New Roman" w:hAnsiTheme="majorBidi" w:cstheme="majorBidi"/>
                <w:color w:val="000000"/>
                <w:sz w:val="18"/>
                <w:szCs w:val="18"/>
              </w:rPr>
            </w:pPr>
            <w:proofErr w:type="spellStart"/>
            <w:r w:rsidRPr="00C068A5">
              <w:rPr>
                <w:rFonts w:asciiTheme="majorBidi" w:eastAsia="Times New Roman" w:hAnsiTheme="majorBidi" w:cstheme="majorBidi"/>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FDE9D9"/>
            <w:noWrap/>
            <w:vAlign w:val="center"/>
            <w:hideMark/>
          </w:tcPr>
          <w:p w14:paraId="3CD54904"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w:t>
            </w:r>
          </w:p>
        </w:tc>
        <w:tc>
          <w:tcPr>
            <w:tcW w:w="0" w:type="auto"/>
            <w:tcBorders>
              <w:top w:val="nil"/>
              <w:left w:val="nil"/>
              <w:bottom w:val="single" w:sz="4" w:space="0" w:color="auto"/>
              <w:right w:val="single" w:sz="4" w:space="0" w:color="auto"/>
            </w:tcBorders>
            <w:shd w:val="clear" w:color="000000" w:fill="FDE9D9"/>
            <w:noWrap/>
            <w:vAlign w:val="center"/>
            <w:hideMark/>
          </w:tcPr>
          <w:p w14:paraId="5D5EF72B"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7,40</w:t>
            </w:r>
          </w:p>
        </w:tc>
        <w:tc>
          <w:tcPr>
            <w:tcW w:w="0" w:type="auto"/>
            <w:tcBorders>
              <w:top w:val="nil"/>
              <w:left w:val="nil"/>
              <w:bottom w:val="single" w:sz="4" w:space="0" w:color="auto"/>
              <w:right w:val="single" w:sz="4" w:space="0" w:color="auto"/>
            </w:tcBorders>
            <w:shd w:val="clear" w:color="000000" w:fill="FDE9D9"/>
            <w:noWrap/>
            <w:vAlign w:val="center"/>
            <w:hideMark/>
          </w:tcPr>
          <w:p w14:paraId="1F3D08DC"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7,4</w:t>
            </w:r>
          </w:p>
        </w:tc>
        <w:tc>
          <w:tcPr>
            <w:tcW w:w="0" w:type="auto"/>
            <w:tcBorders>
              <w:top w:val="nil"/>
              <w:left w:val="nil"/>
              <w:bottom w:val="single" w:sz="4" w:space="0" w:color="auto"/>
              <w:right w:val="single" w:sz="8" w:space="0" w:color="auto"/>
            </w:tcBorders>
            <w:shd w:val="clear" w:color="000000" w:fill="FDE9D9"/>
            <w:noWrap/>
            <w:vAlign w:val="center"/>
            <w:hideMark/>
          </w:tcPr>
          <w:p w14:paraId="0389AA68"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w:t>
            </w:r>
          </w:p>
        </w:tc>
      </w:tr>
      <w:tr w:rsidR="00E327E7" w:rsidRPr="00C068A5" w14:paraId="0D8557B2" w14:textId="77777777" w:rsidTr="00E327E7">
        <w:trPr>
          <w:trHeight w:val="20"/>
        </w:trPr>
        <w:tc>
          <w:tcPr>
            <w:tcW w:w="0" w:type="auto"/>
            <w:tcBorders>
              <w:top w:val="nil"/>
              <w:left w:val="single" w:sz="8" w:space="0" w:color="auto"/>
              <w:bottom w:val="single" w:sz="4" w:space="0" w:color="auto"/>
              <w:right w:val="nil"/>
            </w:tcBorders>
            <w:shd w:val="clear" w:color="000000" w:fill="FABF8F"/>
            <w:noWrap/>
            <w:vAlign w:val="center"/>
            <w:hideMark/>
          </w:tcPr>
          <w:p w14:paraId="64369264" w14:textId="77777777" w:rsidR="00E327E7" w:rsidRPr="00C068A5" w:rsidRDefault="00E327E7" w:rsidP="00E327E7">
            <w:pPr>
              <w:spacing w:after="0" w:line="240" w:lineRule="auto"/>
              <w:ind w:firstLineChars="400" w:firstLine="720"/>
              <w:rPr>
                <w:rFonts w:asciiTheme="majorBidi" w:eastAsia="Times New Roman" w:hAnsiTheme="majorBidi" w:cstheme="majorBidi"/>
                <w:color w:val="000000"/>
                <w:sz w:val="18"/>
                <w:szCs w:val="18"/>
                <w:lang w:val="ru-RU"/>
              </w:rPr>
            </w:pPr>
            <w:r w:rsidRPr="00C068A5">
              <w:rPr>
                <w:rFonts w:asciiTheme="majorBidi" w:eastAsia="Times New Roman" w:hAnsiTheme="majorBidi" w:cstheme="majorBidi"/>
                <w:color w:val="000000"/>
                <w:sz w:val="18"/>
                <w:szCs w:val="18"/>
                <w:lang w:val="ru-RU"/>
              </w:rPr>
              <w:t xml:space="preserve">          - </w:t>
            </w:r>
            <w:proofErr w:type="spellStart"/>
            <w:r w:rsidRPr="00C068A5">
              <w:rPr>
                <w:rFonts w:asciiTheme="majorBidi" w:eastAsia="Times New Roman" w:hAnsiTheme="majorBidi" w:cstheme="majorBidi"/>
                <w:color w:val="000000"/>
                <w:sz w:val="18"/>
                <w:szCs w:val="18"/>
                <w:lang w:val="ru-RU"/>
              </w:rPr>
              <w:t>Вегетативна</w:t>
            </w:r>
            <w:proofErr w:type="spellEnd"/>
            <w:r w:rsidRPr="00C068A5">
              <w:rPr>
                <w:rFonts w:asciiTheme="majorBidi" w:eastAsia="Times New Roman" w:hAnsiTheme="majorBidi" w:cstheme="majorBidi"/>
                <w:color w:val="000000"/>
                <w:sz w:val="18"/>
                <w:szCs w:val="18"/>
                <w:lang w:val="ru-RU"/>
              </w:rPr>
              <w:t xml:space="preserve"> обнова МЛ-</w:t>
            </w:r>
            <w:proofErr w:type="spellStart"/>
            <w:r w:rsidRPr="00C068A5">
              <w:rPr>
                <w:rFonts w:asciiTheme="majorBidi" w:eastAsia="Times New Roman" w:hAnsiTheme="majorBidi" w:cstheme="majorBidi"/>
                <w:color w:val="000000"/>
                <w:sz w:val="18"/>
                <w:szCs w:val="18"/>
                <w:lang w:val="ru-RU"/>
              </w:rPr>
              <w:t>природно</w:t>
            </w:r>
            <w:proofErr w:type="spellEnd"/>
            <w:r w:rsidRPr="00C068A5">
              <w:rPr>
                <w:rFonts w:asciiTheme="majorBidi" w:eastAsia="Times New Roman" w:hAnsiTheme="majorBidi" w:cstheme="majorBidi"/>
                <w:color w:val="000000"/>
                <w:sz w:val="18"/>
                <w:szCs w:val="18"/>
                <w:lang w:val="ru-RU"/>
              </w:rPr>
              <w:t xml:space="preserve"> </w:t>
            </w:r>
            <w:proofErr w:type="spellStart"/>
            <w:r w:rsidRPr="00C068A5">
              <w:rPr>
                <w:rFonts w:asciiTheme="majorBidi" w:eastAsia="Times New Roman" w:hAnsiTheme="majorBidi" w:cstheme="majorBidi"/>
                <w:color w:val="000000"/>
                <w:sz w:val="18"/>
                <w:szCs w:val="18"/>
                <w:lang w:val="ru-RU"/>
              </w:rPr>
              <w:t>обновљено</w:t>
            </w:r>
            <w:proofErr w:type="spellEnd"/>
          </w:p>
        </w:tc>
        <w:tc>
          <w:tcPr>
            <w:tcW w:w="0" w:type="auto"/>
            <w:tcBorders>
              <w:top w:val="nil"/>
              <w:left w:val="single" w:sz="4" w:space="0" w:color="auto"/>
              <w:bottom w:val="single" w:sz="4" w:space="0" w:color="auto"/>
              <w:right w:val="single" w:sz="4" w:space="0" w:color="auto"/>
            </w:tcBorders>
            <w:shd w:val="clear" w:color="000000" w:fill="FABF8F"/>
            <w:noWrap/>
            <w:vAlign w:val="center"/>
            <w:hideMark/>
          </w:tcPr>
          <w:p w14:paraId="1C9AFAD8" w14:textId="77777777" w:rsidR="00E327E7" w:rsidRPr="00C068A5" w:rsidRDefault="00E327E7" w:rsidP="00E327E7">
            <w:pPr>
              <w:spacing w:after="0" w:line="240" w:lineRule="auto"/>
              <w:jc w:val="center"/>
              <w:rPr>
                <w:rFonts w:asciiTheme="majorBidi" w:eastAsia="Times New Roman" w:hAnsiTheme="majorBidi" w:cstheme="majorBidi"/>
                <w:color w:val="000000"/>
                <w:sz w:val="18"/>
                <w:szCs w:val="18"/>
              </w:rPr>
            </w:pPr>
            <w:proofErr w:type="spellStart"/>
            <w:r w:rsidRPr="00C068A5">
              <w:rPr>
                <w:rFonts w:asciiTheme="majorBidi" w:eastAsia="Times New Roman" w:hAnsiTheme="majorBidi" w:cstheme="majorBidi"/>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FABF8F"/>
            <w:noWrap/>
            <w:vAlign w:val="center"/>
            <w:hideMark/>
          </w:tcPr>
          <w:p w14:paraId="0095F542"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w:t>
            </w:r>
          </w:p>
        </w:tc>
        <w:tc>
          <w:tcPr>
            <w:tcW w:w="0" w:type="auto"/>
            <w:tcBorders>
              <w:top w:val="nil"/>
              <w:left w:val="nil"/>
              <w:bottom w:val="single" w:sz="4" w:space="0" w:color="auto"/>
              <w:right w:val="single" w:sz="4" w:space="0" w:color="auto"/>
            </w:tcBorders>
            <w:shd w:val="clear" w:color="000000" w:fill="FABF8F"/>
            <w:noWrap/>
            <w:vAlign w:val="center"/>
            <w:hideMark/>
          </w:tcPr>
          <w:p w14:paraId="13EE8EB7"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0,76</w:t>
            </w:r>
          </w:p>
        </w:tc>
        <w:tc>
          <w:tcPr>
            <w:tcW w:w="0" w:type="auto"/>
            <w:tcBorders>
              <w:top w:val="nil"/>
              <w:left w:val="nil"/>
              <w:bottom w:val="single" w:sz="4" w:space="0" w:color="auto"/>
              <w:right w:val="single" w:sz="4" w:space="0" w:color="auto"/>
            </w:tcBorders>
            <w:shd w:val="clear" w:color="000000" w:fill="FABF8F"/>
            <w:noWrap/>
            <w:vAlign w:val="center"/>
            <w:hideMark/>
          </w:tcPr>
          <w:p w14:paraId="41E5BCA0"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0,76</w:t>
            </w:r>
          </w:p>
        </w:tc>
        <w:tc>
          <w:tcPr>
            <w:tcW w:w="0" w:type="auto"/>
            <w:tcBorders>
              <w:top w:val="nil"/>
              <w:left w:val="nil"/>
              <w:bottom w:val="single" w:sz="4" w:space="0" w:color="auto"/>
              <w:right w:val="single" w:sz="8" w:space="0" w:color="auto"/>
            </w:tcBorders>
            <w:shd w:val="clear" w:color="000000" w:fill="FABF8F"/>
            <w:noWrap/>
            <w:vAlign w:val="center"/>
            <w:hideMark/>
          </w:tcPr>
          <w:p w14:paraId="258229AB"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w:t>
            </w:r>
          </w:p>
        </w:tc>
      </w:tr>
      <w:tr w:rsidR="00E327E7" w:rsidRPr="00C068A5" w14:paraId="0E3E5C0C" w14:textId="77777777" w:rsidTr="00E327E7">
        <w:trPr>
          <w:trHeight w:val="20"/>
        </w:trPr>
        <w:tc>
          <w:tcPr>
            <w:tcW w:w="0" w:type="auto"/>
            <w:tcBorders>
              <w:top w:val="single" w:sz="8" w:space="0" w:color="auto"/>
              <w:left w:val="single" w:sz="8" w:space="0" w:color="auto"/>
              <w:bottom w:val="single" w:sz="4" w:space="0" w:color="auto"/>
              <w:right w:val="nil"/>
            </w:tcBorders>
            <w:shd w:val="clear" w:color="000000" w:fill="C4D79B"/>
            <w:noWrap/>
            <w:vAlign w:val="center"/>
            <w:hideMark/>
          </w:tcPr>
          <w:p w14:paraId="4F820195" w14:textId="77777777" w:rsidR="00E327E7" w:rsidRPr="00C068A5" w:rsidRDefault="00E327E7" w:rsidP="00E327E7">
            <w:pPr>
              <w:spacing w:after="0" w:line="240" w:lineRule="auto"/>
              <w:ind w:firstLineChars="200" w:firstLine="361"/>
              <w:rPr>
                <w:rFonts w:asciiTheme="majorBidi" w:eastAsia="Times New Roman" w:hAnsiTheme="majorBidi" w:cstheme="majorBidi"/>
                <w:b/>
                <w:bCs/>
                <w:color w:val="000000"/>
                <w:sz w:val="18"/>
                <w:szCs w:val="18"/>
              </w:rPr>
            </w:pPr>
            <w:r w:rsidRPr="00C068A5">
              <w:rPr>
                <w:rFonts w:asciiTheme="majorBidi" w:eastAsia="Times New Roman" w:hAnsiTheme="majorBidi" w:cstheme="majorBidi"/>
                <w:b/>
                <w:bCs/>
                <w:color w:val="000000"/>
                <w:sz w:val="18"/>
                <w:szCs w:val="18"/>
              </w:rPr>
              <w:t xml:space="preserve">1.2. </w:t>
            </w:r>
            <w:proofErr w:type="spellStart"/>
            <w:r w:rsidRPr="00C068A5">
              <w:rPr>
                <w:rFonts w:asciiTheme="majorBidi" w:eastAsia="Times New Roman" w:hAnsiTheme="majorBidi" w:cstheme="majorBidi"/>
                <w:b/>
                <w:bCs/>
                <w:color w:val="000000"/>
                <w:sz w:val="18"/>
                <w:szCs w:val="18"/>
              </w:rPr>
              <w:t>Вештачко</w:t>
            </w:r>
            <w:proofErr w:type="spellEnd"/>
            <w:r w:rsidRPr="00C068A5">
              <w:rPr>
                <w:rFonts w:asciiTheme="majorBidi" w:eastAsia="Times New Roman" w:hAnsiTheme="majorBidi" w:cstheme="majorBidi"/>
                <w:b/>
                <w:bCs/>
                <w:color w:val="000000"/>
                <w:sz w:val="18"/>
                <w:szCs w:val="18"/>
              </w:rPr>
              <w:t xml:space="preserve"> </w:t>
            </w:r>
            <w:proofErr w:type="spellStart"/>
            <w:r w:rsidRPr="00C068A5">
              <w:rPr>
                <w:rFonts w:asciiTheme="majorBidi" w:eastAsia="Times New Roman" w:hAnsiTheme="majorBidi" w:cstheme="majorBidi"/>
                <w:b/>
                <w:bCs/>
                <w:color w:val="000000"/>
                <w:sz w:val="18"/>
                <w:szCs w:val="18"/>
              </w:rPr>
              <w:t>обнављање</w:t>
            </w:r>
            <w:proofErr w:type="spellEnd"/>
            <w:r w:rsidRPr="00C068A5">
              <w:rPr>
                <w:rFonts w:asciiTheme="majorBidi" w:eastAsia="Times New Roman" w:hAnsiTheme="majorBidi" w:cstheme="majorBidi"/>
                <w:b/>
                <w:bCs/>
                <w:color w:val="000000"/>
                <w:sz w:val="18"/>
                <w:szCs w:val="18"/>
              </w:rPr>
              <w:t xml:space="preserve"> </w:t>
            </w:r>
            <w:proofErr w:type="spellStart"/>
            <w:r w:rsidRPr="00C068A5">
              <w:rPr>
                <w:rFonts w:asciiTheme="majorBidi" w:eastAsia="Times New Roman" w:hAnsiTheme="majorBidi" w:cstheme="majorBidi"/>
                <w:b/>
                <w:bCs/>
                <w:color w:val="000000"/>
                <w:sz w:val="18"/>
                <w:szCs w:val="18"/>
              </w:rPr>
              <w:t>шума</w:t>
            </w:r>
            <w:proofErr w:type="spellEnd"/>
          </w:p>
        </w:tc>
        <w:tc>
          <w:tcPr>
            <w:tcW w:w="0" w:type="auto"/>
            <w:tcBorders>
              <w:top w:val="single" w:sz="8" w:space="0" w:color="auto"/>
              <w:left w:val="single" w:sz="4" w:space="0" w:color="auto"/>
              <w:bottom w:val="single" w:sz="4" w:space="0" w:color="auto"/>
              <w:right w:val="single" w:sz="4" w:space="0" w:color="auto"/>
            </w:tcBorders>
            <w:shd w:val="clear" w:color="000000" w:fill="C4D79B"/>
            <w:noWrap/>
            <w:vAlign w:val="center"/>
            <w:hideMark/>
          </w:tcPr>
          <w:p w14:paraId="49839AA1" w14:textId="77777777" w:rsidR="00E327E7" w:rsidRPr="00C068A5" w:rsidRDefault="00E327E7" w:rsidP="00E327E7">
            <w:pPr>
              <w:spacing w:after="0" w:line="240" w:lineRule="auto"/>
              <w:jc w:val="center"/>
              <w:rPr>
                <w:rFonts w:asciiTheme="majorBidi" w:eastAsia="Times New Roman" w:hAnsiTheme="majorBidi" w:cstheme="majorBidi"/>
                <w:color w:val="000000"/>
                <w:sz w:val="18"/>
                <w:szCs w:val="18"/>
              </w:rPr>
            </w:pPr>
            <w:proofErr w:type="spellStart"/>
            <w:r w:rsidRPr="00C068A5">
              <w:rPr>
                <w:rFonts w:asciiTheme="majorBidi" w:eastAsia="Times New Roman" w:hAnsiTheme="majorBidi" w:cstheme="majorBidi"/>
                <w:color w:val="000000"/>
                <w:sz w:val="18"/>
                <w:szCs w:val="18"/>
              </w:rPr>
              <w:t>ха</w:t>
            </w:r>
            <w:proofErr w:type="spellEnd"/>
          </w:p>
        </w:tc>
        <w:tc>
          <w:tcPr>
            <w:tcW w:w="0" w:type="auto"/>
            <w:tcBorders>
              <w:top w:val="single" w:sz="8" w:space="0" w:color="auto"/>
              <w:left w:val="nil"/>
              <w:bottom w:val="single" w:sz="4" w:space="0" w:color="auto"/>
              <w:right w:val="single" w:sz="4" w:space="0" w:color="auto"/>
            </w:tcBorders>
            <w:shd w:val="clear" w:color="000000" w:fill="C4D79B"/>
            <w:noWrap/>
            <w:vAlign w:val="center"/>
            <w:hideMark/>
          </w:tcPr>
          <w:p w14:paraId="58CFE2BC"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1.531,13</w:t>
            </w:r>
          </w:p>
        </w:tc>
        <w:tc>
          <w:tcPr>
            <w:tcW w:w="0" w:type="auto"/>
            <w:tcBorders>
              <w:top w:val="single" w:sz="8" w:space="0" w:color="auto"/>
              <w:left w:val="nil"/>
              <w:bottom w:val="single" w:sz="4" w:space="0" w:color="auto"/>
              <w:right w:val="single" w:sz="4" w:space="0" w:color="auto"/>
            </w:tcBorders>
            <w:shd w:val="clear" w:color="000000" w:fill="C4D79B"/>
            <w:noWrap/>
            <w:vAlign w:val="center"/>
            <w:hideMark/>
          </w:tcPr>
          <w:p w14:paraId="3A3A34BE"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1.074,26</w:t>
            </w:r>
          </w:p>
        </w:tc>
        <w:tc>
          <w:tcPr>
            <w:tcW w:w="0" w:type="auto"/>
            <w:tcBorders>
              <w:top w:val="single" w:sz="8" w:space="0" w:color="auto"/>
              <w:left w:val="nil"/>
              <w:bottom w:val="single" w:sz="4" w:space="0" w:color="auto"/>
              <w:right w:val="single" w:sz="4" w:space="0" w:color="auto"/>
            </w:tcBorders>
            <w:shd w:val="clear" w:color="000000" w:fill="C4D79B"/>
            <w:noWrap/>
            <w:vAlign w:val="center"/>
            <w:hideMark/>
          </w:tcPr>
          <w:p w14:paraId="66062CD2"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-456,87</w:t>
            </w:r>
          </w:p>
        </w:tc>
        <w:tc>
          <w:tcPr>
            <w:tcW w:w="0" w:type="auto"/>
            <w:tcBorders>
              <w:top w:val="single" w:sz="8" w:space="0" w:color="auto"/>
              <w:left w:val="nil"/>
              <w:bottom w:val="single" w:sz="4" w:space="0" w:color="auto"/>
              <w:right w:val="single" w:sz="8" w:space="0" w:color="auto"/>
            </w:tcBorders>
            <w:shd w:val="clear" w:color="000000" w:fill="C4D79B"/>
            <w:noWrap/>
            <w:vAlign w:val="center"/>
            <w:hideMark/>
          </w:tcPr>
          <w:p w14:paraId="15F25F4A"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70%</w:t>
            </w:r>
          </w:p>
        </w:tc>
      </w:tr>
      <w:tr w:rsidR="00E327E7" w:rsidRPr="00C068A5" w14:paraId="20EC4EE2" w14:textId="77777777" w:rsidTr="00E327E7">
        <w:trPr>
          <w:trHeight w:val="20"/>
        </w:trPr>
        <w:tc>
          <w:tcPr>
            <w:tcW w:w="0" w:type="auto"/>
            <w:tcBorders>
              <w:top w:val="nil"/>
              <w:left w:val="single" w:sz="8" w:space="0" w:color="auto"/>
              <w:bottom w:val="single" w:sz="4" w:space="0" w:color="auto"/>
              <w:right w:val="nil"/>
            </w:tcBorders>
            <w:shd w:val="clear" w:color="000000" w:fill="FDE9D9"/>
            <w:noWrap/>
            <w:vAlign w:val="center"/>
            <w:hideMark/>
          </w:tcPr>
          <w:p w14:paraId="095DFAC0" w14:textId="77777777" w:rsidR="00E327E7" w:rsidRPr="00C068A5" w:rsidRDefault="00E327E7" w:rsidP="00E327E7">
            <w:pPr>
              <w:spacing w:after="0" w:line="240" w:lineRule="auto"/>
              <w:ind w:firstLineChars="100" w:firstLine="180"/>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xml:space="preserve">                   - </w:t>
            </w:r>
            <w:proofErr w:type="spellStart"/>
            <w:r w:rsidRPr="00C068A5">
              <w:rPr>
                <w:rFonts w:asciiTheme="majorBidi" w:eastAsia="Times New Roman" w:hAnsiTheme="majorBidi" w:cstheme="majorBidi"/>
                <w:color w:val="000000"/>
                <w:sz w:val="18"/>
                <w:szCs w:val="18"/>
              </w:rPr>
              <w:t>Припремни</w:t>
            </w:r>
            <w:proofErr w:type="spellEnd"/>
            <w:r w:rsidRPr="00C068A5">
              <w:rPr>
                <w:rFonts w:asciiTheme="majorBidi" w:eastAsia="Times New Roman" w:hAnsiTheme="majorBidi" w:cstheme="majorBidi"/>
                <w:color w:val="000000"/>
                <w:sz w:val="18"/>
                <w:szCs w:val="18"/>
              </w:rPr>
              <w:t xml:space="preserve"> </w:t>
            </w:r>
            <w:proofErr w:type="spellStart"/>
            <w:r w:rsidRPr="00C068A5">
              <w:rPr>
                <w:rFonts w:asciiTheme="majorBidi" w:eastAsia="Times New Roman" w:hAnsiTheme="majorBidi" w:cstheme="majorBidi"/>
                <w:color w:val="000000"/>
                <w:sz w:val="18"/>
                <w:szCs w:val="18"/>
              </w:rPr>
              <w:t>сек</w:t>
            </w:r>
            <w:proofErr w:type="spellEnd"/>
          </w:p>
        </w:tc>
        <w:tc>
          <w:tcPr>
            <w:tcW w:w="0" w:type="auto"/>
            <w:tcBorders>
              <w:top w:val="nil"/>
              <w:left w:val="single" w:sz="4" w:space="0" w:color="auto"/>
              <w:bottom w:val="single" w:sz="4" w:space="0" w:color="auto"/>
              <w:right w:val="single" w:sz="4" w:space="0" w:color="auto"/>
            </w:tcBorders>
            <w:shd w:val="clear" w:color="000000" w:fill="FDE9D9"/>
            <w:noWrap/>
            <w:vAlign w:val="center"/>
            <w:hideMark/>
          </w:tcPr>
          <w:p w14:paraId="756948AD" w14:textId="77777777" w:rsidR="00E327E7" w:rsidRPr="00C068A5" w:rsidRDefault="00E327E7" w:rsidP="00E327E7">
            <w:pPr>
              <w:spacing w:after="0" w:line="240" w:lineRule="auto"/>
              <w:jc w:val="center"/>
              <w:rPr>
                <w:rFonts w:asciiTheme="majorBidi" w:eastAsia="Times New Roman" w:hAnsiTheme="majorBidi" w:cstheme="majorBidi"/>
                <w:color w:val="000000"/>
                <w:sz w:val="18"/>
                <w:szCs w:val="18"/>
              </w:rPr>
            </w:pPr>
            <w:proofErr w:type="spellStart"/>
            <w:r w:rsidRPr="00C068A5">
              <w:rPr>
                <w:rFonts w:asciiTheme="majorBidi" w:eastAsia="Times New Roman" w:hAnsiTheme="majorBidi" w:cstheme="majorBidi"/>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FDE9D9"/>
            <w:noWrap/>
            <w:vAlign w:val="center"/>
            <w:hideMark/>
          </w:tcPr>
          <w:p w14:paraId="63160623"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189,42</w:t>
            </w:r>
          </w:p>
        </w:tc>
        <w:tc>
          <w:tcPr>
            <w:tcW w:w="0" w:type="auto"/>
            <w:tcBorders>
              <w:top w:val="nil"/>
              <w:left w:val="nil"/>
              <w:bottom w:val="single" w:sz="4" w:space="0" w:color="auto"/>
              <w:right w:val="single" w:sz="4" w:space="0" w:color="auto"/>
            </w:tcBorders>
            <w:shd w:val="clear" w:color="000000" w:fill="FDE9D9"/>
            <w:noWrap/>
            <w:vAlign w:val="center"/>
            <w:hideMark/>
          </w:tcPr>
          <w:p w14:paraId="5EF65F21"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189,96</w:t>
            </w:r>
          </w:p>
        </w:tc>
        <w:tc>
          <w:tcPr>
            <w:tcW w:w="0" w:type="auto"/>
            <w:tcBorders>
              <w:top w:val="nil"/>
              <w:left w:val="nil"/>
              <w:bottom w:val="single" w:sz="4" w:space="0" w:color="auto"/>
              <w:right w:val="single" w:sz="4" w:space="0" w:color="auto"/>
            </w:tcBorders>
            <w:shd w:val="clear" w:color="000000" w:fill="FDE9D9"/>
            <w:noWrap/>
            <w:vAlign w:val="center"/>
            <w:hideMark/>
          </w:tcPr>
          <w:p w14:paraId="2CAC5CD7"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0,54</w:t>
            </w:r>
          </w:p>
        </w:tc>
        <w:tc>
          <w:tcPr>
            <w:tcW w:w="0" w:type="auto"/>
            <w:tcBorders>
              <w:top w:val="nil"/>
              <w:left w:val="nil"/>
              <w:bottom w:val="single" w:sz="4" w:space="0" w:color="auto"/>
              <w:right w:val="single" w:sz="8" w:space="0" w:color="auto"/>
            </w:tcBorders>
            <w:shd w:val="clear" w:color="000000" w:fill="FDE9D9"/>
            <w:noWrap/>
            <w:vAlign w:val="center"/>
            <w:hideMark/>
          </w:tcPr>
          <w:p w14:paraId="6B727480"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100%</w:t>
            </w:r>
          </w:p>
        </w:tc>
      </w:tr>
      <w:tr w:rsidR="00E327E7" w:rsidRPr="00C068A5" w14:paraId="34B90F18" w14:textId="77777777" w:rsidTr="00E327E7">
        <w:trPr>
          <w:trHeight w:val="20"/>
        </w:trPr>
        <w:tc>
          <w:tcPr>
            <w:tcW w:w="0" w:type="auto"/>
            <w:tcBorders>
              <w:top w:val="nil"/>
              <w:left w:val="single" w:sz="8" w:space="0" w:color="auto"/>
              <w:bottom w:val="single" w:sz="4" w:space="0" w:color="auto"/>
              <w:right w:val="nil"/>
            </w:tcBorders>
            <w:shd w:val="clear" w:color="000000" w:fill="FDE9D9"/>
            <w:noWrap/>
            <w:vAlign w:val="center"/>
            <w:hideMark/>
          </w:tcPr>
          <w:p w14:paraId="249AFBA9" w14:textId="77777777" w:rsidR="00E327E7" w:rsidRPr="00C068A5" w:rsidRDefault="00E327E7" w:rsidP="00E327E7">
            <w:pPr>
              <w:spacing w:after="0" w:line="240" w:lineRule="auto"/>
              <w:ind w:firstLineChars="100" w:firstLine="180"/>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xml:space="preserve">                   - </w:t>
            </w:r>
            <w:proofErr w:type="spellStart"/>
            <w:r w:rsidRPr="00C068A5">
              <w:rPr>
                <w:rFonts w:asciiTheme="majorBidi" w:eastAsia="Times New Roman" w:hAnsiTheme="majorBidi" w:cstheme="majorBidi"/>
                <w:color w:val="000000"/>
                <w:sz w:val="18"/>
                <w:szCs w:val="18"/>
              </w:rPr>
              <w:t>Оплодни</w:t>
            </w:r>
            <w:proofErr w:type="spellEnd"/>
            <w:r w:rsidRPr="00C068A5">
              <w:rPr>
                <w:rFonts w:asciiTheme="majorBidi" w:eastAsia="Times New Roman" w:hAnsiTheme="majorBidi" w:cstheme="majorBidi"/>
                <w:color w:val="000000"/>
                <w:sz w:val="18"/>
                <w:szCs w:val="18"/>
              </w:rPr>
              <w:t xml:space="preserve"> </w:t>
            </w:r>
            <w:proofErr w:type="spellStart"/>
            <w:r w:rsidRPr="00C068A5">
              <w:rPr>
                <w:rFonts w:asciiTheme="majorBidi" w:eastAsia="Times New Roman" w:hAnsiTheme="majorBidi" w:cstheme="majorBidi"/>
                <w:color w:val="000000"/>
                <w:sz w:val="18"/>
                <w:szCs w:val="18"/>
              </w:rPr>
              <w:t>сек</w:t>
            </w:r>
            <w:proofErr w:type="spellEnd"/>
          </w:p>
        </w:tc>
        <w:tc>
          <w:tcPr>
            <w:tcW w:w="0" w:type="auto"/>
            <w:tcBorders>
              <w:top w:val="nil"/>
              <w:left w:val="single" w:sz="4" w:space="0" w:color="auto"/>
              <w:bottom w:val="single" w:sz="4" w:space="0" w:color="auto"/>
              <w:right w:val="single" w:sz="4" w:space="0" w:color="auto"/>
            </w:tcBorders>
            <w:shd w:val="clear" w:color="000000" w:fill="FDE9D9"/>
            <w:noWrap/>
            <w:vAlign w:val="center"/>
            <w:hideMark/>
          </w:tcPr>
          <w:p w14:paraId="68B547C7" w14:textId="77777777" w:rsidR="00E327E7" w:rsidRPr="00C068A5" w:rsidRDefault="00E327E7" w:rsidP="00E327E7">
            <w:pPr>
              <w:spacing w:after="0" w:line="240" w:lineRule="auto"/>
              <w:jc w:val="center"/>
              <w:rPr>
                <w:rFonts w:asciiTheme="majorBidi" w:eastAsia="Times New Roman" w:hAnsiTheme="majorBidi" w:cstheme="majorBidi"/>
                <w:color w:val="000000"/>
                <w:sz w:val="18"/>
                <w:szCs w:val="18"/>
              </w:rPr>
            </w:pPr>
            <w:proofErr w:type="spellStart"/>
            <w:r w:rsidRPr="00C068A5">
              <w:rPr>
                <w:rFonts w:asciiTheme="majorBidi" w:eastAsia="Times New Roman" w:hAnsiTheme="majorBidi" w:cstheme="majorBidi"/>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FDE9D9"/>
            <w:noWrap/>
            <w:vAlign w:val="center"/>
            <w:hideMark/>
          </w:tcPr>
          <w:p w14:paraId="0D8F7EC7"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96,80</w:t>
            </w:r>
          </w:p>
        </w:tc>
        <w:tc>
          <w:tcPr>
            <w:tcW w:w="0" w:type="auto"/>
            <w:tcBorders>
              <w:top w:val="nil"/>
              <w:left w:val="nil"/>
              <w:bottom w:val="single" w:sz="4" w:space="0" w:color="auto"/>
              <w:right w:val="single" w:sz="4" w:space="0" w:color="auto"/>
            </w:tcBorders>
            <w:shd w:val="clear" w:color="000000" w:fill="FDE9D9"/>
            <w:noWrap/>
            <w:vAlign w:val="center"/>
            <w:hideMark/>
          </w:tcPr>
          <w:p w14:paraId="54FF57D5"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41,66</w:t>
            </w:r>
          </w:p>
        </w:tc>
        <w:tc>
          <w:tcPr>
            <w:tcW w:w="0" w:type="auto"/>
            <w:tcBorders>
              <w:top w:val="nil"/>
              <w:left w:val="nil"/>
              <w:bottom w:val="single" w:sz="4" w:space="0" w:color="auto"/>
              <w:right w:val="single" w:sz="4" w:space="0" w:color="auto"/>
            </w:tcBorders>
            <w:shd w:val="clear" w:color="000000" w:fill="FDE9D9"/>
            <w:noWrap/>
            <w:vAlign w:val="center"/>
            <w:hideMark/>
          </w:tcPr>
          <w:p w14:paraId="62D9616A"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-55,14</w:t>
            </w:r>
          </w:p>
        </w:tc>
        <w:tc>
          <w:tcPr>
            <w:tcW w:w="0" w:type="auto"/>
            <w:tcBorders>
              <w:top w:val="nil"/>
              <w:left w:val="nil"/>
              <w:bottom w:val="single" w:sz="4" w:space="0" w:color="auto"/>
              <w:right w:val="single" w:sz="8" w:space="0" w:color="auto"/>
            </w:tcBorders>
            <w:shd w:val="clear" w:color="000000" w:fill="FDE9D9"/>
            <w:noWrap/>
            <w:vAlign w:val="center"/>
            <w:hideMark/>
          </w:tcPr>
          <w:p w14:paraId="487B13F2"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43%</w:t>
            </w:r>
          </w:p>
        </w:tc>
      </w:tr>
      <w:tr w:rsidR="00E327E7" w:rsidRPr="00C068A5" w14:paraId="058857A1" w14:textId="77777777" w:rsidTr="00E327E7">
        <w:trPr>
          <w:trHeight w:val="20"/>
        </w:trPr>
        <w:tc>
          <w:tcPr>
            <w:tcW w:w="0" w:type="auto"/>
            <w:tcBorders>
              <w:top w:val="nil"/>
              <w:left w:val="single" w:sz="8" w:space="0" w:color="auto"/>
              <w:bottom w:val="single" w:sz="4" w:space="0" w:color="auto"/>
              <w:right w:val="nil"/>
            </w:tcBorders>
            <w:shd w:val="clear" w:color="000000" w:fill="FDE9D9"/>
            <w:noWrap/>
            <w:vAlign w:val="center"/>
            <w:hideMark/>
          </w:tcPr>
          <w:p w14:paraId="3A84DFF0" w14:textId="77777777" w:rsidR="00E327E7" w:rsidRPr="00C068A5" w:rsidRDefault="00E327E7" w:rsidP="00E327E7">
            <w:pPr>
              <w:spacing w:after="0" w:line="240" w:lineRule="auto"/>
              <w:ind w:firstLineChars="100" w:firstLine="180"/>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xml:space="preserve">                   - </w:t>
            </w:r>
            <w:proofErr w:type="spellStart"/>
            <w:r w:rsidRPr="00C068A5">
              <w:rPr>
                <w:rFonts w:asciiTheme="majorBidi" w:eastAsia="Times New Roman" w:hAnsiTheme="majorBidi" w:cstheme="majorBidi"/>
                <w:color w:val="000000"/>
                <w:sz w:val="18"/>
                <w:szCs w:val="18"/>
              </w:rPr>
              <w:t>Завршни</w:t>
            </w:r>
            <w:proofErr w:type="spellEnd"/>
            <w:r w:rsidRPr="00C068A5">
              <w:rPr>
                <w:rFonts w:asciiTheme="majorBidi" w:eastAsia="Times New Roman" w:hAnsiTheme="majorBidi" w:cstheme="majorBidi"/>
                <w:color w:val="000000"/>
                <w:sz w:val="18"/>
                <w:szCs w:val="18"/>
              </w:rPr>
              <w:t xml:space="preserve"> </w:t>
            </w:r>
            <w:proofErr w:type="spellStart"/>
            <w:r w:rsidRPr="00C068A5">
              <w:rPr>
                <w:rFonts w:asciiTheme="majorBidi" w:eastAsia="Times New Roman" w:hAnsiTheme="majorBidi" w:cstheme="majorBidi"/>
                <w:color w:val="000000"/>
                <w:sz w:val="18"/>
                <w:szCs w:val="18"/>
              </w:rPr>
              <w:t>сек</w:t>
            </w:r>
            <w:proofErr w:type="spellEnd"/>
          </w:p>
        </w:tc>
        <w:tc>
          <w:tcPr>
            <w:tcW w:w="0" w:type="auto"/>
            <w:tcBorders>
              <w:top w:val="nil"/>
              <w:left w:val="single" w:sz="4" w:space="0" w:color="auto"/>
              <w:bottom w:val="single" w:sz="4" w:space="0" w:color="auto"/>
              <w:right w:val="single" w:sz="4" w:space="0" w:color="auto"/>
            </w:tcBorders>
            <w:shd w:val="clear" w:color="000000" w:fill="FDE9D9"/>
            <w:noWrap/>
            <w:vAlign w:val="center"/>
            <w:hideMark/>
          </w:tcPr>
          <w:p w14:paraId="168FDA53" w14:textId="77777777" w:rsidR="00E327E7" w:rsidRPr="00C068A5" w:rsidRDefault="00E327E7" w:rsidP="00E327E7">
            <w:pPr>
              <w:spacing w:after="0" w:line="240" w:lineRule="auto"/>
              <w:jc w:val="center"/>
              <w:rPr>
                <w:rFonts w:asciiTheme="majorBidi" w:eastAsia="Times New Roman" w:hAnsiTheme="majorBidi" w:cstheme="majorBidi"/>
                <w:color w:val="000000"/>
                <w:sz w:val="18"/>
                <w:szCs w:val="18"/>
              </w:rPr>
            </w:pPr>
            <w:proofErr w:type="spellStart"/>
            <w:r w:rsidRPr="00C068A5">
              <w:rPr>
                <w:rFonts w:asciiTheme="majorBidi" w:eastAsia="Times New Roman" w:hAnsiTheme="majorBidi" w:cstheme="majorBidi"/>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FDE9D9"/>
            <w:noWrap/>
            <w:vAlign w:val="center"/>
            <w:hideMark/>
          </w:tcPr>
          <w:p w14:paraId="27B7575A"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88,47</w:t>
            </w:r>
          </w:p>
        </w:tc>
        <w:tc>
          <w:tcPr>
            <w:tcW w:w="0" w:type="auto"/>
            <w:tcBorders>
              <w:top w:val="nil"/>
              <w:left w:val="nil"/>
              <w:bottom w:val="single" w:sz="4" w:space="0" w:color="auto"/>
              <w:right w:val="single" w:sz="4" w:space="0" w:color="auto"/>
            </w:tcBorders>
            <w:shd w:val="clear" w:color="000000" w:fill="FDE9D9"/>
            <w:noWrap/>
            <w:vAlign w:val="center"/>
            <w:hideMark/>
          </w:tcPr>
          <w:p w14:paraId="3F9EF030"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109,98</w:t>
            </w:r>
          </w:p>
        </w:tc>
        <w:tc>
          <w:tcPr>
            <w:tcW w:w="0" w:type="auto"/>
            <w:tcBorders>
              <w:top w:val="nil"/>
              <w:left w:val="nil"/>
              <w:bottom w:val="single" w:sz="4" w:space="0" w:color="auto"/>
              <w:right w:val="single" w:sz="4" w:space="0" w:color="auto"/>
            </w:tcBorders>
            <w:shd w:val="clear" w:color="000000" w:fill="FDE9D9"/>
            <w:noWrap/>
            <w:vAlign w:val="center"/>
            <w:hideMark/>
          </w:tcPr>
          <w:p w14:paraId="4F7128C5"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21,51</w:t>
            </w:r>
          </w:p>
        </w:tc>
        <w:tc>
          <w:tcPr>
            <w:tcW w:w="0" w:type="auto"/>
            <w:tcBorders>
              <w:top w:val="nil"/>
              <w:left w:val="nil"/>
              <w:bottom w:val="single" w:sz="4" w:space="0" w:color="auto"/>
              <w:right w:val="single" w:sz="8" w:space="0" w:color="auto"/>
            </w:tcBorders>
            <w:shd w:val="clear" w:color="000000" w:fill="FDE9D9"/>
            <w:noWrap/>
            <w:vAlign w:val="center"/>
            <w:hideMark/>
          </w:tcPr>
          <w:p w14:paraId="4335E469"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124%</w:t>
            </w:r>
          </w:p>
        </w:tc>
      </w:tr>
      <w:tr w:rsidR="00E327E7" w:rsidRPr="00C068A5" w14:paraId="6AD524EA" w14:textId="77777777" w:rsidTr="00E327E7">
        <w:trPr>
          <w:trHeight w:val="20"/>
        </w:trPr>
        <w:tc>
          <w:tcPr>
            <w:tcW w:w="0" w:type="auto"/>
            <w:tcBorders>
              <w:top w:val="nil"/>
              <w:left w:val="single" w:sz="8" w:space="0" w:color="auto"/>
              <w:bottom w:val="single" w:sz="4" w:space="0" w:color="auto"/>
              <w:right w:val="nil"/>
            </w:tcBorders>
            <w:shd w:val="clear" w:color="000000" w:fill="FABF8F"/>
            <w:noWrap/>
            <w:vAlign w:val="center"/>
            <w:hideMark/>
          </w:tcPr>
          <w:p w14:paraId="5A9679E7" w14:textId="77777777" w:rsidR="00E327E7" w:rsidRPr="00C068A5" w:rsidRDefault="00E327E7" w:rsidP="00E327E7">
            <w:pPr>
              <w:spacing w:after="0" w:line="240" w:lineRule="auto"/>
              <w:ind w:firstLineChars="400" w:firstLine="720"/>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xml:space="preserve">          - </w:t>
            </w:r>
            <w:proofErr w:type="spellStart"/>
            <w:r w:rsidRPr="00C068A5">
              <w:rPr>
                <w:rFonts w:asciiTheme="majorBidi" w:eastAsia="Times New Roman" w:hAnsiTheme="majorBidi" w:cstheme="majorBidi"/>
                <w:color w:val="000000"/>
                <w:sz w:val="18"/>
                <w:szCs w:val="18"/>
              </w:rPr>
              <w:t>Пошумљавање</w:t>
            </w:r>
            <w:proofErr w:type="spellEnd"/>
            <w:r w:rsidRPr="00C068A5">
              <w:rPr>
                <w:rFonts w:asciiTheme="majorBidi" w:eastAsia="Times New Roman" w:hAnsiTheme="majorBidi" w:cstheme="majorBidi"/>
                <w:color w:val="000000"/>
                <w:sz w:val="18"/>
                <w:szCs w:val="18"/>
              </w:rPr>
              <w:t xml:space="preserve"> </w:t>
            </w:r>
            <w:proofErr w:type="spellStart"/>
            <w:r w:rsidRPr="00C068A5">
              <w:rPr>
                <w:rFonts w:asciiTheme="majorBidi" w:eastAsia="Times New Roman" w:hAnsiTheme="majorBidi" w:cstheme="majorBidi"/>
                <w:color w:val="000000"/>
                <w:sz w:val="18"/>
                <w:szCs w:val="18"/>
              </w:rPr>
              <w:t>сетвом</w:t>
            </w:r>
            <w:proofErr w:type="spellEnd"/>
            <w:r w:rsidRPr="00C068A5">
              <w:rPr>
                <w:rFonts w:asciiTheme="majorBidi" w:eastAsia="Times New Roman" w:hAnsiTheme="majorBidi" w:cstheme="majorBidi"/>
                <w:color w:val="000000"/>
                <w:sz w:val="18"/>
                <w:szCs w:val="18"/>
              </w:rPr>
              <w:t xml:space="preserve"> </w:t>
            </w:r>
            <w:proofErr w:type="spellStart"/>
            <w:r w:rsidRPr="00C068A5">
              <w:rPr>
                <w:rFonts w:asciiTheme="majorBidi" w:eastAsia="Times New Roman" w:hAnsiTheme="majorBidi" w:cstheme="majorBidi"/>
                <w:color w:val="000000"/>
                <w:sz w:val="18"/>
                <w:szCs w:val="18"/>
              </w:rPr>
              <w:t>семена</w:t>
            </w:r>
            <w:proofErr w:type="spellEnd"/>
          </w:p>
        </w:tc>
        <w:tc>
          <w:tcPr>
            <w:tcW w:w="0" w:type="auto"/>
            <w:tcBorders>
              <w:top w:val="nil"/>
              <w:left w:val="single" w:sz="4" w:space="0" w:color="auto"/>
              <w:bottom w:val="single" w:sz="4" w:space="0" w:color="auto"/>
              <w:right w:val="single" w:sz="4" w:space="0" w:color="auto"/>
            </w:tcBorders>
            <w:shd w:val="clear" w:color="000000" w:fill="FABF8F"/>
            <w:noWrap/>
            <w:vAlign w:val="center"/>
            <w:hideMark/>
          </w:tcPr>
          <w:p w14:paraId="59CF7885" w14:textId="77777777" w:rsidR="00E327E7" w:rsidRPr="00C068A5" w:rsidRDefault="00E327E7" w:rsidP="00E327E7">
            <w:pPr>
              <w:spacing w:after="0" w:line="240" w:lineRule="auto"/>
              <w:jc w:val="center"/>
              <w:rPr>
                <w:rFonts w:asciiTheme="majorBidi" w:eastAsia="Times New Roman" w:hAnsiTheme="majorBidi" w:cstheme="majorBidi"/>
                <w:color w:val="000000"/>
                <w:sz w:val="18"/>
                <w:szCs w:val="18"/>
              </w:rPr>
            </w:pPr>
            <w:proofErr w:type="spellStart"/>
            <w:r w:rsidRPr="00C068A5">
              <w:rPr>
                <w:rFonts w:asciiTheme="majorBidi" w:eastAsia="Times New Roman" w:hAnsiTheme="majorBidi" w:cstheme="majorBidi"/>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FABF8F"/>
            <w:noWrap/>
            <w:vAlign w:val="center"/>
            <w:hideMark/>
          </w:tcPr>
          <w:p w14:paraId="074F6BD9"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170,92</w:t>
            </w:r>
          </w:p>
        </w:tc>
        <w:tc>
          <w:tcPr>
            <w:tcW w:w="0" w:type="auto"/>
            <w:tcBorders>
              <w:top w:val="nil"/>
              <w:left w:val="nil"/>
              <w:bottom w:val="single" w:sz="4" w:space="0" w:color="auto"/>
              <w:right w:val="single" w:sz="4" w:space="0" w:color="auto"/>
            </w:tcBorders>
            <w:shd w:val="clear" w:color="000000" w:fill="FABF8F"/>
            <w:noWrap/>
            <w:vAlign w:val="center"/>
            <w:hideMark/>
          </w:tcPr>
          <w:p w14:paraId="0CE91C08"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w:t>
            </w:r>
          </w:p>
        </w:tc>
        <w:tc>
          <w:tcPr>
            <w:tcW w:w="0" w:type="auto"/>
            <w:tcBorders>
              <w:top w:val="nil"/>
              <w:left w:val="nil"/>
              <w:bottom w:val="single" w:sz="4" w:space="0" w:color="auto"/>
              <w:right w:val="single" w:sz="4" w:space="0" w:color="auto"/>
            </w:tcBorders>
            <w:shd w:val="clear" w:color="000000" w:fill="FABF8F"/>
            <w:noWrap/>
            <w:vAlign w:val="center"/>
            <w:hideMark/>
          </w:tcPr>
          <w:p w14:paraId="65E51B39"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-170,92</w:t>
            </w:r>
          </w:p>
        </w:tc>
        <w:tc>
          <w:tcPr>
            <w:tcW w:w="0" w:type="auto"/>
            <w:tcBorders>
              <w:top w:val="nil"/>
              <w:left w:val="nil"/>
              <w:bottom w:val="single" w:sz="4" w:space="0" w:color="auto"/>
              <w:right w:val="single" w:sz="8" w:space="0" w:color="auto"/>
            </w:tcBorders>
            <w:shd w:val="clear" w:color="000000" w:fill="FABF8F"/>
            <w:noWrap/>
            <w:vAlign w:val="center"/>
            <w:hideMark/>
          </w:tcPr>
          <w:p w14:paraId="21523C04"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w:t>
            </w:r>
          </w:p>
        </w:tc>
      </w:tr>
      <w:tr w:rsidR="00E327E7" w:rsidRPr="00C068A5" w14:paraId="6FB54470" w14:textId="77777777" w:rsidTr="00E327E7">
        <w:trPr>
          <w:trHeight w:val="20"/>
        </w:trPr>
        <w:tc>
          <w:tcPr>
            <w:tcW w:w="0" w:type="auto"/>
            <w:tcBorders>
              <w:top w:val="nil"/>
              <w:left w:val="single" w:sz="8" w:space="0" w:color="auto"/>
              <w:bottom w:val="single" w:sz="4" w:space="0" w:color="auto"/>
              <w:right w:val="nil"/>
            </w:tcBorders>
            <w:shd w:val="clear" w:color="000000" w:fill="FDE9D9"/>
            <w:noWrap/>
            <w:vAlign w:val="center"/>
            <w:hideMark/>
          </w:tcPr>
          <w:p w14:paraId="0DF61F72" w14:textId="77777777" w:rsidR="00E327E7" w:rsidRPr="00C068A5" w:rsidRDefault="00E327E7" w:rsidP="00E327E7">
            <w:pPr>
              <w:spacing w:after="0" w:line="240" w:lineRule="auto"/>
              <w:ind w:firstLineChars="100" w:firstLine="180"/>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xml:space="preserve">                   - </w:t>
            </w:r>
            <w:proofErr w:type="spellStart"/>
            <w:r w:rsidRPr="00C068A5">
              <w:rPr>
                <w:rFonts w:asciiTheme="majorBidi" w:eastAsia="Times New Roman" w:hAnsiTheme="majorBidi" w:cstheme="majorBidi"/>
                <w:color w:val="000000"/>
                <w:sz w:val="18"/>
                <w:szCs w:val="18"/>
              </w:rPr>
              <w:t>Чиста</w:t>
            </w:r>
            <w:proofErr w:type="spellEnd"/>
            <w:r w:rsidRPr="00C068A5">
              <w:rPr>
                <w:rFonts w:asciiTheme="majorBidi" w:eastAsia="Times New Roman" w:hAnsiTheme="majorBidi" w:cstheme="majorBidi"/>
                <w:color w:val="000000"/>
                <w:sz w:val="18"/>
                <w:szCs w:val="18"/>
              </w:rPr>
              <w:t xml:space="preserve"> </w:t>
            </w:r>
            <w:proofErr w:type="spellStart"/>
            <w:r w:rsidRPr="00C068A5">
              <w:rPr>
                <w:rFonts w:asciiTheme="majorBidi" w:eastAsia="Times New Roman" w:hAnsiTheme="majorBidi" w:cstheme="majorBidi"/>
                <w:color w:val="000000"/>
                <w:sz w:val="18"/>
                <w:szCs w:val="18"/>
              </w:rPr>
              <w:t>сеча</w:t>
            </w:r>
            <w:proofErr w:type="spellEnd"/>
            <w:r w:rsidRPr="00C068A5">
              <w:rPr>
                <w:rFonts w:asciiTheme="majorBidi" w:eastAsia="Times New Roman" w:hAnsiTheme="majorBidi" w:cstheme="majorBidi"/>
                <w:color w:val="000000"/>
                <w:sz w:val="18"/>
                <w:szCs w:val="18"/>
              </w:rPr>
              <w:t xml:space="preserve"> - ТЛ</w:t>
            </w:r>
          </w:p>
        </w:tc>
        <w:tc>
          <w:tcPr>
            <w:tcW w:w="0" w:type="auto"/>
            <w:tcBorders>
              <w:top w:val="nil"/>
              <w:left w:val="single" w:sz="4" w:space="0" w:color="auto"/>
              <w:bottom w:val="single" w:sz="4" w:space="0" w:color="auto"/>
              <w:right w:val="single" w:sz="4" w:space="0" w:color="auto"/>
            </w:tcBorders>
            <w:shd w:val="clear" w:color="000000" w:fill="FDE9D9"/>
            <w:noWrap/>
            <w:vAlign w:val="center"/>
            <w:hideMark/>
          </w:tcPr>
          <w:p w14:paraId="36210466" w14:textId="77777777" w:rsidR="00E327E7" w:rsidRPr="00C068A5" w:rsidRDefault="00E327E7" w:rsidP="00E327E7">
            <w:pPr>
              <w:spacing w:after="0" w:line="240" w:lineRule="auto"/>
              <w:jc w:val="center"/>
              <w:rPr>
                <w:rFonts w:asciiTheme="majorBidi" w:eastAsia="Times New Roman" w:hAnsiTheme="majorBidi" w:cstheme="majorBidi"/>
                <w:color w:val="000000"/>
                <w:sz w:val="18"/>
                <w:szCs w:val="18"/>
              </w:rPr>
            </w:pPr>
            <w:proofErr w:type="spellStart"/>
            <w:r w:rsidRPr="00C068A5">
              <w:rPr>
                <w:rFonts w:asciiTheme="majorBidi" w:eastAsia="Times New Roman" w:hAnsiTheme="majorBidi" w:cstheme="majorBidi"/>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FDE9D9"/>
            <w:noWrap/>
            <w:vAlign w:val="center"/>
            <w:hideMark/>
          </w:tcPr>
          <w:p w14:paraId="2BB2886F"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175,47</w:t>
            </w:r>
          </w:p>
        </w:tc>
        <w:tc>
          <w:tcPr>
            <w:tcW w:w="0" w:type="auto"/>
            <w:tcBorders>
              <w:top w:val="nil"/>
              <w:left w:val="nil"/>
              <w:bottom w:val="single" w:sz="4" w:space="0" w:color="auto"/>
              <w:right w:val="single" w:sz="4" w:space="0" w:color="auto"/>
            </w:tcBorders>
            <w:shd w:val="clear" w:color="000000" w:fill="FDE9D9"/>
            <w:noWrap/>
            <w:vAlign w:val="center"/>
            <w:hideMark/>
          </w:tcPr>
          <w:p w14:paraId="7B28D9D2"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118,31</w:t>
            </w:r>
          </w:p>
        </w:tc>
        <w:tc>
          <w:tcPr>
            <w:tcW w:w="0" w:type="auto"/>
            <w:tcBorders>
              <w:top w:val="nil"/>
              <w:left w:val="nil"/>
              <w:bottom w:val="single" w:sz="4" w:space="0" w:color="auto"/>
              <w:right w:val="single" w:sz="4" w:space="0" w:color="auto"/>
            </w:tcBorders>
            <w:shd w:val="clear" w:color="000000" w:fill="FDE9D9"/>
            <w:noWrap/>
            <w:vAlign w:val="center"/>
            <w:hideMark/>
          </w:tcPr>
          <w:p w14:paraId="693942C6"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-57,16</w:t>
            </w:r>
          </w:p>
        </w:tc>
        <w:tc>
          <w:tcPr>
            <w:tcW w:w="0" w:type="auto"/>
            <w:tcBorders>
              <w:top w:val="nil"/>
              <w:left w:val="nil"/>
              <w:bottom w:val="single" w:sz="4" w:space="0" w:color="auto"/>
              <w:right w:val="single" w:sz="8" w:space="0" w:color="auto"/>
            </w:tcBorders>
            <w:shd w:val="clear" w:color="000000" w:fill="FDE9D9"/>
            <w:noWrap/>
            <w:vAlign w:val="center"/>
            <w:hideMark/>
          </w:tcPr>
          <w:p w14:paraId="54C39EF0"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67%</w:t>
            </w:r>
          </w:p>
        </w:tc>
      </w:tr>
      <w:tr w:rsidR="00E327E7" w:rsidRPr="00C068A5" w14:paraId="56A5061F" w14:textId="77777777" w:rsidTr="00E327E7">
        <w:trPr>
          <w:trHeight w:val="20"/>
        </w:trPr>
        <w:tc>
          <w:tcPr>
            <w:tcW w:w="0" w:type="auto"/>
            <w:tcBorders>
              <w:top w:val="nil"/>
              <w:left w:val="single" w:sz="8" w:space="0" w:color="auto"/>
              <w:bottom w:val="single" w:sz="4" w:space="0" w:color="auto"/>
              <w:right w:val="nil"/>
            </w:tcBorders>
            <w:shd w:val="clear" w:color="000000" w:fill="FABF8F"/>
            <w:noWrap/>
            <w:vAlign w:val="center"/>
            <w:hideMark/>
          </w:tcPr>
          <w:p w14:paraId="180F6211" w14:textId="77777777" w:rsidR="00E327E7" w:rsidRPr="00C068A5" w:rsidRDefault="00E327E7" w:rsidP="00E327E7">
            <w:pPr>
              <w:spacing w:after="0" w:line="240" w:lineRule="auto"/>
              <w:ind w:firstLineChars="400" w:firstLine="720"/>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xml:space="preserve">         - </w:t>
            </w:r>
            <w:proofErr w:type="spellStart"/>
            <w:r w:rsidRPr="00C068A5">
              <w:rPr>
                <w:rFonts w:asciiTheme="majorBidi" w:eastAsia="Times New Roman" w:hAnsiTheme="majorBidi" w:cstheme="majorBidi"/>
                <w:color w:val="000000"/>
                <w:sz w:val="18"/>
                <w:szCs w:val="18"/>
              </w:rPr>
              <w:t>Пошумљавање</w:t>
            </w:r>
            <w:proofErr w:type="spellEnd"/>
            <w:r w:rsidRPr="00C068A5">
              <w:rPr>
                <w:rFonts w:asciiTheme="majorBidi" w:eastAsia="Times New Roman" w:hAnsiTheme="majorBidi" w:cstheme="majorBidi"/>
                <w:color w:val="000000"/>
                <w:sz w:val="18"/>
                <w:szCs w:val="18"/>
              </w:rPr>
              <w:t xml:space="preserve"> </w:t>
            </w:r>
            <w:proofErr w:type="spellStart"/>
            <w:r w:rsidRPr="00C068A5">
              <w:rPr>
                <w:rFonts w:asciiTheme="majorBidi" w:eastAsia="Times New Roman" w:hAnsiTheme="majorBidi" w:cstheme="majorBidi"/>
                <w:color w:val="000000"/>
                <w:sz w:val="18"/>
                <w:szCs w:val="18"/>
              </w:rPr>
              <w:t>садњом</w:t>
            </w:r>
            <w:proofErr w:type="spellEnd"/>
            <w:r w:rsidRPr="00C068A5">
              <w:rPr>
                <w:rFonts w:asciiTheme="majorBidi" w:eastAsia="Times New Roman" w:hAnsiTheme="majorBidi" w:cstheme="majorBidi"/>
                <w:color w:val="000000"/>
                <w:sz w:val="18"/>
                <w:szCs w:val="18"/>
              </w:rPr>
              <w:t xml:space="preserve"> </w:t>
            </w:r>
            <w:proofErr w:type="spellStart"/>
            <w:r w:rsidRPr="00C068A5">
              <w:rPr>
                <w:rFonts w:asciiTheme="majorBidi" w:eastAsia="Times New Roman" w:hAnsiTheme="majorBidi" w:cstheme="majorBidi"/>
                <w:color w:val="000000"/>
                <w:sz w:val="18"/>
                <w:szCs w:val="18"/>
              </w:rPr>
              <w:t>садница</w:t>
            </w:r>
            <w:proofErr w:type="spellEnd"/>
            <w:r w:rsidRPr="00C068A5">
              <w:rPr>
                <w:rFonts w:asciiTheme="majorBidi" w:eastAsia="Times New Roman" w:hAnsiTheme="majorBidi" w:cstheme="majorBidi"/>
                <w:color w:val="000000"/>
                <w:sz w:val="18"/>
                <w:szCs w:val="18"/>
              </w:rPr>
              <w:t xml:space="preserve"> ТЛ</w:t>
            </w:r>
          </w:p>
        </w:tc>
        <w:tc>
          <w:tcPr>
            <w:tcW w:w="0" w:type="auto"/>
            <w:tcBorders>
              <w:top w:val="nil"/>
              <w:left w:val="single" w:sz="4" w:space="0" w:color="auto"/>
              <w:bottom w:val="single" w:sz="4" w:space="0" w:color="auto"/>
              <w:right w:val="single" w:sz="4" w:space="0" w:color="auto"/>
            </w:tcBorders>
            <w:shd w:val="clear" w:color="000000" w:fill="FABF8F"/>
            <w:noWrap/>
            <w:vAlign w:val="center"/>
            <w:hideMark/>
          </w:tcPr>
          <w:p w14:paraId="2131F6E0" w14:textId="77777777" w:rsidR="00E327E7" w:rsidRPr="00C068A5" w:rsidRDefault="00E327E7" w:rsidP="00E327E7">
            <w:pPr>
              <w:spacing w:after="0" w:line="240" w:lineRule="auto"/>
              <w:jc w:val="center"/>
              <w:rPr>
                <w:rFonts w:asciiTheme="majorBidi" w:eastAsia="Times New Roman" w:hAnsiTheme="majorBidi" w:cstheme="majorBidi"/>
                <w:color w:val="000000"/>
                <w:sz w:val="18"/>
                <w:szCs w:val="18"/>
              </w:rPr>
            </w:pPr>
            <w:proofErr w:type="spellStart"/>
            <w:r w:rsidRPr="00C068A5">
              <w:rPr>
                <w:rFonts w:asciiTheme="majorBidi" w:eastAsia="Times New Roman" w:hAnsiTheme="majorBidi" w:cstheme="majorBidi"/>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FABF8F"/>
            <w:noWrap/>
            <w:vAlign w:val="center"/>
            <w:hideMark/>
          </w:tcPr>
          <w:p w14:paraId="14D8BAE8"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38,45</w:t>
            </w:r>
          </w:p>
        </w:tc>
        <w:tc>
          <w:tcPr>
            <w:tcW w:w="0" w:type="auto"/>
            <w:tcBorders>
              <w:top w:val="nil"/>
              <w:left w:val="nil"/>
              <w:bottom w:val="single" w:sz="4" w:space="0" w:color="auto"/>
              <w:right w:val="single" w:sz="4" w:space="0" w:color="auto"/>
            </w:tcBorders>
            <w:shd w:val="clear" w:color="000000" w:fill="FABF8F"/>
            <w:noWrap/>
            <w:vAlign w:val="center"/>
            <w:hideMark/>
          </w:tcPr>
          <w:p w14:paraId="59870D5A"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26,08</w:t>
            </w:r>
          </w:p>
        </w:tc>
        <w:tc>
          <w:tcPr>
            <w:tcW w:w="0" w:type="auto"/>
            <w:tcBorders>
              <w:top w:val="nil"/>
              <w:left w:val="nil"/>
              <w:bottom w:val="single" w:sz="4" w:space="0" w:color="auto"/>
              <w:right w:val="single" w:sz="4" w:space="0" w:color="auto"/>
            </w:tcBorders>
            <w:shd w:val="clear" w:color="000000" w:fill="FABF8F"/>
            <w:noWrap/>
            <w:vAlign w:val="center"/>
            <w:hideMark/>
          </w:tcPr>
          <w:p w14:paraId="2D1822F1"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-12,37</w:t>
            </w:r>
          </w:p>
        </w:tc>
        <w:tc>
          <w:tcPr>
            <w:tcW w:w="0" w:type="auto"/>
            <w:tcBorders>
              <w:top w:val="nil"/>
              <w:left w:val="nil"/>
              <w:bottom w:val="single" w:sz="4" w:space="0" w:color="auto"/>
              <w:right w:val="single" w:sz="8" w:space="0" w:color="auto"/>
            </w:tcBorders>
            <w:shd w:val="clear" w:color="000000" w:fill="FABF8F"/>
            <w:noWrap/>
            <w:vAlign w:val="center"/>
            <w:hideMark/>
          </w:tcPr>
          <w:p w14:paraId="12014AF3"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68%</w:t>
            </w:r>
          </w:p>
        </w:tc>
      </w:tr>
      <w:tr w:rsidR="00E327E7" w:rsidRPr="00C068A5" w14:paraId="161A21B4" w14:textId="77777777" w:rsidTr="00E327E7">
        <w:trPr>
          <w:trHeight w:val="20"/>
        </w:trPr>
        <w:tc>
          <w:tcPr>
            <w:tcW w:w="0" w:type="auto"/>
            <w:tcBorders>
              <w:top w:val="nil"/>
              <w:left w:val="single" w:sz="8" w:space="0" w:color="auto"/>
              <w:bottom w:val="single" w:sz="4" w:space="0" w:color="auto"/>
              <w:right w:val="nil"/>
            </w:tcBorders>
            <w:shd w:val="clear" w:color="000000" w:fill="FABF8F"/>
            <w:noWrap/>
            <w:vAlign w:val="center"/>
            <w:hideMark/>
          </w:tcPr>
          <w:p w14:paraId="13E8B5CC" w14:textId="77777777" w:rsidR="00E327E7" w:rsidRPr="00C068A5" w:rsidRDefault="00E327E7" w:rsidP="00E327E7">
            <w:pPr>
              <w:spacing w:after="0" w:line="240" w:lineRule="auto"/>
              <w:ind w:firstLineChars="400" w:firstLine="720"/>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xml:space="preserve">         - </w:t>
            </w:r>
            <w:proofErr w:type="spellStart"/>
            <w:r w:rsidRPr="00C068A5">
              <w:rPr>
                <w:rFonts w:asciiTheme="majorBidi" w:eastAsia="Times New Roman" w:hAnsiTheme="majorBidi" w:cstheme="majorBidi"/>
                <w:color w:val="000000"/>
                <w:sz w:val="18"/>
                <w:szCs w:val="18"/>
              </w:rPr>
              <w:t>Пошумљавање</w:t>
            </w:r>
            <w:proofErr w:type="spellEnd"/>
            <w:r w:rsidRPr="00C068A5">
              <w:rPr>
                <w:rFonts w:asciiTheme="majorBidi" w:eastAsia="Times New Roman" w:hAnsiTheme="majorBidi" w:cstheme="majorBidi"/>
                <w:color w:val="000000"/>
                <w:sz w:val="18"/>
                <w:szCs w:val="18"/>
              </w:rPr>
              <w:t xml:space="preserve"> ТЛ </w:t>
            </w:r>
            <w:proofErr w:type="spellStart"/>
            <w:r w:rsidRPr="00C068A5">
              <w:rPr>
                <w:rFonts w:asciiTheme="majorBidi" w:eastAsia="Times New Roman" w:hAnsiTheme="majorBidi" w:cstheme="majorBidi"/>
                <w:color w:val="000000"/>
                <w:sz w:val="18"/>
                <w:szCs w:val="18"/>
              </w:rPr>
              <w:t>сетвом</w:t>
            </w:r>
            <w:proofErr w:type="spellEnd"/>
            <w:r w:rsidRPr="00C068A5">
              <w:rPr>
                <w:rFonts w:asciiTheme="majorBidi" w:eastAsia="Times New Roman" w:hAnsiTheme="majorBidi" w:cstheme="majorBidi"/>
                <w:color w:val="000000"/>
                <w:sz w:val="18"/>
                <w:szCs w:val="18"/>
              </w:rPr>
              <w:t xml:space="preserve"> </w:t>
            </w:r>
            <w:proofErr w:type="spellStart"/>
            <w:r w:rsidRPr="00C068A5">
              <w:rPr>
                <w:rFonts w:asciiTheme="majorBidi" w:eastAsia="Times New Roman" w:hAnsiTheme="majorBidi" w:cstheme="majorBidi"/>
                <w:color w:val="000000"/>
                <w:sz w:val="18"/>
                <w:szCs w:val="18"/>
              </w:rPr>
              <w:t>семена</w:t>
            </w:r>
            <w:proofErr w:type="spellEnd"/>
          </w:p>
        </w:tc>
        <w:tc>
          <w:tcPr>
            <w:tcW w:w="0" w:type="auto"/>
            <w:tcBorders>
              <w:top w:val="nil"/>
              <w:left w:val="single" w:sz="4" w:space="0" w:color="auto"/>
              <w:bottom w:val="single" w:sz="4" w:space="0" w:color="auto"/>
              <w:right w:val="single" w:sz="4" w:space="0" w:color="auto"/>
            </w:tcBorders>
            <w:shd w:val="clear" w:color="000000" w:fill="FABF8F"/>
            <w:noWrap/>
            <w:vAlign w:val="center"/>
            <w:hideMark/>
          </w:tcPr>
          <w:p w14:paraId="6193011D" w14:textId="77777777" w:rsidR="00E327E7" w:rsidRPr="00C068A5" w:rsidRDefault="00E327E7" w:rsidP="00E327E7">
            <w:pPr>
              <w:spacing w:after="0" w:line="240" w:lineRule="auto"/>
              <w:jc w:val="center"/>
              <w:rPr>
                <w:rFonts w:asciiTheme="majorBidi" w:eastAsia="Times New Roman" w:hAnsiTheme="majorBidi" w:cstheme="majorBidi"/>
                <w:color w:val="000000"/>
                <w:sz w:val="18"/>
                <w:szCs w:val="18"/>
              </w:rPr>
            </w:pPr>
            <w:proofErr w:type="spellStart"/>
            <w:r w:rsidRPr="00C068A5">
              <w:rPr>
                <w:rFonts w:asciiTheme="majorBidi" w:eastAsia="Times New Roman" w:hAnsiTheme="majorBidi" w:cstheme="majorBidi"/>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FABF8F"/>
            <w:noWrap/>
            <w:vAlign w:val="center"/>
            <w:hideMark/>
          </w:tcPr>
          <w:p w14:paraId="5F9EA39A"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w:t>
            </w:r>
          </w:p>
        </w:tc>
        <w:tc>
          <w:tcPr>
            <w:tcW w:w="0" w:type="auto"/>
            <w:tcBorders>
              <w:top w:val="nil"/>
              <w:left w:val="nil"/>
              <w:bottom w:val="single" w:sz="4" w:space="0" w:color="auto"/>
              <w:right w:val="single" w:sz="4" w:space="0" w:color="auto"/>
            </w:tcBorders>
            <w:shd w:val="clear" w:color="000000" w:fill="FABF8F"/>
            <w:noWrap/>
            <w:vAlign w:val="center"/>
            <w:hideMark/>
          </w:tcPr>
          <w:p w14:paraId="63F744A1"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w:t>
            </w:r>
          </w:p>
        </w:tc>
        <w:tc>
          <w:tcPr>
            <w:tcW w:w="0" w:type="auto"/>
            <w:tcBorders>
              <w:top w:val="nil"/>
              <w:left w:val="nil"/>
              <w:bottom w:val="single" w:sz="4" w:space="0" w:color="auto"/>
              <w:right w:val="single" w:sz="4" w:space="0" w:color="auto"/>
            </w:tcBorders>
            <w:shd w:val="clear" w:color="000000" w:fill="FABF8F"/>
            <w:noWrap/>
            <w:vAlign w:val="center"/>
            <w:hideMark/>
          </w:tcPr>
          <w:p w14:paraId="2010ADBB"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w:t>
            </w:r>
          </w:p>
        </w:tc>
        <w:tc>
          <w:tcPr>
            <w:tcW w:w="0" w:type="auto"/>
            <w:tcBorders>
              <w:top w:val="nil"/>
              <w:left w:val="nil"/>
              <w:bottom w:val="single" w:sz="4" w:space="0" w:color="auto"/>
              <w:right w:val="single" w:sz="8" w:space="0" w:color="auto"/>
            </w:tcBorders>
            <w:shd w:val="clear" w:color="000000" w:fill="FABF8F"/>
            <w:noWrap/>
            <w:vAlign w:val="center"/>
            <w:hideMark/>
          </w:tcPr>
          <w:p w14:paraId="3AE59F39"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w:t>
            </w:r>
          </w:p>
        </w:tc>
      </w:tr>
      <w:tr w:rsidR="00E327E7" w:rsidRPr="00C068A5" w14:paraId="0F82EFE4" w14:textId="77777777" w:rsidTr="00E327E7">
        <w:trPr>
          <w:trHeight w:val="20"/>
        </w:trPr>
        <w:tc>
          <w:tcPr>
            <w:tcW w:w="0" w:type="auto"/>
            <w:tcBorders>
              <w:top w:val="nil"/>
              <w:left w:val="single" w:sz="8" w:space="0" w:color="auto"/>
              <w:bottom w:val="single" w:sz="4" w:space="0" w:color="auto"/>
              <w:right w:val="nil"/>
            </w:tcBorders>
            <w:shd w:val="clear" w:color="000000" w:fill="FDE9D9"/>
            <w:noWrap/>
            <w:vAlign w:val="center"/>
            <w:hideMark/>
          </w:tcPr>
          <w:p w14:paraId="038BC19F" w14:textId="77777777" w:rsidR="00E327E7" w:rsidRPr="00C068A5" w:rsidRDefault="00E327E7" w:rsidP="00E327E7">
            <w:pPr>
              <w:spacing w:after="0" w:line="240" w:lineRule="auto"/>
              <w:ind w:firstLineChars="100" w:firstLine="180"/>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xml:space="preserve">                   - </w:t>
            </w:r>
            <w:proofErr w:type="spellStart"/>
            <w:r w:rsidRPr="00C068A5">
              <w:rPr>
                <w:rFonts w:asciiTheme="majorBidi" w:eastAsia="Times New Roman" w:hAnsiTheme="majorBidi" w:cstheme="majorBidi"/>
                <w:color w:val="000000"/>
                <w:sz w:val="18"/>
                <w:szCs w:val="18"/>
              </w:rPr>
              <w:t>Чиста</w:t>
            </w:r>
            <w:proofErr w:type="spellEnd"/>
            <w:r w:rsidRPr="00C068A5">
              <w:rPr>
                <w:rFonts w:asciiTheme="majorBidi" w:eastAsia="Times New Roman" w:hAnsiTheme="majorBidi" w:cstheme="majorBidi"/>
                <w:color w:val="000000"/>
                <w:sz w:val="18"/>
                <w:szCs w:val="18"/>
              </w:rPr>
              <w:t xml:space="preserve"> </w:t>
            </w:r>
            <w:proofErr w:type="spellStart"/>
            <w:r w:rsidRPr="00C068A5">
              <w:rPr>
                <w:rFonts w:asciiTheme="majorBidi" w:eastAsia="Times New Roman" w:hAnsiTheme="majorBidi" w:cstheme="majorBidi"/>
                <w:color w:val="000000"/>
                <w:sz w:val="18"/>
                <w:szCs w:val="18"/>
              </w:rPr>
              <w:t>сеча</w:t>
            </w:r>
            <w:proofErr w:type="spellEnd"/>
            <w:r w:rsidRPr="00C068A5">
              <w:rPr>
                <w:rFonts w:asciiTheme="majorBidi" w:eastAsia="Times New Roman" w:hAnsiTheme="majorBidi" w:cstheme="majorBidi"/>
                <w:color w:val="000000"/>
                <w:sz w:val="18"/>
                <w:szCs w:val="18"/>
              </w:rPr>
              <w:t xml:space="preserve"> - МЛ</w:t>
            </w:r>
          </w:p>
        </w:tc>
        <w:tc>
          <w:tcPr>
            <w:tcW w:w="0" w:type="auto"/>
            <w:tcBorders>
              <w:top w:val="nil"/>
              <w:left w:val="single" w:sz="4" w:space="0" w:color="auto"/>
              <w:bottom w:val="single" w:sz="4" w:space="0" w:color="auto"/>
              <w:right w:val="single" w:sz="4" w:space="0" w:color="auto"/>
            </w:tcBorders>
            <w:shd w:val="clear" w:color="000000" w:fill="FDE9D9"/>
            <w:noWrap/>
            <w:vAlign w:val="center"/>
            <w:hideMark/>
          </w:tcPr>
          <w:p w14:paraId="238FB253" w14:textId="77777777" w:rsidR="00E327E7" w:rsidRPr="00C068A5" w:rsidRDefault="00E327E7" w:rsidP="00E327E7">
            <w:pPr>
              <w:spacing w:after="0" w:line="240" w:lineRule="auto"/>
              <w:jc w:val="center"/>
              <w:rPr>
                <w:rFonts w:asciiTheme="majorBidi" w:eastAsia="Times New Roman" w:hAnsiTheme="majorBidi" w:cstheme="majorBidi"/>
                <w:color w:val="000000"/>
                <w:sz w:val="18"/>
                <w:szCs w:val="18"/>
              </w:rPr>
            </w:pPr>
            <w:proofErr w:type="spellStart"/>
            <w:r w:rsidRPr="00C068A5">
              <w:rPr>
                <w:rFonts w:asciiTheme="majorBidi" w:eastAsia="Times New Roman" w:hAnsiTheme="majorBidi" w:cstheme="majorBidi"/>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FDE9D9"/>
            <w:noWrap/>
            <w:vAlign w:val="center"/>
            <w:hideMark/>
          </w:tcPr>
          <w:p w14:paraId="5AB8F184"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1.163,84</w:t>
            </w:r>
          </w:p>
        </w:tc>
        <w:tc>
          <w:tcPr>
            <w:tcW w:w="0" w:type="auto"/>
            <w:tcBorders>
              <w:top w:val="nil"/>
              <w:left w:val="nil"/>
              <w:bottom w:val="single" w:sz="4" w:space="0" w:color="auto"/>
              <w:right w:val="single" w:sz="4" w:space="0" w:color="auto"/>
            </w:tcBorders>
            <w:shd w:val="clear" w:color="000000" w:fill="FDE9D9"/>
            <w:noWrap/>
            <w:vAlign w:val="center"/>
            <w:hideMark/>
          </w:tcPr>
          <w:p w14:paraId="04164D38"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1.106,24</w:t>
            </w:r>
          </w:p>
        </w:tc>
        <w:tc>
          <w:tcPr>
            <w:tcW w:w="0" w:type="auto"/>
            <w:tcBorders>
              <w:top w:val="nil"/>
              <w:left w:val="nil"/>
              <w:bottom w:val="single" w:sz="4" w:space="0" w:color="auto"/>
              <w:right w:val="single" w:sz="4" w:space="0" w:color="auto"/>
            </w:tcBorders>
            <w:shd w:val="clear" w:color="000000" w:fill="FDE9D9"/>
            <w:noWrap/>
            <w:vAlign w:val="center"/>
            <w:hideMark/>
          </w:tcPr>
          <w:p w14:paraId="669CFEE9"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-57,6</w:t>
            </w:r>
          </w:p>
        </w:tc>
        <w:tc>
          <w:tcPr>
            <w:tcW w:w="0" w:type="auto"/>
            <w:tcBorders>
              <w:top w:val="nil"/>
              <w:left w:val="nil"/>
              <w:bottom w:val="single" w:sz="4" w:space="0" w:color="auto"/>
              <w:right w:val="single" w:sz="8" w:space="0" w:color="auto"/>
            </w:tcBorders>
            <w:shd w:val="clear" w:color="000000" w:fill="FDE9D9"/>
            <w:noWrap/>
            <w:vAlign w:val="center"/>
            <w:hideMark/>
          </w:tcPr>
          <w:p w14:paraId="2FEC18DF"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95%</w:t>
            </w:r>
          </w:p>
        </w:tc>
      </w:tr>
      <w:tr w:rsidR="00E327E7" w:rsidRPr="00C068A5" w14:paraId="29213577" w14:textId="77777777" w:rsidTr="00E327E7">
        <w:trPr>
          <w:trHeight w:val="20"/>
        </w:trPr>
        <w:tc>
          <w:tcPr>
            <w:tcW w:w="0" w:type="auto"/>
            <w:tcBorders>
              <w:top w:val="nil"/>
              <w:left w:val="single" w:sz="8" w:space="0" w:color="auto"/>
              <w:bottom w:val="single" w:sz="4" w:space="0" w:color="auto"/>
              <w:right w:val="nil"/>
            </w:tcBorders>
            <w:shd w:val="clear" w:color="000000" w:fill="FABF8F"/>
            <w:noWrap/>
            <w:vAlign w:val="center"/>
            <w:hideMark/>
          </w:tcPr>
          <w:p w14:paraId="2D39BF3E" w14:textId="77777777" w:rsidR="00E327E7" w:rsidRPr="00C068A5" w:rsidRDefault="00E327E7" w:rsidP="00E327E7">
            <w:pPr>
              <w:spacing w:after="0" w:line="240" w:lineRule="auto"/>
              <w:ind w:firstLineChars="400" w:firstLine="720"/>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lastRenderedPageBreak/>
              <w:t xml:space="preserve">         - </w:t>
            </w:r>
            <w:proofErr w:type="spellStart"/>
            <w:r w:rsidRPr="00C068A5">
              <w:rPr>
                <w:rFonts w:asciiTheme="majorBidi" w:eastAsia="Times New Roman" w:hAnsiTheme="majorBidi" w:cstheme="majorBidi"/>
                <w:color w:val="000000"/>
                <w:sz w:val="18"/>
                <w:szCs w:val="18"/>
              </w:rPr>
              <w:t>Пошумљавање</w:t>
            </w:r>
            <w:proofErr w:type="spellEnd"/>
            <w:r w:rsidRPr="00C068A5">
              <w:rPr>
                <w:rFonts w:asciiTheme="majorBidi" w:eastAsia="Times New Roman" w:hAnsiTheme="majorBidi" w:cstheme="majorBidi"/>
                <w:color w:val="000000"/>
                <w:sz w:val="18"/>
                <w:szCs w:val="18"/>
              </w:rPr>
              <w:t xml:space="preserve"> </w:t>
            </w:r>
            <w:proofErr w:type="spellStart"/>
            <w:r w:rsidRPr="00C068A5">
              <w:rPr>
                <w:rFonts w:asciiTheme="majorBidi" w:eastAsia="Times New Roman" w:hAnsiTheme="majorBidi" w:cstheme="majorBidi"/>
                <w:color w:val="000000"/>
                <w:sz w:val="18"/>
                <w:szCs w:val="18"/>
              </w:rPr>
              <w:t>садњом</w:t>
            </w:r>
            <w:proofErr w:type="spellEnd"/>
            <w:r w:rsidRPr="00C068A5">
              <w:rPr>
                <w:rFonts w:asciiTheme="majorBidi" w:eastAsia="Times New Roman" w:hAnsiTheme="majorBidi" w:cstheme="majorBidi"/>
                <w:color w:val="000000"/>
                <w:sz w:val="18"/>
                <w:szCs w:val="18"/>
              </w:rPr>
              <w:t xml:space="preserve"> </w:t>
            </w:r>
            <w:proofErr w:type="spellStart"/>
            <w:r w:rsidRPr="00C068A5">
              <w:rPr>
                <w:rFonts w:asciiTheme="majorBidi" w:eastAsia="Times New Roman" w:hAnsiTheme="majorBidi" w:cstheme="majorBidi"/>
                <w:color w:val="000000"/>
                <w:sz w:val="18"/>
                <w:szCs w:val="18"/>
              </w:rPr>
              <w:t>садница</w:t>
            </w:r>
            <w:proofErr w:type="spellEnd"/>
            <w:r w:rsidRPr="00C068A5">
              <w:rPr>
                <w:rFonts w:asciiTheme="majorBidi" w:eastAsia="Times New Roman" w:hAnsiTheme="majorBidi" w:cstheme="majorBidi"/>
                <w:color w:val="000000"/>
                <w:sz w:val="18"/>
                <w:szCs w:val="18"/>
              </w:rPr>
              <w:t xml:space="preserve"> МЛ</w:t>
            </w:r>
          </w:p>
        </w:tc>
        <w:tc>
          <w:tcPr>
            <w:tcW w:w="0" w:type="auto"/>
            <w:tcBorders>
              <w:top w:val="nil"/>
              <w:left w:val="single" w:sz="4" w:space="0" w:color="auto"/>
              <w:bottom w:val="single" w:sz="4" w:space="0" w:color="auto"/>
              <w:right w:val="single" w:sz="4" w:space="0" w:color="auto"/>
            </w:tcBorders>
            <w:shd w:val="clear" w:color="000000" w:fill="FABF8F"/>
            <w:noWrap/>
            <w:vAlign w:val="center"/>
            <w:hideMark/>
          </w:tcPr>
          <w:p w14:paraId="1B6A76F5" w14:textId="77777777" w:rsidR="00E327E7" w:rsidRPr="00C068A5" w:rsidRDefault="00E327E7" w:rsidP="00E327E7">
            <w:pPr>
              <w:spacing w:after="0" w:line="240" w:lineRule="auto"/>
              <w:jc w:val="center"/>
              <w:rPr>
                <w:rFonts w:asciiTheme="majorBidi" w:eastAsia="Times New Roman" w:hAnsiTheme="majorBidi" w:cstheme="majorBidi"/>
                <w:color w:val="000000"/>
                <w:sz w:val="18"/>
                <w:szCs w:val="18"/>
              </w:rPr>
            </w:pPr>
            <w:proofErr w:type="spellStart"/>
            <w:r w:rsidRPr="00C068A5">
              <w:rPr>
                <w:rFonts w:asciiTheme="majorBidi" w:eastAsia="Times New Roman" w:hAnsiTheme="majorBidi" w:cstheme="majorBidi"/>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FABF8F"/>
            <w:noWrap/>
            <w:vAlign w:val="center"/>
            <w:hideMark/>
          </w:tcPr>
          <w:p w14:paraId="5E6248C7"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1.311,15</w:t>
            </w:r>
          </w:p>
        </w:tc>
        <w:tc>
          <w:tcPr>
            <w:tcW w:w="0" w:type="auto"/>
            <w:tcBorders>
              <w:top w:val="nil"/>
              <w:left w:val="nil"/>
              <w:bottom w:val="single" w:sz="4" w:space="0" w:color="auto"/>
              <w:right w:val="single" w:sz="4" w:space="0" w:color="auto"/>
            </w:tcBorders>
            <w:shd w:val="clear" w:color="000000" w:fill="FABF8F"/>
            <w:noWrap/>
            <w:vAlign w:val="center"/>
            <w:hideMark/>
          </w:tcPr>
          <w:p w14:paraId="7B8EE7D6"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1.036,78</w:t>
            </w:r>
          </w:p>
        </w:tc>
        <w:tc>
          <w:tcPr>
            <w:tcW w:w="0" w:type="auto"/>
            <w:tcBorders>
              <w:top w:val="nil"/>
              <w:left w:val="nil"/>
              <w:bottom w:val="single" w:sz="4" w:space="0" w:color="auto"/>
              <w:right w:val="single" w:sz="4" w:space="0" w:color="auto"/>
            </w:tcBorders>
            <w:shd w:val="clear" w:color="000000" w:fill="FABF8F"/>
            <w:noWrap/>
            <w:vAlign w:val="center"/>
            <w:hideMark/>
          </w:tcPr>
          <w:p w14:paraId="3460EC03"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-274,37</w:t>
            </w:r>
          </w:p>
        </w:tc>
        <w:tc>
          <w:tcPr>
            <w:tcW w:w="0" w:type="auto"/>
            <w:tcBorders>
              <w:top w:val="nil"/>
              <w:left w:val="nil"/>
              <w:bottom w:val="single" w:sz="4" w:space="0" w:color="auto"/>
              <w:right w:val="single" w:sz="8" w:space="0" w:color="auto"/>
            </w:tcBorders>
            <w:shd w:val="clear" w:color="000000" w:fill="FABF8F"/>
            <w:noWrap/>
            <w:vAlign w:val="center"/>
            <w:hideMark/>
          </w:tcPr>
          <w:p w14:paraId="054AFEE4"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79%</w:t>
            </w:r>
          </w:p>
        </w:tc>
      </w:tr>
      <w:tr w:rsidR="00E327E7" w:rsidRPr="00C068A5" w14:paraId="4B2677CE" w14:textId="77777777" w:rsidTr="00E327E7">
        <w:trPr>
          <w:trHeight w:val="20"/>
        </w:trPr>
        <w:tc>
          <w:tcPr>
            <w:tcW w:w="0" w:type="auto"/>
            <w:tcBorders>
              <w:top w:val="nil"/>
              <w:left w:val="single" w:sz="8" w:space="0" w:color="auto"/>
              <w:bottom w:val="single" w:sz="4" w:space="0" w:color="auto"/>
              <w:right w:val="nil"/>
            </w:tcBorders>
            <w:shd w:val="clear" w:color="000000" w:fill="FABF8F"/>
            <w:noWrap/>
            <w:vAlign w:val="center"/>
            <w:hideMark/>
          </w:tcPr>
          <w:p w14:paraId="7A0CD864" w14:textId="77777777" w:rsidR="00E327E7" w:rsidRPr="00C068A5" w:rsidRDefault="00E327E7" w:rsidP="00E327E7">
            <w:pPr>
              <w:spacing w:after="0" w:line="240" w:lineRule="auto"/>
              <w:ind w:firstLineChars="400" w:firstLine="720"/>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xml:space="preserve">         - </w:t>
            </w:r>
            <w:proofErr w:type="spellStart"/>
            <w:r w:rsidRPr="00C068A5">
              <w:rPr>
                <w:rFonts w:asciiTheme="majorBidi" w:eastAsia="Times New Roman" w:hAnsiTheme="majorBidi" w:cstheme="majorBidi"/>
                <w:color w:val="000000"/>
                <w:sz w:val="18"/>
                <w:szCs w:val="18"/>
              </w:rPr>
              <w:t>Пошумљавање</w:t>
            </w:r>
            <w:proofErr w:type="spellEnd"/>
            <w:r w:rsidRPr="00C068A5">
              <w:rPr>
                <w:rFonts w:asciiTheme="majorBidi" w:eastAsia="Times New Roman" w:hAnsiTheme="majorBidi" w:cstheme="majorBidi"/>
                <w:color w:val="000000"/>
                <w:sz w:val="18"/>
                <w:szCs w:val="18"/>
              </w:rPr>
              <w:t xml:space="preserve"> </w:t>
            </w:r>
            <w:proofErr w:type="spellStart"/>
            <w:r w:rsidRPr="00C068A5">
              <w:rPr>
                <w:rFonts w:asciiTheme="majorBidi" w:eastAsia="Times New Roman" w:hAnsiTheme="majorBidi" w:cstheme="majorBidi"/>
                <w:color w:val="000000"/>
                <w:sz w:val="18"/>
                <w:szCs w:val="18"/>
              </w:rPr>
              <w:t>садњом</w:t>
            </w:r>
            <w:proofErr w:type="spellEnd"/>
            <w:r w:rsidRPr="00C068A5">
              <w:rPr>
                <w:rFonts w:asciiTheme="majorBidi" w:eastAsia="Times New Roman" w:hAnsiTheme="majorBidi" w:cstheme="majorBidi"/>
                <w:color w:val="000000"/>
                <w:sz w:val="18"/>
                <w:szCs w:val="18"/>
              </w:rPr>
              <w:t xml:space="preserve"> </w:t>
            </w:r>
            <w:proofErr w:type="spellStart"/>
            <w:r w:rsidRPr="00C068A5">
              <w:rPr>
                <w:rFonts w:asciiTheme="majorBidi" w:eastAsia="Times New Roman" w:hAnsiTheme="majorBidi" w:cstheme="majorBidi"/>
                <w:color w:val="000000"/>
                <w:sz w:val="18"/>
                <w:szCs w:val="18"/>
              </w:rPr>
              <w:t>садница</w:t>
            </w:r>
            <w:proofErr w:type="spellEnd"/>
            <w:r w:rsidRPr="00C068A5">
              <w:rPr>
                <w:rFonts w:asciiTheme="majorBidi" w:eastAsia="Times New Roman" w:hAnsiTheme="majorBidi" w:cstheme="majorBidi"/>
                <w:color w:val="000000"/>
                <w:sz w:val="18"/>
                <w:szCs w:val="18"/>
              </w:rPr>
              <w:t xml:space="preserve"> ТЛ</w:t>
            </w:r>
          </w:p>
        </w:tc>
        <w:tc>
          <w:tcPr>
            <w:tcW w:w="0" w:type="auto"/>
            <w:tcBorders>
              <w:top w:val="nil"/>
              <w:left w:val="single" w:sz="4" w:space="0" w:color="auto"/>
              <w:bottom w:val="single" w:sz="4" w:space="0" w:color="auto"/>
              <w:right w:val="single" w:sz="4" w:space="0" w:color="auto"/>
            </w:tcBorders>
            <w:shd w:val="clear" w:color="000000" w:fill="FABF8F"/>
            <w:noWrap/>
            <w:vAlign w:val="center"/>
            <w:hideMark/>
          </w:tcPr>
          <w:p w14:paraId="59D65D14" w14:textId="77777777" w:rsidR="00E327E7" w:rsidRPr="00C068A5" w:rsidRDefault="00E327E7" w:rsidP="00E327E7">
            <w:pPr>
              <w:spacing w:after="0" w:line="240" w:lineRule="auto"/>
              <w:jc w:val="center"/>
              <w:rPr>
                <w:rFonts w:asciiTheme="majorBidi" w:eastAsia="Times New Roman" w:hAnsiTheme="majorBidi" w:cstheme="majorBidi"/>
                <w:color w:val="000000"/>
                <w:sz w:val="18"/>
                <w:szCs w:val="18"/>
              </w:rPr>
            </w:pPr>
            <w:proofErr w:type="spellStart"/>
            <w:r w:rsidRPr="00C068A5">
              <w:rPr>
                <w:rFonts w:asciiTheme="majorBidi" w:eastAsia="Times New Roman" w:hAnsiTheme="majorBidi" w:cstheme="majorBidi"/>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FABF8F"/>
            <w:noWrap/>
            <w:vAlign w:val="center"/>
            <w:hideMark/>
          </w:tcPr>
          <w:p w14:paraId="0FBD9FB6"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w:t>
            </w:r>
          </w:p>
        </w:tc>
        <w:tc>
          <w:tcPr>
            <w:tcW w:w="0" w:type="auto"/>
            <w:tcBorders>
              <w:top w:val="nil"/>
              <w:left w:val="nil"/>
              <w:bottom w:val="single" w:sz="4" w:space="0" w:color="auto"/>
              <w:right w:val="single" w:sz="4" w:space="0" w:color="auto"/>
            </w:tcBorders>
            <w:shd w:val="clear" w:color="000000" w:fill="FABF8F"/>
            <w:noWrap/>
            <w:vAlign w:val="center"/>
            <w:hideMark/>
          </w:tcPr>
          <w:p w14:paraId="78A4BB9E"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w:t>
            </w:r>
          </w:p>
        </w:tc>
        <w:tc>
          <w:tcPr>
            <w:tcW w:w="0" w:type="auto"/>
            <w:tcBorders>
              <w:top w:val="nil"/>
              <w:left w:val="nil"/>
              <w:bottom w:val="single" w:sz="4" w:space="0" w:color="auto"/>
              <w:right w:val="single" w:sz="4" w:space="0" w:color="auto"/>
            </w:tcBorders>
            <w:shd w:val="clear" w:color="000000" w:fill="FABF8F"/>
            <w:noWrap/>
            <w:vAlign w:val="center"/>
            <w:hideMark/>
          </w:tcPr>
          <w:p w14:paraId="62BE8692"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w:t>
            </w:r>
          </w:p>
        </w:tc>
        <w:tc>
          <w:tcPr>
            <w:tcW w:w="0" w:type="auto"/>
            <w:tcBorders>
              <w:top w:val="nil"/>
              <w:left w:val="nil"/>
              <w:bottom w:val="single" w:sz="4" w:space="0" w:color="auto"/>
              <w:right w:val="single" w:sz="8" w:space="0" w:color="auto"/>
            </w:tcBorders>
            <w:shd w:val="clear" w:color="000000" w:fill="FABF8F"/>
            <w:noWrap/>
            <w:vAlign w:val="center"/>
            <w:hideMark/>
          </w:tcPr>
          <w:p w14:paraId="423D77B7"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w:t>
            </w:r>
          </w:p>
        </w:tc>
      </w:tr>
      <w:tr w:rsidR="00E327E7" w:rsidRPr="00C068A5" w14:paraId="743A4DE5" w14:textId="77777777" w:rsidTr="00E327E7">
        <w:trPr>
          <w:trHeight w:val="20"/>
        </w:trPr>
        <w:tc>
          <w:tcPr>
            <w:tcW w:w="0" w:type="auto"/>
            <w:tcBorders>
              <w:top w:val="nil"/>
              <w:left w:val="single" w:sz="8" w:space="0" w:color="auto"/>
              <w:bottom w:val="single" w:sz="4" w:space="0" w:color="auto"/>
              <w:right w:val="nil"/>
            </w:tcBorders>
            <w:shd w:val="clear" w:color="000000" w:fill="FABF8F"/>
            <w:noWrap/>
            <w:vAlign w:val="center"/>
            <w:hideMark/>
          </w:tcPr>
          <w:p w14:paraId="1DCEE8E3" w14:textId="77777777" w:rsidR="00E327E7" w:rsidRPr="00C068A5" w:rsidRDefault="00E327E7" w:rsidP="00E327E7">
            <w:pPr>
              <w:spacing w:after="0" w:line="240" w:lineRule="auto"/>
              <w:ind w:firstLineChars="400" w:firstLine="720"/>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xml:space="preserve">         - </w:t>
            </w:r>
            <w:proofErr w:type="spellStart"/>
            <w:r w:rsidRPr="00C068A5">
              <w:rPr>
                <w:rFonts w:asciiTheme="majorBidi" w:eastAsia="Times New Roman" w:hAnsiTheme="majorBidi" w:cstheme="majorBidi"/>
                <w:color w:val="000000"/>
                <w:sz w:val="18"/>
                <w:szCs w:val="18"/>
              </w:rPr>
              <w:t>Пошумљавање</w:t>
            </w:r>
            <w:proofErr w:type="spellEnd"/>
            <w:r w:rsidRPr="00C068A5">
              <w:rPr>
                <w:rFonts w:asciiTheme="majorBidi" w:eastAsia="Times New Roman" w:hAnsiTheme="majorBidi" w:cstheme="majorBidi"/>
                <w:color w:val="000000"/>
                <w:sz w:val="18"/>
                <w:szCs w:val="18"/>
              </w:rPr>
              <w:t xml:space="preserve"> ТЛ </w:t>
            </w:r>
            <w:proofErr w:type="spellStart"/>
            <w:r w:rsidRPr="00C068A5">
              <w:rPr>
                <w:rFonts w:asciiTheme="majorBidi" w:eastAsia="Times New Roman" w:hAnsiTheme="majorBidi" w:cstheme="majorBidi"/>
                <w:color w:val="000000"/>
                <w:sz w:val="18"/>
                <w:szCs w:val="18"/>
              </w:rPr>
              <w:t>сетвом</w:t>
            </w:r>
            <w:proofErr w:type="spellEnd"/>
            <w:r w:rsidRPr="00C068A5">
              <w:rPr>
                <w:rFonts w:asciiTheme="majorBidi" w:eastAsia="Times New Roman" w:hAnsiTheme="majorBidi" w:cstheme="majorBidi"/>
                <w:color w:val="000000"/>
                <w:sz w:val="18"/>
                <w:szCs w:val="18"/>
              </w:rPr>
              <w:t xml:space="preserve"> </w:t>
            </w:r>
            <w:proofErr w:type="spellStart"/>
            <w:r w:rsidRPr="00C068A5">
              <w:rPr>
                <w:rFonts w:asciiTheme="majorBidi" w:eastAsia="Times New Roman" w:hAnsiTheme="majorBidi" w:cstheme="majorBidi"/>
                <w:color w:val="000000"/>
                <w:sz w:val="18"/>
                <w:szCs w:val="18"/>
              </w:rPr>
              <w:t>семена</w:t>
            </w:r>
            <w:proofErr w:type="spellEnd"/>
          </w:p>
        </w:tc>
        <w:tc>
          <w:tcPr>
            <w:tcW w:w="0" w:type="auto"/>
            <w:tcBorders>
              <w:top w:val="nil"/>
              <w:left w:val="single" w:sz="4" w:space="0" w:color="auto"/>
              <w:bottom w:val="single" w:sz="4" w:space="0" w:color="auto"/>
              <w:right w:val="single" w:sz="4" w:space="0" w:color="auto"/>
            </w:tcBorders>
            <w:shd w:val="clear" w:color="000000" w:fill="FABF8F"/>
            <w:noWrap/>
            <w:vAlign w:val="center"/>
            <w:hideMark/>
          </w:tcPr>
          <w:p w14:paraId="25C91825" w14:textId="77777777" w:rsidR="00E327E7" w:rsidRPr="00C068A5" w:rsidRDefault="00E327E7" w:rsidP="00E327E7">
            <w:pPr>
              <w:spacing w:after="0" w:line="240" w:lineRule="auto"/>
              <w:jc w:val="center"/>
              <w:rPr>
                <w:rFonts w:asciiTheme="majorBidi" w:eastAsia="Times New Roman" w:hAnsiTheme="majorBidi" w:cstheme="majorBidi"/>
                <w:color w:val="000000"/>
                <w:sz w:val="18"/>
                <w:szCs w:val="18"/>
              </w:rPr>
            </w:pPr>
            <w:proofErr w:type="spellStart"/>
            <w:r w:rsidRPr="00C068A5">
              <w:rPr>
                <w:rFonts w:asciiTheme="majorBidi" w:eastAsia="Times New Roman" w:hAnsiTheme="majorBidi" w:cstheme="majorBidi"/>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FABF8F"/>
            <w:noWrap/>
            <w:vAlign w:val="center"/>
            <w:hideMark/>
          </w:tcPr>
          <w:p w14:paraId="2EB00874"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w:t>
            </w:r>
          </w:p>
        </w:tc>
        <w:tc>
          <w:tcPr>
            <w:tcW w:w="0" w:type="auto"/>
            <w:tcBorders>
              <w:top w:val="nil"/>
              <w:left w:val="nil"/>
              <w:bottom w:val="single" w:sz="4" w:space="0" w:color="auto"/>
              <w:right w:val="single" w:sz="4" w:space="0" w:color="auto"/>
            </w:tcBorders>
            <w:shd w:val="clear" w:color="000000" w:fill="FABF8F"/>
            <w:noWrap/>
            <w:vAlign w:val="center"/>
            <w:hideMark/>
          </w:tcPr>
          <w:p w14:paraId="324108C8"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w:t>
            </w:r>
          </w:p>
        </w:tc>
        <w:tc>
          <w:tcPr>
            <w:tcW w:w="0" w:type="auto"/>
            <w:tcBorders>
              <w:top w:val="nil"/>
              <w:left w:val="nil"/>
              <w:bottom w:val="single" w:sz="4" w:space="0" w:color="auto"/>
              <w:right w:val="single" w:sz="4" w:space="0" w:color="auto"/>
            </w:tcBorders>
            <w:shd w:val="clear" w:color="000000" w:fill="FABF8F"/>
            <w:noWrap/>
            <w:vAlign w:val="center"/>
            <w:hideMark/>
          </w:tcPr>
          <w:p w14:paraId="03FAB4CE"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w:t>
            </w:r>
          </w:p>
        </w:tc>
        <w:tc>
          <w:tcPr>
            <w:tcW w:w="0" w:type="auto"/>
            <w:tcBorders>
              <w:top w:val="nil"/>
              <w:left w:val="nil"/>
              <w:bottom w:val="single" w:sz="4" w:space="0" w:color="auto"/>
              <w:right w:val="single" w:sz="8" w:space="0" w:color="auto"/>
            </w:tcBorders>
            <w:shd w:val="clear" w:color="000000" w:fill="FABF8F"/>
            <w:noWrap/>
            <w:vAlign w:val="center"/>
            <w:hideMark/>
          </w:tcPr>
          <w:p w14:paraId="43F6F5A3"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w:t>
            </w:r>
          </w:p>
        </w:tc>
      </w:tr>
      <w:tr w:rsidR="00E327E7" w:rsidRPr="00C068A5" w14:paraId="095BEFEE" w14:textId="77777777" w:rsidTr="00E327E7">
        <w:trPr>
          <w:trHeight w:val="20"/>
        </w:trPr>
        <w:tc>
          <w:tcPr>
            <w:tcW w:w="0" w:type="auto"/>
            <w:tcBorders>
              <w:top w:val="nil"/>
              <w:left w:val="single" w:sz="8" w:space="0" w:color="auto"/>
              <w:bottom w:val="single" w:sz="4" w:space="0" w:color="auto"/>
              <w:right w:val="nil"/>
            </w:tcBorders>
            <w:shd w:val="clear" w:color="000000" w:fill="FDE9D9"/>
            <w:noWrap/>
            <w:vAlign w:val="center"/>
            <w:hideMark/>
          </w:tcPr>
          <w:p w14:paraId="7BCB48AB" w14:textId="77777777" w:rsidR="00E327E7" w:rsidRPr="00C068A5" w:rsidRDefault="00E327E7" w:rsidP="00E327E7">
            <w:pPr>
              <w:spacing w:after="0" w:line="240" w:lineRule="auto"/>
              <w:ind w:firstLineChars="100" w:firstLine="180"/>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xml:space="preserve">                   - </w:t>
            </w:r>
            <w:proofErr w:type="spellStart"/>
            <w:r w:rsidRPr="00C068A5">
              <w:rPr>
                <w:rFonts w:asciiTheme="majorBidi" w:eastAsia="Times New Roman" w:hAnsiTheme="majorBidi" w:cstheme="majorBidi"/>
                <w:color w:val="000000"/>
                <w:sz w:val="18"/>
                <w:szCs w:val="18"/>
              </w:rPr>
              <w:t>Чиста</w:t>
            </w:r>
            <w:proofErr w:type="spellEnd"/>
            <w:r w:rsidRPr="00C068A5">
              <w:rPr>
                <w:rFonts w:asciiTheme="majorBidi" w:eastAsia="Times New Roman" w:hAnsiTheme="majorBidi" w:cstheme="majorBidi"/>
                <w:color w:val="000000"/>
                <w:sz w:val="18"/>
                <w:szCs w:val="18"/>
              </w:rPr>
              <w:t xml:space="preserve"> </w:t>
            </w:r>
            <w:proofErr w:type="spellStart"/>
            <w:r w:rsidRPr="00C068A5">
              <w:rPr>
                <w:rFonts w:asciiTheme="majorBidi" w:eastAsia="Times New Roman" w:hAnsiTheme="majorBidi" w:cstheme="majorBidi"/>
                <w:color w:val="000000"/>
                <w:sz w:val="18"/>
                <w:szCs w:val="18"/>
              </w:rPr>
              <w:t>сеча</w:t>
            </w:r>
            <w:proofErr w:type="spellEnd"/>
            <w:r w:rsidRPr="00C068A5">
              <w:rPr>
                <w:rFonts w:asciiTheme="majorBidi" w:eastAsia="Times New Roman" w:hAnsiTheme="majorBidi" w:cstheme="majorBidi"/>
                <w:color w:val="000000"/>
                <w:sz w:val="18"/>
                <w:szCs w:val="18"/>
              </w:rPr>
              <w:t xml:space="preserve"> - </w:t>
            </w:r>
            <w:proofErr w:type="spellStart"/>
            <w:r w:rsidRPr="00C068A5">
              <w:rPr>
                <w:rFonts w:asciiTheme="majorBidi" w:eastAsia="Times New Roman" w:hAnsiTheme="majorBidi" w:cstheme="majorBidi"/>
                <w:color w:val="000000"/>
                <w:sz w:val="18"/>
                <w:szCs w:val="18"/>
              </w:rPr>
              <w:t>четинари</w:t>
            </w:r>
            <w:proofErr w:type="spellEnd"/>
          </w:p>
        </w:tc>
        <w:tc>
          <w:tcPr>
            <w:tcW w:w="0" w:type="auto"/>
            <w:tcBorders>
              <w:top w:val="nil"/>
              <w:left w:val="single" w:sz="4" w:space="0" w:color="auto"/>
              <w:bottom w:val="single" w:sz="4" w:space="0" w:color="auto"/>
              <w:right w:val="single" w:sz="4" w:space="0" w:color="auto"/>
            </w:tcBorders>
            <w:shd w:val="clear" w:color="000000" w:fill="FDE9D9"/>
            <w:noWrap/>
            <w:vAlign w:val="center"/>
            <w:hideMark/>
          </w:tcPr>
          <w:p w14:paraId="40AFB957" w14:textId="77777777" w:rsidR="00E327E7" w:rsidRPr="00C068A5" w:rsidRDefault="00E327E7" w:rsidP="00E327E7">
            <w:pPr>
              <w:spacing w:after="0" w:line="240" w:lineRule="auto"/>
              <w:jc w:val="center"/>
              <w:rPr>
                <w:rFonts w:asciiTheme="majorBidi" w:eastAsia="Times New Roman" w:hAnsiTheme="majorBidi" w:cstheme="majorBidi"/>
                <w:color w:val="000000"/>
                <w:sz w:val="18"/>
                <w:szCs w:val="18"/>
              </w:rPr>
            </w:pPr>
            <w:proofErr w:type="spellStart"/>
            <w:r w:rsidRPr="00C068A5">
              <w:rPr>
                <w:rFonts w:asciiTheme="majorBidi" w:eastAsia="Times New Roman" w:hAnsiTheme="majorBidi" w:cstheme="majorBidi"/>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FDE9D9"/>
            <w:noWrap/>
            <w:vAlign w:val="center"/>
            <w:hideMark/>
          </w:tcPr>
          <w:p w14:paraId="306603C4"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5,79</w:t>
            </w:r>
          </w:p>
        </w:tc>
        <w:tc>
          <w:tcPr>
            <w:tcW w:w="0" w:type="auto"/>
            <w:tcBorders>
              <w:top w:val="nil"/>
              <w:left w:val="nil"/>
              <w:bottom w:val="single" w:sz="4" w:space="0" w:color="auto"/>
              <w:right w:val="single" w:sz="4" w:space="0" w:color="auto"/>
            </w:tcBorders>
            <w:shd w:val="clear" w:color="000000" w:fill="FDE9D9"/>
            <w:noWrap/>
            <w:vAlign w:val="center"/>
            <w:hideMark/>
          </w:tcPr>
          <w:p w14:paraId="54AB42C7"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3,74</w:t>
            </w:r>
          </w:p>
        </w:tc>
        <w:tc>
          <w:tcPr>
            <w:tcW w:w="0" w:type="auto"/>
            <w:tcBorders>
              <w:top w:val="nil"/>
              <w:left w:val="nil"/>
              <w:bottom w:val="single" w:sz="4" w:space="0" w:color="auto"/>
              <w:right w:val="single" w:sz="4" w:space="0" w:color="auto"/>
            </w:tcBorders>
            <w:shd w:val="clear" w:color="000000" w:fill="FDE9D9"/>
            <w:noWrap/>
            <w:vAlign w:val="center"/>
            <w:hideMark/>
          </w:tcPr>
          <w:p w14:paraId="492DBE8F"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-2,05</w:t>
            </w:r>
          </w:p>
        </w:tc>
        <w:tc>
          <w:tcPr>
            <w:tcW w:w="0" w:type="auto"/>
            <w:tcBorders>
              <w:top w:val="nil"/>
              <w:left w:val="nil"/>
              <w:bottom w:val="single" w:sz="4" w:space="0" w:color="auto"/>
              <w:right w:val="single" w:sz="8" w:space="0" w:color="auto"/>
            </w:tcBorders>
            <w:shd w:val="clear" w:color="000000" w:fill="FDE9D9"/>
            <w:noWrap/>
            <w:vAlign w:val="center"/>
            <w:hideMark/>
          </w:tcPr>
          <w:p w14:paraId="7AF44DDC"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65%</w:t>
            </w:r>
          </w:p>
        </w:tc>
      </w:tr>
      <w:tr w:rsidR="00E327E7" w:rsidRPr="00C068A5" w14:paraId="77FDC66A" w14:textId="77777777" w:rsidTr="00E327E7">
        <w:trPr>
          <w:trHeight w:val="20"/>
        </w:trPr>
        <w:tc>
          <w:tcPr>
            <w:tcW w:w="0" w:type="auto"/>
            <w:tcBorders>
              <w:top w:val="nil"/>
              <w:left w:val="single" w:sz="8" w:space="0" w:color="auto"/>
              <w:bottom w:val="single" w:sz="8" w:space="0" w:color="auto"/>
              <w:right w:val="nil"/>
            </w:tcBorders>
            <w:shd w:val="clear" w:color="000000" w:fill="FABF8F"/>
            <w:noWrap/>
            <w:vAlign w:val="center"/>
            <w:hideMark/>
          </w:tcPr>
          <w:p w14:paraId="27102C71" w14:textId="77777777" w:rsidR="00E327E7" w:rsidRPr="00C068A5" w:rsidRDefault="00E327E7" w:rsidP="00E327E7">
            <w:pPr>
              <w:spacing w:after="0" w:line="240" w:lineRule="auto"/>
              <w:ind w:firstLineChars="400" w:firstLine="720"/>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xml:space="preserve">         - </w:t>
            </w:r>
            <w:proofErr w:type="spellStart"/>
            <w:r w:rsidRPr="00C068A5">
              <w:rPr>
                <w:rFonts w:asciiTheme="majorBidi" w:eastAsia="Times New Roman" w:hAnsiTheme="majorBidi" w:cstheme="majorBidi"/>
                <w:color w:val="000000"/>
                <w:sz w:val="18"/>
                <w:szCs w:val="18"/>
              </w:rPr>
              <w:t>Пошумљавање</w:t>
            </w:r>
            <w:proofErr w:type="spellEnd"/>
            <w:r w:rsidRPr="00C068A5">
              <w:rPr>
                <w:rFonts w:asciiTheme="majorBidi" w:eastAsia="Times New Roman" w:hAnsiTheme="majorBidi" w:cstheme="majorBidi"/>
                <w:color w:val="000000"/>
                <w:sz w:val="18"/>
                <w:szCs w:val="18"/>
              </w:rPr>
              <w:t xml:space="preserve"> </w:t>
            </w:r>
            <w:proofErr w:type="spellStart"/>
            <w:r w:rsidRPr="00C068A5">
              <w:rPr>
                <w:rFonts w:asciiTheme="majorBidi" w:eastAsia="Times New Roman" w:hAnsiTheme="majorBidi" w:cstheme="majorBidi"/>
                <w:color w:val="000000"/>
                <w:sz w:val="18"/>
                <w:szCs w:val="18"/>
              </w:rPr>
              <w:t>садњом</w:t>
            </w:r>
            <w:proofErr w:type="spellEnd"/>
            <w:r w:rsidRPr="00C068A5">
              <w:rPr>
                <w:rFonts w:asciiTheme="majorBidi" w:eastAsia="Times New Roman" w:hAnsiTheme="majorBidi" w:cstheme="majorBidi"/>
                <w:color w:val="000000"/>
                <w:sz w:val="18"/>
                <w:szCs w:val="18"/>
              </w:rPr>
              <w:t xml:space="preserve"> </w:t>
            </w:r>
            <w:proofErr w:type="spellStart"/>
            <w:r w:rsidRPr="00C068A5">
              <w:rPr>
                <w:rFonts w:asciiTheme="majorBidi" w:eastAsia="Times New Roman" w:hAnsiTheme="majorBidi" w:cstheme="majorBidi"/>
                <w:color w:val="000000"/>
                <w:sz w:val="18"/>
                <w:szCs w:val="18"/>
              </w:rPr>
              <w:t>садница</w:t>
            </w:r>
            <w:proofErr w:type="spellEnd"/>
            <w:r w:rsidRPr="00C068A5">
              <w:rPr>
                <w:rFonts w:asciiTheme="majorBidi" w:eastAsia="Times New Roman" w:hAnsiTheme="majorBidi" w:cstheme="majorBidi"/>
                <w:color w:val="000000"/>
                <w:sz w:val="18"/>
                <w:szCs w:val="18"/>
              </w:rPr>
              <w:t xml:space="preserve"> </w:t>
            </w:r>
            <w:proofErr w:type="spellStart"/>
            <w:r w:rsidRPr="00C068A5">
              <w:rPr>
                <w:rFonts w:asciiTheme="majorBidi" w:eastAsia="Times New Roman" w:hAnsiTheme="majorBidi" w:cstheme="majorBidi"/>
                <w:color w:val="000000"/>
                <w:sz w:val="18"/>
                <w:szCs w:val="18"/>
              </w:rPr>
              <w:t>четинара</w:t>
            </w:r>
            <w:proofErr w:type="spellEnd"/>
          </w:p>
        </w:tc>
        <w:tc>
          <w:tcPr>
            <w:tcW w:w="0" w:type="auto"/>
            <w:tcBorders>
              <w:top w:val="nil"/>
              <w:left w:val="single" w:sz="4" w:space="0" w:color="auto"/>
              <w:bottom w:val="single" w:sz="8" w:space="0" w:color="auto"/>
              <w:right w:val="single" w:sz="4" w:space="0" w:color="auto"/>
            </w:tcBorders>
            <w:shd w:val="clear" w:color="000000" w:fill="FABF8F"/>
            <w:noWrap/>
            <w:vAlign w:val="center"/>
            <w:hideMark/>
          </w:tcPr>
          <w:p w14:paraId="3285C09F" w14:textId="77777777" w:rsidR="00E327E7" w:rsidRPr="00C068A5" w:rsidRDefault="00E327E7" w:rsidP="00E327E7">
            <w:pPr>
              <w:spacing w:after="0" w:line="240" w:lineRule="auto"/>
              <w:jc w:val="center"/>
              <w:rPr>
                <w:rFonts w:asciiTheme="majorBidi" w:eastAsia="Times New Roman" w:hAnsiTheme="majorBidi" w:cstheme="majorBidi"/>
                <w:color w:val="000000"/>
                <w:sz w:val="18"/>
                <w:szCs w:val="18"/>
              </w:rPr>
            </w:pPr>
            <w:proofErr w:type="spellStart"/>
            <w:r w:rsidRPr="00C068A5">
              <w:rPr>
                <w:rFonts w:asciiTheme="majorBidi" w:eastAsia="Times New Roman" w:hAnsiTheme="majorBidi" w:cstheme="majorBidi"/>
                <w:color w:val="000000"/>
                <w:sz w:val="18"/>
                <w:szCs w:val="18"/>
              </w:rPr>
              <w:t>ха</w:t>
            </w:r>
            <w:proofErr w:type="spellEnd"/>
          </w:p>
        </w:tc>
        <w:tc>
          <w:tcPr>
            <w:tcW w:w="0" w:type="auto"/>
            <w:tcBorders>
              <w:top w:val="nil"/>
              <w:left w:val="nil"/>
              <w:bottom w:val="single" w:sz="8" w:space="0" w:color="auto"/>
              <w:right w:val="single" w:sz="4" w:space="0" w:color="auto"/>
            </w:tcBorders>
            <w:shd w:val="clear" w:color="000000" w:fill="FABF8F"/>
            <w:noWrap/>
            <w:vAlign w:val="center"/>
            <w:hideMark/>
          </w:tcPr>
          <w:p w14:paraId="503B57DF"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10,61</w:t>
            </w:r>
          </w:p>
        </w:tc>
        <w:tc>
          <w:tcPr>
            <w:tcW w:w="0" w:type="auto"/>
            <w:tcBorders>
              <w:top w:val="nil"/>
              <w:left w:val="nil"/>
              <w:bottom w:val="single" w:sz="8" w:space="0" w:color="auto"/>
              <w:right w:val="single" w:sz="4" w:space="0" w:color="auto"/>
            </w:tcBorders>
            <w:shd w:val="clear" w:color="000000" w:fill="FABF8F"/>
            <w:noWrap/>
            <w:vAlign w:val="center"/>
            <w:hideMark/>
          </w:tcPr>
          <w:p w14:paraId="0FA6E420"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11,40</w:t>
            </w:r>
          </w:p>
        </w:tc>
        <w:tc>
          <w:tcPr>
            <w:tcW w:w="0" w:type="auto"/>
            <w:tcBorders>
              <w:top w:val="nil"/>
              <w:left w:val="nil"/>
              <w:bottom w:val="single" w:sz="8" w:space="0" w:color="auto"/>
              <w:right w:val="single" w:sz="4" w:space="0" w:color="auto"/>
            </w:tcBorders>
            <w:shd w:val="clear" w:color="000000" w:fill="FABF8F"/>
            <w:noWrap/>
            <w:vAlign w:val="center"/>
            <w:hideMark/>
          </w:tcPr>
          <w:p w14:paraId="108A5880"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0,79</w:t>
            </w:r>
          </w:p>
        </w:tc>
        <w:tc>
          <w:tcPr>
            <w:tcW w:w="0" w:type="auto"/>
            <w:tcBorders>
              <w:top w:val="nil"/>
              <w:left w:val="nil"/>
              <w:bottom w:val="single" w:sz="8" w:space="0" w:color="auto"/>
              <w:right w:val="single" w:sz="8" w:space="0" w:color="auto"/>
            </w:tcBorders>
            <w:shd w:val="clear" w:color="000000" w:fill="FABF8F"/>
            <w:noWrap/>
            <w:vAlign w:val="center"/>
            <w:hideMark/>
          </w:tcPr>
          <w:p w14:paraId="2671D4CF"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107%</w:t>
            </w:r>
          </w:p>
        </w:tc>
      </w:tr>
      <w:tr w:rsidR="00E327E7" w:rsidRPr="00C068A5" w14:paraId="286FDA9A" w14:textId="77777777" w:rsidTr="00E327E7">
        <w:trPr>
          <w:trHeight w:val="20"/>
        </w:trPr>
        <w:tc>
          <w:tcPr>
            <w:tcW w:w="0" w:type="auto"/>
            <w:tcBorders>
              <w:top w:val="nil"/>
              <w:left w:val="single" w:sz="8" w:space="0" w:color="auto"/>
              <w:bottom w:val="single" w:sz="8" w:space="0" w:color="auto"/>
              <w:right w:val="nil"/>
            </w:tcBorders>
            <w:shd w:val="clear" w:color="000000" w:fill="F2F2F2"/>
            <w:noWrap/>
            <w:vAlign w:val="center"/>
            <w:hideMark/>
          </w:tcPr>
          <w:p w14:paraId="5DB1B9B5" w14:textId="77777777" w:rsidR="00E327E7" w:rsidRPr="00C068A5" w:rsidRDefault="00E327E7" w:rsidP="00E327E7">
            <w:pPr>
              <w:spacing w:after="0" w:line="240" w:lineRule="auto"/>
              <w:rPr>
                <w:rFonts w:asciiTheme="majorBidi" w:eastAsia="Times New Roman" w:hAnsiTheme="majorBidi" w:cstheme="majorBidi"/>
                <w:b/>
                <w:bCs/>
                <w:color w:val="000000"/>
                <w:sz w:val="18"/>
                <w:szCs w:val="18"/>
              </w:rPr>
            </w:pPr>
            <w:r w:rsidRPr="00C068A5">
              <w:rPr>
                <w:rFonts w:asciiTheme="majorBidi" w:eastAsia="Times New Roman" w:hAnsiTheme="majorBidi" w:cstheme="majorBidi"/>
                <w:b/>
                <w:bCs/>
                <w:color w:val="000000"/>
                <w:sz w:val="18"/>
                <w:szCs w:val="18"/>
              </w:rPr>
              <w:t>2. ПОНОВНО ОБНАВЉАЊЕ ШУМА</w:t>
            </w:r>
          </w:p>
        </w:tc>
        <w:tc>
          <w:tcPr>
            <w:tcW w:w="0" w:type="auto"/>
            <w:tcBorders>
              <w:top w:val="nil"/>
              <w:left w:val="single" w:sz="4" w:space="0" w:color="auto"/>
              <w:bottom w:val="single" w:sz="8" w:space="0" w:color="auto"/>
              <w:right w:val="single" w:sz="4" w:space="0" w:color="auto"/>
            </w:tcBorders>
            <w:shd w:val="clear" w:color="000000" w:fill="F2F2F2"/>
            <w:noWrap/>
            <w:vAlign w:val="center"/>
            <w:hideMark/>
          </w:tcPr>
          <w:p w14:paraId="062E2F7F" w14:textId="77777777" w:rsidR="00E327E7" w:rsidRPr="00C068A5" w:rsidRDefault="00E327E7" w:rsidP="00E327E7">
            <w:pPr>
              <w:spacing w:after="0" w:line="240" w:lineRule="auto"/>
              <w:jc w:val="center"/>
              <w:rPr>
                <w:rFonts w:asciiTheme="majorBidi" w:eastAsia="Times New Roman" w:hAnsiTheme="majorBidi" w:cstheme="majorBidi"/>
                <w:color w:val="000000"/>
                <w:sz w:val="18"/>
                <w:szCs w:val="18"/>
              </w:rPr>
            </w:pPr>
            <w:proofErr w:type="spellStart"/>
            <w:r w:rsidRPr="00C068A5">
              <w:rPr>
                <w:rFonts w:asciiTheme="majorBidi" w:eastAsia="Times New Roman" w:hAnsiTheme="majorBidi" w:cstheme="majorBidi"/>
                <w:color w:val="000000"/>
                <w:sz w:val="18"/>
                <w:szCs w:val="18"/>
              </w:rPr>
              <w:t>ха</w:t>
            </w:r>
            <w:proofErr w:type="spellEnd"/>
          </w:p>
        </w:tc>
        <w:tc>
          <w:tcPr>
            <w:tcW w:w="0" w:type="auto"/>
            <w:tcBorders>
              <w:top w:val="nil"/>
              <w:left w:val="nil"/>
              <w:bottom w:val="single" w:sz="8" w:space="0" w:color="auto"/>
              <w:right w:val="single" w:sz="4" w:space="0" w:color="auto"/>
            </w:tcBorders>
            <w:shd w:val="clear" w:color="000000" w:fill="F2F2F2"/>
            <w:noWrap/>
            <w:vAlign w:val="bottom"/>
            <w:hideMark/>
          </w:tcPr>
          <w:p w14:paraId="34E0CD57"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13,19</w:t>
            </w:r>
          </w:p>
        </w:tc>
        <w:tc>
          <w:tcPr>
            <w:tcW w:w="0" w:type="auto"/>
            <w:tcBorders>
              <w:top w:val="nil"/>
              <w:left w:val="nil"/>
              <w:bottom w:val="single" w:sz="8" w:space="0" w:color="auto"/>
              <w:right w:val="single" w:sz="4" w:space="0" w:color="auto"/>
            </w:tcBorders>
            <w:shd w:val="clear" w:color="000000" w:fill="F2F2F2"/>
            <w:noWrap/>
            <w:vAlign w:val="bottom"/>
            <w:hideMark/>
          </w:tcPr>
          <w:p w14:paraId="2F3250E8"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265,36</w:t>
            </w:r>
          </w:p>
        </w:tc>
        <w:tc>
          <w:tcPr>
            <w:tcW w:w="0" w:type="auto"/>
            <w:tcBorders>
              <w:top w:val="nil"/>
              <w:left w:val="nil"/>
              <w:bottom w:val="single" w:sz="8" w:space="0" w:color="auto"/>
              <w:right w:val="single" w:sz="4" w:space="0" w:color="auto"/>
            </w:tcBorders>
            <w:shd w:val="clear" w:color="000000" w:fill="F2F2F2"/>
            <w:noWrap/>
            <w:vAlign w:val="bottom"/>
            <w:hideMark/>
          </w:tcPr>
          <w:p w14:paraId="3856A701"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252,1673</w:t>
            </w:r>
          </w:p>
        </w:tc>
        <w:tc>
          <w:tcPr>
            <w:tcW w:w="0" w:type="auto"/>
            <w:tcBorders>
              <w:top w:val="nil"/>
              <w:left w:val="nil"/>
              <w:bottom w:val="single" w:sz="8" w:space="0" w:color="auto"/>
              <w:right w:val="single" w:sz="8" w:space="0" w:color="auto"/>
            </w:tcBorders>
            <w:shd w:val="clear" w:color="000000" w:fill="F2F2F2"/>
            <w:noWrap/>
            <w:vAlign w:val="bottom"/>
            <w:hideMark/>
          </w:tcPr>
          <w:p w14:paraId="6F519938"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2012%</w:t>
            </w:r>
          </w:p>
        </w:tc>
      </w:tr>
      <w:tr w:rsidR="003247E0" w:rsidRPr="00C068A5" w14:paraId="4901611B" w14:textId="77777777" w:rsidTr="00E327E7">
        <w:trPr>
          <w:trHeight w:val="20"/>
        </w:trPr>
        <w:tc>
          <w:tcPr>
            <w:tcW w:w="0" w:type="auto"/>
            <w:tcBorders>
              <w:top w:val="single" w:sz="4" w:space="0" w:color="auto"/>
              <w:left w:val="single" w:sz="8" w:space="0" w:color="auto"/>
              <w:bottom w:val="single" w:sz="4" w:space="0" w:color="auto"/>
              <w:right w:val="nil"/>
            </w:tcBorders>
            <w:shd w:val="clear" w:color="auto" w:fill="auto"/>
            <w:noWrap/>
            <w:vAlign w:val="center"/>
            <w:hideMark/>
          </w:tcPr>
          <w:p w14:paraId="66221717" w14:textId="77777777" w:rsidR="00E327E7" w:rsidRPr="00C068A5" w:rsidRDefault="00E327E7" w:rsidP="00E327E7">
            <w:pPr>
              <w:spacing w:after="0" w:line="240" w:lineRule="auto"/>
              <w:ind w:firstLineChars="200" w:firstLine="361"/>
              <w:rPr>
                <w:rFonts w:asciiTheme="majorBidi" w:eastAsia="Times New Roman" w:hAnsiTheme="majorBidi" w:cstheme="majorBidi"/>
                <w:b/>
                <w:bCs/>
                <w:color w:val="000000"/>
                <w:sz w:val="18"/>
                <w:szCs w:val="18"/>
              </w:rPr>
            </w:pPr>
            <w:r w:rsidRPr="00C068A5">
              <w:rPr>
                <w:rFonts w:asciiTheme="majorBidi" w:eastAsia="Times New Roman" w:hAnsiTheme="majorBidi" w:cstheme="majorBidi"/>
                <w:b/>
                <w:bCs/>
                <w:color w:val="000000"/>
                <w:sz w:val="18"/>
                <w:szCs w:val="18"/>
              </w:rPr>
              <w:t xml:space="preserve">2.1. </w:t>
            </w:r>
            <w:proofErr w:type="spellStart"/>
            <w:r w:rsidRPr="00C068A5">
              <w:rPr>
                <w:rFonts w:asciiTheme="majorBidi" w:eastAsia="Times New Roman" w:hAnsiTheme="majorBidi" w:cstheme="majorBidi"/>
                <w:b/>
                <w:bCs/>
                <w:color w:val="000000"/>
                <w:sz w:val="18"/>
                <w:szCs w:val="18"/>
              </w:rPr>
              <w:t>Вештачко</w:t>
            </w:r>
            <w:proofErr w:type="spellEnd"/>
            <w:r w:rsidRPr="00C068A5">
              <w:rPr>
                <w:rFonts w:asciiTheme="majorBidi" w:eastAsia="Times New Roman" w:hAnsiTheme="majorBidi" w:cstheme="majorBidi"/>
                <w:b/>
                <w:bCs/>
                <w:color w:val="000000"/>
                <w:sz w:val="18"/>
                <w:szCs w:val="18"/>
              </w:rPr>
              <w:t xml:space="preserve"> </w:t>
            </w:r>
            <w:proofErr w:type="spellStart"/>
            <w:r w:rsidRPr="00C068A5">
              <w:rPr>
                <w:rFonts w:asciiTheme="majorBidi" w:eastAsia="Times New Roman" w:hAnsiTheme="majorBidi" w:cstheme="majorBidi"/>
                <w:b/>
                <w:bCs/>
                <w:color w:val="000000"/>
                <w:sz w:val="18"/>
                <w:szCs w:val="18"/>
              </w:rPr>
              <w:t>обнављање</w:t>
            </w:r>
            <w:proofErr w:type="spellEnd"/>
            <w:r w:rsidRPr="00C068A5">
              <w:rPr>
                <w:rFonts w:asciiTheme="majorBidi" w:eastAsia="Times New Roman" w:hAnsiTheme="majorBidi" w:cstheme="majorBidi"/>
                <w:b/>
                <w:bCs/>
                <w:color w:val="000000"/>
                <w:sz w:val="18"/>
                <w:szCs w:val="18"/>
              </w:rPr>
              <w:t xml:space="preserve"> </w:t>
            </w:r>
            <w:proofErr w:type="spellStart"/>
            <w:r w:rsidRPr="00C068A5">
              <w:rPr>
                <w:rFonts w:asciiTheme="majorBidi" w:eastAsia="Times New Roman" w:hAnsiTheme="majorBidi" w:cstheme="majorBidi"/>
                <w:b/>
                <w:bCs/>
                <w:color w:val="000000"/>
                <w:sz w:val="18"/>
                <w:szCs w:val="18"/>
              </w:rPr>
              <w:t>шума</w:t>
            </w:r>
            <w:proofErr w:type="spellEnd"/>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DCC2B1" w14:textId="77777777" w:rsidR="00E327E7" w:rsidRPr="00C068A5" w:rsidRDefault="00E327E7" w:rsidP="00E327E7">
            <w:pPr>
              <w:spacing w:after="0" w:line="240" w:lineRule="auto"/>
              <w:jc w:val="center"/>
              <w:rPr>
                <w:rFonts w:asciiTheme="majorBidi" w:eastAsia="Times New Roman" w:hAnsiTheme="majorBidi" w:cstheme="majorBidi"/>
                <w:color w:val="000000"/>
                <w:sz w:val="18"/>
                <w:szCs w:val="18"/>
              </w:rPr>
            </w:pPr>
            <w:proofErr w:type="spellStart"/>
            <w:r w:rsidRPr="00C068A5">
              <w:rPr>
                <w:rFonts w:asciiTheme="majorBidi" w:eastAsia="Times New Roman" w:hAnsiTheme="majorBidi" w:cstheme="majorBidi"/>
                <w:color w:val="000000"/>
                <w:sz w:val="18"/>
                <w:szCs w:val="18"/>
              </w:rPr>
              <w:t>ха</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425EB5F"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13,19</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DC38B02"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265,36</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1B889FD"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252,1673</w:t>
            </w:r>
          </w:p>
        </w:tc>
        <w:tc>
          <w:tcPr>
            <w:tcW w:w="0" w:type="auto"/>
            <w:tcBorders>
              <w:top w:val="nil"/>
              <w:left w:val="nil"/>
              <w:bottom w:val="nil"/>
              <w:right w:val="single" w:sz="8" w:space="0" w:color="auto"/>
            </w:tcBorders>
            <w:shd w:val="clear" w:color="auto" w:fill="auto"/>
            <w:noWrap/>
            <w:vAlign w:val="bottom"/>
            <w:hideMark/>
          </w:tcPr>
          <w:p w14:paraId="4F92ACF0"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2012%</w:t>
            </w:r>
          </w:p>
        </w:tc>
      </w:tr>
      <w:tr w:rsidR="003247E0" w:rsidRPr="00C068A5" w14:paraId="74BF6F1C" w14:textId="77777777" w:rsidTr="00E327E7">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54F7348E" w14:textId="77777777" w:rsidR="00E327E7" w:rsidRPr="00C068A5" w:rsidRDefault="00E327E7" w:rsidP="00E327E7">
            <w:pPr>
              <w:spacing w:after="0" w:line="240" w:lineRule="auto"/>
              <w:ind w:firstLineChars="400" w:firstLine="720"/>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xml:space="preserve">2.1.1. </w:t>
            </w:r>
            <w:proofErr w:type="spellStart"/>
            <w:r w:rsidRPr="00C068A5">
              <w:rPr>
                <w:rFonts w:asciiTheme="majorBidi" w:eastAsia="Times New Roman" w:hAnsiTheme="majorBidi" w:cstheme="majorBidi"/>
                <w:color w:val="000000"/>
                <w:sz w:val="18"/>
                <w:szCs w:val="18"/>
              </w:rPr>
              <w:t>Вештачка</w:t>
            </w:r>
            <w:proofErr w:type="spellEnd"/>
            <w:r w:rsidRPr="00C068A5">
              <w:rPr>
                <w:rFonts w:asciiTheme="majorBidi" w:eastAsia="Times New Roman" w:hAnsiTheme="majorBidi" w:cstheme="majorBidi"/>
                <w:color w:val="000000"/>
                <w:sz w:val="18"/>
                <w:szCs w:val="18"/>
              </w:rPr>
              <w:t xml:space="preserve"> </w:t>
            </w:r>
            <w:proofErr w:type="spellStart"/>
            <w:r w:rsidRPr="00C068A5">
              <w:rPr>
                <w:rFonts w:asciiTheme="majorBidi" w:eastAsia="Times New Roman" w:hAnsiTheme="majorBidi" w:cstheme="majorBidi"/>
                <w:color w:val="000000"/>
                <w:sz w:val="18"/>
                <w:szCs w:val="18"/>
              </w:rPr>
              <w:t>обнова</w:t>
            </w:r>
            <w:proofErr w:type="spellEnd"/>
            <w:r w:rsidRPr="00C068A5">
              <w:rPr>
                <w:rFonts w:asciiTheme="majorBidi" w:eastAsia="Times New Roman" w:hAnsiTheme="majorBidi" w:cstheme="majorBidi"/>
                <w:color w:val="000000"/>
                <w:sz w:val="18"/>
                <w:szCs w:val="18"/>
              </w:rPr>
              <w:t xml:space="preserve"> ТЛ </w:t>
            </w:r>
            <w:proofErr w:type="spellStart"/>
            <w:r w:rsidRPr="00C068A5">
              <w:rPr>
                <w:rFonts w:asciiTheme="majorBidi" w:eastAsia="Times New Roman" w:hAnsiTheme="majorBidi" w:cstheme="majorBidi"/>
                <w:color w:val="000000"/>
                <w:sz w:val="18"/>
                <w:szCs w:val="18"/>
              </w:rPr>
              <w:t>сетвом</w:t>
            </w:r>
            <w:proofErr w:type="spellEnd"/>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AA80D12" w14:textId="77777777" w:rsidR="00E327E7" w:rsidRPr="00C068A5" w:rsidRDefault="00E327E7" w:rsidP="00E327E7">
            <w:pPr>
              <w:spacing w:after="0" w:line="240" w:lineRule="auto"/>
              <w:jc w:val="center"/>
              <w:rPr>
                <w:rFonts w:asciiTheme="majorBidi" w:eastAsia="Times New Roman" w:hAnsiTheme="majorBidi" w:cstheme="majorBidi"/>
                <w:color w:val="000000"/>
                <w:sz w:val="18"/>
                <w:szCs w:val="18"/>
              </w:rPr>
            </w:pPr>
            <w:proofErr w:type="spellStart"/>
            <w:r w:rsidRPr="00C068A5">
              <w:rPr>
                <w:rFonts w:asciiTheme="majorBidi" w:eastAsia="Times New Roman" w:hAnsiTheme="majorBidi" w:cstheme="majorBidi"/>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CCFFCC"/>
            <w:noWrap/>
            <w:vAlign w:val="bottom"/>
            <w:hideMark/>
          </w:tcPr>
          <w:p w14:paraId="0C0A2B15" w14:textId="77777777" w:rsidR="00E327E7" w:rsidRPr="00C068A5" w:rsidRDefault="00E327E7" w:rsidP="00E327E7">
            <w:pPr>
              <w:spacing w:after="0" w:line="240" w:lineRule="auto"/>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w:t>
            </w:r>
          </w:p>
        </w:tc>
        <w:tc>
          <w:tcPr>
            <w:tcW w:w="0" w:type="auto"/>
            <w:tcBorders>
              <w:top w:val="nil"/>
              <w:left w:val="nil"/>
              <w:bottom w:val="single" w:sz="4" w:space="0" w:color="auto"/>
              <w:right w:val="single" w:sz="4" w:space="0" w:color="auto"/>
            </w:tcBorders>
            <w:shd w:val="clear" w:color="000000" w:fill="CCFFCC"/>
            <w:noWrap/>
            <w:vAlign w:val="bottom"/>
            <w:hideMark/>
          </w:tcPr>
          <w:p w14:paraId="7D23794D" w14:textId="77777777" w:rsidR="00E327E7" w:rsidRPr="00C068A5" w:rsidRDefault="00E327E7" w:rsidP="00E327E7">
            <w:pPr>
              <w:spacing w:after="0" w:line="240" w:lineRule="auto"/>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54F17369" w14:textId="77777777" w:rsidR="00E327E7" w:rsidRPr="00C068A5" w:rsidRDefault="00E327E7" w:rsidP="00E327E7">
            <w:pPr>
              <w:spacing w:after="0" w:line="240" w:lineRule="auto"/>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w:t>
            </w:r>
          </w:p>
        </w:tc>
        <w:tc>
          <w:tcPr>
            <w:tcW w:w="0" w:type="auto"/>
            <w:tcBorders>
              <w:top w:val="nil"/>
              <w:left w:val="nil"/>
              <w:bottom w:val="nil"/>
              <w:right w:val="single" w:sz="8" w:space="0" w:color="auto"/>
            </w:tcBorders>
            <w:shd w:val="clear" w:color="auto" w:fill="auto"/>
            <w:noWrap/>
            <w:vAlign w:val="bottom"/>
            <w:hideMark/>
          </w:tcPr>
          <w:p w14:paraId="4DE56779" w14:textId="77777777" w:rsidR="00E327E7" w:rsidRPr="00C068A5" w:rsidRDefault="00E327E7" w:rsidP="00E327E7">
            <w:pPr>
              <w:spacing w:after="0" w:line="240" w:lineRule="auto"/>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w:t>
            </w:r>
          </w:p>
        </w:tc>
      </w:tr>
      <w:tr w:rsidR="003247E0" w:rsidRPr="00C068A5" w14:paraId="6B2FA4E1" w14:textId="77777777" w:rsidTr="00E327E7">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6F16836C" w14:textId="77777777" w:rsidR="00E327E7" w:rsidRPr="00C068A5" w:rsidRDefault="00E327E7" w:rsidP="00E327E7">
            <w:pPr>
              <w:spacing w:after="0" w:line="240" w:lineRule="auto"/>
              <w:ind w:firstLineChars="400" w:firstLine="720"/>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xml:space="preserve">2.1.2. </w:t>
            </w:r>
            <w:proofErr w:type="spellStart"/>
            <w:r w:rsidRPr="00C068A5">
              <w:rPr>
                <w:rFonts w:asciiTheme="majorBidi" w:eastAsia="Times New Roman" w:hAnsiTheme="majorBidi" w:cstheme="majorBidi"/>
                <w:color w:val="000000"/>
                <w:sz w:val="18"/>
                <w:szCs w:val="18"/>
              </w:rPr>
              <w:t>Вештачка</w:t>
            </w:r>
            <w:proofErr w:type="spellEnd"/>
            <w:r w:rsidRPr="00C068A5">
              <w:rPr>
                <w:rFonts w:asciiTheme="majorBidi" w:eastAsia="Times New Roman" w:hAnsiTheme="majorBidi" w:cstheme="majorBidi"/>
                <w:color w:val="000000"/>
                <w:sz w:val="18"/>
                <w:szCs w:val="18"/>
              </w:rPr>
              <w:t xml:space="preserve"> </w:t>
            </w:r>
            <w:proofErr w:type="spellStart"/>
            <w:r w:rsidRPr="00C068A5">
              <w:rPr>
                <w:rFonts w:asciiTheme="majorBidi" w:eastAsia="Times New Roman" w:hAnsiTheme="majorBidi" w:cstheme="majorBidi"/>
                <w:color w:val="000000"/>
                <w:sz w:val="18"/>
                <w:szCs w:val="18"/>
              </w:rPr>
              <w:t>обнова</w:t>
            </w:r>
            <w:proofErr w:type="spellEnd"/>
            <w:r w:rsidRPr="00C068A5">
              <w:rPr>
                <w:rFonts w:asciiTheme="majorBidi" w:eastAsia="Times New Roman" w:hAnsiTheme="majorBidi" w:cstheme="majorBidi"/>
                <w:color w:val="000000"/>
                <w:sz w:val="18"/>
                <w:szCs w:val="18"/>
              </w:rPr>
              <w:t xml:space="preserve"> </w:t>
            </w:r>
            <w:proofErr w:type="spellStart"/>
            <w:r w:rsidRPr="00C068A5">
              <w:rPr>
                <w:rFonts w:asciiTheme="majorBidi" w:eastAsia="Times New Roman" w:hAnsiTheme="majorBidi" w:cstheme="majorBidi"/>
                <w:color w:val="000000"/>
                <w:sz w:val="18"/>
                <w:szCs w:val="18"/>
              </w:rPr>
              <w:t>садњом</w:t>
            </w:r>
            <w:proofErr w:type="spellEnd"/>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DBCC8FC" w14:textId="77777777" w:rsidR="00E327E7" w:rsidRPr="00C068A5" w:rsidRDefault="00E327E7" w:rsidP="00E327E7">
            <w:pPr>
              <w:spacing w:after="0" w:line="240" w:lineRule="auto"/>
              <w:jc w:val="center"/>
              <w:rPr>
                <w:rFonts w:asciiTheme="majorBidi" w:eastAsia="Times New Roman" w:hAnsiTheme="majorBidi" w:cstheme="majorBidi"/>
                <w:color w:val="000000"/>
                <w:sz w:val="18"/>
                <w:szCs w:val="18"/>
              </w:rPr>
            </w:pPr>
            <w:proofErr w:type="spellStart"/>
            <w:r w:rsidRPr="00C068A5">
              <w:rPr>
                <w:rFonts w:asciiTheme="majorBidi" w:eastAsia="Times New Roman" w:hAnsiTheme="majorBidi" w:cstheme="majorBidi"/>
                <w:color w:val="000000"/>
                <w:sz w:val="18"/>
                <w:szCs w:val="18"/>
              </w:rPr>
              <w:t>ха</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14:paraId="5E774409"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13,19</w:t>
            </w:r>
          </w:p>
        </w:tc>
        <w:tc>
          <w:tcPr>
            <w:tcW w:w="0" w:type="auto"/>
            <w:tcBorders>
              <w:top w:val="nil"/>
              <w:left w:val="nil"/>
              <w:bottom w:val="single" w:sz="4" w:space="0" w:color="auto"/>
              <w:right w:val="single" w:sz="4" w:space="0" w:color="auto"/>
            </w:tcBorders>
            <w:shd w:val="clear" w:color="auto" w:fill="auto"/>
            <w:noWrap/>
            <w:vAlign w:val="bottom"/>
            <w:hideMark/>
          </w:tcPr>
          <w:p w14:paraId="2079FAF8"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265,36</w:t>
            </w:r>
          </w:p>
        </w:tc>
        <w:tc>
          <w:tcPr>
            <w:tcW w:w="0" w:type="auto"/>
            <w:tcBorders>
              <w:top w:val="nil"/>
              <w:left w:val="nil"/>
              <w:bottom w:val="single" w:sz="4" w:space="0" w:color="auto"/>
              <w:right w:val="single" w:sz="4" w:space="0" w:color="auto"/>
            </w:tcBorders>
            <w:shd w:val="clear" w:color="auto" w:fill="auto"/>
            <w:noWrap/>
            <w:vAlign w:val="bottom"/>
            <w:hideMark/>
          </w:tcPr>
          <w:p w14:paraId="029DAC94"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252,1673</w:t>
            </w:r>
          </w:p>
        </w:tc>
        <w:tc>
          <w:tcPr>
            <w:tcW w:w="0" w:type="auto"/>
            <w:tcBorders>
              <w:top w:val="nil"/>
              <w:left w:val="nil"/>
              <w:bottom w:val="nil"/>
              <w:right w:val="single" w:sz="8" w:space="0" w:color="auto"/>
            </w:tcBorders>
            <w:shd w:val="clear" w:color="auto" w:fill="auto"/>
            <w:noWrap/>
            <w:vAlign w:val="bottom"/>
            <w:hideMark/>
          </w:tcPr>
          <w:p w14:paraId="75F24AE2"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2012%</w:t>
            </w:r>
          </w:p>
        </w:tc>
      </w:tr>
      <w:tr w:rsidR="003247E0" w:rsidRPr="00C068A5" w14:paraId="0658E82B" w14:textId="77777777" w:rsidTr="00E327E7">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1DD54859" w14:textId="77777777" w:rsidR="00E327E7" w:rsidRPr="00C068A5" w:rsidRDefault="00E327E7" w:rsidP="00E327E7">
            <w:pPr>
              <w:spacing w:after="0" w:line="240" w:lineRule="auto"/>
              <w:ind w:firstLineChars="700" w:firstLine="1260"/>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xml:space="preserve">2.1.2.1 </w:t>
            </w:r>
            <w:proofErr w:type="spellStart"/>
            <w:r w:rsidRPr="00C068A5">
              <w:rPr>
                <w:rFonts w:asciiTheme="majorBidi" w:eastAsia="Times New Roman" w:hAnsiTheme="majorBidi" w:cstheme="majorBidi"/>
                <w:color w:val="000000"/>
                <w:sz w:val="18"/>
                <w:szCs w:val="18"/>
              </w:rPr>
              <w:t>Садња</w:t>
            </w:r>
            <w:proofErr w:type="spellEnd"/>
            <w:r w:rsidRPr="00C068A5">
              <w:rPr>
                <w:rFonts w:asciiTheme="majorBidi" w:eastAsia="Times New Roman" w:hAnsiTheme="majorBidi" w:cstheme="majorBidi"/>
                <w:color w:val="000000"/>
                <w:sz w:val="18"/>
                <w:szCs w:val="18"/>
              </w:rPr>
              <w:t xml:space="preserve"> </w:t>
            </w:r>
            <w:proofErr w:type="spellStart"/>
            <w:r w:rsidRPr="00C068A5">
              <w:rPr>
                <w:rFonts w:asciiTheme="majorBidi" w:eastAsia="Times New Roman" w:hAnsiTheme="majorBidi" w:cstheme="majorBidi"/>
                <w:color w:val="000000"/>
                <w:sz w:val="18"/>
                <w:szCs w:val="18"/>
              </w:rPr>
              <w:t>садница</w:t>
            </w:r>
            <w:proofErr w:type="spellEnd"/>
            <w:r w:rsidRPr="00C068A5">
              <w:rPr>
                <w:rFonts w:asciiTheme="majorBidi" w:eastAsia="Times New Roman" w:hAnsiTheme="majorBidi" w:cstheme="majorBidi"/>
                <w:color w:val="000000"/>
                <w:sz w:val="18"/>
                <w:szCs w:val="18"/>
              </w:rPr>
              <w:t xml:space="preserve"> ТЛ</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A453482" w14:textId="77777777" w:rsidR="00E327E7" w:rsidRPr="00C068A5" w:rsidRDefault="00E327E7" w:rsidP="00E327E7">
            <w:pPr>
              <w:spacing w:after="0" w:line="240" w:lineRule="auto"/>
              <w:jc w:val="center"/>
              <w:rPr>
                <w:rFonts w:asciiTheme="majorBidi" w:eastAsia="Times New Roman" w:hAnsiTheme="majorBidi" w:cstheme="majorBidi"/>
                <w:color w:val="000000"/>
                <w:sz w:val="18"/>
                <w:szCs w:val="18"/>
              </w:rPr>
            </w:pPr>
            <w:proofErr w:type="spellStart"/>
            <w:r w:rsidRPr="00C068A5">
              <w:rPr>
                <w:rFonts w:asciiTheme="majorBidi" w:eastAsia="Times New Roman" w:hAnsiTheme="majorBidi" w:cstheme="majorBidi"/>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CCFFCC"/>
            <w:noWrap/>
            <w:vAlign w:val="bottom"/>
            <w:hideMark/>
          </w:tcPr>
          <w:p w14:paraId="6BFC1F37" w14:textId="77777777" w:rsidR="00E327E7" w:rsidRPr="00C068A5" w:rsidRDefault="00E327E7" w:rsidP="00E327E7">
            <w:pPr>
              <w:spacing w:after="0" w:line="240" w:lineRule="auto"/>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w:t>
            </w:r>
          </w:p>
        </w:tc>
        <w:tc>
          <w:tcPr>
            <w:tcW w:w="0" w:type="auto"/>
            <w:tcBorders>
              <w:top w:val="nil"/>
              <w:left w:val="nil"/>
              <w:bottom w:val="single" w:sz="4" w:space="0" w:color="auto"/>
              <w:right w:val="single" w:sz="4" w:space="0" w:color="auto"/>
            </w:tcBorders>
            <w:shd w:val="clear" w:color="000000" w:fill="CCFFCC"/>
            <w:noWrap/>
            <w:vAlign w:val="bottom"/>
            <w:hideMark/>
          </w:tcPr>
          <w:p w14:paraId="42465F77"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3,73</w:t>
            </w:r>
          </w:p>
        </w:tc>
        <w:tc>
          <w:tcPr>
            <w:tcW w:w="0" w:type="auto"/>
            <w:tcBorders>
              <w:top w:val="nil"/>
              <w:left w:val="nil"/>
              <w:bottom w:val="single" w:sz="4" w:space="0" w:color="auto"/>
              <w:right w:val="single" w:sz="4" w:space="0" w:color="auto"/>
            </w:tcBorders>
            <w:shd w:val="clear" w:color="auto" w:fill="auto"/>
            <w:noWrap/>
            <w:vAlign w:val="bottom"/>
            <w:hideMark/>
          </w:tcPr>
          <w:p w14:paraId="20C93405"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3,73</w:t>
            </w:r>
          </w:p>
        </w:tc>
        <w:tc>
          <w:tcPr>
            <w:tcW w:w="0" w:type="auto"/>
            <w:tcBorders>
              <w:top w:val="nil"/>
              <w:left w:val="nil"/>
              <w:bottom w:val="nil"/>
              <w:right w:val="single" w:sz="8" w:space="0" w:color="auto"/>
            </w:tcBorders>
            <w:shd w:val="clear" w:color="auto" w:fill="auto"/>
            <w:noWrap/>
            <w:vAlign w:val="bottom"/>
            <w:hideMark/>
          </w:tcPr>
          <w:p w14:paraId="61DD6AD9" w14:textId="77777777" w:rsidR="00E327E7" w:rsidRPr="00C068A5" w:rsidRDefault="00E327E7" w:rsidP="00E327E7">
            <w:pPr>
              <w:spacing w:after="0" w:line="240" w:lineRule="auto"/>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w:t>
            </w:r>
          </w:p>
        </w:tc>
      </w:tr>
      <w:tr w:rsidR="003247E0" w:rsidRPr="00C068A5" w14:paraId="6EF5A5B7" w14:textId="77777777" w:rsidTr="00E327E7">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1BCF6B3A" w14:textId="77777777" w:rsidR="00E327E7" w:rsidRPr="00C068A5" w:rsidRDefault="00E327E7" w:rsidP="00E327E7">
            <w:pPr>
              <w:spacing w:after="0" w:line="240" w:lineRule="auto"/>
              <w:ind w:firstLineChars="700" w:firstLine="1260"/>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xml:space="preserve">2.1.2.2 </w:t>
            </w:r>
            <w:proofErr w:type="spellStart"/>
            <w:r w:rsidRPr="00C068A5">
              <w:rPr>
                <w:rFonts w:asciiTheme="majorBidi" w:eastAsia="Times New Roman" w:hAnsiTheme="majorBidi" w:cstheme="majorBidi"/>
                <w:color w:val="000000"/>
                <w:sz w:val="18"/>
                <w:szCs w:val="18"/>
              </w:rPr>
              <w:t>Садња</w:t>
            </w:r>
            <w:proofErr w:type="spellEnd"/>
            <w:r w:rsidRPr="00C068A5">
              <w:rPr>
                <w:rFonts w:asciiTheme="majorBidi" w:eastAsia="Times New Roman" w:hAnsiTheme="majorBidi" w:cstheme="majorBidi"/>
                <w:color w:val="000000"/>
                <w:sz w:val="18"/>
                <w:szCs w:val="18"/>
              </w:rPr>
              <w:t xml:space="preserve"> </w:t>
            </w:r>
            <w:proofErr w:type="spellStart"/>
            <w:r w:rsidRPr="00C068A5">
              <w:rPr>
                <w:rFonts w:asciiTheme="majorBidi" w:eastAsia="Times New Roman" w:hAnsiTheme="majorBidi" w:cstheme="majorBidi"/>
                <w:color w:val="000000"/>
                <w:sz w:val="18"/>
                <w:szCs w:val="18"/>
              </w:rPr>
              <w:t>садница</w:t>
            </w:r>
            <w:proofErr w:type="spellEnd"/>
            <w:r w:rsidRPr="00C068A5">
              <w:rPr>
                <w:rFonts w:asciiTheme="majorBidi" w:eastAsia="Times New Roman" w:hAnsiTheme="majorBidi" w:cstheme="majorBidi"/>
                <w:color w:val="000000"/>
                <w:sz w:val="18"/>
                <w:szCs w:val="18"/>
              </w:rPr>
              <w:t xml:space="preserve"> МЛ</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F514CFC" w14:textId="77777777" w:rsidR="00E327E7" w:rsidRPr="00C068A5" w:rsidRDefault="00E327E7" w:rsidP="00E327E7">
            <w:pPr>
              <w:spacing w:after="0" w:line="240" w:lineRule="auto"/>
              <w:jc w:val="center"/>
              <w:rPr>
                <w:rFonts w:asciiTheme="majorBidi" w:eastAsia="Times New Roman" w:hAnsiTheme="majorBidi" w:cstheme="majorBidi"/>
                <w:color w:val="000000"/>
                <w:sz w:val="18"/>
                <w:szCs w:val="18"/>
              </w:rPr>
            </w:pPr>
            <w:proofErr w:type="spellStart"/>
            <w:r w:rsidRPr="00C068A5">
              <w:rPr>
                <w:rFonts w:asciiTheme="majorBidi" w:eastAsia="Times New Roman" w:hAnsiTheme="majorBidi" w:cstheme="majorBidi"/>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CCFFCC"/>
            <w:noWrap/>
            <w:vAlign w:val="bottom"/>
            <w:hideMark/>
          </w:tcPr>
          <w:p w14:paraId="6D03533C"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13,19</w:t>
            </w:r>
          </w:p>
        </w:tc>
        <w:tc>
          <w:tcPr>
            <w:tcW w:w="0" w:type="auto"/>
            <w:tcBorders>
              <w:top w:val="nil"/>
              <w:left w:val="nil"/>
              <w:bottom w:val="single" w:sz="4" w:space="0" w:color="auto"/>
              <w:right w:val="single" w:sz="4" w:space="0" w:color="auto"/>
            </w:tcBorders>
            <w:shd w:val="clear" w:color="000000" w:fill="CCFFCC"/>
            <w:noWrap/>
            <w:vAlign w:val="bottom"/>
            <w:hideMark/>
          </w:tcPr>
          <w:p w14:paraId="339D1005"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258,90</w:t>
            </w:r>
          </w:p>
        </w:tc>
        <w:tc>
          <w:tcPr>
            <w:tcW w:w="0" w:type="auto"/>
            <w:tcBorders>
              <w:top w:val="nil"/>
              <w:left w:val="nil"/>
              <w:bottom w:val="single" w:sz="4" w:space="0" w:color="auto"/>
              <w:right w:val="single" w:sz="4" w:space="0" w:color="auto"/>
            </w:tcBorders>
            <w:shd w:val="clear" w:color="auto" w:fill="auto"/>
            <w:noWrap/>
            <w:vAlign w:val="bottom"/>
            <w:hideMark/>
          </w:tcPr>
          <w:p w14:paraId="2B7C66F6"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245,7073</w:t>
            </w:r>
          </w:p>
        </w:tc>
        <w:tc>
          <w:tcPr>
            <w:tcW w:w="0" w:type="auto"/>
            <w:tcBorders>
              <w:top w:val="nil"/>
              <w:left w:val="nil"/>
              <w:bottom w:val="nil"/>
              <w:right w:val="single" w:sz="8" w:space="0" w:color="auto"/>
            </w:tcBorders>
            <w:shd w:val="clear" w:color="auto" w:fill="auto"/>
            <w:noWrap/>
            <w:vAlign w:val="bottom"/>
            <w:hideMark/>
          </w:tcPr>
          <w:p w14:paraId="5E86A85B"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1963%</w:t>
            </w:r>
          </w:p>
        </w:tc>
      </w:tr>
      <w:tr w:rsidR="003247E0" w:rsidRPr="00C068A5" w14:paraId="6DE8EAAA" w14:textId="77777777" w:rsidTr="00E327E7">
        <w:trPr>
          <w:trHeight w:val="20"/>
        </w:trPr>
        <w:tc>
          <w:tcPr>
            <w:tcW w:w="0" w:type="auto"/>
            <w:tcBorders>
              <w:top w:val="nil"/>
              <w:left w:val="single" w:sz="8" w:space="0" w:color="auto"/>
              <w:bottom w:val="single" w:sz="8" w:space="0" w:color="auto"/>
              <w:right w:val="nil"/>
            </w:tcBorders>
            <w:shd w:val="clear" w:color="auto" w:fill="auto"/>
            <w:noWrap/>
            <w:vAlign w:val="center"/>
            <w:hideMark/>
          </w:tcPr>
          <w:p w14:paraId="60E34495" w14:textId="77777777" w:rsidR="00E327E7" w:rsidRPr="00C068A5" w:rsidRDefault="00E327E7" w:rsidP="00E327E7">
            <w:pPr>
              <w:spacing w:after="0" w:line="240" w:lineRule="auto"/>
              <w:ind w:firstLineChars="700" w:firstLine="1260"/>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xml:space="preserve">2.1.2.3 </w:t>
            </w:r>
            <w:proofErr w:type="spellStart"/>
            <w:r w:rsidRPr="00C068A5">
              <w:rPr>
                <w:rFonts w:asciiTheme="majorBidi" w:eastAsia="Times New Roman" w:hAnsiTheme="majorBidi" w:cstheme="majorBidi"/>
                <w:color w:val="000000"/>
                <w:sz w:val="18"/>
                <w:szCs w:val="18"/>
              </w:rPr>
              <w:t>Садња</w:t>
            </w:r>
            <w:proofErr w:type="spellEnd"/>
            <w:r w:rsidRPr="00C068A5">
              <w:rPr>
                <w:rFonts w:asciiTheme="majorBidi" w:eastAsia="Times New Roman" w:hAnsiTheme="majorBidi" w:cstheme="majorBidi"/>
                <w:color w:val="000000"/>
                <w:sz w:val="18"/>
                <w:szCs w:val="18"/>
              </w:rPr>
              <w:t xml:space="preserve"> </w:t>
            </w:r>
            <w:proofErr w:type="spellStart"/>
            <w:r w:rsidRPr="00C068A5">
              <w:rPr>
                <w:rFonts w:asciiTheme="majorBidi" w:eastAsia="Times New Roman" w:hAnsiTheme="majorBidi" w:cstheme="majorBidi"/>
                <w:color w:val="000000"/>
                <w:sz w:val="18"/>
                <w:szCs w:val="18"/>
              </w:rPr>
              <w:t>садница</w:t>
            </w:r>
            <w:proofErr w:type="spellEnd"/>
            <w:r w:rsidRPr="00C068A5">
              <w:rPr>
                <w:rFonts w:asciiTheme="majorBidi" w:eastAsia="Times New Roman" w:hAnsiTheme="majorBidi" w:cstheme="majorBidi"/>
                <w:color w:val="000000"/>
                <w:sz w:val="18"/>
                <w:szCs w:val="18"/>
              </w:rPr>
              <w:t xml:space="preserve"> </w:t>
            </w:r>
            <w:proofErr w:type="spellStart"/>
            <w:r w:rsidRPr="00C068A5">
              <w:rPr>
                <w:rFonts w:asciiTheme="majorBidi" w:eastAsia="Times New Roman" w:hAnsiTheme="majorBidi" w:cstheme="majorBidi"/>
                <w:color w:val="000000"/>
                <w:sz w:val="18"/>
                <w:szCs w:val="18"/>
              </w:rPr>
              <w:t>четинара</w:t>
            </w:r>
            <w:proofErr w:type="spellEnd"/>
          </w:p>
        </w:tc>
        <w:tc>
          <w:tcPr>
            <w:tcW w:w="0" w:type="auto"/>
            <w:tcBorders>
              <w:top w:val="nil"/>
              <w:left w:val="single" w:sz="4" w:space="0" w:color="auto"/>
              <w:bottom w:val="single" w:sz="8" w:space="0" w:color="auto"/>
              <w:right w:val="single" w:sz="4" w:space="0" w:color="auto"/>
            </w:tcBorders>
            <w:shd w:val="clear" w:color="auto" w:fill="auto"/>
            <w:noWrap/>
            <w:vAlign w:val="center"/>
            <w:hideMark/>
          </w:tcPr>
          <w:p w14:paraId="09CADF93" w14:textId="77777777" w:rsidR="00E327E7" w:rsidRPr="00C068A5" w:rsidRDefault="00E327E7" w:rsidP="00E327E7">
            <w:pPr>
              <w:spacing w:after="0" w:line="240" w:lineRule="auto"/>
              <w:jc w:val="center"/>
              <w:rPr>
                <w:rFonts w:asciiTheme="majorBidi" w:eastAsia="Times New Roman" w:hAnsiTheme="majorBidi" w:cstheme="majorBidi"/>
                <w:color w:val="000000"/>
                <w:sz w:val="18"/>
                <w:szCs w:val="18"/>
              </w:rPr>
            </w:pPr>
            <w:proofErr w:type="spellStart"/>
            <w:r w:rsidRPr="00C068A5">
              <w:rPr>
                <w:rFonts w:asciiTheme="majorBidi" w:eastAsia="Times New Roman" w:hAnsiTheme="majorBidi" w:cstheme="majorBidi"/>
                <w:color w:val="000000"/>
                <w:sz w:val="18"/>
                <w:szCs w:val="18"/>
              </w:rPr>
              <w:t>ха</w:t>
            </w:r>
            <w:proofErr w:type="spellEnd"/>
          </w:p>
        </w:tc>
        <w:tc>
          <w:tcPr>
            <w:tcW w:w="0" w:type="auto"/>
            <w:tcBorders>
              <w:top w:val="nil"/>
              <w:left w:val="nil"/>
              <w:bottom w:val="single" w:sz="8" w:space="0" w:color="auto"/>
              <w:right w:val="single" w:sz="4" w:space="0" w:color="auto"/>
            </w:tcBorders>
            <w:shd w:val="clear" w:color="000000" w:fill="CCFFCC"/>
            <w:noWrap/>
            <w:vAlign w:val="bottom"/>
            <w:hideMark/>
          </w:tcPr>
          <w:p w14:paraId="46EFBCE7" w14:textId="77777777" w:rsidR="00E327E7" w:rsidRPr="00C068A5" w:rsidRDefault="00E327E7" w:rsidP="00E327E7">
            <w:pPr>
              <w:spacing w:after="0" w:line="240" w:lineRule="auto"/>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w:t>
            </w:r>
          </w:p>
        </w:tc>
        <w:tc>
          <w:tcPr>
            <w:tcW w:w="0" w:type="auto"/>
            <w:tcBorders>
              <w:top w:val="nil"/>
              <w:left w:val="nil"/>
              <w:bottom w:val="single" w:sz="8" w:space="0" w:color="auto"/>
              <w:right w:val="single" w:sz="4" w:space="0" w:color="auto"/>
            </w:tcBorders>
            <w:shd w:val="clear" w:color="000000" w:fill="CCFFCC"/>
            <w:noWrap/>
            <w:vAlign w:val="bottom"/>
            <w:hideMark/>
          </w:tcPr>
          <w:p w14:paraId="762ED417"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2,73</w:t>
            </w:r>
          </w:p>
        </w:tc>
        <w:tc>
          <w:tcPr>
            <w:tcW w:w="0" w:type="auto"/>
            <w:tcBorders>
              <w:top w:val="nil"/>
              <w:left w:val="nil"/>
              <w:bottom w:val="single" w:sz="8" w:space="0" w:color="auto"/>
              <w:right w:val="single" w:sz="4" w:space="0" w:color="auto"/>
            </w:tcBorders>
            <w:shd w:val="clear" w:color="auto" w:fill="auto"/>
            <w:noWrap/>
            <w:vAlign w:val="bottom"/>
            <w:hideMark/>
          </w:tcPr>
          <w:p w14:paraId="7D8B5EF4"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2,73</w:t>
            </w:r>
          </w:p>
        </w:tc>
        <w:tc>
          <w:tcPr>
            <w:tcW w:w="0" w:type="auto"/>
            <w:tcBorders>
              <w:top w:val="nil"/>
              <w:left w:val="nil"/>
              <w:bottom w:val="nil"/>
              <w:right w:val="single" w:sz="8" w:space="0" w:color="auto"/>
            </w:tcBorders>
            <w:shd w:val="clear" w:color="auto" w:fill="auto"/>
            <w:noWrap/>
            <w:vAlign w:val="bottom"/>
            <w:hideMark/>
          </w:tcPr>
          <w:p w14:paraId="66C6A65B" w14:textId="77777777" w:rsidR="00E327E7" w:rsidRPr="00C068A5" w:rsidRDefault="00E327E7" w:rsidP="00E327E7">
            <w:pPr>
              <w:spacing w:after="0" w:line="240" w:lineRule="auto"/>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w:t>
            </w:r>
          </w:p>
        </w:tc>
      </w:tr>
      <w:tr w:rsidR="00E327E7" w:rsidRPr="00C068A5" w14:paraId="6068B97B" w14:textId="77777777" w:rsidTr="00E327E7">
        <w:trPr>
          <w:trHeight w:val="20"/>
        </w:trPr>
        <w:tc>
          <w:tcPr>
            <w:tcW w:w="0" w:type="auto"/>
            <w:tcBorders>
              <w:top w:val="nil"/>
              <w:left w:val="single" w:sz="8" w:space="0" w:color="auto"/>
              <w:bottom w:val="nil"/>
              <w:right w:val="nil"/>
            </w:tcBorders>
            <w:shd w:val="clear" w:color="000000" w:fill="F2F2F2"/>
            <w:noWrap/>
            <w:vAlign w:val="center"/>
            <w:hideMark/>
          </w:tcPr>
          <w:p w14:paraId="1B7F7465" w14:textId="77777777" w:rsidR="00E327E7" w:rsidRPr="00C068A5" w:rsidRDefault="00E327E7" w:rsidP="00E327E7">
            <w:pPr>
              <w:spacing w:after="0" w:line="240" w:lineRule="auto"/>
              <w:rPr>
                <w:rFonts w:asciiTheme="majorBidi" w:eastAsia="Times New Roman" w:hAnsiTheme="majorBidi" w:cstheme="majorBidi"/>
                <w:b/>
                <w:bCs/>
                <w:color w:val="000000"/>
                <w:sz w:val="18"/>
                <w:szCs w:val="18"/>
              </w:rPr>
            </w:pPr>
            <w:r w:rsidRPr="00C068A5">
              <w:rPr>
                <w:rFonts w:asciiTheme="majorBidi" w:eastAsia="Times New Roman" w:hAnsiTheme="majorBidi" w:cstheme="majorBidi"/>
                <w:b/>
                <w:bCs/>
                <w:color w:val="000000"/>
                <w:sz w:val="18"/>
                <w:szCs w:val="18"/>
              </w:rPr>
              <w:t>3. ПОПУЊАВАЊЕ</w:t>
            </w:r>
          </w:p>
        </w:tc>
        <w:tc>
          <w:tcPr>
            <w:tcW w:w="0" w:type="auto"/>
            <w:tcBorders>
              <w:top w:val="nil"/>
              <w:left w:val="single" w:sz="4" w:space="0" w:color="auto"/>
              <w:bottom w:val="nil"/>
              <w:right w:val="single" w:sz="4" w:space="0" w:color="auto"/>
            </w:tcBorders>
            <w:shd w:val="clear" w:color="000000" w:fill="F2F2F2"/>
            <w:noWrap/>
            <w:vAlign w:val="center"/>
            <w:hideMark/>
          </w:tcPr>
          <w:p w14:paraId="03A10B41" w14:textId="77777777" w:rsidR="00E327E7" w:rsidRPr="00C068A5" w:rsidRDefault="00E327E7" w:rsidP="00E327E7">
            <w:pPr>
              <w:spacing w:after="0" w:line="240" w:lineRule="auto"/>
              <w:jc w:val="center"/>
              <w:rPr>
                <w:rFonts w:asciiTheme="majorBidi" w:eastAsia="Times New Roman" w:hAnsiTheme="majorBidi" w:cstheme="majorBidi"/>
                <w:color w:val="000000"/>
                <w:sz w:val="18"/>
                <w:szCs w:val="18"/>
              </w:rPr>
            </w:pPr>
            <w:proofErr w:type="spellStart"/>
            <w:r w:rsidRPr="00C068A5">
              <w:rPr>
                <w:rFonts w:asciiTheme="majorBidi" w:eastAsia="Times New Roman" w:hAnsiTheme="majorBidi" w:cstheme="majorBidi"/>
                <w:color w:val="000000"/>
                <w:sz w:val="18"/>
                <w:szCs w:val="18"/>
              </w:rPr>
              <w:t>ха</w:t>
            </w:r>
            <w:proofErr w:type="spellEnd"/>
          </w:p>
        </w:tc>
        <w:tc>
          <w:tcPr>
            <w:tcW w:w="0" w:type="auto"/>
            <w:tcBorders>
              <w:top w:val="nil"/>
              <w:left w:val="nil"/>
              <w:bottom w:val="nil"/>
              <w:right w:val="single" w:sz="4" w:space="0" w:color="auto"/>
            </w:tcBorders>
            <w:shd w:val="clear" w:color="000000" w:fill="F2F2F2"/>
            <w:noWrap/>
            <w:vAlign w:val="bottom"/>
            <w:hideMark/>
          </w:tcPr>
          <w:p w14:paraId="543977CE"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184,96</w:t>
            </w:r>
          </w:p>
        </w:tc>
        <w:tc>
          <w:tcPr>
            <w:tcW w:w="0" w:type="auto"/>
            <w:tcBorders>
              <w:top w:val="nil"/>
              <w:left w:val="nil"/>
              <w:bottom w:val="nil"/>
              <w:right w:val="single" w:sz="4" w:space="0" w:color="auto"/>
            </w:tcBorders>
            <w:shd w:val="clear" w:color="000000" w:fill="F2F2F2"/>
            <w:noWrap/>
            <w:vAlign w:val="bottom"/>
            <w:hideMark/>
          </w:tcPr>
          <w:p w14:paraId="3BB606B5"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415,32</w:t>
            </w:r>
          </w:p>
        </w:tc>
        <w:tc>
          <w:tcPr>
            <w:tcW w:w="0" w:type="auto"/>
            <w:tcBorders>
              <w:top w:val="nil"/>
              <w:left w:val="nil"/>
              <w:bottom w:val="nil"/>
              <w:right w:val="single" w:sz="4" w:space="0" w:color="auto"/>
            </w:tcBorders>
            <w:shd w:val="clear" w:color="000000" w:fill="F2F2F2"/>
            <w:noWrap/>
            <w:vAlign w:val="bottom"/>
            <w:hideMark/>
          </w:tcPr>
          <w:p w14:paraId="512C24AC"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230,36</w:t>
            </w:r>
          </w:p>
        </w:tc>
        <w:tc>
          <w:tcPr>
            <w:tcW w:w="0" w:type="auto"/>
            <w:tcBorders>
              <w:top w:val="single" w:sz="8" w:space="0" w:color="auto"/>
              <w:left w:val="nil"/>
              <w:bottom w:val="single" w:sz="8" w:space="0" w:color="auto"/>
              <w:right w:val="single" w:sz="8" w:space="0" w:color="auto"/>
            </w:tcBorders>
            <w:shd w:val="clear" w:color="000000" w:fill="F2F2F2"/>
            <w:noWrap/>
            <w:vAlign w:val="bottom"/>
            <w:hideMark/>
          </w:tcPr>
          <w:p w14:paraId="2587A8F0"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225%</w:t>
            </w:r>
          </w:p>
        </w:tc>
      </w:tr>
      <w:tr w:rsidR="003247E0" w:rsidRPr="00C068A5" w14:paraId="4F3EA339" w14:textId="77777777" w:rsidTr="00E327E7">
        <w:trPr>
          <w:trHeight w:val="20"/>
        </w:trPr>
        <w:tc>
          <w:tcPr>
            <w:tcW w:w="0" w:type="auto"/>
            <w:tcBorders>
              <w:top w:val="single" w:sz="8" w:space="0" w:color="auto"/>
              <w:left w:val="single" w:sz="8" w:space="0" w:color="auto"/>
              <w:bottom w:val="single" w:sz="4" w:space="0" w:color="auto"/>
              <w:right w:val="nil"/>
            </w:tcBorders>
            <w:shd w:val="clear" w:color="auto" w:fill="auto"/>
            <w:noWrap/>
            <w:vAlign w:val="center"/>
            <w:hideMark/>
          </w:tcPr>
          <w:p w14:paraId="2CA089AA" w14:textId="77777777" w:rsidR="00E327E7" w:rsidRPr="00C068A5" w:rsidRDefault="00E327E7" w:rsidP="00E327E7">
            <w:pPr>
              <w:spacing w:after="0" w:line="240" w:lineRule="auto"/>
              <w:ind w:firstLineChars="200" w:firstLine="361"/>
              <w:rPr>
                <w:rFonts w:asciiTheme="majorBidi" w:eastAsia="Times New Roman" w:hAnsiTheme="majorBidi" w:cstheme="majorBidi"/>
                <w:b/>
                <w:bCs/>
                <w:color w:val="000000"/>
                <w:sz w:val="18"/>
                <w:szCs w:val="18"/>
              </w:rPr>
            </w:pPr>
            <w:r w:rsidRPr="00C068A5">
              <w:rPr>
                <w:rFonts w:asciiTheme="majorBidi" w:eastAsia="Times New Roman" w:hAnsiTheme="majorBidi" w:cstheme="majorBidi"/>
                <w:b/>
                <w:bCs/>
                <w:color w:val="000000"/>
                <w:sz w:val="18"/>
                <w:szCs w:val="18"/>
              </w:rPr>
              <w:t xml:space="preserve">3.1. </w:t>
            </w:r>
            <w:proofErr w:type="spellStart"/>
            <w:r w:rsidRPr="00C068A5">
              <w:rPr>
                <w:rFonts w:asciiTheme="majorBidi" w:eastAsia="Times New Roman" w:hAnsiTheme="majorBidi" w:cstheme="majorBidi"/>
                <w:b/>
                <w:bCs/>
                <w:color w:val="000000"/>
                <w:sz w:val="18"/>
                <w:szCs w:val="18"/>
              </w:rPr>
              <w:t>Сетва</w:t>
            </w:r>
            <w:proofErr w:type="spellEnd"/>
            <w:r w:rsidRPr="00C068A5">
              <w:rPr>
                <w:rFonts w:asciiTheme="majorBidi" w:eastAsia="Times New Roman" w:hAnsiTheme="majorBidi" w:cstheme="majorBidi"/>
                <w:b/>
                <w:bCs/>
                <w:color w:val="000000"/>
                <w:sz w:val="18"/>
                <w:szCs w:val="18"/>
              </w:rPr>
              <w:t xml:space="preserve"> </w:t>
            </w:r>
            <w:proofErr w:type="spellStart"/>
            <w:r w:rsidRPr="00C068A5">
              <w:rPr>
                <w:rFonts w:asciiTheme="majorBidi" w:eastAsia="Times New Roman" w:hAnsiTheme="majorBidi" w:cstheme="majorBidi"/>
                <w:b/>
                <w:bCs/>
                <w:color w:val="000000"/>
                <w:sz w:val="18"/>
                <w:szCs w:val="18"/>
              </w:rPr>
              <w:t>семена</w:t>
            </w:r>
            <w:proofErr w:type="spellEnd"/>
            <w:r w:rsidRPr="00C068A5">
              <w:rPr>
                <w:rFonts w:asciiTheme="majorBidi" w:eastAsia="Times New Roman" w:hAnsiTheme="majorBidi" w:cstheme="majorBidi"/>
                <w:b/>
                <w:bCs/>
                <w:color w:val="000000"/>
                <w:sz w:val="18"/>
                <w:szCs w:val="18"/>
              </w:rPr>
              <w:t xml:space="preserve"> ТЛ</w:t>
            </w:r>
          </w:p>
        </w:tc>
        <w:tc>
          <w:tcPr>
            <w:tcW w:w="0" w:type="auto"/>
            <w:tcBorders>
              <w:top w:val="single" w:sz="8" w:space="0" w:color="auto"/>
              <w:left w:val="single" w:sz="4" w:space="0" w:color="auto"/>
              <w:bottom w:val="single" w:sz="4" w:space="0" w:color="auto"/>
              <w:right w:val="single" w:sz="4" w:space="0" w:color="auto"/>
            </w:tcBorders>
            <w:shd w:val="clear" w:color="auto" w:fill="auto"/>
            <w:noWrap/>
            <w:vAlign w:val="center"/>
            <w:hideMark/>
          </w:tcPr>
          <w:p w14:paraId="25CDFA67" w14:textId="77777777" w:rsidR="00E327E7" w:rsidRPr="00C068A5" w:rsidRDefault="00E327E7" w:rsidP="00E327E7">
            <w:pPr>
              <w:spacing w:after="0" w:line="240" w:lineRule="auto"/>
              <w:jc w:val="center"/>
              <w:rPr>
                <w:rFonts w:asciiTheme="majorBidi" w:eastAsia="Times New Roman" w:hAnsiTheme="majorBidi" w:cstheme="majorBidi"/>
                <w:color w:val="000000"/>
                <w:sz w:val="18"/>
                <w:szCs w:val="18"/>
              </w:rPr>
            </w:pPr>
            <w:proofErr w:type="spellStart"/>
            <w:r w:rsidRPr="00C068A5">
              <w:rPr>
                <w:rFonts w:asciiTheme="majorBidi" w:eastAsia="Times New Roman" w:hAnsiTheme="majorBidi" w:cstheme="majorBidi"/>
                <w:color w:val="000000"/>
                <w:sz w:val="18"/>
                <w:szCs w:val="18"/>
              </w:rPr>
              <w:t>ха</w:t>
            </w:r>
            <w:proofErr w:type="spellEnd"/>
          </w:p>
        </w:tc>
        <w:tc>
          <w:tcPr>
            <w:tcW w:w="0" w:type="auto"/>
            <w:tcBorders>
              <w:top w:val="single" w:sz="8" w:space="0" w:color="auto"/>
              <w:left w:val="nil"/>
              <w:bottom w:val="single" w:sz="4" w:space="0" w:color="auto"/>
              <w:right w:val="single" w:sz="4" w:space="0" w:color="auto"/>
            </w:tcBorders>
            <w:shd w:val="clear" w:color="000000" w:fill="CCFFCC"/>
            <w:noWrap/>
            <w:vAlign w:val="bottom"/>
            <w:hideMark/>
          </w:tcPr>
          <w:p w14:paraId="6A0C0B5F" w14:textId="77777777" w:rsidR="00E327E7" w:rsidRPr="00C068A5" w:rsidRDefault="00E327E7" w:rsidP="00E327E7">
            <w:pPr>
              <w:spacing w:after="0" w:line="240" w:lineRule="auto"/>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w:t>
            </w:r>
          </w:p>
        </w:tc>
        <w:tc>
          <w:tcPr>
            <w:tcW w:w="0" w:type="auto"/>
            <w:tcBorders>
              <w:top w:val="single" w:sz="8" w:space="0" w:color="auto"/>
              <w:left w:val="nil"/>
              <w:bottom w:val="single" w:sz="4" w:space="0" w:color="auto"/>
              <w:right w:val="single" w:sz="4" w:space="0" w:color="auto"/>
            </w:tcBorders>
            <w:shd w:val="clear" w:color="000000" w:fill="CCFFCC"/>
            <w:noWrap/>
            <w:vAlign w:val="bottom"/>
            <w:hideMark/>
          </w:tcPr>
          <w:p w14:paraId="6B1D2010" w14:textId="77777777" w:rsidR="00E327E7" w:rsidRPr="00C068A5" w:rsidRDefault="00E327E7" w:rsidP="00E327E7">
            <w:pPr>
              <w:spacing w:after="0" w:line="240" w:lineRule="auto"/>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14:paraId="5763FCDF" w14:textId="77777777" w:rsidR="00E327E7" w:rsidRPr="00C068A5" w:rsidRDefault="00E327E7" w:rsidP="00E327E7">
            <w:pPr>
              <w:spacing w:after="0" w:line="240" w:lineRule="auto"/>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w:t>
            </w:r>
          </w:p>
        </w:tc>
        <w:tc>
          <w:tcPr>
            <w:tcW w:w="0" w:type="auto"/>
            <w:tcBorders>
              <w:top w:val="nil"/>
              <w:left w:val="nil"/>
              <w:bottom w:val="nil"/>
              <w:right w:val="single" w:sz="8" w:space="0" w:color="auto"/>
            </w:tcBorders>
            <w:shd w:val="clear" w:color="auto" w:fill="auto"/>
            <w:noWrap/>
            <w:vAlign w:val="bottom"/>
            <w:hideMark/>
          </w:tcPr>
          <w:p w14:paraId="31E8E8FB" w14:textId="77777777" w:rsidR="00E327E7" w:rsidRPr="00C068A5" w:rsidRDefault="00E327E7" w:rsidP="00E327E7">
            <w:pPr>
              <w:spacing w:after="0" w:line="240" w:lineRule="auto"/>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w:t>
            </w:r>
          </w:p>
        </w:tc>
      </w:tr>
      <w:tr w:rsidR="003247E0" w:rsidRPr="00C068A5" w14:paraId="6851186D" w14:textId="77777777" w:rsidTr="00E327E7">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3108AAD5" w14:textId="77777777" w:rsidR="00E327E7" w:rsidRPr="00C068A5" w:rsidRDefault="00E327E7" w:rsidP="00E327E7">
            <w:pPr>
              <w:spacing w:after="0" w:line="240" w:lineRule="auto"/>
              <w:ind w:firstLineChars="200" w:firstLine="361"/>
              <w:rPr>
                <w:rFonts w:asciiTheme="majorBidi" w:eastAsia="Times New Roman" w:hAnsiTheme="majorBidi" w:cstheme="majorBidi"/>
                <w:b/>
                <w:bCs/>
                <w:color w:val="000000"/>
                <w:sz w:val="18"/>
                <w:szCs w:val="18"/>
              </w:rPr>
            </w:pPr>
            <w:r w:rsidRPr="00C068A5">
              <w:rPr>
                <w:rFonts w:asciiTheme="majorBidi" w:eastAsia="Times New Roman" w:hAnsiTheme="majorBidi" w:cstheme="majorBidi"/>
                <w:b/>
                <w:bCs/>
                <w:color w:val="000000"/>
                <w:sz w:val="18"/>
                <w:szCs w:val="18"/>
              </w:rPr>
              <w:t xml:space="preserve">3.2. </w:t>
            </w:r>
            <w:proofErr w:type="spellStart"/>
            <w:r w:rsidRPr="00C068A5">
              <w:rPr>
                <w:rFonts w:asciiTheme="majorBidi" w:eastAsia="Times New Roman" w:hAnsiTheme="majorBidi" w:cstheme="majorBidi"/>
                <w:b/>
                <w:bCs/>
                <w:color w:val="000000"/>
                <w:sz w:val="18"/>
                <w:szCs w:val="18"/>
              </w:rPr>
              <w:t>Садња</w:t>
            </w:r>
            <w:proofErr w:type="spellEnd"/>
            <w:r w:rsidRPr="00C068A5">
              <w:rPr>
                <w:rFonts w:asciiTheme="majorBidi" w:eastAsia="Times New Roman" w:hAnsiTheme="majorBidi" w:cstheme="majorBidi"/>
                <w:b/>
                <w:bCs/>
                <w:color w:val="000000"/>
                <w:sz w:val="18"/>
                <w:szCs w:val="18"/>
              </w:rPr>
              <w:t xml:space="preserve"> </w:t>
            </w:r>
            <w:proofErr w:type="spellStart"/>
            <w:r w:rsidRPr="00C068A5">
              <w:rPr>
                <w:rFonts w:asciiTheme="majorBidi" w:eastAsia="Times New Roman" w:hAnsiTheme="majorBidi" w:cstheme="majorBidi"/>
                <w:b/>
                <w:bCs/>
                <w:color w:val="000000"/>
                <w:sz w:val="18"/>
                <w:szCs w:val="18"/>
              </w:rPr>
              <w:t>садница</w:t>
            </w:r>
            <w:proofErr w:type="spellEnd"/>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48E8126" w14:textId="77777777" w:rsidR="00E327E7" w:rsidRPr="00C068A5" w:rsidRDefault="00E327E7" w:rsidP="00E327E7">
            <w:pPr>
              <w:spacing w:after="0" w:line="240" w:lineRule="auto"/>
              <w:jc w:val="center"/>
              <w:rPr>
                <w:rFonts w:asciiTheme="majorBidi" w:eastAsia="Times New Roman" w:hAnsiTheme="majorBidi" w:cstheme="majorBidi"/>
                <w:color w:val="000000"/>
                <w:sz w:val="18"/>
                <w:szCs w:val="18"/>
              </w:rPr>
            </w:pPr>
            <w:proofErr w:type="spellStart"/>
            <w:r w:rsidRPr="00C068A5">
              <w:rPr>
                <w:rFonts w:asciiTheme="majorBidi" w:eastAsia="Times New Roman" w:hAnsiTheme="majorBidi" w:cstheme="majorBidi"/>
                <w:color w:val="000000"/>
                <w:sz w:val="18"/>
                <w:szCs w:val="18"/>
              </w:rPr>
              <w:t>ха</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14:paraId="59FD6B7D"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184,96</w:t>
            </w:r>
          </w:p>
        </w:tc>
        <w:tc>
          <w:tcPr>
            <w:tcW w:w="0" w:type="auto"/>
            <w:tcBorders>
              <w:top w:val="nil"/>
              <w:left w:val="nil"/>
              <w:bottom w:val="single" w:sz="4" w:space="0" w:color="auto"/>
              <w:right w:val="single" w:sz="4" w:space="0" w:color="auto"/>
            </w:tcBorders>
            <w:shd w:val="clear" w:color="auto" w:fill="auto"/>
            <w:noWrap/>
            <w:vAlign w:val="bottom"/>
            <w:hideMark/>
          </w:tcPr>
          <w:p w14:paraId="6A118EB2"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415,32</w:t>
            </w:r>
          </w:p>
        </w:tc>
        <w:tc>
          <w:tcPr>
            <w:tcW w:w="0" w:type="auto"/>
            <w:tcBorders>
              <w:top w:val="nil"/>
              <w:left w:val="nil"/>
              <w:bottom w:val="single" w:sz="4" w:space="0" w:color="auto"/>
              <w:right w:val="single" w:sz="4" w:space="0" w:color="auto"/>
            </w:tcBorders>
            <w:shd w:val="clear" w:color="auto" w:fill="auto"/>
            <w:noWrap/>
            <w:vAlign w:val="bottom"/>
            <w:hideMark/>
          </w:tcPr>
          <w:p w14:paraId="3E9C3F45"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230,36</w:t>
            </w:r>
          </w:p>
        </w:tc>
        <w:tc>
          <w:tcPr>
            <w:tcW w:w="0" w:type="auto"/>
            <w:tcBorders>
              <w:top w:val="nil"/>
              <w:left w:val="nil"/>
              <w:bottom w:val="nil"/>
              <w:right w:val="single" w:sz="8" w:space="0" w:color="auto"/>
            </w:tcBorders>
            <w:shd w:val="clear" w:color="auto" w:fill="auto"/>
            <w:noWrap/>
            <w:vAlign w:val="bottom"/>
            <w:hideMark/>
          </w:tcPr>
          <w:p w14:paraId="0B341688"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225%</w:t>
            </w:r>
          </w:p>
        </w:tc>
      </w:tr>
      <w:tr w:rsidR="003247E0" w:rsidRPr="00C068A5" w14:paraId="498B14A9" w14:textId="77777777" w:rsidTr="00E327E7">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0A22F035" w14:textId="77777777" w:rsidR="00E327E7" w:rsidRPr="00C068A5" w:rsidRDefault="00E327E7" w:rsidP="00E327E7">
            <w:pPr>
              <w:spacing w:after="0" w:line="240" w:lineRule="auto"/>
              <w:ind w:firstLineChars="700" w:firstLine="1260"/>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xml:space="preserve">3.2.2.1 </w:t>
            </w:r>
            <w:proofErr w:type="spellStart"/>
            <w:r w:rsidRPr="00C068A5">
              <w:rPr>
                <w:rFonts w:asciiTheme="majorBidi" w:eastAsia="Times New Roman" w:hAnsiTheme="majorBidi" w:cstheme="majorBidi"/>
                <w:color w:val="000000"/>
                <w:sz w:val="18"/>
                <w:szCs w:val="18"/>
              </w:rPr>
              <w:t>Садња</w:t>
            </w:r>
            <w:proofErr w:type="spellEnd"/>
            <w:r w:rsidRPr="00C068A5">
              <w:rPr>
                <w:rFonts w:asciiTheme="majorBidi" w:eastAsia="Times New Roman" w:hAnsiTheme="majorBidi" w:cstheme="majorBidi"/>
                <w:color w:val="000000"/>
                <w:sz w:val="18"/>
                <w:szCs w:val="18"/>
              </w:rPr>
              <w:t xml:space="preserve"> </w:t>
            </w:r>
            <w:proofErr w:type="spellStart"/>
            <w:r w:rsidRPr="00C068A5">
              <w:rPr>
                <w:rFonts w:asciiTheme="majorBidi" w:eastAsia="Times New Roman" w:hAnsiTheme="majorBidi" w:cstheme="majorBidi"/>
                <w:color w:val="000000"/>
                <w:sz w:val="18"/>
                <w:szCs w:val="18"/>
              </w:rPr>
              <w:t>садница</w:t>
            </w:r>
            <w:proofErr w:type="spellEnd"/>
            <w:r w:rsidRPr="00C068A5">
              <w:rPr>
                <w:rFonts w:asciiTheme="majorBidi" w:eastAsia="Times New Roman" w:hAnsiTheme="majorBidi" w:cstheme="majorBidi"/>
                <w:color w:val="000000"/>
                <w:sz w:val="18"/>
                <w:szCs w:val="18"/>
              </w:rPr>
              <w:t xml:space="preserve"> ТЛ</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965D63A" w14:textId="77777777" w:rsidR="00E327E7" w:rsidRPr="00C068A5" w:rsidRDefault="00E327E7" w:rsidP="00E327E7">
            <w:pPr>
              <w:spacing w:after="0" w:line="240" w:lineRule="auto"/>
              <w:jc w:val="center"/>
              <w:rPr>
                <w:rFonts w:asciiTheme="majorBidi" w:eastAsia="Times New Roman" w:hAnsiTheme="majorBidi" w:cstheme="majorBidi"/>
                <w:color w:val="000000"/>
                <w:sz w:val="18"/>
                <w:szCs w:val="18"/>
              </w:rPr>
            </w:pPr>
            <w:proofErr w:type="spellStart"/>
            <w:r w:rsidRPr="00C068A5">
              <w:rPr>
                <w:rFonts w:asciiTheme="majorBidi" w:eastAsia="Times New Roman" w:hAnsiTheme="majorBidi" w:cstheme="majorBidi"/>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CCFFCC"/>
            <w:noWrap/>
            <w:vAlign w:val="bottom"/>
            <w:hideMark/>
          </w:tcPr>
          <w:p w14:paraId="52D85905"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2,67</w:t>
            </w:r>
          </w:p>
        </w:tc>
        <w:tc>
          <w:tcPr>
            <w:tcW w:w="0" w:type="auto"/>
            <w:tcBorders>
              <w:top w:val="nil"/>
              <w:left w:val="nil"/>
              <w:bottom w:val="single" w:sz="4" w:space="0" w:color="auto"/>
              <w:right w:val="single" w:sz="4" w:space="0" w:color="auto"/>
            </w:tcBorders>
            <w:shd w:val="clear" w:color="000000" w:fill="CCFFCC"/>
            <w:noWrap/>
            <w:vAlign w:val="bottom"/>
            <w:hideMark/>
          </w:tcPr>
          <w:p w14:paraId="50DBE8A9"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10,72</w:t>
            </w:r>
          </w:p>
        </w:tc>
        <w:tc>
          <w:tcPr>
            <w:tcW w:w="0" w:type="auto"/>
            <w:tcBorders>
              <w:top w:val="nil"/>
              <w:left w:val="nil"/>
              <w:bottom w:val="single" w:sz="4" w:space="0" w:color="auto"/>
              <w:right w:val="single" w:sz="4" w:space="0" w:color="auto"/>
            </w:tcBorders>
            <w:shd w:val="clear" w:color="auto" w:fill="auto"/>
            <w:noWrap/>
            <w:vAlign w:val="bottom"/>
            <w:hideMark/>
          </w:tcPr>
          <w:p w14:paraId="1F797F0D"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8,05</w:t>
            </w:r>
          </w:p>
        </w:tc>
        <w:tc>
          <w:tcPr>
            <w:tcW w:w="0" w:type="auto"/>
            <w:tcBorders>
              <w:top w:val="nil"/>
              <w:left w:val="nil"/>
              <w:bottom w:val="nil"/>
              <w:right w:val="single" w:sz="8" w:space="0" w:color="auto"/>
            </w:tcBorders>
            <w:shd w:val="clear" w:color="auto" w:fill="auto"/>
            <w:noWrap/>
            <w:vAlign w:val="bottom"/>
            <w:hideMark/>
          </w:tcPr>
          <w:p w14:paraId="130BDF88"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401%</w:t>
            </w:r>
          </w:p>
        </w:tc>
      </w:tr>
      <w:tr w:rsidR="003247E0" w:rsidRPr="00C068A5" w14:paraId="66A3D431" w14:textId="77777777" w:rsidTr="00E327E7">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77A47055" w14:textId="77777777" w:rsidR="00E327E7" w:rsidRPr="00C068A5" w:rsidRDefault="00E327E7" w:rsidP="00E327E7">
            <w:pPr>
              <w:spacing w:after="0" w:line="240" w:lineRule="auto"/>
              <w:ind w:firstLineChars="700" w:firstLine="1260"/>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xml:space="preserve">3.2.2.2 </w:t>
            </w:r>
            <w:proofErr w:type="spellStart"/>
            <w:r w:rsidRPr="00C068A5">
              <w:rPr>
                <w:rFonts w:asciiTheme="majorBidi" w:eastAsia="Times New Roman" w:hAnsiTheme="majorBidi" w:cstheme="majorBidi"/>
                <w:color w:val="000000"/>
                <w:sz w:val="18"/>
                <w:szCs w:val="18"/>
              </w:rPr>
              <w:t>Садња</w:t>
            </w:r>
            <w:proofErr w:type="spellEnd"/>
            <w:r w:rsidRPr="00C068A5">
              <w:rPr>
                <w:rFonts w:asciiTheme="majorBidi" w:eastAsia="Times New Roman" w:hAnsiTheme="majorBidi" w:cstheme="majorBidi"/>
                <w:color w:val="000000"/>
                <w:sz w:val="18"/>
                <w:szCs w:val="18"/>
              </w:rPr>
              <w:t xml:space="preserve"> </w:t>
            </w:r>
            <w:proofErr w:type="spellStart"/>
            <w:r w:rsidRPr="00C068A5">
              <w:rPr>
                <w:rFonts w:asciiTheme="majorBidi" w:eastAsia="Times New Roman" w:hAnsiTheme="majorBidi" w:cstheme="majorBidi"/>
                <w:color w:val="000000"/>
                <w:sz w:val="18"/>
                <w:szCs w:val="18"/>
              </w:rPr>
              <w:t>садница</w:t>
            </w:r>
            <w:proofErr w:type="spellEnd"/>
            <w:r w:rsidRPr="00C068A5">
              <w:rPr>
                <w:rFonts w:asciiTheme="majorBidi" w:eastAsia="Times New Roman" w:hAnsiTheme="majorBidi" w:cstheme="majorBidi"/>
                <w:color w:val="000000"/>
                <w:sz w:val="18"/>
                <w:szCs w:val="18"/>
              </w:rPr>
              <w:t xml:space="preserve"> МЛ</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A765E04" w14:textId="77777777" w:rsidR="00E327E7" w:rsidRPr="00C068A5" w:rsidRDefault="00E327E7" w:rsidP="00E327E7">
            <w:pPr>
              <w:spacing w:after="0" w:line="240" w:lineRule="auto"/>
              <w:jc w:val="center"/>
              <w:rPr>
                <w:rFonts w:asciiTheme="majorBidi" w:eastAsia="Times New Roman" w:hAnsiTheme="majorBidi" w:cstheme="majorBidi"/>
                <w:color w:val="000000"/>
                <w:sz w:val="18"/>
                <w:szCs w:val="18"/>
              </w:rPr>
            </w:pPr>
            <w:proofErr w:type="spellStart"/>
            <w:r w:rsidRPr="00C068A5">
              <w:rPr>
                <w:rFonts w:asciiTheme="majorBidi" w:eastAsia="Times New Roman" w:hAnsiTheme="majorBidi" w:cstheme="majorBidi"/>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CCFFCC"/>
            <w:noWrap/>
            <w:vAlign w:val="bottom"/>
            <w:hideMark/>
          </w:tcPr>
          <w:p w14:paraId="2A01CA72"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182,29</w:t>
            </w:r>
          </w:p>
        </w:tc>
        <w:tc>
          <w:tcPr>
            <w:tcW w:w="0" w:type="auto"/>
            <w:tcBorders>
              <w:top w:val="nil"/>
              <w:left w:val="nil"/>
              <w:bottom w:val="single" w:sz="4" w:space="0" w:color="auto"/>
              <w:right w:val="single" w:sz="4" w:space="0" w:color="auto"/>
            </w:tcBorders>
            <w:shd w:val="clear" w:color="000000" w:fill="CCFFCC"/>
            <w:noWrap/>
            <w:vAlign w:val="bottom"/>
            <w:hideMark/>
          </w:tcPr>
          <w:p w14:paraId="21C04F28"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403,76</w:t>
            </w:r>
          </w:p>
        </w:tc>
        <w:tc>
          <w:tcPr>
            <w:tcW w:w="0" w:type="auto"/>
            <w:tcBorders>
              <w:top w:val="nil"/>
              <w:left w:val="nil"/>
              <w:bottom w:val="single" w:sz="4" w:space="0" w:color="auto"/>
              <w:right w:val="single" w:sz="4" w:space="0" w:color="auto"/>
            </w:tcBorders>
            <w:shd w:val="clear" w:color="auto" w:fill="auto"/>
            <w:noWrap/>
            <w:vAlign w:val="bottom"/>
            <w:hideMark/>
          </w:tcPr>
          <w:p w14:paraId="69A97FE7"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221,47</w:t>
            </w:r>
          </w:p>
        </w:tc>
        <w:tc>
          <w:tcPr>
            <w:tcW w:w="0" w:type="auto"/>
            <w:tcBorders>
              <w:top w:val="nil"/>
              <w:left w:val="nil"/>
              <w:bottom w:val="nil"/>
              <w:right w:val="single" w:sz="8" w:space="0" w:color="auto"/>
            </w:tcBorders>
            <w:shd w:val="clear" w:color="auto" w:fill="auto"/>
            <w:noWrap/>
            <w:vAlign w:val="bottom"/>
            <w:hideMark/>
          </w:tcPr>
          <w:p w14:paraId="269CC0F9"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221%</w:t>
            </w:r>
          </w:p>
        </w:tc>
      </w:tr>
      <w:tr w:rsidR="003247E0" w:rsidRPr="00C068A5" w14:paraId="2D9F9554" w14:textId="77777777" w:rsidTr="00E327E7">
        <w:trPr>
          <w:trHeight w:val="20"/>
        </w:trPr>
        <w:tc>
          <w:tcPr>
            <w:tcW w:w="0" w:type="auto"/>
            <w:tcBorders>
              <w:top w:val="nil"/>
              <w:left w:val="single" w:sz="8" w:space="0" w:color="auto"/>
              <w:bottom w:val="single" w:sz="8" w:space="0" w:color="auto"/>
              <w:right w:val="nil"/>
            </w:tcBorders>
            <w:shd w:val="clear" w:color="auto" w:fill="auto"/>
            <w:noWrap/>
            <w:vAlign w:val="center"/>
            <w:hideMark/>
          </w:tcPr>
          <w:p w14:paraId="36103D6F" w14:textId="77777777" w:rsidR="00E327E7" w:rsidRPr="00C068A5" w:rsidRDefault="00E327E7" w:rsidP="00E327E7">
            <w:pPr>
              <w:spacing w:after="0" w:line="240" w:lineRule="auto"/>
              <w:ind w:firstLineChars="700" w:firstLine="1260"/>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xml:space="preserve">3.2.2.3 </w:t>
            </w:r>
            <w:proofErr w:type="spellStart"/>
            <w:r w:rsidRPr="00C068A5">
              <w:rPr>
                <w:rFonts w:asciiTheme="majorBidi" w:eastAsia="Times New Roman" w:hAnsiTheme="majorBidi" w:cstheme="majorBidi"/>
                <w:color w:val="000000"/>
                <w:sz w:val="18"/>
                <w:szCs w:val="18"/>
              </w:rPr>
              <w:t>Садња</w:t>
            </w:r>
            <w:proofErr w:type="spellEnd"/>
            <w:r w:rsidRPr="00C068A5">
              <w:rPr>
                <w:rFonts w:asciiTheme="majorBidi" w:eastAsia="Times New Roman" w:hAnsiTheme="majorBidi" w:cstheme="majorBidi"/>
                <w:color w:val="000000"/>
                <w:sz w:val="18"/>
                <w:szCs w:val="18"/>
              </w:rPr>
              <w:t xml:space="preserve"> </w:t>
            </w:r>
            <w:proofErr w:type="spellStart"/>
            <w:r w:rsidRPr="00C068A5">
              <w:rPr>
                <w:rFonts w:asciiTheme="majorBidi" w:eastAsia="Times New Roman" w:hAnsiTheme="majorBidi" w:cstheme="majorBidi"/>
                <w:color w:val="000000"/>
                <w:sz w:val="18"/>
                <w:szCs w:val="18"/>
              </w:rPr>
              <w:t>садница</w:t>
            </w:r>
            <w:proofErr w:type="spellEnd"/>
            <w:r w:rsidRPr="00C068A5">
              <w:rPr>
                <w:rFonts w:asciiTheme="majorBidi" w:eastAsia="Times New Roman" w:hAnsiTheme="majorBidi" w:cstheme="majorBidi"/>
                <w:color w:val="000000"/>
                <w:sz w:val="18"/>
                <w:szCs w:val="18"/>
              </w:rPr>
              <w:t xml:space="preserve"> </w:t>
            </w:r>
            <w:proofErr w:type="spellStart"/>
            <w:r w:rsidRPr="00C068A5">
              <w:rPr>
                <w:rFonts w:asciiTheme="majorBidi" w:eastAsia="Times New Roman" w:hAnsiTheme="majorBidi" w:cstheme="majorBidi"/>
                <w:color w:val="000000"/>
                <w:sz w:val="18"/>
                <w:szCs w:val="18"/>
              </w:rPr>
              <w:t>четинара</w:t>
            </w:r>
            <w:proofErr w:type="spellEnd"/>
          </w:p>
        </w:tc>
        <w:tc>
          <w:tcPr>
            <w:tcW w:w="0" w:type="auto"/>
            <w:tcBorders>
              <w:top w:val="nil"/>
              <w:left w:val="single" w:sz="4" w:space="0" w:color="auto"/>
              <w:bottom w:val="single" w:sz="8" w:space="0" w:color="auto"/>
              <w:right w:val="single" w:sz="4" w:space="0" w:color="auto"/>
            </w:tcBorders>
            <w:shd w:val="clear" w:color="auto" w:fill="auto"/>
            <w:noWrap/>
            <w:vAlign w:val="center"/>
            <w:hideMark/>
          </w:tcPr>
          <w:p w14:paraId="281198CD" w14:textId="77777777" w:rsidR="00E327E7" w:rsidRPr="00C068A5" w:rsidRDefault="00E327E7" w:rsidP="00E327E7">
            <w:pPr>
              <w:spacing w:after="0" w:line="240" w:lineRule="auto"/>
              <w:jc w:val="center"/>
              <w:rPr>
                <w:rFonts w:asciiTheme="majorBidi" w:eastAsia="Times New Roman" w:hAnsiTheme="majorBidi" w:cstheme="majorBidi"/>
                <w:color w:val="000000"/>
                <w:sz w:val="18"/>
                <w:szCs w:val="18"/>
              </w:rPr>
            </w:pPr>
            <w:proofErr w:type="spellStart"/>
            <w:r w:rsidRPr="00C068A5">
              <w:rPr>
                <w:rFonts w:asciiTheme="majorBidi" w:eastAsia="Times New Roman" w:hAnsiTheme="majorBidi" w:cstheme="majorBidi"/>
                <w:color w:val="000000"/>
                <w:sz w:val="18"/>
                <w:szCs w:val="18"/>
              </w:rPr>
              <w:t>ха</w:t>
            </w:r>
            <w:proofErr w:type="spellEnd"/>
          </w:p>
        </w:tc>
        <w:tc>
          <w:tcPr>
            <w:tcW w:w="0" w:type="auto"/>
            <w:tcBorders>
              <w:top w:val="nil"/>
              <w:left w:val="nil"/>
              <w:bottom w:val="single" w:sz="8" w:space="0" w:color="auto"/>
              <w:right w:val="single" w:sz="4" w:space="0" w:color="auto"/>
            </w:tcBorders>
            <w:shd w:val="clear" w:color="000000" w:fill="CCFFCC"/>
            <w:noWrap/>
            <w:vAlign w:val="bottom"/>
            <w:hideMark/>
          </w:tcPr>
          <w:p w14:paraId="461FC345" w14:textId="77777777" w:rsidR="00E327E7" w:rsidRPr="00C068A5" w:rsidRDefault="00E327E7" w:rsidP="00E327E7">
            <w:pPr>
              <w:spacing w:after="0" w:line="240" w:lineRule="auto"/>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w:t>
            </w:r>
          </w:p>
        </w:tc>
        <w:tc>
          <w:tcPr>
            <w:tcW w:w="0" w:type="auto"/>
            <w:tcBorders>
              <w:top w:val="nil"/>
              <w:left w:val="nil"/>
              <w:bottom w:val="single" w:sz="8" w:space="0" w:color="auto"/>
              <w:right w:val="single" w:sz="4" w:space="0" w:color="auto"/>
            </w:tcBorders>
            <w:shd w:val="clear" w:color="000000" w:fill="CCFFCC"/>
            <w:noWrap/>
            <w:vAlign w:val="bottom"/>
            <w:hideMark/>
          </w:tcPr>
          <w:p w14:paraId="4B92FCE4"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0,84</w:t>
            </w:r>
          </w:p>
        </w:tc>
        <w:tc>
          <w:tcPr>
            <w:tcW w:w="0" w:type="auto"/>
            <w:tcBorders>
              <w:top w:val="nil"/>
              <w:left w:val="nil"/>
              <w:bottom w:val="single" w:sz="8" w:space="0" w:color="auto"/>
              <w:right w:val="single" w:sz="4" w:space="0" w:color="auto"/>
            </w:tcBorders>
            <w:shd w:val="clear" w:color="auto" w:fill="auto"/>
            <w:noWrap/>
            <w:vAlign w:val="bottom"/>
            <w:hideMark/>
          </w:tcPr>
          <w:p w14:paraId="60FC93F6" w14:textId="77777777" w:rsidR="00E327E7" w:rsidRPr="00C068A5" w:rsidRDefault="00E327E7" w:rsidP="00E327E7">
            <w:pPr>
              <w:spacing w:after="0" w:line="240" w:lineRule="auto"/>
              <w:jc w:val="right"/>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0,84</w:t>
            </w:r>
          </w:p>
        </w:tc>
        <w:tc>
          <w:tcPr>
            <w:tcW w:w="0" w:type="auto"/>
            <w:tcBorders>
              <w:top w:val="nil"/>
              <w:left w:val="nil"/>
              <w:bottom w:val="single" w:sz="8" w:space="0" w:color="auto"/>
              <w:right w:val="single" w:sz="8" w:space="0" w:color="auto"/>
            </w:tcBorders>
            <w:shd w:val="clear" w:color="auto" w:fill="auto"/>
            <w:noWrap/>
            <w:vAlign w:val="bottom"/>
            <w:hideMark/>
          </w:tcPr>
          <w:p w14:paraId="54C53C1A" w14:textId="77777777" w:rsidR="00E327E7" w:rsidRPr="00C068A5" w:rsidRDefault="00E327E7" w:rsidP="00E327E7">
            <w:pPr>
              <w:spacing w:after="0" w:line="240" w:lineRule="auto"/>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 </w:t>
            </w:r>
          </w:p>
        </w:tc>
      </w:tr>
    </w:tbl>
    <w:p w14:paraId="5BCA01D0" w14:textId="77777777" w:rsidR="00E327E7" w:rsidRPr="00C068A5" w:rsidRDefault="00E327E7" w:rsidP="00EB4F51">
      <w:pPr>
        <w:spacing w:after="0" w:line="256" w:lineRule="auto"/>
        <w:jc w:val="both"/>
        <w:rPr>
          <w:rFonts w:ascii="Times New Roman" w:eastAsia="Calibri" w:hAnsi="Times New Roman" w:cs="Times New Roman"/>
          <w:b/>
          <w:bCs/>
          <w:sz w:val="24"/>
          <w:szCs w:val="24"/>
          <w:lang w:val="sr-Latn-RS"/>
        </w:rPr>
      </w:pPr>
    </w:p>
    <w:p w14:paraId="341B3613" w14:textId="09675239" w:rsidR="00EB4F51" w:rsidRPr="00C068A5" w:rsidRDefault="00EB4F51" w:rsidP="00EB4F51">
      <w:pPr>
        <w:spacing w:after="0" w:line="256" w:lineRule="auto"/>
        <w:jc w:val="both"/>
        <w:rPr>
          <w:rFonts w:ascii="Times New Roman" w:eastAsia="Calibri" w:hAnsi="Times New Roman" w:cs="Times New Roman"/>
          <w:sz w:val="24"/>
          <w:szCs w:val="24"/>
          <w:lang w:val="sr-Cyrl-RS"/>
        </w:rPr>
      </w:pPr>
      <w:r w:rsidRPr="00C068A5">
        <w:rPr>
          <w:rFonts w:ascii="Times New Roman" w:eastAsia="Calibri" w:hAnsi="Times New Roman" w:cs="Times New Roman"/>
          <w:b/>
          <w:bCs/>
          <w:sz w:val="24"/>
          <w:szCs w:val="24"/>
          <w:lang w:val="sr-Latn-RS"/>
        </w:rPr>
        <w:t>Природно обнављање</w:t>
      </w:r>
      <w:r w:rsidRPr="00C068A5">
        <w:rPr>
          <w:rFonts w:ascii="Times New Roman" w:eastAsia="Calibri" w:hAnsi="Times New Roman" w:cs="Times New Roman"/>
          <w:sz w:val="24"/>
          <w:szCs w:val="24"/>
          <w:lang w:val="sr-Latn-RS"/>
        </w:rPr>
        <w:t xml:space="preserve"> са подсејавањем у састојинама лужњака, </w:t>
      </w:r>
      <w:r w:rsidRPr="00C068A5">
        <w:rPr>
          <w:rFonts w:ascii="Times New Roman" w:eastAsia="Calibri" w:hAnsi="Times New Roman" w:cs="Times New Roman"/>
          <w:sz w:val="24"/>
          <w:szCs w:val="24"/>
          <w:lang w:val="sr-Cyrl-RS"/>
        </w:rPr>
        <w:t>није извршено услед изостанка урода жира. Узимајући у обзир недостатак жира, радови на сечама обнове код храста лужњака, били су усмерени на реализацију завршног сека који је реализован са 124%, док је п</w:t>
      </w:r>
      <w:r w:rsidRPr="00C068A5">
        <w:rPr>
          <w:rFonts w:ascii="Times New Roman" w:eastAsia="Calibri" w:hAnsi="Times New Roman" w:cs="Times New Roman"/>
          <w:b/>
          <w:bCs/>
          <w:sz w:val="24"/>
          <w:szCs w:val="24"/>
          <w:lang w:val="sr-Latn-RS"/>
        </w:rPr>
        <w:t>рипремни сек</w:t>
      </w:r>
      <w:r w:rsidRPr="00C068A5">
        <w:rPr>
          <w:rFonts w:ascii="Times New Roman" w:eastAsia="Calibri" w:hAnsi="Times New Roman" w:cs="Times New Roman"/>
          <w:sz w:val="24"/>
          <w:szCs w:val="24"/>
          <w:lang w:val="sr-Latn-RS"/>
        </w:rPr>
        <w:t xml:space="preserve">  реализован на површини </w:t>
      </w:r>
      <w:r w:rsidRPr="00C068A5">
        <w:rPr>
          <w:rFonts w:ascii="Times New Roman" w:eastAsia="Calibri" w:hAnsi="Times New Roman" w:cs="Times New Roman"/>
          <w:sz w:val="24"/>
          <w:szCs w:val="24"/>
          <w:lang w:val="sr-Cyrl-RS"/>
        </w:rPr>
        <w:t>189,96</w:t>
      </w:r>
      <w:r w:rsidRPr="00C068A5">
        <w:rPr>
          <w:rFonts w:ascii="Times New Roman" w:eastAsia="Calibri" w:hAnsi="Times New Roman" w:cs="Times New Roman"/>
          <w:sz w:val="24"/>
          <w:szCs w:val="24"/>
          <w:lang w:val="sr-Latn-RS"/>
        </w:rPr>
        <w:t xml:space="preserve"> ха или </w:t>
      </w:r>
      <w:r w:rsidRPr="00C068A5">
        <w:rPr>
          <w:rFonts w:ascii="Times New Roman" w:eastAsia="Calibri" w:hAnsi="Times New Roman" w:cs="Times New Roman"/>
          <w:sz w:val="24"/>
          <w:szCs w:val="24"/>
          <w:lang w:val="sr-Cyrl-RS"/>
        </w:rPr>
        <w:t>100</w:t>
      </w:r>
      <w:r w:rsidRPr="00C068A5">
        <w:rPr>
          <w:rFonts w:ascii="Times New Roman" w:eastAsia="Calibri" w:hAnsi="Times New Roman" w:cs="Times New Roman"/>
          <w:sz w:val="24"/>
          <w:szCs w:val="24"/>
          <w:lang w:val="sr-Latn-RS"/>
        </w:rPr>
        <w:t>%</w:t>
      </w:r>
      <w:r w:rsidRPr="00C068A5">
        <w:rPr>
          <w:rFonts w:ascii="Times New Roman" w:eastAsia="Calibri" w:hAnsi="Times New Roman" w:cs="Times New Roman"/>
          <w:sz w:val="24"/>
          <w:szCs w:val="24"/>
          <w:lang w:val="sr-Cyrl-RS"/>
        </w:rPr>
        <w:t xml:space="preserve">. </w:t>
      </w:r>
    </w:p>
    <w:p w14:paraId="12F64D4C" w14:textId="77777777" w:rsidR="00EB4F51" w:rsidRPr="00C068A5" w:rsidRDefault="00EB4F51" w:rsidP="00EB4F51">
      <w:pPr>
        <w:spacing w:after="0" w:line="256" w:lineRule="auto"/>
        <w:jc w:val="both"/>
        <w:rPr>
          <w:rFonts w:ascii="Times New Roman" w:eastAsia="Calibri" w:hAnsi="Times New Roman" w:cs="Times New Roman"/>
          <w:sz w:val="24"/>
          <w:szCs w:val="24"/>
          <w:lang w:val="sr-Cyrl-RS"/>
        </w:rPr>
      </w:pPr>
      <w:r w:rsidRPr="00C068A5">
        <w:rPr>
          <w:rFonts w:ascii="Times New Roman" w:eastAsia="Calibri" w:hAnsi="Times New Roman" w:cs="Times New Roman"/>
          <w:b/>
          <w:bCs/>
          <w:sz w:val="24"/>
          <w:szCs w:val="24"/>
          <w:lang w:val="sr-Latn-RS"/>
        </w:rPr>
        <w:t xml:space="preserve">Вегетативна обнова багрема </w:t>
      </w:r>
      <w:r w:rsidRPr="00C068A5">
        <w:rPr>
          <w:rFonts w:ascii="Times New Roman" w:eastAsia="Calibri" w:hAnsi="Times New Roman" w:cs="Times New Roman"/>
          <w:sz w:val="24"/>
          <w:szCs w:val="24"/>
          <w:lang w:val="sr-Latn-RS"/>
        </w:rPr>
        <w:t xml:space="preserve">је планирана на укупној површини </w:t>
      </w:r>
      <w:r w:rsidRPr="00C068A5">
        <w:rPr>
          <w:rFonts w:ascii="Times New Roman" w:eastAsia="Calibri" w:hAnsi="Times New Roman" w:cs="Times New Roman"/>
          <w:sz w:val="24"/>
          <w:szCs w:val="24"/>
          <w:lang w:val="sr-Cyrl-RS"/>
        </w:rPr>
        <w:t>359,63</w:t>
      </w:r>
      <w:r w:rsidRPr="00C068A5">
        <w:rPr>
          <w:rFonts w:ascii="Times New Roman" w:eastAsia="Calibri" w:hAnsi="Times New Roman" w:cs="Times New Roman"/>
          <w:sz w:val="24"/>
          <w:szCs w:val="24"/>
          <w:lang w:val="sr-Latn-RS"/>
        </w:rPr>
        <w:t xml:space="preserve"> ха, док је сеча и вегетативно обнављање реализовано на </w:t>
      </w:r>
      <w:r w:rsidRPr="00C068A5">
        <w:rPr>
          <w:rFonts w:ascii="Times New Roman" w:eastAsia="Calibri" w:hAnsi="Times New Roman" w:cs="Times New Roman"/>
          <w:sz w:val="24"/>
          <w:szCs w:val="24"/>
          <w:lang w:val="sr-Cyrl-RS"/>
        </w:rPr>
        <w:t>241,50</w:t>
      </w:r>
      <w:r w:rsidRPr="00C068A5">
        <w:rPr>
          <w:rFonts w:ascii="Times New Roman" w:eastAsia="Calibri" w:hAnsi="Times New Roman" w:cs="Times New Roman"/>
          <w:sz w:val="24"/>
          <w:szCs w:val="24"/>
          <w:lang w:val="sr-Latn-RS"/>
        </w:rPr>
        <w:t xml:space="preserve"> ха или </w:t>
      </w:r>
      <w:r w:rsidRPr="00C068A5">
        <w:rPr>
          <w:rFonts w:ascii="Times New Roman" w:eastAsia="Calibri" w:hAnsi="Times New Roman" w:cs="Times New Roman"/>
          <w:sz w:val="24"/>
          <w:szCs w:val="24"/>
          <w:lang w:val="sr-Cyrl-RS"/>
        </w:rPr>
        <w:t>67</w:t>
      </w:r>
      <w:r w:rsidRPr="00C068A5">
        <w:rPr>
          <w:rFonts w:ascii="Times New Roman" w:eastAsia="Calibri" w:hAnsi="Times New Roman" w:cs="Times New Roman"/>
          <w:sz w:val="24"/>
          <w:szCs w:val="24"/>
          <w:lang w:val="sr-Latn-RS"/>
        </w:rPr>
        <w:t>% у односу на план.</w:t>
      </w:r>
      <w:r w:rsidRPr="00C068A5">
        <w:rPr>
          <w:rFonts w:ascii="Times New Roman" w:eastAsia="Calibri" w:hAnsi="Times New Roman" w:cs="Times New Roman"/>
          <w:sz w:val="24"/>
          <w:szCs w:val="24"/>
          <w:lang w:val="sr-Cyrl-RS"/>
        </w:rPr>
        <w:t xml:space="preserve"> Разлог за недовољно извршење вегетативне обнове у односу на планирани обим радова треба тражити пре свега на подручју Делиблатске пешчаре где су највећим делом заступљени ови радови, а у вези је са ниском нормом секача од око 2,5 </w:t>
      </w:r>
      <w:r w:rsidRPr="00C068A5">
        <w:rPr>
          <w:rFonts w:ascii="Times New Roman" w:eastAsia="Calibri" w:hAnsi="Times New Roman" w:cs="Times New Roman"/>
          <w:sz w:val="24"/>
          <w:szCs w:val="24"/>
          <w:lang w:val="sr-Latn-RS"/>
        </w:rPr>
        <w:t>m</w:t>
      </w:r>
      <w:r w:rsidRPr="00C068A5">
        <w:rPr>
          <w:rFonts w:ascii="Tahoma" w:eastAsia="Calibri" w:hAnsi="Tahoma" w:cs="Tahoma"/>
          <w:sz w:val="24"/>
          <w:szCs w:val="24"/>
          <w:lang w:val="sr-Latn-RS"/>
        </w:rPr>
        <w:t>³</w:t>
      </w:r>
      <w:r w:rsidRPr="00C068A5">
        <w:rPr>
          <w:rFonts w:ascii="Times New Roman" w:eastAsia="Calibri" w:hAnsi="Times New Roman" w:cs="Times New Roman"/>
          <w:sz w:val="24"/>
          <w:szCs w:val="24"/>
          <w:lang w:val="sr-Cyrl-RS"/>
        </w:rPr>
        <w:t xml:space="preserve">, због дрвне запремине по хектару која износи 50-70 </w:t>
      </w:r>
      <w:r w:rsidRPr="00C068A5">
        <w:rPr>
          <w:rFonts w:ascii="Times New Roman" w:eastAsia="Calibri" w:hAnsi="Times New Roman" w:cs="Times New Roman"/>
          <w:sz w:val="24"/>
          <w:szCs w:val="24"/>
          <w:lang w:val="sr-Latn-RS"/>
        </w:rPr>
        <w:t>m</w:t>
      </w:r>
      <w:r w:rsidRPr="00C068A5">
        <w:rPr>
          <w:rFonts w:ascii="Tahoma" w:eastAsia="Calibri" w:hAnsi="Tahoma" w:cs="Tahoma"/>
          <w:sz w:val="24"/>
          <w:szCs w:val="24"/>
          <w:lang w:val="sr-Latn-RS"/>
        </w:rPr>
        <w:t>³</w:t>
      </w:r>
      <w:r w:rsidRPr="00C068A5">
        <w:rPr>
          <w:rFonts w:ascii="Times New Roman" w:eastAsia="Calibri" w:hAnsi="Times New Roman" w:cs="Times New Roman"/>
          <w:sz w:val="24"/>
          <w:szCs w:val="24"/>
          <w:lang w:val="sr-Cyrl-RS"/>
        </w:rPr>
        <w:t xml:space="preserve"> и малог средњег пречника. Имајући у виду овакве улазе у норму, долази се до тога да је за реализацију плана сеча у састојинама багрема потребан број норма дана и број извршилаца (секача) који превазилази расположиве капацитете за сечу, било да је у питању сопствена радна снага, било да су у питању услуге.</w:t>
      </w:r>
      <w:r w:rsidRPr="00C068A5">
        <w:rPr>
          <w:rFonts w:ascii="Calibri" w:eastAsia="Calibri" w:hAnsi="Calibri" w:cs="Arial"/>
          <w:lang w:val="ru-RU"/>
        </w:rPr>
        <w:t xml:space="preserve"> </w:t>
      </w:r>
      <w:r w:rsidRPr="00C068A5">
        <w:rPr>
          <w:rFonts w:ascii="Times New Roman" w:eastAsia="Calibri" w:hAnsi="Times New Roman" w:cs="Times New Roman"/>
          <w:sz w:val="24"/>
          <w:szCs w:val="24"/>
          <w:lang w:val="sr-Cyrl-RS"/>
        </w:rPr>
        <w:t>Када је у питању површина која је вегетативно обновљена у односу на посечену површину састојина багрема, треба имати у виду да је обновљена површина  (2</w:t>
      </w:r>
      <w:r w:rsidRPr="00C068A5">
        <w:rPr>
          <w:rFonts w:ascii="Times New Roman" w:eastAsia="Calibri" w:hAnsi="Times New Roman" w:cs="Times New Roman"/>
          <w:sz w:val="24"/>
          <w:szCs w:val="24"/>
          <w:lang w:val="sr-Latn-RS"/>
        </w:rPr>
        <w:t>51,91</w:t>
      </w:r>
      <w:r w:rsidRPr="00C068A5">
        <w:rPr>
          <w:rFonts w:ascii="Times New Roman" w:eastAsia="Calibri" w:hAnsi="Times New Roman" w:cs="Times New Roman"/>
          <w:sz w:val="24"/>
          <w:szCs w:val="24"/>
          <w:lang w:val="sr-Cyrl-RS"/>
        </w:rPr>
        <w:t xml:space="preserve"> ха) већа од посечене (2</w:t>
      </w:r>
      <w:r w:rsidRPr="00C068A5">
        <w:rPr>
          <w:rFonts w:ascii="Times New Roman" w:eastAsia="Calibri" w:hAnsi="Times New Roman" w:cs="Times New Roman"/>
          <w:sz w:val="24"/>
          <w:szCs w:val="24"/>
          <w:lang w:val="sr-Latn-RS"/>
        </w:rPr>
        <w:t>41,50</w:t>
      </w:r>
      <w:r w:rsidRPr="00C068A5">
        <w:rPr>
          <w:rFonts w:ascii="Times New Roman" w:eastAsia="Calibri" w:hAnsi="Times New Roman" w:cs="Times New Roman"/>
          <w:sz w:val="24"/>
          <w:szCs w:val="24"/>
          <w:lang w:val="sr-Cyrl-RS"/>
        </w:rPr>
        <w:t xml:space="preserve"> ха) за 10,41 ха. Ова разлика проистиче из чињенице да је вегетативно обновљен део површина  који је планиран за вештачку обнову садницама након чисте сече у тврдим лишћарима јер је оцењено да је потенцијал за природно обнову на предметним површинама задовољавајући.</w:t>
      </w:r>
    </w:p>
    <w:p w14:paraId="0E0020A6" w14:textId="77777777" w:rsidR="00EB4F51" w:rsidRPr="00C068A5" w:rsidRDefault="00EB4F51" w:rsidP="00EB4F51">
      <w:pPr>
        <w:spacing w:after="0" w:line="256" w:lineRule="auto"/>
        <w:jc w:val="both"/>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Cyrl-RS"/>
        </w:rPr>
        <w:t>Вегетативна обнова меких лишћара реализована је на 0,76 ха (ванплански).</w:t>
      </w:r>
    </w:p>
    <w:p w14:paraId="35F13115" w14:textId="77777777" w:rsidR="00EB4F51" w:rsidRPr="00C068A5" w:rsidRDefault="00EB4F51" w:rsidP="00EB4F51">
      <w:pPr>
        <w:spacing w:after="0" w:line="256" w:lineRule="auto"/>
        <w:jc w:val="both"/>
        <w:rPr>
          <w:rFonts w:ascii="Times New Roman" w:eastAsia="Calibri" w:hAnsi="Times New Roman" w:cs="Times New Roman"/>
          <w:sz w:val="24"/>
          <w:szCs w:val="24"/>
          <w:lang w:val="sr-Latn-RS"/>
        </w:rPr>
      </w:pPr>
      <w:r w:rsidRPr="00C068A5">
        <w:rPr>
          <w:rFonts w:ascii="Times New Roman" w:eastAsia="Calibri" w:hAnsi="Times New Roman" w:cs="Times New Roman"/>
          <w:sz w:val="24"/>
          <w:szCs w:val="24"/>
          <w:lang w:val="sr-Latn-RS"/>
        </w:rPr>
        <w:t xml:space="preserve">Када је у питању вештачко обнављање шума у састојинама тврдих лишћара, чиста сеча је извршена на </w:t>
      </w:r>
      <w:r w:rsidRPr="00C068A5">
        <w:rPr>
          <w:rFonts w:ascii="Times New Roman" w:eastAsia="Calibri" w:hAnsi="Times New Roman" w:cs="Times New Roman"/>
          <w:sz w:val="24"/>
          <w:szCs w:val="24"/>
          <w:lang w:val="sr-Cyrl-RS"/>
        </w:rPr>
        <w:t>118,31</w:t>
      </w:r>
      <w:r w:rsidRPr="00C068A5">
        <w:rPr>
          <w:rFonts w:ascii="Times New Roman" w:eastAsia="Calibri" w:hAnsi="Times New Roman" w:cs="Times New Roman"/>
          <w:sz w:val="24"/>
          <w:szCs w:val="24"/>
          <w:lang w:val="sr-Latn-RS"/>
        </w:rPr>
        <w:t xml:space="preserve">  ха, док је пошумљавање извршено на </w:t>
      </w:r>
      <w:r w:rsidRPr="00C068A5">
        <w:rPr>
          <w:rFonts w:ascii="Times New Roman" w:eastAsia="Calibri" w:hAnsi="Times New Roman" w:cs="Times New Roman"/>
          <w:sz w:val="24"/>
          <w:szCs w:val="24"/>
          <w:lang w:val="sr-Cyrl-RS"/>
        </w:rPr>
        <w:t>26,08</w:t>
      </w:r>
      <w:r w:rsidRPr="00C068A5">
        <w:rPr>
          <w:rFonts w:ascii="Times New Roman" w:eastAsia="Calibri" w:hAnsi="Times New Roman" w:cs="Times New Roman"/>
          <w:sz w:val="24"/>
          <w:szCs w:val="24"/>
          <w:lang w:val="sr-Latn-RS"/>
        </w:rPr>
        <w:t xml:space="preserve">  ха. </w:t>
      </w:r>
      <w:r w:rsidRPr="00C068A5">
        <w:rPr>
          <w:rFonts w:ascii="Times New Roman" w:eastAsia="Calibri" w:hAnsi="Times New Roman" w:cs="Times New Roman"/>
          <w:sz w:val="24"/>
          <w:szCs w:val="24"/>
          <w:lang w:val="sr-Cyrl-RS"/>
        </w:rPr>
        <w:t>На делу површине од 40,87 ха извршена је вегетативна обнова уместо планиране садње садница багрема.</w:t>
      </w:r>
      <w:r w:rsidRPr="00C068A5">
        <w:rPr>
          <w:rFonts w:ascii="Times New Roman" w:eastAsia="Calibri" w:hAnsi="Times New Roman" w:cs="Times New Roman"/>
          <w:sz w:val="24"/>
          <w:szCs w:val="24"/>
          <w:lang w:val="sr-Latn-RS"/>
        </w:rPr>
        <w:t xml:space="preserve"> </w:t>
      </w:r>
    </w:p>
    <w:p w14:paraId="00F4D5FD" w14:textId="2307D6B6" w:rsidR="00EB4F51" w:rsidRPr="00C068A5" w:rsidRDefault="00EB4F51" w:rsidP="00EB4F51">
      <w:pPr>
        <w:spacing w:after="0" w:line="256" w:lineRule="auto"/>
        <w:jc w:val="both"/>
        <w:rPr>
          <w:rFonts w:ascii="Times New Roman" w:eastAsia="Calibri" w:hAnsi="Times New Roman" w:cs="Times New Roman"/>
          <w:sz w:val="24"/>
          <w:szCs w:val="24"/>
          <w:lang w:val="sr-Latn-RS"/>
        </w:rPr>
      </w:pPr>
      <w:r w:rsidRPr="00C068A5">
        <w:rPr>
          <w:rFonts w:ascii="Times New Roman" w:eastAsia="Calibri" w:hAnsi="Times New Roman" w:cs="Times New Roman"/>
          <w:sz w:val="24"/>
          <w:szCs w:val="24"/>
          <w:lang w:val="sr-Latn-RS"/>
        </w:rPr>
        <w:t xml:space="preserve">Када је у питању </w:t>
      </w:r>
      <w:r w:rsidRPr="00C068A5">
        <w:rPr>
          <w:rFonts w:ascii="Times New Roman" w:eastAsia="Calibri" w:hAnsi="Times New Roman" w:cs="Times New Roman"/>
          <w:b/>
          <w:bCs/>
          <w:sz w:val="24"/>
          <w:szCs w:val="24"/>
          <w:lang w:val="sr-Latn-RS"/>
        </w:rPr>
        <w:t>вештачко обнављање шума у састојинама меких лишћара</w:t>
      </w:r>
      <w:r w:rsidRPr="00C068A5">
        <w:rPr>
          <w:rFonts w:ascii="Times New Roman" w:eastAsia="Calibri" w:hAnsi="Times New Roman" w:cs="Times New Roman"/>
          <w:sz w:val="24"/>
          <w:szCs w:val="24"/>
          <w:lang w:val="sr-Latn-RS"/>
        </w:rPr>
        <w:t xml:space="preserve">, чисте сече су извршене на површини од </w:t>
      </w:r>
      <w:r w:rsidRPr="00C068A5">
        <w:rPr>
          <w:rFonts w:ascii="Times New Roman" w:eastAsia="Calibri" w:hAnsi="Times New Roman" w:cs="Times New Roman"/>
          <w:sz w:val="24"/>
          <w:szCs w:val="24"/>
          <w:lang w:val="sr-Cyrl-RS"/>
        </w:rPr>
        <w:t>свега</w:t>
      </w:r>
      <w:r w:rsidRPr="00C068A5">
        <w:rPr>
          <w:rFonts w:ascii="Times New Roman" w:eastAsia="Calibri" w:hAnsi="Times New Roman" w:cs="Times New Roman"/>
          <w:sz w:val="24"/>
          <w:szCs w:val="24"/>
          <w:lang w:val="sr-Latn-RS"/>
        </w:rPr>
        <w:t xml:space="preserve"> </w:t>
      </w:r>
      <w:r w:rsidR="00DB44AF" w:rsidRPr="00C068A5">
        <w:rPr>
          <w:rFonts w:ascii="Times New Roman" w:eastAsia="Calibri" w:hAnsi="Times New Roman" w:cs="Times New Roman"/>
          <w:b/>
          <w:bCs/>
          <w:sz w:val="24"/>
          <w:szCs w:val="24"/>
          <w:lang w:val="sr-Cyrl-RS"/>
        </w:rPr>
        <w:t xml:space="preserve">1.106,24 </w:t>
      </w:r>
      <w:r w:rsidRPr="00C068A5">
        <w:rPr>
          <w:rFonts w:ascii="Times New Roman" w:eastAsia="Calibri" w:hAnsi="Times New Roman" w:cs="Times New Roman"/>
          <w:b/>
          <w:bCs/>
          <w:sz w:val="24"/>
          <w:szCs w:val="24"/>
          <w:lang w:val="sr-Latn-RS"/>
        </w:rPr>
        <w:t>ха</w:t>
      </w:r>
      <w:r w:rsidRPr="00C068A5">
        <w:rPr>
          <w:rFonts w:ascii="Times New Roman" w:eastAsia="Calibri" w:hAnsi="Times New Roman" w:cs="Times New Roman"/>
          <w:sz w:val="24"/>
          <w:szCs w:val="24"/>
          <w:lang w:val="sr-Latn-RS"/>
        </w:rPr>
        <w:t>,</w:t>
      </w:r>
      <w:r w:rsidRPr="00C068A5">
        <w:rPr>
          <w:rFonts w:ascii="Times New Roman" w:eastAsia="Calibri" w:hAnsi="Times New Roman" w:cs="Times New Roman"/>
          <w:sz w:val="24"/>
          <w:szCs w:val="24"/>
          <w:lang w:val="sr-Cyrl-RS"/>
        </w:rPr>
        <w:t xml:space="preserve"> од планираних </w:t>
      </w:r>
      <w:r w:rsidR="00DB44AF" w:rsidRPr="00C068A5">
        <w:rPr>
          <w:rFonts w:ascii="Times New Roman" w:eastAsia="Calibri" w:hAnsi="Times New Roman" w:cs="Times New Roman"/>
          <w:b/>
          <w:bCs/>
          <w:sz w:val="24"/>
          <w:szCs w:val="24"/>
          <w:lang w:val="sr-Cyrl-RS"/>
        </w:rPr>
        <w:t xml:space="preserve">1.163,84 </w:t>
      </w:r>
      <w:r w:rsidRPr="00C068A5">
        <w:rPr>
          <w:rFonts w:ascii="Times New Roman" w:eastAsia="Calibri" w:hAnsi="Times New Roman" w:cs="Times New Roman"/>
          <w:b/>
          <w:bCs/>
          <w:sz w:val="24"/>
          <w:szCs w:val="24"/>
          <w:lang w:val="sr-Cyrl-RS"/>
        </w:rPr>
        <w:t>ха</w:t>
      </w:r>
      <w:r w:rsidRPr="00C068A5">
        <w:rPr>
          <w:rFonts w:ascii="Times New Roman" w:eastAsia="Calibri" w:hAnsi="Times New Roman" w:cs="Times New Roman"/>
          <w:sz w:val="24"/>
          <w:szCs w:val="24"/>
          <w:lang w:val="sr-Cyrl-RS"/>
        </w:rPr>
        <w:t xml:space="preserve">, односно на </w:t>
      </w:r>
      <w:r w:rsidR="00DB44AF" w:rsidRPr="00C068A5">
        <w:rPr>
          <w:rFonts w:ascii="Times New Roman" w:eastAsia="Calibri" w:hAnsi="Times New Roman" w:cs="Times New Roman"/>
          <w:sz w:val="24"/>
          <w:szCs w:val="24"/>
          <w:lang w:val="sr-Cyrl-RS"/>
        </w:rPr>
        <w:t>95</w:t>
      </w:r>
      <w:r w:rsidRPr="00C068A5">
        <w:rPr>
          <w:rFonts w:ascii="Times New Roman" w:eastAsia="Calibri" w:hAnsi="Times New Roman" w:cs="Times New Roman"/>
          <w:sz w:val="24"/>
          <w:szCs w:val="24"/>
          <w:lang w:val="sr-Cyrl-RS"/>
        </w:rPr>
        <w:t>% површине.</w:t>
      </w:r>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b/>
          <w:bCs/>
          <w:sz w:val="24"/>
          <w:szCs w:val="24"/>
          <w:lang w:val="sr-Cyrl-RS"/>
        </w:rPr>
        <w:t>С</w:t>
      </w:r>
      <w:r w:rsidRPr="00C068A5">
        <w:rPr>
          <w:rFonts w:ascii="Times New Roman" w:eastAsia="Calibri" w:hAnsi="Times New Roman" w:cs="Times New Roman"/>
          <w:b/>
          <w:bCs/>
          <w:sz w:val="24"/>
          <w:szCs w:val="24"/>
          <w:lang w:val="sr-Latn-RS"/>
        </w:rPr>
        <w:t>адња садница</w:t>
      </w:r>
      <w:r w:rsidRPr="00C068A5">
        <w:rPr>
          <w:rFonts w:ascii="Times New Roman" w:eastAsia="Calibri" w:hAnsi="Times New Roman" w:cs="Times New Roman"/>
          <w:b/>
          <w:bCs/>
          <w:sz w:val="24"/>
          <w:szCs w:val="24"/>
          <w:lang w:val="sr-Cyrl-RS"/>
        </w:rPr>
        <w:t>ма</w:t>
      </w:r>
      <w:r w:rsidRPr="00C068A5">
        <w:rPr>
          <w:rFonts w:ascii="Times New Roman" w:eastAsia="Calibri" w:hAnsi="Times New Roman" w:cs="Times New Roman"/>
          <w:sz w:val="24"/>
          <w:szCs w:val="24"/>
          <w:lang w:val="sr-Latn-RS"/>
        </w:rPr>
        <w:t xml:space="preserve"> извршена</w:t>
      </w:r>
      <w:r w:rsidRPr="00C068A5">
        <w:rPr>
          <w:rFonts w:ascii="Times New Roman" w:eastAsia="Calibri" w:hAnsi="Times New Roman" w:cs="Times New Roman"/>
          <w:sz w:val="24"/>
          <w:szCs w:val="24"/>
          <w:lang w:val="sr-Cyrl-RS"/>
        </w:rPr>
        <w:t xml:space="preserve"> је</w:t>
      </w:r>
      <w:r w:rsidRPr="00C068A5">
        <w:rPr>
          <w:rFonts w:ascii="Times New Roman" w:eastAsia="Calibri" w:hAnsi="Times New Roman" w:cs="Times New Roman"/>
          <w:sz w:val="24"/>
          <w:szCs w:val="24"/>
          <w:lang w:val="sr-Latn-RS"/>
        </w:rPr>
        <w:t xml:space="preserve"> на површини </w:t>
      </w:r>
      <w:r w:rsidR="00DB44AF" w:rsidRPr="00C068A5">
        <w:rPr>
          <w:rFonts w:ascii="Times New Roman" w:eastAsia="Calibri" w:hAnsi="Times New Roman" w:cs="Times New Roman"/>
          <w:b/>
          <w:bCs/>
          <w:sz w:val="24"/>
          <w:szCs w:val="24"/>
          <w:lang w:val="sr-Cyrl-RS"/>
        </w:rPr>
        <w:t>1.036,78</w:t>
      </w:r>
      <w:r w:rsidRPr="00C068A5">
        <w:rPr>
          <w:rFonts w:ascii="Times New Roman" w:eastAsia="Calibri" w:hAnsi="Times New Roman" w:cs="Times New Roman"/>
          <w:b/>
          <w:bCs/>
          <w:sz w:val="24"/>
          <w:szCs w:val="24"/>
          <w:lang w:val="sr-Latn-RS"/>
        </w:rPr>
        <w:t xml:space="preserve"> ха</w:t>
      </w:r>
      <w:r w:rsidRPr="00C068A5">
        <w:rPr>
          <w:rFonts w:ascii="Times New Roman" w:eastAsia="Calibri" w:hAnsi="Times New Roman" w:cs="Times New Roman"/>
          <w:sz w:val="24"/>
          <w:szCs w:val="24"/>
          <w:lang w:val="sr-Latn-RS"/>
        </w:rPr>
        <w:t xml:space="preserve">, што представља </w:t>
      </w:r>
      <w:r w:rsidRPr="00C068A5">
        <w:rPr>
          <w:rFonts w:ascii="Times New Roman" w:eastAsia="Calibri" w:hAnsi="Times New Roman" w:cs="Times New Roman"/>
          <w:b/>
          <w:bCs/>
          <w:sz w:val="24"/>
          <w:szCs w:val="24"/>
          <w:lang w:val="sr-Cyrl-RS"/>
        </w:rPr>
        <w:t>9</w:t>
      </w:r>
      <w:r w:rsidR="00DB44AF" w:rsidRPr="00C068A5">
        <w:rPr>
          <w:rFonts w:ascii="Times New Roman" w:eastAsia="Calibri" w:hAnsi="Times New Roman" w:cs="Times New Roman"/>
          <w:b/>
          <w:bCs/>
          <w:sz w:val="24"/>
          <w:szCs w:val="24"/>
          <w:lang w:val="sr-Cyrl-RS"/>
        </w:rPr>
        <w:t>3</w:t>
      </w:r>
      <w:r w:rsidRPr="00C068A5">
        <w:rPr>
          <w:rFonts w:ascii="Times New Roman" w:eastAsia="Calibri" w:hAnsi="Times New Roman" w:cs="Times New Roman"/>
          <w:b/>
          <w:bCs/>
          <w:sz w:val="24"/>
          <w:szCs w:val="24"/>
          <w:lang w:val="sr-Cyrl-RS"/>
        </w:rPr>
        <w:t>,</w:t>
      </w:r>
      <w:r w:rsidR="00DB44AF" w:rsidRPr="00C068A5">
        <w:rPr>
          <w:rFonts w:ascii="Times New Roman" w:eastAsia="Calibri" w:hAnsi="Times New Roman" w:cs="Times New Roman"/>
          <w:b/>
          <w:bCs/>
          <w:sz w:val="24"/>
          <w:szCs w:val="24"/>
          <w:lang w:val="sr-Cyrl-RS"/>
        </w:rPr>
        <w:t>7</w:t>
      </w:r>
      <w:r w:rsidRPr="00C068A5">
        <w:rPr>
          <w:rFonts w:ascii="Times New Roman" w:eastAsia="Calibri" w:hAnsi="Times New Roman" w:cs="Times New Roman"/>
          <w:b/>
          <w:bCs/>
          <w:sz w:val="24"/>
          <w:szCs w:val="24"/>
          <w:lang w:val="sr-Latn-RS"/>
        </w:rPr>
        <w:t>% у односу на реализоване чисте сече</w:t>
      </w:r>
      <w:r w:rsidRPr="00C068A5">
        <w:rPr>
          <w:rFonts w:ascii="Times New Roman" w:eastAsia="Calibri" w:hAnsi="Times New Roman" w:cs="Times New Roman"/>
          <w:b/>
          <w:bCs/>
          <w:sz w:val="24"/>
          <w:szCs w:val="24"/>
          <w:lang w:val="sr-Cyrl-RS"/>
        </w:rPr>
        <w:t xml:space="preserve"> у меким лишћарима</w:t>
      </w:r>
      <w:r w:rsidRPr="00C068A5">
        <w:rPr>
          <w:rFonts w:ascii="Times New Roman" w:eastAsia="Calibri" w:hAnsi="Times New Roman" w:cs="Times New Roman"/>
          <w:b/>
          <w:bCs/>
          <w:sz w:val="24"/>
          <w:szCs w:val="24"/>
          <w:lang w:val="sr-Latn-RS"/>
        </w:rPr>
        <w:t>.</w:t>
      </w:r>
      <w:r w:rsidRPr="00C068A5">
        <w:rPr>
          <w:rFonts w:ascii="Times New Roman" w:eastAsia="Calibri" w:hAnsi="Times New Roman" w:cs="Times New Roman"/>
          <w:sz w:val="24"/>
          <w:szCs w:val="24"/>
          <w:lang w:val="sr-Cyrl-RS"/>
        </w:rPr>
        <w:t xml:space="preserve"> Разлика </w:t>
      </w:r>
      <w:r w:rsidRPr="00C068A5">
        <w:rPr>
          <w:rFonts w:ascii="Times New Roman" w:eastAsia="Calibri" w:hAnsi="Times New Roman" w:cs="Times New Roman"/>
          <w:sz w:val="24"/>
          <w:szCs w:val="24"/>
          <w:lang w:val="sr-Cyrl-RS"/>
        </w:rPr>
        <w:lastRenderedPageBreak/>
        <w:t xml:space="preserve">између реализованих сеча и пошумљених сечина износи </w:t>
      </w:r>
      <w:r w:rsidR="00DB44AF" w:rsidRPr="00C068A5">
        <w:rPr>
          <w:rFonts w:ascii="Times New Roman" w:eastAsia="Calibri" w:hAnsi="Times New Roman" w:cs="Times New Roman"/>
          <w:b/>
          <w:bCs/>
          <w:sz w:val="24"/>
          <w:szCs w:val="24"/>
          <w:lang w:val="sr-Cyrl-RS"/>
        </w:rPr>
        <w:t>69,46</w:t>
      </w:r>
      <w:r w:rsidRPr="00C068A5">
        <w:rPr>
          <w:rFonts w:ascii="Times New Roman" w:eastAsia="Calibri" w:hAnsi="Times New Roman" w:cs="Times New Roman"/>
          <w:b/>
          <w:bCs/>
          <w:sz w:val="24"/>
          <w:szCs w:val="24"/>
          <w:lang w:val="sr-Cyrl-RS"/>
        </w:rPr>
        <w:t xml:space="preserve"> ха</w:t>
      </w:r>
      <w:r w:rsidRPr="00C068A5">
        <w:rPr>
          <w:rFonts w:ascii="Times New Roman" w:eastAsia="Calibri" w:hAnsi="Times New Roman" w:cs="Times New Roman"/>
          <w:sz w:val="24"/>
          <w:szCs w:val="24"/>
          <w:lang w:val="sr-Cyrl-RS"/>
        </w:rPr>
        <w:t xml:space="preserve"> и односи се на сече које се спроведене у новембру и децембру. Ове површине нису пошумљене у 202</w:t>
      </w:r>
      <w:r w:rsidR="00DB44AF" w:rsidRPr="00C068A5">
        <w:rPr>
          <w:rFonts w:ascii="Times New Roman" w:eastAsia="Calibri" w:hAnsi="Times New Roman" w:cs="Times New Roman"/>
          <w:sz w:val="24"/>
          <w:szCs w:val="24"/>
          <w:lang w:val="sr-Cyrl-RS"/>
        </w:rPr>
        <w:t>2</w:t>
      </w:r>
      <w:r w:rsidRPr="00C068A5">
        <w:rPr>
          <w:rFonts w:ascii="Times New Roman" w:eastAsia="Calibri" w:hAnsi="Times New Roman" w:cs="Times New Roman"/>
          <w:sz w:val="24"/>
          <w:szCs w:val="24"/>
          <w:lang w:val="sr-Cyrl-RS"/>
        </w:rPr>
        <w:t xml:space="preserve">. години с обзиром на кратак временски период до краја године (на тим површинама пре садње треба да се изврши припрема терена, припрема земљишта код пуне технологије и бушење рупа, што није изводљиво у тако кратком периоду). Те површине се </w:t>
      </w:r>
      <w:r w:rsidRPr="00C068A5">
        <w:rPr>
          <w:rFonts w:ascii="Times New Roman" w:eastAsia="Calibri" w:hAnsi="Times New Roman" w:cs="Times New Roman"/>
          <w:b/>
          <w:bCs/>
          <w:sz w:val="24"/>
          <w:szCs w:val="24"/>
          <w:lang w:val="sr-Cyrl-RS"/>
        </w:rPr>
        <w:t>пошумљавају у истој сезони пошумљавања, али наредне кал</w:t>
      </w:r>
      <w:r w:rsidR="00DB44AF" w:rsidRPr="00C068A5">
        <w:rPr>
          <w:rFonts w:ascii="Times New Roman" w:eastAsia="Calibri" w:hAnsi="Times New Roman" w:cs="Times New Roman"/>
          <w:b/>
          <w:bCs/>
          <w:sz w:val="24"/>
          <w:szCs w:val="24"/>
          <w:lang w:val="sr-Cyrl-RS"/>
        </w:rPr>
        <w:t>ен</w:t>
      </w:r>
      <w:r w:rsidRPr="00C068A5">
        <w:rPr>
          <w:rFonts w:ascii="Times New Roman" w:eastAsia="Calibri" w:hAnsi="Times New Roman" w:cs="Times New Roman"/>
          <w:b/>
          <w:bCs/>
          <w:sz w:val="24"/>
          <w:szCs w:val="24"/>
          <w:lang w:val="sr-Cyrl-RS"/>
        </w:rPr>
        <w:t>дарске године</w:t>
      </w:r>
      <w:r w:rsidRPr="00C068A5">
        <w:rPr>
          <w:rFonts w:ascii="Times New Roman" w:eastAsia="Calibri" w:hAnsi="Times New Roman" w:cs="Times New Roman"/>
          <w:sz w:val="24"/>
          <w:szCs w:val="24"/>
          <w:lang w:val="sr-Cyrl-RS"/>
        </w:rPr>
        <w:t xml:space="preserve"> (јануар и фебруар 202</w:t>
      </w:r>
      <w:r w:rsidR="00DB44AF" w:rsidRPr="00C068A5">
        <w:rPr>
          <w:rFonts w:ascii="Times New Roman" w:eastAsia="Calibri" w:hAnsi="Times New Roman" w:cs="Times New Roman"/>
          <w:sz w:val="24"/>
          <w:szCs w:val="24"/>
          <w:lang w:val="sr-Cyrl-RS"/>
        </w:rPr>
        <w:t>3</w:t>
      </w:r>
      <w:r w:rsidRPr="00C068A5">
        <w:rPr>
          <w:rFonts w:ascii="Times New Roman" w:eastAsia="Calibri" w:hAnsi="Times New Roman" w:cs="Times New Roman"/>
          <w:sz w:val="24"/>
          <w:szCs w:val="24"/>
          <w:lang w:val="sr-Cyrl-RS"/>
        </w:rPr>
        <w:t>.године). У односу на укупан план пошумљавања у састојинама меких лишћара, реализација и</w:t>
      </w:r>
      <w:r w:rsidR="00DB44AF" w:rsidRPr="00C068A5">
        <w:rPr>
          <w:rFonts w:ascii="Times New Roman" w:eastAsia="Calibri" w:hAnsi="Times New Roman" w:cs="Times New Roman"/>
          <w:sz w:val="24"/>
          <w:szCs w:val="24"/>
          <w:lang w:val="sr-Cyrl-RS"/>
        </w:rPr>
        <w:t>з</w:t>
      </w:r>
      <w:r w:rsidRPr="00C068A5">
        <w:rPr>
          <w:rFonts w:ascii="Times New Roman" w:eastAsia="Calibri" w:hAnsi="Times New Roman" w:cs="Times New Roman"/>
          <w:sz w:val="24"/>
          <w:szCs w:val="24"/>
          <w:lang w:val="sr-Cyrl-RS"/>
        </w:rPr>
        <w:t>носи</w:t>
      </w:r>
      <w:r w:rsidRPr="00C068A5">
        <w:rPr>
          <w:rFonts w:ascii="Times New Roman" w:eastAsia="Calibri" w:hAnsi="Times New Roman" w:cs="Times New Roman"/>
          <w:sz w:val="24"/>
          <w:szCs w:val="24"/>
          <w:lang w:val="sr-Latn-RS"/>
        </w:rPr>
        <w:t xml:space="preserve"> свега </w:t>
      </w:r>
      <w:r w:rsidR="00DB44AF" w:rsidRPr="00C068A5">
        <w:rPr>
          <w:rFonts w:ascii="Times New Roman" w:eastAsia="Calibri" w:hAnsi="Times New Roman" w:cs="Times New Roman"/>
          <w:sz w:val="24"/>
          <w:szCs w:val="24"/>
          <w:lang w:val="sr-Cyrl-RS"/>
        </w:rPr>
        <w:t>79</w:t>
      </w:r>
      <w:r w:rsidRPr="00C068A5">
        <w:rPr>
          <w:rFonts w:ascii="Times New Roman" w:eastAsia="Calibri" w:hAnsi="Times New Roman" w:cs="Times New Roman"/>
          <w:sz w:val="24"/>
          <w:szCs w:val="24"/>
          <w:lang w:val="sr-Latn-RS"/>
        </w:rPr>
        <w:t>%</w:t>
      </w:r>
      <w:r w:rsidRPr="00C068A5">
        <w:rPr>
          <w:rFonts w:ascii="Times New Roman" w:eastAsia="Calibri" w:hAnsi="Times New Roman" w:cs="Times New Roman"/>
          <w:sz w:val="24"/>
          <w:szCs w:val="24"/>
          <w:lang w:val="sr-Cyrl-RS"/>
        </w:rPr>
        <w:t>, а о</w:t>
      </w:r>
      <w:r w:rsidRPr="00C068A5">
        <w:rPr>
          <w:rFonts w:ascii="Times New Roman" w:eastAsia="Calibri" w:hAnsi="Times New Roman" w:cs="Times New Roman"/>
          <w:sz w:val="24"/>
          <w:szCs w:val="24"/>
          <w:lang w:val="sr-Latn-RS"/>
        </w:rPr>
        <w:t xml:space="preserve">вај резултат </w:t>
      </w:r>
      <w:r w:rsidRPr="00C068A5">
        <w:rPr>
          <w:rFonts w:ascii="Times New Roman" w:eastAsia="Calibri" w:hAnsi="Times New Roman" w:cs="Times New Roman"/>
          <w:sz w:val="24"/>
          <w:szCs w:val="24"/>
          <w:lang w:val="sr-Cyrl-RS"/>
        </w:rPr>
        <w:t>директна је последица непотпуне реализације</w:t>
      </w:r>
      <w:r w:rsidRPr="00C068A5">
        <w:rPr>
          <w:rFonts w:ascii="Times New Roman" w:eastAsia="Calibri" w:hAnsi="Times New Roman" w:cs="Times New Roman"/>
          <w:sz w:val="24"/>
          <w:szCs w:val="24"/>
          <w:lang w:val="sr-Latn-RS"/>
        </w:rPr>
        <w:t xml:space="preserve"> план</w:t>
      </w:r>
      <w:r w:rsidRPr="00C068A5">
        <w:rPr>
          <w:rFonts w:ascii="Times New Roman" w:eastAsia="Calibri" w:hAnsi="Times New Roman" w:cs="Times New Roman"/>
          <w:sz w:val="24"/>
          <w:szCs w:val="24"/>
          <w:lang w:val="sr-Cyrl-RS"/>
        </w:rPr>
        <w:t>а</w:t>
      </w:r>
      <w:r w:rsidRPr="00C068A5">
        <w:rPr>
          <w:rFonts w:ascii="Times New Roman" w:eastAsia="Calibri" w:hAnsi="Times New Roman" w:cs="Times New Roman"/>
          <w:sz w:val="24"/>
          <w:szCs w:val="24"/>
          <w:lang w:val="sr-Latn-RS"/>
        </w:rPr>
        <w:t xml:space="preserve"> сеча за предметну годину, </w:t>
      </w:r>
      <w:r w:rsidRPr="00C068A5">
        <w:rPr>
          <w:rFonts w:ascii="Times New Roman" w:eastAsia="Calibri" w:hAnsi="Times New Roman" w:cs="Times New Roman"/>
          <w:sz w:val="24"/>
          <w:szCs w:val="24"/>
          <w:lang w:val="sr-Cyrl-RS"/>
        </w:rPr>
        <w:t>као</w:t>
      </w:r>
      <w:r w:rsidRPr="00C068A5">
        <w:rPr>
          <w:rFonts w:ascii="Times New Roman" w:eastAsia="Calibri" w:hAnsi="Times New Roman" w:cs="Times New Roman"/>
          <w:sz w:val="24"/>
          <w:szCs w:val="24"/>
          <w:lang w:val="sr-Latn-RS"/>
        </w:rPr>
        <w:t xml:space="preserve"> и са ма</w:t>
      </w:r>
      <w:r w:rsidRPr="00C068A5">
        <w:rPr>
          <w:rFonts w:ascii="Times New Roman" w:eastAsia="Calibri" w:hAnsi="Times New Roman" w:cs="Times New Roman"/>
          <w:sz w:val="24"/>
          <w:szCs w:val="24"/>
          <w:lang w:val="sr-Cyrl-RS"/>
        </w:rPr>
        <w:t>њим</w:t>
      </w:r>
      <w:r w:rsidRPr="00C068A5">
        <w:rPr>
          <w:rFonts w:ascii="Times New Roman" w:eastAsia="Calibri" w:hAnsi="Times New Roman" w:cs="Times New Roman"/>
          <w:sz w:val="24"/>
          <w:szCs w:val="24"/>
          <w:lang w:val="sr-Latn-RS"/>
        </w:rPr>
        <w:t xml:space="preserve"> обимом радова на пошумљавању у току јесењег дела сезоне 202</w:t>
      </w:r>
      <w:r w:rsidR="00DB44AF" w:rsidRPr="00C068A5">
        <w:rPr>
          <w:rFonts w:ascii="Times New Roman" w:eastAsia="Calibri" w:hAnsi="Times New Roman" w:cs="Times New Roman"/>
          <w:sz w:val="24"/>
          <w:szCs w:val="24"/>
          <w:lang w:val="sr-Cyrl-RS"/>
        </w:rPr>
        <w:t>1</w:t>
      </w:r>
      <w:r w:rsidRPr="00C068A5">
        <w:rPr>
          <w:rFonts w:ascii="Times New Roman" w:eastAsia="Calibri" w:hAnsi="Times New Roman" w:cs="Times New Roman"/>
          <w:sz w:val="24"/>
          <w:szCs w:val="24"/>
          <w:lang w:val="sr-Latn-RS"/>
        </w:rPr>
        <w:t>/202</w:t>
      </w:r>
      <w:r w:rsidR="00DB44AF" w:rsidRPr="00C068A5">
        <w:rPr>
          <w:rFonts w:ascii="Times New Roman" w:eastAsia="Calibri" w:hAnsi="Times New Roman" w:cs="Times New Roman"/>
          <w:sz w:val="24"/>
          <w:szCs w:val="24"/>
          <w:lang w:val="sr-Cyrl-RS"/>
        </w:rPr>
        <w:t>2</w:t>
      </w:r>
      <w:r w:rsidRPr="00C068A5">
        <w:rPr>
          <w:rFonts w:ascii="Times New Roman" w:eastAsia="Calibri" w:hAnsi="Times New Roman" w:cs="Times New Roman"/>
          <w:sz w:val="24"/>
          <w:szCs w:val="24"/>
          <w:lang w:val="sr-Latn-RS"/>
        </w:rPr>
        <w:t xml:space="preserve">. године. </w:t>
      </w:r>
    </w:p>
    <w:p w14:paraId="4BC1F8D7" w14:textId="77777777" w:rsidR="00EB4F51" w:rsidRPr="00C068A5" w:rsidRDefault="00EB4F51" w:rsidP="00EB4F51">
      <w:pPr>
        <w:spacing w:after="0"/>
        <w:jc w:val="both"/>
        <w:rPr>
          <w:rFonts w:ascii="Times New Roman" w:eastAsia="Calibri" w:hAnsi="Times New Roman" w:cs="Times New Roman"/>
          <w:sz w:val="24"/>
          <w:szCs w:val="24"/>
          <w:lang w:val="sr-Latn-RS"/>
        </w:rPr>
      </w:pPr>
      <w:r w:rsidRPr="00C068A5">
        <w:rPr>
          <w:rFonts w:ascii="Times New Roman" w:eastAsia="Calibri" w:hAnsi="Times New Roman" w:cs="Times New Roman"/>
          <w:b/>
          <w:bCs/>
          <w:sz w:val="24"/>
          <w:szCs w:val="24"/>
          <w:lang w:val="sr-Latn-RS"/>
        </w:rPr>
        <w:t>Поновно обнављање шума и попуњавање</w:t>
      </w:r>
      <w:r w:rsidRPr="00C068A5">
        <w:rPr>
          <w:rFonts w:ascii="Times New Roman" w:eastAsia="Calibri" w:hAnsi="Times New Roman" w:cs="Times New Roman"/>
          <w:sz w:val="24"/>
          <w:szCs w:val="24"/>
          <w:lang w:val="sr-Latn-RS"/>
        </w:rPr>
        <w:t xml:space="preserve"> је </w:t>
      </w:r>
      <w:r w:rsidRPr="00C068A5">
        <w:rPr>
          <w:rFonts w:ascii="Times New Roman" w:eastAsia="Calibri" w:hAnsi="Times New Roman" w:cs="Times New Roman"/>
          <w:sz w:val="24"/>
          <w:szCs w:val="24"/>
          <w:lang w:val="sr-Cyrl-RS"/>
        </w:rPr>
        <w:t>остварено</w:t>
      </w:r>
      <w:r w:rsidRPr="00C068A5">
        <w:rPr>
          <w:rFonts w:ascii="Times New Roman" w:eastAsia="Calibri" w:hAnsi="Times New Roman" w:cs="Times New Roman"/>
          <w:sz w:val="24"/>
          <w:szCs w:val="24"/>
          <w:lang w:val="sr-Latn-RS"/>
        </w:rPr>
        <w:t xml:space="preserve"> у складу са реалним потребама на терену и значајно је веће у односу на планирани обим радова. Повећан обим реализације у овим категоријама радова утицао је и на претходно неизвршење плана обнављања шума у појединим категоријама, јер су </w:t>
      </w:r>
      <w:r w:rsidRPr="00C068A5">
        <w:rPr>
          <w:rFonts w:ascii="Times New Roman" w:eastAsia="Calibri" w:hAnsi="Times New Roman" w:cs="Times New Roman"/>
          <w:sz w:val="24"/>
          <w:szCs w:val="24"/>
          <w:lang w:val="sr-Cyrl-RS"/>
        </w:rPr>
        <w:t xml:space="preserve">значајни </w:t>
      </w:r>
      <w:r w:rsidRPr="00C068A5">
        <w:rPr>
          <w:rFonts w:ascii="Times New Roman" w:eastAsia="Calibri" w:hAnsi="Times New Roman" w:cs="Times New Roman"/>
          <w:sz w:val="24"/>
          <w:szCs w:val="24"/>
          <w:lang w:val="sr-Latn-RS"/>
        </w:rPr>
        <w:t>капацитети морали бити делимично преусмерени на поновно обнављање и попуњавање које није било планирано.</w:t>
      </w:r>
    </w:p>
    <w:p w14:paraId="7309BDE4" w14:textId="77777777" w:rsidR="00DE028C" w:rsidRPr="00C068A5" w:rsidRDefault="00DE028C" w:rsidP="00EB4F51">
      <w:pPr>
        <w:spacing w:after="0"/>
        <w:jc w:val="both"/>
        <w:rPr>
          <w:rFonts w:ascii="Times New Roman" w:eastAsia="Calibri" w:hAnsi="Times New Roman" w:cs="Times New Roman"/>
          <w:sz w:val="24"/>
          <w:szCs w:val="24"/>
          <w:lang w:val="sr-Latn-RS"/>
        </w:rPr>
      </w:pPr>
    </w:p>
    <w:p w14:paraId="24C5DB69" w14:textId="77777777" w:rsidR="0074481A" w:rsidRPr="00C068A5" w:rsidRDefault="0074481A" w:rsidP="0074481A">
      <w:pPr>
        <w:spacing w:after="0"/>
        <w:jc w:val="both"/>
        <w:rPr>
          <w:rFonts w:ascii="Times New Roman" w:eastAsia="Calibri" w:hAnsi="Times New Roman" w:cs="Times New Roman"/>
          <w:b/>
          <w:bCs/>
          <w:sz w:val="24"/>
          <w:szCs w:val="24"/>
          <w:lang w:val="sr-Cyrl-RS"/>
        </w:rPr>
      </w:pPr>
      <w:r w:rsidRPr="00C068A5">
        <w:rPr>
          <w:rFonts w:ascii="Times New Roman" w:eastAsia="Calibri" w:hAnsi="Times New Roman" w:cs="Times New Roman"/>
          <w:b/>
          <w:bCs/>
          <w:sz w:val="24"/>
          <w:szCs w:val="24"/>
          <w:lang w:val="sr-Cyrl-RS"/>
        </w:rPr>
        <w:t>Нега и заштита шума</w:t>
      </w:r>
    </w:p>
    <w:p w14:paraId="469243AE" w14:textId="77777777" w:rsidR="00C92CEE" w:rsidRPr="00C068A5" w:rsidRDefault="00C92CEE" w:rsidP="0074481A">
      <w:pPr>
        <w:spacing w:after="0"/>
        <w:jc w:val="both"/>
        <w:rPr>
          <w:rFonts w:ascii="Times New Roman" w:eastAsia="Calibri" w:hAnsi="Times New Roman" w:cs="Times New Roman"/>
          <w:bCs/>
          <w:sz w:val="24"/>
          <w:szCs w:val="24"/>
          <w:lang w:val="sr-Latn-RS"/>
        </w:rPr>
      </w:pPr>
    </w:p>
    <w:tbl>
      <w:tblPr>
        <w:tblW w:w="0" w:type="auto"/>
        <w:tblLook w:val="04A0" w:firstRow="1" w:lastRow="0" w:firstColumn="1" w:lastColumn="0" w:noHBand="0" w:noVBand="1"/>
      </w:tblPr>
      <w:tblGrid>
        <w:gridCol w:w="3904"/>
        <w:gridCol w:w="806"/>
        <w:gridCol w:w="651"/>
        <w:gridCol w:w="846"/>
        <w:gridCol w:w="936"/>
        <w:gridCol w:w="906"/>
        <w:gridCol w:w="861"/>
      </w:tblGrid>
      <w:tr w:rsidR="0074481A" w:rsidRPr="00C068A5" w14:paraId="05CC967D" w14:textId="77777777" w:rsidTr="00D52301">
        <w:trPr>
          <w:trHeight w:val="20"/>
        </w:trPr>
        <w:tc>
          <w:tcPr>
            <w:tcW w:w="0" w:type="auto"/>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57F0AC2"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 xml:space="preserve">ПРОСТА РЕПРОДУКЦИЈА </w:t>
            </w:r>
            <w:proofErr w:type="spellStart"/>
            <w:r w:rsidRPr="00C068A5">
              <w:rPr>
                <w:rFonts w:ascii="Times New Roman" w:eastAsia="Times New Roman" w:hAnsi="Times New Roman" w:cs="Times New Roman"/>
                <w:b/>
                <w:bCs/>
                <w:color w:val="000000"/>
                <w:sz w:val="18"/>
                <w:szCs w:val="18"/>
              </w:rPr>
              <w:t>за</w:t>
            </w:r>
            <w:proofErr w:type="spellEnd"/>
            <w:r w:rsidRPr="00C068A5">
              <w:rPr>
                <w:rFonts w:ascii="Times New Roman" w:eastAsia="Times New Roman" w:hAnsi="Times New Roman" w:cs="Times New Roman"/>
                <w:b/>
                <w:bCs/>
                <w:color w:val="000000"/>
                <w:sz w:val="18"/>
                <w:szCs w:val="18"/>
              </w:rPr>
              <w:t xml:space="preserve"> 2022. </w:t>
            </w:r>
            <w:proofErr w:type="spellStart"/>
            <w:r w:rsidRPr="00C068A5">
              <w:rPr>
                <w:rFonts w:ascii="Times New Roman" w:eastAsia="Times New Roman" w:hAnsi="Times New Roman" w:cs="Times New Roman"/>
                <w:b/>
                <w:bCs/>
                <w:color w:val="000000"/>
                <w:sz w:val="18"/>
                <w:szCs w:val="18"/>
              </w:rPr>
              <w:t>годину</w:t>
            </w:r>
            <w:proofErr w:type="spellEnd"/>
          </w:p>
        </w:tc>
      </w:tr>
      <w:tr w:rsidR="0074481A" w:rsidRPr="00C068A5" w14:paraId="1FEC2D8E" w14:textId="77777777" w:rsidTr="00D52301">
        <w:trPr>
          <w:trHeight w:val="20"/>
        </w:trPr>
        <w:tc>
          <w:tcPr>
            <w:tcW w:w="0" w:type="auto"/>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14B5DD01"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 </w:t>
            </w:r>
          </w:p>
        </w:tc>
      </w:tr>
      <w:tr w:rsidR="0074481A" w:rsidRPr="00C068A5" w14:paraId="009572BC" w14:textId="77777777" w:rsidTr="00D52301">
        <w:trPr>
          <w:trHeight w:val="20"/>
        </w:trPr>
        <w:tc>
          <w:tcPr>
            <w:tcW w:w="0" w:type="auto"/>
            <w:tcBorders>
              <w:top w:val="nil"/>
              <w:left w:val="single" w:sz="8" w:space="0" w:color="auto"/>
              <w:bottom w:val="single" w:sz="8" w:space="0" w:color="auto"/>
              <w:right w:val="nil"/>
            </w:tcBorders>
            <w:shd w:val="clear" w:color="auto" w:fill="auto"/>
            <w:noWrap/>
            <w:vAlign w:val="center"/>
            <w:hideMark/>
          </w:tcPr>
          <w:p w14:paraId="429C7149" w14:textId="77777777" w:rsidR="0074481A" w:rsidRPr="00C068A5" w:rsidRDefault="0074481A" w:rsidP="0074481A">
            <w:pPr>
              <w:spacing w:after="0" w:line="240" w:lineRule="auto"/>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НЕГА ШУМА</w:t>
            </w:r>
          </w:p>
        </w:tc>
        <w:tc>
          <w:tcPr>
            <w:tcW w:w="0" w:type="auto"/>
            <w:tcBorders>
              <w:top w:val="nil"/>
              <w:left w:val="single" w:sz="4" w:space="0" w:color="auto"/>
              <w:bottom w:val="single" w:sz="8" w:space="0" w:color="auto"/>
              <w:right w:val="single" w:sz="4" w:space="0" w:color="auto"/>
            </w:tcBorders>
            <w:shd w:val="clear" w:color="auto" w:fill="auto"/>
            <w:noWrap/>
            <w:vAlign w:val="center"/>
            <w:hideMark/>
          </w:tcPr>
          <w:p w14:paraId="06B2C90D"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П</w:t>
            </w:r>
          </w:p>
        </w:tc>
        <w:tc>
          <w:tcPr>
            <w:tcW w:w="0" w:type="auto"/>
            <w:tcBorders>
              <w:top w:val="nil"/>
              <w:left w:val="nil"/>
              <w:bottom w:val="single" w:sz="8" w:space="0" w:color="auto"/>
              <w:right w:val="single" w:sz="4" w:space="0" w:color="auto"/>
            </w:tcBorders>
            <w:shd w:val="clear" w:color="auto" w:fill="auto"/>
            <w:vAlign w:val="center"/>
            <w:hideMark/>
          </w:tcPr>
          <w:p w14:paraId="13D7AECC"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proofErr w:type="spellStart"/>
            <w:r w:rsidRPr="00C068A5">
              <w:rPr>
                <w:rFonts w:ascii="Times New Roman" w:eastAsia="Times New Roman" w:hAnsi="Times New Roman" w:cs="Times New Roman"/>
                <w:b/>
                <w:bCs/>
                <w:color w:val="000000"/>
                <w:sz w:val="18"/>
                <w:szCs w:val="18"/>
              </w:rPr>
              <w:t>Јед</w:t>
            </w:r>
            <w:proofErr w:type="spellEnd"/>
            <w:r w:rsidRPr="00C068A5">
              <w:rPr>
                <w:rFonts w:ascii="Times New Roman" w:eastAsia="Times New Roman" w:hAnsi="Times New Roman" w:cs="Times New Roman"/>
                <w:b/>
                <w:bCs/>
                <w:color w:val="000000"/>
                <w:sz w:val="18"/>
                <w:szCs w:val="18"/>
              </w:rPr>
              <w:t xml:space="preserve">. </w:t>
            </w:r>
            <w:proofErr w:type="spellStart"/>
            <w:r w:rsidRPr="00C068A5">
              <w:rPr>
                <w:rFonts w:ascii="Times New Roman" w:eastAsia="Times New Roman" w:hAnsi="Times New Roman" w:cs="Times New Roman"/>
                <w:b/>
                <w:bCs/>
                <w:color w:val="000000"/>
                <w:sz w:val="18"/>
                <w:szCs w:val="18"/>
              </w:rPr>
              <w:t>мере</w:t>
            </w:r>
            <w:proofErr w:type="spellEnd"/>
          </w:p>
        </w:tc>
        <w:tc>
          <w:tcPr>
            <w:tcW w:w="0" w:type="auto"/>
            <w:tcBorders>
              <w:top w:val="nil"/>
              <w:left w:val="nil"/>
              <w:bottom w:val="single" w:sz="8" w:space="0" w:color="auto"/>
              <w:right w:val="single" w:sz="4" w:space="0" w:color="auto"/>
            </w:tcBorders>
            <w:shd w:val="clear" w:color="auto" w:fill="auto"/>
            <w:vAlign w:val="center"/>
            <w:hideMark/>
          </w:tcPr>
          <w:p w14:paraId="54598EFE"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proofErr w:type="spellStart"/>
            <w:r w:rsidRPr="00C068A5">
              <w:rPr>
                <w:rFonts w:ascii="Times New Roman" w:eastAsia="Times New Roman" w:hAnsi="Times New Roman" w:cs="Times New Roman"/>
                <w:b/>
                <w:bCs/>
                <w:color w:val="000000"/>
                <w:sz w:val="18"/>
                <w:szCs w:val="18"/>
              </w:rPr>
              <w:t>План</w:t>
            </w:r>
            <w:proofErr w:type="spellEnd"/>
          </w:p>
        </w:tc>
        <w:tc>
          <w:tcPr>
            <w:tcW w:w="0" w:type="auto"/>
            <w:tcBorders>
              <w:top w:val="nil"/>
              <w:left w:val="nil"/>
              <w:bottom w:val="single" w:sz="8" w:space="0" w:color="auto"/>
              <w:right w:val="single" w:sz="4" w:space="0" w:color="auto"/>
            </w:tcBorders>
            <w:shd w:val="clear" w:color="auto" w:fill="auto"/>
            <w:vAlign w:val="center"/>
            <w:hideMark/>
          </w:tcPr>
          <w:p w14:paraId="0ACF79AC"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proofErr w:type="spellStart"/>
            <w:r w:rsidRPr="00C068A5">
              <w:rPr>
                <w:rFonts w:ascii="Times New Roman" w:eastAsia="Times New Roman" w:hAnsi="Times New Roman" w:cs="Times New Roman"/>
                <w:b/>
                <w:bCs/>
                <w:color w:val="000000"/>
                <w:sz w:val="18"/>
                <w:szCs w:val="18"/>
              </w:rPr>
              <w:t>Извр</w:t>
            </w:r>
            <w:proofErr w:type="spellEnd"/>
            <w:r w:rsidRPr="00C068A5">
              <w:rPr>
                <w:rFonts w:ascii="Times New Roman" w:eastAsia="Times New Roman" w:hAnsi="Times New Roman" w:cs="Times New Roman"/>
                <w:b/>
                <w:bCs/>
                <w:color w:val="000000"/>
                <w:sz w:val="18"/>
                <w:szCs w:val="18"/>
              </w:rPr>
              <w:t>.</w:t>
            </w:r>
          </w:p>
        </w:tc>
        <w:tc>
          <w:tcPr>
            <w:tcW w:w="0" w:type="auto"/>
            <w:tcBorders>
              <w:top w:val="nil"/>
              <w:left w:val="nil"/>
              <w:bottom w:val="single" w:sz="8" w:space="0" w:color="auto"/>
              <w:right w:val="single" w:sz="4" w:space="0" w:color="auto"/>
            </w:tcBorders>
            <w:shd w:val="clear" w:color="auto" w:fill="auto"/>
            <w:noWrap/>
            <w:vAlign w:val="center"/>
            <w:hideMark/>
          </w:tcPr>
          <w:p w14:paraId="547B7554"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 / -</w:t>
            </w:r>
          </w:p>
        </w:tc>
        <w:tc>
          <w:tcPr>
            <w:tcW w:w="0" w:type="auto"/>
            <w:tcBorders>
              <w:top w:val="nil"/>
              <w:left w:val="nil"/>
              <w:bottom w:val="single" w:sz="8" w:space="0" w:color="auto"/>
              <w:right w:val="single" w:sz="8" w:space="0" w:color="auto"/>
            </w:tcBorders>
            <w:shd w:val="clear" w:color="auto" w:fill="auto"/>
            <w:vAlign w:val="center"/>
            <w:hideMark/>
          </w:tcPr>
          <w:p w14:paraId="1F50FA0C"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w:t>
            </w:r>
          </w:p>
        </w:tc>
      </w:tr>
      <w:tr w:rsidR="0074481A" w:rsidRPr="00C068A5" w14:paraId="635318D2" w14:textId="77777777" w:rsidTr="00D52301">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005F37A5" w14:textId="77777777" w:rsidR="0074481A" w:rsidRPr="00C068A5" w:rsidRDefault="0074481A" w:rsidP="0074481A">
            <w:pPr>
              <w:spacing w:after="0" w:line="240" w:lineRule="auto"/>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 xml:space="preserve">1. </w:t>
            </w:r>
            <w:proofErr w:type="spellStart"/>
            <w:r w:rsidRPr="00C068A5">
              <w:rPr>
                <w:rFonts w:ascii="Times New Roman" w:eastAsia="Times New Roman" w:hAnsi="Times New Roman" w:cs="Times New Roman"/>
                <w:b/>
                <w:bCs/>
                <w:color w:val="000000"/>
                <w:sz w:val="18"/>
                <w:szCs w:val="18"/>
              </w:rPr>
              <w:t>Нега</w:t>
            </w:r>
            <w:proofErr w:type="spellEnd"/>
            <w:r w:rsidRPr="00C068A5">
              <w:rPr>
                <w:rFonts w:ascii="Times New Roman" w:eastAsia="Times New Roman" w:hAnsi="Times New Roman" w:cs="Times New Roman"/>
                <w:b/>
                <w:bCs/>
                <w:color w:val="000000"/>
                <w:sz w:val="18"/>
                <w:szCs w:val="18"/>
              </w:rPr>
              <w:t xml:space="preserve"> </w:t>
            </w:r>
            <w:proofErr w:type="spellStart"/>
            <w:r w:rsidRPr="00C068A5">
              <w:rPr>
                <w:rFonts w:ascii="Times New Roman" w:eastAsia="Times New Roman" w:hAnsi="Times New Roman" w:cs="Times New Roman"/>
                <w:b/>
                <w:bCs/>
                <w:color w:val="000000"/>
                <w:sz w:val="18"/>
                <w:szCs w:val="18"/>
              </w:rPr>
              <w:t>садница</w:t>
            </w:r>
            <w:proofErr w:type="spellEnd"/>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FE661E6"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стварна</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2446994C"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CCFFCC"/>
            <w:noWrap/>
            <w:vAlign w:val="center"/>
            <w:hideMark/>
          </w:tcPr>
          <w:p w14:paraId="4373B36E"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4.999,36</w:t>
            </w:r>
          </w:p>
        </w:tc>
        <w:tc>
          <w:tcPr>
            <w:tcW w:w="0" w:type="auto"/>
            <w:tcBorders>
              <w:top w:val="nil"/>
              <w:left w:val="nil"/>
              <w:bottom w:val="single" w:sz="4" w:space="0" w:color="auto"/>
              <w:right w:val="single" w:sz="4" w:space="0" w:color="auto"/>
            </w:tcBorders>
            <w:shd w:val="clear" w:color="000000" w:fill="CCFFCC"/>
            <w:noWrap/>
            <w:vAlign w:val="center"/>
            <w:hideMark/>
          </w:tcPr>
          <w:p w14:paraId="48B74CFD"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7.873,63</w:t>
            </w:r>
          </w:p>
        </w:tc>
        <w:tc>
          <w:tcPr>
            <w:tcW w:w="0" w:type="auto"/>
            <w:tcBorders>
              <w:top w:val="nil"/>
              <w:left w:val="nil"/>
              <w:bottom w:val="single" w:sz="4" w:space="0" w:color="auto"/>
              <w:right w:val="single" w:sz="4" w:space="0" w:color="auto"/>
            </w:tcBorders>
            <w:shd w:val="clear" w:color="auto" w:fill="auto"/>
            <w:noWrap/>
            <w:vAlign w:val="center"/>
            <w:hideMark/>
          </w:tcPr>
          <w:p w14:paraId="3B11716F"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2.874,27</w:t>
            </w:r>
          </w:p>
        </w:tc>
        <w:tc>
          <w:tcPr>
            <w:tcW w:w="0" w:type="auto"/>
            <w:tcBorders>
              <w:top w:val="nil"/>
              <w:left w:val="nil"/>
              <w:bottom w:val="single" w:sz="4" w:space="0" w:color="auto"/>
              <w:right w:val="single" w:sz="8" w:space="0" w:color="auto"/>
            </w:tcBorders>
            <w:shd w:val="clear" w:color="auto" w:fill="auto"/>
            <w:noWrap/>
            <w:vAlign w:val="center"/>
            <w:hideMark/>
          </w:tcPr>
          <w:p w14:paraId="27397BE7"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157,49%</w:t>
            </w:r>
          </w:p>
        </w:tc>
      </w:tr>
      <w:tr w:rsidR="0074481A" w:rsidRPr="00C068A5" w14:paraId="51FCDE09" w14:textId="77777777" w:rsidTr="00D52301">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05EC0A35" w14:textId="77777777" w:rsidR="0074481A" w:rsidRPr="00C068A5" w:rsidRDefault="0074481A" w:rsidP="0074481A">
            <w:pPr>
              <w:spacing w:after="0" w:line="240" w:lineRule="auto"/>
              <w:ind w:firstLineChars="200" w:firstLine="360"/>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1.1. </w:t>
            </w:r>
            <w:proofErr w:type="spellStart"/>
            <w:r w:rsidRPr="00C068A5">
              <w:rPr>
                <w:rFonts w:ascii="Times New Roman" w:eastAsia="Times New Roman" w:hAnsi="Times New Roman" w:cs="Times New Roman"/>
                <w:color w:val="000000"/>
                <w:sz w:val="18"/>
                <w:szCs w:val="18"/>
              </w:rPr>
              <w:t>Окопавање</w:t>
            </w:r>
            <w:proofErr w:type="spellEnd"/>
            <w:r w:rsidRPr="00C068A5">
              <w:rPr>
                <w:rFonts w:ascii="Times New Roman" w:eastAsia="Times New Roman" w:hAnsi="Times New Roman" w:cs="Times New Roman"/>
                <w:color w:val="000000"/>
                <w:sz w:val="18"/>
                <w:szCs w:val="18"/>
              </w:rPr>
              <w:t xml:space="preserve"> </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B504588"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радна</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618847AC"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CCFFCC"/>
            <w:noWrap/>
            <w:vAlign w:val="center"/>
            <w:hideMark/>
          </w:tcPr>
          <w:p w14:paraId="44328673"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1.360,18</w:t>
            </w:r>
          </w:p>
        </w:tc>
        <w:tc>
          <w:tcPr>
            <w:tcW w:w="0" w:type="auto"/>
            <w:tcBorders>
              <w:top w:val="nil"/>
              <w:left w:val="nil"/>
              <w:bottom w:val="single" w:sz="4" w:space="0" w:color="auto"/>
              <w:right w:val="single" w:sz="4" w:space="0" w:color="auto"/>
            </w:tcBorders>
            <w:shd w:val="clear" w:color="000000" w:fill="CCFFCC"/>
            <w:noWrap/>
            <w:vAlign w:val="center"/>
            <w:hideMark/>
          </w:tcPr>
          <w:p w14:paraId="615CB202"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1.103,37</w:t>
            </w:r>
          </w:p>
        </w:tc>
        <w:tc>
          <w:tcPr>
            <w:tcW w:w="0" w:type="auto"/>
            <w:tcBorders>
              <w:top w:val="nil"/>
              <w:left w:val="nil"/>
              <w:bottom w:val="single" w:sz="4" w:space="0" w:color="auto"/>
              <w:right w:val="single" w:sz="4" w:space="0" w:color="auto"/>
            </w:tcBorders>
            <w:shd w:val="clear" w:color="auto" w:fill="auto"/>
            <w:noWrap/>
            <w:vAlign w:val="center"/>
            <w:hideMark/>
          </w:tcPr>
          <w:p w14:paraId="3C25D476"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-256,81</w:t>
            </w:r>
          </w:p>
        </w:tc>
        <w:tc>
          <w:tcPr>
            <w:tcW w:w="0" w:type="auto"/>
            <w:tcBorders>
              <w:top w:val="nil"/>
              <w:left w:val="nil"/>
              <w:bottom w:val="single" w:sz="4" w:space="0" w:color="auto"/>
              <w:right w:val="single" w:sz="8" w:space="0" w:color="auto"/>
            </w:tcBorders>
            <w:shd w:val="clear" w:color="auto" w:fill="auto"/>
            <w:noWrap/>
            <w:vAlign w:val="center"/>
            <w:hideMark/>
          </w:tcPr>
          <w:p w14:paraId="125495A0"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81,12%</w:t>
            </w:r>
          </w:p>
        </w:tc>
      </w:tr>
      <w:tr w:rsidR="0074481A" w:rsidRPr="00C068A5" w14:paraId="290BD089" w14:textId="77777777" w:rsidTr="00D52301">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6CDEE0F9" w14:textId="77777777" w:rsidR="0074481A" w:rsidRPr="00C068A5" w:rsidRDefault="0074481A" w:rsidP="0074481A">
            <w:pPr>
              <w:spacing w:after="0" w:line="240" w:lineRule="auto"/>
              <w:ind w:firstLineChars="200" w:firstLine="360"/>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1.2. </w:t>
            </w:r>
            <w:proofErr w:type="spellStart"/>
            <w:r w:rsidRPr="00C068A5">
              <w:rPr>
                <w:rFonts w:ascii="Times New Roman" w:eastAsia="Times New Roman" w:hAnsi="Times New Roman" w:cs="Times New Roman"/>
                <w:color w:val="000000"/>
                <w:sz w:val="18"/>
                <w:szCs w:val="18"/>
              </w:rPr>
              <w:t>Сузбијање</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корова</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сви</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начини</w:t>
            </w:r>
            <w:proofErr w:type="spellEnd"/>
            <w:r w:rsidRPr="00C068A5">
              <w:rPr>
                <w:rFonts w:ascii="Times New Roman" w:eastAsia="Times New Roman" w:hAnsi="Times New Roman" w:cs="Times New Roman"/>
                <w:color w:val="000000"/>
                <w:sz w:val="18"/>
                <w:szCs w:val="18"/>
              </w:rPr>
              <w:t>)</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D69AB44"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радна</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19DC1E75"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CCFFCC"/>
            <w:noWrap/>
            <w:vAlign w:val="center"/>
            <w:hideMark/>
          </w:tcPr>
          <w:p w14:paraId="2C891E4F"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3.276,69</w:t>
            </w:r>
          </w:p>
        </w:tc>
        <w:tc>
          <w:tcPr>
            <w:tcW w:w="0" w:type="auto"/>
            <w:tcBorders>
              <w:top w:val="nil"/>
              <w:left w:val="nil"/>
              <w:bottom w:val="single" w:sz="4" w:space="0" w:color="auto"/>
              <w:right w:val="single" w:sz="4" w:space="0" w:color="auto"/>
            </w:tcBorders>
            <w:shd w:val="clear" w:color="000000" w:fill="CCFFCC"/>
            <w:noWrap/>
            <w:vAlign w:val="center"/>
            <w:hideMark/>
          </w:tcPr>
          <w:p w14:paraId="235C9232"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983,83</w:t>
            </w:r>
          </w:p>
        </w:tc>
        <w:tc>
          <w:tcPr>
            <w:tcW w:w="0" w:type="auto"/>
            <w:tcBorders>
              <w:top w:val="nil"/>
              <w:left w:val="nil"/>
              <w:bottom w:val="single" w:sz="4" w:space="0" w:color="auto"/>
              <w:right w:val="single" w:sz="4" w:space="0" w:color="auto"/>
            </w:tcBorders>
            <w:shd w:val="clear" w:color="auto" w:fill="auto"/>
            <w:noWrap/>
            <w:vAlign w:val="center"/>
            <w:hideMark/>
          </w:tcPr>
          <w:p w14:paraId="3161454F"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-2.292,86</w:t>
            </w:r>
          </w:p>
        </w:tc>
        <w:tc>
          <w:tcPr>
            <w:tcW w:w="0" w:type="auto"/>
            <w:tcBorders>
              <w:top w:val="nil"/>
              <w:left w:val="nil"/>
              <w:bottom w:val="single" w:sz="4" w:space="0" w:color="auto"/>
              <w:right w:val="single" w:sz="8" w:space="0" w:color="auto"/>
            </w:tcBorders>
            <w:shd w:val="clear" w:color="auto" w:fill="auto"/>
            <w:noWrap/>
            <w:vAlign w:val="center"/>
            <w:hideMark/>
          </w:tcPr>
          <w:p w14:paraId="7BACA390"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30,03%</w:t>
            </w:r>
          </w:p>
        </w:tc>
      </w:tr>
      <w:tr w:rsidR="0074481A" w:rsidRPr="00C068A5" w14:paraId="23F19D2D" w14:textId="77777777" w:rsidTr="00D52301">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454BF01C" w14:textId="77777777" w:rsidR="0074481A" w:rsidRPr="00C068A5" w:rsidRDefault="0074481A" w:rsidP="0074481A">
            <w:pPr>
              <w:spacing w:after="0" w:line="240" w:lineRule="auto"/>
              <w:ind w:firstLineChars="200" w:firstLine="360"/>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1.3. </w:t>
            </w:r>
            <w:proofErr w:type="spellStart"/>
            <w:r w:rsidRPr="00C068A5">
              <w:rPr>
                <w:rFonts w:ascii="Times New Roman" w:eastAsia="Times New Roman" w:hAnsi="Times New Roman" w:cs="Times New Roman"/>
                <w:color w:val="000000"/>
                <w:sz w:val="18"/>
                <w:szCs w:val="18"/>
              </w:rPr>
              <w:t>Сеча</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избојака</w:t>
            </w:r>
            <w:proofErr w:type="spellEnd"/>
            <w:r w:rsidRPr="00C068A5">
              <w:rPr>
                <w:rFonts w:ascii="Times New Roman" w:eastAsia="Times New Roman" w:hAnsi="Times New Roman" w:cs="Times New Roman"/>
                <w:color w:val="000000"/>
                <w:sz w:val="18"/>
                <w:szCs w:val="18"/>
              </w:rPr>
              <w:t xml:space="preserve"> и </w:t>
            </w:r>
            <w:proofErr w:type="spellStart"/>
            <w:r w:rsidRPr="00C068A5">
              <w:rPr>
                <w:rFonts w:ascii="Times New Roman" w:eastAsia="Times New Roman" w:hAnsi="Times New Roman" w:cs="Times New Roman"/>
                <w:color w:val="000000"/>
                <w:sz w:val="18"/>
                <w:szCs w:val="18"/>
              </w:rPr>
              <w:t>изданака</w:t>
            </w:r>
            <w:proofErr w:type="spellEnd"/>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D4741EF"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радна</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01B9268D"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CCFFCC"/>
            <w:noWrap/>
            <w:vAlign w:val="center"/>
            <w:hideMark/>
          </w:tcPr>
          <w:p w14:paraId="37088F98"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64,70</w:t>
            </w:r>
          </w:p>
        </w:tc>
        <w:tc>
          <w:tcPr>
            <w:tcW w:w="0" w:type="auto"/>
            <w:tcBorders>
              <w:top w:val="nil"/>
              <w:left w:val="nil"/>
              <w:bottom w:val="single" w:sz="4" w:space="0" w:color="auto"/>
              <w:right w:val="single" w:sz="4" w:space="0" w:color="auto"/>
            </w:tcBorders>
            <w:shd w:val="clear" w:color="000000" w:fill="CCFFCC"/>
            <w:noWrap/>
            <w:vAlign w:val="center"/>
            <w:hideMark/>
          </w:tcPr>
          <w:p w14:paraId="5E797FAE"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218,42</w:t>
            </w:r>
          </w:p>
        </w:tc>
        <w:tc>
          <w:tcPr>
            <w:tcW w:w="0" w:type="auto"/>
            <w:tcBorders>
              <w:top w:val="nil"/>
              <w:left w:val="nil"/>
              <w:bottom w:val="single" w:sz="4" w:space="0" w:color="auto"/>
              <w:right w:val="single" w:sz="4" w:space="0" w:color="auto"/>
            </w:tcBorders>
            <w:shd w:val="clear" w:color="auto" w:fill="auto"/>
            <w:noWrap/>
            <w:vAlign w:val="center"/>
            <w:hideMark/>
          </w:tcPr>
          <w:p w14:paraId="76240F4C"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153,72</w:t>
            </w:r>
          </w:p>
        </w:tc>
        <w:tc>
          <w:tcPr>
            <w:tcW w:w="0" w:type="auto"/>
            <w:tcBorders>
              <w:top w:val="nil"/>
              <w:left w:val="nil"/>
              <w:bottom w:val="single" w:sz="4" w:space="0" w:color="auto"/>
              <w:right w:val="single" w:sz="8" w:space="0" w:color="auto"/>
            </w:tcBorders>
            <w:shd w:val="clear" w:color="auto" w:fill="auto"/>
            <w:noWrap/>
            <w:vAlign w:val="center"/>
            <w:hideMark/>
          </w:tcPr>
          <w:p w14:paraId="606BD5B0"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337,58%</w:t>
            </w:r>
          </w:p>
        </w:tc>
      </w:tr>
      <w:tr w:rsidR="0074481A" w:rsidRPr="00C068A5" w14:paraId="5760BD1B" w14:textId="77777777" w:rsidTr="00D52301">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072791D5" w14:textId="77777777" w:rsidR="0074481A" w:rsidRPr="00C068A5" w:rsidRDefault="0074481A" w:rsidP="0074481A">
            <w:pPr>
              <w:spacing w:after="0" w:line="240" w:lineRule="auto"/>
              <w:ind w:firstLineChars="200" w:firstLine="360"/>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1.4. </w:t>
            </w:r>
            <w:proofErr w:type="spellStart"/>
            <w:r w:rsidRPr="00C068A5">
              <w:rPr>
                <w:rFonts w:ascii="Times New Roman" w:eastAsia="Times New Roman" w:hAnsi="Times New Roman" w:cs="Times New Roman"/>
                <w:color w:val="000000"/>
                <w:sz w:val="18"/>
                <w:szCs w:val="18"/>
              </w:rPr>
              <w:t>Пинцирање</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избојака</w:t>
            </w:r>
            <w:proofErr w:type="spellEnd"/>
            <w:r w:rsidRPr="00C068A5">
              <w:rPr>
                <w:rFonts w:ascii="Times New Roman" w:eastAsia="Times New Roman" w:hAnsi="Times New Roman" w:cs="Times New Roman"/>
                <w:color w:val="000000"/>
                <w:sz w:val="18"/>
                <w:szCs w:val="18"/>
              </w:rPr>
              <w:t xml:space="preserve"> </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4123AA0"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радна</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1A5FBFFA"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CCFFCC"/>
            <w:noWrap/>
            <w:vAlign w:val="center"/>
            <w:hideMark/>
          </w:tcPr>
          <w:p w14:paraId="6654A7F8"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1.976,61</w:t>
            </w:r>
          </w:p>
        </w:tc>
        <w:tc>
          <w:tcPr>
            <w:tcW w:w="0" w:type="auto"/>
            <w:tcBorders>
              <w:top w:val="nil"/>
              <w:left w:val="nil"/>
              <w:bottom w:val="single" w:sz="4" w:space="0" w:color="auto"/>
              <w:right w:val="single" w:sz="4" w:space="0" w:color="auto"/>
            </w:tcBorders>
            <w:shd w:val="clear" w:color="000000" w:fill="CCFFCC"/>
            <w:noWrap/>
            <w:vAlign w:val="center"/>
            <w:hideMark/>
          </w:tcPr>
          <w:p w14:paraId="58BCC03D"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2.184,14</w:t>
            </w:r>
          </w:p>
        </w:tc>
        <w:tc>
          <w:tcPr>
            <w:tcW w:w="0" w:type="auto"/>
            <w:tcBorders>
              <w:top w:val="nil"/>
              <w:left w:val="nil"/>
              <w:bottom w:val="single" w:sz="4" w:space="0" w:color="auto"/>
              <w:right w:val="single" w:sz="4" w:space="0" w:color="auto"/>
            </w:tcBorders>
            <w:shd w:val="clear" w:color="auto" w:fill="auto"/>
            <w:noWrap/>
            <w:vAlign w:val="center"/>
            <w:hideMark/>
          </w:tcPr>
          <w:p w14:paraId="5C27DA9F"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207,53</w:t>
            </w:r>
          </w:p>
        </w:tc>
        <w:tc>
          <w:tcPr>
            <w:tcW w:w="0" w:type="auto"/>
            <w:tcBorders>
              <w:top w:val="nil"/>
              <w:left w:val="nil"/>
              <w:bottom w:val="single" w:sz="4" w:space="0" w:color="auto"/>
              <w:right w:val="single" w:sz="8" w:space="0" w:color="auto"/>
            </w:tcBorders>
            <w:shd w:val="clear" w:color="auto" w:fill="auto"/>
            <w:noWrap/>
            <w:vAlign w:val="center"/>
            <w:hideMark/>
          </w:tcPr>
          <w:p w14:paraId="7FFAE644"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110,50%</w:t>
            </w:r>
          </w:p>
        </w:tc>
      </w:tr>
      <w:tr w:rsidR="0074481A" w:rsidRPr="00C068A5" w14:paraId="05E5DDAE" w14:textId="77777777" w:rsidTr="00D52301">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35439F22" w14:textId="77777777" w:rsidR="0074481A" w:rsidRPr="00C068A5" w:rsidRDefault="0074481A" w:rsidP="0074481A">
            <w:pPr>
              <w:spacing w:after="0" w:line="240" w:lineRule="auto"/>
              <w:ind w:firstLineChars="200" w:firstLine="360"/>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1.5. </w:t>
            </w:r>
            <w:proofErr w:type="spellStart"/>
            <w:r w:rsidRPr="00C068A5">
              <w:rPr>
                <w:rFonts w:ascii="Times New Roman" w:eastAsia="Times New Roman" w:hAnsi="Times New Roman" w:cs="Times New Roman"/>
                <w:color w:val="000000"/>
                <w:sz w:val="18"/>
                <w:szCs w:val="18"/>
              </w:rPr>
              <w:t>Корекционо</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орезивање</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крошње</w:t>
            </w:r>
            <w:proofErr w:type="spellEnd"/>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E3CAB85"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радна</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788D1B27"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CCFFCC"/>
            <w:noWrap/>
            <w:vAlign w:val="center"/>
            <w:hideMark/>
          </w:tcPr>
          <w:p w14:paraId="5857A186"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0,00</w:t>
            </w:r>
          </w:p>
        </w:tc>
        <w:tc>
          <w:tcPr>
            <w:tcW w:w="0" w:type="auto"/>
            <w:tcBorders>
              <w:top w:val="nil"/>
              <w:left w:val="nil"/>
              <w:bottom w:val="single" w:sz="4" w:space="0" w:color="auto"/>
              <w:right w:val="single" w:sz="4" w:space="0" w:color="auto"/>
            </w:tcBorders>
            <w:shd w:val="clear" w:color="000000" w:fill="CCFFCC"/>
            <w:noWrap/>
            <w:vAlign w:val="center"/>
            <w:hideMark/>
          </w:tcPr>
          <w:p w14:paraId="34DC8359"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0,00</w:t>
            </w:r>
          </w:p>
        </w:tc>
        <w:tc>
          <w:tcPr>
            <w:tcW w:w="0" w:type="auto"/>
            <w:tcBorders>
              <w:top w:val="nil"/>
              <w:left w:val="nil"/>
              <w:bottom w:val="single" w:sz="4" w:space="0" w:color="auto"/>
              <w:right w:val="single" w:sz="4" w:space="0" w:color="auto"/>
            </w:tcBorders>
            <w:shd w:val="clear" w:color="auto" w:fill="auto"/>
            <w:noWrap/>
            <w:vAlign w:val="center"/>
            <w:hideMark/>
          </w:tcPr>
          <w:p w14:paraId="0AA7B5DE"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0,00</w:t>
            </w:r>
          </w:p>
        </w:tc>
        <w:tc>
          <w:tcPr>
            <w:tcW w:w="0" w:type="auto"/>
            <w:tcBorders>
              <w:top w:val="nil"/>
              <w:left w:val="nil"/>
              <w:bottom w:val="single" w:sz="4" w:space="0" w:color="auto"/>
              <w:right w:val="single" w:sz="8" w:space="0" w:color="auto"/>
            </w:tcBorders>
            <w:shd w:val="clear" w:color="auto" w:fill="auto"/>
            <w:noWrap/>
            <w:vAlign w:val="center"/>
            <w:hideMark/>
          </w:tcPr>
          <w:p w14:paraId="5EF8B287"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r>
      <w:tr w:rsidR="0074481A" w:rsidRPr="00C068A5" w14:paraId="5E60BF21" w14:textId="77777777" w:rsidTr="00D52301">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5E76209E" w14:textId="77777777" w:rsidR="0074481A" w:rsidRPr="00C068A5" w:rsidRDefault="0074481A" w:rsidP="0074481A">
            <w:pPr>
              <w:spacing w:after="0" w:line="240" w:lineRule="auto"/>
              <w:ind w:firstLineChars="200" w:firstLine="360"/>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1.6. </w:t>
            </w:r>
            <w:proofErr w:type="spellStart"/>
            <w:r w:rsidRPr="00C068A5">
              <w:rPr>
                <w:rFonts w:ascii="Times New Roman" w:eastAsia="Times New Roman" w:hAnsi="Times New Roman" w:cs="Times New Roman"/>
                <w:color w:val="000000"/>
                <w:sz w:val="18"/>
                <w:szCs w:val="18"/>
              </w:rPr>
              <w:t>Исправљање</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садница</w:t>
            </w:r>
            <w:proofErr w:type="spellEnd"/>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4CE4761"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радна</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2895495A"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CCFFCC"/>
            <w:noWrap/>
            <w:vAlign w:val="center"/>
            <w:hideMark/>
          </w:tcPr>
          <w:p w14:paraId="022BD7F1"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351,08</w:t>
            </w:r>
          </w:p>
        </w:tc>
        <w:tc>
          <w:tcPr>
            <w:tcW w:w="0" w:type="auto"/>
            <w:tcBorders>
              <w:top w:val="nil"/>
              <w:left w:val="nil"/>
              <w:bottom w:val="single" w:sz="4" w:space="0" w:color="auto"/>
              <w:right w:val="single" w:sz="4" w:space="0" w:color="auto"/>
            </w:tcBorders>
            <w:shd w:val="clear" w:color="000000" w:fill="CCFFCC"/>
            <w:noWrap/>
            <w:vAlign w:val="center"/>
            <w:hideMark/>
          </w:tcPr>
          <w:p w14:paraId="6707EEA6"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51,15</w:t>
            </w:r>
          </w:p>
        </w:tc>
        <w:tc>
          <w:tcPr>
            <w:tcW w:w="0" w:type="auto"/>
            <w:tcBorders>
              <w:top w:val="nil"/>
              <w:left w:val="nil"/>
              <w:bottom w:val="single" w:sz="4" w:space="0" w:color="auto"/>
              <w:right w:val="single" w:sz="4" w:space="0" w:color="auto"/>
            </w:tcBorders>
            <w:shd w:val="clear" w:color="auto" w:fill="auto"/>
            <w:noWrap/>
            <w:vAlign w:val="center"/>
            <w:hideMark/>
          </w:tcPr>
          <w:p w14:paraId="365B35B1"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-299,93</w:t>
            </w:r>
          </w:p>
        </w:tc>
        <w:tc>
          <w:tcPr>
            <w:tcW w:w="0" w:type="auto"/>
            <w:tcBorders>
              <w:top w:val="nil"/>
              <w:left w:val="nil"/>
              <w:bottom w:val="single" w:sz="4" w:space="0" w:color="auto"/>
              <w:right w:val="single" w:sz="8" w:space="0" w:color="auto"/>
            </w:tcBorders>
            <w:shd w:val="clear" w:color="auto" w:fill="auto"/>
            <w:noWrap/>
            <w:vAlign w:val="center"/>
            <w:hideMark/>
          </w:tcPr>
          <w:p w14:paraId="64279A8B"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14,57%</w:t>
            </w:r>
          </w:p>
        </w:tc>
      </w:tr>
      <w:tr w:rsidR="0074481A" w:rsidRPr="00C068A5" w14:paraId="03698350" w14:textId="77777777" w:rsidTr="00D52301">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40913FC3" w14:textId="77777777" w:rsidR="0074481A" w:rsidRPr="00C068A5" w:rsidRDefault="0074481A" w:rsidP="0074481A">
            <w:pPr>
              <w:spacing w:after="0" w:line="240" w:lineRule="auto"/>
              <w:ind w:firstLineChars="200" w:firstLine="360"/>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1.7. </w:t>
            </w:r>
            <w:proofErr w:type="spellStart"/>
            <w:r w:rsidRPr="00C068A5">
              <w:rPr>
                <w:rFonts w:ascii="Times New Roman" w:eastAsia="Times New Roman" w:hAnsi="Times New Roman" w:cs="Times New Roman"/>
                <w:color w:val="000000"/>
                <w:sz w:val="18"/>
                <w:szCs w:val="18"/>
              </w:rPr>
              <w:t>Међуред</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обрада</w:t>
            </w:r>
            <w:proofErr w:type="spellEnd"/>
            <w:r w:rsidRPr="00C068A5">
              <w:rPr>
                <w:rFonts w:ascii="Times New Roman" w:eastAsia="Times New Roman" w:hAnsi="Times New Roman" w:cs="Times New Roman"/>
                <w:color w:val="000000"/>
                <w:sz w:val="18"/>
                <w:szCs w:val="18"/>
              </w:rPr>
              <w:t xml:space="preserve"> </w:t>
            </w:r>
            <w:proofErr w:type="spellStart"/>
            <w:proofErr w:type="gramStart"/>
            <w:r w:rsidRPr="00C068A5">
              <w:rPr>
                <w:rFonts w:ascii="Times New Roman" w:eastAsia="Times New Roman" w:hAnsi="Times New Roman" w:cs="Times New Roman"/>
                <w:color w:val="000000"/>
                <w:sz w:val="18"/>
                <w:szCs w:val="18"/>
              </w:rPr>
              <w:t>земљ</w:t>
            </w:r>
            <w:proofErr w:type="spellEnd"/>
            <w:r w:rsidRPr="00C068A5">
              <w:rPr>
                <w:rFonts w:ascii="Times New Roman" w:eastAsia="Times New Roman" w:hAnsi="Times New Roman" w:cs="Times New Roman"/>
                <w:color w:val="000000"/>
                <w:sz w:val="18"/>
                <w:szCs w:val="18"/>
              </w:rPr>
              <w:t>.(</w:t>
            </w:r>
            <w:proofErr w:type="spellStart"/>
            <w:proofErr w:type="gramEnd"/>
            <w:r w:rsidRPr="00C068A5">
              <w:rPr>
                <w:rFonts w:ascii="Times New Roman" w:eastAsia="Times New Roman" w:hAnsi="Times New Roman" w:cs="Times New Roman"/>
                <w:color w:val="000000"/>
                <w:sz w:val="18"/>
                <w:szCs w:val="18"/>
              </w:rPr>
              <w:t>тањирање</w:t>
            </w:r>
            <w:proofErr w:type="spellEnd"/>
            <w:r w:rsidRPr="00C068A5">
              <w:rPr>
                <w:rFonts w:ascii="Times New Roman" w:eastAsia="Times New Roman" w:hAnsi="Times New Roman" w:cs="Times New Roman"/>
                <w:color w:val="000000"/>
                <w:sz w:val="18"/>
                <w:szCs w:val="18"/>
              </w:rPr>
              <w:t>)</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F47EF76"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радна</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25BA509E"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CCFFCC"/>
            <w:noWrap/>
            <w:vAlign w:val="center"/>
            <w:hideMark/>
          </w:tcPr>
          <w:p w14:paraId="77B39390"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8.680,75</w:t>
            </w:r>
          </w:p>
        </w:tc>
        <w:tc>
          <w:tcPr>
            <w:tcW w:w="0" w:type="auto"/>
            <w:tcBorders>
              <w:top w:val="nil"/>
              <w:left w:val="nil"/>
              <w:bottom w:val="single" w:sz="4" w:space="0" w:color="auto"/>
              <w:right w:val="single" w:sz="4" w:space="0" w:color="auto"/>
            </w:tcBorders>
            <w:shd w:val="clear" w:color="000000" w:fill="CCFFCC"/>
            <w:noWrap/>
            <w:vAlign w:val="center"/>
            <w:hideMark/>
          </w:tcPr>
          <w:p w14:paraId="3F30F72B"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6.306,01</w:t>
            </w:r>
          </w:p>
        </w:tc>
        <w:tc>
          <w:tcPr>
            <w:tcW w:w="0" w:type="auto"/>
            <w:tcBorders>
              <w:top w:val="nil"/>
              <w:left w:val="nil"/>
              <w:bottom w:val="single" w:sz="4" w:space="0" w:color="auto"/>
              <w:right w:val="single" w:sz="4" w:space="0" w:color="auto"/>
            </w:tcBorders>
            <w:shd w:val="clear" w:color="auto" w:fill="auto"/>
            <w:noWrap/>
            <w:vAlign w:val="center"/>
            <w:hideMark/>
          </w:tcPr>
          <w:p w14:paraId="54871033"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-2.374,74</w:t>
            </w:r>
          </w:p>
        </w:tc>
        <w:tc>
          <w:tcPr>
            <w:tcW w:w="0" w:type="auto"/>
            <w:tcBorders>
              <w:top w:val="nil"/>
              <w:left w:val="nil"/>
              <w:bottom w:val="single" w:sz="4" w:space="0" w:color="auto"/>
              <w:right w:val="single" w:sz="8" w:space="0" w:color="auto"/>
            </w:tcBorders>
            <w:shd w:val="clear" w:color="auto" w:fill="auto"/>
            <w:noWrap/>
            <w:vAlign w:val="center"/>
            <w:hideMark/>
          </w:tcPr>
          <w:p w14:paraId="5C855DBA"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72,64%</w:t>
            </w:r>
          </w:p>
        </w:tc>
      </w:tr>
      <w:tr w:rsidR="0074481A" w:rsidRPr="00C068A5" w14:paraId="44CD43AF" w14:textId="77777777" w:rsidTr="00D52301">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01DF4645" w14:textId="77777777" w:rsidR="0074481A" w:rsidRPr="00C068A5" w:rsidRDefault="0074481A" w:rsidP="0074481A">
            <w:pPr>
              <w:spacing w:after="0" w:line="240" w:lineRule="auto"/>
              <w:ind w:firstLineChars="200" w:firstLine="360"/>
              <w:rPr>
                <w:rFonts w:ascii="Times New Roman" w:eastAsia="Times New Roman" w:hAnsi="Times New Roman" w:cs="Times New Roman"/>
                <w:color w:val="000000"/>
                <w:sz w:val="18"/>
                <w:szCs w:val="18"/>
                <w:lang w:val="ru-RU"/>
              </w:rPr>
            </w:pPr>
            <w:r w:rsidRPr="00C068A5">
              <w:rPr>
                <w:rFonts w:ascii="Times New Roman" w:eastAsia="Times New Roman" w:hAnsi="Times New Roman" w:cs="Times New Roman"/>
                <w:color w:val="000000"/>
                <w:sz w:val="18"/>
                <w:szCs w:val="18"/>
                <w:lang w:val="ru-RU"/>
              </w:rPr>
              <w:t xml:space="preserve">1.8. </w:t>
            </w:r>
            <w:proofErr w:type="spellStart"/>
            <w:r w:rsidRPr="00C068A5">
              <w:rPr>
                <w:rFonts w:ascii="Times New Roman" w:eastAsia="Times New Roman" w:hAnsi="Times New Roman" w:cs="Times New Roman"/>
                <w:color w:val="000000"/>
                <w:sz w:val="18"/>
                <w:szCs w:val="18"/>
                <w:lang w:val="ru-RU"/>
              </w:rPr>
              <w:t>Међуред</w:t>
            </w:r>
            <w:proofErr w:type="spellEnd"/>
            <w:r w:rsidRPr="00C068A5">
              <w:rPr>
                <w:rFonts w:ascii="Times New Roman" w:eastAsia="Times New Roman" w:hAnsi="Times New Roman" w:cs="Times New Roman"/>
                <w:color w:val="000000"/>
                <w:sz w:val="18"/>
                <w:szCs w:val="18"/>
                <w:lang w:val="ru-RU"/>
              </w:rPr>
              <w:t xml:space="preserve">. </w:t>
            </w:r>
            <w:proofErr w:type="spellStart"/>
            <w:r w:rsidRPr="00C068A5">
              <w:rPr>
                <w:rFonts w:ascii="Times New Roman" w:eastAsia="Times New Roman" w:hAnsi="Times New Roman" w:cs="Times New Roman"/>
                <w:color w:val="000000"/>
                <w:sz w:val="18"/>
                <w:szCs w:val="18"/>
                <w:lang w:val="ru-RU"/>
              </w:rPr>
              <w:t>обрада</w:t>
            </w:r>
            <w:proofErr w:type="spellEnd"/>
            <w:r w:rsidRPr="00C068A5">
              <w:rPr>
                <w:rFonts w:ascii="Times New Roman" w:eastAsia="Times New Roman" w:hAnsi="Times New Roman" w:cs="Times New Roman"/>
                <w:color w:val="000000"/>
                <w:sz w:val="18"/>
                <w:szCs w:val="18"/>
                <w:lang w:val="ru-RU"/>
              </w:rPr>
              <w:t xml:space="preserve"> </w:t>
            </w:r>
            <w:proofErr w:type="spellStart"/>
            <w:proofErr w:type="gramStart"/>
            <w:r w:rsidRPr="00C068A5">
              <w:rPr>
                <w:rFonts w:ascii="Times New Roman" w:eastAsia="Times New Roman" w:hAnsi="Times New Roman" w:cs="Times New Roman"/>
                <w:color w:val="000000"/>
                <w:sz w:val="18"/>
                <w:szCs w:val="18"/>
                <w:lang w:val="ru-RU"/>
              </w:rPr>
              <w:t>земљ</w:t>
            </w:r>
            <w:proofErr w:type="spellEnd"/>
            <w:r w:rsidRPr="00C068A5">
              <w:rPr>
                <w:rFonts w:ascii="Times New Roman" w:eastAsia="Times New Roman" w:hAnsi="Times New Roman" w:cs="Times New Roman"/>
                <w:color w:val="000000"/>
                <w:sz w:val="18"/>
                <w:szCs w:val="18"/>
                <w:lang w:val="ru-RU"/>
              </w:rPr>
              <w:t>.(</w:t>
            </w:r>
            <w:proofErr w:type="spellStart"/>
            <w:proofErr w:type="gramEnd"/>
            <w:r w:rsidRPr="00C068A5">
              <w:rPr>
                <w:rFonts w:ascii="Times New Roman" w:eastAsia="Times New Roman" w:hAnsi="Times New Roman" w:cs="Times New Roman"/>
                <w:color w:val="000000"/>
                <w:sz w:val="18"/>
                <w:szCs w:val="18"/>
                <w:lang w:val="ru-RU"/>
              </w:rPr>
              <w:t>остали</w:t>
            </w:r>
            <w:proofErr w:type="spellEnd"/>
            <w:r w:rsidRPr="00C068A5">
              <w:rPr>
                <w:rFonts w:ascii="Times New Roman" w:eastAsia="Times New Roman" w:hAnsi="Times New Roman" w:cs="Times New Roman"/>
                <w:color w:val="000000"/>
                <w:sz w:val="18"/>
                <w:szCs w:val="18"/>
                <w:lang w:val="ru-RU"/>
              </w:rPr>
              <w:t xml:space="preserve"> начини)</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D976D00"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радна</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653D9216"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CCFFCC"/>
            <w:noWrap/>
            <w:vAlign w:val="center"/>
            <w:hideMark/>
          </w:tcPr>
          <w:p w14:paraId="061A34EE"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6.523,92</w:t>
            </w:r>
          </w:p>
        </w:tc>
        <w:tc>
          <w:tcPr>
            <w:tcW w:w="0" w:type="auto"/>
            <w:tcBorders>
              <w:top w:val="nil"/>
              <w:left w:val="nil"/>
              <w:bottom w:val="single" w:sz="4" w:space="0" w:color="auto"/>
              <w:right w:val="single" w:sz="4" w:space="0" w:color="auto"/>
            </w:tcBorders>
            <w:shd w:val="clear" w:color="000000" w:fill="CCFFCC"/>
            <w:noWrap/>
            <w:vAlign w:val="center"/>
            <w:hideMark/>
          </w:tcPr>
          <w:p w14:paraId="366D4742"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4.674,79</w:t>
            </w:r>
          </w:p>
        </w:tc>
        <w:tc>
          <w:tcPr>
            <w:tcW w:w="0" w:type="auto"/>
            <w:tcBorders>
              <w:top w:val="nil"/>
              <w:left w:val="nil"/>
              <w:bottom w:val="single" w:sz="4" w:space="0" w:color="auto"/>
              <w:right w:val="single" w:sz="4" w:space="0" w:color="auto"/>
            </w:tcBorders>
            <w:shd w:val="clear" w:color="auto" w:fill="auto"/>
            <w:noWrap/>
            <w:vAlign w:val="center"/>
            <w:hideMark/>
          </w:tcPr>
          <w:p w14:paraId="19537CAE"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-1.849,13</w:t>
            </w:r>
          </w:p>
        </w:tc>
        <w:tc>
          <w:tcPr>
            <w:tcW w:w="0" w:type="auto"/>
            <w:tcBorders>
              <w:top w:val="nil"/>
              <w:left w:val="nil"/>
              <w:bottom w:val="single" w:sz="4" w:space="0" w:color="auto"/>
              <w:right w:val="single" w:sz="8" w:space="0" w:color="auto"/>
            </w:tcBorders>
            <w:shd w:val="clear" w:color="auto" w:fill="auto"/>
            <w:noWrap/>
            <w:vAlign w:val="center"/>
            <w:hideMark/>
          </w:tcPr>
          <w:p w14:paraId="32E2E08D"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71,66%</w:t>
            </w:r>
          </w:p>
        </w:tc>
      </w:tr>
      <w:tr w:rsidR="0074481A" w:rsidRPr="00C068A5" w14:paraId="5F5E7890" w14:textId="77777777" w:rsidTr="00D52301">
        <w:trPr>
          <w:trHeight w:val="20"/>
        </w:trPr>
        <w:tc>
          <w:tcPr>
            <w:tcW w:w="0" w:type="auto"/>
            <w:tcBorders>
              <w:top w:val="single" w:sz="4" w:space="0" w:color="auto"/>
              <w:left w:val="single" w:sz="8" w:space="0" w:color="auto"/>
              <w:bottom w:val="single" w:sz="4" w:space="0" w:color="auto"/>
              <w:right w:val="nil"/>
            </w:tcBorders>
            <w:shd w:val="clear" w:color="auto" w:fill="auto"/>
            <w:noWrap/>
            <w:vAlign w:val="center"/>
            <w:hideMark/>
          </w:tcPr>
          <w:p w14:paraId="11AA6ED6" w14:textId="77777777" w:rsidR="0074481A" w:rsidRPr="00C068A5" w:rsidRDefault="0074481A" w:rsidP="0074481A">
            <w:pPr>
              <w:spacing w:after="0" w:line="240" w:lineRule="auto"/>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 xml:space="preserve">2. </w:t>
            </w:r>
            <w:proofErr w:type="spellStart"/>
            <w:r w:rsidRPr="00C068A5">
              <w:rPr>
                <w:rFonts w:ascii="Times New Roman" w:eastAsia="Times New Roman" w:hAnsi="Times New Roman" w:cs="Times New Roman"/>
                <w:b/>
                <w:bCs/>
                <w:color w:val="000000"/>
                <w:sz w:val="18"/>
                <w:szCs w:val="18"/>
              </w:rPr>
              <w:t>Орезивање</w:t>
            </w:r>
            <w:proofErr w:type="spellEnd"/>
            <w:r w:rsidRPr="00C068A5">
              <w:rPr>
                <w:rFonts w:ascii="Times New Roman" w:eastAsia="Times New Roman" w:hAnsi="Times New Roman" w:cs="Times New Roman"/>
                <w:b/>
                <w:bCs/>
                <w:color w:val="000000"/>
                <w:sz w:val="18"/>
                <w:szCs w:val="18"/>
              </w:rPr>
              <w:t xml:space="preserve"> </w:t>
            </w:r>
            <w:proofErr w:type="spellStart"/>
            <w:r w:rsidRPr="00C068A5">
              <w:rPr>
                <w:rFonts w:ascii="Times New Roman" w:eastAsia="Times New Roman" w:hAnsi="Times New Roman" w:cs="Times New Roman"/>
                <w:b/>
                <w:bCs/>
                <w:color w:val="000000"/>
                <w:sz w:val="18"/>
                <w:szCs w:val="18"/>
              </w:rPr>
              <w:t>грана</w:t>
            </w:r>
            <w:proofErr w:type="spellEnd"/>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26ACE8C"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стварна</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6682C3A6"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single" w:sz="4" w:space="0" w:color="auto"/>
              <w:left w:val="nil"/>
              <w:bottom w:val="single" w:sz="4" w:space="0" w:color="auto"/>
              <w:right w:val="single" w:sz="4" w:space="0" w:color="auto"/>
            </w:tcBorders>
            <w:shd w:val="clear" w:color="000000" w:fill="CCFFCC"/>
            <w:noWrap/>
            <w:vAlign w:val="center"/>
            <w:hideMark/>
          </w:tcPr>
          <w:p w14:paraId="41989BA2"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2.977,29</w:t>
            </w:r>
          </w:p>
        </w:tc>
        <w:tc>
          <w:tcPr>
            <w:tcW w:w="0" w:type="auto"/>
            <w:tcBorders>
              <w:top w:val="single" w:sz="4" w:space="0" w:color="auto"/>
              <w:left w:val="nil"/>
              <w:bottom w:val="single" w:sz="4" w:space="0" w:color="auto"/>
              <w:right w:val="single" w:sz="4" w:space="0" w:color="auto"/>
            </w:tcBorders>
            <w:shd w:val="clear" w:color="000000" w:fill="CCFFCC"/>
            <w:noWrap/>
            <w:vAlign w:val="center"/>
            <w:hideMark/>
          </w:tcPr>
          <w:p w14:paraId="16977803"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1.415,33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BE3BC9E"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-1.561,96</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14:paraId="7AC7D5B5"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47,54%</w:t>
            </w:r>
          </w:p>
        </w:tc>
      </w:tr>
      <w:tr w:rsidR="0074481A" w:rsidRPr="00C068A5" w14:paraId="47E0BA26" w14:textId="77777777" w:rsidTr="00D52301">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4644173C" w14:textId="77777777" w:rsidR="0074481A" w:rsidRPr="00C068A5" w:rsidRDefault="0074481A" w:rsidP="0074481A">
            <w:pPr>
              <w:spacing w:after="0" w:line="240" w:lineRule="auto"/>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 xml:space="preserve">3. </w:t>
            </w:r>
            <w:proofErr w:type="spellStart"/>
            <w:r w:rsidRPr="00C068A5">
              <w:rPr>
                <w:rFonts w:ascii="Times New Roman" w:eastAsia="Times New Roman" w:hAnsi="Times New Roman" w:cs="Times New Roman"/>
                <w:b/>
                <w:bCs/>
                <w:color w:val="000000"/>
                <w:sz w:val="18"/>
                <w:szCs w:val="18"/>
              </w:rPr>
              <w:t>Осветљавање</w:t>
            </w:r>
            <w:proofErr w:type="spellEnd"/>
            <w:r w:rsidRPr="00C068A5">
              <w:rPr>
                <w:rFonts w:ascii="Times New Roman" w:eastAsia="Times New Roman" w:hAnsi="Times New Roman" w:cs="Times New Roman"/>
                <w:b/>
                <w:bCs/>
                <w:color w:val="000000"/>
                <w:sz w:val="18"/>
                <w:szCs w:val="18"/>
              </w:rPr>
              <w:t xml:space="preserve"> </w:t>
            </w:r>
            <w:proofErr w:type="spellStart"/>
            <w:r w:rsidRPr="00C068A5">
              <w:rPr>
                <w:rFonts w:ascii="Times New Roman" w:eastAsia="Times New Roman" w:hAnsi="Times New Roman" w:cs="Times New Roman"/>
                <w:b/>
                <w:bCs/>
                <w:color w:val="000000"/>
                <w:sz w:val="18"/>
                <w:szCs w:val="18"/>
              </w:rPr>
              <w:t>подмлатка</w:t>
            </w:r>
            <w:proofErr w:type="spellEnd"/>
            <w:r w:rsidRPr="00C068A5">
              <w:rPr>
                <w:rFonts w:ascii="Times New Roman" w:eastAsia="Times New Roman" w:hAnsi="Times New Roman" w:cs="Times New Roman"/>
                <w:b/>
                <w:bCs/>
                <w:color w:val="000000"/>
                <w:sz w:val="18"/>
                <w:szCs w:val="18"/>
              </w:rPr>
              <w:t xml:space="preserve"> (</w:t>
            </w:r>
            <w:proofErr w:type="spellStart"/>
            <w:r w:rsidRPr="00C068A5">
              <w:rPr>
                <w:rFonts w:ascii="Times New Roman" w:eastAsia="Times New Roman" w:hAnsi="Times New Roman" w:cs="Times New Roman"/>
                <w:b/>
                <w:bCs/>
                <w:color w:val="000000"/>
                <w:sz w:val="18"/>
                <w:szCs w:val="18"/>
              </w:rPr>
              <w:t>сви</w:t>
            </w:r>
            <w:proofErr w:type="spellEnd"/>
            <w:r w:rsidRPr="00C068A5">
              <w:rPr>
                <w:rFonts w:ascii="Times New Roman" w:eastAsia="Times New Roman" w:hAnsi="Times New Roman" w:cs="Times New Roman"/>
                <w:b/>
                <w:bCs/>
                <w:color w:val="000000"/>
                <w:sz w:val="18"/>
                <w:szCs w:val="18"/>
              </w:rPr>
              <w:t xml:space="preserve"> </w:t>
            </w:r>
            <w:proofErr w:type="spellStart"/>
            <w:r w:rsidRPr="00C068A5">
              <w:rPr>
                <w:rFonts w:ascii="Times New Roman" w:eastAsia="Times New Roman" w:hAnsi="Times New Roman" w:cs="Times New Roman"/>
                <w:b/>
                <w:bCs/>
                <w:color w:val="000000"/>
                <w:sz w:val="18"/>
                <w:szCs w:val="18"/>
              </w:rPr>
              <w:t>начини</w:t>
            </w:r>
            <w:proofErr w:type="spellEnd"/>
            <w:r w:rsidRPr="00C068A5">
              <w:rPr>
                <w:rFonts w:ascii="Times New Roman" w:eastAsia="Times New Roman" w:hAnsi="Times New Roman" w:cs="Times New Roman"/>
                <w:b/>
                <w:bCs/>
                <w:color w:val="000000"/>
                <w:sz w:val="18"/>
                <w:szCs w:val="18"/>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3C3A5B"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стварна</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A977B91"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CCFFCC"/>
            <w:noWrap/>
            <w:vAlign w:val="center"/>
            <w:hideMark/>
          </w:tcPr>
          <w:p w14:paraId="306C4098"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1.143,78</w:t>
            </w:r>
          </w:p>
        </w:tc>
        <w:tc>
          <w:tcPr>
            <w:tcW w:w="0" w:type="auto"/>
            <w:tcBorders>
              <w:top w:val="nil"/>
              <w:left w:val="nil"/>
              <w:bottom w:val="single" w:sz="4" w:space="0" w:color="auto"/>
              <w:right w:val="single" w:sz="4" w:space="0" w:color="auto"/>
            </w:tcBorders>
            <w:shd w:val="clear" w:color="000000" w:fill="CCFFCC"/>
            <w:noWrap/>
            <w:vAlign w:val="center"/>
            <w:hideMark/>
          </w:tcPr>
          <w:p w14:paraId="43F6D5AB"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670,10</w:t>
            </w:r>
          </w:p>
        </w:tc>
        <w:tc>
          <w:tcPr>
            <w:tcW w:w="0" w:type="auto"/>
            <w:tcBorders>
              <w:top w:val="nil"/>
              <w:left w:val="nil"/>
              <w:bottom w:val="single" w:sz="4" w:space="0" w:color="auto"/>
              <w:right w:val="single" w:sz="4" w:space="0" w:color="auto"/>
            </w:tcBorders>
            <w:shd w:val="clear" w:color="auto" w:fill="auto"/>
            <w:noWrap/>
            <w:vAlign w:val="center"/>
            <w:hideMark/>
          </w:tcPr>
          <w:p w14:paraId="6F6FE1C7"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-473,68</w:t>
            </w:r>
          </w:p>
        </w:tc>
        <w:tc>
          <w:tcPr>
            <w:tcW w:w="0" w:type="auto"/>
            <w:tcBorders>
              <w:top w:val="nil"/>
              <w:left w:val="nil"/>
              <w:bottom w:val="single" w:sz="4" w:space="0" w:color="auto"/>
              <w:right w:val="single" w:sz="8" w:space="0" w:color="auto"/>
            </w:tcBorders>
            <w:shd w:val="clear" w:color="auto" w:fill="auto"/>
            <w:noWrap/>
            <w:vAlign w:val="center"/>
            <w:hideMark/>
          </w:tcPr>
          <w:p w14:paraId="32357546"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58,59%</w:t>
            </w:r>
          </w:p>
        </w:tc>
      </w:tr>
      <w:tr w:rsidR="0074481A" w:rsidRPr="00C068A5" w14:paraId="23C0F162" w14:textId="77777777" w:rsidTr="00D52301">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135214BB" w14:textId="77777777" w:rsidR="0074481A" w:rsidRPr="00C068A5" w:rsidRDefault="0074481A" w:rsidP="0074481A">
            <w:pPr>
              <w:spacing w:after="0" w:line="240" w:lineRule="auto"/>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 xml:space="preserve">4. </w:t>
            </w:r>
            <w:proofErr w:type="spellStart"/>
            <w:r w:rsidRPr="00C068A5">
              <w:rPr>
                <w:rFonts w:ascii="Times New Roman" w:eastAsia="Times New Roman" w:hAnsi="Times New Roman" w:cs="Times New Roman"/>
                <w:b/>
                <w:bCs/>
                <w:color w:val="000000"/>
                <w:sz w:val="18"/>
                <w:szCs w:val="18"/>
              </w:rPr>
              <w:t>Чишћење</w:t>
            </w:r>
            <w:proofErr w:type="spellEnd"/>
            <w:r w:rsidRPr="00C068A5">
              <w:rPr>
                <w:rFonts w:ascii="Times New Roman" w:eastAsia="Times New Roman" w:hAnsi="Times New Roman" w:cs="Times New Roman"/>
                <w:b/>
                <w:bCs/>
                <w:color w:val="000000"/>
                <w:sz w:val="18"/>
                <w:szCs w:val="18"/>
              </w:rPr>
              <w:t xml:space="preserve"> </w:t>
            </w:r>
            <w:proofErr w:type="spellStart"/>
            <w:r w:rsidRPr="00C068A5">
              <w:rPr>
                <w:rFonts w:ascii="Times New Roman" w:eastAsia="Times New Roman" w:hAnsi="Times New Roman" w:cs="Times New Roman"/>
                <w:b/>
                <w:bCs/>
                <w:color w:val="000000"/>
                <w:sz w:val="18"/>
                <w:szCs w:val="18"/>
              </w:rPr>
              <w:t>младика</w:t>
            </w:r>
            <w:proofErr w:type="spellEnd"/>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F20401"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стварна</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35906B70"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CCFFCC"/>
            <w:noWrap/>
            <w:vAlign w:val="center"/>
            <w:hideMark/>
          </w:tcPr>
          <w:p w14:paraId="00766FB3"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401,41</w:t>
            </w:r>
          </w:p>
        </w:tc>
        <w:tc>
          <w:tcPr>
            <w:tcW w:w="0" w:type="auto"/>
            <w:tcBorders>
              <w:top w:val="nil"/>
              <w:left w:val="nil"/>
              <w:bottom w:val="single" w:sz="4" w:space="0" w:color="auto"/>
              <w:right w:val="single" w:sz="4" w:space="0" w:color="auto"/>
            </w:tcBorders>
            <w:shd w:val="clear" w:color="000000" w:fill="CCFFCC"/>
            <w:noWrap/>
            <w:vAlign w:val="center"/>
            <w:hideMark/>
          </w:tcPr>
          <w:p w14:paraId="5AA7C87E"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207,73</w:t>
            </w:r>
          </w:p>
        </w:tc>
        <w:tc>
          <w:tcPr>
            <w:tcW w:w="0" w:type="auto"/>
            <w:tcBorders>
              <w:top w:val="nil"/>
              <w:left w:val="nil"/>
              <w:bottom w:val="single" w:sz="4" w:space="0" w:color="auto"/>
              <w:right w:val="single" w:sz="4" w:space="0" w:color="auto"/>
            </w:tcBorders>
            <w:shd w:val="clear" w:color="auto" w:fill="auto"/>
            <w:noWrap/>
            <w:vAlign w:val="center"/>
            <w:hideMark/>
          </w:tcPr>
          <w:p w14:paraId="71C378E4"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-193,68</w:t>
            </w:r>
          </w:p>
        </w:tc>
        <w:tc>
          <w:tcPr>
            <w:tcW w:w="0" w:type="auto"/>
            <w:tcBorders>
              <w:top w:val="nil"/>
              <w:left w:val="nil"/>
              <w:bottom w:val="single" w:sz="4" w:space="0" w:color="auto"/>
              <w:right w:val="single" w:sz="8" w:space="0" w:color="auto"/>
            </w:tcBorders>
            <w:shd w:val="clear" w:color="auto" w:fill="auto"/>
            <w:noWrap/>
            <w:vAlign w:val="center"/>
            <w:hideMark/>
          </w:tcPr>
          <w:p w14:paraId="7301B671"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51,75%</w:t>
            </w:r>
          </w:p>
        </w:tc>
      </w:tr>
      <w:tr w:rsidR="0074481A" w:rsidRPr="00C068A5" w14:paraId="2C4DB270" w14:textId="77777777" w:rsidTr="00D52301">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3BF8F878" w14:textId="77777777" w:rsidR="0074481A" w:rsidRPr="00C068A5" w:rsidRDefault="0074481A" w:rsidP="0074481A">
            <w:pPr>
              <w:spacing w:after="0" w:line="240" w:lineRule="auto"/>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 xml:space="preserve">5. </w:t>
            </w:r>
            <w:proofErr w:type="spellStart"/>
            <w:r w:rsidRPr="00C068A5">
              <w:rPr>
                <w:rFonts w:ascii="Times New Roman" w:eastAsia="Times New Roman" w:hAnsi="Times New Roman" w:cs="Times New Roman"/>
                <w:b/>
                <w:bCs/>
                <w:color w:val="000000"/>
                <w:sz w:val="18"/>
                <w:szCs w:val="18"/>
              </w:rPr>
              <w:t>Проредне</w:t>
            </w:r>
            <w:proofErr w:type="spellEnd"/>
            <w:r w:rsidRPr="00C068A5">
              <w:rPr>
                <w:rFonts w:ascii="Times New Roman" w:eastAsia="Times New Roman" w:hAnsi="Times New Roman" w:cs="Times New Roman"/>
                <w:b/>
                <w:bCs/>
                <w:color w:val="000000"/>
                <w:sz w:val="18"/>
                <w:szCs w:val="18"/>
              </w:rPr>
              <w:t xml:space="preserve"> </w:t>
            </w:r>
            <w:proofErr w:type="spellStart"/>
            <w:r w:rsidRPr="00C068A5">
              <w:rPr>
                <w:rFonts w:ascii="Times New Roman" w:eastAsia="Times New Roman" w:hAnsi="Times New Roman" w:cs="Times New Roman"/>
                <w:b/>
                <w:bCs/>
                <w:color w:val="000000"/>
                <w:sz w:val="18"/>
                <w:szCs w:val="18"/>
              </w:rPr>
              <w:t>сече</w:t>
            </w:r>
            <w:proofErr w:type="spellEnd"/>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60F274"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стварна</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77422454"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CCFFCC"/>
            <w:noWrap/>
            <w:vAlign w:val="center"/>
            <w:hideMark/>
          </w:tcPr>
          <w:p w14:paraId="3F78A2B3"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2.014,50</w:t>
            </w:r>
          </w:p>
        </w:tc>
        <w:tc>
          <w:tcPr>
            <w:tcW w:w="0" w:type="auto"/>
            <w:tcBorders>
              <w:top w:val="nil"/>
              <w:left w:val="nil"/>
              <w:bottom w:val="single" w:sz="4" w:space="0" w:color="auto"/>
              <w:right w:val="single" w:sz="4" w:space="0" w:color="auto"/>
            </w:tcBorders>
            <w:shd w:val="clear" w:color="000000" w:fill="CCFFCC"/>
            <w:noWrap/>
            <w:vAlign w:val="center"/>
            <w:hideMark/>
          </w:tcPr>
          <w:p w14:paraId="1206945B"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1.340,70</w:t>
            </w:r>
          </w:p>
        </w:tc>
        <w:tc>
          <w:tcPr>
            <w:tcW w:w="0" w:type="auto"/>
            <w:tcBorders>
              <w:top w:val="nil"/>
              <w:left w:val="nil"/>
              <w:bottom w:val="single" w:sz="4" w:space="0" w:color="auto"/>
              <w:right w:val="single" w:sz="4" w:space="0" w:color="auto"/>
            </w:tcBorders>
            <w:shd w:val="clear" w:color="auto" w:fill="auto"/>
            <w:noWrap/>
            <w:vAlign w:val="center"/>
            <w:hideMark/>
          </w:tcPr>
          <w:p w14:paraId="21762D0B"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-673,80</w:t>
            </w:r>
          </w:p>
        </w:tc>
        <w:tc>
          <w:tcPr>
            <w:tcW w:w="0" w:type="auto"/>
            <w:tcBorders>
              <w:top w:val="nil"/>
              <w:left w:val="nil"/>
              <w:bottom w:val="single" w:sz="4" w:space="0" w:color="auto"/>
              <w:right w:val="single" w:sz="8" w:space="0" w:color="auto"/>
            </w:tcBorders>
            <w:shd w:val="clear" w:color="auto" w:fill="auto"/>
            <w:noWrap/>
            <w:vAlign w:val="center"/>
            <w:hideMark/>
          </w:tcPr>
          <w:p w14:paraId="4DAACB7F"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66,55%</w:t>
            </w:r>
          </w:p>
        </w:tc>
      </w:tr>
      <w:tr w:rsidR="0074481A" w:rsidRPr="00C068A5" w14:paraId="3427189F" w14:textId="77777777" w:rsidTr="00D52301">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3BC32A5C" w14:textId="77777777" w:rsidR="0074481A" w:rsidRPr="00C068A5" w:rsidRDefault="0074481A" w:rsidP="0074481A">
            <w:pPr>
              <w:spacing w:after="0" w:line="240" w:lineRule="auto"/>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 xml:space="preserve">6. </w:t>
            </w:r>
            <w:proofErr w:type="spellStart"/>
            <w:r w:rsidRPr="00C068A5">
              <w:rPr>
                <w:rFonts w:ascii="Times New Roman" w:eastAsia="Times New Roman" w:hAnsi="Times New Roman" w:cs="Times New Roman"/>
                <w:b/>
                <w:bCs/>
                <w:color w:val="000000"/>
                <w:sz w:val="18"/>
                <w:szCs w:val="18"/>
              </w:rPr>
              <w:t>Санитарне</w:t>
            </w:r>
            <w:proofErr w:type="spellEnd"/>
            <w:r w:rsidRPr="00C068A5">
              <w:rPr>
                <w:rFonts w:ascii="Times New Roman" w:eastAsia="Times New Roman" w:hAnsi="Times New Roman" w:cs="Times New Roman"/>
                <w:b/>
                <w:bCs/>
                <w:color w:val="000000"/>
                <w:sz w:val="18"/>
                <w:szCs w:val="18"/>
              </w:rPr>
              <w:t xml:space="preserve"> </w:t>
            </w:r>
            <w:proofErr w:type="spellStart"/>
            <w:r w:rsidRPr="00C068A5">
              <w:rPr>
                <w:rFonts w:ascii="Times New Roman" w:eastAsia="Times New Roman" w:hAnsi="Times New Roman" w:cs="Times New Roman"/>
                <w:b/>
                <w:bCs/>
                <w:color w:val="000000"/>
                <w:sz w:val="18"/>
                <w:szCs w:val="18"/>
              </w:rPr>
              <w:t>сече</w:t>
            </w:r>
            <w:proofErr w:type="spellEnd"/>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3CE3B0"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стварна</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3FF7AFBA"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CCFFCC"/>
            <w:noWrap/>
            <w:vAlign w:val="center"/>
            <w:hideMark/>
          </w:tcPr>
          <w:p w14:paraId="1C1D55C7"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1.310,56</w:t>
            </w:r>
          </w:p>
        </w:tc>
        <w:tc>
          <w:tcPr>
            <w:tcW w:w="0" w:type="auto"/>
            <w:tcBorders>
              <w:top w:val="nil"/>
              <w:left w:val="nil"/>
              <w:bottom w:val="single" w:sz="4" w:space="0" w:color="auto"/>
              <w:right w:val="single" w:sz="4" w:space="0" w:color="auto"/>
            </w:tcBorders>
            <w:shd w:val="clear" w:color="000000" w:fill="CCFFCC"/>
            <w:noWrap/>
            <w:vAlign w:val="center"/>
            <w:hideMark/>
          </w:tcPr>
          <w:p w14:paraId="2C7079A7"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1.438,77</w:t>
            </w:r>
          </w:p>
        </w:tc>
        <w:tc>
          <w:tcPr>
            <w:tcW w:w="0" w:type="auto"/>
            <w:tcBorders>
              <w:top w:val="nil"/>
              <w:left w:val="nil"/>
              <w:bottom w:val="single" w:sz="4" w:space="0" w:color="auto"/>
              <w:right w:val="single" w:sz="4" w:space="0" w:color="auto"/>
            </w:tcBorders>
            <w:shd w:val="clear" w:color="auto" w:fill="auto"/>
            <w:noWrap/>
            <w:vAlign w:val="center"/>
            <w:hideMark/>
          </w:tcPr>
          <w:p w14:paraId="71F7C4A5"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128,21</w:t>
            </w:r>
          </w:p>
        </w:tc>
        <w:tc>
          <w:tcPr>
            <w:tcW w:w="0" w:type="auto"/>
            <w:tcBorders>
              <w:top w:val="nil"/>
              <w:left w:val="nil"/>
              <w:bottom w:val="single" w:sz="4" w:space="0" w:color="auto"/>
              <w:right w:val="single" w:sz="8" w:space="0" w:color="auto"/>
            </w:tcBorders>
            <w:shd w:val="clear" w:color="auto" w:fill="auto"/>
            <w:noWrap/>
            <w:vAlign w:val="center"/>
            <w:hideMark/>
          </w:tcPr>
          <w:p w14:paraId="493FEAFF"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109,78%</w:t>
            </w:r>
          </w:p>
        </w:tc>
      </w:tr>
      <w:tr w:rsidR="0074481A" w:rsidRPr="00C068A5" w14:paraId="325FEE93" w14:textId="77777777" w:rsidTr="00D52301">
        <w:trPr>
          <w:trHeight w:val="20"/>
        </w:trPr>
        <w:tc>
          <w:tcPr>
            <w:tcW w:w="0" w:type="auto"/>
            <w:tcBorders>
              <w:top w:val="nil"/>
              <w:left w:val="single" w:sz="8" w:space="0" w:color="auto"/>
              <w:bottom w:val="nil"/>
              <w:right w:val="nil"/>
            </w:tcBorders>
            <w:shd w:val="clear" w:color="auto" w:fill="auto"/>
            <w:noWrap/>
            <w:vAlign w:val="center"/>
            <w:hideMark/>
          </w:tcPr>
          <w:p w14:paraId="5AE85963" w14:textId="77777777" w:rsidR="0074481A" w:rsidRPr="00C068A5" w:rsidRDefault="0074481A" w:rsidP="0074481A">
            <w:pPr>
              <w:spacing w:after="0" w:line="240" w:lineRule="auto"/>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 xml:space="preserve">7. </w:t>
            </w:r>
            <w:proofErr w:type="spellStart"/>
            <w:r w:rsidRPr="00C068A5">
              <w:rPr>
                <w:rFonts w:ascii="Times New Roman" w:eastAsia="Times New Roman" w:hAnsi="Times New Roman" w:cs="Times New Roman"/>
                <w:b/>
                <w:bCs/>
                <w:color w:val="000000"/>
                <w:sz w:val="18"/>
                <w:szCs w:val="18"/>
              </w:rPr>
              <w:t>Остале</w:t>
            </w:r>
            <w:proofErr w:type="spellEnd"/>
            <w:r w:rsidRPr="00C068A5">
              <w:rPr>
                <w:rFonts w:ascii="Times New Roman" w:eastAsia="Times New Roman" w:hAnsi="Times New Roman" w:cs="Times New Roman"/>
                <w:b/>
                <w:bCs/>
                <w:color w:val="000000"/>
                <w:sz w:val="18"/>
                <w:szCs w:val="18"/>
              </w:rPr>
              <w:t xml:space="preserve"> </w:t>
            </w:r>
            <w:proofErr w:type="spellStart"/>
            <w:r w:rsidRPr="00C068A5">
              <w:rPr>
                <w:rFonts w:ascii="Times New Roman" w:eastAsia="Times New Roman" w:hAnsi="Times New Roman" w:cs="Times New Roman"/>
                <w:b/>
                <w:bCs/>
                <w:color w:val="000000"/>
                <w:sz w:val="18"/>
                <w:szCs w:val="18"/>
              </w:rPr>
              <w:t>мере</w:t>
            </w:r>
            <w:proofErr w:type="spellEnd"/>
            <w:r w:rsidRPr="00C068A5">
              <w:rPr>
                <w:rFonts w:ascii="Times New Roman" w:eastAsia="Times New Roman" w:hAnsi="Times New Roman" w:cs="Times New Roman"/>
                <w:b/>
                <w:bCs/>
                <w:color w:val="000000"/>
                <w:sz w:val="18"/>
                <w:szCs w:val="18"/>
              </w:rPr>
              <w:t xml:space="preserve"> </w:t>
            </w:r>
            <w:proofErr w:type="spellStart"/>
            <w:r w:rsidRPr="00C068A5">
              <w:rPr>
                <w:rFonts w:ascii="Times New Roman" w:eastAsia="Times New Roman" w:hAnsi="Times New Roman" w:cs="Times New Roman"/>
                <w:b/>
                <w:bCs/>
                <w:color w:val="000000"/>
                <w:sz w:val="18"/>
                <w:szCs w:val="18"/>
              </w:rPr>
              <w:t>неге</w:t>
            </w:r>
            <w:proofErr w:type="spellEnd"/>
          </w:p>
        </w:tc>
        <w:tc>
          <w:tcPr>
            <w:tcW w:w="0" w:type="auto"/>
            <w:tcBorders>
              <w:top w:val="single" w:sz="4" w:space="0" w:color="auto"/>
              <w:left w:val="single" w:sz="4" w:space="0" w:color="auto"/>
              <w:bottom w:val="single" w:sz="8" w:space="0" w:color="auto"/>
              <w:right w:val="single" w:sz="4" w:space="0" w:color="auto"/>
            </w:tcBorders>
            <w:shd w:val="clear" w:color="auto" w:fill="auto"/>
            <w:noWrap/>
            <w:vAlign w:val="center"/>
            <w:hideMark/>
          </w:tcPr>
          <w:p w14:paraId="1EBA0BB3"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стварна</w:t>
            </w:r>
            <w:proofErr w:type="spellEnd"/>
          </w:p>
        </w:tc>
        <w:tc>
          <w:tcPr>
            <w:tcW w:w="0" w:type="auto"/>
            <w:tcBorders>
              <w:top w:val="nil"/>
              <w:left w:val="nil"/>
              <w:bottom w:val="nil"/>
              <w:right w:val="single" w:sz="4" w:space="0" w:color="auto"/>
            </w:tcBorders>
            <w:shd w:val="clear" w:color="auto" w:fill="auto"/>
            <w:noWrap/>
            <w:vAlign w:val="center"/>
            <w:hideMark/>
          </w:tcPr>
          <w:p w14:paraId="625F989C"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nil"/>
              <w:right w:val="single" w:sz="4" w:space="0" w:color="auto"/>
            </w:tcBorders>
            <w:shd w:val="clear" w:color="000000" w:fill="CCFFCC"/>
            <w:noWrap/>
            <w:vAlign w:val="center"/>
            <w:hideMark/>
          </w:tcPr>
          <w:p w14:paraId="086E7690"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181,65</w:t>
            </w:r>
          </w:p>
        </w:tc>
        <w:tc>
          <w:tcPr>
            <w:tcW w:w="0" w:type="auto"/>
            <w:tcBorders>
              <w:top w:val="nil"/>
              <w:left w:val="nil"/>
              <w:bottom w:val="nil"/>
              <w:right w:val="single" w:sz="4" w:space="0" w:color="auto"/>
            </w:tcBorders>
            <w:shd w:val="clear" w:color="000000" w:fill="CCFFCC"/>
            <w:noWrap/>
            <w:vAlign w:val="center"/>
            <w:hideMark/>
          </w:tcPr>
          <w:p w14:paraId="10C71648"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70,90</w:t>
            </w:r>
          </w:p>
        </w:tc>
        <w:tc>
          <w:tcPr>
            <w:tcW w:w="0" w:type="auto"/>
            <w:tcBorders>
              <w:top w:val="nil"/>
              <w:left w:val="nil"/>
              <w:bottom w:val="nil"/>
              <w:right w:val="single" w:sz="4" w:space="0" w:color="auto"/>
            </w:tcBorders>
            <w:shd w:val="clear" w:color="auto" w:fill="auto"/>
            <w:noWrap/>
            <w:vAlign w:val="center"/>
            <w:hideMark/>
          </w:tcPr>
          <w:p w14:paraId="40AE82D3"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-110,75</w:t>
            </w:r>
          </w:p>
        </w:tc>
        <w:tc>
          <w:tcPr>
            <w:tcW w:w="0" w:type="auto"/>
            <w:tcBorders>
              <w:top w:val="nil"/>
              <w:left w:val="nil"/>
              <w:bottom w:val="nil"/>
              <w:right w:val="single" w:sz="8" w:space="0" w:color="auto"/>
            </w:tcBorders>
            <w:shd w:val="clear" w:color="auto" w:fill="auto"/>
            <w:noWrap/>
            <w:vAlign w:val="center"/>
            <w:hideMark/>
          </w:tcPr>
          <w:p w14:paraId="01DDBB1D"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39,03%</w:t>
            </w:r>
          </w:p>
        </w:tc>
      </w:tr>
      <w:tr w:rsidR="0074481A" w:rsidRPr="00C068A5" w14:paraId="14164663" w14:textId="77777777" w:rsidTr="00D52301">
        <w:trPr>
          <w:trHeight w:val="20"/>
        </w:trPr>
        <w:tc>
          <w:tcPr>
            <w:tcW w:w="0" w:type="auto"/>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2550493C"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r>
      <w:tr w:rsidR="0074481A" w:rsidRPr="00C068A5" w14:paraId="263C44B9" w14:textId="77777777" w:rsidTr="00D52301">
        <w:trPr>
          <w:trHeight w:val="20"/>
        </w:trPr>
        <w:tc>
          <w:tcPr>
            <w:tcW w:w="0" w:type="auto"/>
            <w:tcBorders>
              <w:top w:val="nil"/>
              <w:left w:val="single" w:sz="8" w:space="0" w:color="auto"/>
              <w:bottom w:val="single" w:sz="8" w:space="0" w:color="auto"/>
              <w:right w:val="nil"/>
            </w:tcBorders>
            <w:shd w:val="clear" w:color="auto" w:fill="auto"/>
            <w:noWrap/>
            <w:vAlign w:val="center"/>
            <w:hideMark/>
          </w:tcPr>
          <w:p w14:paraId="3596F14C" w14:textId="77777777" w:rsidR="0074481A" w:rsidRPr="00C068A5" w:rsidRDefault="0074481A" w:rsidP="0074481A">
            <w:pPr>
              <w:spacing w:after="0" w:line="240" w:lineRule="auto"/>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ЗАШТИТА ШУМА</w:t>
            </w:r>
          </w:p>
        </w:tc>
        <w:tc>
          <w:tcPr>
            <w:tcW w:w="0" w:type="auto"/>
            <w:tcBorders>
              <w:top w:val="nil"/>
              <w:left w:val="single" w:sz="4" w:space="0" w:color="auto"/>
              <w:bottom w:val="single" w:sz="8" w:space="0" w:color="auto"/>
              <w:right w:val="single" w:sz="4" w:space="0" w:color="auto"/>
            </w:tcBorders>
            <w:shd w:val="clear" w:color="auto" w:fill="auto"/>
            <w:noWrap/>
            <w:vAlign w:val="center"/>
            <w:hideMark/>
          </w:tcPr>
          <w:p w14:paraId="7AB3C653"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П</w:t>
            </w:r>
          </w:p>
        </w:tc>
        <w:tc>
          <w:tcPr>
            <w:tcW w:w="0" w:type="auto"/>
            <w:tcBorders>
              <w:top w:val="nil"/>
              <w:left w:val="nil"/>
              <w:bottom w:val="single" w:sz="8" w:space="0" w:color="auto"/>
              <w:right w:val="single" w:sz="4" w:space="0" w:color="auto"/>
            </w:tcBorders>
            <w:shd w:val="clear" w:color="auto" w:fill="auto"/>
            <w:vAlign w:val="center"/>
            <w:hideMark/>
          </w:tcPr>
          <w:p w14:paraId="5DCC5690"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proofErr w:type="spellStart"/>
            <w:r w:rsidRPr="00C068A5">
              <w:rPr>
                <w:rFonts w:ascii="Times New Roman" w:eastAsia="Times New Roman" w:hAnsi="Times New Roman" w:cs="Times New Roman"/>
                <w:b/>
                <w:bCs/>
                <w:color w:val="000000"/>
                <w:sz w:val="18"/>
                <w:szCs w:val="18"/>
              </w:rPr>
              <w:t>Јед</w:t>
            </w:r>
            <w:proofErr w:type="spellEnd"/>
            <w:r w:rsidRPr="00C068A5">
              <w:rPr>
                <w:rFonts w:ascii="Times New Roman" w:eastAsia="Times New Roman" w:hAnsi="Times New Roman" w:cs="Times New Roman"/>
                <w:b/>
                <w:bCs/>
                <w:color w:val="000000"/>
                <w:sz w:val="18"/>
                <w:szCs w:val="18"/>
              </w:rPr>
              <w:t xml:space="preserve">. </w:t>
            </w:r>
            <w:proofErr w:type="spellStart"/>
            <w:r w:rsidRPr="00C068A5">
              <w:rPr>
                <w:rFonts w:ascii="Times New Roman" w:eastAsia="Times New Roman" w:hAnsi="Times New Roman" w:cs="Times New Roman"/>
                <w:b/>
                <w:bCs/>
                <w:color w:val="000000"/>
                <w:sz w:val="18"/>
                <w:szCs w:val="18"/>
              </w:rPr>
              <w:t>мере</w:t>
            </w:r>
            <w:proofErr w:type="spellEnd"/>
          </w:p>
        </w:tc>
        <w:tc>
          <w:tcPr>
            <w:tcW w:w="0" w:type="auto"/>
            <w:tcBorders>
              <w:top w:val="nil"/>
              <w:left w:val="nil"/>
              <w:bottom w:val="single" w:sz="8" w:space="0" w:color="auto"/>
              <w:right w:val="single" w:sz="4" w:space="0" w:color="auto"/>
            </w:tcBorders>
            <w:shd w:val="clear" w:color="auto" w:fill="auto"/>
            <w:vAlign w:val="center"/>
            <w:hideMark/>
          </w:tcPr>
          <w:p w14:paraId="0321A842"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proofErr w:type="spellStart"/>
            <w:r w:rsidRPr="00C068A5">
              <w:rPr>
                <w:rFonts w:ascii="Times New Roman" w:eastAsia="Times New Roman" w:hAnsi="Times New Roman" w:cs="Times New Roman"/>
                <w:b/>
                <w:bCs/>
                <w:color w:val="000000"/>
                <w:sz w:val="18"/>
                <w:szCs w:val="18"/>
              </w:rPr>
              <w:t>План</w:t>
            </w:r>
            <w:proofErr w:type="spellEnd"/>
          </w:p>
        </w:tc>
        <w:tc>
          <w:tcPr>
            <w:tcW w:w="0" w:type="auto"/>
            <w:tcBorders>
              <w:top w:val="nil"/>
              <w:left w:val="nil"/>
              <w:bottom w:val="single" w:sz="8" w:space="0" w:color="auto"/>
              <w:right w:val="single" w:sz="4" w:space="0" w:color="auto"/>
            </w:tcBorders>
            <w:shd w:val="clear" w:color="auto" w:fill="auto"/>
            <w:vAlign w:val="center"/>
            <w:hideMark/>
          </w:tcPr>
          <w:p w14:paraId="3D40AC91"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proofErr w:type="spellStart"/>
            <w:r w:rsidRPr="00C068A5">
              <w:rPr>
                <w:rFonts w:ascii="Times New Roman" w:eastAsia="Times New Roman" w:hAnsi="Times New Roman" w:cs="Times New Roman"/>
                <w:b/>
                <w:bCs/>
                <w:color w:val="000000"/>
                <w:sz w:val="18"/>
                <w:szCs w:val="18"/>
              </w:rPr>
              <w:t>Извр</w:t>
            </w:r>
            <w:proofErr w:type="spellEnd"/>
            <w:r w:rsidRPr="00C068A5">
              <w:rPr>
                <w:rFonts w:ascii="Times New Roman" w:eastAsia="Times New Roman" w:hAnsi="Times New Roman" w:cs="Times New Roman"/>
                <w:b/>
                <w:bCs/>
                <w:color w:val="000000"/>
                <w:sz w:val="18"/>
                <w:szCs w:val="18"/>
              </w:rPr>
              <w:t>.</w:t>
            </w:r>
          </w:p>
        </w:tc>
        <w:tc>
          <w:tcPr>
            <w:tcW w:w="0" w:type="auto"/>
            <w:tcBorders>
              <w:top w:val="nil"/>
              <w:left w:val="nil"/>
              <w:bottom w:val="single" w:sz="8" w:space="0" w:color="auto"/>
              <w:right w:val="single" w:sz="4" w:space="0" w:color="auto"/>
            </w:tcBorders>
            <w:shd w:val="clear" w:color="auto" w:fill="auto"/>
            <w:noWrap/>
            <w:vAlign w:val="center"/>
            <w:hideMark/>
          </w:tcPr>
          <w:p w14:paraId="7529002E"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 / -</w:t>
            </w:r>
          </w:p>
        </w:tc>
        <w:tc>
          <w:tcPr>
            <w:tcW w:w="0" w:type="auto"/>
            <w:tcBorders>
              <w:top w:val="nil"/>
              <w:left w:val="nil"/>
              <w:bottom w:val="single" w:sz="8" w:space="0" w:color="auto"/>
              <w:right w:val="single" w:sz="8" w:space="0" w:color="auto"/>
            </w:tcBorders>
            <w:shd w:val="clear" w:color="auto" w:fill="auto"/>
            <w:vAlign w:val="center"/>
            <w:hideMark/>
          </w:tcPr>
          <w:p w14:paraId="40F8DCD2"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w:t>
            </w:r>
          </w:p>
        </w:tc>
      </w:tr>
      <w:tr w:rsidR="0074481A" w:rsidRPr="00C068A5" w14:paraId="0F2DB00A" w14:textId="77777777" w:rsidTr="00D52301">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71253E47" w14:textId="77777777" w:rsidR="0074481A" w:rsidRPr="00C068A5" w:rsidRDefault="0074481A" w:rsidP="0074481A">
            <w:pPr>
              <w:spacing w:after="0" w:line="240" w:lineRule="auto"/>
              <w:rPr>
                <w:rFonts w:ascii="Times New Roman" w:eastAsia="Times New Roman" w:hAnsi="Times New Roman" w:cs="Times New Roman"/>
                <w:b/>
                <w:bCs/>
                <w:color w:val="000000"/>
                <w:sz w:val="18"/>
                <w:szCs w:val="18"/>
                <w:lang w:val="ru-RU"/>
              </w:rPr>
            </w:pPr>
            <w:r w:rsidRPr="00C068A5">
              <w:rPr>
                <w:rFonts w:ascii="Times New Roman" w:eastAsia="Times New Roman" w:hAnsi="Times New Roman" w:cs="Times New Roman"/>
                <w:b/>
                <w:bCs/>
                <w:color w:val="000000"/>
                <w:sz w:val="18"/>
                <w:szCs w:val="18"/>
                <w:lang w:val="ru-RU"/>
              </w:rPr>
              <w:t xml:space="preserve">1. </w:t>
            </w:r>
            <w:proofErr w:type="spellStart"/>
            <w:r w:rsidRPr="00C068A5">
              <w:rPr>
                <w:rFonts w:ascii="Times New Roman" w:eastAsia="Times New Roman" w:hAnsi="Times New Roman" w:cs="Times New Roman"/>
                <w:b/>
                <w:bCs/>
                <w:color w:val="000000"/>
                <w:sz w:val="18"/>
                <w:szCs w:val="18"/>
                <w:lang w:val="ru-RU"/>
              </w:rPr>
              <w:t>Заштита</w:t>
            </w:r>
            <w:proofErr w:type="spellEnd"/>
            <w:r w:rsidRPr="00C068A5">
              <w:rPr>
                <w:rFonts w:ascii="Times New Roman" w:eastAsia="Times New Roman" w:hAnsi="Times New Roman" w:cs="Times New Roman"/>
                <w:b/>
                <w:bCs/>
                <w:color w:val="000000"/>
                <w:sz w:val="18"/>
                <w:szCs w:val="18"/>
                <w:lang w:val="ru-RU"/>
              </w:rPr>
              <w:t xml:space="preserve"> шума од </w:t>
            </w:r>
            <w:proofErr w:type="spellStart"/>
            <w:r w:rsidRPr="00C068A5">
              <w:rPr>
                <w:rFonts w:ascii="Times New Roman" w:eastAsia="Times New Roman" w:hAnsi="Times New Roman" w:cs="Times New Roman"/>
                <w:b/>
                <w:bCs/>
                <w:color w:val="000000"/>
                <w:sz w:val="18"/>
                <w:szCs w:val="18"/>
                <w:lang w:val="ru-RU"/>
              </w:rPr>
              <w:t>биотичких</w:t>
            </w:r>
            <w:proofErr w:type="spellEnd"/>
            <w:r w:rsidRPr="00C068A5">
              <w:rPr>
                <w:rFonts w:ascii="Times New Roman" w:eastAsia="Times New Roman" w:hAnsi="Times New Roman" w:cs="Times New Roman"/>
                <w:b/>
                <w:bCs/>
                <w:color w:val="000000"/>
                <w:sz w:val="18"/>
                <w:szCs w:val="18"/>
                <w:lang w:val="ru-RU"/>
              </w:rPr>
              <w:t xml:space="preserve"> фактора</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CD3182A"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стварна</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0952CC2B"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CCFFCC"/>
            <w:noWrap/>
            <w:vAlign w:val="center"/>
            <w:hideMark/>
          </w:tcPr>
          <w:p w14:paraId="486F36FB"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5.366,56</w:t>
            </w:r>
          </w:p>
        </w:tc>
        <w:tc>
          <w:tcPr>
            <w:tcW w:w="0" w:type="auto"/>
            <w:tcBorders>
              <w:top w:val="nil"/>
              <w:left w:val="nil"/>
              <w:bottom w:val="single" w:sz="4" w:space="0" w:color="auto"/>
              <w:right w:val="single" w:sz="4" w:space="0" w:color="auto"/>
            </w:tcBorders>
            <w:shd w:val="clear" w:color="000000" w:fill="CCFFCC"/>
            <w:noWrap/>
            <w:vAlign w:val="center"/>
            <w:hideMark/>
          </w:tcPr>
          <w:p w14:paraId="6D9D1F36"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3.184,89</w:t>
            </w:r>
          </w:p>
        </w:tc>
        <w:tc>
          <w:tcPr>
            <w:tcW w:w="0" w:type="auto"/>
            <w:tcBorders>
              <w:top w:val="nil"/>
              <w:left w:val="nil"/>
              <w:bottom w:val="single" w:sz="4" w:space="0" w:color="auto"/>
              <w:right w:val="single" w:sz="4" w:space="0" w:color="auto"/>
            </w:tcBorders>
            <w:shd w:val="clear" w:color="auto" w:fill="auto"/>
            <w:noWrap/>
            <w:vAlign w:val="center"/>
            <w:hideMark/>
          </w:tcPr>
          <w:p w14:paraId="3FC34743"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-2.181,67</w:t>
            </w:r>
          </w:p>
        </w:tc>
        <w:tc>
          <w:tcPr>
            <w:tcW w:w="0" w:type="auto"/>
            <w:tcBorders>
              <w:top w:val="nil"/>
              <w:left w:val="nil"/>
              <w:bottom w:val="single" w:sz="4" w:space="0" w:color="auto"/>
              <w:right w:val="single" w:sz="8" w:space="0" w:color="auto"/>
            </w:tcBorders>
            <w:shd w:val="clear" w:color="auto" w:fill="auto"/>
            <w:noWrap/>
            <w:vAlign w:val="center"/>
            <w:hideMark/>
          </w:tcPr>
          <w:p w14:paraId="4191BDDD"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59,35%</w:t>
            </w:r>
          </w:p>
        </w:tc>
      </w:tr>
      <w:tr w:rsidR="0074481A" w:rsidRPr="00C068A5" w14:paraId="4742E240" w14:textId="77777777" w:rsidTr="00D52301">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66C7208F" w14:textId="77777777" w:rsidR="0074481A" w:rsidRPr="00C068A5" w:rsidRDefault="0074481A" w:rsidP="0074481A">
            <w:pPr>
              <w:spacing w:after="0" w:line="240" w:lineRule="auto"/>
              <w:ind w:firstLineChars="200" w:firstLine="360"/>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1.1. </w:t>
            </w:r>
            <w:proofErr w:type="spellStart"/>
            <w:r w:rsidRPr="00C068A5">
              <w:rPr>
                <w:rFonts w:ascii="Times New Roman" w:eastAsia="Times New Roman" w:hAnsi="Times New Roman" w:cs="Times New Roman"/>
                <w:color w:val="000000"/>
                <w:sz w:val="18"/>
                <w:szCs w:val="18"/>
              </w:rPr>
              <w:t>Заштита</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шума</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од</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инсеката</w:t>
            </w:r>
            <w:proofErr w:type="spellEnd"/>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038FF3F"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радна</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25A4B994"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CCFFCC"/>
            <w:noWrap/>
            <w:vAlign w:val="center"/>
            <w:hideMark/>
          </w:tcPr>
          <w:p w14:paraId="3B702441"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4.551,88</w:t>
            </w:r>
          </w:p>
        </w:tc>
        <w:tc>
          <w:tcPr>
            <w:tcW w:w="0" w:type="auto"/>
            <w:tcBorders>
              <w:top w:val="nil"/>
              <w:left w:val="nil"/>
              <w:bottom w:val="single" w:sz="4" w:space="0" w:color="auto"/>
              <w:right w:val="single" w:sz="4" w:space="0" w:color="auto"/>
            </w:tcBorders>
            <w:shd w:val="clear" w:color="000000" w:fill="CCFFCC"/>
            <w:noWrap/>
            <w:vAlign w:val="center"/>
            <w:hideMark/>
          </w:tcPr>
          <w:p w14:paraId="582BB065"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699,11</w:t>
            </w:r>
          </w:p>
        </w:tc>
        <w:tc>
          <w:tcPr>
            <w:tcW w:w="0" w:type="auto"/>
            <w:tcBorders>
              <w:top w:val="nil"/>
              <w:left w:val="nil"/>
              <w:bottom w:val="single" w:sz="4" w:space="0" w:color="auto"/>
              <w:right w:val="single" w:sz="4" w:space="0" w:color="auto"/>
            </w:tcBorders>
            <w:shd w:val="clear" w:color="auto" w:fill="auto"/>
            <w:noWrap/>
            <w:vAlign w:val="center"/>
            <w:hideMark/>
          </w:tcPr>
          <w:p w14:paraId="1F1B0A47"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-3.852,77</w:t>
            </w:r>
          </w:p>
        </w:tc>
        <w:tc>
          <w:tcPr>
            <w:tcW w:w="0" w:type="auto"/>
            <w:tcBorders>
              <w:top w:val="nil"/>
              <w:left w:val="nil"/>
              <w:bottom w:val="single" w:sz="4" w:space="0" w:color="auto"/>
              <w:right w:val="single" w:sz="8" w:space="0" w:color="auto"/>
            </w:tcBorders>
            <w:shd w:val="clear" w:color="auto" w:fill="auto"/>
            <w:noWrap/>
            <w:vAlign w:val="center"/>
            <w:hideMark/>
          </w:tcPr>
          <w:p w14:paraId="6B661BBC"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15,36%</w:t>
            </w:r>
          </w:p>
        </w:tc>
      </w:tr>
      <w:tr w:rsidR="0074481A" w:rsidRPr="00C068A5" w14:paraId="47804DB7" w14:textId="77777777" w:rsidTr="00D52301">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6BEE7AE7" w14:textId="77777777" w:rsidR="0074481A" w:rsidRPr="00C068A5" w:rsidRDefault="0074481A" w:rsidP="0074481A">
            <w:pPr>
              <w:spacing w:after="0" w:line="240" w:lineRule="auto"/>
              <w:ind w:firstLineChars="200" w:firstLine="360"/>
              <w:rPr>
                <w:rFonts w:ascii="Times New Roman" w:eastAsia="Times New Roman" w:hAnsi="Times New Roman" w:cs="Times New Roman"/>
                <w:color w:val="000000"/>
                <w:sz w:val="18"/>
                <w:szCs w:val="18"/>
                <w:lang w:val="ru-RU"/>
              </w:rPr>
            </w:pPr>
            <w:r w:rsidRPr="00C068A5">
              <w:rPr>
                <w:rFonts w:ascii="Times New Roman" w:eastAsia="Times New Roman" w:hAnsi="Times New Roman" w:cs="Times New Roman"/>
                <w:color w:val="000000"/>
                <w:sz w:val="18"/>
                <w:szCs w:val="18"/>
                <w:lang w:val="ru-RU"/>
              </w:rPr>
              <w:t xml:space="preserve">1.2. </w:t>
            </w:r>
            <w:proofErr w:type="spellStart"/>
            <w:r w:rsidRPr="00C068A5">
              <w:rPr>
                <w:rFonts w:ascii="Times New Roman" w:eastAsia="Times New Roman" w:hAnsi="Times New Roman" w:cs="Times New Roman"/>
                <w:color w:val="000000"/>
                <w:sz w:val="18"/>
                <w:szCs w:val="18"/>
                <w:lang w:val="ru-RU"/>
              </w:rPr>
              <w:t>Заштита</w:t>
            </w:r>
            <w:proofErr w:type="spellEnd"/>
            <w:r w:rsidRPr="00C068A5">
              <w:rPr>
                <w:rFonts w:ascii="Times New Roman" w:eastAsia="Times New Roman" w:hAnsi="Times New Roman" w:cs="Times New Roman"/>
                <w:color w:val="000000"/>
                <w:sz w:val="18"/>
                <w:szCs w:val="18"/>
                <w:lang w:val="ru-RU"/>
              </w:rPr>
              <w:t xml:space="preserve"> шума од </w:t>
            </w:r>
            <w:proofErr w:type="spellStart"/>
            <w:r w:rsidRPr="00C068A5">
              <w:rPr>
                <w:rFonts w:ascii="Times New Roman" w:eastAsia="Times New Roman" w:hAnsi="Times New Roman" w:cs="Times New Roman"/>
                <w:color w:val="000000"/>
                <w:sz w:val="18"/>
                <w:szCs w:val="18"/>
                <w:lang w:val="ru-RU"/>
              </w:rPr>
              <w:t>биљних</w:t>
            </w:r>
            <w:proofErr w:type="spellEnd"/>
            <w:r w:rsidRPr="00C068A5">
              <w:rPr>
                <w:rFonts w:ascii="Times New Roman" w:eastAsia="Times New Roman" w:hAnsi="Times New Roman" w:cs="Times New Roman"/>
                <w:color w:val="000000"/>
                <w:sz w:val="18"/>
                <w:szCs w:val="18"/>
                <w:lang w:val="ru-RU"/>
              </w:rPr>
              <w:t xml:space="preserve"> </w:t>
            </w:r>
            <w:proofErr w:type="spellStart"/>
            <w:r w:rsidRPr="00C068A5">
              <w:rPr>
                <w:rFonts w:ascii="Times New Roman" w:eastAsia="Times New Roman" w:hAnsi="Times New Roman" w:cs="Times New Roman"/>
                <w:color w:val="000000"/>
                <w:sz w:val="18"/>
                <w:szCs w:val="18"/>
                <w:lang w:val="ru-RU"/>
              </w:rPr>
              <w:t>болести</w:t>
            </w:r>
            <w:proofErr w:type="spellEnd"/>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6EDDEF6"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радна</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5E8F64B3"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CCFFCC"/>
            <w:noWrap/>
            <w:vAlign w:val="center"/>
            <w:hideMark/>
          </w:tcPr>
          <w:p w14:paraId="3E16FEFE"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1.742,48</w:t>
            </w:r>
          </w:p>
        </w:tc>
        <w:tc>
          <w:tcPr>
            <w:tcW w:w="0" w:type="auto"/>
            <w:tcBorders>
              <w:top w:val="nil"/>
              <w:left w:val="nil"/>
              <w:bottom w:val="single" w:sz="4" w:space="0" w:color="auto"/>
              <w:right w:val="single" w:sz="4" w:space="0" w:color="auto"/>
            </w:tcBorders>
            <w:shd w:val="clear" w:color="000000" w:fill="CCFFCC"/>
            <w:noWrap/>
            <w:vAlign w:val="center"/>
            <w:hideMark/>
          </w:tcPr>
          <w:p w14:paraId="1341398E"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291,22</w:t>
            </w:r>
          </w:p>
        </w:tc>
        <w:tc>
          <w:tcPr>
            <w:tcW w:w="0" w:type="auto"/>
            <w:tcBorders>
              <w:top w:val="nil"/>
              <w:left w:val="nil"/>
              <w:bottom w:val="single" w:sz="4" w:space="0" w:color="auto"/>
              <w:right w:val="single" w:sz="4" w:space="0" w:color="auto"/>
            </w:tcBorders>
            <w:shd w:val="clear" w:color="auto" w:fill="auto"/>
            <w:noWrap/>
            <w:vAlign w:val="center"/>
            <w:hideMark/>
          </w:tcPr>
          <w:p w14:paraId="4849C9E9"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-1.451,26</w:t>
            </w:r>
          </w:p>
        </w:tc>
        <w:tc>
          <w:tcPr>
            <w:tcW w:w="0" w:type="auto"/>
            <w:tcBorders>
              <w:top w:val="nil"/>
              <w:left w:val="nil"/>
              <w:bottom w:val="single" w:sz="4" w:space="0" w:color="auto"/>
              <w:right w:val="single" w:sz="8" w:space="0" w:color="auto"/>
            </w:tcBorders>
            <w:shd w:val="clear" w:color="auto" w:fill="auto"/>
            <w:noWrap/>
            <w:vAlign w:val="center"/>
            <w:hideMark/>
          </w:tcPr>
          <w:p w14:paraId="51D3DADE"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16,71%</w:t>
            </w:r>
          </w:p>
        </w:tc>
      </w:tr>
      <w:tr w:rsidR="0074481A" w:rsidRPr="00C068A5" w14:paraId="42AEA485" w14:textId="77777777" w:rsidTr="00D52301">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203241DF" w14:textId="77777777" w:rsidR="0074481A" w:rsidRPr="00C068A5" w:rsidRDefault="0074481A" w:rsidP="0074481A">
            <w:pPr>
              <w:spacing w:after="0" w:line="240" w:lineRule="auto"/>
              <w:ind w:firstLineChars="200" w:firstLine="360"/>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1.3. </w:t>
            </w:r>
            <w:proofErr w:type="spellStart"/>
            <w:r w:rsidRPr="00C068A5">
              <w:rPr>
                <w:rFonts w:ascii="Times New Roman" w:eastAsia="Times New Roman" w:hAnsi="Times New Roman" w:cs="Times New Roman"/>
                <w:color w:val="000000"/>
                <w:sz w:val="18"/>
                <w:szCs w:val="18"/>
              </w:rPr>
              <w:t>Заштита</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шума</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од</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глодара</w:t>
            </w:r>
            <w:proofErr w:type="spellEnd"/>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315BA10"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радна</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338FDE8A"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CCFFCC"/>
            <w:noWrap/>
            <w:vAlign w:val="center"/>
            <w:hideMark/>
          </w:tcPr>
          <w:p w14:paraId="31592F19"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9.863,77</w:t>
            </w:r>
          </w:p>
        </w:tc>
        <w:tc>
          <w:tcPr>
            <w:tcW w:w="0" w:type="auto"/>
            <w:tcBorders>
              <w:top w:val="nil"/>
              <w:left w:val="nil"/>
              <w:bottom w:val="single" w:sz="4" w:space="0" w:color="auto"/>
              <w:right w:val="single" w:sz="4" w:space="0" w:color="auto"/>
            </w:tcBorders>
            <w:shd w:val="clear" w:color="000000" w:fill="CCFFCC"/>
            <w:noWrap/>
            <w:vAlign w:val="center"/>
            <w:hideMark/>
          </w:tcPr>
          <w:p w14:paraId="45709930"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11.167,56</w:t>
            </w:r>
          </w:p>
        </w:tc>
        <w:tc>
          <w:tcPr>
            <w:tcW w:w="0" w:type="auto"/>
            <w:tcBorders>
              <w:top w:val="nil"/>
              <w:left w:val="nil"/>
              <w:bottom w:val="single" w:sz="4" w:space="0" w:color="auto"/>
              <w:right w:val="single" w:sz="4" w:space="0" w:color="auto"/>
            </w:tcBorders>
            <w:shd w:val="clear" w:color="auto" w:fill="auto"/>
            <w:noWrap/>
            <w:vAlign w:val="center"/>
            <w:hideMark/>
          </w:tcPr>
          <w:p w14:paraId="0BB1AEBE"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1.303,79</w:t>
            </w:r>
          </w:p>
        </w:tc>
        <w:tc>
          <w:tcPr>
            <w:tcW w:w="0" w:type="auto"/>
            <w:tcBorders>
              <w:top w:val="nil"/>
              <w:left w:val="nil"/>
              <w:bottom w:val="single" w:sz="4" w:space="0" w:color="auto"/>
              <w:right w:val="single" w:sz="8" w:space="0" w:color="auto"/>
            </w:tcBorders>
            <w:shd w:val="clear" w:color="auto" w:fill="auto"/>
            <w:noWrap/>
            <w:vAlign w:val="center"/>
            <w:hideMark/>
          </w:tcPr>
          <w:p w14:paraId="3A895C81"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113,22%</w:t>
            </w:r>
          </w:p>
        </w:tc>
      </w:tr>
      <w:tr w:rsidR="0074481A" w:rsidRPr="00C068A5" w14:paraId="43205E83" w14:textId="77777777" w:rsidTr="00D52301">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40EA4C1F" w14:textId="77777777" w:rsidR="0074481A" w:rsidRPr="00C068A5" w:rsidRDefault="0074481A" w:rsidP="0074481A">
            <w:pPr>
              <w:spacing w:after="0" w:line="240" w:lineRule="auto"/>
              <w:ind w:firstLineChars="200" w:firstLine="360"/>
              <w:rPr>
                <w:rFonts w:ascii="Times New Roman" w:eastAsia="Times New Roman" w:hAnsi="Times New Roman" w:cs="Times New Roman"/>
                <w:color w:val="000000"/>
                <w:sz w:val="18"/>
                <w:szCs w:val="18"/>
                <w:lang w:val="ru-RU"/>
              </w:rPr>
            </w:pPr>
            <w:r w:rsidRPr="00C068A5">
              <w:rPr>
                <w:rFonts w:ascii="Times New Roman" w:eastAsia="Times New Roman" w:hAnsi="Times New Roman" w:cs="Times New Roman"/>
                <w:color w:val="000000"/>
                <w:sz w:val="18"/>
                <w:szCs w:val="18"/>
                <w:lang w:val="ru-RU"/>
              </w:rPr>
              <w:t xml:space="preserve">1.4. </w:t>
            </w:r>
            <w:proofErr w:type="spellStart"/>
            <w:r w:rsidRPr="00C068A5">
              <w:rPr>
                <w:rFonts w:ascii="Times New Roman" w:eastAsia="Times New Roman" w:hAnsi="Times New Roman" w:cs="Times New Roman"/>
                <w:color w:val="000000"/>
                <w:sz w:val="18"/>
                <w:szCs w:val="18"/>
                <w:lang w:val="ru-RU"/>
              </w:rPr>
              <w:t>Заштита</w:t>
            </w:r>
            <w:proofErr w:type="spellEnd"/>
            <w:r w:rsidRPr="00C068A5">
              <w:rPr>
                <w:rFonts w:ascii="Times New Roman" w:eastAsia="Times New Roman" w:hAnsi="Times New Roman" w:cs="Times New Roman"/>
                <w:color w:val="000000"/>
                <w:sz w:val="18"/>
                <w:szCs w:val="18"/>
                <w:lang w:val="ru-RU"/>
              </w:rPr>
              <w:t xml:space="preserve"> од </w:t>
            </w:r>
            <w:proofErr w:type="spellStart"/>
            <w:r w:rsidRPr="00C068A5">
              <w:rPr>
                <w:rFonts w:ascii="Times New Roman" w:eastAsia="Times New Roman" w:hAnsi="Times New Roman" w:cs="Times New Roman"/>
                <w:color w:val="000000"/>
                <w:sz w:val="18"/>
                <w:szCs w:val="18"/>
                <w:lang w:val="ru-RU"/>
              </w:rPr>
              <w:t>дивљачи</w:t>
            </w:r>
            <w:proofErr w:type="spellEnd"/>
            <w:r w:rsidRPr="00C068A5">
              <w:rPr>
                <w:rFonts w:ascii="Times New Roman" w:eastAsia="Times New Roman" w:hAnsi="Times New Roman" w:cs="Times New Roman"/>
                <w:color w:val="000000"/>
                <w:sz w:val="18"/>
                <w:szCs w:val="18"/>
                <w:lang w:val="ru-RU"/>
              </w:rPr>
              <w:t xml:space="preserve"> и стоке (ограде)</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77717E0"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радна</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2EDBEBAE"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CCFFCC"/>
            <w:noWrap/>
            <w:vAlign w:val="center"/>
            <w:hideMark/>
          </w:tcPr>
          <w:p w14:paraId="45ED3D10"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1.477,65</w:t>
            </w:r>
          </w:p>
        </w:tc>
        <w:tc>
          <w:tcPr>
            <w:tcW w:w="0" w:type="auto"/>
            <w:tcBorders>
              <w:top w:val="nil"/>
              <w:left w:val="nil"/>
              <w:bottom w:val="single" w:sz="4" w:space="0" w:color="auto"/>
              <w:right w:val="single" w:sz="4" w:space="0" w:color="auto"/>
            </w:tcBorders>
            <w:shd w:val="clear" w:color="000000" w:fill="CCFFCC"/>
            <w:noWrap/>
            <w:vAlign w:val="center"/>
            <w:hideMark/>
          </w:tcPr>
          <w:p w14:paraId="394C7A43"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1.548,03</w:t>
            </w:r>
          </w:p>
        </w:tc>
        <w:tc>
          <w:tcPr>
            <w:tcW w:w="0" w:type="auto"/>
            <w:tcBorders>
              <w:top w:val="nil"/>
              <w:left w:val="nil"/>
              <w:bottom w:val="single" w:sz="4" w:space="0" w:color="auto"/>
              <w:right w:val="single" w:sz="4" w:space="0" w:color="auto"/>
            </w:tcBorders>
            <w:shd w:val="clear" w:color="auto" w:fill="auto"/>
            <w:noWrap/>
            <w:vAlign w:val="center"/>
            <w:hideMark/>
          </w:tcPr>
          <w:p w14:paraId="45FB21F3"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70,38</w:t>
            </w:r>
          </w:p>
        </w:tc>
        <w:tc>
          <w:tcPr>
            <w:tcW w:w="0" w:type="auto"/>
            <w:tcBorders>
              <w:top w:val="nil"/>
              <w:left w:val="nil"/>
              <w:bottom w:val="single" w:sz="4" w:space="0" w:color="auto"/>
              <w:right w:val="single" w:sz="8" w:space="0" w:color="auto"/>
            </w:tcBorders>
            <w:shd w:val="clear" w:color="auto" w:fill="auto"/>
            <w:noWrap/>
            <w:vAlign w:val="center"/>
            <w:hideMark/>
          </w:tcPr>
          <w:p w14:paraId="4E52374D"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104,76%</w:t>
            </w:r>
          </w:p>
        </w:tc>
      </w:tr>
      <w:tr w:rsidR="0074481A" w:rsidRPr="00C068A5" w14:paraId="3A424E0C" w14:textId="77777777" w:rsidTr="00D52301">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4BD6A3C0" w14:textId="77777777" w:rsidR="0074481A" w:rsidRPr="00C068A5" w:rsidRDefault="0074481A" w:rsidP="0074481A">
            <w:pPr>
              <w:spacing w:after="0" w:line="240" w:lineRule="auto"/>
              <w:ind w:firstLineChars="200" w:firstLine="360"/>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1.5. </w:t>
            </w:r>
            <w:proofErr w:type="spellStart"/>
            <w:r w:rsidRPr="00C068A5">
              <w:rPr>
                <w:rFonts w:ascii="Times New Roman" w:eastAsia="Times New Roman" w:hAnsi="Times New Roman" w:cs="Times New Roman"/>
                <w:color w:val="000000"/>
                <w:sz w:val="18"/>
                <w:szCs w:val="18"/>
              </w:rPr>
              <w:t>Уклањање</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повијуша</w:t>
            </w:r>
            <w:proofErr w:type="spellEnd"/>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454E6A1"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радна</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482054DA"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CCFFCC"/>
            <w:noWrap/>
            <w:vAlign w:val="center"/>
            <w:hideMark/>
          </w:tcPr>
          <w:p w14:paraId="1B640909"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476,67</w:t>
            </w:r>
          </w:p>
        </w:tc>
        <w:tc>
          <w:tcPr>
            <w:tcW w:w="0" w:type="auto"/>
            <w:tcBorders>
              <w:top w:val="nil"/>
              <w:left w:val="nil"/>
              <w:bottom w:val="single" w:sz="4" w:space="0" w:color="auto"/>
              <w:right w:val="single" w:sz="4" w:space="0" w:color="auto"/>
            </w:tcBorders>
            <w:shd w:val="clear" w:color="000000" w:fill="CCFFCC"/>
            <w:noWrap/>
            <w:vAlign w:val="center"/>
            <w:hideMark/>
          </w:tcPr>
          <w:p w14:paraId="67BB6FF0"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331,16</w:t>
            </w:r>
          </w:p>
        </w:tc>
        <w:tc>
          <w:tcPr>
            <w:tcW w:w="0" w:type="auto"/>
            <w:tcBorders>
              <w:top w:val="nil"/>
              <w:left w:val="nil"/>
              <w:bottom w:val="single" w:sz="4" w:space="0" w:color="auto"/>
              <w:right w:val="single" w:sz="4" w:space="0" w:color="auto"/>
            </w:tcBorders>
            <w:shd w:val="clear" w:color="auto" w:fill="auto"/>
            <w:noWrap/>
            <w:vAlign w:val="center"/>
            <w:hideMark/>
          </w:tcPr>
          <w:p w14:paraId="1CC249F1"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-145,51</w:t>
            </w:r>
          </w:p>
        </w:tc>
        <w:tc>
          <w:tcPr>
            <w:tcW w:w="0" w:type="auto"/>
            <w:tcBorders>
              <w:top w:val="nil"/>
              <w:left w:val="nil"/>
              <w:bottom w:val="single" w:sz="4" w:space="0" w:color="auto"/>
              <w:right w:val="single" w:sz="8" w:space="0" w:color="auto"/>
            </w:tcBorders>
            <w:shd w:val="clear" w:color="auto" w:fill="auto"/>
            <w:noWrap/>
            <w:vAlign w:val="center"/>
            <w:hideMark/>
          </w:tcPr>
          <w:p w14:paraId="649B70C6"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69,47%</w:t>
            </w:r>
          </w:p>
        </w:tc>
      </w:tr>
      <w:tr w:rsidR="0074481A" w:rsidRPr="00C068A5" w14:paraId="6D93A68A" w14:textId="77777777" w:rsidTr="00D52301">
        <w:trPr>
          <w:trHeight w:val="20"/>
        </w:trPr>
        <w:tc>
          <w:tcPr>
            <w:tcW w:w="0" w:type="auto"/>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14:paraId="1CB8EE57" w14:textId="77777777" w:rsidR="0074481A" w:rsidRPr="00C068A5" w:rsidRDefault="0074481A" w:rsidP="0074481A">
            <w:pPr>
              <w:spacing w:after="0" w:line="240" w:lineRule="auto"/>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 xml:space="preserve">2. </w:t>
            </w:r>
            <w:proofErr w:type="spellStart"/>
            <w:r w:rsidRPr="00C068A5">
              <w:rPr>
                <w:rFonts w:ascii="Times New Roman" w:eastAsia="Times New Roman" w:hAnsi="Times New Roman" w:cs="Times New Roman"/>
                <w:b/>
                <w:bCs/>
                <w:color w:val="000000"/>
                <w:sz w:val="18"/>
                <w:szCs w:val="18"/>
              </w:rPr>
              <w:t>Заштита</w:t>
            </w:r>
            <w:proofErr w:type="spellEnd"/>
            <w:r w:rsidRPr="00C068A5">
              <w:rPr>
                <w:rFonts w:ascii="Times New Roman" w:eastAsia="Times New Roman" w:hAnsi="Times New Roman" w:cs="Times New Roman"/>
                <w:b/>
                <w:bCs/>
                <w:color w:val="000000"/>
                <w:sz w:val="18"/>
                <w:szCs w:val="18"/>
              </w:rPr>
              <w:t xml:space="preserve"> </w:t>
            </w:r>
            <w:proofErr w:type="spellStart"/>
            <w:r w:rsidRPr="00C068A5">
              <w:rPr>
                <w:rFonts w:ascii="Times New Roman" w:eastAsia="Times New Roman" w:hAnsi="Times New Roman" w:cs="Times New Roman"/>
                <w:b/>
                <w:bCs/>
                <w:color w:val="000000"/>
                <w:sz w:val="18"/>
                <w:szCs w:val="18"/>
              </w:rPr>
              <w:t>шума</w:t>
            </w:r>
            <w:proofErr w:type="spellEnd"/>
            <w:r w:rsidRPr="00C068A5">
              <w:rPr>
                <w:rFonts w:ascii="Times New Roman" w:eastAsia="Times New Roman" w:hAnsi="Times New Roman" w:cs="Times New Roman"/>
                <w:b/>
                <w:bCs/>
                <w:color w:val="000000"/>
                <w:sz w:val="18"/>
                <w:szCs w:val="18"/>
              </w:rPr>
              <w:t xml:space="preserve"> </w:t>
            </w:r>
            <w:proofErr w:type="spellStart"/>
            <w:r w:rsidRPr="00C068A5">
              <w:rPr>
                <w:rFonts w:ascii="Times New Roman" w:eastAsia="Times New Roman" w:hAnsi="Times New Roman" w:cs="Times New Roman"/>
                <w:b/>
                <w:bCs/>
                <w:color w:val="000000"/>
                <w:sz w:val="18"/>
                <w:szCs w:val="18"/>
              </w:rPr>
              <w:t>од</w:t>
            </w:r>
            <w:proofErr w:type="spellEnd"/>
            <w:r w:rsidRPr="00C068A5">
              <w:rPr>
                <w:rFonts w:ascii="Times New Roman" w:eastAsia="Times New Roman" w:hAnsi="Times New Roman" w:cs="Times New Roman"/>
                <w:b/>
                <w:bCs/>
                <w:color w:val="000000"/>
                <w:sz w:val="18"/>
                <w:szCs w:val="18"/>
              </w:rPr>
              <w:t xml:space="preserve"> </w:t>
            </w:r>
            <w:proofErr w:type="spellStart"/>
            <w:r w:rsidRPr="00C068A5">
              <w:rPr>
                <w:rFonts w:ascii="Times New Roman" w:eastAsia="Times New Roman" w:hAnsi="Times New Roman" w:cs="Times New Roman"/>
                <w:b/>
                <w:bCs/>
                <w:color w:val="000000"/>
                <w:sz w:val="18"/>
                <w:szCs w:val="18"/>
              </w:rPr>
              <w:t>пожара</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7D9C3A1F"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center"/>
            <w:hideMark/>
          </w:tcPr>
          <w:p w14:paraId="6D6EB224"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center"/>
            <w:hideMark/>
          </w:tcPr>
          <w:p w14:paraId="4AB50B16"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center"/>
            <w:hideMark/>
          </w:tcPr>
          <w:p w14:paraId="1E771626"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c>
          <w:tcPr>
            <w:tcW w:w="0" w:type="auto"/>
            <w:tcBorders>
              <w:top w:val="nil"/>
              <w:left w:val="nil"/>
              <w:bottom w:val="single" w:sz="4" w:space="0" w:color="auto"/>
              <w:right w:val="single" w:sz="8" w:space="0" w:color="auto"/>
            </w:tcBorders>
            <w:shd w:val="clear" w:color="auto" w:fill="auto"/>
            <w:noWrap/>
            <w:vAlign w:val="center"/>
            <w:hideMark/>
          </w:tcPr>
          <w:p w14:paraId="59996A66"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r>
      <w:tr w:rsidR="0074481A" w:rsidRPr="00C068A5" w14:paraId="79C83B7F" w14:textId="77777777" w:rsidTr="00D52301">
        <w:trPr>
          <w:trHeight w:val="20"/>
        </w:trPr>
        <w:tc>
          <w:tcPr>
            <w:tcW w:w="0" w:type="auto"/>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14:paraId="5468F404" w14:textId="77777777" w:rsidR="0074481A" w:rsidRPr="00C068A5" w:rsidRDefault="0074481A" w:rsidP="0074481A">
            <w:pPr>
              <w:spacing w:after="0" w:line="240" w:lineRule="auto"/>
              <w:ind w:firstLineChars="200" w:firstLine="360"/>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2.1. </w:t>
            </w:r>
            <w:proofErr w:type="spellStart"/>
            <w:r w:rsidRPr="00C068A5">
              <w:rPr>
                <w:rFonts w:ascii="Times New Roman" w:eastAsia="Times New Roman" w:hAnsi="Times New Roman" w:cs="Times New Roman"/>
                <w:color w:val="000000"/>
                <w:sz w:val="18"/>
                <w:szCs w:val="18"/>
              </w:rPr>
              <w:t>Изградња</w:t>
            </w:r>
            <w:proofErr w:type="spellEnd"/>
            <w:r w:rsidRPr="00C068A5">
              <w:rPr>
                <w:rFonts w:ascii="Times New Roman" w:eastAsia="Times New Roman" w:hAnsi="Times New Roman" w:cs="Times New Roman"/>
                <w:color w:val="000000"/>
                <w:sz w:val="18"/>
                <w:szCs w:val="18"/>
              </w:rPr>
              <w:t xml:space="preserve"> ПП </w:t>
            </w:r>
            <w:proofErr w:type="spellStart"/>
            <w:r w:rsidRPr="00C068A5">
              <w:rPr>
                <w:rFonts w:ascii="Times New Roman" w:eastAsia="Times New Roman" w:hAnsi="Times New Roman" w:cs="Times New Roman"/>
                <w:color w:val="000000"/>
                <w:sz w:val="18"/>
                <w:szCs w:val="18"/>
              </w:rPr>
              <w:t>пруга</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59662F45"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км</w:t>
            </w:r>
            <w:proofErr w:type="spellEnd"/>
          </w:p>
        </w:tc>
        <w:tc>
          <w:tcPr>
            <w:tcW w:w="0" w:type="auto"/>
            <w:tcBorders>
              <w:top w:val="nil"/>
              <w:left w:val="nil"/>
              <w:bottom w:val="single" w:sz="4" w:space="0" w:color="auto"/>
              <w:right w:val="single" w:sz="4" w:space="0" w:color="auto"/>
            </w:tcBorders>
            <w:shd w:val="clear" w:color="000000" w:fill="CCFFCC"/>
            <w:noWrap/>
            <w:vAlign w:val="center"/>
            <w:hideMark/>
          </w:tcPr>
          <w:p w14:paraId="40304089"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0,00</w:t>
            </w:r>
          </w:p>
        </w:tc>
        <w:tc>
          <w:tcPr>
            <w:tcW w:w="0" w:type="auto"/>
            <w:tcBorders>
              <w:top w:val="nil"/>
              <w:left w:val="nil"/>
              <w:bottom w:val="single" w:sz="4" w:space="0" w:color="auto"/>
              <w:right w:val="single" w:sz="4" w:space="0" w:color="auto"/>
            </w:tcBorders>
            <w:shd w:val="clear" w:color="000000" w:fill="CCFFCC"/>
            <w:noWrap/>
            <w:vAlign w:val="center"/>
            <w:hideMark/>
          </w:tcPr>
          <w:p w14:paraId="162892C7"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0,00</w:t>
            </w:r>
          </w:p>
        </w:tc>
        <w:tc>
          <w:tcPr>
            <w:tcW w:w="0" w:type="auto"/>
            <w:tcBorders>
              <w:top w:val="nil"/>
              <w:left w:val="nil"/>
              <w:bottom w:val="single" w:sz="4" w:space="0" w:color="auto"/>
              <w:right w:val="single" w:sz="4" w:space="0" w:color="auto"/>
            </w:tcBorders>
            <w:shd w:val="clear" w:color="auto" w:fill="auto"/>
            <w:noWrap/>
            <w:vAlign w:val="center"/>
            <w:hideMark/>
          </w:tcPr>
          <w:p w14:paraId="2D9388F4"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0,00</w:t>
            </w:r>
          </w:p>
        </w:tc>
        <w:tc>
          <w:tcPr>
            <w:tcW w:w="0" w:type="auto"/>
            <w:tcBorders>
              <w:top w:val="nil"/>
              <w:left w:val="nil"/>
              <w:bottom w:val="single" w:sz="4" w:space="0" w:color="auto"/>
              <w:right w:val="single" w:sz="8" w:space="0" w:color="auto"/>
            </w:tcBorders>
            <w:shd w:val="clear" w:color="auto" w:fill="auto"/>
            <w:noWrap/>
            <w:vAlign w:val="center"/>
            <w:hideMark/>
          </w:tcPr>
          <w:p w14:paraId="0FF9B603"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r>
      <w:tr w:rsidR="0074481A" w:rsidRPr="00C068A5" w14:paraId="624A7D66" w14:textId="77777777" w:rsidTr="00D52301">
        <w:trPr>
          <w:trHeight w:val="20"/>
        </w:trPr>
        <w:tc>
          <w:tcPr>
            <w:tcW w:w="0" w:type="auto"/>
            <w:gridSpan w:val="2"/>
            <w:tcBorders>
              <w:top w:val="single" w:sz="4" w:space="0" w:color="auto"/>
              <w:left w:val="single" w:sz="8" w:space="0" w:color="auto"/>
              <w:bottom w:val="single" w:sz="8" w:space="0" w:color="auto"/>
              <w:right w:val="single" w:sz="4" w:space="0" w:color="000000"/>
            </w:tcBorders>
            <w:shd w:val="clear" w:color="auto" w:fill="auto"/>
            <w:noWrap/>
            <w:vAlign w:val="center"/>
            <w:hideMark/>
          </w:tcPr>
          <w:p w14:paraId="119F7000" w14:textId="77777777" w:rsidR="0074481A" w:rsidRPr="00C068A5" w:rsidRDefault="0074481A" w:rsidP="0074481A">
            <w:pPr>
              <w:spacing w:after="0" w:line="240" w:lineRule="auto"/>
              <w:ind w:firstLineChars="200" w:firstLine="360"/>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2.2. </w:t>
            </w:r>
            <w:proofErr w:type="spellStart"/>
            <w:r w:rsidRPr="00C068A5">
              <w:rPr>
                <w:rFonts w:ascii="Times New Roman" w:eastAsia="Times New Roman" w:hAnsi="Times New Roman" w:cs="Times New Roman"/>
                <w:color w:val="000000"/>
                <w:sz w:val="18"/>
                <w:szCs w:val="18"/>
              </w:rPr>
              <w:t>Одржавање</w:t>
            </w:r>
            <w:proofErr w:type="spellEnd"/>
            <w:r w:rsidRPr="00C068A5">
              <w:rPr>
                <w:rFonts w:ascii="Times New Roman" w:eastAsia="Times New Roman" w:hAnsi="Times New Roman" w:cs="Times New Roman"/>
                <w:color w:val="000000"/>
                <w:sz w:val="18"/>
                <w:szCs w:val="18"/>
              </w:rPr>
              <w:t xml:space="preserve"> ПП </w:t>
            </w:r>
            <w:proofErr w:type="spellStart"/>
            <w:r w:rsidRPr="00C068A5">
              <w:rPr>
                <w:rFonts w:ascii="Times New Roman" w:eastAsia="Times New Roman" w:hAnsi="Times New Roman" w:cs="Times New Roman"/>
                <w:color w:val="000000"/>
                <w:sz w:val="18"/>
                <w:szCs w:val="18"/>
              </w:rPr>
              <w:t>пруга</w:t>
            </w:r>
            <w:proofErr w:type="spellEnd"/>
          </w:p>
        </w:tc>
        <w:tc>
          <w:tcPr>
            <w:tcW w:w="0" w:type="auto"/>
            <w:tcBorders>
              <w:top w:val="nil"/>
              <w:left w:val="nil"/>
              <w:bottom w:val="single" w:sz="8" w:space="0" w:color="auto"/>
              <w:right w:val="single" w:sz="4" w:space="0" w:color="auto"/>
            </w:tcBorders>
            <w:shd w:val="clear" w:color="auto" w:fill="auto"/>
            <w:noWrap/>
            <w:vAlign w:val="center"/>
            <w:hideMark/>
          </w:tcPr>
          <w:p w14:paraId="2C986307"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км</w:t>
            </w:r>
            <w:proofErr w:type="spellEnd"/>
          </w:p>
        </w:tc>
        <w:tc>
          <w:tcPr>
            <w:tcW w:w="0" w:type="auto"/>
            <w:tcBorders>
              <w:top w:val="nil"/>
              <w:left w:val="nil"/>
              <w:bottom w:val="single" w:sz="8" w:space="0" w:color="auto"/>
              <w:right w:val="single" w:sz="4" w:space="0" w:color="auto"/>
            </w:tcBorders>
            <w:shd w:val="clear" w:color="000000" w:fill="CCFFCC"/>
            <w:noWrap/>
            <w:vAlign w:val="center"/>
            <w:hideMark/>
          </w:tcPr>
          <w:p w14:paraId="6D1BD1C4"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3.393,09</w:t>
            </w:r>
          </w:p>
        </w:tc>
        <w:tc>
          <w:tcPr>
            <w:tcW w:w="0" w:type="auto"/>
            <w:tcBorders>
              <w:top w:val="nil"/>
              <w:left w:val="nil"/>
              <w:bottom w:val="single" w:sz="8" w:space="0" w:color="auto"/>
              <w:right w:val="single" w:sz="4" w:space="0" w:color="auto"/>
            </w:tcBorders>
            <w:shd w:val="clear" w:color="000000" w:fill="CCFFCC"/>
            <w:noWrap/>
            <w:vAlign w:val="center"/>
            <w:hideMark/>
          </w:tcPr>
          <w:p w14:paraId="5F4B3E51"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2.595,23</w:t>
            </w:r>
          </w:p>
        </w:tc>
        <w:tc>
          <w:tcPr>
            <w:tcW w:w="0" w:type="auto"/>
            <w:tcBorders>
              <w:top w:val="nil"/>
              <w:left w:val="nil"/>
              <w:bottom w:val="single" w:sz="8" w:space="0" w:color="auto"/>
              <w:right w:val="single" w:sz="4" w:space="0" w:color="auto"/>
            </w:tcBorders>
            <w:shd w:val="clear" w:color="auto" w:fill="auto"/>
            <w:noWrap/>
            <w:vAlign w:val="center"/>
            <w:hideMark/>
          </w:tcPr>
          <w:p w14:paraId="64A29BD7"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-797,86</w:t>
            </w:r>
          </w:p>
        </w:tc>
        <w:tc>
          <w:tcPr>
            <w:tcW w:w="0" w:type="auto"/>
            <w:tcBorders>
              <w:top w:val="nil"/>
              <w:left w:val="nil"/>
              <w:bottom w:val="single" w:sz="8" w:space="0" w:color="auto"/>
              <w:right w:val="single" w:sz="8" w:space="0" w:color="auto"/>
            </w:tcBorders>
            <w:shd w:val="clear" w:color="auto" w:fill="auto"/>
            <w:noWrap/>
            <w:vAlign w:val="center"/>
            <w:hideMark/>
          </w:tcPr>
          <w:p w14:paraId="4D416EF5"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76,49%</w:t>
            </w:r>
          </w:p>
        </w:tc>
      </w:tr>
    </w:tbl>
    <w:p w14:paraId="5EB9AE6F" w14:textId="77777777" w:rsidR="0074481A" w:rsidRPr="00C068A5" w:rsidRDefault="0074481A" w:rsidP="0074481A">
      <w:pPr>
        <w:spacing w:after="0"/>
        <w:jc w:val="both"/>
        <w:rPr>
          <w:rFonts w:ascii="Times New Roman" w:eastAsia="Calibri" w:hAnsi="Times New Roman" w:cs="Times New Roman"/>
          <w:bCs/>
          <w:sz w:val="24"/>
          <w:szCs w:val="24"/>
          <w:lang w:val="sr-Latn-RS"/>
        </w:rPr>
      </w:pPr>
    </w:p>
    <w:p w14:paraId="5FA642D6" w14:textId="77777777" w:rsidR="00EB4F51" w:rsidRPr="00C068A5" w:rsidRDefault="00EB4F51" w:rsidP="00EB4F51">
      <w:pPr>
        <w:spacing w:after="0"/>
        <w:jc w:val="both"/>
        <w:rPr>
          <w:rFonts w:ascii="Times New Roman" w:eastAsia="Calibri" w:hAnsi="Times New Roman" w:cs="Times New Roman"/>
          <w:bCs/>
          <w:sz w:val="24"/>
          <w:szCs w:val="24"/>
          <w:lang w:val="sr-Cyrl-RS"/>
        </w:rPr>
      </w:pPr>
      <w:r w:rsidRPr="00C068A5">
        <w:rPr>
          <w:rFonts w:ascii="Times New Roman" w:eastAsia="Calibri" w:hAnsi="Times New Roman" w:cs="Times New Roman"/>
          <w:bCs/>
          <w:sz w:val="24"/>
          <w:szCs w:val="24"/>
          <w:lang w:val="sr-Latn-RS"/>
        </w:rPr>
        <w:lastRenderedPageBreak/>
        <w:t xml:space="preserve">У оквиру неге шума, </w:t>
      </w:r>
      <w:r w:rsidRPr="00C068A5">
        <w:rPr>
          <w:rFonts w:ascii="Times New Roman" w:eastAsia="Calibri" w:hAnsi="Times New Roman" w:cs="Times New Roman"/>
          <w:bCs/>
          <w:sz w:val="24"/>
          <w:szCs w:val="24"/>
          <w:lang w:val="sr-Cyrl-RS"/>
        </w:rPr>
        <w:t xml:space="preserve"> може се констатовати да висок проценат извршења код сече избојака и изданака и пинцирања избојака на простој репродукцији  услед наметнуте мере попуњавања и поновног пошумљавања ради поправке стања новооснованих засада у којима је дошло до сушења младих стабала.</w:t>
      </w:r>
      <w:r w:rsidRPr="00C068A5">
        <w:rPr>
          <w:rFonts w:ascii="Times New Roman" w:eastAsia="Calibri" w:hAnsi="Times New Roman" w:cs="Times New Roman"/>
          <w:bCs/>
          <w:sz w:val="24"/>
          <w:szCs w:val="24"/>
          <w:lang w:val="sr-Latn-RS"/>
        </w:rPr>
        <w:t xml:space="preserve"> </w:t>
      </w:r>
      <w:r w:rsidRPr="00C068A5">
        <w:rPr>
          <w:rFonts w:ascii="Times New Roman" w:eastAsia="Calibri" w:hAnsi="Times New Roman" w:cs="Times New Roman"/>
          <w:bCs/>
          <w:sz w:val="24"/>
          <w:szCs w:val="24"/>
          <w:lang w:val="sr-Cyrl-RS"/>
        </w:rPr>
        <w:t xml:space="preserve">Планиране активности на годишњем нивоу, извршаване су у складу са условима на терену и потребама гајене врсте дрвећа, па је тако сузбијање корова у културама и плантажама топола, укупно реализовано са 30,03%. </w:t>
      </w:r>
    </w:p>
    <w:p w14:paraId="085EF386" w14:textId="77777777" w:rsidR="00EB4F51" w:rsidRPr="00C068A5" w:rsidRDefault="00EB4F51" w:rsidP="00EB4F51">
      <w:pPr>
        <w:spacing w:after="0" w:line="256" w:lineRule="auto"/>
        <w:jc w:val="both"/>
        <w:rPr>
          <w:rFonts w:ascii="Times New Roman" w:eastAsia="Calibri" w:hAnsi="Times New Roman" w:cs="Times New Roman"/>
          <w:bCs/>
          <w:sz w:val="24"/>
          <w:szCs w:val="24"/>
          <w:lang w:val="sr-Cyrl-RS"/>
        </w:rPr>
      </w:pPr>
      <w:r w:rsidRPr="00C068A5">
        <w:rPr>
          <w:rFonts w:ascii="Times New Roman" w:eastAsia="Calibri" w:hAnsi="Times New Roman" w:cs="Times New Roman"/>
          <w:bCs/>
          <w:sz w:val="24"/>
          <w:szCs w:val="24"/>
          <w:lang w:val="sr-Cyrl-RS"/>
        </w:rPr>
        <w:t>План исправљања садница је реализован у висини 14,57%, односно у складу са реалним потребама за овом врстом рада која је установљена током оперативног рада.</w:t>
      </w:r>
    </w:p>
    <w:p w14:paraId="3DB0FEBF" w14:textId="77777777" w:rsidR="00EB4F51" w:rsidRPr="00C068A5" w:rsidRDefault="00EB4F51" w:rsidP="00EB4F51">
      <w:pPr>
        <w:spacing w:after="0" w:line="256" w:lineRule="auto"/>
        <w:jc w:val="both"/>
        <w:rPr>
          <w:rFonts w:ascii="Times New Roman" w:eastAsia="Calibri" w:hAnsi="Times New Roman" w:cs="Times New Roman"/>
          <w:bCs/>
          <w:sz w:val="24"/>
          <w:szCs w:val="24"/>
          <w:lang w:val="sr-Latn-RS"/>
        </w:rPr>
      </w:pPr>
      <w:r w:rsidRPr="00C068A5">
        <w:rPr>
          <w:rFonts w:ascii="Times New Roman" w:eastAsia="Calibri" w:hAnsi="Times New Roman" w:cs="Times New Roman"/>
          <w:bCs/>
          <w:sz w:val="24"/>
          <w:szCs w:val="24"/>
          <w:lang w:val="sr-Cyrl-RS"/>
        </w:rPr>
        <w:t>Међуредна обрада земљишта-остали начини је извршена испод плана</w:t>
      </w:r>
      <w:r w:rsidRPr="00C068A5">
        <w:rPr>
          <w:rFonts w:ascii="Times New Roman" w:eastAsia="Calibri" w:hAnsi="Times New Roman" w:cs="Times New Roman"/>
          <w:bCs/>
          <w:sz w:val="24"/>
          <w:szCs w:val="24"/>
          <w:lang w:val="sr-Latn-RS"/>
        </w:rPr>
        <w:t xml:space="preserve"> (</w:t>
      </w:r>
      <w:r w:rsidRPr="00C068A5">
        <w:rPr>
          <w:rFonts w:ascii="Times New Roman" w:eastAsia="Calibri" w:hAnsi="Times New Roman" w:cs="Times New Roman"/>
          <w:bCs/>
          <w:sz w:val="24"/>
          <w:szCs w:val="24"/>
          <w:lang w:val="sr-Cyrl-RS"/>
        </w:rPr>
        <w:t>71,66</w:t>
      </w:r>
      <w:r w:rsidRPr="00C068A5">
        <w:rPr>
          <w:rFonts w:ascii="Times New Roman" w:eastAsia="Calibri" w:hAnsi="Times New Roman" w:cs="Times New Roman"/>
          <w:bCs/>
          <w:sz w:val="24"/>
          <w:szCs w:val="24"/>
          <w:lang w:val="sr-Latn-RS"/>
        </w:rPr>
        <w:t>%)</w:t>
      </w:r>
      <w:r w:rsidRPr="00C068A5">
        <w:rPr>
          <w:rFonts w:ascii="Times New Roman" w:eastAsia="Calibri" w:hAnsi="Times New Roman" w:cs="Times New Roman"/>
          <w:bCs/>
          <w:sz w:val="24"/>
          <w:szCs w:val="24"/>
          <w:lang w:val="sr-Cyrl-RS"/>
        </w:rPr>
        <w:t>, као и</w:t>
      </w:r>
      <w:r w:rsidRPr="00C068A5">
        <w:rPr>
          <w:rFonts w:ascii="Calibri" w:eastAsia="Calibri" w:hAnsi="Calibri" w:cs="Times New Roman"/>
          <w:lang w:val="ru-RU"/>
        </w:rPr>
        <w:t xml:space="preserve"> </w:t>
      </w:r>
      <w:r w:rsidRPr="00C068A5">
        <w:rPr>
          <w:rFonts w:ascii="Times New Roman" w:eastAsia="Calibri" w:hAnsi="Times New Roman" w:cs="Times New Roman"/>
          <w:bCs/>
          <w:sz w:val="24"/>
          <w:szCs w:val="24"/>
          <w:lang w:val="sr-Cyrl-RS"/>
        </w:rPr>
        <w:t>међуредна обрада тањирањем  која је такође извршена испод плана, односно 72,64</w:t>
      </w:r>
      <w:r w:rsidRPr="00C068A5">
        <w:rPr>
          <w:rFonts w:ascii="Times New Roman" w:eastAsia="Calibri" w:hAnsi="Times New Roman" w:cs="Times New Roman"/>
          <w:bCs/>
          <w:sz w:val="24"/>
          <w:szCs w:val="24"/>
          <w:lang w:val="sr-Latn-RS"/>
        </w:rPr>
        <w:t>%</w:t>
      </w:r>
      <w:r w:rsidRPr="00C068A5">
        <w:rPr>
          <w:rFonts w:ascii="Times New Roman" w:eastAsia="Calibri" w:hAnsi="Times New Roman" w:cs="Times New Roman"/>
          <w:bCs/>
          <w:sz w:val="24"/>
          <w:szCs w:val="24"/>
          <w:lang w:val="sr-Cyrl-RS"/>
        </w:rPr>
        <w:t xml:space="preserve"> због сушења појединих култура у којима је изостала потреба за вршењем овог вида неге</w:t>
      </w:r>
      <w:r w:rsidRPr="00C068A5">
        <w:rPr>
          <w:rFonts w:ascii="Times New Roman" w:eastAsia="Calibri" w:hAnsi="Times New Roman" w:cs="Times New Roman"/>
          <w:bCs/>
          <w:sz w:val="24"/>
          <w:szCs w:val="24"/>
          <w:lang w:val="sr-Latn-RS"/>
        </w:rPr>
        <w:t>.</w:t>
      </w:r>
    </w:p>
    <w:p w14:paraId="4A29BF86" w14:textId="77777777" w:rsidR="00EB4F51" w:rsidRPr="00C068A5" w:rsidRDefault="00EB4F51" w:rsidP="00EB4F51">
      <w:pPr>
        <w:spacing w:after="0" w:line="256" w:lineRule="auto"/>
        <w:jc w:val="both"/>
        <w:rPr>
          <w:rFonts w:ascii="Times New Roman" w:eastAsia="Calibri" w:hAnsi="Times New Roman" w:cs="Times New Roman"/>
          <w:bCs/>
          <w:sz w:val="24"/>
          <w:szCs w:val="24"/>
          <w:lang w:val="sr-Cyrl-RS"/>
        </w:rPr>
      </w:pPr>
      <w:r w:rsidRPr="00C068A5">
        <w:rPr>
          <w:rFonts w:ascii="Times New Roman" w:eastAsia="Calibri" w:hAnsi="Times New Roman" w:cs="Times New Roman"/>
          <w:bCs/>
          <w:sz w:val="24"/>
          <w:szCs w:val="24"/>
          <w:lang w:val="sr-Cyrl-RS"/>
        </w:rPr>
        <w:t>Код реализације планираних радова: орезивање грана и осветљавање подмлатка, Предузеће се опет сусрело са проблемом недовољног броја квалитетне радне снаге.</w:t>
      </w:r>
    </w:p>
    <w:p w14:paraId="3EA5653A" w14:textId="77777777" w:rsidR="00EB4F51" w:rsidRPr="00C068A5" w:rsidRDefault="00EB4F51" w:rsidP="00EB4F51">
      <w:pPr>
        <w:spacing w:after="0" w:line="256" w:lineRule="auto"/>
        <w:jc w:val="both"/>
        <w:rPr>
          <w:rFonts w:ascii="Times New Roman" w:eastAsia="Calibri" w:hAnsi="Times New Roman" w:cs="Times New Roman"/>
          <w:bCs/>
          <w:sz w:val="24"/>
          <w:szCs w:val="24"/>
          <w:lang w:val="sr-Cyrl-RS"/>
        </w:rPr>
      </w:pPr>
      <w:r w:rsidRPr="00C068A5">
        <w:rPr>
          <w:rFonts w:ascii="Times New Roman" w:eastAsia="Calibri" w:hAnsi="Times New Roman" w:cs="Times New Roman"/>
          <w:bCs/>
          <w:sz w:val="24"/>
          <w:szCs w:val="24"/>
          <w:lang w:val="sr-Cyrl-RS"/>
        </w:rPr>
        <w:t xml:space="preserve">Иста констатација се односи и на меру: чишћење младика, с обзиром да се иста реализује кроз самоизраду од стране локалног становништва које из године у годину показује све мање интересовање за укључивање у овакве послове и окреће се другим, лакшим пословима код предузетника како у земљи, тако и у окружењу. Заштита шума се спроводи по потреби. И у протеклој години Предузеће се суочавало са проблемом усклађивања ефикасних решења у овој области, са позитивним законским актима и са смерницама </w:t>
      </w:r>
      <w:r w:rsidRPr="00C068A5">
        <w:rPr>
          <w:rFonts w:ascii="Times New Roman" w:eastAsia="Calibri" w:hAnsi="Times New Roman" w:cs="Times New Roman"/>
          <w:bCs/>
          <w:sz w:val="24"/>
          <w:szCs w:val="24"/>
          <w:lang w:val="sr-Latn-RS"/>
        </w:rPr>
        <w:t xml:space="preserve">FSC </w:t>
      </w:r>
      <w:r w:rsidRPr="00C068A5">
        <w:rPr>
          <w:rFonts w:ascii="Times New Roman" w:eastAsia="Calibri" w:hAnsi="Times New Roman" w:cs="Times New Roman"/>
          <w:bCs/>
          <w:sz w:val="24"/>
          <w:szCs w:val="24"/>
          <w:lang w:val="sr-Cyrl-RS"/>
        </w:rPr>
        <w:t>стандарда које су уграђене у пословање</w:t>
      </w:r>
      <w:r w:rsidRPr="00C068A5">
        <w:rPr>
          <w:rFonts w:ascii="Times New Roman" w:eastAsia="Calibri" w:hAnsi="Times New Roman" w:cs="Times New Roman"/>
          <w:bCs/>
          <w:sz w:val="24"/>
          <w:szCs w:val="24"/>
          <w:lang w:val="sr-Latn-RS"/>
        </w:rPr>
        <w:t>.</w:t>
      </w:r>
      <w:r w:rsidRPr="00C068A5">
        <w:rPr>
          <w:rFonts w:ascii="Times New Roman" w:eastAsia="Calibri" w:hAnsi="Times New Roman" w:cs="Times New Roman"/>
          <w:bCs/>
          <w:sz w:val="24"/>
          <w:szCs w:val="24"/>
          <w:lang w:val="sr-Cyrl-RS"/>
        </w:rPr>
        <w:t xml:space="preserve"> Од биљних болести које су причиниле штету, треба посебно споменути:</w:t>
      </w:r>
    </w:p>
    <w:p w14:paraId="0CDCE98D" w14:textId="77777777" w:rsidR="00DE028C" w:rsidRPr="00C068A5" w:rsidRDefault="00DE028C" w:rsidP="00EB4F51">
      <w:pPr>
        <w:ind w:firstLine="720"/>
        <w:jc w:val="both"/>
        <w:rPr>
          <w:rFonts w:ascii="Times New Roman" w:hAnsi="Times New Roman"/>
          <w:b/>
          <w:lang w:val="sr-Cyrl-RS"/>
        </w:rPr>
      </w:pPr>
    </w:p>
    <w:p w14:paraId="6A292AF9" w14:textId="6C016718" w:rsidR="00EB4F51" w:rsidRPr="00C068A5" w:rsidRDefault="00EB4F51" w:rsidP="00EB4F51">
      <w:pPr>
        <w:ind w:firstLine="720"/>
        <w:jc w:val="both"/>
        <w:rPr>
          <w:rFonts w:ascii="Times New Roman" w:hAnsi="Times New Roman"/>
          <w:b/>
          <w:lang w:val="sr-Latn-RS"/>
        </w:rPr>
      </w:pPr>
      <w:r w:rsidRPr="00C068A5">
        <w:rPr>
          <w:rFonts w:ascii="Times New Roman" w:hAnsi="Times New Roman"/>
          <w:b/>
          <w:lang w:val="sr-Cyrl-RS"/>
        </w:rPr>
        <w:t>Црни бактеријски рак топола (</w:t>
      </w:r>
      <w:r w:rsidRPr="00C068A5">
        <w:rPr>
          <w:rFonts w:ascii="Times New Roman" w:hAnsi="Times New Roman"/>
          <w:b/>
          <w:i/>
          <w:iCs/>
          <w:lang w:val="sr-Latn-RS"/>
        </w:rPr>
        <w:t>Lonsdalea populi</w:t>
      </w:r>
      <w:r w:rsidRPr="00C068A5">
        <w:rPr>
          <w:rFonts w:ascii="Times New Roman" w:hAnsi="Times New Roman"/>
          <w:b/>
          <w:lang w:val="sr-Cyrl-RS"/>
        </w:rPr>
        <w:t>)</w:t>
      </w:r>
    </w:p>
    <w:p w14:paraId="4862888B" w14:textId="77777777" w:rsidR="00EB4F51" w:rsidRPr="00C068A5" w:rsidRDefault="00EB4F51" w:rsidP="00EB4F51">
      <w:pPr>
        <w:ind w:firstLine="720"/>
        <w:jc w:val="both"/>
        <w:rPr>
          <w:rFonts w:ascii="Times New Roman" w:eastAsia="Calibri" w:hAnsi="Times New Roman" w:cs="Times New Roman"/>
          <w:bCs/>
          <w:sz w:val="24"/>
          <w:szCs w:val="24"/>
          <w:lang w:val="sr-Cyrl-RS"/>
        </w:rPr>
      </w:pPr>
      <w:r w:rsidRPr="00C068A5">
        <w:rPr>
          <w:rFonts w:ascii="Times New Roman" w:eastAsia="Calibri" w:hAnsi="Times New Roman" w:cs="Times New Roman"/>
          <w:bCs/>
          <w:sz w:val="24"/>
          <w:szCs w:val="24"/>
          <w:lang w:val="sr-Cyrl-RS"/>
        </w:rPr>
        <w:t xml:space="preserve">Што се тиче појаве и штете од патогене бактерије Lonsdalea populi у засадима клонских топола први симптоми у 2022. години, односно активне некрозе са појавом бактеријског ексудата  и изливом биљних сокова, утврђени су током маја и јуна, у ШГ Сремска Митровица и ШГ „Банат“ - Панчево. Будући да бактерија нема сезонски карактер и да је активна у дугом временском раздобљу, и да највећи обим достиже у другом делу вегетације (август-октобар), најинтензивнији мониторинг спроведен је у поменутом периоду. Највеће површине под нападом бактеријског рака налазе се у ШГ Сремска Митровица (2602,5 ha). Жаришта напада су у шумским управама „Купиново“ (1571,3 ha) и „Кленак“ (814,3ha) где се налазе највеће површине под клонским засадима топола. У овим засадима претежно се гаје неки клонови врсте P. deltoides који су испољили осетљивост према Lonsdalea populi у пољским условима ШГ Сремска Митровица. </w:t>
      </w:r>
    </w:p>
    <w:p w14:paraId="071D2087" w14:textId="77777777" w:rsidR="00EB4F51" w:rsidRPr="00C068A5" w:rsidRDefault="00EB4F51" w:rsidP="00EB4F51">
      <w:pPr>
        <w:ind w:firstLine="720"/>
        <w:jc w:val="both"/>
        <w:rPr>
          <w:rFonts w:ascii="Times New Roman" w:eastAsia="Calibri" w:hAnsi="Times New Roman" w:cs="Times New Roman"/>
          <w:bCs/>
          <w:sz w:val="24"/>
          <w:szCs w:val="24"/>
          <w:lang w:val="sr-Cyrl-RS"/>
        </w:rPr>
      </w:pPr>
      <w:r w:rsidRPr="00C068A5">
        <w:rPr>
          <w:rFonts w:ascii="Times New Roman" w:eastAsia="Calibri" w:hAnsi="Times New Roman" w:cs="Times New Roman"/>
          <w:bCs/>
          <w:sz w:val="24"/>
          <w:szCs w:val="24"/>
          <w:lang w:val="sr-Cyrl-RS"/>
        </w:rPr>
        <w:t xml:space="preserve">На подручју ШГ „Банат“ - Панчево, бактеријски рак (Lonsdalea populi) се јавио на мањој површини, а такође и на значајно мањем броју стабала у односу на прошлу годину. Дакле, површине под нападом су се са 884,1ha у 2021. години смањиле на 514,1ha, а број заражених стабала са 12.106 у 2021. смањио се на 1.842 у 2022. години.  </w:t>
      </w:r>
      <w:r w:rsidRPr="00C068A5">
        <w:rPr>
          <w:rFonts w:ascii="Times New Roman" w:eastAsia="Calibri" w:hAnsi="Times New Roman" w:cs="Times New Roman"/>
          <w:bCs/>
          <w:sz w:val="24"/>
          <w:szCs w:val="24"/>
          <w:lang w:val="sr-Cyrl-RS"/>
        </w:rPr>
        <w:lastRenderedPageBreak/>
        <w:t xml:space="preserve">Ширење бактерије било највеће у месецима постепеног прекида вегетације (септембар-октобар). Највећи број стабала са новим симптомима заразе је био у ШУ Ковин, због већег учешћа клона PE 19/66 који је испољио осетљивост према Lonsdalea populi у пољским условима. </w:t>
      </w:r>
    </w:p>
    <w:p w14:paraId="0375A154" w14:textId="77777777" w:rsidR="00EB4F51" w:rsidRPr="00C068A5" w:rsidRDefault="00EB4F51" w:rsidP="00EB4F51">
      <w:pPr>
        <w:pStyle w:val="BodyText"/>
        <w:ind w:firstLine="719"/>
        <w:rPr>
          <w:lang w:val="sr-Cyrl-RS"/>
        </w:rPr>
      </w:pPr>
      <w:r w:rsidRPr="00C068A5">
        <w:rPr>
          <w:lang w:val="sr-Cyrl-RS"/>
        </w:rPr>
        <w:t xml:space="preserve">На мањим површинама и у мањем интензитету напада у односу на прошлу годину, бактериоза се јавила у ШГ Нови Сад. У прегледаним засадима симптоми су нађени на појединачним стаблима клонова </w:t>
      </w:r>
      <w:r w:rsidRPr="00C068A5">
        <w:rPr>
          <w:lang w:val="sr-Latn-RS"/>
        </w:rPr>
        <w:t>I</w:t>
      </w:r>
      <w:r w:rsidRPr="00C068A5">
        <w:rPr>
          <w:lang w:val="sr-Cyrl-RS"/>
        </w:rPr>
        <w:t>-214</w:t>
      </w:r>
      <w:r w:rsidRPr="00C068A5">
        <w:rPr>
          <w:lang w:val="sr-Latn-RS"/>
        </w:rPr>
        <w:t xml:space="preserve"> </w:t>
      </w:r>
      <w:r w:rsidRPr="00C068A5">
        <w:rPr>
          <w:lang w:val="sr-Cyrl-RS"/>
        </w:rPr>
        <w:t>и</w:t>
      </w:r>
      <w:r w:rsidRPr="00C068A5">
        <w:rPr>
          <w:lang w:val="sr-Latn-RS"/>
        </w:rPr>
        <w:t xml:space="preserve"> PE</w:t>
      </w:r>
      <w:r w:rsidRPr="00C068A5">
        <w:rPr>
          <w:lang w:val="sr-Cyrl-RS"/>
        </w:rPr>
        <w:t xml:space="preserve"> 19/66. </w:t>
      </w:r>
    </w:p>
    <w:p w14:paraId="52BAD587" w14:textId="77777777" w:rsidR="00EB4F51" w:rsidRPr="00C068A5" w:rsidRDefault="00EB4F51" w:rsidP="00EB4F51">
      <w:pPr>
        <w:pStyle w:val="BodyText"/>
        <w:ind w:firstLine="719"/>
        <w:rPr>
          <w:lang w:val="sr-Cyrl-RS"/>
        </w:rPr>
      </w:pPr>
    </w:p>
    <w:p w14:paraId="649E76DB" w14:textId="77777777" w:rsidR="00EB4F51" w:rsidRPr="00C068A5" w:rsidRDefault="00EB4F51" w:rsidP="00EB4F51">
      <w:pPr>
        <w:pStyle w:val="BodyText"/>
        <w:rPr>
          <w:lang w:val="sr-Cyrl-RS"/>
        </w:rPr>
      </w:pPr>
      <w:r w:rsidRPr="00C068A5">
        <w:rPr>
          <w:b/>
          <w:bCs/>
          <w:color w:val="FF0000"/>
          <w:sz w:val="20"/>
          <w:szCs w:val="20"/>
          <w:lang w:val="sr-Cyrl-RS"/>
        </w:rPr>
        <w:t xml:space="preserve">              </w:t>
      </w:r>
      <w:r w:rsidRPr="00C068A5">
        <w:rPr>
          <w:lang w:val="sr-Cyrl-RS"/>
        </w:rPr>
        <w:t xml:space="preserve">Бактеријски рак топола јавио се у расаднику „Крстац“ (ШУ Кленак) на мањем броју садница клона </w:t>
      </w:r>
      <w:r w:rsidRPr="00C068A5">
        <w:rPr>
          <w:i/>
          <w:iCs/>
          <w:lang w:val="sr-Latn-RS"/>
        </w:rPr>
        <w:t>P. deltoides</w:t>
      </w:r>
      <w:r w:rsidRPr="00C068A5">
        <w:rPr>
          <w:lang w:val="sr-Latn-RS"/>
        </w:rPr>
        <w:t xml:space="preserve"> (NS-2), </w:t>
      </w:r>
      <w:r w:rsidRPr="00C068A5">
        <w:rPr>
          <w:lang w:val="sr-Cyrl-RS"/>
        </w:rPr>
        <w:t xml:space="preserve">а на осталим клоновима био је уочен појединачно. </w:t>
      </w:r>
    </w:p>
    <w:p w14:paraId="2E428F18" w14:textId="77777777" w:rsidR="00EB4F51" w:rsidRPr="00C068A5" w:rsidRDefault="00EB4F51" w:rsidP="00EB4F51">
      <w:pPr>
        <w:pStyle w:val="BodyText"/>
        <w:ind w:firstLine="719"/>
        <w:rPr>
          <w:b/>
          <w:bCs/>
          <w:color w:val="FF0000"/>
          <w:sz w:val="20"/>
          <w:szCs w:val="20"/>
          <w:lang w:val="sr-Cyrl-RS"/>
        </w:rPr>
      </w:pPr>
    </w:p>
    <w:p w14:paraId="4A7855E6" w14:textId="77777777" w:rsidR="00EB4F51" w:rsidRPr="00C068A5" w:rsidRDefault="00EB4F51" w:rsidP="00EB4F51">
      <w:pPr>
        <w:pStyle w:val="BodyText"/>
        <w:ind w:firstLine="719"/>
        <w:rPr>
          <w:b/>
          <w:bCs/>
          <w:lang w:val="sr-Cyrl-RS"/>
        </w:rPr>
      </w:pPr>
      <w:r w:rsidRPr="00C068A5">
        <w:rPr>
          <w:b/>
          <w:bCs/>
          <w:lang w:val="sr-Cyrl-RS"/>
        </w:rPr>
        <w:t>Црни бактеријски рак врбе</w:t>
      </w:r>
    </w:p>
    <w:p w14:paraId="16B676C2" w14:textId="77777777" w:rsidR="005831E6" w:rsidRDefault="005831E6" w:rsidP="00EB4F51">
      <w:pPr>
        <w:pStyle w:val="BodyText"/>
        <w:ind w:firstLine="719"/>
        <w:rPr>
          <w:lang w:val="sr-Cyrl-RS"/>
        </w:rPr>
      </w:pPr>
    </w:p>
    <w:p w14:paraId="05842BA7" w14:textId="3D162C83" w:rsidR="00EB4F51" w:rsidRPr="00C068A5" w:rsidRDefault="00EB4F51" w:rsidP="00EB4F51">
      <w:pPr>
        <w:pStyle w:val="BodyText"/>
        <w:ind w:firstLine="719"/>
        <w:rPr>
          <w:lang w:val="sr-Cyrl-RS"/>
        </w:rPr>
      </w:pPr>
      <w:r w:rsidRPr="00C068A5">
        <w:rPr>
          <w:lang w:val="sr-Cyrl-RS"/>
        </w:rPr>
        <w:t>Средином августа 2022. када је црни бактеријски рак хибридних топола био у постепеном појачању интензитета, на подручју ШГ Сремска Митровица</w:t>
      </w:r>
      <w:r w:rsidRPr="00C068A5">
        <w:rPr>
          <w:lang w:val="sr-Latn-RS"/>
        </w:rPr>
        <w:t xml:space="preserve"> (</w:t>
      </w:r>
      <w:r w:rsidRPr="00C068A5">
        <w:rPr>
          <w:lang w:val="sr-Cyrl-RS"/>
        </w:rPr>
        <w:t xml:space="preserve">ШУ Кленак, ГЈ Сенајске Баре </w:t>
      </w:r>
      <w:r w:rsidRPr="00C068A5">
        <w:rPr>
          <w:lang w:val="sr-Latn-RS"/>
        </w:rPr>
        <w:t>I</w:t>
      </w:r>
      <w:r w:rsidRPr="00C068A5">
        <w:rPr>
          <w:lang w:val="sr-Cyrl-RS"/>
        </w:rPr>
        <w:t xml:space="preserve">- Крстац, одел. 27/е) уочена је појава бактеријског рака и на белој врби. Симптоми болести били су слични оним на хибридним тополама, а то су рак са појавом беличастог бактеријског ексудата, излив биљних сокова који на ваздуху оксидишу, те чине да кора стабла поприма црну боју и делује као да је спаљена, и сушење стабала са врха круне. Узорци симптоматичног биљног материјала су узети за даљу лабораторијску анализу. У лабораторији Института за низијско шумарство и животну средину извршена је изолација потенцијално патогених бактерија које су даље на основу теста по Граму и биохемијских параметара детерминисане као </w:t>
      </w:r>
      <w:r w:rsidRPr="00C068A5">
        <w:rPr>
          <w:i/>
          <w:iCs/>
        </w:rPr>
        <w:t>Lonsdalea</w:t>
      </w:r>
      <w:r w:rsidRPr="00C068A5">
        <w:rPr>
          <w:lang w:val="sr-Cyrl-RS"/>
        </w:rPr>
        <w:t xml:space="preserve">-сличне колоније. </w:t>
      </w:r>
    </w:p>
    <w:p w14:paraId="3A8B6A01" w14:textId="77777777" w:rsidR="00EB4F51" w:rsidRPr="00C068A5" w:rsidRDefault="00EB4F51" w:rsidP="00EB4F51">
      <w:pPr>
        <w:pStyle w:val="BodyText"/>
        <w:ind w:firstLine="719"/>
        <w:rPr>
          <w:lang w:val="sr-Cyrl-RS"/>
        </w:rPr>
      </w:pPr>
    </w:p>
    <w:p w14:paraId="116E7505" w14:textId="77777777" w:rsidR="00EB4F51" w:rsidRPr="00C068A5" w:rsidRDefault="00EB4F51" w:rsidP="00EB4F51">
      <w:pPr>
        <w:spacing w:after="0" w:line="256" w:lineRule="auto"/>
        <w:jc w:val="both"/>
        <w:rPr>
          <w:rFonts w:ascii="Times New Roman" w:eastAsia="Calibri" w:hAnsi="Times New Roman" w:cs="Times New Roman"/>
          <w:bCs/>
          <w:sz w:val="24"/>
          <w:szCs w:val="24"/>
          <w:lang w:val="sr-Cyrl-RS"/>
        </w:rPr>
      </w:pPr>
      <w:r w:rsidRPr="00C068A5">
        <w:rPr>
          <w:rFonts w:ascii="Times New Roman" w:eastAsia="Calibri" w:hAnsi="Times New Roman" w:cs="Times New Roman"/>
          <w:bCs/>
          <w:sz w:val="24"/>
          <w:szCs w:val="24"/>
          <w:lang w:val="sr-Cyrl-RS"/>
        </w:rPr>
        <w:t>У циљу решавања горе наведеног проблема који се односи на рак коре топола, али и других проблема са којима се суочава шумарска оператива, дужи низ година, у сарадњи са Институтом за низијско шумарство и животну средину из Новог Сада спроводи се научно - истраживачки пројекат под називом „Проучавање и унапређивање виталности и производних потенцијала шума“. Пројекат обухвата најшири спектар активности у вези за заштитом и унапређењем шумског фонда што укључује:</w:t>
      </w:r>
    </w:p>
    <w:p w14:paraId="558BED53" w14:textId="77777777" w:rsidR="00EB4F51" w:rsidRPr="00C068A5" w:rsidRDefault="00EB4F51" w:rsidP="00EB4F51">
      <w:pPr>
        <w:spacing w:after="0" w:line="256" w:lineRule="auto"/>
        <w:jc w:val="both"/>
        <w:rPr>
          <w:rFonts w:ascii="Times New Roman" w:eastAsia="Calibri" w:hAnsi="Times New Roman" w:cs="Times New Roman"/>
          <w:bCs/>
          <w:sz w:val="24"/>
          <w:szCs w:val="24"/>
          <w:lang w:val="sr-Cyrl-RS"/>
        </w:rPr>
      </w:pPr>
    </w:p>
    <w:p w14:paraId="741C5EF1" w14:textId="77777777" w:rsidR="00EB4F51" w:rsidRPr="00C068A5" w:rsidRDefault="00EB4F51">
      <w:pPr>
        <w:numPr>
          <w:ilvl w:val="0"/>
          <w:numId w:val="22"/>
        </w:numPr>
        <w:spacing w:after="0" w:line="256" w:lineRule="auto"/>
        <w:contextualSpacing/>
        <w:jc w:val="both"/>
        <w:rPr>
          <w:rFonts w:ascii="Times New Roman" w:eastAsia="Calibri" w:hAnsi="Times New Roman" w:cs="Times New Roman"/>
          <w:bCs/>
          <w:sz w:val="24"/>
          <w:szCs w:val="24"/>
          <w:lang w:val="sr-Cyrl-RS"/>
        </w:rPr>
      </w:pPr>
      <w:r w:rsidRPr="00C068A5">
        <w:rPr>
          <w:rFonts w:ascii="Times New Roman" w:eastAsia="Calibri" w:hAnsi="Times New Roman" w:cs="Times New Roman"/>
          <w:bCs/>
          <w:sz w:val="24"/>
          <w:szCs w:val="24"/>
          <w:lang w:val="sr-Cyrl-RS"/>
        </w:rPr>
        <w:t xml:space="preserve">заштиту од штетних фактора у расадницима, засадима, културама, плантажама, семенским објектима и састојинама, </w:t>
      </w:r>
    </w:p>
    <w:p w14:paraId="7F7342ED" w14:textId="77777777" w:rsidR="00EB4F51" w:rsidRPr="00C068A5" w:rsidRDefault="00EB4F51">
      <w:pPr>
        <w:numPr>
          <w:ilvl w:val="0"/>
          <w:numId w:val="22"/>
        </w:numPr>
        <w:spacing w:after="0" w:line="256" w:lineRule="auto"/>
        <w:contextualSpacing/>
        <w:jc w:val="both"/>
        <w:rPr>
          <w:rFonts w:ascii="Times New Roman" w:eastAsia="Calibri" w:hAnsi="Times New Roman" w:cs="Times New Roman"/>
          <w:bCs/>
          <w:sz w:val="24"/>
          <w:szCs w:val="24"/>
          <w:lang w:val="sr-Cyrl-RS"/>
        </w:rPr>
      </w:pPr>
      <w:r w:rsidRPr="00C068A5">
        <w:rPr>
          <w:rFonts w:ascii="Times New Roman" w:eastAsia="Calibri" w:hAnsi="Times New Roman" w:cs="Times New Roman"/>
          <w:bCs/>
          <w:sz w:val="24"/>
          <w:szCs w:val="24"/>
          <w:lang w:val="sr-Cyrl-RS"/>
        </w:rPr>
        <w:t>сарадњу на раду прогнозно извештајне службе на пословима у заштити шума на подручју ЈП "Војводинашуме",</w:t>
      </w:r>
    </w:p>
    <w:p w14:paraId="03DB7636" w14:textId="77777777" w:rsidR="00EB4F51" w:rsidRPr="00C068A5" w:rsidRDefault="00EB4F51">
      <w:pPr>
        <w:numPr>
          <w:ilvl w:val="0"/>
          <w:numId w:val="22"/>
        </w:numPr>
        <w:spacing w:after="0" w:line="256" w:lineRule="auto"/>
        <w:contextualSpacing/>
        <w:jc w:val="both"/>
        <w:rPr>
          <w:rFonts w:ascii="Times New Roman" w:eastAsia="Calibri" w:hAnsi="Times New Roman" w:cs="Times New Roman"/>
          <w:bCs/>
          <w:sz w:val="24"/>
          <w:szCs w:val="24"/>
          <w:lang w:val="sr-Cyrl-RS"/>
        </w:rPr>
      </w:pPr>
      <w:r w:rsidRPr="00C068A5">
        <w:rPr>
          <w:rFonts w:ascii="Times New Roman" w:eastAsia="Calibri" w:hAnsi="Times New Roman" w:cs="Times New Roman"/>
          <w:bCs/>
          <w:sz w:val="24"/>
          <w:szCs w:val="24"/>
          <w:lang w:val="sr-Cyrl-RS"/>
        </w:rPr>
        <w:t xml:space="preserve">препоруке у вези са пословима везаним за </w:t>
      </w:r>
      <w:r w:rsidRPr="00C068A5">
        <w:rPr>
          <w:rFonts w:ascii="Times New Roman" w:eastAsia="Calibri" w:hAnsi="Times New Roman" w:cs="Times New Roman"/>
          <w:bCs/>
          <w:sz w:val="24"/>
          <w:szCs w:val="24"/>
          <w:lang w:val="sr-Latn-RS"/>
        </w:rPr>
        <w:t>FSC</w:t>
      </w:r>
      <w:r w:rsidRPr="00C068A5">
        <w:rPr>
          <w:rFonts w:ascii="Times New Roman" w:eastAsia="Calibri" w:hAnsi="Times New Roman" w:cs="Times New Roman"/>
          <w:bCs/>
          <w:sz w:val="24"/>
          <w:szCs w:val="24"/>
          <w:lang w:val="sr-Cyrl-RS"/>
        </w:rPr>
        <w:t xml:space="preserve"> сертификат из домена заштите шума, </w:t>
      </w:r>
    </w:p>
    <w:p w14:paraId="1552AFB1" w14:textId="77777777" w:rsidR="00EB4F51" w:rsidRPr="00C068A5" w:rsidRDefault="00EB4F51">
      <w:pPr>
        <w:numPr>
          <w:ilvl w:val="0"/>
          <w:numId w:val="22"/>
        </w:numPr>
        <w:spacing w:after="0" w:line="256" w:lineRule="auto"/>
        <w:contextualSpacing/>
        <w:jc w:val="both"/>
        <w:rPr>
          <w:rFonts w:ascii="Times New Roman" w:eastAsia="Calibri" w:hAnsi="Times New Roman" w:cs="Times New Roman"/>
          <w:bCs/>
          <w:sz w:val="24"/>
          <w:szCs w:val="24"/>
          <w:lang w:val="sr-Cyrl-RS"/>
        </w:rPr>
      </w:pPr>
      <w:r w:rsidRPr="00C068A5">
        <w:rPr>
          <w:rFonts w:ascii="Times New Roman" w:eastAsia="Calibri" w:hAnsi="Times New Roman" w:cs="Times New Roman"/>
          <w:bCs/>
          <w:sz w:val="24"/>
          <w:szCs w:val="24"/>
          <w:lang w:val="sr-Cyrl-RS"/>
        </w:rPr>
        <w:t xml:space="preserve">дефинисање мера за сузбијање коровске вегетације у расадницима и шумским засадима, </w:t>
      </w:r>
    </w:p>
    <w:p w14:paraId="202AC403" w14:textId="77777777" w:rsidR="00EB4F51" w:rsidRPr="00C068A5" w:rsidRDefault="00EB4F51">
      <w:pPr>
        <w:numPr>
          <w:ilvl w:val="0"/>
          <w:numId w:val="22"/>
        </w:numPr>
        <w:spacing w:after="0" w:line="256" w:lineRule="auto"/>
        <w:contextualSpacing/>
        <w:jc w:val="both"/>
        <w:rPr>
          <w:rFonts w:ascii="Times New Roman" w:eastAsia="Calibri" w:hAnsi="Times New Roman" w:cs="Times New Roman"/>
          <w:bCs/>
          <w:sz w:val="24"/>
          <w:szCs w:val="24"/>
          <w:lang w:val="sr-Cyrl-RS"/>
        </w:rPr>
      </w:pPr>
      <w:r w:rsidRPr="00C068A5">
        <w:rPr>
          <w:rFonts w:ascii="Times New Roman" w:eastAsia="Calibri" w:hAnsi="Times New Roman" w:cs="Times New Roman"/>
          <w:bCs/>
          <w:sz w:val="24"/>
          <w:szCs w:val="24"/>
          <w:lang w:val="sr-Cyrl-RS"/>
        </w:rPr>
        <w:t xml:space="preserve">одабирање генотипова шумских врста дрвећа, </w:t>
      </w:r>
    </w:p>
    <w:p w14:paraId="23AE6F19" w14:textId="77777777" w:rsidR="00EB4F51" w:rsidRPr="00C068A5" w:rsidRDefault="00EB4F51">
      <w:pPr>
        <w:numPr>
          <w:ilvl w:val="0"/>
          <w:numId w:val="22"/>
        </w:numPr>
        <w:spacing w:after="0" w:line="256" w:lineRule="auto"/>
        <w:contextualSpacing/>
        <w:jc w:val="both"/>
        <w:rPr>
          <w:rFonts w:ascii="Times New Roman" w:eastAsia="Calibri" w:hAnsi="Times New Roman" w:cs="Times New Roman"/>
          <w:bCs/>
          <w:sz w:val="24"/>
          <w:szCs w:val="24"/>
          <w:lang w:val="sr-Cyrl-RS"/>
        </w:rPr>
      </w:pPr>
      <w:r w:rsidRPr="00C068A5">
        <w:rPr>
          <w:rFonts w:ascii="Times New Roman" w:eastAsia="Calibri" w:hAnsi="Times New Roman" w:cs="Times New Roman"/>
          <w:bCs/>
          <w:sz w:val="24"/>
          <w:szCs w:val="24"/>
          <w:lang w:val="sr-Cyrl-RS"/>
        </w:rPr>
        <w:t xml:space="preserve">мониторинг и контролу глодара на шумским површинама у фази обнове, </w:t>
      </w:r>
    </w:p>
    <w:p w14:paraId="75E8DAE9" w14:textId="77777777" w:rsidR="00EB4F51" w:rsidRPr="00C068A5" w:rsidRDefault="00EB4F51">
      <w:pPr>
        <w:numPr>
          <w:ilvl w:val="0"/>
          <w:numId w:val="22"/>
        </w:numPr>
        <w:spacing w:after="0" w:line="256" w:lineRule="auto"/>
        <w:contextualSpacing/>
        <w:jc w:val="both"/>
        <w:rPr>
          <w:rFonts w:ascii="Times New Roman" w:eastAsia="Calibri" w:hAnsi="Times New Roman" w:cs="Times New Roman"/>
          <w:bCs/>
          <w:sz w:val="24"/>
          <w:szCs w:val="24"/>
          <w:lang w:val="sr-Cyrl-RS"/>
        </w:rPr>
      </w:pPr>
      <w:r w:rsidRPr="00C068A5">
        <w:rPr>
          <w:rFonts w:ascii="Times New Roman" w:eastAsia="Calibri" w:hAnsi="Times New Roman" w:cs="Times New Roman"/>
          <w:bCs/>
          <w:sz w:val="24"/>
          <w:szCs w:val="24"/>
          <w:lang w:val="sr-Cyrl-RS"/>
        </w:rPr>
        <w:t>израду педолошких карата и давање препорука о избору врста за пошумљавање.</w:t>
      </w:r>
    </w:p>
    <w:p w14:paraId="01230BC4" w14:textId="77777777" w:rsidR="00EB4F51" w:rsidRPr="00C068A5" w:rsidRDefault="00EB4F51" w:rsidP="00EB4F51">
      <w:pPr>
        <w:spacing w:after="0" w:line="256" w:lineRule="auto"/>
        <w:jc w:val="both"/>
        <w:rPr>
          <w:rFonts w:ascii="Times New Roman" w:eastAsia="Calibri" w:hAnsi="Times New Roman" w:cs="Times New Roman"/>
          <w:bCs/>
          <w:sz w:val="24"/>
          <w:szCs w:val="24"/>
          <w:lang w:val="sr-Cyrl-RS"/>
        </w:rPr>
      </w:pPr>
    </w:p>
    <w:p w14:paraId="38872011" w14:textId="77777777" w:rsidR="00EB4F51" w:rsidRPr="00C068A5" w:rsidRDefault="00EB4F51" w:rsidP="00EB4F51">
      <w:pPr>
        <w:spacing w:after="0" w:line="256" w:lineRule="auto"/>
        <w:jc w:val="both"/>
        <w:rPr>
          <w:rFonts w:ascii="Times New Roman" w:eastAsia="Calibri" w:hAnsi="Times New Roman" w:cs="Times New Roman"/>
          <w:bCs/>
          <w:sz w:val="24"/>
          <w:szCs w:val="24"/>
          <w:lang w:val="sr-Cyrl-RS"/>
        </w:rPr>
      </w:pPr>
      <w:r w:rsidRPr="00C068A5">
        <w:rPr>
          <w:rFonts w:ascii="Times New Roman" w:eastAsia="Calibri" w:hAnsi="Times New Roman" w:cs="Times New Roman"/>
          <w:bCs/>
          <w:sz w:val="24"/>
          <w:szCs w:val="24"/>
          <w:lang w:val="sr-Cyrl-RS"/>
        </w:rPr>
        <w:t xml:space="preserve">Полазећи од чињенице да се ефекти климатских промена све чешће негативно одражавају на шумске екосистеме у виду појаве сушења шума, а посебно сушења храста лужњака као највредније газдинске врсте, са Шумарским факултетом је закључен уговор који се односи на спровођење научно-истраживачких активности у вези са овом проблематиком. У том смислу спроводи се пројекат „Истраживање утицаја режима влажења на станишта храста лужњака (за Сремско шумско подручје и Севернобачко шумско подручје). Реализација истраживачких радова на подручју, ЈП “Војводинашуме“,  ШГ “Сремска Митровица“ и ШГ „Сомбор“ подразумева наставак прикупљања теренских података, лабораторијских истраживања, као и анализу истих у сврху утврђивања режима влажења и његов утицај на шуме храста лужњака у Равном Срему (ШГ „Сремска Митровица“) и Горњем Подунављу (ШГ „Сомбор“). Праћење нивоа подземних вода је спровођено и претходних година, а циљ пројекта чија је реализација започета 2021.године јесте да се анализом добијених резултата дефинишу зоне ризика, условљене променом основног еколошког параметра (вода у земљишту) и детектованог здравственог стања вегетације. Просторно дефинисане зоне ризика од посебног су значаја код израде планске документације, односно код примене одговарајућих узгојних мера на критичним дестинацијама, које из наведених разлога захтевају посебан узгојно-газдински третман. С обзиром да је највећи део хидрогеолошких, педолошких, фитоценолошких и других базних истраживања већ учињен, тежиште истраживања усмерено је  на: </w:t>
      </w:r>
    </w:p>
    <w:p w14:paraId="32E5F90E" w14:textId="77777777" w:rsidR="00EB4F51" w:rsidRPr="00C068A5" w:rsidRDefault="00EB4F51">
      <w:pPr>
        <w:numPr>
          <w:ilvl w:val="0"/>
          <w:numId w:val="20"/>
        </w:numPr>
        <w:spacing w:after="0" w:line="256" w:lineRule="auto"/>
        <w:contextualSpacing/>
        <w:jc w:val="both"/>
        <w:rPr>
          <w:rFonts w:ascii="Times New Roman" w:eastAsia="Calibri" w:hAnsi="Times New Roman" w:cs="Times New Roman"/>
          <w:bCs/>
          <w:sz w:val="24"/>
          <w:szCs w:val="24"/>
          <w:lang w:val="sr-Cyrl-RS"/>
        </w:rPr>
      </w:pPr>
      <w:r w:rsidRPr="00C068A5">
        <w:rPr>
          <w:rFonts w:ascii="Times New Roman" w:eastAsia="Calibri" w:hAnsi="Times New Roman" w:cs="Times New Roman"/>
          <w:bCs/>
          <w:sz w:val="24"/>
          <w:szCs w:val="24"/>
          <w:lang w:val="sr-Cyrl-RS"/>
        </w:rPr>
        <w:t>параметре климе истраживаног подручја (интезитет и структура падавина,  др.)</w:t>
      </w:r>
    </w:p>
    <w:p w14:paraId="3B905AF7" w14:textId="77777777" w:rsidR="00EB4F51" w:rsidRPr="00C068A5" w:rsidRDefault="00EB4F51">
      <w:pPr>
        <w:numPr>
          <w:ilvl w:val="0"/>
          <w:numId w:val="20"/>
        </w:numPr>
        <w:spacing w:after="0" w:line="256" w:lineRule="auto"/>
        <w:contextualSpacing/>
        <w:jc w:val="both"/>
        <w:rPr>
          <w:rFonts w:ascii="Times New Roman" w:eastAsia="Calibri" w:hAnsi="Times New Roman" w:cs="Times New Roman"/>
          <w:bCs/>
          <w:sz w:val="24"/>
          <w:szCs w:val="24"/>
          <w:lang w:val="sr-Cyrl-RS"/>
        </w:rPr>
      </w:pPr>
      <w:r w:rsidRPr="00C068A5">
        <w:rPr>
          <w:rFonts w:ascii="Times New Roman" w:eastAsia="Calibri" w:hAnsi="Times New Roman" w:cs="Times New Roman"/>
          <w:bCs/>
          <w:sz w:val="24"/>
          <w:szCs w:val="24"/>
          <w:lang w:val="sr-Cyrl-RS"/>
        </w:rPr>
        <w:t xml:space="preserve">хидролошка и хидропедолошка истраживања: </w:t>
      </w:r>
    </w:p>
    <w:p w14:paraId="2BFE7725" w14:textId="77777777" w:rsidR="00EB4F51" w:rsidRPr="00C068A5" w:rsidRDefault="00EB4F51">
      <w:pPr>
        <w:numPr>
          <w:ilvl w:val="0"/>
          <w:numId w:val="20"/>
        </w:numPr>
        <w:spacing w:after="0" w:line="256" w:lineRule="auto"/>
        <w:contextualSpacing/>
        <w:jc w:val="both"/>
        <w:rPr>
          <w:rFonts w:ascii="Times New Roman" w:eastAsia="Calibri" w:hAnsi="Times New Roman" w:cs="Times New Roman"/>
          <w:bCs/>
          <w:sz w:val="24"/>
          <w:szCs w:val="24"/>
          <w:lang w:val="sr-Cyrl-RS"/>
        </w:rPr>
      </w:pPr>
      <w:r w:rsidRPr="00C068A5">
        <w:rPr>
          <w:rFonts w:ascii="Times New Roman" w:eastAsia="Calibri" w:hAnsi="Times New Roman" w:cs="Times New Roman"/>
          <w:bCs/>
          <w:sz w:val="24"/>
          <w:szCs w:val="24"/>
          <w:lang w:val="sr-Cyrl-RS"/>
        </w:rPr>
        <w:t>динамика нивоа површинских вода (обрада података РХМЗ-а);</w:t>
      </w:r>
    </w:p>
    <w:p w14:paraId="5C2D8FDF" w14:textId="77777777" w:rsidR="00EB4F51" w:rsidRPr="00C068A5" w:rsidRDefault="00EB4F51">
      <w:pPr>
        <w:numPr>
          <w:ilvl w:val="0"/>
          <w:numId w:val="20"/>
        </w:numPr>
        <w:spacing w:after="0" w:line="256" w:lineRule="auto"/>
        <w:contextualSpacing/>
        <w:jc w:val="both"/>
        <w:rPr>
          <w:rFonts w:ascii="Times New Roman" w:eastAsia="Calibri" w:hAnsi="Times New Roman" w:cs="Times New Roman"/>
          <w:bCs/>
          <w:sz w:val="24"/>
          <w:szCs w:val="24"/>
          <w:lang w:val="sr-Cyrl-RS"/>
        </w:rPr>
      </w:pPr>
      <w:r w:rsidRPr="00C068A5">
        <w:rPr>
          <w:rFonts w:ascii="Times New Roman" w:eastAsia="Calibri" w:hAnsi="Times New Roman" w:cs="Times New Roman"/>
          <w:bCs/>
          <w:sz w:val="24"/>
          <w:szCs w:val="24"/>
          <w:lang w:val="sr-Cyrl-RS"/>
        </w:rPr>
        <w:t>динамика подземних вода (на „Биоиндикацијских линијама“- БИЛ);</w:t>
      </w:r>
    </w:p>
    <w:p w14:paraId="5AF53826" w14:textId="77777777" w:rsidR="00EB4F51" w:rsidRPr="00C068A5" w:rsidRDefault="00EB4F51">
      <w:pPr>
        <w:numPr>
          <w:ilvl w:val="0"/>
          <w:numId w:val="20"/>
        </w:numPr>
        <w:spacing w:after="0" w:line="256" w:lineRule="auto"/>
        <w:contextualSpacing/>
        <w:jc w:val="both"/>
        <w:rPr>
          <w:rFonts w:ascii="Times New Roman" w:eastAsia="Calibri" w:hAnsi="Times New Roman" w:cs="Times New Roman"/>
          <w:bCs/>
          <w:sz w:val="24"/>
          <w:szCs w:val="24"/>
          <w:lang w:val="sr-Cyrl-RS"/>
        </w:rPr>
      </w:pPr>
      <w:r w:rsidRPr="00C068A5">
        <w:rPr>
          <w:rFonts w:ascii="Times New Roman" w:eastAsia="Calibri" w:hAnsi="Times New Roman" w:cs="Times New Roman"/>
          <w:bCs/>
          <w:sz w:val="24"/>
          <w:szCs w:val="24"/>
          <w:lang w:val="sr-Cyrl-RS"/>
        </w:rPr>
        <w:t xml:space="preserve">динамика моменталне влаге (на одабраним огледним пољима);   </w:t>
      </w:r>
    </w:p>
    <w:p w14:paraId="0C77F75A" w14:textId="77777777" w:rsidR="00EB4F51" w:rsidRPr="00C068A5" w:rsidRDefault="00EB4F51">
      <w:pPr>
        <w:numPr>
          <w:ilvl w:val="0"/>
          <w:numId w:val="20"/>
        </w:numPr>
        <w:spacing w:after="0" w:line="256" w:lineRule="auto"/>
        <w:contextualSpacing/>
        <w:jc w:val="both"/>
        <w:rPr>
          <w:rFonts w:ascii="Times New Roman" w:eastAsia="Calibri" w:hAnsi="Times New Roman" w:cs="Times New Roman"/>
          <w:bCs/>
          <w:sz w:val="24"/>
          <w:szCs w:val="24"/>
          <w:lang w:val="sr-Cyrl-RS"/>
        </w:rPr>
      </w:pPr>
      <w:r w:rsidRPr="00C068A5">
        <w:rPr>
          <w:rFonts w:ascii="Times New Roman" w:eastAsia="Calibri" w:hAnsi="Times New Roman" w:cs="Times New Roman"/>
          <w:bCs/>
          <w:sz w:val="24"/>
          <w:szCs w:val="24"/>
          <w:lang w:val="sr-Cyrl-RS"/>
        </w:rPr>
        <w:t>здравствено стање биљних заједница на локалитетима истраживања:</w:t>
      </w:r>
    </w:p>
    <w:p w14:paraId="71590099" w14:textId="77777777" w:rsidR="00EB4F51" w:rsidRPr="00C068A5" w:rsidRDefault="00EB4F51">
      <w:pPr>
        <w:numPr>
          <w:ilvl w:val="0"/>
          <w:numId w:val="20"/>
        </w:numPr>
        <w:spacing w:after="0" w:line="256" w:lineRule="auto"/>
        <w:contextualSpacing/>
        <w:jc w:val="both"/>
        <w:rPr>
          <w:rFonts w:ascii="Times New Roman" w:eastAsia="Calibri" w:hAnsi="Times New Roman" w:cs="Times New Roman"/>
          <w:bCs/>
          <w:sz w:val="24"/>
          <w:szCs w:val="24"/>
          <w:lang w:val="sr-Cyrl-RS"/>
        </w:rPr>
      </w:pPr>
      <w:r w:rsidRPr="00C068A5">
        <w:rPr>
          <w:rFonts w:ascii="Times New Roman" w:eastAsia="Calibri" w:hAnsi="Times New Roman" w:cs="Times New Roman"/>
          <w:bCs/>
          <w:sz w:val="24"/>
          <w:szCs w:val="24"/>
          <w:lang w:val="sr-Cyrl-RS"/>
        </w:rPr>
        <w:t>утврђивање присуства симптома пропадања главних дрвенастих врста (због евидентног сушења шума на глобалном нивоу);</w:t>
      </w:r>
    </w:p>
    <w:p w14:paraId="7E78E3AA" w14:textId="77777777" w:rsidR="00EB4F51" w:rsidRPr="00C068A5" w:rsidRDefault="00EB4F51">
      <w:pPr>
        <w:numPr>
          <w:ilvl w:val="0"/>
          <w:numId w:val="20"/>
        </w:numPr>
        <w:spacing w:after="0" w:line="256" w:lineRule="auto"/>
        <w:contextualSpacing/>
        <w:jc w:val="both"/>
        <w:rPr>
          <w:rFonts w:ascii="Times New Roman" w:eastAsia="Calibri" w:hAnsi="Times New Roman" w:cs="Times New Roman"/>
          <w:bCs/>
          <w:sz w:val="24"/>
          <w:szCs w:val="24"/>
          <w:lang w:val="sr-Cyrl-RS"/>
        </w:rPr>
      </w:pPr>
      <w:r w:rsidRPr="00C068A5">
        <w:rPr>
          <w:rFonts w:ascii="Times New Roman" w:eastAsia="Calibri" w:hAnsi="Times New Roman" w:cs="Times New Roman"/>
          <w:bCs/>
          <w:sz w:val="24"/>
          <w:szCs w:val="24"/>
          <w:lang w:val="sr-Cyrl-RS"/>
        </w:rPr>
        <w:t>присуство патогена главних дрвенастих домаћина са посебним освртом на патогене кореновог система храста лужњака и пољског јасена;</w:t>
      </w:r>
    </w:p>
    <w:p w14:paraId="7EC2FB26" w14:textId="77777777" w:rsidR="00EB4F51" w:rsidRPr="00C068A5" w:rsidRDefault="00EB4F51">
      <w:pPr>
        <w:numPr>
          <w:ilvl w:val="0"/>
          <w:numId w:val="20"/>
        </w:numPr>
        <w:spacing w:after="0" w:line="256" w:lineRule="auto"/>
        <w:contextualSpacing/>
        <w:jc w:val="both"/>
        <w:rPr>
          <w:rFonts w:ascii="Times New Roman" w:eastAsia="Calibri" w:hAnsi="Times New Roman" w:cs="Times New Roman"/>
          <w:bCs/>
          <w:sz w:val="24"/>
          <w:szCs w:val="24"/>
          <w:lang w:val="sr-Cyrl-RS"/>
        </w:rPr>
      </w:pPr>
      <w:r w:rsidRPr="00C068A5">
        <w:rPr>
          <w:rFonts w:ascii="Times New Roman" w:eastAsia="Calibri" w:hAnsi="Times New Roman" w:cs="Times New Roman"/>
          <w:bCs/>
          <w:sz w:val="24"/>
          <w:szCs w:val="24"/>
          <w:lang w:val="sr-Cyrl-RS"/>
        </w:rPr>
        <w:t>веза између динамике нивоа подземних и површинских вода и појаве патогена корена;</w:t>
      </w:r>
    </w:p>
    <w:p w14:paraId="1929CD87" w14:textId="77777777" w:rsidR="00EB4F51" w:rsidRPr="00C068A5" w:rsidRDefault="00EB4F51">
      <w:pPr>
        <w:numPr>
          <w:ilvl w:val="0"/>
          <w:numId w:val="20"/>
        </w:numPr>
        <w:spacing w:after="0" w:line="256" w:lineRule="auto"/>
        <w:contextualSpacing/>
        <w:jc w:val="both"/>
        <w:rPr>
          <w:rFonts w:ascii="Times New Roman" w:eastAsia="Calibri" w:hAnsi="Times New Roman" w:cs="Times New Roman"/>
          <w:bCs/>
          <w:sz w:val="24"/>
          <w:szCs w:val="24"/>
          <w:lang w:val="sr-Cyrl-RS"/>
        </w:rPr>
      </w:pPr>
      <w:r w:rsidRPr="00C068A5">
        <w:rPr>
          <w:rFonts w:ascii="Times New Roman" w:eastAsia="Calibri" w:hAnsi="Times New Roman" w:cs="Times New Roman"/>
          <w:bCs/>
          <w:sz w:val="24"/>
          <w:szCs w:val="24"/>
          <w:lang w:val="sr-Cyrl-RS"/>
        </w:rPr>
        <w:t>праћење везе између услова станишта, патогена кореновог система и других штетних организама на лужњаку и пољском јасену.</w:t>
      </w:r>
    </w:p>
    <w:p w14:paraId="1FC4B7E5" w14:textId="77777777" w:rsidR="0074481A" w:rsidRPr="00C068A5" w:rsidRDefault="0074481A" w:rsidP="0074481A">
      <w:pPr>
        <w:spacing w:after="0" w:line="256" w:lineRule="auto"/>
        <w:jc w:val="both"/>
        <w:rPr>
          <w:rFonts w:ascii="Times New Roman" w:eastAsia="Calibri" w:hAnsi="Times New Roman" w:cs="Times New Roman"/>
          <w:bCs/>
          <w:sz w:val="24"/>
          <w:szCs w:val="24"/>
          <w:lang w:val="sr-Cyrl-RS"/>
        </w:rPr>
      </w:pPr>
    </w:p>
    <w:p w14:paraId="20B15844" w14:textId="77777777" w:rsidR="00C92CEE" w:rsidRPr="00C068A5" w:rsidRDefault="00C92CEE" w:rsidP="0074481A">
      <w:pPr>
        <w:spacing w:after="0" w:line="256" w:lineRule="auto"/>
        <w:jc w:val="both"/>
        <w:rPr>
          <w:rFonts w:ascii="Times New Roman" w:eastAsia="Calibri" w:hAnsi="Times New Roman" w:cs="Times New Roman"/>
          <w:bCs/>
          <w:sz w:val="24"/>
          <w:szCs w:val="24"/>
          <w:lang w:val="sr-Cyrl-RS"/>
        </w:rPr>
      </w:pPr>
    </w:p>
    <w:p w14:paraId="1E85E7EE" w14:textId="77777777" w:rsidR="00C92CEE" w:rsidRPr="00C068A5" w:rsidRDefault="00C92CEE" w:rsidP="0074481A">
      <w:pPr>
        <w:spacing w:after="0" w:line="256" w:lineRule="auto"/>
        <w:jc w:val="both"/>
        <w:rPr>
          <w:rFonts w:ascii="Times New Roman" w:eastAsia="Calibri" w:hAnsi="Times New Roman" w:cs="Times New Roman"/>
          <w:bCs/>
          <w:sz w:val="24"/>
          <w:szCs w:val="24"/>
          <w:lang w:val="sr-Cyrl-RS"/>
        </w:rPr>
      </w:pPr>
    </w:p>
    <w:p w14:paraId="57BC1426" w14:textId="77777777" w:rsidR="00C92CEE" w:rsidRPr="00C068A5" w:rsidRDefault="00C92CEE" w:rsidP="0074481A">
      <w:pPr>
        <w:spacing w:after="0" w:line="256" w:lineRule="auto"/>
        <w:jc w:val="both"/>
        <w:rPr>
          <w:rFonts w:ascii="Times New Roman" w:eastAsia="Calibri" w:hAnsi="Times New Roman" w:cs="Times New Roman"/>
          <w:bCs/>
          <w:sz w:val="24"/>
          <w:szCs w:val="24"/>
          <w:lang w:val="sr-Cyrl-RS"/>
        </w:rPr>
      </w:pPr>
    </w:p>
    <w:p w14:paraId="5BC2B54D" w14:textId="77777777" w:rsidR="00C92CEE" w:rsidRPr="00C068A5" w:rsidRDefault="00C92CEE" w:rsidP="0074481A">
      <w:pPr>
        <w:spacing w:after="0" w:line="256" w:lineRule="auto"/>
        <w:jc w:val="both"/>
        <w:rPr>
          <w:rFonts w:ascii="Times New Roman" w:eastAsia="Calibri" w:hAnsi="Times New Roman" w:cs="Times New Roman"/>
          <w:bCs/>
          <w:sz w:val="24"/>
          <w:szCs w:val="24"/>
          <w:lang w:val="sr-Cyrl-RS"/>
        </w:rPr>
      </w:pPr>
    </w:p>
    <w:p w14:paraId="69B0C06B" w14:textId="77777777" w:rsidR="00C92CEE" w:rsidRPr="00C068A5" w:rsidRDefault="00C92CEE" w:rsidP="0074481A">
      <w:pPr>
        <w:spacing w:after="0" w:line="256" w:lineRule="auto"/>
        <w:jc w:val="both"/>
        <w:rPr>
          <w:rFonts w:ascii="Times New Roman" w:eastAsia="Calibri" w:hAnsi="Times New Roman" w:cs="Times New Roman"/>
          <w:bCs/>
          <w:sz w:val="24"/>
          <w:szCs w:val="24"/>
          <w:lang w:val="sr-Cyrl-RS"/>
        </w:rPr>
      </w:pPr>
    </w:p>
    <w:p w14:paraId="7D9B2E05" w14:textId="77777777" w:rsidR="00C92CEE" w:rsidRPr="00C068A5" w:rsidRDefault="00C92CEE" w:rsidP="0074481A">
      <w:pPr>
        <w:spacing w:after="0" w:line="256" w:lineRule="auto"/>
        <w:jc w:val="both"/>
        <w:rPr>
          <w:rFonts w:ascii="Times New Roman" w:eastAsia="Calibri" w:hAnsi="Times New Roman" w:cs="Times New Roman"/>
          <w:bCs/>
          <w:sz w:val="24"/>
          <w:szCs w:val="24"/>
          <w:lang w:val="sr-Cyrl-RS"/>
        </w:rPr>
      </w:pPr>
    </w:p>
    <w:p w14:paraId="799EC37A" w14:textId="77777777" w:rsidR="00C92CEE" w:rsidRPr="00C068A5" w:rsidRDefault="00C92CEE" w:rsidP="0074481A">
      <w:pPr>
        <w:spacing w:after="0" w:line="256" w:lineRule="auto"/>
        <w:jc w:val="both"/>
        <w:rPr>
          <w:rFonts w:ascii="Times New Roman" w:eastAsia="Calibri" w:hAnsi="Times New Roman" w:cs="Times New Roman"/>
          <w:bCs/>
          <w:sz w:val="24"/>
          <w:szCs w:val="24"/>
          <w:lang w:val="sr-Cyrl-RS"/>
        </w:rPr>
      </w:pPr>
    </w:p>
    <w:p w14:paraId="49259C5D" w14:textId="77777777" w:rsidR="00C92CEE" w:rsidRPr="00C068A5" w:rsidRDefault="00C92CEE" w:rsidP="0074481A">
      <w:pPr>
        <w:spacing w:after="0" w:line="256" w:lineRule="auto"/>
        <w:jc w:val="both"/>
        <w:rPr>
          <w:rFonts w:ascii="Times New Roman" w:eastAsia="Calibri" w:hAnsi="Times New Roman" w:cs="Times New Roman"/>
          <w:bCs/>
          <w:sz w:val="24"/>
          <w:szCs w:val="24"/>
          <w:lang w:val="sr-Cyrl-RS"/>
        </w:rPr>
      </w:pPr>
    </w:p>
    <w:p w14:paraId="1A580A30" w14:textId="77777777" w:rsidR="0074481A" w:rsidRPr="00C068A5" w:rsidRDefault="0074481A" w:rsidP="0074481A">
      <w:pPr>
        <w:spacing w:after="160" w:line="256" w:lineRule="auto"/>
        <w:jc w:val="both"/>
        <w:rPr>
          <w:rFonts w:ascii="Times New Roman" w:eastAsia="Calibri" w:hAnsi="Times New Roman" w:cs="Times New Roman"/>
          <w:sz w:val="24"/>
          <w:szCs w:val="24"/>
          <w:lang w:val="sr-Latn-RS"/>
        </w:rPr>
      </w:pPr>
      <w:r w:rsidRPr="00C068A5">
        <w:rPr>
          <w:rFonts w:ascii="Times New Roman" w:eastAsia="Calibri" w:hAnsi="Times New Roman" w:cs="Times New Roman"/>
          <w:b/>
          <w:bCs/>
          <w:sz w:val="24"/>
          <w:szCs w:val="24"/>
          <w:lang w:val="sr-Latn-RS"/>
        </w:rPr>
        <w:lastRenderedPageBreak/>
        <w:t>Проредне и санитарне сече</w:t>
      </w:r>
    </w:p>
    <w:tbl>
      <w:tblPr>
        <w:tblW w:w="9049" w:type="dxa"/>
        <w:tblLook w:val="04A0" w:firstRow="1" w:lastRow="0" w:firstColumn="1" w:lastColumn="0" w:noHBand="0" w:noVBand="1"/>
      </w:tblPr>
      <w:tblGrid>
        <w:gridCol w:w="2941"/>
        <w:gridCol w:w="1452"/>
        <w:gridCol w:w="1855"/>
        <w:gridCol w:w="1323"/>
        <w:gridCol w:w="1478"/>
      </w:tblGrid>
      <w:tr w:rsidR="0074481A" w:rsidRPr="00C068A5" w14:paraId="094DB5FC" w14:textId="77777777" w:rsidTr="00D52301">
        <w:trPr>
          <w:trHeight w:val="20"/>
        </w:trPr>
        <w:tc>
          <w:tcPr>
            <w:tcW w:w="0" w:type="auto"/>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3E8B83D7"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ПРОСТА РЕПРОДУКЦИЈА</w:t>
            </w:r>
          </w:p>
        </w:tc>
      </w:tr>
      <w:tr w:rsidR="0074481A" w:rsidRPr="00C068A5" w14:paraId="33F2D5DC" w14:textId="77777777" w:rsidTr="00D52301">
        <w:trPr>
          <w:trHeight w:val="20"/>
        </w:trPr>
        <w:tc>
          <w:tcPr>
            <w:tcW w:w="0" w:type="auto"/>
            <w:gridSpan w:val="5"/>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054B4716"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r>
      <w:tr w:rsidR="0074481A" w:rsidRPr="00C068A5" w14:paraId="67B74563" w14:textId="77777777" w:rsidTr="00D52301">
        <w:trPr>
          <w:trHeight w:val="20"/>
        </w:trPr>
        <w:tc>
          <w:tcPr>
            <w:tcW w:w="0" w:type="auto"/>
            <w:vMerge w:val="restart"/>
            <w:tcBorders>
              <w:top w:val="nil"/>
              <w:left w:val="single" w:sz="8" w:space="0" w:color="auto"/>
              <w:bottom w:val="single" w:sz="8" w:space="0" w:color="000000"/>
              <w:right w:val="single" w:sz="8" w:space="0" w:color="auto"/>
            </w:tcBorders>
            <w:shd w:val="clear" w:color="auto" w:fill="auto"/>
            <w:noWrap/>
            <w:vAlign w:val="center"/>
            <w:hideMark/>
          </w:tcPr>
          <w:p w14:paraId="06031B9D" w14:textId="77777777" w:rsidR="0074481A" w:rsidRPr="00C068A5" w:rsidRDefault="0074481A" w:rsidP="0074481A">
            <w:pPr>
              <w:spacing w:after="0" w:line="240" w:lineRule="auto"/>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СЕЧА</w:t>
            </w:r>
          </w:p>
        </w:tc>
        <w:tc>
          <w:tcPr>
            <w:tcW w:w="0" w:type="auto"/>
            <w:tcBorders>
              <w:top w:val="nil"/>
              <w:left w:val="nil"/>
              <w:bottom w:val="single" w:sz="4" w:space="0" w:color="auto"/>
              <w:right w:val="nil"/>
            </w:tcBorders>
            <w:shd w:val="clear" w:color="auto" w:fill="auto"/>
            <w:vAlign w:val="center"/>
            <w:hideMark/>
          </w:tcPr>
          <w:p w14:paraId="4046FC79"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proofErr w:type="spellStart"/>
            <w:r w:rsidRPr="00C068A5">
              <w:rPr>
                <w:rFonts w:ascii="Times New Roman" w:eastAsia="Times New Roman" w:hAnsi="Times New Roman" w:cs="Times New Roman"/>
                <w:b/>
                <w:bCs/>
                <w:color w:val="000000"/>
                <w:sz w:val="18"/>
                <w:szCs w:val="18"/>
              </w:rPr>
              <w:t>План</w:t>
            </w:r>
            <w:proofErr w:type="spellEnd"/>
          </w:p>
        </w:tc>
        <w:tc>
          <w:tcPr>
            <w:tcW w:w="0" w:type="auto"/>
            <w:tcBorders>
              <w:top w:val="nil"/>
              <w:left w:val="single" w:sz="4" w:space="0" w:color="auto"/>
              <w:bottom w:val="single" w:sz="4" w:space="0" w:color="auto"/>
              <w:right w:val="nil"/>
            </w:tcBorders>
            <w:shd w:val="clear" w:color="auto" w:fill="auto"/>
            <w:vAlign w:val="center"/>
            <w:hideMark/>
          </w:tcPr>
          <w:p w14:paraId="7E508EC3"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proofErr w:type="spellStart"/>
            <w:r w:rsidRPr="00C068A5">
              <w:rPr>
                <w:rFonts w:ascii="Times New Roman" w:eastAsia="Times New Roman" w:hAnsi="Times New Roman" w:cs="Times New Roman"/>
                <w:b/>
                <w:bCs/>
                <w:color w:val="000000"/>
                <w:sz w:val="18"/>
                <w:szCs w:val="18"/>
              </w:rPr>
              <w:t>Извршење</w:t>
            </w:r>
            <w:proofErr w:type="spellEnd"/>
          </w:p>
        </w:tc>
        <w:tc>
          <w:tcPr>
            <w:tcW w:w="0" w:type="auto"/>
            <w:tcBorders>
              <w:top w:val="nil"/>
              <w:left w:val="single" w:sz="4" w:space="0" w:color="auto"/>
              <w:bottom w:val="single" w:sz="4" w:space="0" w:color="auto"/>
              <w:right w:val="nil"/>
            </w:tcBorders>
            <w:shd w:val="clear" w:color="auto" w:fill="auto"/>
            <w:noWrap/>
            <w:vAlign w:val="center"/>
            <w:hideMark/>
          </w:tcPr>
          <w:p w14:paraId="7381C2C0"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 / -</w:t>
            </w:r>
          </w:p>
        </w:tc>
        <w:tc>
          <w:tcPr>
            <w:tcW w:w="0" w:type="auto"/>
            <w:tcBorders>
              <w:top w:val="nil"/>
              <w:left w:val="single" w:sz="4" w:space="0" w:color="auto"/>
              <w:bottom w:val="single" w:sz="4" w:space="0" w:color="auto"/>
              <w:right w:val="single" w:sz="8" w:space="0" w:color="auto"/>
            </w:tcBorders>
            <w:shd w:val="clear" w:color="auto" w:fill="auto"/>
            <w:noWrap/>
            <w:vAlign w:val="center"/>
            <w:hideMark/>
          </w:tcPr>
          <w:p w14:paraId="54193FF4"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w:t>
            </w:r>
          </w:p>
        </w:tc>
      </w:tr>
      <w:tr w:rsidR="0074481A" w:rsidRPr="00C068A5" w14:paraId="171FC8C8" w14:textId="77777777" w:rsidTr="00D52301">
        <w:trPr>
          <w:trHeight w:val="20"/>
        </w:trPr>
        <w:tc>
          <w:tcPr>
            <w:tcW w:w="0" w:type="auto"/>
            <w:vMerge/>
            <w:tcBorders>
              <w:top w:val="nil"/>
              <w:left w:val="single" w:sz="8" w:space="0" w:color="auto"/>
              <w:bottom w:val="single" w:sz="8" w:space="0" w:color="000000"/>
              <w:right w:val="single" w:sz="8" w:space="0" w:color="auto"/>
            </w:tcBorders>
            <w:vAlign w:val="center"/>
            <w:hideMark/>
          </w:tcPr>
          <w:p w14:paraId="7CEDC752" w14:textId="77777777" w:rsidR="0074481A" w:rsidRPr="00C068A5" w:rsidRDefault="0074481A" w:rsidP="0074481A">
            <w:pPr>
              <w:spacing w:after="0" w:line="240" w:lineRule="auto"/>
              <w:rPr>
                <w:rFonts w:ascii="Times New Roman" w:eastAsia="Times New Roman" w:hAnsi="Times New Roman" w:cs="Times New Roman"/>
                <w:b/>
                <w:bCs/>
                <w:color w:val="000000"/>
                <w:sz w:val="18"/>
                <w:szCs w:val="18"/>
              </w:rPr>
            </w:pPr>
          </w:p>
        </w:tc>
        <w:tc>
          <w:tcPr>
            <w:tcW w:w="0" w:type="auto"/>
            <w:tcBorders>
              <w:top w:val="nil"/>
              <w:left w:val="nil"/>
              <w:bottom w:val="single" w:sz="8" w:space="0" w:color="auto"/>
              <w:right w:val="nil"/>
            </w:tcBorders>
            <w:shd w:val="clear" w:color="auto" w:fill="auto"/>
            <w:noWrap/>
            <w:vAlign w:val="center"/>
            <w:hideMark/>
          </w:tcPr>
          <w:p w14:paraId="49048542"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proofErr w:type="spellStart"/>
            <w:r w:rsidRPr="00C068A5">
              <w:rPr>
                <w:rFonts w:ascii="Times New Roman" w:eastAsia="Times New Roman" w:hAnsi="Times New Roman" w:cs="Times New Roman"/>
                <w:b/>
                <w:bCs/>
                <w:color w:val="000000"/>
                <w:sz w:val="18"/>
                <w:szCs w:val="18"/>
              </w:rPr>
              <w:t>ха</w:t>
            </w:r>
            <w:proofErr w:type="spellEnd"/>
          </w:p>
        </w:tc>
        <w:tc>
          <w:tcPr>
            <w:tcW w:w="0" w:type="auto"/>
            <w:tcBorders>
              <w:top w:val="nil"/>
              <w:left w:val="single" w:sz="4" w:space="0" w:color="auto"/>
              <w:bottom w:val="single" w:sz="8" w:space="0" w:color="auto"/>
              <w:right w:val="single" w:sz="4" w:space="0" w:color="auto"/>
            </w:tcBorders>
            <w:shd w:val="clear" w:color="auto" w:fill="auto"/>
            <w:noWrap/>
            <w:vAlign w:val="center"/>
            <w:hideMark/>
          </w:tcPr>
          <w:p w14:paraId="4D79012E"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proofErr w:type="spellStart"/>
            <w:r w:rsidRPr="00C068A5">
              <w:rPr>
                <w:rFonts w:ascii="Times New Roman" w:eastAsia="Times New Roman" w:hAnsi="Times New Roman" w:cs="Times New Roman"/>
                <w:b/>
                <w:bCs/>
                <w:color w:val="000000"/>
                <w:sz w:val="18"/>
                <w:szCs w:val="18"/>
              </w:rPr>
              <w:t>ха</w:t>
            </w:r>
            <w:proofErr w:type="spellEnd"/>
          </w:p>
        </w:tc>
        <w:tc>
          <w:tcPr>
            <w:tcW w:w="0" w:type="auto"/>
            <w:tcBorders>
              <w:top w:val="nil"/>
              <w:left w:val="single" w:sz="4" w:space="0" w:color="auto"/>
              <w:bottom w:val="single" w:sz="8" w:space="0" w:color="auto"/>
              <w:right w:val="nil"/>
            </w:tcBorders>
            <w:shd w:val="clear" w:color="auto" w:fill="auto"/>
            <w:noWrap/>
            <w:vAlign w:val="center"/>
            <w:hideMark/>
          </w:tcPr>
          <w:p w14:paraId="362F1123"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proofErr w:type="spellStart"/>
            <w:r w:rsidRPr="00C068A5">
              <w:rPr>
                <w:rFonts w:ascii="Times New Roman" w:eastAsia="Times New Roman" w:hAnsi="Times New Roman" w:cs="Times New Roman"/>
                <w:b/>
                <w:bCs/>
                <w:color w:val="000000"/>
                <w:sz w:val="18"/>
                <w:szCs w:val="18"/>
              </w:rPr>
              <w:t>ха</w:t>
            </w:r>
            <w:proofErr w:type="spellEnd"/>
          </w:p>
        </w:tc>
        <w:tc>
          <w:tcPr>
            <w:tcW w:w="0" w:type="auto"/>
            <w:tcBorders>
              <w:top w:val="nil"/>
              <w:left w:val="single" w:sz="4" w:space="0" w:color="auto"/>
              <w:bottom w:val="single" w:sz="8" w:space="0" w:color="auto"/>
              <w:right w:val="single" w:sz="8" w:space="0" w:color="auto"/>
            </w:tcBorders>
            <w:shd w:val="clear" w:color="auto" w:fill="auto"/>
            <w:noWrap/>
            <w:vAlign w:val="center"/>
            <w:hideMark/>
          </w:tcPr>
          <w:p w14:paraId="46B133DF"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proofErr w:type="spellStart"/>
            <w:r w:rsidRPr="00C068A5">
              <w:rPr>
                <w:rFonts w:ascii="Times New Roman" w:eastAsia="Times New Roman" w:hAnsi="Times New Roman" w:cs="Times New Roman"/>
                <w:b/>
                <w:bCs/>
                <w:color w:val="000000"/>
                <w:sz w:val="18"/>
                <w:szCs w:val="18"/>
              </w:rPr>
              <w:t>ха</w:t>
            </w:r>
            <w:proofErr w:type="spellEnd"/>
          </w:p>
        </w:tc>
      </w:tr>
      <w:tr w:rsidR="0074481A" w:rsidRPr="00C068A5" w14:paraId="2D7E4A34" w14:textId="77777777" w:rsidTr="00D52301">
        <w:trPr>
          <w:trHeight w:val="20"/>
        </w:trPr>
        <w:tc>
          <w:tcPr>
            <w:tcW w:w="0" w:type="auto"/>
            <w:tcBorders>
              <w:top w:val="single" w:sz="4" w:space="0" w:color="auto"/>
              <w:left w:val="single" w:sz="8" w:space="0" w:color="auto"/>
              <w:bottom w:val="single" w:sz="4" w:space="0" w:color="auto"/>
              <w:right w:val="nil"/>
            </w:tcBorders>
            <w:shd w:val="clear" w:color="auto" w:fill="auto"/>
            <w:noWrap/>
            <w:vAlign w:val="center"/>
            <w:hideMark/>
          </w:tcPr>
          <w:p w14:paraId="3966612C" w14:textId="77777777" w:rsidR="0074481A" w:rsidRPr="00C068A5" w:rsidRDefault="0074481A" w:rsidP="0074481A">
            <w:pPr>
              <w:spacing w:after="0" w:line="240" w:lineRule="auto"/>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 xml:space="preserve">1. </w:t>
            </w:r>
            <w:proofErr w:type="spellStart"/>
            <w:r w:rsidRPr="00C068A5">
              <w:rPr>
                <w:rFonts w:ascii="Times New Roman" w:eastAsia="Times New Roman" w:hAnsi="Times New Roman" w:cs="Times New Roman"/>
                <w:b/>
                <w:bCs/>
                <w:color w:val="000000"/>
                <w:sz w:val="18"/>
                <w:szCs w:val="18"/>
              </w:rPr>
              <w:t>Проредна</w:t>
            </w:r>
            <w:proofErr w:type="spellEnd"/>
          </w:p>
        </w:tc>
        <w:tc>
          <w:tcPr>
            <w:tcW w:w="0" w:type="auto"/>
            <w:tcBorders>
              <w:top w:val="nil"/>
              <w:left w:val="single" w:sz="4" w:space="0" w:color="auto"/>
              <w:bottom w:val="nil"/>
              <w:right w:val="single" w:sz="4" w:space="0" w:color="auto"/>
            </w:tcBorders>
            <w:shd w:val="clear" w:color="auto" w:fill="auto"/>
            <w:noWrap/>
            <w:vAlign w:val="center"/>
            <w:hideMark/>
          </w:tcPr>
          <w:p w14:paraId="27AA9786"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2.014,50</w:t>
            </w:r>
          </w:p>
        </w:tc>
        <w:tc>
          <w:tcPr>
            <w:tcW w:w="0" w:type="auto"/>
            <w:tcBorders>
              <w:top w:val="nil"/>
              <w:left w:val="single" w:sz="4" w:space="0" w:color="auto"/>
              <w:bottom w:val="nil"/>
              <w:right w:val="single" w:sz="4" w:space="0" w:color="auto"/>
            </w:tcBorders>
            <w:shd w:val="clear" w:color="auto" w:fill="auto"/>
            <w:noWrap/>
            <w:vAlign w:val="center"/>
            <w:hideMark/>
          </w:tcPr>
          <w:p w14:paraId="5683AE8B"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1.340,70</w:t>
            </w:r>
          </w:p>
        </w:tc>
        <w:tc>
          <w:tcPr>
            <w:tcW w:w="0" w:type="auto"/>
            <w:tcBorders>
              <w:top w:val="single" w:sz="4" w:space="0" w:color="auto"/>
              <w:left w:val="single" w:sz="4" w:space="0" w:color="auto"/>
              <w:bottom w:val="single" w:sz="4" w:space="0" w:color="auto"/>
              <w:right w:val="nil"/>
            </w:tcBorders>
            <w:shd w:val="clear" w:color="auto" w:fill="auto"/>
            <w:noWrap/>
            <w:vAlign w:val="center"/>
            <w:hideMark/>
          </w:tcPr>
          <w:p w14:paraId="14CBF38C"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-673,80</w:t>
            </w:r>
          </w:p>
        </w:tc>
        <w:tc>
          <w:tcPr>
            <w:tcW w:w="0" w:type="auto"/>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6F4B0EA9"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66,55%</w:t>
            </w:r>
          </w:p>
        </w:tc>
      </w:tr>
      <w:tr w:rsidR="0074481A" w:rsidRPr="00C068A5" w14:paraId="287E2779" w14:textId="77777777" w:rsidTr="00D52301">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60F17A71" w14:textId="77777777" w:rsidR="0074481A" w:rsidRPr="00C068A5" w:rsidRDefault="0074481A" w:rsidP="0074481A">
            <w:pPr>
              <w:spacing w:after="0" w:line="240" w:lineRule="auto"/>
              <w:ind w:firstLineChars="100" w:firstLine="180"/>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 - </w:t>
            </w:r>
            <w:proofErr w:type="spellStart"/>
            <w:r w:rsidRPr="00C068A5">
              <w:rPr>
                <w:rFonts w:ascii="Times New Roman" w:eastAsia="Times New Roman" w:hAnsi="Times New Roman" w:cs="Times New Roman"/>
                <w:color w:val="000000"/>
                <w:sz w:val="18"/>
                <w:szCs w:val="18"/>
              </w:rPr>
              <w:t>меки</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лишћари</w:t>
            </w:r>
            <w:proofErr w:type="spellEnd"/>
          </w:p>
        </w:tc>
        <w:tc>
          <w:tcPr>
            <w:tcW w:w="0" w:type="auto"/>
            <w:tcBorders>
              <w:top w:val="single" w:sz="4" w:space="0" w:color="auto"/>
              <w:left w:val="single" w:sz="4" w:space="0" w:color="auto"/>
              <w:bottom w:val="single" w:sz="4" w:space="0" w:color="auto"/>
              <w:right w:val="single" w:sz="4" w:space="0" w:color="auto"/>
            </w:tcBorders>
            <w:shd w:val="clear" w:color="000000" w:fill="CCFFCC"/>
            <w:noWrap/>
            <w:vAlign w:val="center"/>
            <w:hideMark/>
          </w:tcPr>
          <w:p w14:paraId="2AF31AD1"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109,86</w:t>
            </w:r>
          </w:p>
        </w:tc>
        <w:tc>
          <w:tcPr>
            <w:tcW w:w="0" w:type="auto"/>
            <w:tcBorders>
              <w:top w:val="single" w:sz="4" w:space="0" w:color="auto"/>
              <w:left w:val="single" w:sz="4" w:space="0" w:color="auto"/>
              <w:bottom w:val="single" w:sz="4" w:space="0" w:color="auto"/>
              <w:right w:val="single" w:sz="4" w:space="0" w:color="auto"/>
            </w:tcBorders>
            <w:shd w:val="clear" w:color="000000" w:fill="CCFFCC"/>
            <w:noWrap/>
            <w:vAlign w:val="center"/>
            <w:hideMark/>
          </w:tcPr>
          <w:p w14:paraId="4B588EA1"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98,01</w:t>
            </w:r>
          </w:p>
        </w:tc>
        <w:tc>
          <w:tcPr>
            <w:tcW w:w="0" w:type="auto"/>
            <w:tcBorders>
              <w:top w:val="nil"/>
              <w:left w:val="single" w:sz="4" w:space="0" w:color="auto"/>
              <w:bottom w:val="single" w:sz="4" w:space="0" w:color="auto"/>
              <w:right w:val="nil"/>
            </w:tcBorders>
            <w:shd w:val="clear" w:color="auto" w:fill="auto"/>
            <w:noWrap/>
            <w:vAlign w:val="center"/>
            <w:hideMark/>
          </w:tcPr>
          <w:p w14:paraId="1F649400"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-11,85</w:t>
            </w:r>
          </w:p>
        </w:tc>
        <w:tc>
          <w:tcPr>
            <w:tcW w:w="0" w:type="auto"/>
            <w:tcBorders>
              <w:top w:val="nil"/>
              <w:left w:val="single" w:sz="4" w:space="0" w:color="auto"/>
              <w:bottom w:val="single" w:sz="4" w:space="0" w:color="auto"/>
              <w:right w:val="single" w:sz="8" w:space="0" w:color="auto"/>
            </w:tcBorders>
            <w:shd w:val="clear" w:color="auto" w:fill="auto"/>
            <w:noWrap/>
            <w:vAlign w:val="center"/>
            <w:hideMark/>
          </w:tcPr>
          <w:p w14:paraId="708E91D9"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89,21%</w:t>
            </w:r>
          </w:p>
        </w:tc>
      </w:tr>
      <w:tr w:rsidR="0074481A" w:rsidRPr="00C068A5" w14:paraId="19D8EB3D" w14:textId="77777777" w:rsidTr="00D52301">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0ABD0754" w14:textId="77777777" w:rsidR="0074481A" w:rsidRPr="00C068A5" w:rsidRDefault="0074481A" w:rsidP="0074481A">
            <w:pPr>
              <w:spacing w:after="0" w:line="240" w:lineRule="auto"/>
              <w:ind w:firstLineChars="100" w:firstLine="180"/>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 - </w:t>
            </w:r>
            <w:proofErr w:type="spellStart"/>
            <w:r w:rsidRPr="00C068A5">
              <w:rPr>
                <w:rFonts w:ascii="Times New Roman" w:eastAsia="Times New Roman" w:hAnsi="Times New Roman" w:cs="Times New Roman"/>
                <w:color w:val="000000"/>
                <w:sz w:val="18"/>
                <w:szCs w:val="18"/>
              </w:rPr>
              <w:t>тврди</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лишћари</w:t>
            </w:r>
            <w:proofErr w:type="spellEnd"/>
          </w:p>
        </w:tc>
        <w:tc>
          <w:tcPr>
            <w:tcW w:w="0" w:type="auto"/>
            <w:tcBorders>
              <w:top w:val="nil"/>
              <w:left w:val="single" w:sz="4" w:space="0" w:color="auto"/>
              <w:bottom w:val="single" w:sz="4" w:space="0" w:color="auto"/>
              <w:right w:val="single" w:sz="4" w:space="0" w:color="auto"/>
            </w:tcBorders>
            <w:shd w:val="clear" w:color="000000" w:fill="CCFFCC"/>
            <w:noWrap/>
            <w:vAlign w:val="center"/>
            <w:hideMark/>
          </w:tcPr>
          <w:p w14:paraId="10CEE81A"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1.795,45</w:t>
            </w:r>
          </w:p>
        </w:tc>
        <w:tc>
          <w:tcPr>
            <w:tcW w:w="0" w:type="auto"/>
            <w:tcBorders>
              <w:top w:val="nil"/>
              <w:left w:val="single" w:sz="4" w:space="0" w:color="auto"/>
              <w:bottom w:val="single" w:sz="4" w:space="0" w:color="auto"/>
              <w:right w:val="single" w:sz="4" w:space="0" w:color="auto"/>
            </w:tcBorders>
            <w:shd w:val="clear" w:color="000000" w:fill="CCFFCC"/>
            <w:noWrap/>
            <w:vAlign w:val="center"/>
            <w:hideMark/>
          </w:tcPr>
          <w:p w14:paraId="6CAAE4F7"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1.224,45</w:t>
            </w:r>
          </w:p>
        </w:tc>
        <w:tc>
          <w:tcPr>
            <w:tcW w:w="0" w:type="auto"/>
            <w:tcBorders>
              <w:top w:val="nil"/>
              <w:left w:val="single" w:sz="4" w:space="0" w:color="auto"/>
              <w:bottom w:val="single" w:sz="4" w:space="0" w:color="auto"/>
              <w:right w:val="nil"/>
            </w:tcBorders>
            <w:shd w:val="clear" w:color="auto" w:fill="auto"/>
            <w:noWrap/>
            <w:vAlign w:val="center"/>
            <w:hideMark/>
          </w:tcPr>
          <w:p w14:paraId="731EC86B"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-571,00</w:t>
            </w:r>
          </w:p>
        </w:tc>
        <w:tc>
          <w:tcPr>
            <w:tcW w:w="0" w:type="auto"/>
            <w:tcBorders>
              <w:top w:val="nil"/>
              <w:left w:val="single" w:sz="4" w:space="0" w:color="auto"/>
              <w:bottom w:val="single" w:sz="4" w:space="0" w:color="auto"/>
              <w:right w:val="single" w:sz="8" w:space="0" w:color="auto"/>
            </w:tcBorders>
            <w:shd w:val="clear" w:color="auto" w:fill="auto"/>
            <w:noWrap/>
            <w:vAlign w:val="center"/>
            <w:hideMark/>
          </w:tcPr>
          <w:p w14:paraId="7EFBB843"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68,20%</w:t>
            </w:r>
          </w:p>
        </w:tc>
      </w:tr>
      <w:tr w:rsidR="0074481A" w:rsidRPr="00C068A5" w14:paraId="5C5FB667" w14:textId="77777777" w:rsidTr="00D52301">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31C5313E" w14:textId="77777777" w:rsidR="0074481A" w:rsidRPr="00C068A5" w:rsidRDefault="0074481A" w:rsidP="0074481A">
            <w:pPr>
              <w:spacing w:after="0" w:line="240" w:lineRule="auto"/>
              <w:ind w:firstLineChars="100" w:firstLine="180"/>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 - </w:t>
            </w:r>
            <w:proofErr w:type="spellStart"/>
            <w:r w:rsidRPr="00C068A5">
              <w:rPr>
                <w:rFonts w:ascii="Times New Roman" w:eastAsia="Times New Roman" w:hAnsi="Times New Roman" w:cs="Times New Roman"/>
                <w:color w:val="000000"/>
                <w:sz w:val="18"/>
                <w:szCs w:val="18"/>
              </w:rPr>
              <w:t>четинари</w:t>
            </w:r>
            <w:proofErr w:type="spellEnd"/>
          </w:p>
        </w:tc>
        <w:tc>
          <w:tcPr>
            <w:tcW w:w="0" w:type="auto"/>
            <w:tcBorders>
              <w:top w:val="nil"/>
              <w:left w:val="single" w:sz="4" w:space="0" w:color="auto"/>
              <w:bottom w:val="single" w:sz="4" w:space="0" w:color="auto"/>
              <w:right w:val="single" w:sz="4" w:space="0" w:color="auto"/>
            </w:tcBorders>
            <w:shd w:val="clear" w:color="000000" w:fill="CCFFCC"/>
            <w:noWrap/>
            <w:vAlign w:val="center"/>
            <w:hideMark/>
          </w:tcPr>
          <w:p w14:paraId="74FEE632"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109,19</w:t>
            </w:r>
          </w:p>
        </w:tc>
        <w:tc>
          <w:tcPr>
            <w:tcW w:w="0" w:type="auto"/>
            <w:tcBorders>
              <w:top w:val="nil"/>
              <w:left w:val="single" w:sz="4" w:space="0" w:color="auto"/>
              <w:bottom w:val="single" w:sz="4" w:space="0" w:color="auto"/>
              <w:right w:val="single" w:sz="4" w:space="0" w:color="auto"/>
            </w:tcBorders>
            <w:shd w:val="clear" w:color="000000" w:fill="CCFFCC"/>
            <w:noWrap/>
            <w:vAlign w:val="center"/>
            <w:hideMark/>
          </w:tcPr>
          <w:p w14:paraId="71D201B9"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18,24</w:t>
            </w:r>
          </w:p>
        </w:tc>
        <w:tc>
          <w:tcPr>
            <w:tcW w:w="0" w:type="auto"/>
            <w:tcBorders>
              <w:top w:val="nil"/>
              <w:left w:val="single" w:sz="4" w:space="0" w:color="auto"/>
              <w:bottom w:val="single" w:sz="4" w:space="0" w:color="auto"/>
              <w:right w:val="nil"/>
            </w:tcBorders>
            <w:shd w:val="clear" w:color="auto" w:fill="auto"/>
            <w:noWrap/>
            <w:vAlign w:val="center"/>
            <w:hideMark/>
          </w:tcPr>
          <w:p w14:paraId="20991643"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-90,95</w:t>
            </w:r>
          </w:p>
        </w:tc>
        <w:tc>
          <w:tcPr>
            <w:tcW w:w="0" w:type="auto"/>
            <w:tcBorders>
              <w:top w:val="nil"/>
              <w:left w:val="single" w:sz="4" w:space="0" w:color="auto"/>
              <w:bottom w:val="single" w:sz="4" w:space="0" w:color="auto"/>
              <w:right w:val="single" w:sz="8" w:space="0" w:color="auto"/>
            </w:tcBorders>
            <w:shd w:val="clear" w:color="auto" w:fill="auto"/>
            <w:noWrap/>
            <w:vAlign w:val="center"/>
            <w:hideMark/>
          </w:tcPr>
          <w:p w14:paraId="2BF7CC27"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16,70%</w:t>
            </w:r>
          </w:p>
        </w:tc>
      </w:tr>
      <w:tr w:rsidR="0074481A" w:rsidRPr="00C068A5" w14:paraId="351155CA" w14:textId="77777777" w:rsidTr="00D52301">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5EE57D22" w14:textId="77777777" w:rsidR="0074481A" w:rsidRPr="00C068A5" w:rsidRDefault="0074481A" w:rsidP="0074481A">
            <w:pPr>
              <w:spacing w:after="0" w:line="240" w:lineRule="auto"/>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 xml:space="preserve">2. </w:t>
            </w:r>
            <w:proofErr w:type="spellStart"/>
            <w:r w:rsidRPr="00C068A5">
              <w:rPr>
                <w:rFonts w:ascii="Times New Roman" w:eastAsia="Times New Roman" w:hAnsi="Times New Roman" w:cs="Times New Roman"/>
                <w:b/>
                <w:bCs/>
                <w:color w:val="000000"/>
                <w:sz w:val="18"/>
                <w:szCs w:val="18"/>
              </w:rPr>
              <w:t>Санитарна</w:t>
            </w:r>
            <w:proofErr w:type="spellEnd"/>
          </w:p>
        </w:tc>
        <w:tc>
          <w:tcPr>
            <w:tcW w:w="0" w:type="auto"/>
            <w:tcBorders>
              <w:top w:val="nil"/>
              <w:left w:val="single" w:sz="4" w:space="0" w:color="auto"/>
              <w:bottom w:val="nil"/>
              <w:right w:val="single" w:sz="4" w:space="0" w:color="auto"/>
            </w:tcBorders>
            <w:shd w:val="clear" w:color="auto" w:fill="auto"/>
            <w:noWrap/>
            <w:vAlign w:val="center"/>
            <w:hideMark/>
          </w:tcPr>
          <w:p w14:paraId="24FE7AE3"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1.310,56</w:t>
            </w:r>
          </w:p>
        </w:tc>
        <w:tc>
          <w:tcPr>
            <w:tcW w:w="0" w:type="auto"/>
            <w:tcBorders>
              <w:top w:val="nil"/>
              <w:left w:val="single" w:sz="4" w:space="0" w:color="auto"/>
              <w:bottom w:val="nil"/>
              <w:right w:val="single" w:sz="4" w:space="0" w:color="auto"/>
            </w:tcBorders>
            <w:shd w:val="clear" w:color="auto" w:fill="auto"/>
            <w:noWrap/>
            <w:vAlign w:val="center"/>
            <w:hideMark/>
          </w:tcPr>
          <w:p w14:paraId="51BD21C4"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1.438,76</w:t>
            </w:r>
          </w:p>
        </w:tc>
        <w:tc>
          <w:tcPr>
            <w:tcW w:w="0" w:type="auto"/>
            <w:tcBorders>
              <w:top w:val="nil"/>
              <w:left w:val="single" w:sz="4" w:space="0" w:color="auto"/>
              <w:bottom w:val="single" w:sz="4" w:space="0" w:color="auto"/>
              <w:right w:val="nil"/>
            </w:tcBorders>
            <w:shd w:val="clear" w:color="auto" w:fill="auto"/>
            <w:noWrap/>
            <w:vAlign w:val="center"/>
            <w:hideMark/>
          </w:tcPr>
          <w:p w14:paraId="5FC54B18"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128,20</w:t>
            </w:r>
          </w:p>
        </w:tc>
        <w:tc>
          <w:tcPr>
            <w:tcW w:w="0" w:type="auto"/>
            <w:tcBorders>
              <w:top w:val="nil"/>
              <w:left w:val="single" w:sz="4" w:space="0" w:color="auto"/>
              <w:bottom w:val="single" w:sz="4" w:space="0" w:color="auto"/>
              <w:right w:val="single" w:sz="8" w:space="0" w:color="auto"/>
            </w:tcBorders>
            <w:shd w:val="clear" w:color="auto" w:fill="auto"/>
            <w:noWrap/>
            <w:vAlign w:val="center"/>
            <w:hideMark/>
          </w:tcPr>
          <w:p w14:paraId="2EDED154"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109,78%</w:t>
            </w:r>
          </w:p>
        </w:tc>
      </w:tr>
      <w:tr w:rsidR="0074481A" w:rsidRPr="00C068A5" w14:paraId="6B764688" w14:textId="77777777" w:rsidTr="00D52301">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7514EACA" w14:textId="77777777" w:rsidR="0074481A" w:rsidRPr="00C068A5" w:rsidRDefault="0074481A" w:rsidP="0074481A">
            <w:pPr>
              <w:spacing w:after="0" w:line="240" w:lineRule="auto"/>
              <w:ind w:firstLineChars="100" w:firstLine="180"/>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 - </w:t>
            </w:r>
            <w:proofErr w:type="spellStart"/>
            <w:r w:rsidRPr="00C068A5">
              <w:rPr>
                <w:rFonts w:ascii="Times New Roman" w:eastAsia="Times New Roman" w:hAnsi="Times New Roman" w:cs="Times New Roman"/>
                <w:color w:val="000000"/>
                <w:sz w:val="18"/>
                <w:szCs w:val="18"/>
              </w:rPr>
              <w:t>меки</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лишћари</w:t>
            </w:r>
            <w:proofErr w:type="spellEnd"/>
          </w:p>
        </w:tc>
        <w:tc>
          <w:tcPr>
            <w:tcW w:w="0" w:type="auto"/>
            <w:tcBorders>
              <w:top w:val="single" w:sz="4" w:space="0" w:color="auto"/>
              <w:left w:val="single" w:sz="4" w:space="0" w:color="auto"/>
              <w:bottom w:val="single" w:sz="4" w:space="0" w:color="auto"/>
              <w:right w:val="single" w:sz="4" w:space="0" w:color="auto"/>
            </w:tcBorders>
            <w:shd w:val="clear" w:color="000000" w:fill="CCFFCC"/>
            <w:noWrap/>
            <w:vAlign w:val="center"/>
            <w:hideMark/>
          </w:tcPr>
          <w:p w14:paraId="3E80415E"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38,06</w:t>
            </w:r>
          </w:p>
        </w:tc>
        <w:tc>
          <w:tcPr>
            <w:tcW w:w="0" w:type="auto"/>
            <w:tcBorders>
              <w:top w:val="single" w:sz="4" w:space="0" w:color="auto"/>
              <w:left w:val="single" w:sz="4" w:space="0" w:color="auto"/>
              <w:bottom w:val="single" w:sz="4" w:space="0" w:color="auto"/>
              <w:right w:val="single" w:sz="4" w:space="0" w:color="auto"/>
            </w:tcBorders>
            <w:shd w:val="clear" w:color="000000" w:fill="CCFFCC"/>
            <w:noWrap/>
            <w:vAlign w:val="center"/>
            <w:hideMark/>
          </w:tcPr>
          <w:p w14:paraId="595881E6"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32,24</w:t>
            </w:r>
          </w:p>
        </w:tc>
        <w:tc>
          <w:tcPr>
            <w:tcW w:w="0" w:type="auto"/>
            <w:tcBorders>
              <w:top w:val="nil"/>
              <w:left w:val="single" w:sz="4" w:space="0" w:color="auto"/>
              <w:bottom w:val="single" w:sz="4" w:space="0" w:color="auto"/>
              <w:right w:val="nil"/>
            </w:tcBorders>
            <w:shd w:val="clear" w:color="auto" w:fill="auto"/>
            <w:noWrap/>
            <w:vAlign w:val="center"/>
            <w:hideMark/>
          </w:tcPr>
          <w:p w14:paraId="337C2AB9"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-5,82</w:t>
            </w:r>
          </w:p>
        </w:tc>
        <w:tc>
          <w:tcPr>
            <w:tcW w:w="0" w:type="auto"/>
            <w:tcBorders>
              <w:top w:val="nil"/>
              <w:left w:val="single" w:sz="4" w:space="0" w:color="auto"/>
              <w:bottom w:val="single" w:sz="4" w:space="0" w:color="auto"/>
              <w:right w:val="single" w:sz="8" w:space="0" w:color="auto"/>
            </w:tcBorders>
            <w:shd w:val="clear" w:color="auto" w:fill="auto"/>
            <w:noWrap/>
            <w:vAlign w:val="center"/>
            <w:hideMark/>
          </w:tcPr>
          <w:p w14:paraId="3D7FD0B3"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84,71%</w:t>
            </w:r>
          </w:p>
        </w:tc>
      </w:tr>
      <w:tr w:rsidR="0074481A" w:rsidRPr="00C068A5" w14:paraId="4F3F0538" w14:textId="77777777" w:rsidTr="00D52301">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337CB1A3" w14:textId="77777777" w:rsidR="0074481A" w:rsidRPr="00C068A5" w:rsidRDefault="0074481A" w:rsidP="0074481A">
            <w:pPr>
              <w:spacing w:after="0" w:line="240" w:lineRule="auto"/>
              <w:ind w:firstLineChars="100" w:firstLine="180"/>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 - </w:t>
            </w:r>
            <w:proofErr w:type="spellStart"/>
            <w:r w:rsidRPr="00C068A5">
              <w:rPr>
                <w:rFonts w:ascii="Times New Roman" w:eastAsia="Times New Roman" w:hAnsi="Times New Roman" w:cs="Times New Roman"/>
                <w:color w:val="000000"/>
                <w:sz w:val="18"/>
                <w:szCs w:val="18"/>
              </w:rPr>
              <w:t>тврди</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лишћари</w:t>
            </w:r>
            <w:proofErr w:type="spellEnd"/>
          </w:p>
        </w:tc>
        <w:tc>
          <w:tcPr>
            <w:tcW w:w="0" w:type="auto"/>
            <w:tcBorders>
              <w:top w:val="nil"/>
              <w:left w:val="single" w:sz="4" w:space="0" w:color="auto"/>
              <w:bottom w:val="single" w:sz="4" w:space="0" w:color="auto"/>
              <w:right w:val="single" w:sz="4" w:space="0" w:color="auto"/>
            </w:tcBorders>
            <w:shd w:val="clear" w:color="000000" w:fill="CCFFCC"/>
            <w:noWrap/>
            <w:vAlign w:val="center"/>
            <w:hideMark/>
          </w:tcPr>
          <w:p w14:paraId="51B79926"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1.272,50</w:t>
            </w:r>
          </w:p>
        </w:tc>
        <w:tc>
          <w:tcPr>
            <w:tcW w:w="0" w:type="auto"/>
            <w:tcBorders>
              <w:top w:val="nil"/>
              <w:left w:val="single" w:sz="4" w:space="0" w:color="auto"/>
              <w:bottom w:val="single" w:sz="4" w:space="0" w:color="auto"/>
              <w:right w:val="single" w:sz="4" w:space="0" w:color="auto"/>
            </w:tcBorders>
            <w:shd w:val="clear" w:color="000000" w:fill="CCFFCC"/>
            <w:noWrap/>
            <w:vAlign w:val="center"/>
            <w:hideMark/>
          </w:tcPr>
          <w:p w14:paraId="0B7B25F8"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1.406,52</w:t>
            </w:r>
          </w:p>
        </w:tc>
        <w:tc>
          <w:tcPr>
            <w:tcW w:w="0" w:type="auto"/>
            <w:tcBorders>
              <w:top w:val="nil"/>
              <w:left w:val="single" w:sz="4" w:space="0" w:color="auto"/>
              <w:bottom w:val="single" w:sz="4" w:space="0" w:color="auto"/>
              <w:right w:val="nil"/>
            </w:tcBorders>
            <w:shd w:val="clear" w:color="auto" w:fill="auto"/>
            <w:noWrap/>
            <w:vAlign w:val="center"/>
            <w:hideMark/>
          </w:tcPr>
          <w:p w14:paraId="0E6C426F"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134,02</w:t>
            </w:r>
          </w:p>
        </w:tc>
        <w:tc>
          <w:tcPr>
            <w:tcW w:w="0" w:type="auto"/>
            <w:tcBorders>
              <w:top w:val="nil"/>
              <w:left w:val="single" w:sz="4" w:space="0" w:color="auto"/>
              <w:bottom w:val="single" w:sz="4" w:space="0" w:color="auto"/>
              <w:right w:val="single" w:sz="8" w:space="0" w:color="auto"/>
            </w:tcBorders>
            <w:shd w:val="clear" w:color="auto" w:fill="auto"/>
            <w:noWrap/>
            <w:vAlign w:val="center"/>
            <w:hideMark/>
          </w:tcPr>
          <w:p w14:paraId="6A3D5DA9"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110,53%</w:t>
            </w:r>
          </w:p>
        </w:tc>
      </w:tr>
      <w:tr w:rsidR="0074481A" w:rsidRPr="00C068A5" w14:paraId="766BF2FE" w14:textId="77777777" w:rsidTr="00D52301">
        <w:trPr>
          <w:trHeight w:val="20"/>
        </w:trPr>
        <w:tc>
          <w:tcPr>
            <w:tcW w:w="0" w:type="auto"/>
            <w:tcBorders>
              <w:top w:val="nil"/>
              <w:left w:val="single" w:sz="8" w:space="0" w:color="auto"/>
              <w:bottom w:val="single" w:sz="8" w:space="0" w:color="auto"/>
              <w:right w:val="nil"/>
            </w:tcBorders>
            <w:shd w:val="clear" w:color="auto" w:fill="auto"/>
            <w:noWrap/>
            <w:vAlign w:val="center"/>
            <w:hideMark/>
          </w:tcPr>
          <w:p w14:paraId="3FB8139B" w14:textId="77777777" w:rsidR="0074481A" w:rsidRPr="00C068A5" w:rsidRDefault="0074481A" w:rsidP="0074481A">
            <w:pPr>
              <w:spacing w:after="0" w:line="240" w:lineRule="auto"/>
              <w:ind w:firstLineChars="100" w:firstLine="180"/>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 - </w:t>
            </w:r>
            <w:proofErr w:type="spellStart"/>
            <w:r w:rsidRPr="00C068A5">
              <w:rPr>
                <w:rFonts w:ascii="Times New Roman" w:eastAsia="Times New Roman" w:hAnsi="Times New Roman" w:cs="Times New Roman"/>
                <w:color w:val="000000"/>
                <w:sz w:val="18"/>
                <w:szCs w:val="18"/>
              </w:rPr>
              <w:t>четинари</w:t>
            </w:r>
            <w:proofErr w:type="spellEnd"/>
          </w:p>
        </w:tc>
        <w:tc>
          <w:tcPr>
            <w:tcW w:w="0" w:type="auto"/>
            <w:tcBorders>
              <w:top w:val="nil"/>
              <w:left w:val="single" w:sz="4" w:space="0" w:color="auto"/>
              <w:bottom w:val="single" w:sz="8" w:space="0" w:color="auto"/>
              <w:right w:val="single" w:sz="4" w:space="0" w:color="auto"/>
            </w:tcBorders>
            <w:shd w:val="clear" w:color="000000" w:fill="CCFFCC"/>
            <w:noWrap/>
            <w:vAlign w:val="center"/>
            <w:hideMark/>
          </w:tcPr>
          <w:p w14:paraId="13D4E81E"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0,00</w:t>
            </w:r>
          </w:p>
        </w:tc>
        <w:tc>
          <w:tcPr>
            <w:tcW w:w="0" w:type="auto"/>
            <w:tcBorders>
              <w:top w:val="nil"/>
              <w:left w:val="single" w:sz="4" w:space="0" w:color="auto"/>
              <w:bottom w:val="single" w:sz="8" w:space="0" w:color="auto"/>
              <w:right w:val="single" w:sz="4" w:space="0" w:color="auto"/>
            </w:tcBorders>
            <w:shd w:val="clear" w:color="000000" w:fill="CCFFCC"/>
            <w:noWrap/>
            <w:vAlign w:val="center"/>
            <w:hideMark/>
          </w:tcPr>
          <w:p w14:paraId="69D99353"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0,01</w:t>
            </w:r>
          </w:p>
        </w:tc>
        <w:tc>
          <w:tcPr>
            <w:tcW w:w="0" w:type="auto"/>
            <w:tcBorders>
              <w:top w:val="nil"/>
              <w:left w:val="single" w:sz="4" w:space="0" w:color="auto"/>
              <w:bottom w:val="single" w:sz="8" w:space="0" w:color="auto"/>
              <w:right w:val="nil"/>
            </w:tcBorders>
            <w:shd w:val="clear" w:color="auto" w:fill="auto"/>
            <w:noWrap/>
            <w:vAlign w:val="center"/>
            <w:hideMark/>
          </w:tcPr>
          <w:p w14:paraId="5AF5BB7B"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0,01</w:t>
            </w:r>
          </w:p>
        </w:tc>
        <w:tc>
          <w:tcPr>
            <w:tcW w:w="0" w:type="auto"/>
            <w:tcBorders>
              <w:top w:val="nil"/>
              <w:left w:val="single" w:sz="4" w:space="0" w:color="auto"/>
              <w:bottom w:val="single" w:sz="8" w:space="0" w:color="auto"/>
              <w:right w:val="single" w:sz="8" w:space="0" w:color="auto"/>
            </w:tcBorders>
            <w:shd w:val="clear" w:color="auto" w:fill="auto"/>
            <w:noWrap/>
            <w:vAlign w:val="center"/>
            <w:hideMark/>
          </w:tcPr>
          <w:p w14:paraId="20263FD8"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r>
    </w:tbl>
    <w:p w14:paraId="2655FCF3" w14:textId="77777777" w:rsidR="0074481A" w:rsidRPr="00C068A5" w:rsidRDefault="0074481A" w:rsidP="0074481A">
      <w:pPr>
        <w:spacing w:after="160" w:line="256" w:lineRule="auto"/>
        <w:jc w:val="both"/>
        <w:rPr>
          <w:rFonts w:ascii="Times New Roman" w:eastAsia="Calibri" w:hAnsi="Times New Roman" w:cs="Times New Roman"/>
          <w:sz w:val="24"/>
          <w:szCs w:val="24"/>
          <w:lang w:val="sr-Latn-RS"/>
        </w:rPr>
      </w:pPr>
    </w:p>
    <w:p w14:paraId="2C1BBD76" w14:textId="08B4D44F" w:rsidR="00EB4F51" w:rsidRPr="00C068A5" w:rsidRDefault="00E327E7" w:rsidP="00EB4F51">
      <w:pPr>
        <w:spacing w:line="256" w:lineRule="auto"/>
        <w:jc w:val="both"/>
        <w:rPr>
          <w:rFonts w:ascii="Times New Roman" w:eastAsia="Calibri" w:hAnsi="Times New Roman" w:cs="Times New Roman"/>
          <w:sz w:val="24"/>
          <w:szCs w:val="24"/>
          <w:lang w:val="sr-Latn-RS"/>
        </w:rPr>
      </w:pPr>
      <w:r w:rsidRPr="00C068A5">
        <w:rPr>
          <w:rFonts w:ascii="Times New Roman" w:eastAsia="Calibri" w:hAnsi="Times New Roman" w:cs="Times New Roman"/>
          <w:sz w:val="24"/>
          <w:szCs w:val="24"/>
          <w:lang w:val="sr-Cyrl-RS"/>
        </w:rPr>
        <w:t>У</w:t>
      </w:r>
      <w:r w:rsidR="00EB4F51" w:rsidRPr="00C068A5">
        <w:rPr>
          <w:rFonts w:ascii="Times New Roman" w:eastAsia="Calibri" w:hAnsi="Times New Roman" w:cs="Times New Roman"/>
          <w:sz w:val="24"/>
          <w:szCs w:val="24"/>
          <w:lang w:val="sr-Latn-RS"/>
        </w:rPr>
        <w:t xml:space="preserve"> табели су приказани подаци о реализацији проредних и санитарних сеча. </w:t>
      </w:r>
      <w:r w:rsidR="00EB4F51" w:rsidRPr="00C068A5">
        <w:rPr>
          <w:rFonts w:ascii="Times New Roman" w:eastAsia="Calibri" w:hAnsi="Times New Roman" w:cs="Times New Roman"/>
          <w:b/>
          <w:bCs/>
          <w:sz w:val="24"/>
          <w:szCs w:val="24"/>
          <w:lang w:val="sr-Latn-RS"/>
        </w:rPr>
        <w:t xml:space="preserve">Проредне сече </w:t>
      </w:r>
      <w:r w:rsidR="00EB4F51" w:rsidRPr="00C068A5">
        <w:rPr>
          <w:rFonts w:ascii="Times New Roman" w:eastAsia="Calibri" w:hAnsi="Times New Roman" w:cs="Times New Roman"/>
          <w:sz w:val="24"/>
          <w:szCs w:val="24"/>
          <w:lang w:val="sr-Latn-RS"/>
        </w:rPr>
        <w:t xml:space="preserve">су извршене на укупној површини од </w:t>
      </w:r>
      <w:r w:rsidR="00EB4F51" w:rsidRPr="00C068A5">
        <w:rPr>
          <w:rFonts w:ascii="Times New Roman" w:eastAsia="Calibri" w:hAnsi="Times New Roman" w:cs="Times New Roman"/>
          <w:sz w:val="24"/>
          <w:szCs w:val="24"/>
          <w:lang w:val="sr-Cyrl-RS"/>
        </w:rPr>
        <w:t>1.</w:t>
      </w:r>
      <w:r w:rsidR="00EB4F51" w:rsidRPr="00C068A5">
        <w:rPr>
          <w:rFonts w:ascii="Times New Roman" w:eastAsia="Calibri" w:hAnsi="Times New Roman" w:cs="Times New Roman"/>
          <w:sz w:val="24"/>
          <w:szCs w:val="24"/>
          <w:lang w:val="sr-Latn-RS"/>
        </w:rPr>
        <w:t xml:space="preserve">340,70 ха или  66,55% у односу на план, док су </w:t>
      </w:r>
      <w:r w:rsidR="00EB4F51" w:rsidRPr="00C068A5">
        <w:rPr>
          <w:rFonts w:ascii="Times New Roman" w:eastAsia="Calibri" w:hAnsi="Times New Roman" w:cs="Times New Roman"/>
          <w:b/>
          <w:bCs/>
          <w:sz w:val="24"/>
          <w:szCs w:val="24"/>
          <w:lang w:val="sr-Latn-RS"/>
        </w:rPr>
        <w:t>санитарне сече</w:t>
      </w:r>
      <w:r w:rsidR="00EB4F51" w:rsidRPr="00C068A5">
        <w:rPr>
          <w:rFonts w:ascii="Times New Roman" w:eastAsia="Calibri" w:hAnsi="Times New Roman" w:cs="Times New Roman"/>
          <w:sz w:val="24"/>
          <w:szCs w:val="24"/>
          <w:lang w:val="sr-Latn-RS"/>
        </w:rPr>
        <w:t xml:space="preserve"> извршене на </w:t>
      </w:r>
      <w:r w:rsidR="00EB4F51" w:rsidRPr="00C068A5">
        <w:rPr>
          <w:rFonts w:ascii="Times New Roman" w:eastAsia="Calibri" w:hAnsi="Times New Roman" w:cs="Times New Roman"/>
          <w:sz w:val="24"/>
          <w:szCs w:val="24"/>
          <w:lang w:val="sr-Cyrl-RS"/>
        </w:rPr>
        <w:t>1.</w:t>
      </w:r>
      <w:r w:rsidR="00EB4F51" w:rsidRPr="00C068A5">
        <w:rPr>
          <w:rFonts w:ascii="Times New Roman" w:eastAsia="Calibri" w:hAnsi="Times New Roman" w:cs="Times New Roman"/>
          <w:sz w:val="24"/>
          <w:szCs w:val="24"/>
          <w:lang w:val="sr-Latn-RS"/>
        </w:rPr>
        <w:t>438,76</w:t>
      </w:r>
      <w:r w:rsidR="00EB4F51" w:rsidRPr="00C068A5">
        <w:rPr>
          <w:rFonts w:ascii="Times New Roman" w:eastAsia="Calibri" w:hAnsi="Times New Roman" w:cs="Times New Roman"/>
          <w:sz w:val="24"/>
          <w:szCs w:val="24"/>
          <w:lang w:val="sr-Cyrl-RS"/>
        </w:rPr>
        <w:t xml:space="preserve"> </w:t>
      </w:r>
      <w:r w:rsidR="00EB4F51" w:rsidRPr="00C068A5">
        <w:rPr>
          <w:rFonts w:ascii="Times New Roman" w:eastAsia="Calibri" w:hAnsi="Times New Roman" w:cs="Times New Roman"/>
          <w:sz w:val="24"/>
          <w:szCs w:val="24"/>
          <w:lang w:val="sr-Latn-RS"/>
        </w:rPr>
        <w:t>ха или 109,78% у односу на план. Разлог за неизвршење плана проредних сеча је ангажовање радне снаге на реализацији санитарних сеча</w:t>
      </w:r>
      <w:r w:rsidR="00EB4F51" w:rsidRPr="00C068A5">
        <w:rPr>
          <w:rFonts w:ascii="Times New Roman" w:eastAsia="Calibri" w:hAnsi="Times New Roman" w:cs="Times New Roman"/>
          <w:sz w:val="24"/>
          <w:szCs w:val="24"/>
          <w:lang w:val="sr-Cyrl-RS"/>
        </w:rPr>
        <w:t>. Р</w:t>
      </w:r>
      <w:r w:rsidR="00EB4F51" w:rsidRPr="00C068A5">
        <w:rPr>
          <w:rFonts w:ascii="Times New Roman" w:eastAsia="Calibri" w:hAnsi="Times New Roman" w:cs="Times New Roman"/>
          <w:sz w:val="24"/>
          <w:szCs w:val="24"/>
          <w:lang w:val="sr-Latn-RS"/>
        </w:rPr>
        <w:t>еализација</w:t>
      </w:r>
      <w:r w:rsidR="00EB4F51" w:rsidRPr="00C068A5">
        <w:rPr>
          <w:rFonts w:ascii="Times New Roman" w:eastAsia="Calibri" w:hAnsi="Times New Roman" w:cs="Times New Roman"/>
          <w:sz w:val="24"/>
          <w:szCs w:val="24"/>
          <w:lang w:val="sr-Cyrl-RS"/>
        </w:rPr>
        <w:t xml:space="preserve"> санитарних сеча </w:t>
      </w:r>
      <w:r w:rsidR="00EB4F51" w:rsidRPr="00C068A5">
        <w:rPr>
          <w:rFonts w:ascii="Times New Roman" w:eastAsia="Calibri" w:hAnsi="Times New Roman" w:cs="Times New Roman"/>
          <w:sz w:val="24"/>
          <w:szCs w:val="24"/>
          <w:lang w:val="sr-Latn-RS"/>
        </w:rPr>
        <w:t xml:space="preserve">је постављена као приоритет, те као последица тога план </w:t>
      </w:r>
      <w:r w:rsidR="00EB4F51" w:rsidRPr="00C068A5">
        <w:rPr>
          <w:rFonts w:ascii="Times New Roman" w:eastAsia="Calibri" w:hAnsi="Times New Roman" w:cs="Times New Roman"/>
          <w:sz w:val="24"/>
          <w:szCs w:val="24"/>
          <w:lang w:val="sr-Cyrl-RS"/>
        </w:rPr>
        <w:t xml:space="preserve">редован </w:t>
      </w:r>
      <w:r w:rsidR="00EB4F51" w:rsidRPr="00C068A5">
        <w:rPr>
          <w:rFonts w:ascii="Times New Roman" w:eastAsia="Calibri" w:hAnsi="Times New Roman" w:cs="Times New Roman"/>
          <w:sz w:val="24"/>
          <w:szCs w:val="24"/>
          <w:lang w:val="sr-Latn-RS"/>
        </w:rPr>
        <w:t xml:space="preserve">проредних сеча није могао бити реализован у целости. </w:t>
      </w:r>
    </w:p>
    <w:p w14:paraId="5B48A57A" w14:textId="77777777" w:rsidR="0074481A" w:rsidRPr="00C068A5" w:rsidRDefault="0074481A" w:rsidP="0074481A">
      <w:pPr>
        <w:spacing w:after="160" w:line="256" w:lineRule="auto"/>
        <w:jc w:val="both"/>
        <w:rPr>
          <w:rFonts w:ascii="Times New Roman" w:eastAsia="Calibri" w:hAnsi="Times New Roman" w:cs="Times New Roman"/>
          <w:sz w:val="24"/>
          <w:szCs w:val="24"/>
          <w:lang w:val="sr-Latn-RS"/>
        </w:rPr>
      </w:pPr>
      <w:r w:rsidRPr="00C068A5">
        <w:rPr>
          <w:rFonts w:ascii="Times New Roman" w:eastAsia="Calibri" w:hAnsi="Times New Roman" w:cs="Times New Roman"/>
          <w:b/>
          <w:bCs/>
          <w:sz w:val="24"/>
          <w:szCs w:val="24"/>
          <w:lang w:val="sr-Latn-RS"/>
        </w:rPr>
        <w:t>Проширена репродукција</w:t>
      </w:r>
    </w:p>
    <w:tbl>
      <w:tblPr>
        <w:tblW w:w="0" w:type="auto"/>
        <w:tblLook w:val="04A0" w:firstRow="1" w:lastRow="0" w:firstColumn="1" w:lastColumn="0" w:noHBand="0" w:noVBand="1"/>
      </w:tblPr>
      <w:tblGrid>
        <w:gridCol w:w="4818"/>
        <w:gridCol w:w="950"/>
        <w:gridCol w:w="711"/>
        <w:gridCol w:w="711"/>
        <w:gridCol w:w="681"/>
        <w:gridCol w:w="711"/>
      </w:tblGrid>
      <w:tr w:rsidR="0074481A" w:rsidRPr="00C068A5" w14:paraId="7CCA6341" w14:textId="77777777" w:rsidTr="00D52301">
        <w:trPr>
          <w:trHeight w:val="20"/>
        </w:trPr>
        <w:tc>
          <w:tcPr>
            <w:tcW w:w="0" w:type="auto"/>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0D010FDE"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ПРОШИРЕНА РЕПРОДУКЦИЈА</w:t>
            </w:r>
          </w:p>
        </w:tc>
      </w:tr>
      <w:tr w:rsidR="0074481A" w:rsidRPr="00C068A5" w14:paraId="13D7DA8F" w14:textId="77777777" w:rsidTr="00D52301">
        <w:trPr>
          <w:trHeight w:val="20"/>
        </w:trPr>
        <w:tc>
          <w:tcPr>
            <w:tcW w:w="0" w:type="auto"/>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7B4EA9DF"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 </w:t>
            </w:r>
          </w:p>
        </w:tc>
      </w:tr>
      <w:tr w:rsidR="0074481A" w:rsidRPr="00C068A5" w14:paraId="6FED3275" w14:textId="77777777" w:rsidTr="00D52301">
        <w:trPr>
          <w:trHeight w:val="20"/>
        </w:trPr>
        <w:tc>
          <w:tcPr>
            <w:tcW w:w="0" w:type="auto"/>
            <w:tcBorders>
              <w:top w:val="nil"/>
              <w:left w:val="single" w:sz="8" w:space="0" w:color="auto"/>
              <w:bottom w:val="single" w:sz="8" w:space="0" w:color="auto"/>
              <w:right w:val="nil"/>
            </w:tcBorders>
            <w:shd w:val="clear" w:color="auto" w:fill="auto"/>
            <w:noWrap/>
            <w:vAlign w:val="center"/>
            <w:hideMark/>
          </w:tcPr>
          <w:p w14:paraId="5AE84DE1" w14:textId="77777777" w:rsidR="0074481A" w:rsidRPr="00C068A5" w:rsidRDefault="0074481A" w:rsidP="0074481A">
            <w:pPr>
              <w:spacing w:after="0" w:line="240" w:lineRule="auto"/>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1. ПОШУМЉАВАЊЕ ЧИСТИНА</w:t>
            </w:r>
          </w:p>
        </w:tc>
        <w:tc>
          <w:tcPr>
            <w:tcW w:w="0" w:type="auto"/>
            <w:tcBorders>
              <w:top w:val="nil"/>
              <w:left w:val="single" w:sz="4" w:space="0" w:color="auto"/>
              <w:bottom w:val="single" w:sz="8" w:space="0" w:color="auto"/>
              <w:right w:val="single" w:sz="4" w:space="0" w:color="auto"/>
            </w:tcBorders>
            <w:shd w:val="clear" w:color="auto" w:fill="auto"/>
            <w:vAlign w:val="center"/>
            <w:hideMark/>
          </w:tcPr>
          <w:p w14:paraId="1D0097D8"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proofErr w:type="spellStart"/>
            <w:r w:rsidRPr="00C068A5">
              <w:rPr>
                <w:rFonts w:ascii="Times New Roman" w:eastAsia="Times New Roman" w:hAnsi="Times New Roman" w:cs="Times New Roman"/>
                <w:b/>
                <w:bCs/>
                <w:color w:val="000000"/>
                <w:sz w:val="18"/>
                <w:szCs w:val="18"/>
              </w:rPr>
              <w:t>Јед</w:t>
            </w:r>
            <w:proofErr w:type="spellEnd"/>
            <w:r w:rsidRPr="00C068A5">
              <w:rPr>
                <w:rFonts w:ascii="Times New Roman" w:eastAsia="Times New Roman" w:hAnsi="Times New Roman" w:cs="Times New Roman"/>
                <w:b/>
                <w:bCs/>
                <w:color w:val="000000"/>
                <w:sz w:val="18"/>
                <w:szCs w:val="18"/>
              </w:rPr>
              <w:t xml:space="preserve">. </w:t>
            </w:r>
            <w:proofErr w:type="spellStart"/>
            <w:r w:rsidRPr="00C068A5">
              <w:rPr>
                <w:rFonts w:ascii="Times New Roman" w:eastAsia="Times New Roman" w:hAnsi="Times New Roman" w:cs="Times New Roman"/>
                <w:b/>
                <w:bCs/>
                <w:color w:val="000000"/>
                <w:sz w:val="18"/>
                <w:szCs w:val="18"/>
              </w:rPr>
              <w:t>мере</w:t>
            </w:r>
            <w:proofErr w:type="spellEnd"/>
          </w:p>
        </w:tc>
        <w:tc>
          <w:tcPr>
            <w:tcW w:w="0" w:type="auto"/>
            <w:tcBorders>
              <w:top w:val="nil"/>
              <w:left w:val="nil"/>
              <w:bottom w:val="single" w:sz="8" w:space="0" w:color="auto"/>
              <w:right w:val="single" w:sz="4" w:space="0" w:color="auto"/>
            </w:tcBorders>
            <w:shd w:val="clear" w:color="auto" w:fill="auto"/>
            <w:vAlign w:val="center"/>
            <w:hideMark/>
          </w:tcPr>
          <w:p w14:paraId="3ACDEA8C"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proofErr w:type="spellStart"/>
            <w:r w:rsidRPr="00C068A5">
              <w:rPr>
                <w:rFonts w:ascii="Times New Roman" w:eastAsia="Times New Roman" w:hAnsi="Times New Roman" w:cs="Times New Roman"/>
                <w:b/>
                <w:bCs/>
                <w:color w:val="000000"/>
                <w:sz w:val="18"/>
                <w:szCs w:val="18"/>
              </w:rPr>
              <w:t>План</w:t>
            </w:r>
            <w:proofErr w:type="spellEnd"/>
          </w:p>
        </w:tc>
        <w:tc>
          <w:tcPr>
            <w:tcW w:w="0" w:type="auto"/>
            <w:tcBorders>
              <w:top w:val="nil"/>
              <w:left w:val="nil"/>
              <w:bottom w:val="single" w:sz="8" w:space="0" w:color="auto"/>
              <w:right w:val="single" w:sz="4" w:space="0" w:color="auto"/>
            </w:tcBorders>
            <w:shd w:val="clear" w:color="auto" w:fill="auto"/>
            <w:vAlign w:val="center"/>
            <w:hideMark/>
          </w:tcPr>
          <w:p w14:paraId="08ABD5BA"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proofErr w:type="spellStart"/>
            <w:r w:rsidRPr="00C068A5">
              <w:rPr>
                <w:rFonts w:ascii="Times New Roman" w:eastAsia="Times New Roman" w:hAnsi="Times New Roman" w:cs="Times New Roman"/>
                <w:b/>
                <w:bCs/>
                <w:color w:val="000000"/>
                <w:sz w:val="18"/>
                <w:szCs w:val="18"/>
              </w:rPr>
              <w:t>Извр</w:t>
            </w:r>
            <w:proofErr w:type="spellEnd"/>
            <w:r w:rsidRPr="00C068A5">
              <w:rPr>
                <w:rFonts w:ascii="Times New Roman" w:eastAsia="Times New Roman" w:hAnsi="Times New Roman" w:cs="Times New Roman"/>
                <w:b/>
                <w:bCs/>
                <w:color w:val="000000"/>
                <w:sz w:val="18"/>
                <w:szCs w:val="18"/>
              </w:rPr>
              <w:t>.</w:t>
            </w:r>
          </w:p>
        </w:tc>
        <w:tc>
          <w:tcPr>
            <w:tcW w:w="0" w:type="auto"/>
            <w:tcBorders>
              <w:top w:val="nil"/>
              <w:left w:val="nil"/>
              <w:bottom w:val="single" w:sz="8" w:space="0" w:color="auto"/>
              <w:right w:val="single" w:sz="4" w:space="0" w:color="auto"/>
            </w:tcBorders>
            <w:shd w:val="clear" w:color="auto" w:fill="auto"/>
            <w:noWrap/>
            <w:vAlign w:val="center"/>
            <w:hideMark/>
          </w:tcPr>
          <w:p w14:paraId="43330461"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 / -</w:t>
            </w:r>
          </w:p>
        </w:tc>
        <w:tc>
          <w:tcPr>
            <w:tcW w:w="0" w:type="auto"/>
            <w:tcBorders>
              <w:top w:val="nil"/>
              <w:left w:val="nil"/>
              <w:bottom w:val="single" w:sz="8" w:space="0" w:color="auto"/>
              <w:right w:val="single" w:sz="8" w:space="0" w:color="auto"/>
            </w:tcBorders>
            <w:shd w:val="clear" w:color="auto" w:fill="auto"/>
            <w:vAlign w:val="center"/>
            <w:hideMark/>
          </w:tcPr>
          <w:p w14:paraId="173BE5D7"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w:t>
            </w:r>
          </w:p>
        </w:tc>
      </w:tr>
      <w:tr w:rsidR="0074481A" w:rsidRPr="00C068A5" w14:paraId="11041B5C" w14:textId="77777777" w:rsidTr="00D52301">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79B5AC09" w14:textId="77777777" w:rsidR="0074481A" w:rsidRPr="00C068A5" w:rsidRDefault="0074481A" w:rsidP="0074481A">
            <w:pPr>
              <w:spacing w:after="0" w:line="240" w:lineRule="auto"/>
              <w:ind w:firstLineChars="200" w:firstLine="361"/>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 xml:space="preserve">1.1. </w:t>
            </w:r>
            <w:proofErr w:type="spellStart"/>
            <w:r w:rsidRPr="00C068A5">
              <w:rPr>
                <w:rFonts w:ascii="Times New Roman" w:eastAsia="Times New Roman" w:hAnsi="Times New Roman" w:cs="Times New Roman"/>
                <w:b/>
                <w:bCs/>
                <w:color w:val="000000"/>
                <w:sz w:val="18"/>
                <w:szCs w:val="18"/>
              </w:rPr>
              <w:t>Пошумљавање</w:t>
            </w:r>
            <w:proofErr w:type="spellEnd"/>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995C716"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12036D8A"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156,69</w:t>
            </w:r>
          </w:p>
        </w:tc>
        <w:tc>
          <w:tcPr>
            <w:tcW w:w="0" w:type="auto"/>
            <w:tcBorders>
              <w:top w:val="nil"/>
              <w:left w:val="nil"/>
              <w:bottom w:val="single" w:sz="4" w:space="0" w:color="auto"/>
              <w:right w:val="single" w:sz="4" w:space="0" w:color="auto"/>
            </w:tcBorders>
            <w:shd w:val="clear" w:color="auto" w:fill="auto"/>
            <w:noWrap/>
            <w:vAlign w:val="center"/>
            <w:hideMark/>
          </w:tcPr>
          <w:p w14:paraId="288DF2BE"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87,89</w:t>
            </w:r>
          </w:p>
        </w:tc>
        <w:tc>
          <w:tcPr>
            <w:tcW w:w="0" w:type="auto"/>
            <w:tcBorders>
              <w:top w:val="nil"/>
              <w:left w:val="nil"/>
              <w:bottom w:val="nil"/>
              <w:right w:val="single" w:sz="4" w:space="0" w:color="auto"/>
            </w:tcBorders>
            <w:shd w:val="clear" w:color="auto" w:fill="auto"/>
            <w:noWrap/>
            <w:vAlign w:val="center"/>
            <w:hideMark/>
          </w:tcPr>
          <w:p w14:paraId="68A631EC"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-68,80</w:t>
            </w:r>
          </w:p>
        </w:tc>
        <w:tc>
          <w:tcPr>
            <w:tcW w:w="0" w:type="auto"/>
            <w:tcBorders>
              <w:top w:val="nil"/>
              <w:left w:val="nil"/>
              <w:bottom w:val="single" w:sz="4" w:space="0" w:color="auto"/>
              <w:right w:val="single" w:sz="8" w:space="0" w:color="auto"/>
            </w:tcBorders>
            <w:shd w:val="clear" w:color="auto" w:fill="auto"/>
            <w:noWrap/>
            <w:vAlign w:val="center"/>
            <w:hideMark/>
          </w:tcPr>
          <w:p w14:paraId="4AD60ED7"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56%</w:t>
            </w:r>
          </w:p>
        </w:tc>
      </w:tr>
      <w:tr w:rsidR="0074481A" w:rsidRPr="00C068A5" w14:paraId="005766EC" w14:textId="77777777" w:rsidTr="00D52301">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659A5650" w14:textId="77777777" w:rsidR="0074481A" w:rsidRPr="00C068A5" w:rsidRDefault="0074481A" w:rsidP="0074481A">
            <w:pPr>
              <w:spacing w:after="0" w:line="240" w:lineRule="auto"/>
              <w:ind w:firstLineChars="700" w:firstLine="1260"/>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1.1.1 </w:t>
            </w:r>
            <w:proofErr w:type="spellStart"/>
            <w:r w:rsidRPr="00C068A5">
              <w:rPr>
                <w:rFonts w:ascii="Times New Roman" w:eastAsia="Times New Roman" w:hAnsi="Times New Roman" w:cs="Times New Roman"/>
                <w:color w:val="000000"/>
                <w:sz w:val="18"/>
                <w:szCs w:val="18"/>
              </w:rPr>
              <w:t>Пошумљавање</w:t>
            </w:r>
            <w:proofErr w:type="spellEnd"/>
            <w:r w:rsidRPr="00C068A5">
              <w:rPr>
                <w:rFonts w:ascii="Times New Roman" w:eastAsia="Times New Roman" w:hAnsi="Times New Roman" w:cs="Times New Roman"/>
                <w:color w:val="000000"/>
                <w:sz w:val="18"/>
                <w:szCs w:val="18"/>
              </w:rPr>
              <w:t xml:space="preserve"> ТЛ </w:t>
            </w:r>
            <w:proofErr w:type="spellStart"/>
            <w:r w:rsidRPr="00C068A5">
              <w:rPr>
                <w:rFonts w:ascii="Times New Roman" w:eastAsia="Times New Roman" w:hAnsi="Times New Roman" w:cs="Times New Roman"/>
                <w:color w:val="000000"/>
                <w:sz w:val="18"/>
                <w:szCs w:val="18"/>
              </w:rPr>
              <w:t>сетвом</w:t>
            </w:r>
            <w:proofErr w:type="spellEnd"/>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CEE163F"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c>
          <w:tcPr>
            <w:tcW w:w="0" w:type="auto"/>
            <w:tcBorders>
              <w:top w:val="nil"/>
              <w:left w:val="nil"/>
              <w:bottom w:val="single" w:sz="4" w:space="0" w:color="auto"/>
              <w:right w:val="single" w:sz="4" w:space="0" w:color="auto"/>
            </w:tcBorders>
            <w:shd w:val="clear" w:color="000000" w:fill="CCFFCC"/>
            <w:noWrap/>
            <w:vAlign w:val="center"/>
            <w:hideMark/>
          </w:tcPr>
          <w:p w14:paraId="04D87144"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42,35</w:t>
            </w:r>
          </w:p>
        </w:tc>
        <w:tc>
          <w:tcPr>
            <w:tcW w:w="0" w:type="auto"/>
            <w:tcBorders>
              <w:top w:val="nil"/>
              <w:left w:val="nil"/>
              <w:bottom w:val="single" w:sz="4" w:space="0" w:color="auto"/>
              <w:right w:val="single" w:sz="4" w:space="0" w:color="auto"/>
            </w:tcBorders>
            <w:shd w:val="clear" w:color="000000" w:fill="CCFFCC"/>
            <w:noWrap/>
            <w:vAlign w:val="center"/>
            <w:hideMark/>
          </w:tcPr>
          <w:p w14:paraId="7E7DF346"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0EABFC3"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-42,35</w:t>
            </w:r>
          </w:p>
        </w:tc>
        <w:tc>
          <w:tcPr>
            <w:tcW w:w="0" w:type="auto"/>
            <w:tcBorders>
              <w:top w:val="nil"/>
              <w:left w:val="nil"/>
              <w:bottom w:val="single" w:sz="4" w:space="0" w:color="auto"/>
              <w:right w:val="single" w:sz="8" w:space="0" w:color="auto"/>
            </w:tcBorders>
            <w:shd w:val="clear" w:color="auto" w:fill="auto"/>
            <w:noWrap/>
            <w:vAlign w:val="center"/>
            <w:hideMark/>
          </w:tcPr>
          <w:p w14:paraId="08CB7515"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r>
      <w:tr w:rsidR="0074481A" w:rsidRPr="00C068A5" w14:paraId="10F3EBD5" w14:textId="77777777" w:rsidTr="00D52301">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3414195E" w14:textId="77777777" w:rsidR="0074481A" w:rsidRPr="00C068A5" w:rsidRDefault="0074481A" w:rsidP="0074481A">
            <w:pPr>
              <w:spacing w:after="0" w:line="240" w:lineRule="auto"/>
              <w:ind w:firstLineChars="700" w:firstLine="1260"/>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1.1.2. </w:t>
            </w:r>
            <w:proofErr w:type="spellStart"/>
            <w:r w:rsidRPr="00C068A5">
              <w:rPr>
                <w:rFonts w:ascii="Times New Roman" w:eastAsia="Times New Roman" w:hAnsi="Times New Roman" w:cs="Times New Roman"/>
                <w:color w:val="000000"/>
                <w:sz w:val="18"/>
                <w:szCs w:val="18"/>
              </w:rPr>
              <w:t>Пошумљавање</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садњом</w:t>
            </w:r>
            <w:proofErr w:type="spellEnd"/>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21DF662"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5281B730"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114,34</w:t>
            </w:r>
          </w:p>
        </w:tc>
        <w:tc>
          <w:tcPr>
            <w:tcW w:w="0" w:type="auto"/>
            <w:tcBorders>
              <w:top w:val="nil"/>
              <w:left w:val="nil"/>
              <w:bottom w:val="single" w:sz="4" w:space="0" w:color="auto"/>
              <w:right w:val="single" w:sz="4" w:space="0" w:color="auto"/>
            </w:tcBorders>
            <w:shd w:val="clear" w:color="auto" w:fill="auto"/>
            <w:noWrap/>
            <w:vAlign w:val="center"/>
            <w:hideMark/>
          </w:tcPr>
          <w:p w14:paraId="555D7F03"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87,89</w:t>
            </w:r>
          </w:p>
        </w:tc>
        <w:tc>
          <w:tcPr>
            <w:tcW w:w="0" w:type="auto"/>
            <w:tcBorders>
              <w:top w:val="nil"/>
              <w:left w:val="nil"/>
              <w:bottom w:val="single" w:sz="4" w:space="0" w:color="auto"/>
              <w:right w:val="single" w:sz="4" w:space="0" w:color="auto"/>
            </w:tcBorders>
            <w:shd w:val="clear" w:color="auto" w:fill="auto"/>
            <w:noWrap/>
            <w:vAlign w:val="center"/>
            <w:hideMark/>
          </w:tcPr>
          <w:p w14:paraId="7EDE6702"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-26,45</w:t>
            </w:r>
          </w:p>
        </w:tc>
        <w:tc>
          <w:tcPr>
            <w:tcW w:w="0" w:type="auto"/>
            <w:tcBorders>
              <w:top w:val="nil"/>
              <w:left w:val="nil"/>
              <w:bottom w:val="single" w:sz="4" w:space="0" w:color="auto"/>
              <w:right w:val="single" w:sz="8" w:space="0" w:color="auto"/>
            </w:tcBorders>
            <w:shd w:val="clear" w:color="auto" w:fill="auto"/>
            <w:noWrap/>
            <w:vAlign w:val="center"/>
            <w:hideMark/>
          </w:tcPr>
          <w:p w14:paraId="3522BE86"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77%</w:t>
            </w:r>
          </w:p>
        </w:tc>
      </w:tr>
      <w:tr w:rsidR="0074481A" w:rsidRPr="00C068A5" w14:paraId="196EC39C" w14:textId="77777777" w:rsidTr="00D52301">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78AAF2FD" w14:textId="77777777" w:rsidR="0074481A" w:rsidRPr="00C068A5" w:rsidRDefault="0074481A" w:rsidP="0074481A">
            <w:pPr>
              <w:spacing w:after="0" w:line="240" w:lineRule="auto"/>
              <w:ind w:firstLineChars="700" w:firstLine="1260"/>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1.1.2.1. </w:t>
            </w:r>
            <w:proofErr w:type="spellStart"/>
            <w:r w:rsidRPr="00C068A5">
              <w:rPr>
                <w:rFonts w:ascii="Times New Roman" w:eastAsia="Times New Roman" w:hAnsi="Times New Roman" w:cs="Times New Roman"/>
                <w:color w:val="000000"/>
                <w:sz w:val="18"/>
                <w:szCs w:val="18"/>
              </w:rPr>
              <w:t>Садња</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садница</w:t>
            </w:r>
            <w:proofErr w:type="spellEnd"/>
            <w:r w:rsidRPr="00C068A5">
              <w:rPr>
                <w:rFonts w:ascii="Times New Roman" w:eastAsia="Times New Roman" w:hAnsi="Times New Roman" w:cs="Times New Roman"/>
                <w:color w:val="000000"/>
                <w:sz w:val="18"/>
                <w:szCs w:val="18"/>
              </w:rPr>
              <w:t xml:space="preserve"> ТЛ</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138BEFB"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CCFFCC"/>
            <w:noWrap/>
            <w:vAlign w:val="center"/>
            <w:hideMark/>
          </w:tcPr>
          <w:p w14:paraId="090392C1"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20,38</w:t>
            </w:r>
          </w:p>
        </w:tc>
        <w:tc>
          <w:tcPr>
            <w:tcW w:w="0" w:type="auto"/>
            <w:tcBorders>
              <w:top w:val="nil"/>
              <w:left w:val="nil"/>
              <w:bottom w:val="single" w:sz="4" w:space="0" w:color="auto"/>
              <w:right w:val="single" w:sz="4" w:space="0" w:color="auto"/>
            </w:tcBorders>
            <w:shd w:val="clear" w:color="000000" w:fill="CCFFCC"/>
            <w:noWrap/>
            <w:vAlign w:val="center"/>
            <w:hideMark/>
          </w:tcPr>
          <w:p w14:paraId="6921BB58"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center"/>
            <w:hideMark/>
          </w:tcPr>
          <w:p w14:paraId="4E1D18E0"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-20,38</w:t>
            </w:r>
          </w:p>
        </w:tc>
        <w:tc>
          <w:tcPr>
            <w:tcW w:w="0" w:type="auto"/>
            <w:tcBorders>
              <w:top w:val="nil"/>
              <w:left w:val="nil"/>
              <w:bottom w:val="single" w:sz="4" w:space="0" w:color="auto"/>
              <w:right w:val="single" w:sz="8" w:space="0" w:color="auto"/>
            </w:tcBorders>
            <w:shd w:val="clear" w:color="auto" w:fill="auto"/>
            <w:noWrap/>
            <w:vAlign w:val="center"/>
            <w:hideMark/>
          </w:tcPr>
          <w:p w14:paraId="4D503785"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r>
      <w:tr w:rsidR="0074481A" w:rsidRPr="00C068A5" w14:paraId="5C9D9539" w14:textId="77777777" w:rsidTr="00D52301">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4952E66D" w14:textId="77777777" w:rsidR="0074481A" w:rsidRPr="00C068A5" w:rsidRDefault="0074481A" w:rsidP="0074481A">
            <w:pPr>
              <w:spacing w:after="0" w:line="240" w:lineRule="auto"/>
              <w:ind w:firstLineChars="700" w:firstLine="1260"/>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1.1.2.2. </w:t>
            </w:r>
            <w:proofErr w:type="spellStart"/>
            <w:r w:rsidRPr="00C068A5">
              <w:rPr>
                <w:rFonts w:ascii="Times New Roman" w:eastAsia="Times New Roman" w:hAnsi="Times New Roman" w:cs="Times New Roman"/>
                <w:color w:val="000000"/>
                <w:sz w:val="18"/>
                <w:szCs w:val="18"/>
              </w:rPr>
              <w:t>Садња</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садница</w:t>
            </w:r>
            <w:proofErr w:type="spellEnd"/>
            <w:r w:rsidRPr="00C068A5">
              <w:rPr>
                <w:rFonts w:ascii="Times New Roman" w:eastAsia="Times New Roman" w:hAnsi="Times New Roman" w:cs="Times New Roman"/>
                <w:color w:val="000000"/>
                <w:sz w:val="18"/>
                <w:szCs w:val="18"/>
              </w:rPr>
              <w:t xml:space="preserve"> МЛ</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C5ECAA1"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CCFFCC"/>
            <w:noWrap/>
            <w:vAlign w:val="center"/>
            <w:hideMark/>
          </w:tcPr>
          <w:p w14:paraId="2B902C99"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93,96</w:t>
            </w:r>
          </w:p>
        </w:tc>
        <w:tc>
          <w:tcPr>
            <w:tcW w:w="0" w:type="auto"/>
            <w:tcBorders>
              <w:top w:val="nil"/>
              <w:left w:val="nil"/>
              <w:bottom w:val="single" w:sz="4" w:space="0" w:color="auto"/>
              <w:right w:val="single" w:sz="4" w:space="0" w:color="auto"/>
            </w:tcBorders>
            <w:shd w:val="clear" w:color="000000" w:fill="CCFFCC"/>
            <w:noWrap/>
            <w:vAlign w:val="center"/>
            <w:hideMark/>
          </w:tcPr>
          <w:p w14:paraId="550BC691"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84,48</w:t>
            </w:r>
          </w:p>
        </w:tc>
        <w:tc>
          <w:tcPr>
            <w:tcW w:w="0" w:type="auto"/>
            <w:tcBorders>
              <w:top w:val="nil"/>
              <w:left w:val="nil"/>
              <w:bottom w:val="single" w:sz="4" w:space="0" w:color="auto"/>
              <w:right w:val="single" w:sz="4" w:space="0" w:color="auto"/>
            </w:tcBorders>
            <w:shd w:val="clear" w:color="auto" w:fill="auto"/>
            <w:noWrap/>
            <w:vAlign w:val="center"/>
            <w:hideMark/>
          </w:tcPr>
          <w:p w14:paraId="3FCD927A"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-9,48</w:t>
            </w:r>
          </w:p>
        </w:tc>
        <w:tc>
          <w:tcPr>
            <w:tcW w:w="0" w:type="auto"/>
            <w:tcBorders>
              <w:top w:val="nil"/>
              <w:left w:val="nil"/>
              <w:bottom w:val="single" w:sz="4" w:space="0" w:color="auto"/>
              <w:right w:val="single" w:sz="8" w:space="0" w:color="auto"/>
            </w:tcBorders>
            <w:shd w:val="clear" w:color="auto" w:fill="auto"/>
            <w:noWrap/>
            <w:vAlign w:val="center"/>
            <w:hideMark/>
          </w:tcPr>
          <w:p w14:paraId="4C791814"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90%</w:t>
            </w:r>
          </w:p>
        </w:tc>
      </w:tr>
      <w:tr w:rsidR="0074481A" w:rsidRPr="00C068A5" w14:paraId="13829065" w14:textId="77777777" w:rsidTr="00D52301">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2472A35F" w14:textId="77777777" w:rsidR="0074481A" w:rsidRPr="00C068A5" w:rsidRDefault="0074481A" w:rsidP="0074481A">
            <w:pPr>
              <w:spacing w:after="0" w:line="240" w:lineRule="auto"/>
              <w:ind w:firstLineChars="700" w:firstLine="1260"/>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1.1.2.3. </w:t>
            </w:r>
            <w:proofErr w:type="spellStart"/>
            <w:r w:rsidRPr="00C068A5">
              <w:rPr>
                <w:rFonts w:ascii="Times New Roman" w:eastAsia="Times New Roman" w:hAnsi="Times New Roman" w:cs="Times New Roman"/>
                <w:color w:val="000000"/>
                <w:sz w:val="18"/>
                <w:szCs w:val="18"/>
              </w:rPr>
              <w:t>Садња</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садница</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четинара</w:t>
            </w:r>
            <w:proofErr w:type="spellEnd"/>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CF22A0F"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CCFFCC"/>
            <w:noWrap/>
            <w:vAlign w:val="center"/>
            <w:hideMark/>
          </w:tcPr>
          <w:p w14:paraId="51446447"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c>
          <w:tcPr>
            <w:tcW w:w="0" w:type="auto"/>
            <w:tcBorders>
              <w:top w:val="nil"/>
              <w:left w:val="nil"/>
              <w:bottom w:val="single" w:sz="4" w:space="0" w:color="auto"/>
              <w:right w:val="single" w:sz="4" w:space="0" w:color="auto"/>
            </w:tcBorders>
            <w:shd w:val="clear" w:color="000000" w:fill="CCFFCC"/>
            <w:noWrap/>
            <w:vAlign w:val="center"/>
            <w:hideMark/>
          </w:tcPr>
          <w:p w14:paraId="47C7E809"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3,41</w:t>
            </w:r>
          </w:p>
        </w:tc>
        <w:tc>
          <w:tcPr>
            <w:tcW w:w="0" w:type="auto"/>
            <w:tcBorders>
              <w:top w:val="nil"/>
              <w:left w:val="nil"/>
              <w:bottom w:val="single" w:sz="4" w:space="0" w:color="auto"/>
              <w:right w:val="single" w:sz="4" w:space="0" w:color="auto"/>
            </w:tcBorders>
            <w:shd w:val="clear" w:color="auto" w:fill="auto"/>
            <w:noWrap/>
            <w:vAlign w:val="center"/>
            <w:hideMark/>
          </w:tcPr>
          <w:p w14:paraId="5B1D7EDB"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3,41</w:t>
            </w:r>
          </w:p>
        </w:tc>
        <w:tc>
          <w:tcPr>
            <w:tcW w:w="0" w:type="auto"/>
            <w:tcBorders>
              <w:top w:val="nil"/>
              <w:left w:val="nil"/>
              <w:bottom w:val="single" w:sz="4" w:space="0" w:color="auto"/>
              <w:right w:val="single" w:sz="8" w:space="0" w:color="auto"/>
            </w:tcBorders>
            <w:shd w:val="clear" w:color="auto" w:fill="auto"/>
            <w:noWrap/>
            <w:vAlign w:val="center"/>
            <w:hideMark/>
          </w:tcPr>
          <w:p w14:paraId="15986C61"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r>
      <w:tr w:rsidR="0074481A" w:rsidRPr="00C068A5" w14:paraId="08BE011F" w14:textId="77777777" w:rsidTr="00D52301">
        <w:trPr>
          <w:trHeight w:val="20"/>
        </w:trPr>
        <w:tc>
          <w:tcPr>
            <w:tcW w:w="0" w:type="auto"/>
            <w:tcBorders>
              <w:top w:val="single" w:sz="8" w:space="0" w:color="auto"/>
              <w:left w:val="single" w:sz="8" w:space="0" w:color="auto"/>
              <w:bottom w:val="single" w:sz="8" w:space="0" w:color="auto"/>
              <w:right w:val="nil"/>
            </w:tcBorders>
            <w:shd w:val="clear" w:color="auto" w:fill="auto"/>
            <w:noWrap/>
            <w:vAlign w:val="center"/>
            <w:hideMark/>
          </w:tcPr>
          <w:p w14:paraId="12EA2D4A" w14:textId="77777777" w:rsidR="0074481A" w:rsidRPr="00C068A5" w:rsidRDefault="0074481A" w:rsidP="0074481A">
            <w:pPr>
              <w:spacing w:after="0" w:line="240" w:lineRule="auto"/>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2. МЕЛИОРАЦИЈЕ</w:t>
            </w:r>
          </w:p>
        </w:tc>
        <w:tc>
          <w:tcPr>
            <w:tcW w:w="0" w:type="auto"/>
            <w:tcBorders>
              <w:top w:val="single" w:sz="8" w:space="0" w:color="auto"/>
              <w:left w:val="single" w:sz="4" w:space="0" w:color="auto"/>
              <w:bottom w:val="single" w:sz="8" w:space="0" w:color="auto"/>
              <w:right w:val="single" w:sz="4" w:space="0" w:color="auto"/>
            </w:tcBorders>
            <w:shd w:val="clear" w:color="auto" w:fill="auto"/>
            <w:noWrap/>
            <w:vAlign w:val="center"/>
            <w:hideMark/>
          </w:tcPr>
          <w:p w14:paraId="3CD82502"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4B108F40"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96,48</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555455B4"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108,57</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1F68B0DC"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12,09</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14:paraId="0E55B2EE"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113%</w:t>
            </w:r>
          </w:p>
        </w:tc>
      </w:tr>
      <w:tr w:rsidR="0074481A" w:rsidRPr="00C068A5" w14:paraId="7CA91AD3" w14:textId="77777777" w:rsidTr="00D52301">
        <w:trPr>
          <w:trHeight w:val="20"/>
        </w:trPr>
        <w:tc>
          <w:tcPr>
            <w:tcW w:w="0" w:type="auto"/>
            <w:tcBorders>
              <w:top w:val="nil"/>
              <w:left w:val="single" w:sz="8" w:space="0" w:color="auto"/>
              <w:bottom w:val="single" w:sz="4" w:space="0" w:color="auto"/>
              <w:right w:val="nil"/>
            </w:tcBorders>
            <w:shd w:val="clear" w:color="auto" w:fill="auto"/>
            <w:vAlign w:val="center"/>
            <w:hideMark/>
          </w:tcPr>
          <w:p w14:paraId="7C3DBFA0" w14:textId="77777777" w:rsidR="0074481A" w:rsidRPr="00C068A5" w:rsidRDefault="0074481A" w:rsidP="0074481A">
            <w:pPr>
              <w:spacing w:after="0" w:line="240" w:lineRule="auto"/>
              <w:ind w:firstLineChars="200" w:firstLine="360"/>
              <w:rPr>
                <w:rFonts w:ascii="Times New Roman" w:eastAsia="Times New Roman" w:hAnsi="Times New Roman" w:cs="Times New Roman"/>
                <w:color w:val="000000"/>
                <w:sz w:val="18"/>
                <w:szCs w:val="18"/>
                <w:lang w:val="ru-RU"/>
              </w:rPr>
            </w:pPr>
            <w:r w:rsidRPr="00C068A5">
              <w:rPr>
                <w:rFonts w:ascii="Times New Roman" w:eastAsia="Times New Roman" w:hAnsi="Times New Roman" w:cs="Times New Roman"/>
                <w:color w:val="000000"/>
                <w:sz w:val="18"/>
                <w:szCs w:val="18"/>
                <w:lang w:val="ru-RU"/>
              </w:rPr>
              <w:t xml:space="preserve">1.2.1. </w:t>
            </w:r>
            <w:proofErr w:type="spellStart"/>
            <w:r w:rsidRPr="00C068A5">
              <w:rPr>
                <w:rFonts w:ascii="Times New Roman" w:eastAsia="Times New Roman" w:hAnsi="Times New Roman" w:cs="Times New Roman"/>
                <w:color w:val="000000"/>
                <w:sz w:val="18"/>
                <w:szCs w:val="18"/>
                <w:lang w:val="ru-RU"/>
              </w:rPr>
              <w:t>Вештачка</w:t>
            </w:r>
            <w:proofErr w:type="spellEnd"/>
            <w:r w:rsidRPr="00C068A5">
              <w:rPr>
                <w:rFonts w:ascii="Times New Roman" w:eastAsia="Times New Roman" w:hAnsi="Times New Roman" w:cs="Times New Roman"/>
                <w:color w:val="000000"/>
                <w:sz w:val="18"/>
                <w:szCs w:val="18"/>
                <w:lang w:val="ru-RU"/>
              </w:rPr>
              <w:t xml:space="preserve"> обнова </w:t>
            </w:r>
            <w:proofErr w:type="spellStart"/>
            <w:r w:rsidRPr="00C068A5">
              <w:rPr>
                <w:rFonts w:ascii="Times New Roman" w:eastAsia="Times New Roman" w:hAnsi="Times New Roman" w:cs="Times New Roman"/>
                <w:color w:val="000000"/>
                <w:sz w:val="18"/>
                <w:szCs w:val="18"/>
                <w:lang w:val="ru-RU"/>
              </w:rPr>
              <w:t>садњом</w:t>
            </w:r>
            <w:proofErr w:type="spellEnd"/>
            <w:r w:rsidRPr="00C068A5">
              <w:rPr>
                <w:rFonts w:ascii="Times New Roman" w:eastAsia="Times New Roman" w:hAnsi="Times New Roman" w:cs="Times New Roman"/>
                <w:color w:val="000000"/>
                <w:sz w:val="18"/>
                <w:szCs w:val="18"/>
                <w:lang w:val="ru-RU"/>
              </w:rPr>
              <w:t xml:space="preserve"> </w:t>
            </w:r>
            <w:proofErr w:type="spellStart"/>
            <w:r w:rsidRPr="00C068A5">
              <w:rPr>
                <w:rFonts w:ascii="Times New Roman" w:eastAsia="Times New Roman" w:hAnsi="Times New Roman" w:cs="Times New Roman"/>
                <w:color w:val="000000"/>
                <w:sz w:val="18"/>
                <w:szCs w:val="18"/>
                <w:lang w:val="ru-RU"/>
              </w:rPr>
              <w:t>садница</w:t>
            </w:r>
            <w:proofErr w:type="spellEnd"/>
            <w:r w:rsidRPr="00C068A5">
              <w:rPr>
                <w:rFonts w:ascii="Times New Roman" w:eastAsia="Times New Roman" w:hAnsi="Times New Roman" w:cs="Times New Roman"/>
                <w:color w:val="000000"/>
                <w:sz w:val="18"/>
                <w:szCs w:val="18"/>
                <w:lang w:val="ru-RU"/>
              </w:rPr>
              <w:t xml:space="preserve"> и </w:t>
            </w:r>
            <w:r w:rsidRPr="00C068A5">
              <w:rPr>
                <w:rFonts w:ascii="Times New Roman" w:eastAsia="Times New Roman" w:hAnsi="Times New Roman" w:cs="Times New Roman"/>
                <w:color w:val="000000"/>
                <w:sz w:val="18"/>
                <w:szCs w:val="18"/>
                <w:lang w:val="ru-RU"/>
              </w:rPr>
              <w:br/>
            </w:r>
            <w:proofErr w:type="spellStart"/>
            <w:r w:rsidRPr="00C068A5">
              <w:rPr>
                <w:rFonts w:ascii="Times New Roman" w:eastAsia="Times New Roman" w:hAnsi="Times New Roman" w:cs="Times New Roman"/>
                <w:color w:val="000000"/>
                <w:sz w:val="18"/>
                <w:szCs w:val="18"/>
                <w:lang w:val="ru-RU"/>
              </w:rPr>
              <w:t>сетвом</w:t>
            </w:r>
            <w:proofErr w:type="spellEnd"/>
            <w:r w:rsidRPr="00C068A5">
              <w:rPr>
                <w:rFonts w:ascii="Times New Roman" w:eastAsia="Times New Roman" w:hAnsi="Times New Roman" w:cs="Times New Roman"/>
                <w:color w:val="000000"/>
                <w:sz w:val="18"/>
                <w:szCs w:val="18"/>
                <w:lang w:val="ru-RU"/>
              </w:rPr>
              <w:t xml:space="preserve"> семена - ТЛ</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7ED5442"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16C660FD"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45,09</w:t>
            </w:r>
          </w:p>
        </w:tc>
        <w:tc>
          <w:tcPr>
            <w:tcW w:w="0" w:type="auto"/>
            <w:tcBorders>
              <w:top w:val="nil"/>
              <w:left w:val="nil"/>
              <w:bottom w:val="single" w:sz="4" w:space="0" w:color="auto"/>
              <w:right w:val="single" w:sz="4" w:space="0" w:color="auto"/>
            </w:tcBorders>
            <w:shd w:val="clear" w:color="auto" w:fill="auto"/>
            <w:noWrap/>
            <w:vAlign w:val="center"/>
            <w:hideMark/>
          </w:tcPr>
          <w:p w14:paraId="53838ACC"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4,92</w:t>
            </w:r>
          </w:p>
        </w:tc>
        <w:tc>
          <w:tcPr>
            <w:tcW w:w="0" w:type="auto"/>
            <w:tcBorders>
              <w:top w:val="nil"/>
              <w:left w:val="nil"/>
              <w:bottom w:val="single" w:sz="4" w:space="0" w:color="auto"/>
              <w:right w:val="single" w:sz="4" w:space="0" w:color="auto"/>
            </w:tcBorders>
            <w:shd w:val="clear" w:color="auto" w:fill="auto"/>
            <w:noWrap/>
            <w:vAlign w:val="center"/>
            <w:hideMark/>
          </w:tcPr>
          <w:p w14:paraId="7870997C"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-40,17</w:t>
            </w:r>
          </w:p>
        </w:tc>
        <w:tc>
          <w:tcPr>
            <w:tcW w:w="0" w:type="auto"/>
            <w:tcBorders>
              <w:top w:val="nil"/>
              <w:left w:val="nil"/>
              <w:bottom w:val="single" w:sz="4" w:space="0" w:color="auto"/>
              <w:right w:val="single" w:sz="8" w:space="0" w:color="auto"/>
            </w:tcBorders>
            <w:shd w:val="clear" w:color="auto" w:fill="auto"/>
            <w:noWrap/>
            <w:vAlign w:val="center"/>
            <w:hideMark/>
          </w:tcPr>
          <w:p w14:paraId="12BD2109"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11%</w:t>
            </w:r>
          </w:p>
        </w:tc>
      </w:tr>
      <w:tr w:rsidR="0074481A" w:rsidRPr="00C068A5" w14:paraId="25B34ABA" w14:textId="77777777" w:rsidTr="00D52301">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7E771892" w14:textId="77777777" w:rsidR="0074481A" w:rsidRPr="00C068A5" w:rsidRDefault="0074481A" w:rsidP="0074481A">
            <w:pPr>
              <w:spacing w:after="0" w:line="240" w:lineRule="auto"/>
              <w:ind w:firstLineChars="400" w:firstLine="720"/>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 - </w:t>
            </w:r>
            <w:proofErr w:type="spellStart"/>
            <w:r w:rsidRPr="00C068A5">
              <w:rPr>
                <w:rFonts w:ascii="Times New Roman" w:eastAsia="Times New Roman" w:hAnsi="Times New Roman" w:cs="Times New Roman"/>
                <w:color w:val="000000"/>
                <w:sz w:val="18"/>
                <w:szCs w:val="18"/>
              </w:rPr>
              <w:t>Чиста</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сеча</w:t>
            </w:r>
            <w:proofErr w:type="spellEnd"/>
            <w:r w:rsidRPr="00C068A5">
              <w:rPr>
                <w:rFonts w:ascii="Times New Roman" w:eastAsia="Times New Roman" w:hAnsi="Times New Roman" w:cs="Times New Roman"/>
                <w:color w:val="000000"/>
                <w:sz w:val="18"/>
                <w:szCs w:val="18"/>
              </w:rPr>
              <w:t xml:space="preserve"> - ТЛ</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9F6860F"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CCFFCC"/>
            <w:noWrap/>
            <w:vAlign w:val="center"/>
            <w:hideMark/>
          </w:tcPr>
          <w:p w14:paraId="4181D261"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44,43</w:t>
            </w:r>
          </w:p>
        </w:tc>
        <w:tc>
          <w:tcPr>
            <w:tcW w:w="0" w:type="auto"/>
            <w:tcBorders>
              <w:top w:val="nil"/>
              <w:left w:val="nil"/>
              <w:bottom w:val="single" w:sz="4" w:space="0" w:color="auto"/>
              <w:right w:val="single" w:sz="4" w:space="0" w:color="auto"/>
            </w:tcBorders>
            <w:shd w:val="clear" w:color="000000" w:fill="CCFFCC"/>
            <w:noWrap/>
            <w:vAlign w:val="center"/>
            <w:hideMark/>
          </w:tcPr>
          <w:p w14:paraId="2C70A06A"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86,96</w:t>
            </w:r>
          </w:p>
        </w:tc>
        <w:tc>
          <w:tcPr>
            <w:tcW w:w="0" w:type="auto"/>
            <w:tcBorders>
              <w:top w:val="nil"/>
              <w:left w:val="nil"/>
              <w:bottom w:val="single" w:sz="4" w:space="0" w:color="auto"/>
              <w:right w:val="single" w:sz="4" w:space="0" w:color="auto"/>
            </w:tcBorders>
            <w:shd w:val="clear" w:color="auto" w:fill="auto"/>
            <w:noWrap/>
            <w:vAlign w:val="center"/>
            <w:hideMark/>
          </w:tcPr>
          <w:p w14:paraId="77C6DFCA"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0,32</w:t>
            </w:r>
          </w:p>
        </w:tc>
        <w:tc>
          <w:tcPr>
            <w:tcW w:w="0" w:type="auto"/>
            <w:tcBorders>
              <w:top w:val="nil"/>
              <w:left w:val="nil"/>
              <w:bottom w:val="single" w:sz="4" w:space="0" w:color="auto"/>
              <w:right w:val="single" w:sz="8" w:space="0" w:color="auto"/>
            </w:tcBorders>
            <w:shd w:val="clear" w:color="auto" w:fill="auto"/>
            <w:noWrap/>
            <w:vAlign w:val="center"/>
            <w:hideMark/>
          </w:tcPr>
          <w:p w14:paraId="23844E0F"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196%</w:t>
            </w:r>
          </w:p>
        </w:tc>
      </w:tr>
      <w:tr w:rsidR="0074481A" w:rsidRPr="00C068A5" w14:paraId="3A2441D2" w14:textId="77777777" w:rsidTr="00D52301">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6A467AAA" w14:textId="77777777" w:rsidR="0074481A" w:rsidRPr="00C068A5" w:rsidRDefault="0074481A" w:rsidP="0074481A">
            <w:pPr>
              <w:spacing w:after="0" w:line="240" w:lineRule="auto"/>
              <w:ind w:firstLineChars="400" w:firstLine="720"/>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 - </w:t>
            </w:r>
            <w:proofErr w:type="spellStart"/>
            <w:r w:rsidRPr="00C068A5">
              <w:rPr>
                <w:rFonts w:ascii="Times New Roman" w:eastAsia="Times New Roman" w:hAnsi="Times New Roman" w:cs="Times New Roman"/>
                <w:color w:val="000000"/>
                <w:sz w:val="18"/>
                <w:szCs w:val="18"/>
              </w:rPr>
              <w:t>Пошумљавање</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сетвом</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семена</w:t>
            </w:r>
            <w:proofErr w:type="spellEnd"/>
            <w:r w:rsidRPr="00C068A5">
              <w:rPr>
                <w:rFonts w:ascii="Times New Roman" w:eastAsia="Times New Roman" w:hAnsi="Times New Roman" w:cs="Times New Roman"/>
                <w:color w:val="000000"/>
                <w:sz w:val="18"/>
                <w:szCs w:val="18"/>
              </w:rPr>
              <w:t xml:space="preserve"> ТЛ</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CDCB555"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CCFFCC"/>
            <w:noWrap/>
            <w:vAlign w:val="center"/>
            <w:hideMark/>
          </w:tcPr>
          <w:p w14:paraId="2A255519"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43,56</w:t>
            </w:r>
          </w:p>
        </w:tc>
        <w:tc>
          <w:tcPr>
            <w:tcW w:w="0" w:type="auto"/>
            <w:tcBorders>
              <w:top w:val="nil"/>
              <w:left w:val="nil"/>
              <w:bottom w:val="single" w:sz="4" w:space="0" w:color="auto"/>
              <w:right w:val="single" w:sz="4" w:space="0" w:color="auto"/>
            </w:tcBorders>
            <w:shd w:val="clear" w:color="000000" w:fill="CCFFCC"/>
            <w:noWrap/>
            <w:vAlign w:val="center"/>
            <w:hideMark/>
          </w:tcPr>
          <w:p w14:paraId="753E640A"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center"/>
            <w:hideMark/>
          </w:tcPr>
          <w:p w14:paraId="7590CA2B"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-43,56</w:t>
            </w:r>
          </w:p>
        </w:tc>
        <w:tc>
          <w:tcPr>
            <w:tcW w:w="0" w:type="auto"/>
            <w:tcBorders>
              <w:top w:val="nil"/>
              <w:left w:val="nil"/>
              <w:bottom w:val="single" w:sz="4" w:space="0" w:color="auto"/>
              <w:right w:val="single" w:sz="8" w:space="0" w:color="auto"/>
            </w:tcBorders>
            <w:shd w:val="clear" w:color="auto" w:fill="auto"/>
            <w:noWrap/>
            <w:vAlign w:val="center"/>
            <w:hideMark/>
          </w:tcPr>
          <w:p w14:paraId="4EA8BB3F"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r>
      <w:tr w:rsidR="0074481A" w:rsidRPr="00C068A5" w14:paraId="0C9F8D20" w14:textId="77777777" w:rsidTr="00D52301">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1BFDD847" w14:textId="77777777" w:rsidR="0074481A" w:rsidRPr="00C068A5" w:rsidRDefault="0074481A" w:rsidP="0074481A">
            <w:pPr>
              <w:spacing w:after="0" w:line="240" w:lineRule="auto"/>
              <w:ind w:firstLineChars="400" w:firstLine="720"/>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 - </w:t>
            </w:r>
            <w:proofErr w:type="spellStart"/>
            <w:r w:rsidRPr="00C068A5">
              <w:rPr>
                <w:rFonts w:ascii="Times New Roman" w:eastAsia="Times New Roman" w:hAnsi="Times New Roman" w:cs="Times New Roman"/>
                <w:color w:val="000000"/>
                <w:sz w:val="18"/>
                <w:szCs w:val="18"/>
              </w:rPr>
              <w:t>Пошумљавање</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садњом</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садница</w:t>
            </w:r>
            <w:proofErr w:type="spellEnd"/>
            <w:r w:rsidRPr="00C068A5">
              <w:rPr>
                <w:rFonts w:ascii="Times New Roman" w:eastAsia="Times New Roman" w:hAnsi="Times New Roman" w:cs="Times New Roman"/>
                <w:color w:val="000000"/>
                <w:sz w:val="18"/>
                <w:szCs w:val="18"/>
              </w:rPr>
              <w:t xml:space="preserve"> ТЛ</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45EDE1A"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CCFFCC"/>
            <w:noWrap/>
            <w:vAlign w:val="center"/>
            <w:hideMark/>
          </w:tcPr>
          <w:p w14:paraId="767B8221"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1,53</w:t>
            </w:r>
          </w:p>
        </w:tc>
        <w:tc>
          <w:tcPr>
            <w:tcW w:w="0" w:type="auto"/>
            <w:tcBorders>
              <w:top w:val="nil"/>
              <w:left w:val="nil"/>
              <w:bottom w:val="single" w:sz="4" w:space="0" w:color="auto"/>
              <w:right w:val="single" w:sz="4" w:space="0" w:color="auto"/>
            </w:tcBorders>
            <w:shd w:val="clear" w:color="000000" w:fill="CCFFCC"/>
            <w:noWrap/>
            <w:vAlign w:val="center"/>
            <w:hideMark/>
          </w:tcPr>
          <w:p w14:paraId="7B3C2166"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4,92</w:t>
            </w:r>
          </w:p>
        </w:tc>
        <w:tc>
          <w:tcPr>
            <w:tcW w:w="0" w:type="auto"/>
            <w:tcBorders>
              <w:top w:val="nil"/>
              <w:left w:val="nil"/>
              <w:bottom w:val="single" w:sz="4" w:space="0" w:color="auto"/>
              <w:right w:val="single" w:sz="4" w:space="0" w:color="auto"/>
            </w:tcBorders>
            <w:shd w:val="clear" w:color="auto" w:fill="auto"/>
            <w:noWrap/>
            <w:vAlign w:val="center"/>
            <w:hideMark/>
          </w:tcPr>
          <w:p w14:paraId="4CDA382C"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3,39</w:t>
            </w:r>
          </w:p>
        </w:tc>
        <w:tc>
          <w:tcPr>
            <w:tcW w:w="0" w:type="auto"/>
            <w:tcBorders>
              <w:top w:val="nil"/>
              <w:left w:val="nil"/>
              <w:bottom w:val="single" w:sz="4" w:space="0" w:color="auto"/>
              <w:right w:val="single" w:sz="8" w:space="0" w:color="auto"/>
            </w:tcBorders>
            <w:shd w:val="clear" w:color="auto" w:fill="auto"/>
            <w:noWrap/>
            <w:vAlign w:val="center"/>
            <w:hideMark/>
          </w:tcPr>
          <w:p w14:paraId="6AA9BC09"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322%</w:t>
            </w:r>
          </w:p>
        </w:tc>
      </w:tr>
      <w:tr w:rsidR="0074481A" w:rsidRPr="00C068A5" w14:paraId="7CFEDF86" w14:textId="77777777" w:rsidTr="00D52301">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5FF5AEA8" w14:textId="77777777" w:rsidR="0074481A" w:rsidRPr="00C068A5" w:rsidRDefault="0074481A" w:rsidP="0074481A">
            <w:pPr>
              <w:spacing w:after="0" w:line="240" w:lineRule="auto"/>
              <w:ind w:firstLineChars="200" w:firstLine="360"/>
              <w:rPr>
                <w:rFonts w:ascii="Times New Roman" w:eastAsia="Times New Roman" w:hAnsi="Times New Roman" w:cs="Times New Roman"/>
                <w:color w:val="000000"/>
                <w:sz w:val="18"/>
                <w:szCs w:val="18"/>
                <w:lang w:val="ru-RU"/>
              </w:rPr>
            </w:pPr>
            <w:r w:rsidRPr="00C068A5">
              <w:rPr>
                <w:rFonts w:ascii="Times New Roman" w:eastAsia="Times New Roman" w:hAnsi="Times New Roman" w:cs="Times New Roman"/>
                <w:color w:val="000000"/>
                <w:sz w:val="18"/>
                <w:szCs w:val="18"/>
                <w:lang w:val="ru-RU"/>
              </w:rPr>
              <w:t xml:space="preserve">1.2.2. </w:t>
            </w:r>
            <w:proofErr w:type="spellStart"/>
            <w:r w:rsidRPr="00C068A5">
              <w:rPr>
                <w:rFonts w:ascii="Times New Roman" w:eastAsia="Times New Roman" w:hAnsi="Times New Roman" w:cs="Times New Roman"/>
                <w:color w:val="000000"/>
                <w:sz w:val="18"/>
                <w:szCs w:val="18"/>
                <w:lang w:val="ru-RU"/>
              </w:rPr>
              <w:t>Вештачка</w:t>
            </w:r>
            <w:proofErr w:type="spellEnd"/>
            <w:r w:rsidRPr="00C068A5">
              <w:rPr>
                <w:rFonts w:ascii="Times New Roman" w:eastAsia="Times New Roman" w:hAnsi="Times New Roman" w:cs="Times New Roman"/>
                <w:color w:val="000000"/>
                <w:sz w:val="18"/>
                <w:szCs w:val="18"/>
                <w:lang w:val="ru-RU"/>
              </w:rPr>
              <w:t xml:space="preserve"> обнова </w:t>
            </w:r>
            <w:proofErr w:type="spellStart"/>
            <w:r w:rsidRPr="00C068A5">
              <w:rPr>
                <w:rFonts w:ascii="Times New Roman" w:eastAsia="Times New Roman" w:hAnsi="Times New Roman" w:cs="Times New Roman"/>
                <w:color w:val="000000"/>
                <w:sz w:val="18"/>
                <w:szCs w:val="18"/>
                <w:lang w:val="ru-RU"/>
              </w:rPr>
              <w:t>садњом</w:t>
            </w:r>
            <w:proofErr w:type="spellEnd"/>
            <w:r w:rsidRPr="00C068A5">
              <w:rPr>
                <w:rFonts w:ascii="Times New Roman" w:eastAsia="Times New Roman" w:hAnsi="Times New Roman" w:cs="Times New Roman"/>
                <w:color w:val="000000"/>
                <w:sz w:val="18"/>
                <w:szCs w:val="18"/>
                <w:lang w:val="ru-RU"/>
              </w:rPr>
              <w:t xml:space="preserve"> </w:t>
            </w:r>
            <w:proofErr w:type="spellStart"/>
            <w:r w:rsidRPr="00C068A5">
              <w:rPr>
                <w:rFonts w:ascii="Times New Roman" w:eastAsia="Times New Roman" w:hAnsi="Times New Roman" w:cs="Times New Roman"/>
                <w:color w:val="000000"/>
                <w:sz w:val="18"/>
                <w:szCs w:val="18"/>
                <w:lang w:val="ru-RU"/>
              </w:rPr>
              <w:t>садница-меки</w:t>
            </w:r>
            <w:proofErr w:type="spellEnd"/>
            <w:r w:rsidRPr="00C068A5">
              <w:rPr>
                <w:rFonts w:ascii="Times New Roman" w:eastAsia="Times New Roman" w:hAnsi="Times New Roman" w:cs="Times New Roman"/>
                <w:color w:val="000000"/>
                <w:sz w:val="18"/>
                <w:szCs w:val="18"/>
                <w:lang w:val="ru-RU"/>
              </w:rPr>
              <w:t xml:space="preserve"> </w:t>
            </w:r>
            <w:proofErr w:type="spellStart"/>
            <w:r w:rsidRPr="00C068A5">
              <w:rPr>
                <w:rFonts w:ascii="Times New Roman" w:eastAsia="Times New Roman" w:hAnsi="Times New Roman" w:cs="Times New Roman"/>
                <w:color w:val="000000"/>
                <w:sz w:val="18"/>
                <w:szCs w:val="18"/>
                <w:lang w:val="ru-RU"/>
              </w:rPr>
              <w:t>лишћари</w:t>
            </w:r>
            <w:proofErr w:type="spellEnd"/>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F3A5F69"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2D6B2D11"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51,39</w:t>
            </w:r>
          </w:p>
        </w:tc>
        <w:tc>
          <w:tcPr>
            <w:tcW w:w="0" w:type="auto"/>
            <w:tcBorders>
              <w:top w:val="nil"/>
              <w:left w:val="nil"/>
              <w:bottom w:val="single" w:sz="4" w:space="0" w:color="auto"/>
              <w:right w:val="single" w:sz="4" w:space="0" w:color="auto"/>
            </w:tcBorders>
            <w:shd w:val="clear" w:color="auto" w:fill="auto"/>
            <w:noWrap/>
            <w:vAlign w:val="center"/>
            <w:hideMark/>
          </w:tcPr>
          <w:p w14:paraId="03ACAAA3"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103,65</w:t>
            </w:r>
          </w:p>
        </w:tc>
        <w:tc>
          <w:tcPr>
            <w:tcW w:w="0" w:type="auto"/>
            <w:tcBorders>
              <w:top w:val="nil"/>
              <w:left w:val="nil"/>
              <w:bottom w:val="single" w:sz="4" w:space="0" w:color="auto"/>
              <w:right w:val="single" w:sz="4" w:space="0" w:color="auto"/>
            </w:tcBorders>
            <w:shd w:val="clear" w:color="auto" w:fill="auto"/>
            <w:noWrap/>
            <w:vAlign w:val="center"/>
            <w:hideMark/>
          </w:tcPr>
          <w:p w14:paraId="121AF14E"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52,26</w:t>
            </w:r>
          </w:p>
        </w:tc>
        <w:tc>
          <w:tcPr>
            <w:tcW w:w="0" w:type="auto"/>
            <w:tcBorders>
              <w:top w:val="nil"/>
              <w:left w:val="nil"/>
              <w:bottom w:val="single" w:sz="4" w:space="0" w:color="auto"/>
              <w:right w:val="single" w:sz="8" w:space="0" w:color="auto"/>
            </w:tcBorders>
            <w:shd w:val="clear" w:color="auto" w:fill="auto"/>
            <w:noWrap/>
            <w:vAlign w:val="center"/>
            <w:hideMark/>
          </w:tcPr>
          <w:p w14:paraId="2EA7F8C1"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202%</w:t>
            </w:r>
          </w:p>
        </w:tc>
      </w:tr>
      <w:tr w:rsidR="0074481A" w:rsidRPr="00C068A5" w14:paraId="400620B7" w14:textId="77777777" w:rsidTr="00D52301">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58D20898" w14:textId="77777777" w:rsidR="0074481A" w:rsidRPr="00C068A5" w:rsidRDefault="0074481A" w:rsidP="0074481A">
            <w:pPr>
              <w:spacing w:after="0" w:line="240" w:lineRule="auto"/>
              <w:ind w:firstLineChars="400" w:firstLine="720"/>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 - </w:t>
            </w:r>
            <w:proofErr w:type="spellStart"/>
            <w:r w:rsidRPr="00C068A5">
              <w:rPr>
                <w:rFonts w:ascii="Times New Roman" w:eastAsia="Times New Roman" w:hAnsi="Times New Roman" w:cs="Times New Roman"/>
                <w:color w:val="000000"/>
                <w:sz w:val="18"/>
                <w:szCs w:val="18"/>
              </w:rPr>
              <w:t>Чиста</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сеча</w:t>
            </w:r>
            <w:proofErr w:type="spellEnd"/>
            <w:r w:rsidRPr="00C068A5">
              <w:rPr>
                <w:rFonts w:ascii="Times New Roman" w:eastAsia="Times New Roman" w:hAnsi="Times New Roman" w:cs="Times New Roman"/>
                <w:color w:val="000000"/>
                <w:sz w:val="18"/>
                <w:szCs w:val="18"/>
              </w:rPr>
              <w:t xml:space="preserve"> - МЛ</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CA0A53C"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CCFFCC"/>
            <w:noWrap/>
            <w:vAlign w:val="center"/>
            <w:hideMark/>
          </w:tcPr>
          <w:p w14:paraId="09EFA580"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81,13</w:t>
            </w:r>
          </w:p>
        </w:tc>
        <w:tc>
          <w:tcPr>
            <w:tcW w:w="0" w:type="auto"/>
            <w:tcBorders>
              <w:top w:val="nil"/>
              <w:left w:val="nil"/>
              <w:bottom w:val="single" w:sz="4" w:space="0" w:color="auto"/>
              <w:right w:val="single" w:sz="4" w:space="0" w:color="auto"/>
            </w:tcBorders>
            <w:shd w:val="clear" w:color="000000" w:fill="CCFFCC"/>
            <w:noWrap/>
            <w:vAlign w:val="center"/>
            <w:hideMark/>
          </w:tcPr>
          <w:p w14:paraId="49ACC38A"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56,54</w:t>
            </w:r>
          </w:p>
        </w:tc>
        <w:tc>
          <w:tcPr>
            <w:tcW w:w="0" w:type="auto"/>
            <w:tcBorders>
              <w:top w:val="nil"/>
              <w:left w:val="nil"/>
              <w:bottom w:val="single" w:sz="4" w:space="0" w:color="auto"/>
              <w:right w:val="single" w:sz="4" w:space="0" w:color="auto"/>
            </w:tcBorders>
            <w:shd w:val="clear" w:color="auto" w:fill="auto"/>
            <w:noWrap/>
            <w:vAlign w:val="center"/>
            <w:hideMark/>
          </w:tcPr>
          <w:p w14:paraId="03D66D23"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-27,61</w:t>
            </w:r>
          </w:p>
        </w:tc>
        <w:tc>
          <w:tcPr>
            <w:tcW w:w="0" w:type="auto"/>
            <w:tcBorders>
              <w:top w:val="nil"/>
              <w:left w:val="nil"/>
              <w:bottom w:val="single" w:sz="4" w:space="0" w:color="auto"/>
              <w:right w:val="single" w:sz="8" w:space="0" w:color="auto"/>
            </w:tcBorders>
            <w:shd w:val="clear" w:color="auto" w:fill="auto"/>
            <w:noWrap/>
            <w:vAlign w:val="center"/>
            <w:hideMark/>
          </w:tcPr>
          <w:p w14:paraId="54258FAF"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70%</w:t>
            </w:r>
          </w:p>
        </w:tc>
      </w:tr>
      <w:tr w:rsidR="0074481A" w:rsidRPr="00C068A5" w14:paraId="0FE7821D" w14:textId="77777777" w:rsidTr="00D52301">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4621D4C9" w14:textId="77777777" w:rsidR="0074481A" w:rsidRPr="00C068A5" w:rsidRDefault="0074481A" w:rsidP="0074481A">
            <w:pPr>
              <w:spacing w:after="0" w:line="240" w:lineRule="auto"/>
              <w:ind w:firstLineChars="400" w:firstLine="720"/>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1.2.2.2. </w:t>
            </w:r>
            <w:proofErr w:type="spellStart"/>
            <w:r w:rsidRPr="00C068A5">
              <w:rPr>
                <w:rFonts w:ascii="Times New Roman" w:eastAsia="Times New Roman" w:hAnsi="Times New Roman" w:cs="Times New Roman"/>
                <w:color w:val="000000"/>
                <w:sz w:val="18"/>
                <w:szCs w:val="18"/>
              </w:rPr>
              <w:t>Пошумљавање</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садњом</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садница</w:t>
            </w:r>
            <w:proofErr w:type="spellEnd"/>
            <w:r w:rsidRPr="00C068A5">
              <w:rPr>
                <w:rFonts w:ascii="Times New Roman" w:eastAsia="Times New Roman" w:hAnsi="Times New Roman" w:cs="Times New Roman"/>
                <w:color w:val="000000"/>
                <w:sz w:val="18"/>
                <w:szCs w:val="18"/>
              </w:rPr>
              <w:t xml:space="preserve"> МЛ</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AED07BA"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CCFFCC"/>
            <w:noWrap/>
            <w:vAlign w:val="center"/>
            <w:hideMark/>
          </w:tcPr>
          <w:p w14:paraId="124E22D8"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51,39</w:t>
            </w:r>
          </w:p>
        </w:tc>
        <w:tc>
          <w:tcPr>
            <w:tcW w:w="0" w:type="auto"/>
            <w:tcBorders>
              <w:top w:val="nil"/>
              <w:left w:val="nil"/>
              <w:bottom w:val="single" w:sz="4" w:space="0" w:color="auto"/>
              <w:right w:val="single" w:sz="4" w:space="0" w:color="auto"/>
            </w:tcBorders>
            <w:shd w:val="clear" w:color="000000" w:fill="CCFFCC"/>
            <w:noWrap/>
            <w:vAlign w:val="center"/>
            <w:hideMark/>
          </w:tcPr>
          <w:p w14:paraId="5A9B7BC1"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103,65</w:t>
            </w:r>
          </w:p>
        </w:tc>
        <w:tc>
          <w:tcPr>
            <w:tcW w:w="0" w:type="auto"/>
            <w:tcBorders>
              <w:top w:val="nil"/>
              <w:left w:val="nil"/>
              <w:bottom w:val="single" w:sz="4" w:space="0" w:color="auto"/>
              <w:right w:val="single" w:sz="4" w:space="0" w:color="auto"/>
            </w:tcBorders>
            <w:shd w:val="clear" w:color="auto" w:fill="auto"/>
            <w:noWrap/>
            <w:vAlign w:val="center"/>
            <w:hideMark/>
          </w:tcPr>
          <w:p w14:paraId="19E7794D"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52,26</w:t>
            </w:r>
          </w:p>
        </w:tc>
        <w:tc>
          <w:tcPr>
            <w:tcW w:w="0" w:type="auto"/>
            <w:tcBorders>
              <w:top w:val="nil"/>
              <w:left w:val="nil"/>
              <w:bottom w:val="single" w:sz="4" w:space="0" w:color="auto"/>
              <w:right w:val="single" w:sz="8" w:space="0" w:color="auto"/>
            </w:tcBorders>
            <w:shd w:val="clear" w:color="auto" w:fill="auto"/>
            <w:noWrap/>
            <w:vAlign w:val="center"/>
            <w:hideMark/>
          </w:tcPr>
          <w:p w14:paraId="60253ECF"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202%</w:t>
            </w:r>
          </w:p>
        </w:tc>
      </w:tr>
      <w:tr w:rsidR="0074481A" w:rsidRPr="00C068A5" w14:paraId="72DBA376" w14:textId="77777777" w:rsidTr="00D52301">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3F775020" w14:textId="77777777" w:rsidR="0074481A" w:rsidRPr="00C068A5" w:rsidRDefault="0074481A" w:rsidP="0074481A">
            <w:pPr>
              <w:spacing w:after="0" w:line="240" w:lineRule="auto"/>
              <w:ind w:firstLineChars="200" w:firstLine="360"/>
              <w:rPr>
                <w:rFonts w:ascii="Times New Roman" w:eastAsia="Times New Roman" w:hAnsi="Times New Roman" w:cs="Times New Roman"/>
                <w:color w:val="000000"/>
                <w:sz w:val="18"/>
                <w:szCs w:val="18"/>
                <w:lang w:val="ru-RU"/>
              </w:rPr>
            </w:pPr>
            <w:r w:rsidRPr="00C068A5">
              <w:rPr>
                <w:rFonts w:ascii="Times New Roman" w:eastAsia="Times New Roman" w:hAnsi="Times New Roman" w:cs="Times New Roman"/>
                <w:color w:val="000000"/>
                <w:sz w:val="18"/>
                <w:szCs w:val="18"/>
                <w:lang w:val="ru-RU"/>
              </w:rPr>
              <w:t xml:space="preserve">1.2.3. </w:t>
            </w:r>
            <w:proofErr w:type="spellStart"/>
            <w:r w:rsidRPr="00C068A5">
              <w:rPr>
                <w:rFonts w:ascii="Times New Roman" w:eastAsia="Times New Roman" w:hAnsi="Times New Roman" w:cs="Times New Roman"/>
                <w:color w:val="000000"/>
                <w:sz w:val="18"/>
                <w:szCs w:val="18"/>
                <w:lang w:val="ru-RU"/>
              </w:rPr>
              <w:t>Вештачка</w:t>
            </w:r>
            <w:proofErr w:type="spellEnd"/>
            <w:r w:rsidRPr="00C068A5">
              <w:rPr>
                <w:rFonts w:ascii="Times New Roman" w:eastAsia="Times New Roman" w:hAnsi="Times New Roman" w:cs="Times New Roman"/>
                <w:color w:val="000000"/>
                <w:sz w:val="18"/>
                <w:szCs w:val="18"/>
                <w:lang w:val="ru-RU"/>
              </w:rPr>
              <w:t xml:space="preserve"> обнова </w:t>
            </w:r>
            <w:proofErr w:type="spellStart"/>
            <w:r w:rsidRPr="00C068A5">
              <w:rPr>
                <w:rFonts w:ascii="Times New Roman" w:eastAsia="Times New Roman" w:hAnsi="Times New Roman" w:cs="Times New Roman"/>
                <w:color w:val="000000"/>
                <w:sz w:val="18"/>
                <w:szCs w:val="18"/>
                <w:lang w:val="ru-RU"/>
              </w:rPr>
              <w:t>садњом</w:t>
            </w:r>
            <w:proofErr w:type="spellEnd"/>
            <w:r w:rsidRPr="00C068A5">
              <w:rPr>
                <w:rFonts w:ascii="Times New Roman" w:eastAsia="Times New Roman" w:hAnsi="Times New Roman" w:cs="Times New Roman"/>
                <w:color w:val="000000"/>
                <w:sz w:val="18"/>
                <w:szCs w:val="18"/>
                <w:lang w:val="ru-RU"/>
              </w:rPr>
              <w:t xml:space="preserve"> </w:t>
            </w:r>
            <w:proofErr w:type="spellStart"/>
            <w:r w:rsidRPr="00C068A5">
              <w:rPr>
                <w:rFonts w:ascii="Times New Roman" w:eastAsia="Times New Roman" w:hAnsi="Times New Roman" w:cs="Times New Roman"/>
                <w:color w:val="000000"/>
                <w:sz w:val="18"/>
                <w:szCs w:val="18"/>
                <w:lang w:val="ru-RU"/>
              </w:rPr>
              <w:t>садница-четинари</w:t>
            </w:r>
            <w:proofErr w:type="spellEnd"/>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F49C14D"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14:paraId="2B899378"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57EB3D08"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center"/>
            <w:hideMark/>
          </w:tcPr>
          <w:p w14:paraId="76913EF5"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c>
          <w:tcPr>
            <w:tcW w:w="0" w:type="auto"/>
            <w:tcBorders>
              <w:top w:val="nil"/>
              <w:left w:val="nil"/>
              <w:bottom w:val="single" w:sz="4" w:space="0" w:color="auto"/>
              <w:right w:val="single" w:sz="8" w:space="0" w:color="auto"/>
            </w:tcBorders>
            <w:shd w:val="clear" w:color="auto" w:fill="auto"/>
            <w:noWrap/>
            <w:vAlign w:val="bottom"/>
            <w:hideMark/>
          </w:tcPr>
          <w:p w14:paraId="3D294227"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r>
      <w:tr w:rsidR="0074481A" w:rsidRPr="00C068A5" w14:paraId="7FFC0DE8" w14:textId="77777777" w:rsidTr="00D52301">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6F1AE924" w14:textId="77777777" w:rsidR="0074481A" w:rsidRPr="00C068A5" w:rsidRDefault="0074481A" w:rsidP="0074481A">
            <w:pPr>
              <w:spacing w:after="0" w:line="240" w:lineRule="auto"/>
              <w:ind w:firstLineChars="400" w:firstLine="720"/>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  - </w:t>
            </w:r>
            <w:proofErr w:type="spellStart"/>
            <w:r w:rsidRPr="00C068A5">
              <w:rPr>
                <w:rFonts w:ascii="Times New Roman" w:eastAsia="Times New Roman" w:hAnsi="Times New Roman" w:cs="Times New Roman"/>
                <w:color w:val="000000"/>
                <w:sz w:val="18"/>
                <w:szCs w:val="18"/>
              </w:rPr>
              <w:t>Чиста</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сеча</w:t>
            </w:r>
            <w:proofErr w:type="spellEnd"/>
            <w:r w:rsidRPr="00C068A5">
              <w:rPr>
                <w:rFonts w:ascii="Times New Roman" w:eastAsia="Times New Roman" w:hAnsi="Times New Roman" w:cs="Times New Roman"/>
                <w:color w:val="000000"/>
                <w:sz w:val="18"/>
                <w:szCs w:val="18"/>
              </w:rPr>
              <w:t xml:space="preserve"> - </w:t>
            </w:r>
            <w:proofErr w:type="spellStart"/>
            <w:r w:rsidRPr="00C068A5">
              <w:rPr>
                <w:rFonts w:ascii="Times New Roman" w:eastAsia="Times New Roman" w:hAnsi="Times New Roman" w:cs="Times New Roman"/>
                <w:color w:val="000000"/>
                <w:sz w:val="18"/>
                <w:szCs w:val="18"/>
              </w:rPr>
              <w:t>четинари</w:t>
            </w:r>
            <w:proofErr w:type="spellEnd"/>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66EECE8"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CCFFCC"/>
            <w:noWrap/>
            <w:vAlign w:val="bottom"/>
            <w:hideMark/>
          </w:tcPr>
          <w:p w14:paraId="1883709A"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c>
          <w:tcPr>
            <w:tcW w:w="0" w:type="auto"/>
            <w:tcBorders>
              <w:top w:val="nil"/>
              <w:left w:val="nil"/>
              <w:bottom w:val="single" w:sz="4" w:space="0" w:color="auto"/>
              <w:right w:val="single" w:sz="4" w:space="0" w:color="auto"/>
            </w:tcBorders>
            <w:shd w:val="clear" w:color="000000" w:fill="CCFFCC"/>
            <w:noWrap/>
            <w:vAlign w:val="bottom"/>
            <w:hideMark/>
          </w:tcPr>
          <w:p w14:paraId="05838237"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center"/>
            <w:hideMark/>
          </w:tcPr>
          <w:p w14:paraId="21272949"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c>
          <w:tcPr>
            <w:tcW w:w="0" w:type="auto"/>
            <w:tcBorders>
              <w:top w:val="nil"/>
              <w:left w:val="nil"/>
              <w:bottom w:val="single" w:sz="4" w:space="0" w:color="auto"/>
              <w:right w:val="single" w:sz="8" w:space="0" w:color="auto"/>
            </w:tcBorders>
            <w:shd w:val="clear" w:color="auto" w:fill="auto"/>
            <w:noWrap/>
            <w:vAlign w:val="bottom"/>
            <w:hideMark/>
          </w:tcPr>
          <w:p w14:paraId="76679CEC"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r>
      <w:tr w:rsidR="0074481A" w:rsidRPr="00C068A5" w14:paraId="5B531DEC" w14:textId="77777777" w:rsidTr="00D52301">
        <w:trPr>
          <w:trHeight w:val="20"/>
        </w:trPr>
        <w:tc>
          <w:tcPr>
            <w:tcW w:w="0" w:type="auto"/>
            <w:tcBorders>
              <w:top w:val="nil"/>
              <w:left w:val="single" w:sz="8" w:space="0" w:color="auto"/>
              <w:bottom w:val="single" w:sz="8" w:space="0" w:color="auto"/>
              <w:right w:val="nil"/>
            </w:tcBorders>
            <w:shd w:val="clear" w:color="auto" w:fill="auto"/>
            <w:noWrap/>
            <w:vAlign w:val="center"/>
            <w:hideMark/>
          </w:tcPr>
          <w:p w14:paraId="03AE6702" w14:textId="77777777" w:rsidR="0074481A" w:rsidRPr="00C068A5" w:rsidRDefault="0074481A" w:rsidP="0074481A">
            <w:pPr>
              <w:spacing w:after="0" w:line="240" w:lineRule="auto"/>
              <w:ind w:firstLineChars="400" w:firstLine="720"/>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  - </w:t>
            </w:r>
            <w:proofErr w:type="spellStart"/>
            <w:r w:rsidRPr="00C068A5">
              <w:rPr>
                <w:rFonts w:ascii="Times New Roman" w:eastAsia="Times New Roman" w:hAnsi="Times New Roman" w:cs="Times New Roman"/>
                <w:color w:val="000000"/>
                <w:sz w:val="18"/>
                <w:szCs w:val="18"/>
              </w:rPr>
              <w:t>Пошумљавање</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садњом</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садница</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четинара</w:t>
            </w:r>
            <w:proofErr w:type="spellEnd"/>
          </w:p>
        </w:tc>
        <w:tc>
          <w:tcPr>
            <w:tcW w:w="0" w:type="auto"/>
            <w:tcBorders>
              <w:top w:val="nil"/>
              <w:left w:val="single" w:sz="4" w:space="0" w:color="auto"/>
              <w:bottom w:val="single" w:sz="8" w:space="0" w:color="auto"/>
              <w:right w:val="single" w:sz="4" w:space="0" w:color="auto"/>
            </w:tcBorders>
            <w:shd w:val="clear" w:color="auto" w:fill="auto"/>
            <w:noWrap/>
            <w:vAlign w:val="center"/>
            <w:hideMark/>
          </w:tcPr>
          <w:p w14:paraId="54B27697"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single" w:sz="8" w:space="0" w:color="auto"/>
              <w:right w:val="single" w:sz="4" w:space="0" w:color="auto"/>
            </w:tcBorders>
            <w:shd w:val="clear" w:color="000000" w:fill="CCFFCC"/>
            <w:noWrap/>
            <w:vAlign w:val="bottom"/>
            <w:hideMark/>
          </w:tcPr>
          <w:p w14:paraId="5D7C67E7"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c>
          <w:tcPr>
            <w:tcW w:w="0" w:type="auto"/>
            <w:tcBorders>
              <w:top w:val="nil"/>
              <w:left w:val="nil"/>
              <w:bottom w:val="single" w:sz="8" w:space="0" w:color="auto"/>
              <w:right w:val="single" w:sz="4" w:space="0" w:color="auto"/>
            </w:tcBorders>
            <w:shd w:val="clear" w:color="000000" w:fill="CCFFCC"/>
            <w:noWrap/>
            <w:vAlign w:val="bottom"/>
            <w:hideMark/>
          </w:tcPr>
          <w:p w14:paraId="08AAFC16"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c>
          <w:tcPr>
            <w:tcW w:w="0" w:type="auto"/>
            <w:tcBorders>
              <w:top w:val="nil"/>
              <w:left w:val="nil"/>
              <w:bottom w:val="single" w:sz="8" w:space="0" w:color="auto"/>
              <w:right w:val="single" w:sz="4" w:space="0" w:color="auto"/>
            </w:tcBorders>
            <w:shd w:val="clear" w:color="auto" w:fill="auto"/>
            <w:noWrap/>
            <w:vAlign w:val="bottom"/>
            <w:hideMark/>
          </w:tcPr>
          <w:p w14:paraId="22959270"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c>
          <w:tcPr>
            <w:tcW w:w="0" w:type="auto"/>
            <w:tcBorders>
              <w:top w:val="nil"/>
              <w:left w:val="nil"/>
              <w:bottom w:val="single" w:sz="8" w:space="0" w:color="auto"/>
              <w:right w:val="single" w:sz="8" w:space="0" w:color="auto"/>
            </w:tcBorders>
            <w:shd w:val="clear" w:color="auto" w:fill="auto"/>
            <w:noWrap/>
            <w:vAlign w:val="bottom"/>
            <w:hideMark/>
          </w:tcPr>
          <w:p w14:paraId="5F1FA03D"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r>
      <w:tr w:rsidR="0074481A" w:rsidRPr="00C068A5" w14:paraId="32F3F67C" w14:textId="77777777" w:rsidTr="00D52301">
        <w:trPr>
          <w:trHeight w:val="20"/>
        </w:trPr>
        <w:tc>
          <w:tcPr>
            <w:tcW w:w="0" w:type="auto"/>
            <w:tcBorders>
              <w:top w:val="nil"/>
              <w:left w:val="single" w:sz="8" w:space="0" w:color="auto"/>
              <w:bottom w:val="single" w:sz="8" w:space="0" w:color="auto"/>
              <w:right w:val="nil"/>
            </w:tcBorders>
            <w:shd w:val="clear" w:color="auto" w:fill="auto"/>
            <w:noWrap/>
            <w:vAlign w:val="center"/>
            <w:hideMark/>
          </w:tcPr>
          <w:p w14:paraId="1EAFD7CE" w14:textId="77777777" w:rsidR="0074481A" w:rsidRPr="00C068A5" w:rsidRDefault="0074481A" w:rsidP="0074481A">
            <w:pPr>
              <w:spacing w:after="0" w:line="240" w:lineRule="auto"/>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ПОНОВНО ПОШУМЉАВАЊЕ И ПОПУЊАВАЊЕ</w:t>
            </w:r>
          </w:p>
        </w:tc>
        <w:tc>
          <w:tcPr>
            <w:tcW w:w="0" w:type="auto"/>
            <w:tcBorders>
              <w:top w:val="nil"/>
              <w:left w:val="single" w:sz="4" w:space="0" w:color="auto"/>
              <w:bottom w:val="single" w:sz="8" w:space="0" w:color="auto"/>
              <w:right w:val="single" w:sz="4" w:space="0" w:color="auto"/>
            </w:tcBorders>
            <w:shd w:val="clear" w:color="auto" w:fill="auto"/>
            <w:vAlign w:val="center"/>
            <w:hideMark/>
          </w:tcPr>
          <w:p w14:paraId="5AF6B0FB"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 </w:t>
            </w:r>
          </w:p>
        </w:tc>
        <w:tc>
          <w:tcPr>
            <w:tcW w:w="0" w:type="auto"/>
            <w:tcBorders>
              <w:top w:val="nil"/>
              <w:left w:val="nil"/>
              <w:bottom w:val="single" w:sz="8" w:space="0" w:color="auto"/>
              <w:right w:val="single" w:sz="4" w:space="0" w:color="auto"/>
            </w:tcBorders>
            <w:shd w:val="clear" w:color="auto" w:fill="auto"/>
            <w:vAlign w:val="center"/>
            <w:hideMark/>
          </w:tcPr>
          <w:p w14:paraId="44F08166"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 </w:t>
            </w:r>
          </w:p>
        </w:tc>
        <w:tc>
          <w:tcPr>
            <w:tcW w:w="0" w:type="auto"/>
            <w:tcBorders>
              <w:top w:val="nil"/>
              <w:left w:val="nil"/>
              <w:bottom w:val="single" w:sz="8" w:space="0" w:color="auto"/>
              <w:right w:val="single" w:sz="4" w:space="0" w:color="auto"/>
            </w:tcBorders>
            <w:shd w:val="clear" w:color="auto" w:fill="auto"/>
            <w:vAlign w:val="center"/>
            <w:hideMark/>
          </w:tcPr>
          <w:p w14:paraId="59A0F554"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 </w:t>
            </w:r>
          </w:p>
        </w:tc>
        <w:tc>
          <w:tcPr>
            <w:tcW w:w="0" w:type="auto"/>
            <w:tcBorders>
              <w:top w:val="nil"/>
              <w:left w:val="nil"/>
              <w:bottom w:val="single" w:sz="8" w:space="0" w:color="auto"/>
              <w:right w:val="single" w:sz="4" w:space="0" w:color="auto"/>
            </w:tcBorders>
            <w:shd w:val="clear" w:color="auto" w:fill="auto"/>
            <w:noWrap/>
            <w:vAlign w:val="center"/>
            <w:hideMark/>
          </w:tcPr>
          <w:p w14:paraId="0EF0781A"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 </w:t>
            </w:r>
          </w:p>
        </w:tc>
        <w:tc>
          <w:tcPr>
            <w:tcW w:w="0" w:type="auto"/>
            <w:tcBorders>
              <w:top w:val="nil"/>
              <w:left w:val="nil"/>
              <w:bottom w:val="single" w:sz="8" w:space="0" w:color="auto"/>
              <w:right w:val="single" w:sz="8" w:space="0" w:color="auto"/>
            </w:tcBorders>
            <w:shd w:val="clear" w:color="auto" w:fill="auto"/>
            <w:vAlign w:val="center"/>
            <w:hideMark/>
          </w:tcPr>
          <w:p w14:paraId="3A3C3617"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 </w:t>
            </w:r>
          </w:p>
        </w:tc>
      </w:tr>
      <w:tr w:rsidR="0074481A" w:rsidRPr="00C068A5" w14:paraId="7E4298E5" w14:textId="77777777" w:rsidTr="00D52301">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5443BCA0" w14:textId="77777777" w:rsidR="0074481A" w:rsidRPr="00C068A5" w:rsidRDefault="0074481A" w:rsidP="0074481A">
            <w:pPr>
              <w:spacing w:after="0" w:line="240" w:lineRule="auto"/>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2. ПОНОВНО ПОШУМЉАВАЊЕ</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5A82E33"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60013FD4"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54,92</w:t>
            </w:r>
          </w:p>
        </w:tc>
        <w:tc>
          <w:tcPr>
            <w:tcW w:w="0" w:type="auto"/>
            <w:tcBorders>
              <w:top w:val="nil"/>
              <w:left w:val="nil"/>
              <w:bottom w:val="single" w:sz="4" w:space="0" w:color="auto"/>
              <w:right w:val="single" w:sz="4" w:space="0" w:color="auto"/>
            </w:tcBorders>
            <w:shd w:val="clear" w:color="auto" w:fill="auto"/>
            <w:noWrap/>
            <w:vAlign w:val="center"/>
            <w:hideMark/>
          </w:tcPr>
          <w:p w14:paraId="2AFA9809"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16,11</w:t>
            </w:r>
          </w:p>
        </w:tc>
        <w:tc>
          <w:tcPr>
            <w:tcW w:w="0" w:type="auto"/>
            <w:tcBorders>
              <w:top w:val="nil"/>
              <w:left w:val="nil"/>
              <w:bottom w:val="single" w:sz="4" w:space="0" w:color="auto"/>
              <w:right w:val="single" w:sz="4" w:space="0" w:color="auto"/>
            </w:tcBorders>
            <w:shd w:val="clear" w:color="auto" w:fill="auto"/>
            <w:noWrap/>
            <w:vAlign w:val="center"/>
            <w:hideMark/>
          </w:tcPr>
          <w:p w14:paraId="6AA759F3"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-38,81</w:t>
            </w:r>
          </w:p>
        </w:tc>
        <w:tc>
          <w:tcPr>
            <w:tcW w:w="0" w:type="auto"/>
            <w:tcBorders>
              <w:top w:val="nil"/>
              <w:left w:val="nil"/>
              <w:bottom w:val="single" w:sz="4" w:space="0" w:color="auto"/>
              <w:right w:val="single" w:sz="8" w:space="0" w:color="auto"/>
            </w:tcBorders>
            <w:shd w:val="clear" w:color="auto" w:fill="auto"/>
            <w:noWrap/>
            <w:vAlign w:val="center"/>
            <w:hideMark/>
          </w:tcPr>
          <w:p w14:paraId="3132A076" w14:textId="77777777" w:rsidR="0074481A" w:rsidRPr="00C068A5" w:rsidRDefault="0074481A" w:rsidP="0074481A">
            <w:pPr>
              <w:spacing w:after="0" w:line="240" w:lineRule="auto"/>
              <w:jc w:val="right"/>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29%</w:t>
            </w:r>
          </w:p>
        </w:tc>
      </w:tr>
      <w:tr w:rsidR="0074481A" w:rsidRPr="00C068A5" w14:paraId="09729B64" w14:textId="77777777" w:rsidTr="00D52301">
        <w:trPr>
          <w:trHeight w:val="20"/>
        </w:trPr>
        <w:tc>
          <w:tcPr>
            <w:tcW w:w="0" w:type="auto"/>
            <w:tcBorders>
              <w:top w:val="single" w:sz="4" w:space="0" w:color="auto"/>
              <w:left w:val="single" w:sz="8" w:space="0" w:color="auto"/>
              <w:bottom w:val="single" w:sz="4" w:space="0" w:color="auto"/>
              <w:right w:val="nil"/>
            </w:tcBorders>
            <w:shd w:val="clear" w:color="auto" w:fill="auto"/>
            <w:noWrap/>
            <w:vAlign w:val="center"/>
            <w:hideMark/>
          </w:tcPr>
          <w:p w14:paraId="5BF074B6" w14:textId="77777777" w:rsidR="0074481A" w:rsidRPr="00C068A5" w:rsidRDefault="0074481A" w:rsidP="0074481A">
            <w:pPr>
              <w:spacing w:after="0" w:line="240" w:lineRule="auto"/>
              <w:ind w:firstLineChars="200" w:firstLine="360"/>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2.1. </w:t>
            </w:r>
            <w:proofErr w:type="spellStart"/>
            <w:r w:rsidRPr="00C068A5">
              <w:rPr>
                <w:rFonts w:ascii="Times New Roman" w:eastAsia="Times New Roman" w:hAnsi="Times New Roman" w:cs="Times New Roman"/>
                <w:color w:val="000000"/>
                <w:sz w:val="18"/>
                <w:szCs w:val="18"/>
              </w:rPr>
              <w:t>Пошумљавање</w:t>
            </w:r>
            <w:proofErr w:type="spellEnd"/>
            <w:r w:rsidRPr="00C068A5">
              <w:rPr>
                <w:rFonts w:ascii="Times New Roman" w:eastAsia="Times New Roman" w:hAnsi="Times New Roman" w:cs="Times New Roman"/>
                <w:color w:val="000000"/>
                <w:sz w:val="18"/>
                <w:szCs w:val="18"/>
              </w:rPr>
              <w:t xml:space="preserve"> ТЛ - </w:t>
            </w:r>
            <w:proofErr w:type="spellStart"/>
            <w:r w:rsidRPr="00C068A5">
              <w:rPr>
                <w:rFonts w:ascii="Times New Roman" w:eastAsia="Times New Roman" w:hAnsi="Times New Roman" w:cs="Times New Roman"/>
                <w:color w:val="000000"/>
                <w:sz w:val="18"/>
                <w:szCs w:val="18"/>
              </w:rPr>
              <w:t>сетвом</w:t>
            </w:r>
            <w:proofErr w:type="spellEnd"/>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BA5D22"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single" w:sz="4" w:space="0" w:color="auto"/>
              <w:left w:val="nil"/>
              <w:bottom w:val="single" w:sz="4" w:space="0" w:color="auto"/>
              <w:right w:val="single" w:sz="4" w:space="0" w:color="auto"/>
            </w:tcBorders>
            <w:shd w:val="clear" w:color="000000" w:fill="CCFFCC"/>
            <w:noWrap/>
            <w:vAlign w:val="center"/>
            <w:hideMark/>
          </w:tcPr>
          <w:p w14:paraId="3293B439"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c>
          <w:tcPr>
            <w:tcW w:w="0" w:type="auto"/>
            <w:tcBorders>
              <w:top w:val="single" w:sz="4" w:space="0" w:color="auto"/>
              <w:left w:val="nil"/>
              <w:bottom w:val="single" w:sz="4" w:space="0" w:color="auto"/>
              <w:right w:val="single" w:sz="4" w:space="0" w:color="auto"/>
            </w:tcBorders>
            <w:shd w:val="clear" w:color="000000" w:fill="CCFFCC"/>
            <w:noWrap/>
            <w:vAlign w:val="center"/>
            <w:hideMark/>
          </w:tcPr>
          <w:p w14:paraId="6775C47F"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C003B84"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14:paraId="1FF808B4"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r>
      <w:tr w:rsidR="0074481A" w:rsidRPr="00C068A5" w14:paraId="7B9AA9EC" w14:textId="77777777" w:rsidTr="00D52301">
        <w:trPr>
          <w:trHeight w:val="20"/>
        </w:trPr>
        <w:tc>
          <w:tcPr>
            <w:tcW w:w="0" w:type="auto"/>
            <w:tcBorders>
              <w:top w:val="nil"/>
              <w:left w:val="single" w:sz="8" w:space="0" w:color="auto"/>
              <w:bottom w:val="nil"/>
              <w:right w:val="nil"/>
            </w:tcBorders>
            <w:shd w:val="clear" w:color="auto" w:fill="auto"/>
            <w:noWrap/>
            <w:vAlign w:val="center"/>
            <w:hideMark/>
          </w:tcPr>
          <w:p w14:paraId="0CBFEF13" w14:textId="77777777" w:rsidR="0074481A" w:rsidRPr="00C068A5" w:rsidRDefault="0074481A" w:rsidP="0074481A">
            <w:pPr>
              <w:spacing w:after="0" w:line="240" w:lineRule="auto"/>
              <w:ind w:firstLineChars="200" w:firstLine="360"/>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2.2. </w:t>
            </w:r>
            <w:proofErr w:type="spellStart"/>
            <w:r w:rsidRPr="00C068A5">
              <w:rPr>
                <w:rFonts w:ascii="Times New Roman" w:eastAsia="Times New Roman" w:hAnsi="Times New Roman" w:cs="Times New Roman"/>
                <w:color w:val="000000"/>
                <w:sz w:val="18"/>
                <w:szCs w:val="18"/>
              </w:rPr>
              <w:t>Пошумљавање</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садњом</w:t>
            </w:r>
            <w:proofErr w:type="spellEnd"/>
          </w:p>
        </w:tc>
        <w:tc>
          <w:tcPr>
            <w:tcW w:w="0" w:type="auto"/>
            <w:tcBorders>
              <w:top w:val="nil"/>
              <w:left w:val="single" w:sz="4" w:space="0" w:color="auto"/>
              <w:bottom w:val="nil"/>
              <w:right w:val="single" w:sz="4" w:space="0" w:color="auto"/>
            </w:tcBorders>
            <w:shd w:val="clear" w:color="auto" w:fill="auto"/>
            <w:noWrap/>
            <w:vAlign w:val="center"/>
            <w:hideMark/>
          </w:tcPr>
          <w:p w14:paraId="3A4351AB"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nil"/>
              <w:right w:val="single" w:sz="4" w:space="0" w:color="auto"/>
            </w:tcBorders>
            <w:shd w:val="clear" w:color="auto" w:fill="auto"/>
            <w:noWrap/>
            <w:vAlign w:val="center"/>
            <w:hideMark/>
          </w:tcPr>
          <w:p w14:paraId="43A0D594"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54,92</w:t>
            </w:r>
          </w:p>
        </w:tc>
        <w:tc>
          <w:tcPr>
            <w:tcW w:w="0" w:type="auto"/>
            <w:tcBorders>
              <w:top w:val="nil"/>
              <w:left w:val="nil"/>
              <w:bottom w:val="nil"/>
              <w:right w:val="single" w:sz="4" w:space="0" w:color="auto"/>
            </w:tcBorders>
            <w:shd w:val="clear" w:color="auto" w:fill="auto"/>
            <w:noWrap/>
            <w:vAlign w:val="center"/>
            <w:hideMark/>
          </w:tcPr>
          <w:p w14:paraId="0C2E5B0C"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16,11</w:t>
            </w:r>
          </w:p>
        </w:tc>
        <w:tc>
          <w:tcPr>
            <w:tcW w:w="0" w:type="auto"/>
            <w:tcBorders>
              <w:top w:val="nil"/>
              <w:left w:val="nil"/>
              <w:bottom w:val="nil"/>
              <w:right w:val="single" w:sz="4" w:space="0" w:color="auto"/>
            </w:tcBorders>
            <w:shd w:val="clear" w:color="auto" w:fill="auto"/>
            <w:noWrap/>
            <w:vAlign w:val="center"/>
            <w:hideMark/>
          </w:tcPr>
          <w:p w14:paraId="69678B63"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-38,81</w:t>
            </w:r>
          </w:p>
        </w:tc>
        <w:tc>
          <w:tcPr>
            <w:tcW w:w="0" w:type="auto"/>
            <w:tcBorders>
              <w:top w:val="nil"/>
              <w:left w:val="nil"/>
              <w:bottom w:val="nil"/>
              <w:right w:val="single" w:sz="8" w:space="0" w:color="auto"/>
            </w:tcBorders>
            <w:shd w:val="clear" w:color="auto" w:fill="auto"/>
            <w:noWrap/>
            <w:vAlign w:val="center"/>
            <w:hideMark/>
          </w:tcPr>
          <w:p w14:paraId="445B3F5D"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29%</w:t>
            </w:r>
          </w:p>
        </w:tc>
      </w:tr>
      <w:tr w:rsidR="0074481A" w:rsidRPr="00C068A5" w14:paraId="356B12AF" w14:textId="77777777" w:rsidTr="00D52301">
        <w:trPr>
          <w:trHeight w:val="20"/>
        </w:trPr>
        <w:tc>
          <w:tcPr>
            <w:tcW w:w="0" w:type="auto"/>
            <w:tcBorders>
              <w:top w:val="nil"/>
              <w:left w:val="single" w:sz="8" w:space="0" w:color="auto"/>
              <w:bottom w:val="nil"/>
              <w:right w:val="nil"/>
            </w:tcBorders>
            <w:shd w:val="clear" w:color="auto" w:fill="auto"/>
            <w:noWrap/>
            <w:vAlign w:val="center"/>
            <w:hideMark/>
          </w:tcPr>
          <w:p w14:paraId="7775CC73" w14:textId="77777777" w:rsidR="0074481A" w:rsidRPr="00C068A5" w:rsidRDefault="0074481A" w:rsidP="0074481A">
            <w:pPr>
              <w:spacing w:after="0" w:line="240" w:lineRule="auto"/>
              <w:ind w:firstLineChars="400" w:firstLine="720"/>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 - </w:t>
            </w:r>
            <w:proofErr w:type="spellStart"/>
            <w:r w:rsidRPr="00C068A5">
              <w:rPr>
                <w:rFonts w:ascii="Times New Roman" w:eastAsia="Times New Roman" w:hAnsi="Times New Roman" w:cs="Times New Roman"/>
                <w:color w:val="000000"/>
                <w:sz w:val="18"/>
                <w:szCs w:val="18"/>
              </w:rPr>
              <w:t>садња</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садница</w:t>
            </w:r>
            <w:proofErr w:type="spellEnd"/>
            <w:r w:rsidRPr="00C068A5">
              <w:rPr>
                <w:rFonts w:ascii="Times New Roman" w:eastAsia="Times New Roman" w:hAnsi="Times New Roman" w:cs="Times New Roman"/>
                <w:color w:val="000000"/>
                <w:sz w:val="18"/>
                <w:szCs w:val="18"/>
              </w:rPr>
              <w:t xml:space="preserve"> ТЛ</w:t>
            </w:r>
          </w:p>
        </w:tc>
        <w:tc>
          <w:tcPr>
            <w:tcW w:w="0" w:type="auto"/>
            <w:tcBorders>
              <w:top w:val="nil"/>
              <w:left w:val="single" w:sz="4" w:space="0" w:color="auto"/>
              <w:bottom w:val="nil"/>
              <w:right w:val="single" w:sz="4" w:space="0" w:color="auto"/>
            </w:tcBorders>
            <w:shd w:val="clear" w:color="auto" w:fill="auto"/>
            <w:noWrap/>
            <w:vAlign w:val="center"/>
            <w:hideMark/>
          </w:tcPr>
          <w:p w14:paraId="7D315295"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nil"/>
              <w:right w:val="single" w:sz="4" w:space="0" w:color="auto"/>
            </w:tcBorders>
            <w:shd w:val="clear" w:color="000000" w:fill="CCFFCC"/>
            <w:noWrap/>
            <w:vAlign w:val="center"/>
            <w:hideMark/>
          </w:tcPr>
          <w:p w14:paraId="683A133D"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c>
          <w:tcPr>
            <w:tcW w:w="0" w:type="auto"/>
            <w:tcBorders>
              <w:top w:val="nil"/>
              <w:left w:val="nil"/>
              <w:bottom w:val="nil"/>
              <w:right w:val="single" w:sz="4" w:space="0" w:color="auto"/>
            </w:tcBorders>
            <w:shd w:val="clear" w:color="000000" w:fill="CCFFCC"/>
            <w:noWrap/>
            <w:vAlign w:val="center"/>
            <w:hideMark/>
          </w:tcPr>
          <w:p w14:paraId="170107C5"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c>
          <w:tcPr>
            <w:tcW w:w="0" w:type="auto"/>
            <w:tcBorders>
              <w:top w:val="nil"/>
              <w:left w:val="nil"/>
              <w:bottom w:val="nil"/>
              <w:right w:val="single" w:sz="4" w:space="0" w:color="auto"/>
            </w:tcBorders>
            <w:shd w:val="clear" w:color="auto" w:fill="auto"/>
            <w:noWrap/>
            <w:vAlign w:val="center"/>
            <w:hideMark/>
          </w:tcPr>
          <w:p w14:paraId="1D93C6AB"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c>
          <w:tcPr>
            <w:tcW w:w="0" w:type="auto"/>
            <w:tcBorders>
              <w:top w:val="nil"/>
              <w:left w:val="nil"/>
              <w:bottom w:val="nil"/>
              <w:right w:val="single" w:sz="8" w:space="0" w:color="auto"/>
            </w:tcBorders>
            <w:shd w:val="clear" w:color="auto" w:fill="auto"/>
            <w:noWrap/>
            <w:vAlign w:val="center"/>
            <w:hideMark/>
          </w:tcPr>
          <w:p w14:paraId="49394724"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r>
      <w:tr w:rsidR="0074481A" w:rsidRPr="00C068A5" w14:paraId="2A718AD6" w14:textId="77777777" w:rsidTr="00D52301">
        <w:trPr>
          <w:trHeight w:val="20"/>
        </w:trPr>
        <w:tc>
          <w:tcPr>
            <w:tcW w:w="0" w:type="auto"/>
            <w:tcBorders>
              <w:top w:val="nil"/>
              <w:left w:val="single" w:sz="8" w:space="0" w:color="auto"/>
              <w:bottom w:val="nil"/>
              <w:right w:val="nil"/>
            </w:tcBorders>
            <w:shd w:val="clear" w:color="auto" w:fill="auto"/>
            <w:noWrap/>
            <w:vAlign w:val="center"/>
            <w:hideMark/>
          </w:tcPr>
          <w:p w14:paraId="67B89EE9" w14:textId="77777777" w:rsidR="0074481A" w:rsidRPr="00C068A5" w:rsidRDefault="0074481A" w:rsidP="0074481A">
            <w:pPr>
              <w:spacing w:after="0" w:line="240" w:lineRule="auto"/>
              <w:ind w:firstLineChars="400" w:firstLine="720"/>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 - </w:t>
            </w:r>
            <w:proofErr w:type="spellStart"/>
            <w:r w:rsidRPr="00C068A5">
              <w:rPr>
                <w:rFonts w:ascii="Times New Roman" w:eastAsia="Times New Roman" w:hAnsi="Times New Roman" w:cs="Times New Roman"/>
                <w:color w:val="000000"/>
                <w:sz w:val="18"/>
                <w:szCs w:val="18"/>
              </w:rPr>
              <w:t>садња</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садница</w:t>
            </w:r>
            <w:proofErr w:type="spellEnd"/>
            <w:r w:rsidRPr="00C068A5">
              <w:rPr>
                <w:rFonts w:ascii="Times New Roman" w:eastAsia="Times New Roman" w:hAnsi="Times New Roman" w:cs="Times New Roman"/>
                <w:color w:val="000000"/>
                <w:sz w:val="18"/>
                <w:szCs w:val="18"/>
              </w:rPr>
              <w:t xml:space="preserve"> МЛ</w:t>
            </w:r>
          </w:p>
        </w:tc>
        <w:tc>
          <w:tcPr>
            <w:tcW w:w="0" w:type="auto"/>
            <w:tcBorders>
              <w:top w:val="nil"/>
              <w:left w:val="single" w:sz="4" w:space="0" w:color="auto"/>
              <w:bottom w:val="nil"/>
              <w:right w:val="single" w:sz="4" w:space="0" w:color="auto"/>
            </w:tcBorders>
            <w:shd w:val="clear" w:color="auto" w:fill="auto"/>
            <w:noWrap/>
            <w:vAlign w:val="center"/>
            <w:hideMark/>
          </w:tcPr>
          <w:p w14:paraId="30B53A98"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nil"/>
              <w:right w:val="single" w:sz="4" w:space="0" w:color="auto"/>
            </w:tcBorders>
            <w:shd w:val="clear" w:color="000000" w:fill="CCFFCC"/>
            <w:noWrap/>
            <w:vAlign w:val="center"/>
            <w:hideMark/>
          </w:tcPr>
          <w:p w14:paraId="3395ACEA"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54,92</w:t>
            </w:r>
          </w:p>
        </w:tc>
        <w:tc>
          <w:tcPr>
            <w:tcW w:w="0" w:type="auto"/>
            <w:tcBorders>
              <w:top w:val="nil"/>
              <w:left w:val="nil"/>
              <w:bottom w:val="nil"/>
              <w:right w:val="single" w:sz="4" w:space="0" w:color="auto"/>
            </w:tcBorders>
            <w:shd w:val="clear" w:color="000000" w:fill="CCFFCC"/>
            <w:noWrap/>
            <w:vAlign w:val="center"/>
            <w:hideMark/>
          </w:tcPr>
          <w:p w14:paraId="101762BB"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16,11</w:t>
            </w:r>
          </w:p>
        </w:tc>
        <w:tc>
          <w:tcPr>
            <w:tcW w:w="0" w:type="auto"/>
            <w:tcBorders>
              <w:top w:val="nil"/>
              <w:left w:val="nil"/>
              <w:bottom w:val="nil"/>
              <w:right w:val="single" w:sz="4" w:space="0" w:color="auto"/>
            </w:tcBorders>
            <w:shd w:val="clear" w:color="auto" w:fill="auto"/>
            <w:noWrap/>
            <w:vAlign w:val="center"/>
            <w:hideMark/>
          </w:tcPr>
          <w:p w14:paraId="6C334B9D"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-38,81</w:t>
            </w:r>
          </w:p>
        </w:tc>
        <w:tc>
          <w:tcPr>
            <w:tcW w:w="0" w:type="auto"/>
            <w:tcBorders>
              <w:top w:val="nil"/>
              <w:left w:val="nil"/>
              <w:bottom w:val="nil"/>
              <w:right w:val="single" w:sz="8" w:space="0" w:color="auto"/>
            </w:tcBorders>
            <w:shd w:val="clear" w:color="auto" w:fill="auto"/>
            <w:noWrap/>
            <w:vAlign w:val="center"/>
            <w:hideMark/>
          </w:tcPr>
          <w:p w14:paraId="06E8C245"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29%</w:t>
            </w:r>
          </w:p>
        </w:tc>
      </w:tr>
      <w:tr w:rsidR="0074481A" w:rsidRPr="00C068A5" w14:paraId="06D16F18" w14:textId="77777777" w:rsidTr="00D52301">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60E80F4E" w14:textId="77777777" w:rsidR="0074481A" w:rsidRPr="00C068A5" w:rsidRDefault="0074481A" w:rsidP="0074481A">
            <w:pPr>
              <w:spacing w:after="0" w:line="240" w:lineRule="auto"/>
              <w:ind w:firstLineChars="400" w:firstLine="720"/>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 - </w:t>
            </w:r>
            <w:proofErr w:type="spellStart"/>
            <w:r w:rsidRPr="00C068A5">
              <w:rPr>
                <w:rFonts w:ascii="Times New Roman" w:eastAsia="Times New Roman" w:hAnsi="Times New Roman" w:cs="Times New Roman"/>
                <w:color w:val="000000"/>
                <w:sz w:val="18"/>
                <w:szCs w:val="18"/>
              </w:rPr>
              <w:t>садња</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садница</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четинара</w:t>
            </w:r>
            <w:proofErr w:type="spellEnd"/>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19FFBD4"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CCFFCC"/>
            <w:noWrap/>
            <w:vAlign w:val="center"/>
            <w:hideMark/>
          </w:tcPr>
          <w:p w14:paraId="318CBB59"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c>
          <w:tcPr>
            <w:tcW w:w="0" w:type="auto"/>
            <w:tcBorders>
              <w:top w:val="nil"/>
              <w:left w:val="nil"/>
              <w:bottom w:val="single" w:sz="4" w:space="0" w:color="auto"/>
              <w:right w:val="single" w:sz="4" w:space="0" w:color="auto"/>
            </w:tcBorders>
            <w:shd w:val="clear" w:color="000000" w:fill="CCFFCC"/>
            <w:noWrap/>
            <w:vAlign w:val="center"/>
            <w:hideMark/>
          </w:tcPr>
          <w:p w14:paraId="7EFC1C2C"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center"/>
            <w:hideMark/>
          </w:tcPr>
          <w:p w14:paraId="28D1B1D5"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c>
          <w:tcPr>
            <w:tcW w:w="0" w:type="auto"/>
            <w:tcBorders>
              <w:top w:val="nil"/>
              <w:left w:val="nil"/>
              <w:bottom w:val="single" w:sz="4" w:space="0" w:color="auto"/>
              <w:right w:val="single" w:sz="8" w:space="0" w:color="auto"/>
            </w:tcBorders>
            <w:shd w:val="clear" w:color="auto" w:fill="auto"/>
            <w:noWrap/>
            <w:vAlign w:val="center"/>
            <w:hideMark/>
          </w:tcPr>
          <w:p w14:paraId="0F9FF6F3"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r>
      <w:tr w:rsidR="0074481A" w:rsidRPr="00C068A5" w14:paraId="27038F04" w14:textId="77777777" w:rsidTr="00D52301">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2B9FA2A5" w14:textId="77777777" w:rsidR="0074481A" w:rsidRPr="00C068A5" w:rsidRDefault="0074481A" w:rsidP="0074481A">
            <w:pPr>
              <w:spacing w:after="0" w:line="240" w:lineRule="auto"/>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3. ПОПУЊАВАЊЕ</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62F4CE4"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7FA57C19"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9,68</w:t>
            </w:r>
          </w:p>
        </w:tc>
        <w:tc>
          <w:tcPr>
            <w:tcW w:w="0" w:type="auto"/>
            <w:tcBorders>
              <w:top w:val="nil"/>
              <w:left w:val="nil"/>
              <w:bottom w:val="single" w:sz="4" w:space="0" w:color="auto"/>
              <w:right w:val="single" w:sz="4" w:space="0" w:color="auto"/>
            </w:tcBorders>
            <w:shd w:val="clear" w:color="auto" w:fill="auto"/>
            <w:noWrap/>
            <w:vAlign w:val="center"/>
            <w:hideMark/>
          </w:tcPr>
          <w:p w14:paraId="0A96D0E8"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35,87</w:t>
            </w:r>
          </w:p>
        </w:tc>
        <w:tc>
          <w:tcPr>
            <w:tcW w:w="0" w:type="auto"/>
            <w:tcBorders>
              <w:top w:val="nil"/>
              <w:left w:val="nil"/>
              <w:bottom w:val="single" w:sz="4" w:space="0" w:color="auto"/>
              <w:right w:val="single" w:sz="4" w:space="0" w:color="auto"/>
            </w:tcBorders>
            <w:shd w:val="clear" w:color="auto" w:fill="auto"/>
            <w:noWrap/>
            <w:vAlign w:val="center"/>
            <w:hideMark/>
          </w:tcPr>
          <w:p w14:paraId="56D917A4"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26,19</w:t>
            </w:r>
          </w:p>
        </w:tc>
        <w:tc>
          <w:tcPr>
            <w:tcW w:w="0" w:type="auto"/>
            <w:tcBorders>
              <w:top w:val="nil"/>
              <w:left w:val="nil"/>
              <w:bottom w:val="single" w:sz="4" w:space="0" w:color="auto"/>
              <w:right w:val="single" w:sz="8" w:space="0" w:color="auto"/>
            </w:tcBorders>
            <w:shd w:val="clear" w:color="auto" w:fill="auto"/>
            <w:noWrap/>
            <w:vAlign w:val="center"/>
            <w:hideMark/>
          </w:tcPr>
          <w:p w14:paraId="616CD3BB" w14:textId="77777777" w:rsidR="0074481A" w:rsidRPr="00C068A5" w:rsidRDefault="0074481A" w:rsidP="0074481A">
            <w:pPr>
              <w:spacing w:after="0" w:line="240" w:lineRule="auto"/>
              <w:jc w:val="right"/>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371%</w:t>
            </w:r>
          </w:p>
        </w:tc>
      </w:tr>
      <w:tr w:rsidR="0074481A" w:rsidRPr="00C068A5" w14:paraId="7D8DA330" w14:textId="77777777" w:rsidTr="00D52301">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4E925D60" w14:textId="77777777" w:rsidR="0074481A" w:rsidRPr="00C068A5" w:rsidRDefault="0074481A" w:rsidP="0074481A">
            <w:pPr>
              <w:spacing w:after="0" w:line="240" w:lineRule="auto"/>
              <w:ind w:firstLineChars="200" w:firstLine="360"/>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3.1. </w:t>
            </w:r>
            <w:proofErr w:type="spellStart"/>
            <w:r w:rsidRPr="00C068A5">
              <w:rPr>
                <w:rFonts w:ascii="Times New Roman" w:eastAsia="Times New Roman" w:hAnsi="Times New Roman" w:cs="Times New Roman"/>
                <w:color w:val="000000"/>
                <w:sz w:val="18"/>
                <w:szCs w:val="18"/>
              </w:rPr>
              <w:t>Попуњавање</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сетвом</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семена</w:t>
            </w:r>
            <w:proofErr w:type="spellEnd"/>
            <w:r w:rsidRPr="00C068A5">
              <w:rPr>
                <w:rFonts w:ascii="Times New Roman" w:eastAsia="Times New Roman" w:hAnsi="Times New Roman" w:cs="Times New Roman"/>
                <w:color w:val="000000"/>
                <w:sz w:val="18"/>
                <w:szCs w:val="18"/>
              </w:rPr>
              <w:t xml:space="preserve"> - ТЛ</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0150C4E"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CCFFCC"/>
            <w:noWrap/>
            <w:vAlign w:val="center"/>
            <w:hideMark/>
          </w:tcPr>
          <w:p w14:paraId="228603C6"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c>
          <w:tcPr>
            <w:tcW w:w="0" w:type="auto"/>
            <w:tcBorders>
              <w:top w:val="nil"/>
              <w:left w:val="nil"/>
              <w:bottom w:val="single" w:sz="4" w:space="0" w:color="auto"/>
              <w:right w:val="single" w:sz="4" w:space="0" w:color="auto"/>
            </w:tcBorders>
            <w:shd w:val="clear" w:color="000000" w:fill="CCFFCC"/>
            <w:noWrap/>
            <w:vAlign w:val="center"/>
            <w:hideMark/>
          </w:tcPr>
          <w:p w14:paraId="0A4B8AF0"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center"/>
            <w:hideMark/>
          </w:tcPr>
          <w:p w14:paraId="0F1DE205"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c>
          <w:tcPr>
            <w:tcW w:w="0" w:type="auto"/>
            <w:tcBorders>
              <w:top w:val="nil"/>
              <w:left w:val="nil"/>
              <w:bottom w:val="single" w:sz="4" w:space="0" w:color="auto"/>
              <w:right w:val="single" w:sz="8" w:space="0" w:color="auto"/>
            </w:tcBorders>
            <w:shd w:val="clear" w:color="auto" w:fill="auto"/>
            <w:noWrap/>
            <w:vAlign w:val="center"/>
            <w:hideMark/>
          </w:tcPr>
          <w:p w14:paraId="0874A293"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r>
      <w:tr w:rsidR="0074481A" w:rsidRPr="00C068A5" w14:paraId="1A171A29" w14:textId="77777777" w:rsidTr="00D52301">
        <w:trPr>
          <w:trHeight w:val="20"/>
        </w:trPr>
        <w:tc>
          <w:tcPr>
            <w:tcW w:w="0" w:type="auto"/>
            <w:tcBorders>
              <w:top w:val="nil"/>
              <w:left w:val="single" w:sz="8" w:space="0" w:color="auto"/>
              <w:bottom w:val="nil"/>
              <w:right w:val="nil"/>
            </w:tcBorders>
            <w:shd w:val="clear" w:color="auto" w:fill="auto"/>
            <w:noWrap/>
            <w:vAlign w:val="center"/>
            <w:hideMark/>
          </w:tcPr>
          <w:p w14:paraId="3DBA54B6" w14:textId="77777777" w:rsidR="0074481A" w:rsidRPr="00C068A5" w:rsidRDefault="0074481A" w:rsidP="0074481A">
            <w:pPr>
              <w:spacing w:after="0" w:line="240" w:lineRule="auto"/>
              <w:ind w:firstLineChars="200" w:firstLine="360"/>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3.2. </w:t>
            </w:r>
            <w:proofErr w:type="spellStart"/>
            <w:r w:rsidRPr="00C068A5">
              <w:rPr>
                <w:rFonts w:ascii="Times New Roman" w:eastAsia="Times New Roman" w:hAnsi="Times New Roman" w:cs="Times New Roman"/>
                <w:color w:val="000000"/>
                <w:sz w:val="18"/>
                <w:szCs w:val="18"/>
              </w:rPr>
              <w:t>Попуњавање</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садњом</w:t>
            </w:r>
            <w:proofErr w:type="spellEnd"/>
          </w:p>
        </w:tc>
        <w:tc>
          <w:tcPr>
            <w:tcW w:w="0" w:type="auto"/>
            <w:tcBorders>
              <w:top w:val="nil"/>
              <w:left w:val="single" w:sz="4" w:space="0" w:color="auto"/>
              <w:bottom w:val="nil"/>
              <w:right w:val="single" w:sz="4" w:space="0" w:color="auto"/>
            </w:tcBorders>
            <w:shd w:val="clear" w:color="auto" w:fill="auto"/>
            <w:noWrap/>
            <w:vAlign w:val="center"/>
            <w:hideMark/>
          </w:tcPr>
          <w:p w14:paraId="30508FBA"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nil"/>
              <w:right w:val="single" w:sz="4" w:space="0" w:color="auto"/>
            </w:tcBorders>
            <w:shd w:val="clear" w:color="auto" w:fill="auto"/>
            <w:noWrap/>
            <w:vAlign w:val="center"/>
            <w:hideMark/>
          </w:tcPr>
          <w:p w14:paraId="1DA6A299"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9,68</w:t>
            </w:r>
          </w:p>
        </w:tc>
        <w:tc>
          <w:tcPr>
            <w:tcW w:w="0" w:type="auto"/>
            <w:tcBorders>
              <w:top w:val="nil"/>
              <w:left w:val="nil"/>
              <w:bottom w:val="nil"/>
              <w:right w:val="single" w:sz="4" w:space="0" w:color="auto"/>
            </w:tcBorders>
            <w:shd w:val="clear" w:color="auto" w:fill="auto"/>
            <w:noWrap/>
            <w:vAlign w:val="center"/>
            <w:hideMark/>
          </w:tcPr>
          <w:p w14:paraId="1CB87AC3"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35,87</w:t>
            </w:r>
          </w:p>
        </w:tc>
        <w:tc>
          <w:tcPr>
            <w:tcW w:w="0" w:type="auto"/>
            <w:tcBorders>
              <w:top w:val="nil"/>
              <w:left w:val="nil"/>
              <w:bottom w:val="nil"/>
              <w:right w:val="single" w:sz="4" w:space="0" w:color="auto"/>
            </w:tcBorders>
            <w:shd w:val="clear" w:color="auto" w:fill="auto"/>
            <w:noWrap/>
            <w:vAlign w:val="center"/>
            <w:hideMark/>
          </w:tcPr>
          <w:p w14:paraId="6C4A40A3"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26,19</w:t>
            </w:r>
          </w:p>
        </w:tc>
        <w:tc>
          <w:tcPr>
            <w:tcW w:w="0" w:type="auto"/>
            <w:tcBorders>
              <w:top w:val="nil"/>
              <w:left w:val="nil"/>
              <w:bottom w:val="nil"/>
              <w:right w:val="single" w:sz="8" w:space="0" w:color="auto"/>
            </w:tcBorders>
            <w:shd w:val="clear" w:color="auto" w:fill="auto"/>
            <w:noWrap/>
            <w:vAlign w:val="center"/>
            <w:hideMark/>
          </w:tcPr>
          <w:p w14:paraId="779E9716"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371%</w:t>
            </w:r>
          </w:p>
        </w:tc>
      </w:tr>
      <w:tr w:rsidR="0074481A" w:rsidRPr="00C068A5" w14:paraId="28E0384B" w14:textId="77777777" w:rsidTr="00D52301">
        <w:trPr>
          <w:trHeight w:val="20"/>
        </w:trPr>
        <w:tc>
          <w:tcPr>
            <w:tcW w:w="0" w:type="auto"/>
            <w:tcBorders>
              <w:top w:val="nil"/>
              <w:left w:val="single" w:sz="8" w:space="0" w:color="auto"/>
              <w:bottom w:val="nil"/>
              <w:right w:val="nil"/>
            </w:tcBorders>
            <w:shd w:val="clear" w:color="auto" w:fill="auto"/>
            <w:noWrap/>
            <w:vAlign w:val="center"/>
            <w:hideMark/>
          </w:tcPr>
          <w:p w14:paraId="0353516B" w14:textId="77777777" w:rsidR="0074481A" w:rsidRPr="00C068A5" w:rsidRDefault="0074481A" w:rsidP="0074481A">
            <w:pPr>
              <w:spacing w:after="0" w:line="240" w:lineRule="auto"/>
              <w:ind w:firstLineChars="700" w:firstLine="1260"/>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 - </w:t>
            </w:r>
            <w:proofErr w:type="spellStart"/>
            <w:r w:rsidRPr="00C068A5">
              <w:rPr>
                <w:rFonts w:ascii="Times New Roman" w:eastAsia="Times New Roman" w:hAnsi="Times New Roman" w:cs="Times New Roman"/>
                <w:color w:val="000000"/>
                <w:sz w:val="18"/>
                <w:szCs w:val="18"/>
              </w:rPr>
              <w:t>садња</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садница</w:t>
            </w:r>
            <w:proofErr w:type="spellEnd"/>
            <w:r w:rsidRPr="00C068A5">
              <w:rPr>
                <w:rFonts w:ascii="Times New Roman" w:eastAsia="Times New Roman" w:hAnsi="Times New Roman" w:cs="Times New Roman"/>
                <w:color w:val="000000"/>
                <w:sz w:val="18"/>
                <w:szCs w:val="18"/>
              </w:rPr>
              <w:t xml:space="preserve"> ТЛ</w:t>
            </w:r>
          </w:p>
        </w:tc>
        <w:tc>
          <w:tcPr>
            <w:tcW w:w="0" w:type="auto"/>
            <w:tcBorders>
              <w:top w:val="nil"/>
              <w:left w:val="single" w:sz="4" w:space="0" w:color="auto"/>
              <w:bottom w:val="nil"/>
              <w:right w:val="single" w:sz="4" w:space="0" w:color="auto"/>
            </w:tcBorders>
            <w:shd w:val="clear" w:color="auto" w:fill="auto"/>
            <w:noWrap/>
            <w:vAlign w:val="center"/>
            <w:hideMark/>
          </w:tcPr>
          <w:p w14:paraId="2E672407"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nil"/>
              <w:right w:val="single" w:sz="4" w:space="0" w:color="auto"/>
            </w:tcBorders>
            <w:shd w:val="clear" w:color="000000" w:fill="CCFFCC"/>
            <w:noWrap/>
            <w:vAlign w:val="center"/>
            <w:hideMark/>
          </w:tcPr>
          <w:p w14:paraId="45DDF630"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0,60</w:t>
            </w:r>
          </w:p>
        </w:tc>
        <w:tc>
          <w:tcPr>
            <w:tcW w:w="0" w:type="auto"/>
            <w:tcBorders>
              <w:top w:val="nil"/>
              <w:left w:val="nil"/>
              <w:bottom w:val="nil"/>
              <w:right w:val="single" w:sz="4" w:space="0" w:color="auto"/>
            </w:tcBorders>
            <w:shd w:val="clear" w:color="000000" w:fill="CCFFCC"/>
            <w:noWrap/>
            <w:vAlign w:val="center"/>
            <w:hideMark/>
          </w:tcPr>
          <w:p w14:paraId="6F3A7184"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2,20</w:t>
            </w:r>
          </w:p>
        </w:tc>
        <w:tc>
          <w:tcPr>
            <w:tcW w:w="0" w:type="auto"/>
            <w:tcBorders>
              <w:top w:val="nil"/>
              <w:left w:val="nil"/>
              <w:bottom w:val="nil"/>
              <w:right w:val="single" w:sz="4" w:space="0" w:color="auto"/>
            </w:tcBorders>
            <w:shd w:val="clear" w:color="auto" w:fill="auto"/>
            <w:noWrap/>
            <w:vAlign w:val="center"/>
            <w:hideMark/>
          </w:tcPr>
          <w:p w14:paraId="3021CC3E"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1,60</w:t>
            </w:r>
          </w:p>
        </w:tc>
        <w:tc>
          <w:tcPr>
            <w:tcW w:w="0" w:type="auto"/>
            <w:tcBorders>
              <w:top w:val="nil"/>
              <w:left w:val="nil"/>
              <w:bottom w:val="nil"/>
              <w:right w:val="single" w:sz="8" w:space="0" w:color="auto"/>
            </w:tcBorders>
            <w:shd w:val="clear" w:color="auto" w:fill="auto"/>
            <w:noWrap/>
            <w:vAlign w:val="center"/>
            <w:hideMark/>
          </w:tcPr>
          <w:p w14:paraId="1BA52098"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367%</w:t>
            </w:r>
          </w:p>
        </w:tc>
      </w:tr>
      <w:tr w:rsidR="0074481A" w:rsidRPr="00C068A5" w14:paraId="0C0B6CD7" w14:textId="77777777" w:rsidTr="00D52301">
        <w:trPr>
          <w:trHeight w:val="20"/>
        </w:trPr>
        <w:tc>
          <w:tcPr>
            <w:tcW w:w="0" w:type="auto"/>
            <w:tcBorders>
              <w:top w:val="nil"/>
              <w:left w:val="single" w:sz="8" w:space="0" w:color="auto"/>
              <w:bottom w:val="nil"/>
              <w:right w:val="nil"/>
            </w:tcBorders>
            <w:shd w:val="clear" w:color="auto" w:fill="auto"/>
            <w:noWrap/>
            <w:vAlign w:val="center"/>
            <w:hideMark/>
          </w:tcPr>
          <w:p w14:paraId="3CDC5D41" w14:textId="77777777" w:rsidR="0074481A" w:rsidRPr="00C068A5" w:rsidRDefault="0074481A" w:rsidP="0074481A">
            <w:pPr>
              <w:spacing w:after="0" w:line="240" w:lineRule="auto"/>
              <w:ind w:firstLineChars="700" w:firstLine="1260"/>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 - </w:t>
            </w:r>
            <w:proofErr w:type="spellStart"/>
            <w:r w:rsidRPr="00C068A5">
              <w:rPr>
                <w:rFonts w:ascii="Times New Roman" w:eastAsia="Times New Roman" w:hAnsi="Times New Roman" w:cs="Times New Roman"/>
                <w:color w:val="000000"/>
                <w:sz w:val="18"/>
                <w:szCs w:val="18"/>
              </w:rPr>
              <w:t>садња</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садница</w:t>
            </w:r>
            <w:proofErr w:type="spellEnd"/>
            <w:r w:rsidRPr="00C068A5">
              <w:rPr>
                <w:rFonts w:ascii="Times New Roman" w:eastAsia="Times New Roman" w:hAnsi="Times New Roman" w:cs="Times New Roman"/>
                <w:color w:val="000000"/>
                <w:sz w:val="18"/>
                <w:szCs w:val="18"/>
              </w:rPr>
              <w:t xml:space="preserve"> МЛ</w:t>
            </w:r>
          </w:p>
        </w:tc>
        <w:tc>
          <w:tcPr>
            <w:tcW w:w="0" w:type="auto"/>
            <w:tcBorders>
              <w:top w:val="nil"/>
              <w:left w:val="single" w:sz="4" w:space="0" w:color="auto"/>
              <w:bottom w:val="nil"/>
              <w:right w:val="single" w:sz="4" w:space="0" w:color="auto"/>
            </w:tcBorders>
            <w:shd w:val="clear" w:color="auto" w:fill="auto"/>
            <w:noWrap/>
            <w:vAlign w:val="center"/>
            <w:hideMark/>
          </w:tcPr>
          <w:p w14:paraId="6CF24F71"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nil"/>
              <w:right w:val="single" w:sz="4" w:space="0" w:color="auto"/>
            </w:tcBorders>
            <w:shd w:val="clear" w:color="000000" w:fill="CCFFCC"/>
            <w:noWrap/>
            <w:vAlign w:val="center"/>
            <w:hideMark/>
          </w:tcPr>
          <w:p w14:paraId="26DE912C"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9,08</w:t>
            </w:r>
          </w:p>
        </w:tc>
        <w:tc>
          <w:tcPr>
            <w:tcW w:w="0" w:type="auto"/>
            <w:tcBorders>
              <w:top w:val="nil"/>
              <w:left w:val="nil"/>
              <w:bottom w:val="nil"/>
              <w:right w:val="single" w:sz="4" w:space="0" w:color="auto"/>
            </w:tcBorders>
            <w:shd w:val="clear" w:color="000000" w:fill="CCFFCC"/>
            <w:noWrap/>
            <w:vAlign w:val="center"/>
            <w:hideMark/>
          </w:tcPr>
          <w:p w14:paraId="437406D9"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33,67</w:t>
            </w:r>
          </w:p>
        </w:tc>
        <w:tc>
          <w:tcPr>
            <w:tcW w:w="0" w:type="auto"/>
            <w:tcBorders>
              <w:top w:val="nil"/>
              <w:left w:val="nil"/>
              <w:bottom w:val="nil"/>
              <w:right w:val="single" w:sz="4" w:space="0" w:color="auto"/>
            </w:tcBorders>
            <w:shd w:val="clear" w:color="auto" w:fill="auto"/>
            <w:noWrap/>
            <w:vAlign w:val="center"/>
            <w:hideMark/>
          </w:tcPr>
          <w:p w14:paraId="55377FB5"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24,59</w:t>
            </w:r>
          </w:p>
        </w:tc>
        <w:tc>
          <w:tcPr>
            <w:tcW w:w="0" w:type="auto"/>
            <w:tcBorders>
              <w:top w:val="nil"/>
              <w:left w:val="nil"/>
              <w:bottom w:val="nil"/>
              <w:right w:val="single" w:sz="8" w:space="0" w:color="auto"/>
            </w:tcBorders>
            <w:shd w:val="clear" w:color="auto" w:fill="auto"/>
            <w:noWrap/>
            <w:vAlign w:val="center"/>
            <w:hideMark/>
          </w:tcPr>
          <w:p w14:paraId="4D2B2A87"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371%</w:t>
            </w:r>
          </w:p>
        </w:tc>
      </w:tr>
      <w:tr w:rsidR="0074481A" w:rsidRPr="00C068A5" w14:paraId="629EF66A" w14:textId="77777777" w:rsidTr="00D52301">
        <w:trPr>
          <w:trHeight w:val="20"/>
        </w:trPr>
        <w:tc>
          <w:tcPr>
            <w:tcW w:w="0" w:type="auto"/>
            <w:tcBorders>
              <w:top w:val="nil"/>
              <w:left w:val="single" w:sz="8" w:space="0" w:color="auto"/>
              <w:bottom w:val="single" w:sz="8" w:space="0" w:color="auto"/>
              <w:right w:val="nil"/>
            </w:tcBorders>
            <w:shd w:val="clear" w:color="auto" w:fill="auto"/>
            <w:noWrap/>
            <w:vAlign w:val="center"/>
            <w:hideMark/>
          </w:tcPr>
          <w:p w14:paraId="2D5B27E2" w14:textId="77777777" w:rsidR="0074481A" w:rsidRPr="00C068A5" w:rsidRDefault="0074481A" w:rsidP="0074481A">
            <w:pPr>
              <w:spacing w:after="0" w:line="240" w:lineRule="auto"/>
              <w:ind w:firstLineChars="700" w:firstLine="1260"/>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lastRenderedPageBreak/>
              <w:t xml:space="preserve"> - </w:t>
            </w:r>
            <w:proofErr w:type="spellStart"/>
            <w:r w:rsidRPr="00C068A5">
              <w:rPr>
                <w:rFonts w:ascii="Times New Roman" w:eastAsia="Times New Roman" w:hAnsi="Times New Roman" w:cs="Times New Roman"/>
                <w:color w:val="000000"/>
                <w:sz w:val="18"/>
                <w:szCs w:val="18"/>
              </w:rPr>
              <w:t>садња</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садница</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четинара</w:t>
            </w:r>
            <w:proofErr w:type="spellEnd"/>
          </w:p>
        </w:tc>
        <w:tc>
          <w:tcPr>
            <w:tcW w:w="0" w:type="auto"/>
            <w:tcBorders>
              <w:top w:val="nil"/>
              <w:left w:val="single" w:sz="4" w:space="0" w:color="auto"/>
              <w:bottom w:val="single" w:sz="8" w:space="0" w:color="auto"/>
              <w:right w:val="single" w:sz="4" w:space="0" w:color="auto"/>
            </w:tcBorders>
            <w:shd w:val="clear" w:color="auto" w:fill="auto"/>
            <w:noWrap/>
            <w:vAlign w:val="center"/>
            <w:hideMark/>
          </w:tcPr>
          <w:p w14:paraId="1D15D049"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single" w:sz="8" w:space="0" w:color="auto"/>
              <w:right w:val="single" w:sz="4" w:space="0" w:color="auto"/>
            </w:tcBorders>
            <w:shd w:val="clear" w:color="000000" w:fill="CCFFCC"/>
            <w:noWrap/>
            <w:vAlign w:val="center"/>
            <w:hideMark/>
          </w:tcPr>
          <w:p w14:paraId="68E4496C"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c>
          <w:tcPr>
            <w:tcW w:w="0" w:type="auto"/>
            <w:tcBorders>
              <w:top w:val="nil"/>
              <w:left w:val="nil"/>
              <w:bottom w:val="single" w:sz="8" w:space="0" w:color="auto"/>
              <w:right w:val="single" w:sz="4" w:space="0" w:color="auto"/>
            </w:tcBorders>
            <w:shd w:val="clear" w:color="000000" w:fill="CCFFCC"/>
            <w:noWrap/>
            <w:vAlign w:val="center"/>
            <w:hideMark/>
          </w:tcPr>
          <w:p w14:paraId="18E1AA53"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c>
          <w:tcPr>
            <w:tcW w:w="0" w:type="auto"/>
            <w:tcBorders>
              <w:top w:val="nil"/>
              <w:left w:val="nil"/>
              <w:bottom w:val="single" w:sz="8" w:space="0" w:color="auto"/>
              <w:right w:val="single" w:sz="4" w:space="0" w:color="auto"/>
            </w:tcBorders>
            <w:shd w:val="clear" w:color="auto" w:fill="auto"/>
            <w:noWrap/>
            <w:vAlign w:val="center"/>
            <w:hideMark/>
          </w:tcPr>
          <w:p w14:paraId="244FEFD2"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c>
          <w:tcPr>
            <w:tcW w:w="0" w:type="auto"/>
            <w:tcBorders>
              <w:top w:val="nil"/>
              <w:left w:val="nil"/>
              <w:bottom w:val="single" w:sz="8" w:space="0" w:color="auto"/>
              <w:right w:val="single" w:sz="8" w:space="0" w:color="auto"/>
            </w:tcBorders>
            <w:shd w:val="clear" w:color="auto" w:fill="auto"/>
            <w:noWrap/>
            <w:vAlign w:val="center"/>
            <w:hideMark/>
          </w:tcPr>
          <w:p w14:paraId="29B01193"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r>
      <w:tr w:rsidR="0074481A" w:rsidRPr="00C068A5" w14:paraId="55E8AD05" w14:textId="77777777" w:rsidTr="00D52301">
        <w:trPr>
          <w:trHeight w:val="20"/>
        </w:trPr>
        <w:tc>
          <w:tcPr>
            <w:tcW w:w="0" w:type="auto"/>
            <w:tcBorders>
              <w:top w:val="nil"/>
              <w:left w:val="single" w:sz="8" w:space="0" w:color="auto"/>
              <w:bottom w:val="single" w:sz="8" w:space="0" w:color="auto"/>
              <w:right w:val="nil"/>
            </w:tcBorders>
            <w:shd w:val="clear" w:color="auto" w:fill="auto"/>
            <w:noWrap/>
            <w:vAlign w:val="center"/>
            <w:hideMark/>
          </w:tcPr>
          <w:p w14:paraId="07601B53" w14:textId="77777777" w:rsidR="0074481A" w:rsidRPr="00C068A5" w:rsidRDefault="0074481A" w:rsidP="0074481A">
            <w:pPr>
              <w:spacing w:after="0" w:line="240" w:lineRule="auto"/>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4. КОНВЕРЗИЈА</w:t>
            </w:r>
          </w:p>
        </w:tc>
        <w:tc>
          <w:tcPr>
            <w:tcW w:w="0" w:type="auto"/>
            <w:tcBorders>
              <w:top w:val="single" w:sz="4" w:space="0" w:color="auto"/>
              <w:left w:val="single" w:sz="4" w:space="0" w:color="auto"/>
              <w:bottom w:val="single" w:sz="8" w:space="0" w:color="auto"/>
              <w:right w:val="single" w:sz="4" w:space="0" w:color="auto"/>
            </w:tcBorders>
            <w:shd w:val="clear" w:color="auto" w:fill="auto"/>
            <w:noWrap/>
            <w:vAlign w:val="center"/>
            <w:hideMark/>
          </w:tcPr>
          <w:p w14:paraId="0D04F853"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c>
          <w:tcPr>
            <w:tcW w:w="0" w:type="auto"/>
            <w:tcBorders>
              <w:top w:val="nil"/>
              <w:left w:val="nil"/>
              <w:bottom w:val="single" w:sz="8" w:space="0" w:color="auto"/>
              <w:right w:val="single" w:sz="4" w:space="0" w:color="auto"/>
            </w:tcBorders>
            <w:shd w:val="clear" w:color="auto" w:fill="auto"/>
            <w:vAlign w:val="center"/>
            <w:hideMark/>
          </w:tcPr>
          <w:p w14:paraId="12B75256"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c>
          <w:tcPr>
            <w:tcW w:w="0" w:type="auto"/>
            <w:tcBorders>
              <w:top w:val="nil"/>
              <w:left w:val="nil"/>
              <w:bottom w:val="single" w:sz="8" w:space="0" w:color="auto"/>
              <w:right w:val="single" w:sz="4" w:space="0" w:color="auto"/>
            </w:tcBorders>
            <w:shd w:val="clear" w:color="auto" w:fill="auto"/>
            <w:vAlign w:val="center"/>
            <w:hideMark/>
          </w:tcPr>
          <w:p w14:paraId="1DDE59FA"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3,65</w:t>
            </w:r>
          </w:p>
        </w:tc>
        <w:tc>
          <w:tcPr>
            <w:tcW w:w="0" w:type="auto"/>
            <w:tcBorders>
              <w:top w:val="nil"/>
              <w:left w:val="nil"/>
              <w:bottom w:val="single" w:sz="8" w:space="0" w:color="auto"/>
              <w:right w:val="single" w:sz="4" w:space="0" w:color="auto"/>
            </w:tcBorders>
            <w:shd w:val="clear" w:color="auto" w:fill="auto"/>
            <w:noWrap/>
            <w:vAlign w:val="center"/>
            <w:hideMark/>
          </w:tcPr>
          <w:p w14:paraId="762E9027"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c>
          <w:tcPr>
            <w:tcW w:w="0" w:type="auto"/>
            <w:tcBorders>
              <w:top w:val="nil"/>
              <w:left w:val="nil"/>
              <w:bottom w:val="single" w:sz="8" w:space="0" w:color="auto"/>
              <w:right w:val="single" w:sz="8" w:space="0" w:color="auto"/>
            </w:tcBorders>
            <w:shd w:val="clear" w:color="auto" w:fill="auto"/>
            <w:vAlign w:val="center"/>
            <w:hideMark/>
          </w:tcPr>
          <w:p w14:paraId="735D1B2E"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r>
      <w:tr w:rsidR="0074481A" w:rsidRPr="00C068A5" w14:paraId="25FEC0FB" w14:textId="77777777" w:rsidTr="00D52301">
        <w:trPr>
          <w:trHeight w:val="2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A4275A7" w14:textId="77777777" w:rsidR="0074481A" w:rsidRPr="00C068A5" w:rsidRDefault="0074481A" w:rsidP="0074481A">
            <w:pPr>
              <w:spacing w:after="0" w:line="240" w:lineRule="auto"/>
              <w:ind w:firstLineChars="200" w:firstLine="361"/>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 xml:space="preserve">4.1. </w:t>
            </w:r>
            <w:proofErr w:type="spellStart"/>
            <w:r w:rsidRPr="00C068A5">
              <w:rPr>
                <w:rFonts w:ascii="Times New Roman" w:eastAsia="Times New Roman" w:hAnsi="Times New Roman" w:cs="Times New Roman"/>
                <w:b/>
                <w:bCs/>
                <w:color w:val="000000"/>
                <w:sz w:val="18"/>
                <w:szCs w:val="18"/>
              </w:rPr>
              <w:t>Директна</w:t>
            </w:r>
            <w:proofErr w:type="spellEnd"/>
            <w:r w:rsidRPr="00C068A5">
              <w:rPr>
                <w:rFonts w:ascii="Times New Roman" w:eastAsia="Times New Roman" w:hAnsi="Times New Roman" w:cs="Times New Roman"/>
                <w:b/>
                <w:bCs/>
                <w:color w:val="000000"/>
                <w:sz w:val="18"/>
                <w:szCs w:val="18"/>
              </w:rPr>
              <w:t xml:space="preserve"> </w:t>
            </w:r>
            <w:proofErr w:type="spellStart"/>
            <w:r w:rsidRPr="00C068A5">
              <w:rPr>
                <w:rFonts w:ascii="Times New Roman" w:eastAsia="Times New Roman" w:hAnsi="Times New Roman" w:cs="Times New Roman"/>
                <w:b/>
                <w:bCs/>
                <w:color w:val="000000"/>
                <w:sz w:val="18"/>
                <w:szCs w:val="18"/>
              </w:rPr>
              <w:t>конверзија</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42A86388"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single" w:sz="4" w:space="0" w:color="auto"/>
              <w:right w:val="single" w:sz="4" w:space="0" w:color="auto"/>
            </w:tcBorders>
            <w:shd w:val="clear" w:color="000000" w:fill="CCFFCC"/>
            <w:noWrap/>
            <w:vAlign w:val="center"/>
            <w:hideMark/>
          </w:tcPr>
          <w:p w14:paraId="50FF2668"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34,24</w:t>
            </w:r>
          </w:p>
        </w:tc>
        <w:tc>
          <w:tcPr>
            <w:tcW w:w="0" w:type="auto"/>
            <w:tcBorders>
              <w:top w:val="nil"/>
              <w:left w:val="nil"/>
              <w:bottom w:val="single" w:sz="4" w:space="0" w:color="auto"/>
              <w:right w:val="single" w:sz="4" w:space="0" w:color="auto"/>
            </w:tcBorders>
            <w:shd w:val="clear" w:color="000000" w:fill="CCFFCC"/>
            <w:noWrap/>
            <w:vAlign w:val="center"/>
            <w:hideMark/>
          </w:tcPr>
          <w:p w14:paraId="677140FD"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3,65</w:t>
            </w:r>
          </w:p>
        </w:tc>
        <w:tc>
          <w:tcPr>
            <w:tcW w:w="0" w:type="auto"/>
            <w:tcBorders>
              <w:top w:val="nil"/>
              <w:left w:val="nil"/>
              <w:bottom w:val="single" w:sz="4" w:space="0" w:color="auto"/>
              <w:right w:val="single" w:sz="4" w:space="0" w:color="auto"/>
            </w:tcBorders>
            <w:shd w:val="clear" w:color="auto" w:fill="auto"/>
            <w:noWrap/>
            <w:vAlign w:val="center"/>
            <w:hideMark/>
          </w:tcPr>
          <w:p w14:paraId="7ED7289C"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-30,59</w:t>
            </w:r>
          </w:p>
        </w:tc>
        <w:tc>
          <w:tcPr>
            <w:tcW w:w="0" w:type="auto"/>
            <w:tcBorders>
              <w:top w:val="nil"/>
              <w:left w:val="nil"/>
              <w:bottom w:val="single" w:sz="4" w:space="0" w:color="auto"/>
              <w:right w:val="single" w:sz="8" w:space="0" w:color="auto"/>
            </w:tcBorders>
            <w:shd w:val="clear" w:color="auto" w:fill="auto"/>
            <w:noWrap/>
            <w:vAlign w:val="center"/>
            <w:hideMark/>
          </w:tcPr>
          <w:p w14:paraId="1F3DEECC" w14:textId="77777777" w:rsidR="0074481A" w:rsidRPr="00C068A5" w:rsidRDefault="0074481A" w:rsidP="0074481A">
            <w:pPr>
              <w:spacing w:after="0" w:line="240" w:lineRule="auto"/>
              <w:jc w:val="right"/>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10,7%</w:t>
            </w:r>
          </w:p>
        </w:tc>
      </w:tr>
      <w:tr w:rsidR="0074481A" w:rsidRPr="00C068A5" w14:paraId="01217D2E" w14:textId="77777777" w:rsidTr="00D52301">
        <w:trPr>
          <w:trHeight w:val="20"/>
        </w:trPr>
        <w:tc>
          <w:tcPr>
            <w:tcW w:w="0" w:type="auto"/>
            <w:tcBorders>
              <w:top w:val="nil"/>
              <w:left w:val="single" w:sz="8" w:space="0" w:color="auto"/>
              <w:bottom w:val="single" w:sz="8" w:space="0" w:color="auto"/>
              <w:right w:val="single" w:sz="4" w:space="0" w:color="auto"/>
            </w:tcBorders>
            <w:shd w:val="clear" w:color="auto" w:fill="auto"/>
            <w:noWrap/>
            <w:vAlign w:val="center"/>
            <w:hideMark/>
          </w:tcPr>
          <w:p w14:paraId="393E31DA" w14:textId="77777777" w:rsidR="0074481A" w:rsidRPr="00C068A5" w:rsidRDefault="0074481A" w:rsidP="0074481A">
            <w:pPr>
              <w:spacing w:after="0" w:line="240" w:lineRule="auto"/>
              <w:ind w:firstLineChars="200" w:firstLine="361"/>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 xml:space="preserve">4.1. </w:t>
            </w:r>
            <w:proofErr w:type="spellStart"/>
            <w:r w:rsidRPr="00C068A5">
              <w:rPr>
                <w:rFonts w:ascii="Times New Roman" w:eastAsia="Times New Roman" w:hAnsi="Times New Roman" w:cs="Times New Roman"/>
                <w:b/>
                <w:bCs/>
                <w:color w:val="000000"/>
                <w:sz w:val="18"/>
                <w:szCs w:val="18"/>
              </w:rPr>
              <w:t>Индиректна</w:t>
            </w:r>
            <w:proofErr w:type="spellEnd"/>
            <w:r w:rsidRPr="00C068A5">
              <w:rPr>
                <w:rFonts w:ascii="Times New Roman" w:eastAsia="Times New Roman" w:hAnsi="Times New Roman" w:cs="Times New Roman"/>
                <w:b/>
                <w:bCs/>
                <w:color w:val="000000"/>
                <w:sz w:val="18"/>
                <w:szCs w:val="18"/>
              </w:rPr>
              <w:t xml:space="preserve"> </w:t>
            </w:r>
            <w:proofErr w:type="spellStart"/>
            <w:r w:rsidRPr="00C068A5">
              <w:rPr>
                <w:rFonts w:ascii="Times New Roman" w:eastAsia="Times New Roman" w:hAnsi="Times New Roman" w:cs="Times New Roman"/>
                <w:b/>
                <w:bCs/>
                <w:color w:val="000000"/>
                <w:sz w:val="18"/>
                <w:szCs w:val="18"/>
              </w:rPr>
              <w:t>конверзија</w:t>
            </w:r>
            <w:proofErr w:type="spellEnd"/>
          </w:p>
        </w:tc>
        <w:tc>
          <w:tcPr>
            <w:tcW w:w="0" w:type="auto"/>
            <w:tcBorders>
              <w:top w:val="nil"/>
              <w:left w:val="nil"/>
              <w:bottom w:val="single" w:sz="8" w:space="0" w:color="auto"/>
              <w:right w:val="single" w:sz="4" w:space="0" w:color="auto"/>
            </w:tcBorders>
            <w:shd w:val="clear" w:color="auto" w:fill="auto"/>
            <w:noWrap/>
            <w:vAlign w:val="center"/>
            <w:hideMark/>
          </w:tcPr>
          <w:p w14:paraId="220B5BC7"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0" w:type="auto"/>
            <w:tcBorders>
              <w:top w:val="nil"/>
              <w:left w:val="nil"/>
              <w:bottom w:val="single" w:sz="8" w:space="0" w:color="auto"/>
              <w:right w:val="single" w:sz="4" w:space="0" w:color="auto"/>
            </w:tcBorders>
            <w:shd w:val="clear" w:color="000000" w:fill="CCFFCC"/>
            <w:noWrap/>
            <w:vAlign w:val="center"/>
            <w:hideMark/>
          </w:tcPr>
          <w:p w14:paraId="28CCA421"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c>
          <w:tcPr>
            <w:tcW w:w="0" w:type="auto"/>
            <w:tcBorders>
              <w:top w:val="nil"/>
              <w:left w:val="nil"/>
              <w:bottom w:val="single" w:sz="8" w:space="0" w:color="auto"/>
              <w:right w:val="single" w:sz="4" w:space="0" w:color="auto"/>
            </w:tcBorders>
            <w:shd w:val="clear" w:color="000000" w:fill="CCFFCC"/>
            <w:noWrap/>
            <w:vAlign w:val="center"/>
            <w:hideMark/>
          </w:tcPr>
          <w:p w14:paraId="4DC160BA"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c>
          <w:tcPr>
            <w:tcW w:w="0" w:type="auto"/>
            <w:tcBorders>
              <w:top w:val="nil"/>
              <w:left w:val="nil"/>
              <w:bottom w:val="single" w:sz="8" w:space="0" w:color="auto"/>
              <w:right w:val="single" w:sz="4" w:space="0" w:color="auto"/>
            </w:tcBorders>
            <w:shd w:val="clear" w:color="auto" w:fill="auto"/>
            <w:noWrap/>
            <w:vAlign w:val="center"/>
            <w:hideMark/>
          </w:tcPr>
          <w:p w14:paraId="0EA89824"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c>
          <w:tcPr>
            <w:tcW w:w="0" w:type="auto"/>
            <w:tcBorders>
              <w:top w:val="nil"/>
              <w:left w:val="nil"/>
              <w:bottom w:val="single" w:sz="8" w:space="0" w:color="auto"/>
              <w:right w:val="single" w:sz="8" w:space="0" w:color="auto"/>
            </w:tcBorders>
            <w:shd w:val="clear" w:color="auto" w:fill="auto"/>
            <w:noWrap/>
            <w:vAlign w:val="center"/>
            <w:hideMark/>
          </w:tcPr>
          <w:p w14:paraId="74E14503" w14:textId="77777777" w:rsidR="0074481A" w:rsidRPr="00C068A5" w:rsidRDefault="0074481A" w:rsidP="0074481A">
            <w:pPr>
              <w:spacing w:after="0" w:line="240" w:lineRule="auto"/>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 </w:t>
            </w:r>
          </w:p>
        </w:tc>
      </w:tr>
    </w:tbl>
    <w:p w14:paraId="5EE120D0" w14:textId="77777777" w:rsidR="00C92CEE" w:rsidRPr="00C068A5" w:rsidRDefault="00C92CEE" w:rsidP="00D81BFF">
      <w:pPr>
        <w:spacing w:line="256" w:lineRule="auto"/>
        <w:jc w:val="both"/>
        <w:rPr>
          <w:rFonts w:ascii="Times New Roman" w:eastAsia="Calibri" w:hAnsi="Times New Roman" w:cs="Times New Roman"/>
          <w:sz w:val="24"/>
          <w:szCs w:val="24"/>
          <w:lang w:val="sr-Latn-RS"/>
        </w:rPr>
      </w:pPr>
    </w:p>
    <w:p w14:paraId="5D810450" w14:textId="299F49DB" w:rsidR="00EB4F51" w:rsidRPr="00C068A5" w:rsidRDefault="00EB4F51" w:rsidP="00D81BFF">
      <w:pPr>
        <w:spacing w:line="256" w:lineRule="auto"/>
        <w:jc w:val="both"/>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Latn-RS"/>
        </w:rPr>
        <w:t xml:space="preserve">У оквиру проширене репродукције план пошумљавања </w:t>
      </w:r>
      <w:r w:rsidRPr="00C068A5">
        <w:rPr>
          <w:rFonts w:ascii="Times New Roman" w:eastAsia="Calibri" w:hAnsi="Times New Roman" w:cs="Times New Roman"/>
          <w:b/>
          <w:bCs/>
          <w:sz w:val="24"/>
          <w:szCs w:val="24"/>
          <w:lang w:val="sr-Latn-RS"/>
        </w:rPr>
        <w:t>чистина</w:t>
      </w:r>
      <w:r w:rsidRPr="00C068A5">
        <w:rPr>
          <w:rFonts w:ascii="Times New Roman" w:eastAsia="Calibri" w:hAnsi="Times New Roman" w:cs="Times New Roman"/>
          <w:sz w:val="24"/>
          <w:szCs w:val="24"/>
          <w:lang w:val="sr-Latn-RS"/>
        </w:rPr>
        <w:t xml:space="preserve"> је реализован са 56% </w:t>
      </w:r>
      <w:r w:rsidRPr="00C068A5">
        <w:rPr>
          <w:rFonts w:ascii="Times New Roman" w:eastAsia="Calibri" w:hAnsi="Times New Roman" w:cs="Times New Roman"/>
          <w:sz w:val="24"/>
          <w:szCs w:val="24"/>
          <w:lang w:val="sr-Cyrl-RS"/>
        </w:rPr>
        <w:t>јер није било семена храста лужњака</w:t>
      </w:r>
      <w:r w:rsidRPr="00C068A5">
        <w:rPr>
          <w:rFonts w:ascii="Times New Roman" w:eastAsia="Calibri" w:hAnsi="Times New Roman" w:cs="Times New Roman"/>
          <w:sz w:val="24"/>
          <w:szCs w:val="24"/>
          <w:lang w:val="sr-Latn-RS"/>
        </w:rPr>
        <w:t xml:space="preserve">. </w:t>
      </w:r>
    </w:p>
    <w:p w14:paraId="398F5099" w14:textId="77777777" w:rsidR="00EB4F51" w:rsidRPr="00C068A5" w:rsidRDefault="00EB4F51" w:rsidP="00D81BFF">
      <w:pPr>
        <w:spacing w:after="0" w:line="256" w:lineRule="auto"/>
        <w:jc w:val="both"/>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Latn-RS"/>
        </w:rPr>
        <w:t xml:space="preserve">План </w:t>
      </w:r>
      <w:r w:rsidRPr="00C068A5">
        <w:rPr>
          <w:rFonts w:ascii="Times New Roman" w:eastAsia="Calibri" w:hAnsi="Times New Roman" w:cs="Times New Roman"/>
          <w:b/>
          <w:bCs/>
          <w:sz w:val="24"/>
          <w:szCs w:val="24"/>
          <w:lang w:val="sr-Latn-RS"/>
        </w:rPr>
        <w:t>мелиорација</w:t>
      </w:r>
      <w:r w:rsidRPr="00C068A5">
        <w:rPr>
          <w:rFonts w:ascii="Times New Roman" w:eastAsia="Calibri" w:hAnsi="Times New Roman" w:cs="Times New Roman"/>
          <w:sz w:val="24"/>
          <w:szCs w:val="24"/>
          <w:lang w:val="sr-Latn-RS"/>
        </w:rPr>
        <w:t xml:space="preserve"> реализован је са </w:t>
      </w:r>
      <w:r w:rsidRPr="00C068A5">
        <w:rPr>
          <w:rFonts w:ascii="Times New Roman" w:eastAsia="Calibri" w:hAnsi="Times New Roman" w:cs="Times New Roman"/>
          <w:sz w:val="24"/>
          <w:szCs w:val="24"/>
          <w:lang w:val="sr-Cyrl-RS"/>
        </w:rPr>
        <w:t>113</w:t>
      </w:r>
      <w:r w:rsidRPr="00C068A5">
        <w:rPr>
          <w:rFonts w:ascii="Times New Roman" w:eastAsia="Calibri" w:hAnsi="Times New Roman" w:cs="Times New Roman"/>
          <w:sz w:val="24"/>
          <w:szCs w:val="24"/>
          <w:lang w:val="sr-Latn-RS"/>
        </w:rPr>
        <w:t xml:space="preserve">%. </w:t>
      </w:r>
    </w:p>
    <w:p w14:paraId="4A13C7C3" w14:textId="77777777" w:rsidR="00EB4F51" w:rsidRPr="00C068A5" w:rsidRDefault="00EB4F51" w:rsidP="00D81BFF">
      <w:pPr>
        <w:spacing w:after="0" w:line="256" w:lineRule="auto"/>
        <w:jc w:val="both"/>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Latn-RS"/>
        </w:rPr>
        <w:t>Вештачка обнова садњом садница</w:t>
      </w:r>
      <w:r w:rsidRPr="00C068A5">
        <w:rPr>
          <w:rFonts w:ascii="Times New Roman" w:eastAsia="Calibri" w:hAnsi="Times New Roman" w:cs="Times New Roman"/>
          <w:sz w:val="24"/>
          <w:szCs w:val="24"/>
          <w:lang w:val="sr-Cyrl-RS"/>
        </w:rPr>
        <w:t>ма</w:t>
      </w:r>
      <w:r w:rsidRPr="00C068A5">
        <w:rPr>
          <w:rFonts w:ascii="Times New Roman" w:eastAsia="Calibri" w:hAnsi="Times New Roman" w:cs="Times New Roman"/>
          <w:sz w:val="24"/>
          <w:szCs w:val="24"/>
          <w:lang w:val="sr-Latn-RS"/>
        </w:rPr>
        <w:t xml:space="preserve"> меких лишћара у мелиорацијама </w:t>
      </w:r>
      <w:r w:rsidRPr="00C068A5">
        <w:rPr>
          <w:rFonts w:ascii="Times New Roman" w:eastAsia="Calibri" w:hAnsi="Times New Roman" w:cs="Times New Roman"/>
          <w:sz w:val="24"/>
          <w:szCs w:val="24"/>
          <w:lang w:val="sr-Cyrl-RS"/>
        </w:rPr>
        <w:t>у односу на извршене чисте сече реализована је са 202%</w:t>
      </w:r>
      <w:r w:rsidRPr="00C068A5">
        <w:rPr>
          <w:rFonts w:ascii="Times New Roman" w:eastAsia="Calibri" w:hAnsi="Times New Roman" w:cs="Times New Roman"/>
          <w:sz w:val="24"/>
          <w:szCs w:val="24"/>
          <w:lang w:val="sr-Latn-RS"/>
        </w:rPr>
        <w:t>.</w:t>
      </w:r>
      <w:r w:rsidRPr="00C068A5">
        <w:rPr>
          <w:rFonts w:ascii="Times New Roman" w:eastAsia="Calibri" w:hAnsi="Times New Roman" w:cs="Times New Roman"/>
          <w:sz w:val="24"/>
          <w:szCs w:val="24"/>
          <w:lang w:val="sr-Cyrl-RS"/>
        </w:rPr>
        <w:t xml:space="preserve"> </w:t>
      </w:r>
      <w:r w:rsidRPr="00C068A5">
        <w:rPr>
          <w:rFonts w:ascii="Times New Roman" w:eastAsia="Calibri" w:hAnsi="Times New Roman" w:cs="Times New Roman"/>
          <w:sz w:val="24"/>
          <w:szCs w:val="24"/>
          <w:lang w:val="sr-Latn-RS"/>
        </w:rPr>
        <w:t>У оквиру мелиорациј</w:t>
      </w:r>
      <w:r w:rsidRPr="00C068A5">
        <w:rPr>
          <w:rFonts w:ascii="Times New Roman" w:eastAsia="Calibri" w:hAnsi="Times New Roman" w:cs="Times New Roman"/>
          <w:sz w:val="24"/>
          <w:szCs w:val="24"/>
          <w:lang w:val="sr-Cyrl-RS"/>
        </w:rPr>
        <w:t>а у састојинама тврдих лишћара, сеча је извршена на 86,96 ха (од планираних 44,43 ха), док је пошумљавање извршено само на површини од 4,92 ха и то садњом садница, пре свега услед недостатка жира.</w:t>
      </w:r>
      <w:r w:rsidRPr="00C068A5">
        <w:rPr>
          <w:rFonts w:ascii="Times New Roman" w:eastAsia="Calibri" w:hAnsi="Times New Roman" w:cs="Times New Roman"/>
          <w:sz w:val="24"/>
          <w:szCs w:val="24"/>
          <w:lang w:val="sr-Latn-RS"/>
        </w:rPr>
        <w:t xml:space="preserve"> </w:t>
      </w:r>
    </w:p>
    <w:p w14:paraId="73E356EF" w14:textId="77777777" w:rsidR="00EB4F51" w:rsidRPr="00C068A5" w:rsidRDefault="00EB4F51" w:rsidP="00EB4F51">
      <w:pPr>
        <w:spacing w:line="256" w:lineRule="auto"/>
        <w:jc w:val="both"/>
        <w:rPr>
          <w:rFonts w:ascii="Times New Roman" w:eastAsia="Calibri" w:hAnsi="Times New Roman" w:cs="Times New Roman"/>
          <w:bCs/>
          <w:sz w:val="24"/>
          <w:szCs w:val="24"/>
          <w:lang w:val="sr-Cyrl-RS"/>
        </w:rPr>
      </w:pPr>
      <w:r w:rsidRPr="00C068A5">
        <w:rPr>
          <w:rFonts w:ascii="Times New Roman" w:eastAsia="Calibri" w:hAnsi="Times New Roman" w:cs="Times New Roman"/>
          <w:bCs/>
          <w:sz w:val="24"/>
          <w:szCs w:val="24"/>
          <w:lang w:val="sr-Cyrl-RS"/>
        </w:rPr>
        <w:t>Образложење за реализацију планираних радова на проширеној репродукцији је у основи исто као на простој, са том разликом, што је због неуспелих пошумљавања на делу површине изостала и потреба за даљим спровођењем планираних мера неге и заштите.</w:t>
      </w:r>
    </w:p>
    <w:p w14:paraId="19B54A00" w14:textId="77777777" w:rsidR="00C92CEE" w:rsidRPr="00C068A5" w:rsidRDefault="00C92CEE" w:rsidP="00EB4F51">
      <w:pPr>
        <w:spacing w:line="256" w:lineRule="auto"/>
        <w:jc w:val="both"/>
        <w:rPr>
          <w:rFonts w:ascii="Times New Roman" w:eastAsia="Calibri" w:hAnsi="Times New Roman" w:cs="Times New Roman"/>
          <w:bCs/>
          <w:sz w:val="24"/>
          <w:szCs w:val="24"/>
          <w:lang w:val="sr-Cyrl-RS"/>
        </w:rPr>
      </w:pPr>
    </w:p>
    <w:tbl>
      <w:tblPr>
        <w:tblW w:w="9519" w:type="dxa"/>
        <w:tblLook w:val="04A0" w:firstRow="1" w:lastRow="0" w:firstColumn="1" w:lastColumn="0" w:noHBand="0" w:noVBand="1"/>
      </w:tblPr>
      <w:tblGrid>
        <w:gridCol w:w="4454"/>
        <w:gridCol w:w="806"/>
        <w:gridCol w:w="667"/>
        <w:gridCol w:w="1015"/>
        <w:gridCol w:w="966"/>
        <w:gridCol w:w="711"/>
        <w:gridCol w:w="900"/>
      </w:tblGrid>
      <w:tr w:rsidR="0074481A" w:rsidRPr="00C068A5" w14:paraId="51C1D41F" w14:textId="77777777" w:rsidTr="00C92CEE">
        <w:trPr>
          <w:trHeight w:val="20"/>
        </w:trPr>
        <w:tc>
          <w:tcPr>
            <w:tcW w:w="9519"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74ED617C"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 xml:space="preserve">ПРОШИРЕНА РЕПРОДУКЦИЈА </w:t>
            </w:r>
            <w:proofErr w:type="spellStart"/>
            <w:r w:rsidRPr="00C068A5">
              <w:rPr>
                <w:rFonts w:ascii="Times New Roman" w:eastAsia="Times New Roman" w:hAnsi="Times New Roman" w:cs="Times New Roman"/>
                <w:b/>
                <w:bCs/>
                <w:color w:val="000000"/>
                <w:sz w:val="18"/>
                <w:szCs w:val="18"/>
              </w:rPr>
              <w:t>за</w:t>
            </w:r>
            <w:proofErr w:type="spellEnd"/>
            <w:r w:rsidRPr="00C068A5">
              <w:rPr>
                <w:rFonts w:ascii="Times New Roman" w:eastAsia="Times New Roman" w:hAnsi="Times New Roman" w:cs="Times New Roman"/>
                <w:b/>
                <w:bCs/>
                <w:color w:val="000000"/>
                <w:sz w:val="18"/>
                <w:szCs w:val="18"/>
              </w:rPr>
              <w:t xml:space="preserve"> 2022. </w:t>
            </w:r>
            <w:proofErr w:type="spellStart"/>
            <w:r w:rsidRPr="00C068A5">
              <w:rPr>
                <w:rFonts w:ascii="Times New Roman" w:eastAsia="Times New Roman" w:hAnsi="Times New Roman" w:cs="Times New Roman"/>
                <w:b/>
                <w:bCs/>
                <w:color w:val="000000"/>
                <w:sz w:val="18"/>
                <w:szCs w:val="18"/>
              </w:rPr>
              <w:t>годину</w:t>
            </w:r>
            <w:proofErr w:type="spellEnd"/>
          </w:p>
        </w:tc>
      </w:tr>
      <w:tr w:rsidR="0074481A" w:rsidRPr="00C068A5" w14:paraId="01DC3865" w14:textId="77777777" w:rsidTr="00C92CEE">
        <w:trPr>
          <w:trHeight w:val="20"/>
        </w:trPr>
        <w:tc>
          <w:tcPr>
            <w:tcW w:w="9519"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13F38FB1"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 </w:t>
            </w:r>
          </w:p>
        </w:tc>
      </w:tr>
      <w:tr w:rsidR="0074481A" w:rsidRPr="00C068A5" w14:paraId="64C1776C" w14:textId="77777777" w:rsidTr="00C92CEE">
        <w:trPr>
          <w:trHeight w:val="20"/>
        </w:trPr>
        <w:tc>
          <w:tcPr>
            <w:tcW w:w="4454" w:type="dxa"/>
            <w:tcBorders>
              <w:top w:val="nil"/>
              <w:left w:val="single" w:sz="8" w:space="0" w:color="auto"/>
              <w:bottom w:val="single" w:sz="8" w:space="0" w:color="auto"/>
              <w:right w:val="nil"/>
            </w:tcBorders>
            <w:shd w:val="clear" w:color="auto" w:fill="auto"/>
            <w:noWrap/>
            <w:vAlign w:val="center"/>
            <w:hideMark/>
          </w:tcPr>
          <w:p w14:paraId="786C2BEB" w14:textId="77777777" w:rsidR="0074481A" w:rsidRPr="00C068A5" w:rsidRDefault="0074481A" w:rsidP="0074481A">
            <w:pPr>
              <w:spacing w:after="0" w:line="240" w:lineRule="auto"/>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НЕГА ШУМА</w:t>
            </w:r>
          </w:p>
        </w:tc>
        <w:tc>
          <w:tcPr>
            <w:tcW w:w="806" w:type="dxa"/>
            <w:tcBorders>
              <w:top w:val="nil"/>
              <w:left w:val="single" w:sz="4" w:space="0" w:color="auto"/>
              <w:bottom w:val="single" w:sz="8" w:space="0" w:color="auto"/>
              <w:right w:val="single" w:sz="4" w:space="0" w:color="auto"/>
            </w:tcBorders>
            <w:shd w:val="clear" w:color="auto" w:fill="auto"/>
            <w:noWrap/>
            <w:vAlign w:val="center"/>
            <w:hideMark/>
          </w:tcPr>
          <w:p w14:paraId="68DDBD2C"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П</w:t>
            </w:r>
          </w:p>
        </w:tc>
        <w:tc>
          <w:tcPr>
            <w:tcW w:w="667" w:type="dxa"/>
            <w:tcBorders>
              <w:top w:val="nil"/>
              <w:left w:val="nil"/>
              <w:bottom w:val="single" w:sz="8" w:space="0" w:color="auto"/>
              <w:right w:val="single" w:sz="4" w:space="0" w:color="auto"/>
            </w:tcBorders>
            <w:shd w:val="clear" w:color="auto" w:fill="auto"/>
            <w:vAlign w:val="center"/>
            <w:hideMark/>
          </w:tcPr>
          <w:p w14:paraId="1DAF39FF"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proofErr w:type="spellStart"/>
            <w:r w:rsidRPr="00C068A5">
              <w:rPr>
                <w:rFonts w:ascii="Times New Roman" w:eastAsia="Times New Roman" w:hAnsi="Times New Roman" w:cs="Times New Roman"/>
                <w:b/>
                <w:bCs/>
                <w:color w:val="000000"/>
                <w:sz w:val="18"/>
                <w:szCs w:val="18"/>
              </w:rPr>
              <w:t>Јед</w:t>
            </w:r>
            <w:proofErr w:type="spellEnd"/>
            <w:r w:rsidRPr="00C068A5">
              <w:rPr>
                <w:rFonts w:ascii="Times New Roman" w:eastAsia="Times New Roman" w:hAnsi="Times New Roman" w:cs="Times New Roman"/>
                <w:b/>
                <w:bCs/>
                <w:color w:val="000000"/>
                <w:sz w:val="18"/>
                <w:szCs w:val="18"/>
              </w:rPr>
              <w:t xml:space="preserve">. </w:t>
            </w:r>
            <w:proofErr w:type="spellStart"/>
            <w:r w:rsidRPr="00C068A5">
              <w:rPr>
                <w:rFonts w:ascii="Times New Roman" w:eastAsia="Times New Roman" w:hAnsi="Times New Roman" w:cs="Times New Roman"/>
                <w:b/>
                <w:bCs/>
                <w:color w:val="000000"/>
                <w:sz w:val="18"/>
                <w:szCs w:val="18"/>
              </w:rPr>
              <w:t>мере</w:t>
            </w:r>
            <w:proofErr w:type="spellEnd"/>
          </w:p>
        </w:tc>
        <w:tc>
          <w:tcPr>
            <w:tcW w:w="1015" w:type="dxa"/>
            <w:tcBorders>
              <w:top w:val="nil"/>
              <w:left w:val="nil"/>
              <w:bottom w:val="single" w:sz="8" w:space="0" w:color="auto"/>
              <w:right w:val="single" w:sz="4" w:space="0" w:color="auto"/>
            </w:tcBorders>
            <w:shd w:val="clear" w:color="auto" w:fill="auto"/>
            <w:vAlign w:val="center"/>
            <w:hideMark/>
          </w:tcPr>
          <w:p w14:paraId="6650AC86"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proofErr w:type="spellStart"/>
            <w:r w:rsidRPr="00C068A5">
              <w:rPr>
                <w:rFonts w:ascii="Times New Roman" w:eastAsia="Times New Roman" w:hAnsi="Times New Roman" w:cs="Times New Roman"/>
                <w:b/>
                <w:bCs/>
                <w:color w:val="000000"/>
                <w:sz w:val="18"/>
                <w:szCs w:val="18"/>
              </w:rPr>
              <w:t>План</w:t>
            </w:r>
            <w:proofErr w:type="spellEnd"/>
          </w:p>
        </w:tc>
        <w:tc>
          <w:tcPr>
            <w:tcW w:w="966" w:type="dxa"/>
            <w:tcBorders>
              <w:top w:val="nil"/>
              <w:left w:val="nil"/>
              <w:bottom w:val="single" w:sz="8" w:space="0" w:color="auto"/>
              <w:right w:val="single" w:sz="4" w:space="0" w:color="auto"/>
            </w:tcBorders>
            <w:shd w:val="clear" w:color="auto" w:fill="auto"/>
            <w:vAlign w:val="center"/>
            <w:hideMark/>
          </w:tcPr>
          <w:p w14:paraId="3FF7760F"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proofErr w:type="spellStart"/>
            <w:r w:rsidRPr="00C068A5">
              <w:rPr>
                <w:rFonts w:ascii="Times New Roman" w:eastAsia="Times New Roman" w:hAnsi="Times New Roman" w:cs="Times New Roman"/>
                <w:b/>
                <w:bCs/>
                <w:color w:val="000000"/>
                <w:sz w:val="18"/>
                <w:szCs w:val="18"/>
              </w:rPr>
              <w:t>Извр</w:t>
            </w:r>
            <w:proofErr w:type="spellEnd"/>
            <w:r w:rsidRPr="00C068A5">
              <w:rPr>
                <w:rFonts w:ascii="Times New Roman" w:eastAsia="Times New Roman" w:hAnsi="Times New Roman" w:cs="Times New Roman"/>
                <w:b/>
                <w:bCs/>
                <w:color w:val="000000"/>
                <w:sz w:val="18"/>
                <w:szCs w:val="18"/>
              </w:rPr>
              <w:t>.</w:t>
            </w:r>
          </w:p>
        </w:tc>
        <w:tc>
          <w:tcPr>
            <w:tcW w:w="711" w:type="dxa"/>
            <w:tcBorders>
              <w:top w:val="nil"/>
              <w:left w:val="nil"/>
              <w:bottom w:val="single" w:sz="8" w:space="0" w:color="auto"/>
              <w:right w:val="single" w:sz="4" w:space="0" w:color="auto"/>
            </w:tcBorders>
            <w:shd w:val="clear" w:color="auto" w:fill="auto"/>
            <w:noWrap/>
            <w:vAlign w:val="center"/>
            <w:hideMark/>
          </w:tcPr>
          <w:p w14:paraId="1378EE13"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 / -</w:t>
            </w:r>
          </w:p>
        </w:tc>
        <w:tc>
          <w:tcPr>
            <w:tcW w:w="900" w:type="dxa"/>
            <w:tcBorders>
              <w:top w:val="nil"/>
              <w:left w:val="nil"/>
              <w:bottom w:val="single" w:sz="8" w:space="0" w:color="auto"/>
              <w:right w:val="single" w:sz="8" w:space="0" w:color="auto"/>
            </w:tcBorders>
            <w:shd w:val="clear" w:color="auto" w:fill="auto"/>
            <w:vAlign w:val="center"/>
            <w:hideMark/>
          </w:tcPr>
          <w:p w14:paraId="21521377"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w:t>
            </w:r>
          </w:p>
        </w:tc>
      </w:tr>
      <w:tr w:rsidR="0074481A" w:rsidRPr="00C068A5" w14:paraId="08DC2176" w14:textId="77777777" w:rsidTr="00C92CEE">
        <w:trPr>
          <w:trHeight w:val="20"/>
        </w:trPr>
        <w:tc>
          <w:tcPr>
            <w:tcW w:w="4454" w:type="dxa"/>
            <w:tcBorders>
              <w:top w:val="nil"/>
              <w:left w:val="single" w:sz="8" w:space="0" w:color="auto"/>
              <w:bottom w:val="single" w:sz="4" w:space="0" w:color="auto"/>
              <w:right w:val="nil"/>
            </w:tcBorders>
            <w:shd w:val="clear" w:color="auto" w:fill="auto"/>
            <w:noWrap/>
            <w:vAlign w:val="center"/>
            <w:hideMark/>
          </w:tcPr>
          <w:p w14:paraId="6D0F571A" w14:textId="77777777" w:rsidR="0074481A" w:rsidRPr="00C068A5" w:rsidRDefault="0074481A" w:rsidP="0074481A">
            <w:pPr>
              <w:spacing w:after="0" w:line="240" w:lineRule="auto"/>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 xml:space="preserve">1. </w:t>
            </w:r>
            <w:proofErr w:type="spellStart"/>
            <w:r w:rsidRPr="00C068A5">
              <w:rPr>
                <w:rFonts w:ascii="Times New Roman" w:eastAsia="Times New Roman" w:hAnsi="Times New Roman" w:cs="Times New Roman"/>
                <w:b/>
                <w:bCs/>
                <w:color w:val="000000"/>
                <w:sz w:val="18"/>
                <w:szCs w:val="18"/>
              </w:rPr>
              <w:t>Нега</w:t>
            </w:r>
            <w:proofErr w:type="spellEnd"/>
            <w:r w:rsidRPr="00C068A5">
              <w:rPr>
                <w:rFonts w:ascii="Times New Roman" w:eastAsia="Times New Roman" w:hAnsi="Times New Roman" w:cs="Times New Roman"/>
                <w:b/>
                <w:bCs/>
                <w:color w:val="000000"/>
                <w:sz w:val="18"/>
                <w:szCs w:val="18"/>
              </w:rPr>
              <w:t xml:space="preserve"> </w:t>
            </w:r>
            <w:proofErr w:type="spellStart"/>
            <w:r w:rsidRPr="00C068A5">
              <w:rPr>
                <w:rFonts w:ascii="Times New Roman" w:eastAsia="Times New Roman" w:hAnsi="Times New Roman" w:cs="Times New Roman"/>
                <w:b/>
                <w:bCs/>
                <w:color w:val="000000"/>
                <w:sz w:val="18"/>
                <w:szCs w:val="18"/>
              </w:rPr>
              <w:t>садница</w:t>
            </w:r>
            <w:proofErr w:type="spellEnd"/>
          </w:p>
        </w:tc>
        <w:tc>
          <w:tcPr>
            <w:tcW w:w="806" w:type="dxa"/>
            <w:tcBorders>
              <w:top w:val="nil"/>
              <w:left w:val="single" w:sz="4" w:space="0" w:color="auto"/>
              <w:bottom w:val="single" w:sz="4" w:space="0" w:color="auto"/>
              <w:right w:val="single" w:sz="4" w:space="0" w:color="auto"/>
            </w:tcBorders>
            <w:shd w:val="clear" w:color="auto" w:fill="auto"/>
            <w:noWrap/>
            <w:vAlign w:val="center"/>
            <w:hideMark/>
          </w:tcPr>
          <w:p w14:paraId="008D7DBB"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стварна</w:t>
            </w:r>
            <w:proofErr w:type="spellEnd"/>
          </w:p>
        </w:tc>
        <w:tc>
          <w:tcPr>
            <w:tcW w:w="667" w:type="dxa"/>
            <w:tcBorders>
              <w:top w:val="nil"/>
              <w:left w:val="nil"/>
              <w:bottom w:val="single" w:sz="4" w:space="0" w:color="auto"/>
              <w:right w:val="single" w:sz="4" w:space="0" w:color="auto"/>
            </w:tcBorders>
            <w:shd w:val="clear" w:color="auto" w:fill="auto"/>
            <w:noWrap/>
            <w:vAlign w:val="center"/>
            <w:hideMark/>
          </w:tcPr>
          <w:p w14:paraId="4F1D1705"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1015" w:type="dxa"/>
            <w:tcBorders>
              <w:top w:val="nil"/>
              <w:left w:val="nil"/>
              <w:bottom w:val="single" w:sz="4" w:space="0" w:color="auto"/>
              <w:right w:val="single" w:sz="4" w:space="0" w:color="auto"/>
            </w:tcBorders>
            <w:shd w:val="clear" w:color="000000" w:fill="CCFFCC"/>
            <w:noWrap/>
            <w:vAlign w:val="center"/>
            <w:hideMark/>
          </w:tcPr>
          <w:p w14:paraId="2A08FB7A"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388,86</w:t>
            </w:r>
          </w:p>
        </w:tc>
        <w:tc>
          <w:tcPr>
            <w:tcW w:w="966" w:type="dxa"/>
            <w:tcBorders>
              <w:top w:val="nil"/>
              <w:left w:val="nil"/>
              <w:bottom w:val="single" w:sz="4" w:space="0" w:color="auto"/>
              <w:right w:val="single" w:sz="4" w:space="0" w:color="auto"/>
            </w:tcBorders>
            <w:shd w:val="clear" w:color="000000" w:fill="CCFFCC"/>
            <w:noWrap/>
            <w:vAlign w:val="center"/>
            <w:hideMark/>
          </w:tcPr>
          <w:p w14:paraId="35A44266"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614,33</w:t>
            </w:r>
          </w:p>
        </w:tc>
        <w:tc>
          <w:tcPr>
            <w:tcW w:w="711" w:type="dxa"/>
            <w:tcBorders>
              <w:top w:val="nil"/>
              <w:left w:val="nil"/>
              <w:bottom w:val="single" w:sz="4" w:space="0" w:color="auto"/>
              <w:right w:val="single" w:sz="4" w:space="0" w:color="auto"/>
            </w:tcBorders>
            <w:shd w:val="clear" w:color="auto" w:fill="auto"/>
            <w:noWrap/>
            <w:vAlign w:val="center"/>
            <w:hideMark/>
          </w:tcPr>
          <w:p w14:paraId="79941D0A"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225,47</w:t>
            </w:r>
          </w:p>
        </w:tc>
        <w:tc>
          <w:tcPr>
            <w:tcW w:w="900" w:type="dxa"/>
            <w:tcBorders>
              <w:top w:val="nil"/>
              <w:left w:val="nil"/>
              <w:bottom w:val="single" w:sz="4" w:space="0" w:color="auto"/>
              <w:right w:val="single" w:sz="8" w:space="0" w:color="auto"/>
            </w:tcBorders>
            <w:shd w:val="clear" w:color="auto" w:fill="auto"/>
            <w:noWrap/>
            <w:vAlign w:val="center"/>
            <w:hideMark/>
          </w:tcPr>
          <w:p w14:paraId="422B0E9B"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157,98%</w:t>
            </w:r>
          </w:p>
        </w:tc>
      </w:tr>
      <w:tr w:rsidR="0074481A" w:rsidRPr="00C068A5" w14:paraId="439578AE" w14:textId="77777777" w:rsidTr="00C92CEE">
        <w:trPr>
          <w:trHeight w:val="20"/>
        </w:trPr>
        <w:tc>
          <w:tcPr>
            <w:tcW w:w="4454" w:type="dxa"/>
            <w:tcBorders>
              <w:top w:val="nil"/>
              <w:left w:val="single" w:sz="8" w:space="0" w:color="auto"/>
              <w:bottom w:val="single" w:sz="4" w:space="0" w:color="auto"/>
              <w:right w:val="nil"/>
            </w:tcBorders>
            <w:shd w:val="clear" w:color="auto" w:fill="auto"/>
            <w:noWrap/>
            <w:vAlign w:val="center"/>
            <w:hideMark/>
          </w:tcPr>
          <w:p w14:paraId="7FFC547A"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1.1. </w:t>
            </w:r>
            <w:proofErr w:type="spellStart"/>
            <w:r w:rsidRPr="00C068A5">
              <w:rPr>
                <w:rFonts w:ascii="Times New Roman" w:eastAsia="Times New Roman" w:hAnsi="Times New Roman" w:cs="Times New Roman"/>
                <w:color w:val="000000"/>
                <w:sz w:val="18"/>
                <w:szCs w:val="18"/>
              </w:rPr>
              <w:t>Окопавање</w:t>
            </w:r>
            <w:proofErr w:type="spellEnd"/>
            <w:r w:rsidRPr="00C068A5">
              <w:rPr>
                <w:rFonts w:ascii="Times New Roman" w:eastAsia="Times New Roman" w:hAnsi="Times New Roman" w:cs="Times New Roman"/>
                <w:color w:val="000000"/>
                <w:sz w:val="18"/>
                <w:szCs w:val="18"/>
              </w:rPr>
              <w:t xml:space="preserve"> </w:t>
            </w:r>
          </w:p>
        </w:tc>
        <w:tc>
          <w:tcPr>
            <w:tcW w:w="806" w:type="dxa"/>
            <w:tcBorders>
              <w:top w:val="nil"/>
              <w:left w:val="single" w:sz="4" w:space="0" w:color="auto"/>
              <w:bottom w:val="single" w:sz="4" w:space="0" w:color="auto"/>
              <w:right w:val="single" w:sz="4" w:space="0" w:color="auto"/>
            </w:tcBorders>
            <w:shd w:val="clear" w:color="auto" w:fill="auto"/>
            <w:noWrap/>
            <w:vAlign w:val="center"/>
            <w:hideMark/>
          </w:tcPr>
          <w:p w14:paraId="0E41B765"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радна</w:t>
            </w:r>
            <w:proofErr w:type="spellEnd"/>
          </w:p>
        </w:tc>
        <w:tc>
          <w:tcPr>
            <w:tcW w:w="667" w:type="dxa"/>
            <w:tcBorders>
              <w:top w:val="nil"/>
              <w:left w:val="nil"/>
              <w:bottom w:val="single" w:sz="4" w:space="0" w:color="auto"/>
              <w:right w:val="single" w:sz="4" w:space="0" w:color="auto"/>
            </w:tcBorders>
            <w:shd w:val="clear" w:color="auto" w:fill="auto"/>
            <w:noWrap/>
            <w:vAlign w:val="center"/>
            <w:hideMark/>
          </w:tcPr>
          <w:p w14:paraId="0A2566E6"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1015" w:type="dxa"/>
            <w:tcBorders>
              <w:top w:val="nil"/>
              <w:left w:val="nil"/>
              <w:bottom w:val="single" w:sz="4" w:space="0" w:color="auto"/>
              <w:right w:val="single" w:sz="4" w:space="0" w:color="auto"/>
            </w:tcBorders>
            <w:shd w:val="clear" w:color="000000" w:fill="CCFFCC"/>
            <w:noWrap/>
            <w:vAlign w:val="center"/>
            <w:hideMark/>
          </w:tcPr>
          <w:p w14:paraId="57E94ACA"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174,54</w:t>
            </w:r>
          </w:p>
        </w:tc>
        <w:tc>
          <w:tcPr>
            <w:tcW w:w="966" w:type="dxa"/>
            <w:tcBorders>
              <w:top w:val="nil"/>
              <w:left w:val="nil"/>
              <w:bottom w:val="single" w:sz="4" w:space="0" w:color="auto"/>
              <w:right w:val="single" w:sz="4" w:space="0" w:color="auto"/>
            </w:tcBorders>
            <w:shd w:val="clear" w:color="000000" w:fill="CCFFCC"/>
            <w:noWrap/>
            <w:vAlign w:val="center"/>
            <w:hideMark/>
          </w:tcPr>
          <w:p w14:paraId="2BE6FAEE"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140,88</w:t>
            </w:r>
          </w:p>
        </w:tc>
        <w:tc>
          <w:tcPr>
            <w:tcW w:w="711" w:type="dxa"/>
            <w:tcBorders>
              <w:top w:val="nil"/>
              <w:left w:val="nil"/>
              <w:bottom w:val="single" w:sz="4" w:space="0" w:color="auto"/>
              <w:right w:val="single" w:sz="4" w:space="0" w:color="auto"/>
            </w:tcBorders>
            <w:shd w:val="clear" w:color="auto" w:fill="auto"/>
            <w:noWrap/>
            <w:vAlign w:val="center"/>
            <w:hideMark/>
          </w:tcPr>
          <w:p w14:paraId="5735443E"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-33,66</w:t>
            </w:r>
          </w:p>
        </w:tc>
        <w:tc>
          <w:tcPr>
            <w:tcW w:w="900" w:type="dxa"/>
            <w:tcBorders>
              <w:top w:val="nil"/>
              <w:left w:val="nil"/>
              <w:bottom w:val="single" w:sz="4" w:space="0" w:color="auto"/>
              <w:right w:val="single" w:sz="8" w:space="0" w:color="auto"/>
            </w:tcBorders>
            <w:shd w:val="clear" w:color="auto" w:fill="auto"/>
            <w:noWrap/>
            <w:vAlign w:val="center"/>
            <w:hideMark/>
          </w:tcPr>
          <w:p w14:paraId="3187D8D0"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80,71%</w:t>
            </w:r>
          </w:p>
        </w:tc>
      </w:tr>
      <w:tr w:rsidR="0074481A" w:rsidRPr="00C068A5" w14:paraId="23CFFCF1" w14:textId="77777777" w:rsidTr="00C92CEE">
        <w:trPr>
          <w:trHeight w:val="20"/>
        </w:trPr>
        <w:tc>
          <w:tcPr>
            <w:tcW w:w="4454" w:type="dxa"/>
            <w:tcBorders>
              <w:top w:val="nil"/>
              <w:left w:val="single" w:sz="8" w:space="0" w:color="auto"/>
              <w:bottom w:val="single" w:sz="4" w:space="0" w:color="auto"/>
              <w:right w:val="nil"/>
            </w:tcBorders>
            <w:shd w:val="clear" w:color="auto" w:fill="auto"/>
            <w:noWrap/>
            <w:vAlign w:val="center"/>
            <w:hideMark/>
          </w:tcPr>
          <w:p w14:paraId="5843923C"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1.2. </w:t>
            </w:r>
            <w:proofErr w:type="spellStart"/>
            <w:r w:rsidRPr="00C068A5">
              <w:rPr>
                <w:rFonts w:ascii="Times New Roman" w:eastAsia="Times New Roman" w:hAnsi="Times New Roman" w:cs="Times New Roman"/>
                <w:color w:val="000000"/>
                <w:sz w:val="18"/>
                <w:szCs w:val="18"/>
              </w:rPr>
              <w:t>Сузбијање</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корова</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сви</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начини</w:t>
            </w:r>
            <w:proofErr w:type="spellEnd"/>
            <w:r w:rsidRPr="00C068A5">
              <w:rPr>
                <w:rFonts w:ascii="Times New Roman" w:eastAsia="Times New Roman" w:hAnsi="Times New Roman" w:cs="Times New Roman"/>
                <w:color w:val="000000"/>
                <w:sz w:val="18"/>
                <w:szCs w:val="18"/>
              </w:rPr>
              <w:t>)</w:t>
            </w:r>
          </w:p>
        </w:tc>
        <w:tc>
          <w:tcPr>
            <w:tcW w:w="806" w:type="dxa"/>
            <w:tcBorders>
              <w:top w:val="nil"/>
              <w:left w:val="single" w:sz="4" w:space="0" w:color="auto"/>
              <w:bottom w:val="single" w:sz="4" w:space="0" w:color="auto"/>
              <w:right w:val="single" w:sz="4" w:space="0" w:color="auto"/>
            </w:tcBorders>
            <w:shd w:val="clear" w:color="auto" w:fill="auto"/>
            <w:noWrap/>
            <w:vAlign w:val="center"/>
            <w:hideMark/>
          </w:tcPr>
          <w:p w14:paraId="334DFEA2"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радна</w:t>
            </w:r>
            <w:proofErr w:type="spellEnd"/>
          </w:p>
        </w:tc>
        <w:tc>
          <w:tcPr>
            <w:tcW w:w="667" w:type="dxa"/>
            <w:tcBorders>
              <w:top w:val="nil"/>
              <w:left w:val="nil"/>
              <w:bottom w:val="single" w:sz="4" w:space="0" w:color="auto"/>
              <w:right w:val="single" w:sz="4" w:space="0" w:color="auto"/>
            </w:tcBorders>
            <w:shd w:val="clear" w:color="auto" w:fill="auto"/>
            <w:noWrap/>
            <w:vAlign w:val="center"/>
            <w:hideMark/>
          </w:tcPr>
          <w:p w14:paraId="522E69D6"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1015" w:type="dxa"/>
            <w:tcBorders>
              <w:top w:val="nil"/>
              <w:left w:val="nil"/>
              <w:bottom w:val="single" w:sz="4" w:space="0" w:color="auto"/>
              <w:right w:val="single" w:sz="4" w:space="0" w:color="auto"/>
            </w:tcBorders>
            <w:shd w:val="clear" w:color="000000" w:fill="CCFFCC"/>
            <w:noWrap/>
            <w:vAlign w:val="center"/>
            <w:hideMark/>
          </w:tcPr>
          <w:p w14:paraId="599F208A"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163,33</w:t>
            </w:r>
          </w:p>
        </w:tc>
        <w:tc>
          <w:tcPr>
            <w:tcW w:w="966" w:type="dxa"/>
            <w:tcBorders>
              <w:top w:val="nil"/>
              <w:left w:val="nil"/>
              <w:bottom w:val="single" w:sz="4" w:space="0" w:color="auto"/>
              <w:right w:val="single" w:sz="4" w:space="0" w:color="auto"/>
            </w:tcBorders>
            <w:shd w:val="clear" w:color="000000" w:fill="CCFFCC"/>
            <w:noWrap/>
            <w:vAlign w:val="center"/>
            <w:hideMark/>
          </w:tcPr>
          <w:p w14:paraId="48B03A41"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155,39</w:t>
            </w:r>
          </w:p>
        </w:tc>
        <w:tc>
          <w:tcPr>
            <w:tcW w:w="711" w:type="dxa"/>
            <w:tcBorders>
              <w:top w:val="nil"/>
              <w:left w:val="nil"/>
              <w:bottom w:val="single" w:sz="4" w:space="0" w:color="auto"/>
              <w:right w:val="single" w:sz="4" w:space="0" w:color="auto"/>
            </w:tcBorders>
            <w:shd w:val="clear" w:color="auto" w:fill="auto"/>
            <w:noWrap/>
            <w:vAlign w:val="center"/>
            <w:hideMark/>
          </w:tcPr>
          <w:p w14:paraId="2BB7AD93"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-7,94</w:t>
            </w:r>
          </w:p>
        </w:tc>
        <w:tc>
          <w:tcPr>
            <w:tcW w:w="900" w:type="dxa"/>
            <w:tcBorders>
              <w:top w:val="nil"/>
              <w:left w:val="nil"/>
              <w:bottom w:val="single" w:sz="4" w:space="0" w:color="auto"/>
              <w:right w:val="single" w:sz="8" w:space="0" w:color="auto"/>
            </w:tcBorders>
            <w:shd w:val="clear" w:color="auto" w:fill="auto"/>
            <w:noWrap/>
            <w:vAlign w:val="center"/>
            <w:hideMark/>
          </w:tcPr>
          <w:p w14:paraId="408AB1B3"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95,14%</w:t>
            </w:r>
          </w:p>
        </w:tc>
      </w:tr>
      <w:tr w:rsidR="0074481A" w:rsidRPr="00C068A5" w14:paraId="2D2663F0" w14:textId="77777777" w:rsidTr="00C92CEE">
        <w:trPr>
          <w:trHeight w:val="20"/>
        </w:trPr>
        <w:tc>
          <w:tcPr>
            <w:tcW w:w="4454" w:type="dxa"/>
            <w:tcBorders>
              <w:top w:val="nil"/>
              <w:left w:val="single" w:sz="8" w:space="0" w:color="auto"/>
              <w:bottom w:val="single" w:sz="4" w:space="0" w:color="auto"/>
              <w:right w:val="nil"/>
            </w:tcBorders>
            <w:shd w:val="clear" w:color="auto" w:fill="auto"/>
            <w:noWrap/>
            <w:vAlign w:val="center"/>
            <w:hideMark/>
          </w:tcPr>
          <w:p w14:paraId="7D276604"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1.3. </w:t>
            </w:r>
            <w:proofErr w:type="spellStart"/>
            <w:r w:rsidRPr="00C068A5">
              <w:rPr>
                <w:rFonts w:ascii="Times New Roman" w:eastAsia="Times New Roman" w:hAnsi="Times New Roman" w:cs="Times New Roman"/>
                <w:color w:val="000000"/>
                <w:sz w:val="18"/>
                <w:szCs w:val="18"/>
              </w:rPr>
              <w:t>Сеча</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избојака</w:t>
            </w:r>
            <w:proofErr w:type="spellEnd"/>
            <w:r w:rsidRPr="00C068A5">
              <w:rPr>
                <w:rFonts w:ascii="Times New Roman" w:eastAsia="Times New Roman" w:hAnsi="Times New Roman" w:cs="Times New Roman"/>
                <w:color w:val="000000"/>
                <w:sz w:val="18"/>
                <w:szCs w:val="18"/>
              </w:rPr>
              <w:t xml:space="preserve"> и </w:t>
            </w:r>
            <w:proofErr w:type="spellStart"/>
            <w:r w:rsidRPr="00C068A5">
              <w:rPr>
                <w:rFonts w:ascii="Times New Roman" w:eastAsia="Times New Roman" w:hAnsi="Times New Roman" w:cs="Times New Roman"/>
                <w:color w:val="000000"/>
                <w:sz w:val="18"/>
                <w:szCs w:val="18"/>
              </w:rPr>
              <w:t>изданака</w:t>
            </w:r>
            <w:proofErr w:type="spellEnd"/>
          </w:p>
        </w:tc>
        <w:tc>
          <w:tcPr>
            <w:tcW w:w="806" w:type="dxa"/>
            <w:tcBorders>
              <w:top w:val="nil"/>
              <w:left w:val="single" w:sz="4" w:space="0" w:color="auto"/>
              <w:bottom w:val="single" w:sz="4" w:space="0" w:color="auto"/>
              <w:right w:val="single" w:sz="4" w:space="0" w:color="auto"/>
            </w:tcBorders>
            <w:shd w:val="clear" w:color="auto" w:fill="auto"/>
            <w:noWrap/>
            <w:vAlign w:val="center"/>
            <w:hideMark/>
          </w:tcPr>
          <w:p w14:paraId="6B8197B2"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радна</w:t>
            </w:r>
            <w:proofErr w:type="spellEnd"/>
          </w:p>
        </w:tc>
        <w:tc>
          <w:tcPr>
            <w:tcW w:w="667" w:type="dxa"/>
            <w:tcBorders>
              <w:top w:val="nil"/>
              <w:left w:val="nil"/>
              <w:bottom w:val="single" w:sz="4" w:space="0" w:color="auto"/>
              <w:right w:val="single" w:sz="4" w:space="0" w:color="auto"/>
            </w:tcBorders>
            <w:shd w:val="clear" w:color="auto" w:fill="auto"/>
            <w:noWrap/>
            <w:vAlign w:val="center"/>
            <w:hideMark/>
          </w:tcPr>
          <w:p w14:paraId="65A56566"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1015" w:type="dxa"/>
            <w:tcBorders>
              <w:top w:val="nil"/>
              <w:left w:val="nil"/>
              <w:bottom w:val="single" w:sz="4" w:space="0" w:color="auto"/>
              <w:right w:val="single" w:sz="4" w:space="0" w:color="auto"/>
            </w:tcBorders>
            <w:shd w:val="clear" w:color="000000" w:fill="CCFFCC"/>
            <w:noWrap/>
            <w:vAlign w:val="center"/>
            <w:hideMark/>
          </w:tcPr>
          <w:p w14:paraId="152FDCE3"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0,00</w:t>
            </w:r>
          </w:p>
        </w:tc>
        <w:tc>
          <w:tcPr>
            <w:tcW w:w="966" w:type="dxa"/>
            <w:tcBorders>
              <w:top w:val="nil"/>
              <w:left w:val="nil"/>
              <w:bottom w:val="single" w:sz="4" w:space="0" w:color="auto"/>
              <w:right w:val="single" w:sz="4" w:space="0" w:color="auto"/>
            </w:tcBorders>
            <w:shd w:val="clear" w:color="000000" w:fill="CCFFCC"/>
            <w:noWrap/>
            <w:vAlign w:val="center"/>
            <w:hideMark/>
          </w:tcPr>
          <w:p w14:paraId="6839BA58"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2,80</w:t>
            </w:r>
          </w:p>
        </w:tc>
        <w:tc>
          <w:tcPr>
            <w:tcW w:w="711" w:type="dxa"/>
            <w:tcBorders>
              <w:top w:val="nil"/>
              <w:left w:val="nil"/>
              <w:bottom w:val="single" w:sz="4" w:space="0" w:color="auto"/>
              <w:right w:val="single" w:sz="4" w:space="0" w:color="auto"/>
            </w:tcBorders>
            <w:shd w:val="clear" w:color="auto" w:fill="auto"/>
            <w:noWrap/>
            <w:vAlign w:val="center"/>
            <w:hideMark/>
          </w:tcPr>
          <w:p w14:paraId="09AE9F8F"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2,80</w:t>
            </w:r>
          </w:p>
        </w:tc>
        <w:tc>
          <w:tcPr>
            <w:tcW w:w="900" w:type="dxa"/>
            <w:tcBorders>
              <w:top w:val="nil"/>
              <w:left w:val="nil"/>
              <w:bottom w:val="single" w:sz="4" w:space="0" w:color="auto"/>
              <w:right w:val="single" w:sz="8" w:space="0" w:color="auto"/>
            </w:tcBorders>
            <w:shd w:val="clear" w:color="auto" w:fill="auto"/>
            <w:noWrap/>
            <w:vAlign w:val="center"/>
            <w:hideMark/>
          </w:tcPr>
          <w:p w14:paraId="0B2BDF69"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r>
      <w:tr w:rsidR="0074481A" w:rsidRPr="00C068A5" w14:paraId="13A2E5D5" w14:textId="77777777" w:rsidTr="00C92CEE">
        <w:trPr>
          <w:trHeight w:val="20"/>
        </w:trPr>
        <w:tc>
          <w:tcPr>
            <w:tcW w:w="4454" w:type="dxa"/>
            <w:tcBorders>
              <w:top w:val="nil"/>
              <w:left w:val="single" w:sz="8" w:space="0" w:color="auto"/>
              <w:bottom w:val="single" w:sz="4" w:space="0" w:color="auto"/>
              <w:right w:val="nil"/>
            </w:tcBorders>
            <w:shd w:val="clear" w:color="auto" w:fill="auto"/>
            <w:noWrap/>
            <w:vAlign w:val="center"/>
            <w:hideMark/>
          </w:tcPr>
          <w:p w14:paraId="34D4A8C8"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1.4. </w:t>
            </w:r>
            <w:proofErr w:type="spellStart"/>
            <w:r w:rsidRPr="00C068A5">
              <w:rPr>
                <w:rFonts w:ascii="Times New Roman" w:eastAsia="Times New Roman" w:hAnsi="Times New Roman" w:cs="Times New Roman"/>
                <w:color w:val="000000"/>
                <w:sz w:val="18"/>
                <w:szCs w:val="18"/>
              </w:rPr>
              <w:t>Пинцирање</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избојака</w:t>
            </w:r>
            <w:proofErr w:type="spellEnd"/>
            <w:r w:rsidRPr="00C068A5">
              <w:rPr>
                <w:rFonts w:ascii="Times New Roman" w:eastAsia="Times New Roman" w:hAnsi="Times New Roman" w:cs="Times New Roman"/>
                <w:color w:val="000000"/>
                <w:sz w:val="18"/>
                <w:szCs w:val="18"/>
              </w:rPr>
              <w:t xml:space="preserve"> </w:t>
            </w:r>
          </w:p>
        </w:tc>
        <w:tc>
          <w:tcPr>
            <w:tcW w:w="806" w:type="dxa"/>
            <w:tcBorders>
              <w:top w:val="nil"/>
              <w:left w:val="single" w:sz="4" w:space="0" w:color="auto"/>
              <w:bottom w:val="single" w:sz="4" w:space="0" w:color="auto"/>
              <w:right w:val="single" w:sz="4" w:space="0" w:color="auto"/>
            </w:tcBorders>
            <w:shd w:val="clear" w:color="auto" w:fill="auto"/>
            <w:noWrap/>
            <w:vAlign w:val="center"/>
            <w:hideMark/>
          </w:tcPr>
          <w:p w14:paraId="5D5BDC24"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радна</w:t>
            </w:r>
            <w:proofErr w:type="spellEnd"/>
          </w:p>
        </w:tc>
        <w:tc>
          <w:tcPr>
            <w:tcW w:w="667" w:type="dxa"/>
            <w:tcBorders>
              <w:top w:val="nil"/>
              <w:left w:val="nil"/>
              <w:bottom w:val="single" w:sz="4" w:space="0" w:color="auto"/>
              <w:right w:val="single" w:sz="4" w:space="0" w:color="auto"/>
            </w:tcBorders>
            <w:shd w:val="clear" w:color="auto" w:fill="auto"/>
            <w:noWrap/>
            <w:vAlign w:val="center"/>
            <w:hideMark/>
          </w:tcPr>
          <w:p w14:paraId="281948F7"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1015" w:type="dxa"/>
            <w:tcBorders>
              <w:top w:val="nil"/>
              <w:left w:val="nil"/>
              <w:bottom w:val="single" w:sz="4" w:space="0" w:color="auto"/>
              <w:right w:val="single" w:sz="4" w:space="0" w:color="auto"/>
            </w:tcBorders>
            <w:shd w:val="clear" w:color="000000" w:fill="CCFFCC"/>
            <w:noWrap/>
            <w:vAlign w:val="center"/>
            <w:hideMark/>
          </w:tcPr>
          <w:p w14:paraId="6D10F72E"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170,29</w:t>
            </w:r>
          </w:p>
        </w:tc>
        <w:tc>
          <w:tcPr>
            <w:tcW w:w="966" w:type="dxa"/>
            <w:tcBorders>
              <w:top w:val="nil"/>
              <w:left w:val="nil"/>
              <w:bottom w:val="single" w:sz="4" w:space="0" w:color="auto"/>
              <w:right w:val="single" w:sz="4" w:space="0" w:color="auto"/>
            </w:tcBorders>
            <w:shd w:val="clear" w:color="000000" w:fill="CCFFCC"/>
            <w:noWrap/>
            <w:vAlign w:val="center"/>
            <w:hideMark/>
          </w:tcPr>
          <w:p w14:paraId="3EE79C8B"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335,77</w:t>
            </w:r>
          </w:p>
        </w:tc>
        <w:tc>
          <w:tcPr>
            <w:tcW w:w="711" w:type="dxa"/>
            <w:tcBorders>
              <w:top w:val="nil"/>
              <w:left w:val="nil"/>
              <w:bottom w:val="single" w:sz="4" w:space="0" w:color="auto"/>
              <w:right w:val="single" w:sz="4" w:space="0" w:color="auto"/>
            </w:tcBorders>
            <w:shd w:val="clear" w:color="auto" w:fill="auto"/>
            <w:noWrap/>
            <w:vAlign w:val="center"/>
            <w:hideMark/>
          </w:tcPr>
          <w:p w14:paraId="566D4BA6"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165,48</w:t>
            </w:r>
          </w:p>
        </w:tc>
        <w:tc>
          <w:tcPr>
            <w:tcW w:w="900" w:type="dxa"/>
            <w:tcBorders>
              <w:top w:val="nil"/>
              <w:left w:val="nil"/>
              <w:bottom w:val="single" w:sz="4" w:space="0" w:color="auto"/>
              <w:right w:val="single" w:sz="8" w:space="0" w:color="auto"/>
            </w:tcBorders>
            <w:shd w:val="clear" w:color="auto" w:fill="auto"/>
            <w:noWrap/>
            <w:vAlign w:val="center"/>
            <w:hideMark/>
          </w:tcPr>
          <w:p w14:paraId="39FC0043"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197,18%</w:t>
            </w:r>
          </w:p>
        </w:tc>
      </w:tr>
      <w:tr w:rsidR="0074481A" w:rsidRPr="00C068A5" w14:paraId="04FBB839" w14:textId="77777777" w:rsidTr="00C92CEE">
        <w:trPr>
          <w:trHeight w:val="20"/>
        </w:trPr>
        <w:tc>
          <w:tcPr>
            <w:tcW w:w="4454" w:type="dxa"/>
            <w:tcBorders>
              <w:top w:val="nil"/>
              <w:left w:val="single" w:sz="8" w:space="0" w:color="auto"/>
              <w:bottom w:val="single" w:sz="4" w:space="0" w:color="auto"/>
              <w:right w:val="nil"/>
            </w:tcBorders>
            <w:shd w:val="clear" w:color="auto" w:fill="auto"/>
            <w:noWrap/>
            <w:vAlign w:val="center"/>
            <w:hideMark/>
          </w:tcPr>
          <w:p w14:paraId="6B57C789"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1.5. </w:t>
            </w:r>
            <w:proofErr w:type="spellStart"/>
            <w:r w:rsidRPr="00C068A5">
              <w:rPr>
                <w:rFonts w:ascii="Times New Roman" w:eastAsia="Times New Roman" w:hAnsi="Times New Roman" w:cs="Times New Roman"/>
                <w:color w:val="000000"/>
                <w:sz w:val="18"/>
                <w:szCs w:val="18"/>
              </w:rPr>
              <w:t>Корекционо</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орезивање</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крошње</w:t>
            </w:r>
            <w:proofErr w:type="spellEnd"/>
          </w:p>
        </w:tc>
        <w:tc>
          <w:tcPr>
            <w:tcW w:w="806" w:type="dxa"/>
            <w:tcBorders>
              <w:top w:val="nil"/>
              <w:left w:val="single" w:sz="4" w:space="0" w:color="auto"/>
              <w:bottom w:val="single" w:sz="4" w:space="0" w:color="auto"/>
              <w:right w:val="single" w:sz="4" w:space="0" w:color="auto"/>
            </w:tcBorders>
            <w:shd w:val="clear" w:color="auto" w:fill="auto"/>
            <w:noWrap/>
            <w:vAlign w:val="center"/>
            <w:hideMark/>
          </w:tcPr>
          <w:p w14:paraId="218EC496"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радна</w:t>
            </w:r>
            <w:proofErr w:type="spellEnd"/>
          </w:p>
        </w:tc>
        <w:tc>
          <w:tcPr>
            <w:tcW w:w="667" w:type="dxa"/>
            <w:tcBorders>
              <w:top w:val="nil"/>
              <w:left w:val="nil"/>
              <w:bottom w:val="single" w:sz="4" w:space="0" w:color="auto"/>
              <w:right w:val="single" w:sz="4" w:space="0" w:color="auto"/>
            </w:tcBorders>
            <w:shd w:val="clear" w:color="auto" w:fill="auto"/>
            <w:noWrap/>
            <w:vAlign w:val="center"/>
            <w:hideMark/>
          </w:tcPr>
          <w:p w14:paraId="7D188508"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1015" w:type="dxa"/>
            <w:tcBorders>
              <w:top w:val="nil"/>
              <w:left w:val="nil"/>
              <w:bottom w:val="single" w:sz="4" w:space="0" w:color="auto"/>
              <w:right w:val="single" w:sz="4" w:space="0" w:color="auto"/>
            </w:tcBorders>
            <w:shd w:val="clear" w:color="000000" w:fill="CCFFCC"/>
            <w:noWrap/>
            <w:vAlign w:val="center"/>
            <w:hideMark/>
          </w:tcPr>
          <w:p w14:paraId="30B47C3E"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0,00</w:t>
            </w:r>
          </w:p>
        </w:tc>
        <w:tc>
          <w:tcPr>
            <w:tcW w:w="966" w:type="dxa"/>
            <w:tcBorders>
              <w:top w:val="nil"/>
              <w:left w:val="nil"/>
              <w:bottom w:val="single" w:sz="4" w:space="0" w:color="auto"/>
              <w:right w:val="single" w:sz="4" w:space="0" w:color="auto"/>
            </w:tcBorders>
            <w:shd w:val="clear" w:color="000000" w:fill="CCFFCC"/>
            <w:noWrap/>
            <w:vAlign w:val="center"/>
            <w:hideMark/>
          </w:tcPr>
          <w:p w14:paraId="170F2593"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0,00</w:t>
            </w:r>
          </w:p>
        </w:tc>
        <w:tc>
          <w:tcPr>
            <w:tcW w:w="711" w:type="dxa"/>
            <w:tcBorders>
              <w:top w:val="nil"/>
              <w:left w:val="nil"/>
              <w:bottom w:val="single" w:sz="4" w:space="0" w:color="auto"/>
              <w:right w:val="single" w:sz="4" w:space="0" w:color="auto"/>
            </w:tcBorders>
            <w:shd w:val="clear" w:color="auto" w:fill="auto"/>
            <w:noWrap/>
            <w:vAlign w:val="center"/>
            <w:hideMark/>
          </w:tcPr>
          <w:p w14:paraId="3B214415"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0,00</w:t>
            </w:r>
          </w:p>
        </w:tc>
        <w:tc>
          <w:tcPr>
            <w:tcW w:w="900" w:type="dxa"/>
            <w:tcBorders>
              <w:top w:val="nil"/>
              <w:left w:val="nil"/>
              <w:bottom w:val="single" w:sz="4" w:space="0" w:color="auto"/>
              <w:right w:val="single" w:sz="8" w:space="0" w:color="auto"/>
            </w:tcBorders>
            <w:shd w:val="clear" w:color="auto" w:fill="auto"/>
            <w:noWrap/>
            <w:vAlign w:val="center"/>
            <w:hideMark/>
          </w:tcPr>
          <w:p w14:paraId="063D9EA4"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r>
      <w:tr w:rsidR="0074481A" w:rsidRPr="00C068A5" w14:paraId="74462A1A" w14:textId="77777777" w:rsidTr="00C92CEE">
        <w:trPr>
          <w:trHeight w:val="20"/>
        </w:trPr>
        <w:tc>
          <w:tcPr>
            <w:tcW w:w="4454" w:type="dxa"/>
            <w:tcBorders>
              <w:top w:val="nil"/>
              <w:left w:val="single" w:sz="8" w:space="0" w:color="auto"/>
              <w:bottom w:val="single" w:sz="4" w:space="0" w:color="auto"/>
              <w:right w:val="nil"/>
            </w:tcBorders>
            <w:shd w:val="clear" w:color="auto" w:fill="auto"/>
            <w:noWrap/>
            <w:vAlign w:val="center"/>
            <w:hideMark/>
          </w:tcPr>
          <w:p w14:paraId="47D7107D"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1.6. </w:t>
            </w:r>
            <w:proofErr w:type="spellStart"/>
            <w:r w:rsidRPr="00C068A5">
              <w:rPr>
                <w:rFonts w:ascii="Times New Roman" w:eastAsia="Times New Roman" w:hAnsi="Times New Roman" w:cs="Times New Roman"/>
                <w:color w:val="000000"/>
                <w:sz w:val="18"/>
                <w:szCs w:val="18"/>
              </w:rPr>
              <w:t>Исправљање</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садница</w:t>
            </w:r>
            <w:proofErr w:type="spellEnd"/>
          </w:p>
        </w:tc>
        <w:tc>
          <w:tcPr>
            <w:tcW w:w="806" w:type="dxa"/>
            <w:tcBorders>
              <w:top w:val="nil"/>
              <w:left w:val="single" w:sz="4" w:space="0" w:color="auto"/>
              <w:bottom w:val="single" w:sz="4" w:space="0" w:color="auto"/>
              <w:right w:val="single" w:sz="4" w:space="0" w:color="auto"/>
            </w:tcBorders>
            <w:shd w:val="clear" w:color="auto" w:fill="auto"/>
            <w:noWrap/>
            <w:vAlign w:val="center"/>
            <w:hideMark/>
          </w:tcPr>
          <w:p w14:paraId="20A06494"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радна</w:t>
            </w:r>
            <w:proofErr w:type="spellEnd"/>
          </w:p>
        </w:tc>
        <w:tc>
          <w:tcPr>
            <w:tcW w:w="667" w:type="dxa"/>
            <w:tcBorders>
              <w:top w:val="nil"/>
              <w:left w:val="nil"/>
              <w:bottom w:val="single" w:sz="4" w:space="0" w:color="auto"/>
              <w:right w:val="single" w:sz="4" w:space="0" w:color="auto"/>
            </w:tcBorders>
            <w:shd w:val="clear" w:color="auto" w:fill="auto"/>
            <w:noWrap/>
            <w:vAlign w:val="center"/>
            <w:hideMark/>
          </w:tcPr>
          <w:p w14:paraId="443F3B16"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1015" w:type="dxa"/>
            <w:tcBorders>
              <w:top w:val="nil"/>
              <w:left w:val="nil"/>
              <w:bottom w:val="single" w:sz="4" w:space="0" w:color="auto"/>
              <w:right w:val="single" w:sz="4" w:space="0" w:color="auto"/>
            </w:tcBorders>
            <w:shd w:val="clear" w:color="000000" w:fill="CCFFCC"/>
            <w:noWrap/>
            <w:vAlign w:val="center"/>
            <w:hideMark/>
          </w:tcPr>
          <w:p w14:paraId="48CA931C"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15,60</w:t>
            </w:r>
          </w:p>
        </w:tc>
        <w:tc>
          <w:tcPr>
            <w:tcW w:w="966" w:type="dxa"/>
            <w:tcBorders>
              <w:top w:val="nil"/>
              <w:left w:val="nil"/>
              <w:bottom w:val="single" w:sz="4" w:space="0" w:color="auto"/>
              <w:right w:val="single" w:sz="4" w:space="0" w:color="auto"/>
            </w:tcBorders>
            <w:shd w:val="clear" w:color="000000" w:fill="CCFFCC"/>
            <w:noWrap/>
            <w:vAlign w:val="center"/>
            <w:hideMark/>
          </w:tcPr>
          <w:p w14:paraId="1E7A6407"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0,00</w:t>
            </w:r>
          </w:p>
        </w:tc>
        <w:tc>
          <w:tcPr>
            <w:tcW w:w="711" w:type="dxa"/>
            <w:tcBorders>
              <w:top w:val="nil"/>
              <w:left w:val="nil"/>
              <w:bottom w:val="single" w:sz="4" w:space="0" w:color="auto"/>
              <w:right w:val="single" w:sz="4" w:space="0" w:color="auto"/>
            </w:tcBorders>
            <w:shd w:val="clear" w:color="auto" w:fill="auto"/>
            <w:noWrap/>
            <w:vAlign w:val="center"/>
            <w:hideMark/>
          </w:tcPr>
          <w:p w14:paraId="585C25A0"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-15,60</w:t>
            </w:r>
          </w:p>
        </w:tc>
        <w:tc>
          <w:tcPr>
            <w:tcW w:w="900" w:type="dxa"/>
            <w:tcBorders>
              <w:top w:val="nil"/>
              <w:left w:val="nil"/>
              <w:bottom w:val="single" w:sz="4" w:space="0" w:color="auto"/>
              <w:right w:val="single" w:sz="8" w:space="0" w:color="auto"/>
            </w:tcBorders>
            <w:shd w:val="clear" w:color="auto" w:fill="auto"/>
            <w:noWrap/>
            <w:vAlign w:val="center"/>
            <w:hideMark/>
          </w:tcPr>
          <w:p w14:paraId="621C5718"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0,00%</w:t>
            </w:r>
          </w:p>
        </w:tc>
      </w:tr>
      <w:tr w:rsidR="0074481A" w:rsidRPr="00C068A5" w14:paraId="6E97B47C" w14:textId="77777777" w:rsidTr="00C92CEE">
        <w:trPr>
          <w:trHeight w:val="20"/>
        </w:trPr>
        <w:tc>
          <w:tcPr>
            <w:tcW w:w="4454" w:type="dxa"/>
            <w:tcBorders>
              <w:top w:val="nil"/>
              <w:left w:val="single" w:sz="8" w:space="0" w:color="auto"/>
              <w:bottom w:val="single" w:sz="4" w:space="0" w:color="auto"/>
              <w:right w:val="nil"/>
            </w:tcBorders>
            <w:shd w:val="clear" w:color="auto" w:fill="auto"/>
            <w:noWrap/>
            <w:vAlign w:val="center"/>
            <w:hideMark/>
          </w:tcPr>
          <w:p w14:paraId="42CA2759"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1.7. </w:t>
            </w:r>
            <w:proofErr w:type="spellStart"/>
            <w:r w:rsidRPr="00C068A5">
              <w:rPr>
                <w:rFonts w:ascii="Times New Roman" w:eastAsia="Times New Roman" w:hAnsi="Times New Roman" w:cs="Times New Roman"/>
                <w:color w:val="000000"/>
                <w:sz w:val="18"/>
                <w:szCs w:val="18"/>
              </w:rPr>
              <w:t>Међуред</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обрада</w:t>
            </w:r>
            <w:proofErr w:type="spellEnd"/>
            <w:r w:rsidRPr="00C068A5">
              <w:rPr>
                <w:rFonts w:ascii="Times New Roman" w:eastAsia="Times New Roman" w:hAnsi="Times New Roman" w:cs="Times New Roman"/>
                <w:color w:val="000000"/>
                <w:sz w:val="18"/>
                <w:szCs w:val="18"/>
              </w:rPr>
              <w:t xml:space="preserve"> </w:t>
            </w:r>
            <w:proofErr w:type="spellStart"/>
            <w:proofErr w:type="gramStart"/>
            <w:r w:rsidRPr="00C068A5">
              <w:rPr>
                <w:rFonts w:ascii="Times New Roman" w:eastAsia="Times New Roman" w:hAnsi="Times New Roman" w:cs="Times New Roman"/>
                <w:color w:val="000000"/>
                <w:sz w:val="18"/>
                <w:szCs w:val="18"/>
              </w:rPr>
              <w:t>земљ</w:t>
            </w:r>
            <w:proofErr w:type="spellEnd"/>
            <w:r w:rsidRPr="00C068A5">
              <w:rPr>
                <w:rFonts w:ascii="Times New Roman" w:eastAsia="Times New Roman" w:hAnsi="Times New Roman" w:cs="Times New Roman"/>
                <w:color w:val="000000"/>
                <w:sz w:val="18"/>
                <w:szCs w:val="18"/>
              </w:rPr>
              <w:t>.(</w:t>
            </w:r>
            <w:proofErr w:type="spellStart"/>
            <w:proofErr w:type="gramEnd"/>
            <w:r w:rsidRPr="00C068A5">
              <w:rPr>
                <w:rFonts w:ascii="Times New Roman" w:eastAsia="Times New Roman" w:hAnsi="Times New Roman" w:cs="Times New Roman"/>
                <w:color w:val="000000"/>
                <w:sz w:val="18"/>
                <w:szCs w:val="18"/>
              </w:rPr>
              <w:t>тањирање</w:t>
            </w:r>
            <w:proofErr w:type="spellEnd"/>
            <w:r w:rsidRPr="00C068A5">
              <w:rPr>
                <w:rFonts w:ascii="Times New Roman" w:eastAsia="Times New Roman" w:hAnsi="Times New Roman" w:cs="Times New Roman"/>
                <w:color w:val="000000"/>
                <w:sz w:val="18"/>
                <w:szCs w:val="18"/>
              </w:rPr>
              <w:t>)</w:t>
            </w:r>
          </w:p>
        </w:tc>
        <w:tc>
          <w:tcPr>
            <w:tcW w:w="806" w:type="dxa"/>
            <w:tcBorders>
              <w:top w:val="nil"/>
              <w:left w:val="single" w:sz="4" w:space="0" w:color="auto"/>
              <w:bottom w:val="single" w:sz="4" w:space="0" w:color="auto"/>
              <w:right w:val="single" w:sz="4" w:space="0" w:color="auto"/>
            </w:tcBorders>
            <w:shd w:val="clear" w:color="auto" w:fill="auto"/>
            <w:noWrap/>
            <w:vAlign w:val="center"/>
            <w:hideMark/>
          </w:tcPr>
          <w:p w14:paraId="60545D91"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радна</w:t>
            </w:r>
            <w:proofErr w:type="spellEnd"/>
          </w:p>
        </w:tc>
        <w:tc>
          <w:tcPr>
            <w:tcW w:w="667" w:type="dxa"/>
            <w:tcBorders>
              <w:top w:val="nil"/>
              <w:left w:val="nil"/>
              <w:bottom w:val="single" w:sz="4" w:space="0" w:color="auto"/>
              <w:right w:val="single" w:sz="4" w:space="0" w:color="auto"/>
            </w:tcBorders>
            <w:shd w:val="clear" w:color="auto" w:fill="auto"/>
            <w:noWrap/>
            <w:vAlign w:val="center"/>
            <w:hideMark/>
          </w:tcPr>
          <w:p w14:paraId="1F967485"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1015" w:type="dxa"/>
            <w:tcBorders>
              <w:top w:val="nil"/>
              <w:left w:val="nil"/>
              <w:bottom w:val="single" w:sz="4" w:space="0" w:color="auto"/>
              <w:right w:val="single" w:sz="4" w:space="0" w:color="auto"/>
            </w:tcBorders>
            <w:shd w:val="clear" w:color="000000" w:fill="CCFFCC"/>
            <w:noWrap/>
            <w:vAlign w:val="center"/>
            <w:hideMark/>
          </w:tcPr>
          <w:p w14:paraId="6A00DAEB"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496,82</w:t>
            </w:r>
          </w:p>
        </w:tc>
        <w:tc>
          <w:tcPr>
            <w:tcW w:w="966" w:type="dxa"/>
            <w:tcBorders>
              <w:top w:val="nil"/>
              <w:left w:val="nil"/>
              <w:bottom w:val="single" w:sz="4" w:space="0" w:color="auto"/>
              <w:right w:val="single" w:sz="4" w:space="0" w:color="auto"/>
            </w:tcBorders>
            <w:shd w:val="clear" w:color="000000" w:fill="CCFFCC"/>
            <w:noWrap/>
            <w:vAlign w:val="center"/>
            <w:hideMark/>
          </w:tcPr>
          <w:p w14:paraId="3DDB69F3"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555,28</w:t>
            </w:r>
          </w:p>
        </w:tc>
        <w:tc>
          <w:tcPr>
            <w:tcW w:w="711" w:type="dxa"/>
            <w:tcBorders>
              <w:top w:val="nil"/>
              <w:left w:val="nil"/>
              <w:bottom w:val="single" w:sz="4" w:space="0" w:color="auto"/>
              <w:right w:val="single" w:sz="4" w:space="0" w:color="auto"/>
            </w:tcBorders>
            <w:shd w:val="clear" w:color="auto" w:fill="auto"/>
            <w:noWrap/>
            <w:vAlign w:val="center"/>
            <w:hideMark/>
          </w:tcPr>
          <w:p w14:paraId="257C5D6E"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58,46</w:t>
            </w:r>
          </w:p>
        </w:tc>
        <w:tc>
          <w:tcPr>
            <w:tcW w:w="900" w:type="dxa"/>
            <w:tcBorders>
              <w:top w:val="nil"/>
              <w:left w:val="nil"/>
              <w:bottom w:val="single" w:sz="4" w:space="0" w:color="auto"/>
              <w:right w:val="single" w:sz="8" w:space="0" w:color="auto"/>
            </w:tcBorders>
            <w:shd w:val="clear" w:color="auto" w:fill="auto"/>
            <w:noWrap/>
            <w:vAlign w:val="center"/>
            <w:hideMark/>
          </w:tcPr>
          <w:p w14:paraId="2F1909BF"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111,77%</w:t>
            </w:r>
          </w:p>
        </w:tc>
      </w:tr>
      <w:tr w:rsidR="0074481A" w:rsidRPr="00C068A5" w14:paraId="4CFA850E" w14:textId="77777777" w:rsidTr="00C92CEE">
        <w:trPr>
          <w:trHeight w:val="20"/>
        </w:trPr>
        <w:tc>
          <w:tcPr>
            <w:tcW w:w="4454" w:type="dxa"/>
            <w:tcBorders>
              <w:top w:val="single" w:sz="4" w:space="0" w:color="auto"/>
              <w:left w:val="single" w:sz="8" w:space="0" w:color="auto"/>
              <w:bottom w:val="single" w:sz="4" w:space="0" w:color="auto"/>
              <w:right w:val="nil"/>
            </w:tcBorders>
            <w:shd w:val="clear" w:color="auto" w:fill="auto"/>
            <w:noWrap/>
            <w:vAlign w:val="center"/>
            <w:hideMark/>
          </w:tcPr>
          <w:p w14:paraId="4CF3D98E" w14:textId="77777777" w:rsidR="0074481A" w:rsidRPr="00C068A5" w:rsidRDefault="0074481A" w:rsidP="0074481A">
            <w:pPr>
              <w:spacing w:after="0" w:line="240" w:lineRule="auto"/>
              <w:rPr>
                <w:rFonts w:ascii="Times New Roman" w:eastAsia="Times New Roman" w:hAnsi="Times New Roman" w:cs="Times New Roman"/>
                <w:color w:val="000000"/>
                <w:sz w:val="18"/>
                <w:szCs w:val="18"/>
                <w:lang w:val="ru-RU"/>
              </w:rPr>
            </w:pPr>
            <w:r w:rsidRPr="00C068A5">
              <w:rPr>
                <w:rFonts w:ascii="Times New Roman" w:eastAsia="Times New Roman" w:hAnsi="Times New Roman" w:cs="Times New Roman"/>
                <w:color w:val="000000"/>
                <w:sz w:val="18"/>
                <w:szCs w:val="18"/>
                <w:lang w:val="ru-RU"/>
              </w:rPr>
              <w:t xml:space="preserve">1.7. </w:t>
            </w:r>
            <w:proofErr w:type="spellStart"/>
            <w:r w:rsidRPr="00C068A5">
              <w:rPr>
                <w:rFonts w:ascii="Times New Roman" w:eastAsia="Times New Roman" w:hAnsi="Times New Roman" w:cs="Times New Roman"/>
                <w:color w:val="000000"/>
                <w:sz w:val="18"/>
                <w:szCs w:val="18"/>
                <w:lang w:val="ru-RU"/>
              </w:rPr>
              <w:t>Међуред</w:t>
            </w:r>
            <w:proofErr w:type="spellEnd"/>
            <w:r w:rsidRPr="00C068A5">
              <w:rPr>
                <w:rFonts w:ascii="Times New Roman" w:eastAsia="Times New Roman" w:hAnsi="Times New Roman" w:cs="Times New Roman"/>
                <w:color w:val="000000"/>
                <w:sz w:val="18"/>
                <w:szCs w:val="18"/>
                <w:lang w:val="ru-RU"/>
              </w:rPr>
              <w:t xml:space="preserve">. </w:t>
            </w:r>
            <w:proofErr w:type="spellStart"/>
            <w:r w:rsidRPr="00C068A5">
              <w:rPr>
                <w:rFonts w:ascii="Times New Roman" w:eastAsia="Times New Roman" w:hAnsi="Times New Roman" w:cs="Times New Roman"/>
                <w:color w:val="000000"/>
                <w:sz w:val="18"/>
                <w:szCs w:val="18"/>
                <w:lang w:val="ru-RU"/>
              </w:rPr>
              <w:t>обрада</w:t>
            </w:r>
            <w:proofErr w:type="spellEnd"/>
            <w:r w:rsidRPr="00C068A5">
              <w:rPr>
                <w:rFonts w:ascii="Times New Roman" w:eastAsia="Times New Roman" w:hAnsi="Times New Roman" w:cs="Times New Roman"/>
                <w:color w:val="000000"/>
                <w:sz w:val="18"/>
                <w:szCs w:val="18"/>
                <w:lang w:val="ru-RU"/>
              </w:rPr>
              <w:t xml:space="preserve"> </w:t>
            </w:r>
            <w:proofErr w:type="spellStart"/>
            <w:proofErr w:type="gramStart"/>
            <w:r w:rsidRPr="00C068A5">
              <w:rPr>
                <w:rFonts w:ascii="Times New Roman" w:eastAsia="Times New Roman" w:hAnsi="Times New Roman" w:cs="Times New Roman"/>
                <w:color w:val="000000"/>
                <w:sz w:val="18"/>
                <w:szCs w:val="18"/>
                <w:lang w:val="ru-RU"/>
              </w:rPr>
              <w:t>земљ</w:t>
            </w:r>
            <w:proofErr w:type="spellEnd"/>
            <w:r w:rsidRPr="00C068A5">
              <w:rPr>
                <w:rFonts w:ascii="Times New Roman" w:eastAsia="Times New Roman" w:hAnsi="Times New Roman" w:cs="Times New Roman"/>
                <w:color w:val="000000"/>
                <w:sz w:val="18"/>
                <w:szCs w:val="18"/>
                <w:lang w:val="ru-RU"/>
              </w:rPr>
              <w:t>.(</w:t>
            </w:r>
            <w:proofErr w:type="spellStart"/>
            <w:proofErr w:type="gramEnd"/>
            <w:r w:rsidRPr="00C068A5">
              <w:rPr>
                <w:rFonts w:ascii="Times New Roman" w:eastAsia="Times New Roman" w:hAnsi="Times New Roman" w:cs="Times New Roman"/>
                <w:color w:val="000000"/>
                <w:sz w:val="18"/>
                <w:szCs w:val="18"/>
                <w:lang w:val="ru-RU"/>
              </w:rPr>
              <w:t>остали</w:t>
            </w:r>
            <w:proofErr w:type="spellEnd"/>
            <w:r w:rsidRPr="00C068A5">
              <w:rPr>
                <w:rFonts w:ascii="Times New Roman" w:eastAsia="Times New Roman" w:hAnsi="Times New Roman" w:cs="Times New Roman"/>
                <w:color w:val="000000"/>
                <w:sz w:val="18"/>
                <w:szCs w:val="18"/>
                <w:lang w:val="ru-RU"/>
              </w:rPr>
              <w:t xml:space="preserve"> </w:t>
            </w:r>
            <w:proofErr w:type="spellStart"/>
            <w:r w:rsidRPr="00C068A5">
              <w:rPr>
                <w:rFonts w:ascii="Times New Roman" w:eastAsia="Times New Roman" w:hAnsi="Times New Roman" w:cs="Times New Roman"/>
                <w:color w:val="000000"/>
                <w:sz w:val="18"/>
                <w:szCs w:val="18"/>
                <w:lang w:val="ru-RU"/>
              </w:rPr>
              <w:t>видови</w:t>
            </w:r>
            <w:proofErr w:type="spellEnd"/>
            <w:r w:rsidRPr="00C068A5">
              <w:rPr>
                <w:rFonts w:ascii="Times New Roman" w:eastAsia="Times New Roman" w:hAnsi="Times New Roman" w:cs="Times New Roman"/>
                <w:color w:val="000000"/>
                <w:sz w:val="18"/>
                <w:szCs w:val="18"/>
                <w:lang w:val="ru-RU"/>
              </w:rPr>
              <w:t>)</w:t>
            </w:r>
          </w:p>
        </w:tc>
        <w:tc>
          <w:tcPr>
            <w:tcW w:w="8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EDF4A0"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радна</w:t>
            </w:r>
            <w:proofErr w:type="spellEnd"/>
          </w:p>
        </w:tc>
        <w:tc>
          <w:tcPr>
            <w:tcW w:w="667" w:type="dxa"/>
            <w:tcBorders>
              <w:top w:val="single" w:sz="4" w:space="0" w:color="auto"/>
              <w:left w:val="nil"/>
              <w:bottom w:val="single" w:sz="4" w:space="0" w:color="auto"/>
              <w:right w:val="single" w:sz="4" w:space="0" w:color="auto"/>
            </w:tcBorders>
            <w:shd w:val="clear" w:color="auto" w:fill="auto"/>
            <w:noWrap/>
            <w:vAlign w:val="center"/>
            <w:hideMark/>
          </w:tcPr>
          <w:p w14:paraId="60CE885F"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1015" w:type="dxa"/>
            <w:tcBorders>
              <w:top w:val="single" w:sz="4" w:space="0" w:color="auto"/>
              <w:left w:val="nil"/>
              <w:bottom w:val="single" w:sz="4" w:space="0" w:color="auto"/>
              <w:right w:val="single" w:sz="4" w:space="0" w:color="auto"/>
            </w:tcBorders>
            <w:shd w:val="clear" w:color="000000" w:fill="CCFFCC"/>
            <w:noWrap/>
            <w:vAlign w:val="center"/>
            <w:hideMark/>
          </w:tcPr>
          <w:p w14:paraId="6E529414"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467,84</w:t>
            </w:r>
          </w:p>
        </w:tc>
        <w:tc>
          <w:tcPr>
            <w:tcW w:w="966" w:type="dxa"/>
            <w:tcBorders>
              <w:top w:val="single" w:sz="4" w:space="0" w:color="auto"/>
              <w:left w:val="nil"/>
              <w:bottom w:val="single" w:sz="4" w:space="0" w:color="auto"/>
              <w:right w:val="single" w:sz="4" w:space="0" w:color="auto"/>
            </w:tcBorders>
            <w:shd w:val="clear" w:color="000000" w:fill="CCFFCC"/>
            <w:noWrap/>
            <w:vAlign w:val="center"/>
            <w:hideMark/>
          </w:tcPr>
          <w:p w14:paraId="7107AEDC"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378,44</w:t>
            </w:r>
          </w:p>
        </w:tc>
        <w:tc>
          <w:tcPr>
            <w:tcW w:w="711" w:type="dxa"/>
            <w:tcBorders>
              <w:top w:val="single" w:sz="4" w:space="0" w:color="auto"/>
              <w:left w:val="nil"/>
              <w:bottom w:val="single" w:sz="4" w:space="0" w:color="auto"/>
              <w:right w:val="single" w:sz="4" w:space="0" w:color="auto"/>
            </w:tcBorders>
            <w:shd w:val="clear" w:color="auto" w:fill="auto"/>
            <w:noWrap/>
            <w:vAlign w:val="center"/>
            <w:hideMark/>
          </w:tcPr>
          <w:p w14:paraId="4ECC27D4"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-89,40</w:t>
            </w:r>
          </w:p>
        </w:tc>
        <w:tc>
          <w:tcPr>
            <w:tcW w:w="900" w:type="dxa"/>
            <w:tcBorders>
              <w:top w:val="single" w:sz="4" w:space="0" w:color="auto"/>
              <w:left w:val="nil"/>
              <w:bottom w:val="single" w:sz="4" w:space="0" w:color="auto"/>
              <w:right w:val="single" w:sz="8" w:space="0" w:color="auto"/>
            </w:tcBorders>
            <w:shd w:val="clear" w:color="auto" w:fill="auto"/>
            <w:noWrap/>
            <w:vAlign w:val="center"/>
            <w:hideMark/>
          </w:tcPr>
          <w:p w14:paraId="0920DE3D"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80,89%</w:t>
            </w:r>
          </w:p>
        </w:tc>
      </w:tr>
      <w:tr w:rsidR="0074481A" w:rsidRPr="00C068A5" w14:paraId="27643C5B" w14:textId="77777777" w:rsidTr="00C92CEE">
        <w:trPr>
          <w:trHeight w:val="20"/>
        </w:trPr>
        <w:tc>
          <w:tcPr>
            <w:tcW w:w="4454" w:type="dxa"/>
            <w:tcBorders>
              <w:top w:val="nil"/>
              <w:left w:val="single" w:sz="8" w:space="0" w:color="auto"/>
              <w:bottom w:val="single" w:sz="4" w:space="0" w:color="auto"/>
              <w:right w:val="nil"/>
            </w:tcBorders>
            <w:shd w:val="clear" w:color="auto" w:fill="auto"/>
            <w:noWrap/>
            <w:vAlign w:val="center"/>
            <w:hideMark/>
          </w:tcPr>
          <w:p w14:paraId="41CF3B15" w14:textId="77777777" w:rsidR="0074481A" w:rsidRPr="00C068A5" w:rsidRDefault="0074481A" w:rsidP="0074481A">
            <w:pPr>
              <w:spacing w:after="0" w:line="240" w:lineRule="auto"/>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 xml:space="preserve">2. </w:t>
            </w:r>
            <w:proofErr w:type="spellStart"/>
            <w:r w:rsidRPr="00C068A5">
              <w:rPr>
                <w:rFonts w:ascii="Times New Roman" w:eastAsia="Times New Roman" w:hAnsi="Times New Roman" w:cs="Times New Roman"/>
                <w:b/>
                <w:bCs/>
                <w:color w:val="000000"/>
                <w:sz w:val="18"/>
                <w:szCs w:val="18"/>
              </w:rPr>
              <w:t>Орезивање</w:t>
            </w:r>
            <w:proofErr w:type="spellEnd"/>
            <w:r w:rsidRPr="00C068A5">
              <w:rPr>
                <w:rFonts w:ascii="Times New Roman" w:eastAsia="Times New Roman" w:hAnsi="Times New Roman" w:cs="Times New Roman"/>
                <w:b/>
                <w:bCs/>
                <w:color w:val="000000"/>
                <w:sz w:val="18"/>
                <w:szCs w:val="18"/>
              </w:rPr>
              <w:t xml:space="preserve"> </w:t>
            </w:r>
            <w:proofErr w:type="spellStart"/>
            <w:r w:rsidRPr="00C068A5">
              <w:rPr>
                <w:rFonts w:ascii="Times New Roman" w:eastAsia="Times New Roman" w:hAnsi="Times New Roman" w:cs="Times New Roman"/>
                <w:b/>
                <w:bCs/>
                <w:color w:val="000000"/>
                <w:sz w:val="18"/>
                <w:szCs w:val="18"/>
              </w:rPr>
              <w:t>грана</w:t>
            </w:r>
            <w:proofErr w:type="spellEnd"/>
          </w:p>
        </w:tc>
        <w:tc>
          <w:tcPr>
            <w:tcW w:w="8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1A7C08"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стварна</w:t>
            </w:r>
            <w:proofErr w:type="spellEnd"/>
          </w:p>
        </w:tc>
        <w:tc>
          <w:tcPr>
            <w:tcW w:w="667" w:type="dxa"/>
            <w:tcBorders>
              <w:top w:val="single" w:sz="4" w:space="0" w:color="auto"/>
              <w:left w:val="nil"/>
              <w:bottom w:val="single" w:sz="4" w:space="0" w:color="auto"/>
              <w:right w:val="single" w:sz="4" w:space="0" w:color="auto"/>
            </w:tcBorders>
            <w:shd w:val="clear" w:color="auto" w:fill="auto"/>
            <w:noWrap/>
            <w:vAlign w:val="center"/>
            <w:hideMark/>
          </w:tcPr>
          <w:p w14:paraId="01150BDD"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1015" w:type="dxa"/>
            <w:tcBorders>
              <w:top w:val="nil"/>
              <w:left w:val="nil"/>
              <w:bottom w:val="single" w:sz="4" w:space="0" w:color="auto"/>
              <w:right w:val="single" w:sz="4" w:space="0" w:color="auto"/>
            </w:tcBorders>
            <w:shd w:val="clear" w:color="000000" w:fill="CCFFCC"/>
            <w:noWrap/>
            <w:vAlign w:val="center"/>
            <w:hideMark/>
          </w:tcPr>
          <w:p w14:paraId="1F74BF4E"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126,62</w:t>
            </w:r>
          </w:p>
        </w:tc>
        <w:tc>
          <w:tcPr>
            <w:tcW w:w="966" w:type="dxa"/>
            <w:tcBorders>
              <w:top w:val="nil"/>
              <w:left w:val="nil"/>
              <w:bottom w:val="single" w:sz="4" w:space="0" w:color="auto"/>
              <w:right w:val="single" w:sz="4" w:space="0" w:color="auto"/>
            </w:tcBorders>
            <w:shd w:val="clear" w:color="000000" w:fill="CCFFCC"/>
            <w:noWrap/>
            <w:vAlign w:val="center"/>
            <w:hideMark/>
          </w:tcPr>
          <w:p w14:paraId="5CDBD8A5"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57,96</w:t>
            </w:r>
          </w:p>
        </w:tc>
        <w:tc>
          <w:tcPr>
            <w:tcW w:w="711" w:type="dxa"/>
            <w:tcBorders>
              <w:top w:val="nil"/>
              <w:left w:val="nil"/>
              <w:bottom w:val="single" w:sz="4" w:space="0" w:color="auto"/>
              <w:right w:val="single" w:sz="4" w:space="0" w:color="auto"/>
            </w:tcBorders>
            <w:shd w:val="clear" w:color="auto" w:fill="auto"/>
            <w:noWrap/>
            <w:vAlign w:val="center"/>
            <w:hideMark/>
          </w:tcPr>
          <w:p w14:paraId="791317F4"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-68,66</w:t>
            </w:r>
          </w:p>
        </w:tc>
        <w:tc>
          <w:tcPr>
            <w:tcW w:w="900" w:type="dxa"/>
            <w:tcBorders>
              <w:top w:val="nil"/>
              <w:left w:val="nil"/>
              <w:bottom w:val="single" w:sz="4" w:space="0" w:color="auto"/>
              <w:right w:val="single" w:sz="8" w:space="0" w:color="auto"/>
            </w:tcBorders>
            <w:shd w:val="clear" w:color="auto" w:fill="auto"/>
            <w:noWrap/>
            <w:vAlign w:val="center"/>
            <w:hideMark/>
          </w:tcPr>
          <w:p w14:paraId="6C8AE446"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45,77%</w:t>
            </w:r>
          </w:p>
        </w:tc>
      </w:tr>
      <w:tr w:rsidR="0074481A" w:rsidRPr="00C068A5" w14:paraId="1C5589A6" w14:textId="77777777" w:rsidTr="00C92CEE">
        <w:trPr>
          <w:trHeight w:val="20"/>
        </w:trPr>
        <w:tc>
          <w:tcPr>
            <w:tcW w:w="4454" w:type="dxa"/>
            <w:tcBorders>
              <w:top w:val="nil"/>
              <w:left w:val="single" w:sz="8" w:space="0" w:color="auto"/>
              <w:bottom w:val="single" w:sz="4" w:space="0" w:color="auto"/>
              <w:right w:val="nil"/>
            </w:tcBorders>
            <w:shd w:val="clear" w:color="auto" w:fill="auto"/>
            <w:noWrap/>
            <w:vAlign w:val="center"/>
            <w:hideMark/>
          </w:tcPr>
          <w:p w14:paraId="4B6C2A54" w14:textId="77777777" w:rsidR="0074481A" w:rsidRPr="00C068A5" w:rsidRDefault="0074481A" w:rsidP="0074481A">
            <w:pPr>
              <w:spacing w:after="0" w:line="240" w:lineRule="auto"/>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 xml:space="preserve">3. </w:t>
            </w:r>
            <w:proofErr w:type="spellStart"/>
            <w:r w:rsidRPr="00C068A5">
              <w:rPr>
                <w:rFonts w:ascii="Times New Roman" w:eastAsia="Times New Roman" w:hAnsi="Times New Roman" w:cs="Times New Roman"/>
                <w:b/>
                <w:bCs/>
                <w:color w:val="000000"/>
                <w:sz w:val="18"/>
                <w:szCs w:val="18"/>
              </w:rPr>
              <w:t>Осветљавање</w:t>
            </w:r>
            <w:proofErr w:type="spellEnd"/>
            <w:r w:rsidRPr="00C068A5">
              <w:rPr>
                <w:rFonts w:ascii="Times New Roman" w:eastAsia="Times New Roman" w:hAnsi="Times New Roman" w:cs="Times New Roman"/>
                <w:b/>
                <w:bCs/>
                <w:color w:val="000000"/>
                <w:sz w:val="18"/>
                <w:szCs w:val="18"/>
              </w:rPr>
              <w:t xml:space="preserve"> </w:t>
            </w:r>
            <w:proofErr w:type="spellStart"/>
            <w:r w:rsidRPr="00C068A5">
              <w:rPr>
                <w:rFonts w:ascii="Times New Roman" w:eastAsia="Times New Roman" w:hAnsi="Times New Roman" w:cs="Times New Roman"/>
                <w:b/>
                <w:bCs/>
                <w:color w:val="000000"/>
                <w:sz w:val="18"/>
                <w:szCs w:val="18"/>
              </w:rPr>
              <w:t>подмлатка</w:t>
            </w:r>
            <w:proofErr w:type="spellEnd"/>
            <w:r w:rsidRPr="00C068A5">
              <w:rPr>
                <w:rFonts w:ascii="Times New Roman" w:eastAsia="Times New Roman" w:hAnsi="Times New Roman" w:cs="Times New Roman"/>
                <w:b/>
                <w:bCs/>
                <w:color w:val="000000"/>
                <w:sz w:val="18"/>
                <w:szCs w:val="18"/>
              </w:rPr>
              <w:t xml:space="preserve"> (</w:t>
            </w:r>
            <w:proofErr w:type="spellStart"/>
            <w:r w:rsidRPr="00C068A5">
              <w:rPr>
                <w:rFonts w:ascii="Times New Roman" w:eastAsia="Times New Roman" w:hAnsi="Times New Roman" w:cs="Times New Roman"/>
                <w:b/>
                <w:bCs/>
                <w:color w:val="000000"/>
                <w:sz w:val="18"/>
                <w:szCs w:val="18"/>
              </w:rPr>
              <w:t>сви</w:t>
            </w:r>
            <w:proofErr w:type="spellEnd"/>
            <w:r w:rsidRPr="00C068A5">
              <w:rPr>
                <w:rFonts w:ascii="Times New Roman" w:eastAsia="Times New Roman" w:hAnsi="Times New Roman" w:cs="Times New Roman"/>
                <w:b/>
                <w:bCs/>
                <w:color w:val="000000"/>
                <w:sz w:val="18"/>
                <w:szCs w:val="18"/>
              </w:rPr>
              <w:t xml:space="preserve"> </w:t>
            </w:r>
            <w:proofErr w:type="spellStart"/>
            <w:r w:rsidRPr="00C068A5">
              <w:rPr>
                <w:rFonts w:ascii="Times New Roman" w:eastAsia="Times New Roman" w:hAnsi="Times New Roman" w:cs="Times New Roman"/>
                <w:b/>
                <w:bCs/>
                <w:color w:val="000000"/>
                <w:sz w:val="18"/>
                <w:szCs w:val="18"/>
              </w:rPr>
              <w:t>начини</w:t>
            </w:r>
            <w:proofErr w:type="spellEnd"/>
            <w:r w:rsidRPr="00C068A5">
              <w:rPr>
                <w:rFonts w:ascii="Times New Roman" w:eastAsia="Times New Roman" w:hAnsi="Times New Roman" w:cs="Times New Roman"/>
                <w:b/>
                <w:bCs/>
                <w:color w:val="000000"/>
                <w:sz w:val="18"/>
                <w:szCs w:val="18"/>
              </w:rPr>
              <w:t>)</w:t>
            </w:r>
          </w:p>
        </w:tc>
        <w:tc>
          <w:tcPr>
            <w:tcW w:w="8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A0A5FF"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стварна</w:t>
            </w:r>
            <w:proofErr w:type="spellEnd"/>
          </w:p>
        </w:tc>
        <w:tc>
          <w:tcPr>
            <w:tcW w:w="667" w:type="dxa"/>
            <w:tcBorders>
              <w:top w:val="single" w:sz="4" w:space="0" w:color="auto"/>
              <w:left w:val="nil"/>
              <w:bottom w:val="single" w:sz="4" w:space="0" w:color="auto"/>
              <w:right w:val="single" w:sz="4" w:space="0" w:color="auto"/>
            </w:tcBorders>
            <w:shd w:val="clear" w:color="auto" w:fill="auto"/>
            <w:noWrap/>
            <w:vAlign w:val="center"/>
            <w:hideMark/>
          </w:tcPr>
          <w:p w14:paraId="210CD412"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1015" w:type="dxa"/>
            <w:tcBorders>
              <w:top w:val="nil"/>
              <w:left w:val="nil"/>
              <w:bottom w:val="single" w:sz="4" w:space="0" w:color="auto"/>
              <w:right w:val="single" w:sz="4" w:space="0" w:color="auto"/>
            </w:tcBorders>
            <w:shd w:val="clear" w:color="000000" w:fill="CCFFCC"/>
            <w:noWrap/>
            <w:vAlign w:val="center"/>
            <w:hideMark/>
          </w:tcPr>
          <w:p w14:paraId="0430855E"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387,05</w:t>
            </w:r>
          </w:p>
        </w:tc>
        <w:tc>
          <w:tcPr>
            <w:tcW w:w="966" w:type="dxa"/>
            <w:tcBorders>
              <w:top w:val="nil"/>
              <w:left w:val="nil"/>
              <w:bottom w:val="single" w:sz="4" w:space="0" w:color="auto"/>
              <w:right w:val="single" w:sz="4" w:space="0" w:color="auto"/>
            </w:tcBorders>
            <w:shd w:val="clear" w:color="000000" w:fill="CCFFCC"/>
            <w:noWrap/>
            <w:vAlign w:val="center"/>
            <w:hideMark/>
          </w:tcPr>
          <w:p w14:paraId="54791DEC"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109,41</w:t>
            </w:r>
          </w:p>
        </w:tc>
        <w:tc>
          <w:tcPr>
            <w:tcW w:w="711" w:type="dxa"/>
            <w:tcBorders>
              <w:top w:val="nil"/>
              <w:left w:val="nil"/>
              <w:bottom w:val="single" w:sz="4" w:space="0" w:color="auto"/>
              <w:right w:val="single" w:sz="4" w:space="0" w:color="auto"/>
            </w:tcBorders>
            <w:shd w:val="clear" w:color="auto" w:fill="auto"/>
            <w:noWrap/>
            <w:vAlign w:val="center"/>
            <w:hideMark/>
          </w:tcPr>
          <w:p w14:paraId="457DB81B"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-277,64</w:t>
            </w:r>
          </w:p>
        </w:tc>
        <w:tc>
          <w:tcPr>
            <w:tcW w:w="900" w:type="dxa"/>
            <w:tcBorders>
              <w:top w:val="nil"/>
              <w:left w:val="nil"/>
              <w:bottom w:val="single" w:sz="4" w:space="0" w:color="auto"/>
              <w:right w:val="single" w:sz="8" w:space="0" w:color="auto"/>
            </w:tcBorders>
            <w:shd w:val="clear" w:color="auto" w:fill="auto"/>
            <w:noWrap/>
            <w:vAlign w:val="center"/>
            <w:hideMark/>
          </w:tcPr>
          <w:p w14:paraId="030CC7B1"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28,27%</w:t>
            </w:r>
          </w:p>
        </w:tc>
      </w:tr>
      <w:tr w:rsidR="0074481A" w:rsidRPr="00C068A5" w14:paraId="73830CDB" w14:textId="77777777" w:rsidTr="00C92CEE">
        <w:trPr>
          <w:trHeight w:val="20"/>
        </w:trPr>
        <w:tc>
          <w:tcPr>
            <w:tcW w:w="4454" w:type="dxa"/>
            <w:tcBorders>
              <w:top w:val="nil"/>
              <w:left w:val="single" w:sz="8" w:space="0" w:color="auto"/>
              <w:bottom w:val="single" w:sz="4" w:space="0" w:color="auto"/>
              <w:right w:val="nil"/>
            </w:tcBorders>
            <w:shd w:val="clear" w:color="auto" w:fill="auto"/>
            <w:noWrap/>
            <w:vAlign w:val="center"/>
            <w:hideMark/>
          </w:tcPr>
          <w:p w14:paraId="188E6F90" w14:textId="77777777" w:rsidR="0074481A" w:rsidRPr="00C068A5" w:rsidRDefault="0074481A" w:rsidP="0074481A">
            <w:pPr>
              <w:spacing w:after="0" w:line="240" w:lineRule="auto"/>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 xml:space="preserve">4. </w:t>
            </w:r>
            <w:proofErr w:type="spellStart"/>
            <w:r w:rsidRPr="00C068A5">
              <w:rPr>
                <w:rFonts w:ascii="Times New Roman" w:eastAsia="Times New Roman" w:hAnsi="Times New Roman" w:cs="Times New Roman"/>
                <w:b/>
                <w:bCs/>
                <w:color w:val="000000"/>
                <w:sz w:val="18"/>
                <w:szCs w:val="18"/>
              </w:rPr>
              <w:t>Чишћење</w:t>
            </w:r>
            <w:proofErr w:type="spellEnd"/>
            <w:r w:rsidRPr="00C068A5">
              <w:rPr>
                <w:rFonts w:ascii="Times New Roman" w:eastAsia="Times New Roman" w:hAnsi="Times New Roman" w:cs="Times New Roman"/>
                <w:b/>
                <w:bCs/>
                <w:color w:val="000000"/>
                <w:sz w:val="18"/>
                <w:szCs w:val="18"/>
              </w:rPr>
              <w:t xml:space="preserve"> </w:t>
            </w:r>
            <w:proofErr w:type="spellStart"/>
            <w:r w:rsidRPr="00C068A5">
              <w:rPr>
                <w:rFonts w:ascii="Times New Roman" w:eastAsia="Times New Roman" w:hAnsi="Times New Roman" w:cs="Times New Roman"/>
                <w:b/>
                <w:bCs/>
                <w:color w:val="000000"/>
                <w:sz w:val="18"/>
                <w:szCs w:val="18"/>
              </w:rPr>
              <w:t>младика</w:t>
            </w:r>
            <w:proofErr w:type="spellEnd"/>
          </w:p>
        </w:tc>
        <w:tc>
          <w:tcPr>
            <w:tcW w:w="8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5AB205"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стварна</w:t>
            </w:r>
            <w:proofErr w:type="spellEnd"/>
          </w:p>
        </w:tc>
        <w:tc>
          <w:tcPr>
            <w:tcW w:w="667" w:type="dxa"/>
            <w:tcBorders>
              <w:top w:val="nil"/>
              <w:left w:val="nil"/>
              <w:bottom w:val="single" w:sz="4" w:space="0" w:color="auto"/>
              <w:right w:val="single" w:sz="4" w:space="0" w:color="auto"/>
            </w:tcBorders>
            <w:shd w:val="clear" w:color="auto" w:fill="auto"/>
            <w:noWrap/>
            <w:vAlign w:val="center"/>
            <w:hideMark/>
          </w:tcPr>
          <w:p w14:paraId="516C20F7"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1015" w:type="dxa"/>
            <w:tcBorders>
              <w:top w:val="nil"/>
              <w:left w:val="nil"/>
              <w:bottom w:val="single" w:sz="4" w:space="0" w:color="auto"/>
              <w:right w:val="single" w:sz="4" w:space="0" w:color="auto"/>
            </w:tcBorders>
            <w:shd w:val="clear" w:color="000000" w:fill="CCFFCC"/>
            <w:noWrap/>
            <w:vAlign w:val="center"/>
            <w:hideMark/>
          </w:tcPr>
          <w:p w14:paraId="3C397195"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5,80</w:t>
            </w:r>
          </w:p>
        </w:tc>
        <w:tc>
          <w:tcPr>
            <w:tcW w:w="966" w:type="dxa"/>
            <w:tcBorders>
              <w:top w:val="nil"/>
              <w:left w:val="nil"/>
              <w:bottom w:val="single" w:sz="4" w:space="0" w:color="auto"/>
              <w:right w:val="single" w:sz="4" w:space="0" w:color="auto"/>
            </w:tcBorders>
            <w:shd w:val="clear" w:color="000000" w:fill="CCFFCC"/>
            <w:noWrap/>
            <w:vAlign w:val="center"/>
            <w:hideMark/>
          </w:tcPr>
          <w:p w14:paraId="02C73068"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0,00</w:t>
            </w:r>
          </w:p>
        </w:tc>
        <w:tc>
          <w:tcPr>
            <w:tcW w:w="711" w:type="dxa"/>
            <w:tcBorders>
              <w:top w:val="nil"/>
              <w:left w:val="nil"/>
              <w:bottom w:val="single" w:sz="4" w:space="0" w:color="auto"/>
              <w:right w:val="single" w:sz="4" w:space="0" w:color="auto"/>
            </w:tcBorders>
            <w:shd w:val="clear" w:color="auto" w:fill="auto"/>
            <w:noWrap/>
            <w:vAlign w:val="center"/>
            <w:hideMark/>
          </w:tcPr>
          <w:p w14:paraId="2E98C000"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-5,80</w:t>
            </w:r>
          </w:p>
        </w:tc>
        <w:tc>
          <w:tcPr>
            <w:tcW w:w="900" w:type="dxa"/>
            <w:tcBorders>
              <w:top w:val="nil"/>
              <w:left w:val="nil"/>
              <w:bottom w:val="single" w:sz="4" w:space="0" w:color="auto"/>
              <w:right w:val="single" w:sz="8" w:space="0" w:color="auto"/>
            </w:tcBorders>
            <w:shd w:val="clear" w:color="auto" w:fill="auto"/>
            <w:noWrap/>
            <w:vAlign w:val="center"/>
            <w:hideMark/>
          </w:tcPr>
          <w:p w14:paraId="350A9F03"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0,00%</w:t>
            </w:r>
          </w:p>
        </w:tc>
      </w:tr>
      <w:tr w:rsidR="0074481A" w:rsidRPr="00C068A5" w14:paraId="18DA8B8D" w14:textId="77777777" w:rsidTr="00C92CEE">
        <w:trPr>
          <w:trHeight w:val="20"/>
        </w:trPr>
        <w:tc>
          <w:tcPr>
            <w:tcW w:w="4454" w:type="dxa"/>
            <w:tcBorders>
              <w:top w:val="nil"/>
              <w:left w:val="single" w:sz="8" w:space="0" w:color="auto"/>
              <w:bottom w:val="nil"/>
              <w:right w:val="nil"/>
            </w:tcBorders>
            <w:shd w:val="clear" w:color="auto" w:fill="auto"/>
            <w:noWrap/>
            <w:vAlign w:val="center"/>
            <w:hideMark/>
          </w:tcPr>
          <w:p w14:paraId="05911470" w14:textId="77777777" w:rsidR="0074481A" w:rsidRPr="00C068A5" w:rsidRDefault="0074481A" w:rsidP="0074481A">
            <w:pPr>
              <w:spacing w:after="0" w:line="240" w:lineRule="auto"/>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 xml:space="preserve">5. </w:t>
            </w:r>
            <w:proofErr w:type="spellStart"/>
            <w:r w:rsidRPr="00C068A5">
              <w:rPr>
                <w:rFonts w:ascii="Times New Roman" w:eastAsia="Times New Roman" w:hAnsi="Times New Roman" w:cs="Times New Roman"/>
                <w:b/>
                <w:bCs/>
                <w:color w:val="000000"/>
                <w:sz w:val="18"/>
                <w:szCs w:val="18"/>
              </w:rPr>
              <w:t>Остале</w:t>
            </w:r>
            <w:proofErr w:type="spellEnd"/>
            <w:r w:rsidRPr="00C068A5">
              <w:rPr>
                <w:rFonts w:ascii="Times New Roman" w:eastAsia="Times New Roman" w:hAnsi="Times New Roman" w:cs="Times New Roman"/>
                <w:b/>
                <w:bCs/>
                <w:color w:val="000000"/>
                <w:sz w:val="18"/>
                <w:szCs w:val="18"/>
              </w:rPr>
              <w:t xml:space="preserve"> </w:t>
            </w:r>
            <w:proofErr w:type="spellStart"/>
            <w:r w:rsidRPr="00C068A5">
              <w:rPr>
                <w:rFonts w:ascii="Times New Roman" w:eastAsia="Times New Roman" w:hAnsi="Times New Roman" w:cs="Times New Roman"/>
                <w:b/>
                <w:bCs/>
                <w:color w:val="000000"/>
                <w:sz w:val="18"/>
                <w:szCs w:val="18"/>
              </w:rPr>
              <w:t>мере</w:t>
            </w:r>
            <w:proofErr w:type="spellEnd"/>
            <w:r w:rsidRPr="00C068A5">
              <w:rPr>
                <w:rFonts w:ascii="Times New Roman" w:eastAsia="Times New Roman" w:hAnsi="Times New Roman" w:cs="Times New Roman"/>
                <w:b/>
                <w:bCs/>
                <w:color w:val="000000"/>
                <w:sz w:val="18"/>
                <w:szCs w:val="18"/>
              </w:rPr>
              <w:t xml:space="preserve"> </w:t>
            </w:r>
            <w:proofErr w:type="spellStart"/>
            <w:r w:rsidRPr="00C068A5">
              <w:rPr>
                <w:rFonts w:ascii="Times New Roman" w:eastAsia="Times New Roman" w:hAnsi="Times New Roman" w:cs="Times New Roman"/>
                <w:b/>
                <w:bCs/>
                <w:color w:val="000000"/>
                <w:sz w:val="18"/>
                <w:szCs w:val="18"/>
              </w:rPr>
              <w:t>неге</w:t>
            </w:r>
            <w:proofErr w:type="spellEnd"/>
          </w:p>
        </w:tc>
        <w:tc>
          <w:tcPr>
            <w:tcW w:w="806" w:type="dxa"/>
            <w:tcBorders>
              <w:top w:val="single" w:sz="4" w:space="0" w:color="auto"/>
              <w:left w:val="single" w:sz="4" w:space="0" w:color="auto"/>
              <w:bottom w:val="single" w:sz="8" w:space="0" w:color="auto"/>
              <w:right w:val="single" w:sz="4" w:space="0" w:color="auto"/>
            </w:tcBorders>
            <w:shd w:val="clear" w:color="auto" w:fill="auto"/>
            <w:noWrap/>
            <w:vAlign w:val="center"/>
            <w:hideMark/>
          </w:tcPr>
          <w:p w14:paraId="29C9CF4D"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стварна</w:t>
            </w:r>
            <w:proofErr w:type="spellEnd"/>
          </w:p>
        </w:tc>
        <w:tc>
          <w:tcPr>
            <w:tcW w:w="667" w:type="dxa"/>
            <w:tcBorders>
              <w:top w:val="nil"/>
              <w:left w:val="nil"/>
              <w:bottom w:val="nil"/>
              <w:right w:val="single" w:sz="4" w:space="0" w:color="auto"/>
            </w:tcBorders>
            <w:shd w:val="clear" w:color="auto" w:fill="auto"/>
            <w:noWrap/>
            <w:vAlign w:val="center"/>
            <w:hideMark/>
          </w:tcPr>
          <w:p w14:paraId="3E2282CE"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1015" w:type="dxa"/>
            <w:tcBorders>
              <w:top w:val="nil"/>
              <w:left w:val="nil"/>
              <w:bottom w:val="nil"/>
              <w:right w:val="single" w:sz="4" w:space="0" w:color="auto"/>
            </w:tcBorders>
            <w:shd w:val="clear" w:color="000000" w:fill="CCFFCC"/>
            <w:noWrap/>
            <w:vAlign w:val="center"/>
            <w:hideMark/>
          </w:tcPr>
          <w:p w14:paraId="4D00FDC4"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2,00</w:t>
            </w:r>
          </w:p>
        </w:tc>
        <w:tc>
          <w:tcPr>
            <w:tcW w:w="966" w:type="dxa"/>
            <w:tcBorders>
              <w:top w:val="nil"/>
              <w:left w:val="nil"/>
              <w:bottom w:val="nil"/>
              <w:right w:val="single" w:sz="4" w:space="0" w:color="auto"/>
            </w:tcBorders>
            <w:shd w:val="clear" w:color="000000" w:fill="CCFFCC"/>
            <w:noWrap/>
            <w:vAlign w:val="center"/>
            <w:hideMark/>
          </w:tcPr>
          <w:p w14:paraId="3A141561"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68,96</w:t>
            </w:r>
          </w:p>
        </w:tc>
        <w:tc>
          <w:tcPr>
            <w:tcW w:w="711" w:type="dxa"/>
            <w:tcBorders>
              <w:top w:val="nil"/>
              <w:left w:val="nil"/>
              <w:bottom w:val="nil"/>
              <w:right w:val="single" w:sz="4" w:space="0" w:color="auto"/>
            </w:tcBorders>
            <w:shd w:val="clear" w:color="auto" w:fill="auto"/>
            <w:noWrap/>
            <w:vAlign w:val="center"/>
            <w:hideMark/>
          </w:tcPr>
          <w:p w14:paraId="2F850786"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66,96</w:t>
            </w:r>
          </w:p>
        </w:tc>
        <w:tc>
          <w:tcPr>
            <w:tcW w:w="900" w:type="dxa"/>
            <w:tcBorders>
              <w:top w:val="nil"/>
              <w:left w:val="nil"/>
              <w:bottom w:val="nil"/>
              <w:right w:val="single" w:sz="8" w:space="0" w:color="auto"/>
            </w:tcBorders>
            <w:shd w:val="clear" w:color="auto" w:fill="auto"/>
            <w:noWrap/>
            <w:vAlign w:val="center"/>
            <w:hideMark/>
          </w:tcPr>
          <w:p w14:paraId="1D7E7EFE"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w:t>
            </w:r>
          </w:p>
        </w:tc>
      </w:tr>
      <w:tr w:rsidR="0074481A" w:rsidRPr="00C068A5" w14:paraId="0DF76201" w14:textId="77777777" w:rsidTr="00C92CEE">
        <w:trPr>
          <w:trHeight w:val="20"/>
        </w:trPr>
        <w:tc>
          <w:tcPr>
            <w:tcW w:w="9519"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13285952"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r>
      <w:tr w:rsidR="0074481A" w:rsidRPr="00C068A5" w14:paraId="35DA429B" w14:textId="77777777" w:rsidTr="00C92CEE">
        <w:trPr>
          <w:trHeight w:val="20"/>
        </w:trPr>
        <w:tc>
          <w:tcPr>
            <w:tcW w:w="4454" w:type="dxa"/>
            <w:tcBorders>
              <w:top w:val="nil"/>
              <w:left w:val="single" w:sz="8" w:space="0" w:color="auto"/>
              <w:bottom w:val="single" w:sz="8" w:space="0" w:color="auto"/>
              <w:right w:val="nil"/>
            </w:tcBorders>
            <w:shd w:val="clear" w:color="auto" w:fill="auto"/>
            <w:noWrap/>
            <w:vAlign w:val="center"/>
            <w:hideMark/>
          </w:tcPr>
          <w:p w14:paraId="66777137" w14:textId="77777777" w:rsidR="0074481A" w:rsidRPr="00C068A5" w:rsidRDefault="0074481A" w:rsidP="0074481A">
            <w:pPr>
              <w:spacing w:after="0" w:line="240" w:lineRule="auto"/>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ЗАШТИТА ШУМА</w:t>
            </w:r>
          </w:p>
        </w:tc>
        <w:tc>
          <w:tcPr>
            <w:tcW w:w="806" w:type="dxa"/>
            <w:tcBorders>
              <w:top w:val="nil"/>
              <w:left w:val="single" w:sz="4" w:space="0" w:color="auto"/>
              <w:bottom w:val="single" w:sz="8" w:space="0" w:color="auto"/>
              <w:right w:val="single" w:sz="4" w:space="0" w:color="auto"/>
            </w:tcBorders>
            <w:shd w:val="clear" w:color="auto" w:fill="auto"/>
            <w:noWrap/>
            <w:vAlign w:val="center"/>
            <w:hideMark/>
          </w:tcPr>
          <w:p w14:paraId="0F3F354F"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П</w:t>
            </w:r>
          </w:p>
        </w:tc>
        <w:tc>
          <w:tcPr>
            <w:tcW w:w="667" w:type="dxa"/>
            <w:tcBorders>
              <w:top w:val="nil"/>
              <w:left w:val="nil"/>
              <w:bottom w:val="single" w:sz="8" w:space="0" w:color="auto"/>
              <w:right w:val="single" w:sz="4" w:space="0" w:color="auto"/>
            </w:tcBorders>
            <w:shd w:val="clear" w:color="auto" w:fill="auto"/>
            <w:vAlign w:val="center"/>
            <w:hideMark/>
          </w:tcPr>
          <w:p w14:paraId="06ECC183"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proofErr w:type="spellStart"/>
            <w:r w:rsidRPr="00C068A5">
              <w:rPr>
                <w:rFonts w:ascii="Times New Roman" w:eastAsia="Times New Roman" w:hAnsi="Times New Roman" w:cs="Times New Roman"/>
                <w:b/>
                <w:bCs/>
                <w:color w:val="000000"/>
                <w:sz w:val="18"/>
                <w:szCs w:val="18"/>
              </w:rPr>
              <w:t>Јед</w:t>
            </w:r>
            <w:proofErr w:type="spellEnd"/>
            <w:r w:rsidRPr="00C068A5">
              <w:rPr>
                <w:rFonts w:ascii="Times New Roman" w:eastAsia="Times New Roman" w:hAnsi="Times New Roman" w:cs="Times New Roman"/>
                <w:b/>
                <w:bCs/>
                <w:color w:val="000000"/>
                <w:sz w:val="18"/>
                <w:szCs w:val="18"/>
              </w:rPr>
              <w:t xml:space="preserve">. </w:t>
            </w:r>
            <w:proofErr w:type="spellStart"/>
            <w:r w:rsidRPr="00C068A5">
              <w:rPr>
                <w:rFonts w:ascii="Times New Roman" w:eastAsia="Times New Roman" w:hAnsi="Times New Roman" w:cs="Times New Roman"/>
                <w:b/>
                <w:bCs/>
                <w:color w:val="000000"/>
                <w:sz w:val="18"/>
                <w:szCs w:val="18"/>
              </w:rPr>
              <w:t>мере</w:t>
            </w:r>
            <w:proofErr w:type="spellEnd"/>
          </w:p>
        </w:tc>
        <w:tc>
          <w:tcPr>
            <w:tcW w:w="1015" w:type="dxa"/>
            <w:tcBorders>
              <w:top w:val="nil"/>
              <w:left w:val="nil"/>
              <w:bottom w:val="single" w:sz="8" w:space="0" w:color="auto"/>
              <w:right w:val="single" w:sz="4" w:space="0" w:color="auto"/>
            </w:tcBorders>
            <w:shd w:val="clear" w:color="auto" w:fill="auto"/>
            <w:vAlign w:val="center"/>
            <w:hideMark/>
          </w:tcPr>
          <w:p w14:paraId="43C87FB4"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proofErr w:type="spellStart"/>
            <w:r w:rsidRPr="00C068A5">
              <w:rPr>
                <w:rFonts w:ascii="Times New Roman" w:eastAsia="Times New Roman" w:hAnsi="Times New Roman" w:cs="Times New Roman"/>
                <w:b/>
                <w:bCs/>
                <w:color w:val="000000"/>
                <w:sz w:val="18"/>
                <w:szCs w:val="18"/>
              </w:rPr>
              <w:t>План</w:t>
            </w:r>
            <w:proofErr w:type="spellEnd"/>
          </w:p>
        </w:tc>
        <w:tc>
          <w:tcPr>
            <w:tcW w:w="966" w:type="dxa"/>
            <w:tcBorders>
              <w:top w:val="nil"/>
              <w:left w:val="nil"/>
              <w:bottom w:val="single" w:sz="8" w:space="0" w:color="auto"/>
              <w:right w:val="single" w:sz="4" w:space="0" w:color="auto"/>
            </w:tcBorders>
            <w:shd w:val="clear" w:color="auto" w:fill="auto"/>
            <w:vAlign w:val="center"/>
            <w:hideMark/>
          </w:tcPr>
          <w:p w14:paraId="7DD7F04F"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proofErr w:type="spellStart"/>
            <w:r w:rsidRPr="00C068A5">
              <w:rPr>
                <w:rFonts w:ascii="Times New Roman" w:eastAsia="Times New Roman" w:hAnsi="Times New Roman" w:cs="Times New Roman"/>
                <w:b/>
                <w:bCs/>
                <w:color w:val="000000"/>
                <w:sz w:val="18"/>
                <w:szCs w:val="18"/>
              </w:rPr>
              <w:t>Извр</w:t>
            </w:r>
            <w:proofErr w:type="spellEnd"/>
            <w:r w:rsidRPr="00C068A5">
              <w:rPr>
                <w:rFonts w:ascii="Times New Roman" w:eastAsia="Times New Roman" w:hAnsi="Times New Roman" w:cs="Times New Roman"/>
                <w:b/>
                <w:bCs/>
                <w:color w:val="000000"/>
                <w:sz w:val="18"/>
                <w:szCs w:val="18"/>
              </w:rPr>
              <w:t>.</w:t>
            </w:r>
          </w:p>
        </w:tc>
        <w:tc>
          <w:tcPr>
            <w:tcW w:w="711" w:type="dxa"/>
            <w:tcBorders>
              <w:top w:val="nil"/>
              <w:left w:val="nil"/>
              <w:bottom w:val="single" w:sz="8" w:space="0" w:color="auto"/>
              <w:right w:val="single" w:sz="4" w:space="0" w:color="auto"/>
            </w:tcBorders>
            <w:shd w:val="clear" w:color="auto" w:fill="auto"/>
            <w:noWrap/>
            <w:vAlign w:val="center"/>
            <w:hideMark/>
          </w:tcPr>
          <w:p w14:paraId="602AF152"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 / -</w:t>
            </w:r>
          </w:p>
        </w:tc>
        <w:tc>
          <w:tcPr>
            <w:tcW w:w="900" w:type="dxa"/>
            <w:tcBorders>
              <w:top w:val="nil"/>
              <w:left w:val="nil"/>
              <w:bottom w:val="single" w:sz="8" w:space="0" w:color="auto"/>
              <w:right w:val="single" w:sz="8" w:space="0" w:color="auto"/>
            </w:tcBorders>
            <w:shd w:val="clear" w:color="auto" w:fill="auto"/>
            <w:vAlign w:val="center"/>
            <w:hideMark/>
          </w:tcPr>
          <w:p w14:paraId="6A78C2E9" w14:textId="77777777" w:rsidR="0074481A" w:rsidRPr="00C068A5" w:rsidRDefault="0074481A" w:rsidP="0074481A">
            <w:pPr>
              <w:spacing w:after="0" w:line="240" w:lineRule="auto"/>
              <w:jc w:val="center"/>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w:t>
            </w:r>
          </w:p>
        </w:tc>
      </w:tr>
      <w:tr w:rsidR="0074481A" w:rsidRPr="00C068A5" w14:paraId="72700BD7" w14:textId="77777777" w:rsidTr="00C92CEE">
        <w:trPr>
          <w:trHeight w:val="20"/>
        </w:trPr>
        <w:tc>
          <w:tcPr>
            <w:tcW w:w="4454" w:type="dxa"/>
            <w:tcBorders>
              <w:top w:val="nil"/>
              <w:left w:val="single" w:sz="8" w:space="0" w:color="auto"/>
              <w:bottom w:val="single" w:sz="4" w:space="0" w:color="auto"/>
              <w:right w:val="nil"/>
            </w:tcBorders>
            <w:shd w:val="clear" w:color="auto" w:fill="auto"/>
            <w:noWrap/>
            <w:vAlign w:val="center"/>
            <w:hideMark/>
          </w:tcPr>
          <w:p w14:paraId="113A059C" w14:textId="77777777" w:rsidR="0074481A" w:rsidRPr="00C068A5" w:rsidRDefault="0074481A" w:rsidP="0074481A">
            <w:pPr>
              <w:spacing w:after="0" w:line="240" w:lineRule="auto"/>
              <w:rPr>
                <w:rFonts w:ascii="Times New Roman" w:eastAsia="Times New Roman" w:hAnsi="Times New Roman" w:cs="Times New Roman"/>
                <w:b/>
                <w:bCs/>
                <w:color w:val="000000"/>
                <w:sz w:val="18"/>
                <w:szCs w:val="18"/>
                <w:lang w:val="ru-RU"/>
              </w:rPr>
            </w:pPr>
            <w:r w:rsidRPr="00C068A5">
              <w:rPr>
                <w:rFonts w:ascii="Times New Roman" w:eastAsia="Times New Roman" w:hAnsi="Times New Roman" w:cs="Times New Roman"/>
                <w:b/>
                <w:bCs/>
                <w:color w:val="000000"/>
                <w:sz w:val="18"/>
                <w:szCs w:val="18"/>
                <w:lang w:val="ru-RU"/>
              </w:rPr>
              <w:t xml:space="preserve">1. </w:t>
            </w:r>
            <w:proofErr w:type="spellStart"/>
            <w:r w:rsidRPr="00C068A5">
              <w:rPr>
                <w:rFonts w:ascii="Times New Roman" w:eastAsia="Times New Roman" w:hAnsi="Times New Roman" w:cs="Times New Roman"/>
                <w:b/>
                <w:bCs/>
                <w:color w:val="000000"/>
                <w:sz w:val="18"/>
                <w:szCs w:val="18"/>
                <w:lang w:val="ru-RU"/>
              </w:rPr>
              <w:t>Заштита</w:t>
            </w:r>
            <w:proofErr w:type="spellEnd"/>
            <w:r w:rsidRPr="00C068A5">
              <w:rPr>
                <w:rFonts w:ascii="Times New Roman" w:eastAsia="Times New Roman" w:hAnsi="Times New Roman" w:cs="Times New Roman"/>
                <w:b/>
                <w:bCs/>
                <w:color w:val="000000"/>
                <w:sz w:val="18"/>
                <w:szCs w:val="18"/>
                <w:lang w:val="ru-RU"/>
              </w:rPr>
              <w:t xml:space="preserve"> шума од </w:t>
            </w:r>
            <w:proofErr w:type="spellStart"/>
            <w:r w:rsidRPr="00C068A5">
              <w:rPr>
                <w:rFonts w:ascii="Times New Roman" w:eastAsia="Times New Roman" w:hAnsi="Times New Roman" w:cs="Times New Roman"/>
                <w:b/>
                <w:bCs/>
                <w:color w:val="000000"/>
                <w:sz w:val="18"/>
                <w:szCs w:val="18"/>
                <w:lang w:val="ru-RU"/>
              </w:rPr>
              <w:t>биотичких</w:t>
            </w:r>
            <w:proofErr w:type="spellEnd"/>
            <w:r w:rsidRPr="00C068A5">
              <w:rPr>
                <w:rFonts w:ascii="Times New Roman" w:eastAsia="Times New Roman" w:hAnsi="Times New Roman" w:cs="Times New Roman"/>
                <w:b/>
                <w:bCs/>
                <w:color w:val="000000"/>
                <w:sz w:val="18"/>
                <w:szCs w:val="18"/>
                <w:lang w:val="ru-RU"/>
              </w:rPr>
              <w:t xml:space="preserve"> фактора</w:t>
            </w:r>
          </w:p>
        </w:tc>
        <w:tc>
          <w:tcPr>
            <w:tcW w:w="806" w:type="dxa"/>
            <w:tcBorders>
              <w:top w:val="nil"/>
              <w:left w:val="single" w:sz="4" w:space="0" w:color="auto"/>
              <w:bottom w:val="single" w:sz="4" w:space="0" w:color="auto"/>
              <w:right w:val="single" w:sz="4" w:space="0" w:color="auto"/>
            </w:tcBorders>
            <w:shd w:val="clear" w:color="auto" w:fill="auto"/>
            <w:noWrap/>
            <w:vAlign w:val="center"/>
            <w:hideMark/>
          </w:tcPr>
          <w:p w14:paraId="79F5E837"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стварна</w:t>
            </w:r>
            <w:proofErr w:type="spellEnd"/>
          </w:p>
        </w:tc>
        <w:tc>
          <w:tcPr>
            <w:tcW w:w="667" w:type="dxa"/>
            <w:tcBorders>
              <w:top w:val="nil"/>
              <w:left w:val="nil"/>
              <w:bottom w:val="single" w:sz="4" w:space="0" w:color="auto"/>
              <w:right w:val="single" w:sz="4" w:space="0" w:color="auto"/>
            </w:tcBorders>
            <w:shd w:val="clear" w:color="auto" w:fill="auto"/>
            <w:noWrap/>
            <w:vAlign w:val="center"/>
            <w:hideMark/>
          </w:tcPr>
          <w:p w14:paraId="69DA8F2C"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1015" w:type="dxa"/>
            <w:tcBorders>
              <w:top w:val="nil"/>
              <w:left w:val="nil"/>
              <w:bottom w:val="single" w:sz="4" w:space="0" w:color="auto"/>
              <w:right w:val="single" w:sz="4" w:space="0" w:color="auto"/>
            </w:tcBorders>
            <w:shd w:val="clear" w:color="000000" w:fill="CCFFCC"/>
            <w:noWrap/>
            <w:vAlign w:val="center"/>
            <w:hideMark/>
          </w:tcPr>
          <w:p w14:paraId="00B37B4E"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418,80</w:t>
            </w:r>
          </w:p>
        </w:tc>
        <w:tc>
          <w:tcPr>
            <w:tcW w:w="966" w:type="dxa"/>
            <w:tcBorders>
              <w:top w:val="nil"/>
              <w:left w:val="nil"/>
              <w:bottom w:val="single" w:sz="4" w:space="0" w:color="auto"/>
              <w:right w:val="single" w:sz="4" w:space="0" w:color="auto"/>
            </w:tcBorders>
            <w:shd w:val="clear" w:color="000000" w:fill="CCFFCC"/>
            <w:noWrap/>
            <w:vAlign w:val="center"/>
            <w:hideMark/>
          </w:tcPr>
          <w:p w14:paraId="008E1D88"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645,73</w:t>
            </w:r>
          </w:p>
        </w:tc>
        <w:tc>
          <w:tcPr>
            <w:tcW w:w="711" w:type="dxa"/>
            <w:tcBorders>
              <w:top w:val="nil"/>
              <w:left w:val="nil"/>
              <w:bottom w:val="single" w:sz="4" w:space="0" w:color="auto"/>
              <w:right w:val="single" w:sz="4" w:space="0" w:color="auto"/>
            </w:tcBorders>
            <w:shd w:val="clear" w:color="auto" w:fill="auto"/>
            <w:noWrap/>
            <w:vAlign w:val="center"/>
            <w:hideMark/>
          </w:tcPr>
          <w:p w14:paraId="670F94BD"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226,93</w:t>
            </w:r>
          </w:p>
        </w:tc>
        <w:tc>
          <w:tcPr>
            <w:tcW w:w="900" w:type="dxa"/>
            <w:tcBorders>
              <w:top w:val="nil"/>
              <w:left w:val="nil"/>
              <w:bottom w:val="single" w:sz="4" w:space="0" w:color="auto"/>
              <w:right w:val="single" w:sz="8" w:space="0" w:color="auto"/>
            </w:tcBorders>
            <w:shd w:val="clear" w:color="auto" w:fill="auto"/>
            <w:noWrap/>
            <w:vAlign w:val="center"/>
            <w:hideMark/>
          </w:tcPr>
          <w:p w14:paraId="5BCA140D"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154,19%</w:t>
            </w:r>
          </w:p>
        </w:tc>
      </w:tr>
      <w:tr w:rsidR="0074481A" w:rsidRPr="00C068A5" w14:paraId="3008909E" w14:textId="77777777" w:rsidTr="00C92CEE">
        <w:trPr>
          <w:trHeight w:val="20"/>
        </w:trPr>
        <w:tc>
          <w:tcPr>
            <w:tcW w:w="4454" w:type="dxa"/>
            <w:tcBorders>
              <w:top w:val="nil"/>
              <w:left w:val="single" w:sz="8" w:space="0" w:color="auto"/>
              <w:bottom w:val="single" w:sz="4" w:space="0" w:color="auto"/>
              <w:right w:val="nil"/>
            </w:tcBorders>
            <w:shd w:val="clear" w:color="auto" w:fill="auto"/>
            <w:noWrap/>
            <w:vAlign w:val="center"/>
            <w:hideMark/>
          </w:tcPr>
          <w:p w14:paraId="4F831E22"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1.1. </w:t>
            </w:r>
            <w:proofErr w:type="spellStart"/>
            <w:r w:rsidRPr="00C068A5">
              <w:rPr>
                <w:rFonts w:ascii="Times New Roman" w:eastAsia="Times New Roman" w:hAnsi="Times New Roman" w:cs="Times New Roman"/>
                <w:color w:val="000000"/>
                <w:sz w:val="18"/>
                <w:szCs w:val="18"/>
              </w:rPr>
              <w:t>Заштита</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шума</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од</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инсеката</w:t>
            </w:r>
            <w:proofErr w:type="spellEnd"/>
          </w:p>
        </w:tc>
        <w:tc>
          <w:tcPr>
            <w:tcW w:w="806" w:type="dxa"/>
            <w:tcBorders>
              <w:top w:val="nil"/>
              <w:left w:val="single" w:sz="4" w:space="0" w:color="auto"/>
              <w:bottom w:val="single" w:sz="4" w:space="0" w:color="auto"/>
              <w:right w:val="single" w:sz="4" w:space="0" w:color="auto"/>
            </w:tcBorders>
            <w:shd w:val="clear" w:color="auto" w:fill="auto"/>
            <w:noWrap/>
            <w:vAlign w:val="center"/>
            <w:hideMark/>
          </w:tcPr>
          <w:p w14:paraId="7427CEE6"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радна</w:t>
            </w:r>
            <w:proofErr w:type="spellEnd"/>
          </w:p>
        </w:tc>
        <w:tc>
          <w:tcPr>
            <w:tcW w:w="667" w:type="dxa"/>
            <w:tcBorders>
              <w:top w:val="nil"/>
              <w:left w:val="nil"/>
              <w:bottom w:val="single" w:sz="4" w:space="0" w:color="auto"/>
              <w:right w:val="single" w:sz="4" w:space="0" w:color="auto"/>
            </w:tcBorders>
            <w:shd w:val="clear" w:color="auto" w:fill="auto"/>
            <w:noWrap/>
            <w:vAlign w:val="center"/>
            <w:hideMark/>
          </w:tcPr>
          <w:p w14:paraId="36393183"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1015" w:type="dxa"/>
            <w:tcBorders>
              <w:top w:val="nil"/>
              <w:left w:val="nil"/>
              <w:bottom w:val="single" w:sz="4" w:space="0" w:color="auto"/>
              <w:right w:val="single" w:sz="4" w:space="0" w:color="auto"/>
            </w:tcBorders>
            <w:shd w:val="clear" w:color="000000" w:fill="CCFFCC"/>
            <w:noWrap/>
            <w:vAlign w:val="center"/>
            <w:hideMark/>
          </w:tcPr>
          <w:p w14:paraId="4B2D2E0E"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92,41</w:t>
            </w:r>
          </w:p>
        </w:tc>
        <w:tc>
          <w:tcPr>
            <w:tcW w:w="966" w:type="dxa"/>
            <w:tcBorders>
              <w:top w:val="nil"/>
              <w:left w:val="nil"/>
              <w:bottom w:val="single" w:sz="4" w:space="0" w:color="auto"/>
              <w:right w:val="single" w:sz="4" w:space="0" w:color="auto"/>
            </w:tcBorders>
            <w:shd w:val="clear" w:color="000000" w:fill="CCFFCC"/>
            <w:noWrap/>
            <w:vAlign w:val="center"/>
            <w:hideMark/>
          </w:tcPr>
          <w:p w14:paraId="1F4CA328"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2,49</w:t>
            </w:r>
          </w:p>
        </w:tc>
        <w:tc>
          <w:tcPr>
            <w:tcW w:w="711" w:type="dxa"/>
            <w:tcBorders>
              <w:top w:val="nil"/>
              <w:left w:val="nil"/>
              <w:bottom w:val="single" w:sz="4" w:space="0" w:color="auto"/>
              <w:right w:val="single" w:sz="4" w:space="0" w:color="auto"/>
            </w:tcBorders>
            <w:shd w:val="clear" w:color="auto" w:fill="auto"/>
            <w:noWrap/>
            <w:vAlign w:val="center"/>
            <w:hideMark/>
          </w:tcPr>
          <w:p w14:paraId="5A1C07BA"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-89,92</w:t>
            </w:r>
          </w:p>
        </w:tc>
        <w:tc>
          <w:tcPr>
            <w:tcW w:w="900" w:type="dxa"/>
            <w:tcBorders>
              <w:top w:val="nil"/>
              <w:left w:val="nil"/>
              <w:bottom w:val="single" w:sz="4" w:space="0" w:color="auto"/>
              <w:right w:val="single" w:sz="8" w:space="0" w:color="auto"/>
            </w:tcBorders>
            <w:shd w:val="clear" w:color="auto" w:fill="auto"/>
            <w:noWrap/>
            <w:vAlign w:val="center"/>
            <w:hideMark/>
          </w:tcPr>
          <w:p w14:paraId="00614E61"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2,69%</w:t>
            </w:r>
          </w:p>
        </w:tc>
      </w:tr>
      <w:tr w:rsidR="0074481A" w:rsidRPr="00C068A5" w14:paraId="2F3F6CD5" w14:textId="77777777" w:rsidTr="00C92CEE">
        <w:trPr>
          <w:trHeight w:val="20"/>
        </w:trPr>
        <w:tc>
          <w:tcPr>
            <w:tcW w:w="4454" w:type="dxa"/>
            <w:tcBorders>
              <w:top w:val="nil"/>
              <w:left w:val="single" w:sz="8" w:space="0" w:color="auto"/>
              <w:bottom w:val="single" w:sz="4" w:space="0" w:color="auto"/>
              <w:right w:val="nil"/>
            </w:tcBorders>
            <w:shd w:val="clear" w:color="auto" w:fill="auto"/>
            <w:noWrap/>
            <w:vAlign w:val="center"/>
            <w:hideMark/>
          </w:tcPr>
          <w:p w14:paraId="53A0CBC6" w14:textId="77777777" w:rsidR="0074481A" w:rsidRPr="00C068A5" w:rsidRDefault="0074481A" w:rsidP="0074481A">
            <w:pPr>
              <w:spacing w:after="0" w:line="240" w:lineRule="auto"/>
              <w:rPr>
                <w:rFonts w:ascii="Times New Roman" w:eastAsia="Times New Roman" w:hAnsi="Times New Roman" w:cs="Times New Roman"/>
                <w:color w:val="000000"/>
                <w:sz w:val="18"/>
                <w:szCs w:val="18"/>
                <w:lang w:val="ru-RU"/>
              </w:rPr>
            </w:pPr>
            <w:r w:rsidRPr="00C068A5">
              <w:rPr>
                <w:rFonts w:ascii="Times New Roman" w:eastAsia="Times New Roman" w:hAnsi="Times New Roman" w:cs="Times New Roman"/>
                <w:color w:val="000000"/>
                <w:sz w:val="18"/>
                <w:szCs w:val="18"/>
                <w:lang w:val="ru-RU"/>
              </w:rPr>
              <w:t xml:space="preserve">1.2. </w:t>
            </w:r>
            <w:proofErr w:type="spellStart"/>
            <w:r w:rsidRPr="00C068A5">
              <w:rPr>
                <w:rFonts w:ascii="Times New Roman" w:eastAsia="Times New Roman" w:hAnsi="Times New Roman" w:cs="Times New Roman"/>
                <w:color w:val="000000"/>
                <w:sz w:val="18"/>
                <w:szCs w:val="18"/>
                <w:lang w:val="ru-RU"/>
              </w:rPr>
              <w:t>Заштита</w:t>
            </w:r>
            <w:proofErr w:type="spellEnd"/>
            <w:r w:rsidRPr="00C068A5">
              <w:rPr>
                <w:rFonts w:ascii="Times New Roman" w:eastAsia="Times New Roman" w:hAnsi="Times New Roman" w:cs="Times New Roman"/>
                <w:color w:val="000000"/>
                <w:sz w:val="18"/>
                <w:szCs w:val="18"/>
                <w:lang w:val="ru-RU"/>
              </w:rPr>
              <w:t xml:space="preserve"> шума од </w:t>
            </w:r>
            <w:proofErr w:type="spellStart"/>
            <w:r w:rsidRPr="00C068A5">
              <w:rPr>
                <w:rFonts w:ascii="Times New Roman" w:eastAsia="Times New Roman" w:hAnsi="Times New Roman" w:cs="Times New Roman"/>
                <w:color w:val="000000"/>
                <w:sz w:val="18"/>
                <w:szCs w:val="18"/>
                <w:lang w:val="ru-RU"/>
              </w:rPr>
              <w:t>биљних</w:t>
            </w:r>
            <w:proofErr w:type="spellEnd"/>
            <w:r w:rsidRPr="00C068A5">
              <w:rPr>
                <w:rFonts w:ascii="Times New Roman" w:eastAsia="Times New Roman" w:hAnsi="Times New Roman" w:cs="Times New Roman"/>
                <w:color w:val="000000"/>
                <w:sz w:val="18"/>
                <w:szCs w:val="18"/>
                <w:lang w:val="ru-RU"/>
              </w:rPr>
              <w:t xml:space="preserve"> </w:t>
            </w:r>
            <w:proofErr w:type="spellStart"/>
            <w:r w:rsidRPr="00C068A5">
              <w:rPr>
                <w:rFonts w:ascii="Times New Roman" w:eastAsia="Times New Roman" w:hAnsi="Times New Roman" w:cs="Times New Roman"/>
                <w:color w:val="000000"/>
                <w:sz w:val="18"/>
                <w:szCs w:val="18"/>
                <w:lang w:val="ru-RU"/>
              </w:rPr>
              <w:t>болести</w:t>
            </w:r>
            <w:proofErr w:type="spellEnd"/>
          </w:p>
        </w:tc>
        <w:tc>
          <w:tcPr>
            <w:tcW w:w="806" w:type="dxa"/>
            <w:tcBorders>
              <w:top w:val="nil"/>
              <w:left w:val="single" w:sz="4" w:space="0" w:color="auto"/>
              <w:bottom w:val="single" w:sz="4" w:space="0" w:color="auto"/>
              <w:right w:val="single" w:sz="4" w:space="0" w:color="auto"/>
            </w:tcBorders>
            <w:shd w:val="clear" w:color="auto" w:fill="auto"/>
            <w:noWrap/>
            <w:vAlign w:val="center"/>
            <w:hideMark/>
          </w:tcPr>
          <w:p w14:paraId="5AB65301"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радна</w:t>
            </w:r>
            <w:proofErr w:type="spellEnd"/>
          </w:p>
        </w:tc>
        <w:tc>
          <w:tcPr>
            <w:tcW w:w="667" w:type="dxa"/>
            <w:tcBorders>
              <w:top w:val="nil"/>
              <w:left w:val="nil"/>
              <w:bottom w:val="single" w:sz="4" w:space="0" w:color="auto"/>
              <w:right w:val="single" w:sz="4" w:space="0" w:color="auto"/>
            </w:tcBorders>
            <w:shd w:val="clear" w:color="auto" w:fill="auto"/>
            <w:noWrap/>
            <w:vAlign w:val="center"/>
            <w:hideMark/>
          </w:tcPr>
          <w:p w14:paraId="1F9B32AB"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1015" w:type="dxa"/>
            <w:tcBorders>
              <w:top w:val="nil"/>
              <w:left w:val="nil"/>
              <w:bottom w:val="single" w:sz="4" w:space="0" w:color="auto"/>
              <w:right w:val="single" w:sz="4" w:space="0" w:color="auto"/>
            </w:tcBorders>
            <w:shd w:val="clear" w:color="000000" w:fill="CCFFCC"/>
            <w:noWrap/>
            <w:vAlign w:val="center"/>
            <w:hideMark/>
          </w:tcPr>
          <w:p w14:paraId="1FF393C7"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269,91</w:t>
            </w:r>
          </w:p>
        </w:tc>
        <w:tc>
          <w:tcPr>
            <w:tcW w:w="966" w:type="dxa"/>
            <w:tcBorders>
              <w:top w:val="nil"/>
              <w:left w:val="nil"/>
              <w:bottom w:val="single" w:sz="4" w:space="0" w:color="auto"/>
              <w:right w:val="single" w:sz="4" w:space="0" w:color="auto"/>
            </w:tcBorders>
            <w:shd w:val="clear" w:color="000000" w:fill="CCFFCC"/>
            <w:noWrap/>
            <w:vAlign w:val="center"/>
            <w:hideMark/>
          </w:tcPr>
          <w:p w14:paraId="5E7901F9"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58,46</w:t>
            </w:r>
          </w:p>
        </w:tc>
        <w:tc>
          <w:tcPr>
            <w:tcW w:w="711" w:type="dxa"/>
            <w:tcBorders>
              <w:top w:val="nil"/>
              <w:left w:val="nil"/>
              <w:bottom w:val="single" w:sz="4" w:space="0" w:color="auto"/>
              <w:right w:val="single" w:sz="4" w:space="0" w:color="auto"/>
            </w:tcBorders>
            <w:shd w:val="clear" w:color="auto" w:fill="auto"/>
            <w:noWrap/>
            <w:vAlign w:val="center"/>
            <w:hideMark/>
          </w:tcPr>
          <w:p w14:paraId="634D8EA3"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-211,45</w:t>
            </w:r>
          </w:p>
        </w:tc>
        <w:tc>
          <w:tcPr>
            <w:tcW w:w="900" w:type="dxa"/>
            <w:tcBorders>
              <w:top w:val="nil"/>
              <w:left w:val="nil"/>
              <w:bottom w:val="single" w:sz="4" w:space="0" w:color="auto"/>
              <w:right w:val="single" w:sz="8" w:space="0" w:color="auto"/>
            </w:tcBorders>
            <w:shd w:val="clear" w:color="auto" w:fill="auto"/>
            <w:noWrap/>
            <w:vAlign w:val="center"/>
            <w:hideMark/>
          </w:tcPr>
          <w:p w14:paraId="3165F39C"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21,66%</w:t>
            </w:r>
          </w:p>
        </w:tc>
      </w:tr>
      <w:tr w:rsidR="0074481A" w:rsidRPr="00C068A5" w14:paraId="59A7DF7B" w14:textId="77777777" w:rsidTr="00C92CEE">
        <w:trPr>
          <w:trHeight w:val="20"/>
        </w:trPr>
        <w:tc>
          <w:tcPr>
            <w:tcW w:w="4454" w:type="dxa"/>
            <w:tcBorders>
              <w:top w:val="nil"/>
              <w:left w:val="single" w:sz="8" w:space="0" w:color="auto"/>
              <w:bottom w:val="single" w:sz="4" w:space="0" w:color="auto"/>
              <w:right w:val="nil"/>
            </w:tcBorders>
            <w:shd w:val="clear" w:color="auto" w:fill="auto"/>
            <w:noWrap/>
            <w:vAlign w:val="center"/>
            <w:hideMark/>
          </w:tcPr>
          <w:p w14:paraId="2F3EF3F5"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1.3. </w:t>
            </w:r>
            <w:proofErr w:type="spellStart"/>
            <w:r w:rsidRPr="00C068A5">
              <w:rPr>
                <w:rFonts w:ascii="Times New Roman" w:eastAsia="Times New Roman" w:hAnsi="Times New Roman" w:cs="Times New Roman"/>
                <w:color w:val="000000"/>
                <w:sz w:val="18"/>
                <w:szCs w:val="18"/>
              </w:rPr>
              <w:t>Заштита</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шума</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од</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глодара</w:t>
            </w:r>
            <w:proofErr w:type="spellEnd"/>
          </w:p>
        </w:tc>
        <w:tc>
          <w:tcPr>
            <w:tcW w:w="806" w:type="dxa"/>
            <w:tcBorders>
              <w:top w:val="nil"/>
              <w:left w:val="single" w:sz="4" w:space="0" w:color="auto"/>
              <w:bottom w:val="single" w:sz="4" w:space="0" w:color="auto"/>
              <w:right w:val="single" w:sz="4" w:space="0" w:color="auto"/>
            </w:tcBorders>
            <w:shd w:val="clear" w:color="auto" w:fill="auto"/>
            <w:noWrap/>
            <w:vAlign w:val="center"/>
            <w:hideMark/>
          </w:tcPr>
          <w:p w14:paraId="1D21C9E9"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радна</w:t>
            </w:r>
            <w:proofErr w:type="spellEnd"/>
          </w:p>
        </w:tc>
        <w:tc>
          <w:tcPr>
            <w:tcW w:w="667" w:type="dxa"/>
            <w:tcBorders>
              <w:top w:val="nil"/>
              <w:left w:val="nil"/>
              <w:bottom w:val="single" w:sz="4" w:space="0" w:color="auto"/>
              <w:right w:val="single" w:sz="4" w:space="0" w:color="auto"/>
            </w:tcBorders>
            <w:shd w:val="clear" w:color="auto" w:fill="auto"/>
            <w:noWrap/>
            <w:vAlign w:val="center"/>
            <w:hideMark/>
          </w:tcPr>
          <w:p w14:paraId="344BA332"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1015" w:type="dxa"/>
            <w:tcBorders>
              <w:top w:val="nil"/>
              <w:left w:val="nil"/>
              <w:bottom w:val="single" w:sz="4" w:space="0" w:color="auto"/>
              <w:right w:val="single" w:sz="4" w:space="0" w:color="auto"/>
            </w:tcBorders>
            <w:shd w:val="clear" w:color="000000" w:fill="CCFFCC"/>
            <w:noWrap/>
            <w:vAlign w:val="center"/>
            <w:hideMark/>
          </w:tcPr>
          <w:p w14:paraId="54C08DCE"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3.010,61</w:t>
            </w:r>
          </w:p>
        </w:tc>
        <w:tc>
          <w:tcPr>
            <w:tcW w:w="966" w:type="dxa"/>
            <w:tcBorders>
              <w:top w:val="nil"/>
              <w:left w:val="nil"/>
              <w:bottom w:val="single" w:sz="4" w:space="0" w:color="auto"/>
              <w:right w:val="single" w:sz="4" w:space="0" w:color="auto"/>
            </w:tcBorders>
            <w:shd w:val="clear" w:color="000000" w:fill="CCFFCC"/>
            <w:noWrap/>
            <w:vAlign w:val="center"/>
            <w:hideMark/>
          </w:tcPr>
          <w:p w14:paraId="7A0CED1A"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3.690,78</w:t>
            </w:r>
          </w:p>
        </w:tc>
        <w:tc>
          <w:tcPr>
            <w:tcW w:w="711" w:type="dxa"/>
            <w:tcBorders>
              <w:top w:val="nil"/>
              <w:left w:val="nil"/>
              <w:bottom w:val="single" w:sz="4" w:space="0" w:color="auto"/>
              <w:right w:val="single" w:sz="4" w:space="0" w:color="auto"/>
            </w:tcBorders>
            <w:shd w:val="clear" w:color="auto" w:fill="auto"/>
            <w:noWrap/>
            <w:vAlign w:val="center"/>
            <w:hideMark/>
          </w:tcPr>
          <w:p w14:paraId="5CF0F368"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680,17</w:t>
            </w:r>
          </w:p>
        </w:tc>
        <w:tc>
          <w:tcPr>
            <w:tcW w:w="900" w:type="dxa"/>
            <w:tcBorders>
              <w:top w:val="nil"/>
              <w:left w:val="nil"/>
              <w:bottom w:val="single" w:sz="4" w:space="0" w:color="auto"/>
              <w:right w:val="single" w:sz="8" w:space="0" w:color="auto"/>
            </w:tcBorders>
            <w:shd w:val="clear" w:color="auto" w:fill="auto"/>
            <w:noWrap/>
            <w:vAlign w:val="center"/>
            <w:hideMark/>
          </w:tcPr>
          <w:p w14:paraId="22B6CB74"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122,59%</w:t>
            </w:r>
          </w:p>
        </w:tc>
      </w:tr>
      <w:tr w:rsidR="0074481A" w:rsidRPr="00C068A5" w14:paraId="4588F47A" w14:textId="77777777" w:rsidTr="00C92CEE">
        <w:trPr>
          <w:trHeight w:val="20"/>
        </w:trPr>
        <w:tc>
          <w:tcPr>
            <w:tcW w:w="4454" w:type="dxa"/>
            <w:tcBorders>
              <w:top w:val="nil"/>
              <w:left w:val="single" w:sz="8" w:space="0" w:color="auto"/>
              <w:bottom w:val="single" w:sz="4" w:space="0" w:color="auto"/>
              <w:right w:val="nil"/>
            </w:tcBorders>
            <w:shd w:val="clear" w:color="auto" w:fill="auto"/>
            <w:noWrap/>
            <w:vAlign w:val="center"/>
            <w:hideMark/>
          </w:tcPr>
          <w:p w14:paraId="18355052" w14:textId="77777777" w:rsidR="0074481A" w:rsidRPr="00C068A5" w:rsidRDefault="0074481A" w:rsidP="0074481A">
            <w:pPr>
              <w:spacing w:after="0" w:line="240" w:lineRule="auto"/>
              <w:rPr>
                <w:rFonts w:ascii="Times New Roman" w:eastAsia="Times New Roman" w:hAnsi="Times New Roman" w:cs="Times New Roman"/>
                <w:color w:val="000000"/>
                <w:sz w:val="18"/>
                <w:szCs w:val="18"/>
                <w:lang w:val="ru-RU"/>
              </w:rPr>
            </w:pPr>
            <w:r w:rsidRPr="00C068A5">
              <w:rPr>
                <w:rFonts w:ascii="Times New Roman" w:eastAsia="Times New Roman" w:hAnsi="Times New Roman" w:cs="Times New Roman"/>
                <w:color w:val="000000"/>
                <w:sz w:val="18"/>
                <w:szCs w:val="18"/>
                <w:lang w:val="ru-RU"/>
              </w:rPr>
              <w:t xml:space="preserve">1.4. </w:t>
            </w:r>
            <w:proofErr w:type="spellStart"/>
            <w:r w:rsidRPr="00C068A5">
              <w:rPr>
                <w:rFonts w:ascii="Times New Roman" w:eastAsia="Times New Roman" w:hAnsi="Times New Roman" w:cs="Times New Roman"/>
                <w:color w:val="000000"/>
                <w:sz w:val="18"/>
                <w:szCs w:val="18"/>
                <w:lang w:val="ru-RU"/>
              </w:rPr>
              <w:t>Заштита</w:t>
            </w:r>
            <w:proofErr w:type="spellEnd"/>
            <w:r w:rsidRPr="00C068A5">
              <w:rPr>
                <w:rFonts w:ascii="Times New Roman" w:eastAsia="Times New Roman" w:hAnsi="Times New Roman" w:cs="Times New Roman"/>
                <w:color w:val="000000"/>
                <w:sz w:val="18"/>
                <w:szCs w:val="18"/>
                <w:lang w:val="ru-RU"/>
              </w:rPr>
              <w:t xml:space="preserve"> од </w:t>
            </w:r>
            <w:proofErr w:type="spellStart"/>
            <w:r w:rsidRPr="00C068A5">
              <w:rPr>
                <w:rFonts w:ascii="Times New Roman" w:eastAsia="Times New Roman" w:hAnsi="Times New Roman" w:cs="Times New Roman"/>
                <w:color w:val="000000"/>
                <w:sz w:val="18"/>
                <w:szCs w:val="18"/>
                <w:lang w:val="ru-RU"/>
              </w:rPr>
              <w:t>дивљачи</w:t>
            </w:r>
            <w:proofErr w:type="spellEnd"/>
            <w:r w:rsidRPr="00C068A5">
              <w:rPr>
                <w:rFonts w:ascii="Times New Roman" w:eastAsia="Times New Roman" w:hAnsi="Times New Roman" w:cs="Times New Roman"/>
                <w:color w:val="000000"/>
                <w:sz w:val="18"/>
                <w:szCs w:val="18"/>
                <w:lang w:val="ru-RU"/>
              </w:rPr>
              <w:t xml:space="preserve"> и стоке (ограде)</w:t>
            </w:r>
          </w:p>
        </w:tc>
        <w:tc>
          <w:tcPr>
            <w:tcW w:w="806" w:type="dxa"/>
            <w:tcBorders>
              <w:top w:val="nil"/>
              <w:left w:val="single" w:sz="4" w:space="0" w:color="auto"/>
              <w:bottom w:val="single" w:sz="4" w:space="0" w:color="auto"/>
              <w:right w:val="single" w:sz="4" w:space="0" w:color="auto"/>
            </w:tcBorders>
            <w:shd w:val="clear" w:color="auto" w:fill="auto"/>
            <w:noWrap/>
            <w:vAlign w:val="center"/>
            <w:hideMark/>
          </w:tcPr>
          <w:p w14:paraId="50571D13"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радна</w:t>
            </w:r>
            <w:proofErr w:type="spellEnd"/>
          </w:p>
        </w:tc>
        <w:tc>
          <w:tcPr>
            <w:tcW w:w="667" w:type="dxa"/>
            <w:tcBorders>
              <w:top w:val="nil"/>
              <w:left w:val="nil"/>
              <w:bottom w:val="single" w:sz="4" w:space="0" w:color="auto"/>
              <w:right w:val="single" w:sz="4" w:space="0" w:color="auto"/>
            </w:tcBorders>
            <w:shd w:val="clear" w:color="auto" w:fill="auto"/>
            <w:noWrap/>
            <w:vAlign w:val="center"/>
            <w:hideMark/>
          </w:tcPr>
          <w:p w14:paraId="39034017"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1015" w:type="dxa"/>
            <w:tcBorders>
              <w:top w:val="nil"/>
              <w:left w:val="nil"/>
              <w:bottom w:val="single" w:sz="4" w:space="0" w:color="auto"/>
              <w:right w:val="single" w:sz="4" w:space="0" w:color="auto"/>
            </w:tcBorders>
            <w:shd w:val="clear" w:color="000000" w:fill="CCFFCC"/>
            <w:noWrap/>
            <w:vAlign w:val="center"/>
            <w:hideMark/>
          </w:tcPr>
          <w:p w14:paraId="4CBE7232"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261,68</w:t>
            </w:r>
          </w:p>
        </w:tc>
        <w:tc>
          <w:tcPr>
            <w:tcW w:w="966" w:type="dxa"/>
            <w:tcBorders>
              <w:top w:val="nil"/>
              <w:left w:val="nil"/>
              <w:bottom w:val="single" w:sz="4" w:space="0" w:color="auto"/>
              <w:right w:val="single" w:sz="4" w:space="0" w:color="auto"/>
            </w:tcBorders>
            <w:shd w:val="clear" w:color="000000" w:fill="CCFFCC"/>
            <w:noWrap/>
            <w:vAlign w:val="center"/>
            <w:hideMark/>
          </w:tcPr>
          <w:p w14:paraId="412FB8B6"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222,48</w:t>
            </w:r>
          </w:p>
        </w:tc>
        <w:tc>
          <w:tcPr>
            <w:tcW w:w="711" w:type="dxa"/>
            <w:tcBorders>
              <w:top w:val="nil"/>
              <w:left w:val="nil"/>
              <w:bottom w:val="single" w:sz="4" w:space="0" w:color="auto"/>
              <w:right w:val="single" w:sz="4" w:space="0" w:color="auto"/>
            </w:tcBorders>
            <w:shd w:val="clear" w:color="auto" w:fill="auto"/>
            <w:noWrap/>
            <w:vAlign w:val="center"/>
            <w:hideMark/>
          </w:tcPr>
          <w:p w14:paraId="5ECE0212"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-39,20</w:t>
            </w:r>
          </w:p>
        </w:tc>
        <w:tc>
          <w:tcPr>
            <w:tcW w:w="900" w:type="dxa"/>
            <w:tcBorders>
              <w:top w:val="nil"/>
              <w:left w:val="nil"/>
              <w:bottom w:val="single" w:sz="4" w:space="0" w:color="auto"/>
              <w:right w:val="single" w:sz="8" w:space="0" w:color="auto"/>
            </w:tcBorders>
            <w:shd w:val="clear" w:color="auto" w:fill="auto"/>
            <w:noWrap/>
            <w:vAlign w:val="center"/>
            <w:hideMark/>
          </w:tcPr>
          <w:p w14:paraId="20325238"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85,02%</w:t>
            </w:r>
          </w:p>
        </w:tc>
      </w:tr>
      <w:tr w:rsidR="0074481A" w:rsidRPr="00C068A5" w14:paraId="4A0D3CE5" w14:textId="77777777" w:rsidTr="00C92CEE">
        <w:trPr>
          <w:trHeight w:val="20"/>
        </w:trPr>
        <w:tc>
          <w:tcPr>
            <w:tcW w:w="4454" w:type="dxa"/>
            <w:tcBorders>
              <w:top w:val="nil"/>
              <w:left w:val="single" w:sz="8" w:space="0" w:color="auto"/>
              <w:bottom w:val="single" w:sz="4" w:space="0" w:color="auto"/>
              <w:right w:val="nil"/>
            </w:tcBorders>
            <w:shd w:val="clear" w:color="auto" w:fill="auto"/>
            <w:noWrap/>
            <w:vAlign w:val="center"/>
            <w:hideMark/>
          </w:tcPr>
          <w:p w14:paraId="3217C6C3"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1.5. </w:t>
            </w:r>
            <w:proofErr w:type="spellStart"/>
            <w:r w:rsidRPr="00C068A5">
              <w:rPr>
                <w:rFonts w:ascii="Times New Roman" w:eastAsia="Times New Roman" w:hAnsi="Times New Roman" w:cs="Times New Roman"/>
                <w:color w:val="000000"/>
                <w:sz w:val="18"/>
                <w:szCs w:val="18"/>
              </w:rPr>
              <w:t>Уклањање</w:t>
            </w:r>
            <w:proofErr w:type="spellEnd"/>
            <w:r w:rsidRPr="00C068A5">
              <w:rPr>
                <w:rFonts w:ascii="Times New Roman" w:eastAsia="Times New Roman" w:hAnsi="Times New Roman" w:cs="Times New Roman"/>
                <w:color w:val="000000"/>
                <w:sz w:val="18"/>
                <w:szCs w:val="18"/>
              </w:rPr>
              <w:t xml:space="preserve"> </w:t>
            </w:r>
            <w:proofErr w:type="spellStart"/>
            <w:r w:rsidRPr="00C068A5">
              <w:rPr>
                <w:rFonts w:ascii="Times New Roman" w:eastAsia="Times New Roman" w:hAnsi="Times New Roman" w:cs="Times New Roman"/>
                <w:color w:val="000000"/>
                <w:sz w:val="18"/>
                <w:szCs w:val="18"/>
              </w:rPr>
              <w:t>повијуша</w:t>
            </w:r>
            <w:proofErr w:type="spellEnd"/>
          </w:p>
        </w:tc>
        <w:tc>
          <w:tcPr>
            <w:tcW w:w="806" w:type="dxa"/>
            <w:tcBorders>
              <w:top w:val="nil"/>
              <w:left w:val="single" w:sz="4" w:space="0" w:color="auto"/>
              <w:bottom w:val="single" w:sz="4" w:space="0" w:color="auto"/>
              <w:right w:val="single" w:sz="4" w:space="0" w:color="auto"/>
            </w:tcBorders>
            <w:shd w:val="clear" w:color="auto" w:fill="auto"/>
            <w:noWrap/>
            <w:vAlign w:val="center"/>
            <w:hideMark/>
          </w:tcPr>
          <w:p w14:paraId="5530E388"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радна</w:t>
            </w:r>
            <w:proofErr w:type="spellEnd"/>
          </w:p>
        </w:tc>
        <w:tc>
          <w:tcPr>
            <w:tcW w:w="667" w:type="dxa"/>
            <w:tcBorders>
              <w:top w:val="nil"/>
              <w:left w:val="nil"/>
              <w:bottom w:val="single" w:sz="4" w:space="0" w:color="auto"/>
              <w:right w:val="single" w:sz="4" w:space="0" w:color="auto"/>
            </w:tcBorders>
            <w:shd w:val="clear" w:color="auto" w:fill="auto"/>
            <w:noWrap/>
            <w:vAlign w:val="center"/>
            <w:hideMark/>
          </w:tcPr>
          <w:p w14:paraId="4F95B731"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ха</w:t>
            </w:r>
            <w:proofErr w:type="spellEnd"/>
          </w:p>
        </w:tc>
        <w:tc>
          <w:tcPr>
            <w:tcW w:w="1015" w:type="dxa"/>
            <w:tcBorders>
              <w:top w:val="nil"/>
              <w:left w:val="nil"/>
              <w:bottom w:val="single" w:sz="4" w:space="0" w:color="auto"/>
              <w:right w:val="single" w:sz="4" w:space="0" w:color="auto"/>
            </w:tcBorders>
            <w:shd w:val="clear" w:color="000000" w:fill="CCFFCC"/>
            <w:noWrap/>
            <w:vAlign w:val="center"/>
            <w:hideMark/>
          </w:tcPr>
          <w:p w14:paraId="3DA1A406"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1,29</w:t>
            </w:r>
          </w:p>
        </w:tc>
        <w:tc>
          <w:tcPr>
            <w:tcW w:w="966" w:type="dxa"/>
            <w:tcBorders>
              <w:top w:val="nil"/>
              <w:left w:val="nil"/>
              <w:bottom w:val="single" w:sz="4" w:space="0" w:color="auto"/>
              <w:right w:val="single" w:sz="4" w:space="0" w:color="auto"/>
            </w:tcBorders>
            <w:shd w:val="clear" w:color="000000" w:fill="CCFFCC"/>
            <w:noWrap/>
            <w:vAlign w:val="center"/>
            <w:hideMark/>
          </w:tcPr>
          <w:p w14:paraId="7D1E501E"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0,00</w:t>
            </w:r>
          </w:p>
        </w:tc>
        <w:tc>
          <w:tcPr>
            <w:tcW w:w="711" w:type="dxa"/>
            <w:tcBorders>
              <w:top w:val="nil"/>
              <w:left w:val="nil"/>
              <w:bottom w:val="single" w:sz="4" w:space="0" w:color="auto"/>
              <w:right w:val="single" w:sz="4" w:space="0" w:color="auto"/>
            </w:tcBorders>
            <w:shd w:val="clear" w:color="auto" w:fill="auto"/>
            <w:noWrap/>
            <w:vAlign w:val="center"/>
            <w:hideMark/>
          </w:tcPr>
          <w:p w14:paraId="0EF49C37"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-1,29</w:t>
            </w:r>
          </w:p>
        </w:tc>
        <w:tc>
          <w:tcPr>
            <w:tcW w:w="900" w:type="dxa"/>
            <w:tcBorders>
              <w:top w:val="nil"/>
              <w:left w:val="nil"/>
              <w:bottom w:val="single" w:sz="4" w:space="0" w:color="auto"/>
              <w:right w:val="single" w:sz="8" w:space="0" w:color="auto"/>
            </w:tcBorders>
            <w:shd w:val="clear" w:color="auto" w:fill="auto"/>
            <w:noWrap/>
            <w:vAlign w:val="center"/>
            <w:hideMark/>
          </w:tcPr>
          <w:p w14:paraId="5919B3A2"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0,00%</w:t>
            </w:r>
          </w:p>
        </w:tc>
      </w:tr>
      <w:tr w:rsidR="0074481A" w:rsidRPr="00C068A5" w14:paraId="2818372A" w14:textId="77777777" w:rsidTr="00C92CEE">
        <w:trPr>
          <w:trHeight w:val="20"/>
        </w:trPr>
        <w:tc>
          <w:tcPr>
            <w:tcW w:w="5260" w:type="dxa"/>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14:paraId="78E5FE5F" w14:textId="77777777" w:rsidR="0074481A" w:rsidRPr="00C068A5" w:rsidRDefault="0074481A" w:rsidP="0074481A">
            <w:pPr>
              <w:spacing w:after="0" w:line="240" w:lineRule="auto"/>
              <w:rPr>
                <w:rFonts w:ascii="Times New Roman" w:eastAsia="Times New Roman" w:hAnsi="Times New Roman" w:cs="Times New Roman"/>
                <w:b/>
                <w:bCs/>
                <w:color w:val="000000"/>
                <w:sz w:val="18"/>
                <w:szCs w:val="18"/>
              </w:rPr>
            </w:pPr>
            <w:r w:rsidRPr="00C068A5">
              <w:rPr>
                <w:rFonts w:ascii="Times New Roman" w:eastAsia="Times New Roman" w:hAnsi="Times New Roman" w:cs="Times New Roman"/>
                <w:b/>
                <w:bCs/>
                <w:color w:val="000000"/>
                <w:sz w:val="18"/>
                <w:szCs w:val="18"/>
              </w:rPr>
              <w:t xml:space="preserve">2. </w:t>
            </w:r>
            <w:proofErr w:type="spellStart"/>
            <w:r w:rsidRPr="00C068A5">
              <w:rPr>
                <w:rFonts w:ascii="Times New Roman" w:eastAsia="Times New Roman" w:hAnsi="Times New Roman" w:cs="Times New Roman"/>
                <w:b/>
                <w:bCs/>
                <w:color w:val="000000"/>
                <w:sz w:val="18"/>
                <w:szCs w:val="18"/>
              </w:rPr>
              <w:t>Заштита</w:t>
            </w:r>
            <w:proofErr w:type="spellEnd"/>
            <w:r w:rsidRPr="00C068A5">
              <w:rPr>
                <w:rFonts w:ascii="Times New Roman" w:eastAsia="Times New Roman" w:hAnsi="Times New Roman" w:cs="Times New Roman"/>
                <w:b/>
                <w:bCs/>
                <w:color w:val="000000"/>
                <w:sz w:val="18"/>
                <w:szCs w:val="18"/>
              </w:rPr>
              <w:t xml:space="preserve"> </w:t>
            </w:r>
            <w:proofErr w:type="spellStart"/>
            <w:r w:rsidRPr="00C068A5">
              <w:rPr>
                <w:rFonts w:ascii="Times New Roman" w:eastAsia="Times New Roman" w:hAnsi="Times New Roman" w:cs="Times New Roman"/>
                <w:b/>
                <w:bCs/>
                <w:color w:val="000000"/>
                <w:sz w:val="18"/>
                <w:szCs w:val="18"/>
              </w:rPr>
              <w:t>шума</w:t>
            </w:r>
            <w:proofErr w:type="spellEnd"/>
            <w:r w:rsidRPr="00C068A5">
              <w:rPr>
                <w:rFonts w:ascii="Times New Roman" w:eastAsia="Times New Roman" w:hAnsi="Times New Roman" w:cs="Times New Roman"/>
                <w:b/>
                <w:bCs/>
                <w:color w:val="000000"/>
                <w:sz w:val="18"/>
                <w:szCs w:val="18"/>
              </w:rPr>
              <w:t xml:space="preserve"> </w:t>
            </w:r>
            <w:proofErr w:type="spellStart"/>
            <w:r w:rsidRPr="00C068A5">
              <w:rPr>
                <w:rFonts w:ascii="Times New Roman" w:eastAsia="Times New Roman" w:hAnsi="Times New Roman" w:cs="Times New Roman"/>
                <w:b/>
                <w:bCs/>
                <w:color w:val="000000"/>
                <w:sz w:val="18"/>
                <w:szCs w:val="18"/>
              </w:rPr>
              <w:t>од</w:t>
            </w:r>
            <w:proofErr w:type="spellEnd"/>
            <w:r w:rsidRPr="00C068A5">
              <w:rPr>
                <w:rFonts w:ascii="Times New Roman" w:eastAsia="Times New Roman" w:hAnsi="Times New Roman" w:cs="Times New Roman"/>
                <w:b/>
                <w:bCs/>
                <w:color w:val="000000"/>
                <w:sz w:val="18"/>
                <w:szCs w:val="18"/>
              </w:rPr>
              <w:t xml:space="preserve"> </w:t>
            </w:r>
            <w:proofErr w:type="spellStart"/>
            <w:r w:rsidRPr="00C068A5">
              <w:rPr>
                <w:rFonts w:ascii="Times New Roman" w:eastAsia="Times New Roman" w:hAnsi="Times New Roman" w:cs="Times New Roman"/>
                <w:b/>
                <w:bCs/>
                <w:color w:val="000000"/>
                <w:sz w:val="18"/>
                <w:szCs w:val="18"/>
              </w:rPr>
              <w:t>пожара</w:t>
            </w:r>
            <w:proofErr w:type="spellEnd"/>
          </w:p>
        </w:tc>
        <w:tc>
          <w:tcPr>
            <w:tcW w:w="667" w:type="dxa"/>
            <w:tcBorders>
              <w:top w:val="nil"/>
              <w:left w:val="nil"/>
              <w:bottom w:val="single" w:sz="4" w:space="0" w:color="auto"/>
              <w:right w:val="single" w:sz="4" w:space="0" w:color="auto"/>
            </w:tcBorders>
            <w:shd w:val="clear" w:color="auto" w:fill="auto"/>
            <w:noWrap/>
            <w:vAlign w:val="center"/>
            <w:hideMark/>
          </w:tcPr>
          <w:p w14:paraId="2A5C72E8"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c>
          <w:tcPr>
            <w:tcW w:w="1015" w:type="dxa"/>
            <w:tcBorders>
              <w:top w:val="single" w:sz="4" w:space="0" w:color="auto"/>
              <w:left w:val="nil"/>
              <w:bottom w:val="single" w:sz="4" w:space="0" w:color="auto"/>
              <w:right w:val="single" w:sz="4" w:space="0" w:color="auto"/>
            </w:tcBorders>
            <w:shd w:val="clear" w:color="auto" w:fill="auto"/>
            <w:noWrap/>
            <w:vAlign w:val="center"/>
            <w:hideMark/>
          </w:tcPr>
          <w:p w14:paraId="37B0F371"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c>
          <w:tcPr>
            <w:tcW w:w="966" w:type="dxa"/>
            <w:tcBorders>
              <w:top w:val="single" w:sz="4" w:space="0" w:color="auto"/>
              <w:left w:val="nil"/>
              <w:bottom w:val="single" w:sz="4" w:space="0" w:color="auto"/>
              <w:right w:val="single" w:sz="4" w:space="0" w:color="auto"/>
            </w:tcBorders>
            <w:shd w:val="clear" w:color="auto" w:fill="auto"/>
            <w:noWrap/>
            <w:vAlign w:val="center"/>
            <w:hideMark/>
          </w:tcPr>
          <w:p w14:paraId="1A7802A1"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c>
          <w:tcPr>
            <w:tcW w:w="711" w:type="dxa"/>
            <w:tcBorders>
              <w:top w:val="nil"/>
              <w:left w:val="nil"/>
              <w:bottom w:val="single" w:sz="4" w:space="0" w:color="auto"/>
              <w:right w:val="single" w:sz="4" w:space="0" w:color="auto"/>
            </w:tcBorders>
            <w:shd w:val="clear" w:color="auto" w:fill="auto"/>
            <w:noWrap/>
            <w:vAlign w:val="center"/>
            <w:hideMark/>
          </w:tcPr>
          <w:p w14:paraId="0909A665"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c>
          <w:tcPr>
            <w:tcW w:w="900" w:type="dxa"/>
            <w:tcBorders>
              <w:top w:val="nil"/>
              <w:left w:val="nil"/>
              <w:bottom w:val="single" w:sz="4" w:space="0" w:color="auto"/>
              <w:right w:val="single" w:sz="8" w:space="0" w:color="auto"/>
            </w:tcBorders>
            <w:shd w:val="clear" w:color="auto" w:fill="auto"/>
            <w:noWrap/>
            <w:vAlign w:val="center"/>
            <w:hideMark/>
          </w:tcPr>
          <w:p w14:paraId="5241243E"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r>
      <w:tr w:rsidR="0074481A" w:rsidRPr="00C068A5" w14:paraId="7FD6B143" w14:textId="77777777" w:rsidTr="00C92CEE">
        <w:trPr>
          <w:trHeight w:val="20"/>
        </w:trPr>
        <w:tc>
          <w:tcPr>
            <w:tcW w:w="5260" w:type="dxa"/>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14:paraId="44091B87"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2.1. </w:t>
            </w:r>
            <w:proofErr w:type="spellStart"/>
            <w:r w:rsidRPr="00C068A5">
              <w:rPr>
                <w:rFonts w:ascii="Times New Roman" w:eastAsia="Times New Roman" w:hAnsi="Times New Roman" w:cs="Times New Roman"/>
                <w:color w:val="000000"/>
                <w:sz w:val="18"/>
                <w:szCs w:val="18"/>
              </w:rPr>
              <w:t>Изградња</w:t>
            </w:r>
            <w:proofErr w:type="spellEnd"/>
            <w:r w:rsidRPr="00C068A5">
              <w:rPr>
                <w:rFonts w:ascii="Times New Roman" w:eastAsia="Times New Roman" w:hAnsi="Times New Roman" w:cs="Times New Roman"/>
                <w:color w:val="000000"/>
                <w:sz w:val="18"/>
                <w:szCs w:val="18"/>
              </w:rPr>
              <w:t xml:space="preserve"> ПП </w:t>
            </w:r>
            <w:proofErr w:type="spellStart"/>
            <w:r w:rsidRPr="00C068A5">
              <w:rPr>
                <w:rFonts w:ascii="Times New Roman" w:eastAsia="Times New Roman" w:hAnsi="Times New Roman" w:cs="Times New Roman"/>
                <w:color w:val="000000"/>
                <w:sz w:val="18"/>
                <w:szCs w:val="18"/>
              </w:rPr>
              <w:t>пруга</w:t>
            </w:r>
            <w:proofErr w:type="spellEnd"/>
          </w:p>
        </w:tc>
        <w:tc>
          <w:tcPr>
            <w:tcW w:w="667" w:type="dxa"/>
            <w:tcBorders>
              <w:top w:val="nil"/>
              <w:left w:val="nil"/>
              <w:bottom w:val="single" w:sz="4" w:space="0" w:color="auto"/>
              <w:right w:val="single" w:sz="4" w:space="0" w:color="auto"/>
            </w:tcBorders>
            <w:shd w:val="clear" w:color="auto" w:fill="auto"/>
            <w:noWrap/>
            <w:vAlign w:val="center"/>
            <w:hideMark/>
          </w:tcPr>
          <w:p w14:paraId="2C71D8A5"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км</w:t>
            </w:r>
            <w:proofErr w:type="spellEnd"/>
          </w:p>
        </w:tc>
        <w:tc>
          <w:tcPr>
            <w:tcW w:w="1015" w:type="dxa"/>
            <w:tcBorders>
              <w:top w:val="nil"/>
              <w:left w:val="nil"/>
              <w:bottom w:val="single" w:sz="4" w:space="0" w:color="auto"/>
              <w:right w:val="single" w:sz="4" w:space="0" w:color="auto"/>
            </w:tcBorders>
            <w:shd w:val="clear" w:color="000000" w:fill="CCFFCC"/>
            <w:noWrap/>
            <w:vAlign w:val="center"/>
            <w:hideMark/>
          </w:tcPr>
          <w:p w14:paraId="2690FA2D"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0,00</w:t>
            </w:r>
          </w:p>
        </w:tc>
        <w:tc>
          <w:tcPr>
            <w:tcW w:w="966" w:type="dxa"/>
            <w:tcBorders>
              <w:top w:val="nil"/>
              <w:left w:val="nil"/>
              <w:bottom w:val="single" w:sz="4" w:space="0" w:color="auto"/>
              <w:right w:val="single" w:sz="4" w:space="0" w:color="auto"/>
            </w:tcBorders>
            <w:shd w:val="clear" w:color="000000" w:fill="CCFFCC"/>
            <w:noWrap/>
            <w:vAlign w:val="center"/>
            <w:hideMark/>
          </w:tcPr>
          <w:p w14:paraId="22DA47B9"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0,00</w:t>
            </w:r>
          </w:p>
        </w:tc>
        <w:tc>
          <w:tcPr>
            <w:tcW w:w="711" w:type="dxa"/>
            <w:tcBorders>
              <w:top w:val="nil"/>
              <w:left w:val="nil"/>
              <w:bottom w:val="single" w:sz="4" w:space="0" w:color="auto"/>
              <w:right w:val="single" w:sz="4" w:space="0" w:color="auto"/>
            </w:tcBorders>
            <w:shd w:val="clear" w:color="auto" w:fill="auto"/>
            <w:noWrap/>
            <w:vAlign w:val="center"/>
            <w:hideMark/>
          </w:tcPr>
          <w:p w14:paraId="2AFE409A"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0,00</w:t>
            </w:r>
          </w:p>
        </w:tc>
        <w:tc>
          <w:tcPr>
            <w:tcW w:w="900" w:type="dxa"/>
            <w:tcBorders>
              <w:top w:val="nil"/>
              <w:left w:val="nil"/>
              <w:bottom w:val="single" w:sz="4" w:space="0" w:color="auto"/>
              <w:right w:val="single" w:sz="8" w:space="0" w:color="auto"/>
            </w:tcBorders>
            <w:shd w:val="clear" w:color="auto" w:fill="auto"/>
            <w:noWrap/>
            <w:vAlign w:val="center"/>
            <w:hideMark/>
          </w:tcPr>
          <w:p w14:paraId="770116DA"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w:t>
            </w:r>
          </w:p>
        </w:tc>
      </w:tr>
      <w:tr w:rsidR="0074481A" w:rsidRPr="00C068A5" w14:paraId="2FA6BC9B" w14:textId="77777777" w:rsidTr="00C92CEE">
        <w:trPr>
          <w:trHeight w:val="20"/>
        </w:trPr>
        <w:tc>
          <w:tcPr>
            <w:tcW w:w="5260" w:type="dxa"/>
            <w:gridSpan w:val="2"/>
            <w:tcBorders>
              <w:top w:val="single" w:sz="4" w:space="0" w:color="auto"/>
              <w:left w:val="single" w:sz="8" w:space="0" w:color="auto"/>
              <w:bottom w:val="single" w:sz="8" w:space="0" w:color="auto"/>
              <w:right w:val="single" w:sz="4" w:space="0" w:color="000000"/>
            </w:tcBorders>
            <w:shd w:val="clear" w:color="auto" w:fill="auto"/>
            <w:noWrap/>
            <w:vAlign w:val="center"/>
            <w:hideMark/>
          </w:tcPr>
          <w:p w14:paraId="6A5B5225" w14:textId="77777777" w:rsidR="0074481A" w:rsidRPr="00C068A5" w:rsidRDefault="0074481A" w:rsidP="0074481A">
            <w:pPr>
              <w:spacing w:after="0" w:line="240" w:lineRule="auto"/>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 xml:space="preserve">2.2. </w:t>
            </w:r>
            <w:proofErr w:type="spellStart"/>
            <w:r w:rsidRPr="00C068A5">
              <w:rPr>
                <w:rFonts w:ascii="Times New Roman" w:eastAsia="Times New Roman" w:hAnsi="Times New Roman" w:cs="Times New Roman"/>
                <w:color w:val="000000"/>
                <w:sz w:val="18"/>
                <w:szCs w:val="18"/>
              </w:rPr>
              <w:t>Одржавање</w:t>
            </w:r>
            <w:proofErr w:type="spellEnd"/>
            <w:r w:rsidRPr="00C068A5">
              <w:rPr>
                <w:rFonts w:ascii="Times New Roman" w:eastAsia="Times New Roman" w:hAnsi="Times New Roman" w:cs="Times New Roman"/>
                <w:color w:val="000000"/>
                <w:sz w:val="18"/>
                <w:szCs w:val="18"/>
              </w:rPr>
              <w:t xml:space="preserve"> ПП </w:t>
            </w:r>
            <w:proofErr w:type="spellStart"/>
            <w:r w:rsidRPr="00C068A5">
              <w:rPr>
                <w:rFonts w:ascii="Times New Roman" w:eastAsia="Times New Roman" w:hAnsi="Times New Roman" w:cs="Times New Roman"/>
                <w:color w:val="000000"/>
                <w:sz w:val="18"/>
                <w:szCs w:val="18"/>
              </w:rPr>
              <w:t>пруга</w:t>
            </w:r>
            <w:proofErr w:type="spellEnd"/>
          </w:p>
        </w:tc>
        <w:tc>
          <w:tcPr>
            <w:tcW w:w="667" w:type="dxa"/>
            <w:tcBorders>
              <w:top w:val="nil"/>
              <w:left w:val="nil"/>
              <w:bottom w:val="single" w:sz="8" w:space="0" w:color="auto"/>
              <w:right w:val="single" w:sz="4" w:space="0" w:color="auto"/>
            </w:tcBorders>
            <w:shd w:val="clear" w:color="auto" w:fill="auto"/>
            <w:noWrap/>
            <w:vAlign w:val="center"/>
            <w:hideMark/>
          </w:tcPr>
          <w:p w14:paraId="4C6B4A8E" w14:textId="77777777" w:rsidR="0074481A" w:rsidRPr="00C068A5" w:rsidRDefault="0074481A" w:rsidP="0074481A">
            <w:pPr>
              <w:spacing w:after="0" w:line="240" w:lineRule="auto"/>
              <w:jc w:val="center"/>
              <w:rPr>
                <w:rFonts w:ascii="Times New Roman" w:eastAsia="Times New Roman" w:hAnsi="Times New Roman" w:cs="Times New Roman"/>
                <w:color w:val="000000"/>
                <w:sz w:val="18"/>
                <w:szCs w:val="18"/>
              </w:rPr>
            </w:pPr>
            <w:proofErr w:type="spellStart"/>
            <w:r w:rsidRPr="00C068A5">
              <w:rPr>
                <w:rFonts w:ascii="Times New Roman" w:eastAsia="Times New Roman" w:hAnsi="Times New Roman" w:cs="Times New Roman"/>
                <w:color w:val="000000"/>
                <w:sz w:val="18"/>
                <w:szCs w:val="18"/>
              </w:rPr>
              <w:t>км</w:t>
            </w:r>
            <w:proofErr w:type="spellEnd"/>
          </w:p>
        </w:tc>
        <w:tc>
          <w:tcPr>
            <w:tcW w:w="1015" w:type="dxa"/>
            <w:tcBorders>
              <w:top w:val="nil"/>
              <w:left w:val="nil"/>
              <w:bottom w:val="single" w:sz="8" w:space="0" w:color="auto"/>
              <w:right w:val="single" w:sz="4" w:space="0" w:color="auto"/>
            </w:tcBorders>
            <w:shd w:val="clear" w:color="000000" w:fill="CCFFCC"/>
            <w:noWrap/>
            <w:vAlign w:val="center"/>
            <w:hideMark/>
          </w:tcPr>
          <w:p w14:paraId="4B17FFC1"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70,30</w:t>
            </w:r>
          </w:p>
        </w:tc>
        <w:tc>
          <w:tcPr>
            <w:tcW w:w="966" w:type="dxa"/>
            <w:tcBorders>
              <w:top w:val="nil"/>
              <w:left w:val="nil"/>
              <w:bottom w:val="single" w:sz="8" w:space="0" w:color="auto"/>
              <w:right w:val="single" w:sz="4" w:space="0" w:color="auto"/>
            </w:tcBorders>
            <w:shd w:val="clear" w:color="000000" w:fill="CCFFCC"/>
            <w:noWrap/>
            <w:vAlign w:val="center"/>
            <w:hideMark/>
          </w:tcPr>
          <w:p w14:paraId="72BB649B"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8,00</w:t>
            </w:r>
          </w:p>
        </w:tc>
        <w:tc>
          <w:tcPr>
            <w:tcW w:w="711" w:type="dxa"/>
            <w:tcBorders>
              <w:top w:val="nil"/>
              <w:left w:val="nil"/>
              <w:bottom w:val="single" w:sz="8" w:space="0" w:color="auto"/>
              <w:right w:val="single" w:sz="4" w:space="0" w:color="auto"/>
            </w:tcBorders>
            <w:shd w:val="clear" w:color="auto" w:fill="auto"/>
            <w:noWrap/>
            <w:vAlign w:val="center"/>
            <w:hideMark/>
          </w:tcPr>
          <w:p w14:paraId="1A0F71D1"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-62,30</w:t>
            </w:r>
          </w:p>
        </w:tc>
        <w:tc>
          <w:tcPr>
            <w:tcW w:w="900" w:type="dxa"/>
            <w:tcBorders>
              <w:top w:val="nil"/>
              <w:left w:val="nil"/>
              <w:bottom w:val="single" w:sz="8" w:space="0" w:color="auto"/>
              <w:right w:val="single" w:sz="8" w:space="0" w:color="auto"/>
            </w:tcBorders>
            <w:shd w:val="clear" w:color="auto" w:fill="auto"/>
            <w:noWrap/>
            <w:vAlign w:val="center"/>
            <w:hideMark/>
          </w:tcPr>
          <w:p w14:paraId="5D8E1ACB" w14:textId="77777777" w:rsidR="0074481A" w:rsidRPr="00C068A5" w:rsidRDefault="0074481A" w:rsidP="0074481A">
            <w:pPr>
              <w:spacing w:after="0" w:line="240" w:lineRule="auto"/>
              <w:jc w:val="right"/>
              <w:rPr>
                <w:rFonts w:ascii="Times New Roman" w:eastAsia="Times New Roman" w:hAnsi="Times New Roman" w:cs="Times New Roman"/>
                <w:color w:val="000000"/>
                <w:sz w:val="18"/>
                <w:szCs w:val="18"/>
              </w:rPr>
            </w:pPr>
            <w:r w:rsidRPr="00C068A5">
              <w:rPr>
                <w:rFonts w:ascii="Times New Roman" w:eastAsia="Times New Roman" w:hAnsi="Times New Roman" w:cs="Times New Roman"/>
                <w:color w:val="000000"/>
                <w:sz w:val="18"/>
                <w:szCs w:val="18"/>
              </w:rPr>
              <w:t>11,38%</w:t>
            </w:r>
          </w:p>
        </w:tc>
      </w:tr>
    </w:tbl>
    <w:p w14:paraId="50A5D80D" w14:textId="77777777" w:rsidR="0023061E" w:rsidRPr="00C068A5" w:rsidRDefault="0023061E" w:rsidP="0023061E">
      <w:pPr>
        <w:pStyle w:val="naslov2"/>
        <w:outlineLvl w:val="9"/>
      </w:pPr>
    </w:p>
    <w:p w14:paraId="72B98EC7" w14:textId="77777777" w:rsidR="00DE028C" w:rsidRPr="00C068A5" w:rsidRDefault="00DE028C" w:rsidP="0023061E">
      <w:pPr>
        <w:pStyle w:val="naslov2"/>
        <w:outlineLvl w:val="9"/>
      </w:pPr>
    </w:p>
    <w:p w14:paraId="7EC33560" w14:textId="5C29F4EC" w:rsidR="0078549B" w:rsidRPr="00C068A5" w:rsidRDefault="006E2331" w:rsidP="000B6AB7">
      <w:pPr>
        <w:pStyle w:val="naslov2"/>
      </w:pPr>
      <w:bookmarkStart w:id="108" w:name="_Toc137554284"/>
      <w:bookmarkStart w:id="109" w:name="_Hlk136508967"/>
      <w:r w:rsidRPr="00C068A5">
        <w:lastRenderedPageBreak/>
        <w:t>Семенарство</w:t>
      </w:r>
      <w:r w:rsidR="00091744" w:rsidRPr="00C068A5">
        <w:t xml:space="preserve"> </w:t>
      </w:r>
      <w:r w:rsidRPr="00C068A5">
        <w:t>и</w:t>
      </w:r>
      <w:r w:rsidR="00091744" w:rsidRPr="00C068A5">
        <w:t xml:space="preserve"> </w:t>
      </w:r>
      <w:r w:rsidRPr="00C068A5">
        <w:t>расадничка</w:t>
      </w:r>
      <w:r w:rsidR="00091744" w:rsidRPr="00C068A5">
        <w:t xml:space="preserve"> </w:t>
      </w:r>
      <w:r w:rsidRPr="00C068A5">
        <w:t>производња</w:t>
      </w:r>
      <w:bookmarkEnd w:id="102"/>
      <w:bookmarkEnd w:id="103"/>
      <w:bookmarkEnd w:id="104"/>
      <w:bookmarkEnd w:id="105"/>
      <w:bookmarkEnd w:id="108"/>
    </w:p>
    <w:p w14:paraId="21E39219" w14:textId="77777777" w:rsidR="0078549B" w:rsidRPr="00C068A5" w:rsidRDefault="0078549B" w:rsidP="00AC5FA1">
      <w:pPr>
        <w:spacing w:after="0"/>
        <w:jc w:val="both"/>
        <w:rPr>
          <w:rFonts w:ascii="Times New Roman" w:eastAsia="Times New Roman" w:hAnsi="Times New Roman" w:cs="Times New Roman"/>
          <w:color w:val="FF0000"/>
          <w:sz w:val="24"/>
          <w:szCs w:val="24"/>
          <w:lang w:val="pt-BR"/>
        </w:rPr>
      </w:pPr>
    </w:p>
    <w:p w14:paraId="7B0E5B07" w14:textId="77777777" w:rsidR="00DE028C" w:rsidRPr="00C068A5" w:rsidRDefault="00DE028C" w:rsidP="00AC5FA1">
      <w:pPr>
        <w:spacing w:after="0"/>
        <w:jc w:val="both"/>
        <w:rPr>
          <w:rFonts w:ascii="Times New Roman" w:eastAsia="Times New Roman" w:hAnsi="Times New Roman" w:cs="Times New Roman"/>
          <w:color w:val="FF0000"/>
          <w:sz w:val="24"/>
          <w:szCs w:val="24"/>
          <w:lang w:val="pt-BR"/>
        </w:rPr>
      </w:pPr>
    </w:p>
    <w:p w14:paraId="5ECF4899" w14:textId="77777777" w:rsidR="00387516" w:rsidRPr="00C068A5" w:rsidRDefault="00387516" w:rsidP="00387516">
      <w:pPr>
        <w:spacing w:after="100" w:afterAutospacing="1"/>
        <w:jc w:val="both"/>
        <w:rPr>
          <w:rFonts w:ascii="Times New Roman" w:eastAsia="Calibri" w:hAnsi="Times New Roman" w:cs="Times New Roman"/>
          <w:sz w:val="24"/>
          <w:szCs w:val="24"/>
          <w:lang w:val="sr-Cyrl-RS"/>
        </w:rPr>
      </w:pPr>
      <w:bookmarkStart w:id="110" w:name="_Hlk73103665"/>
      <w:bookmarkStart w:id="111" w:name="_Hlk104797392"/>
      <w:bookmarkEnd w:id="101"/>
      <w:bookmarkEnd w:id="106"/>
      <w:bookmarkEnd w:id="107"/>
      <w:r w:rsidRPr="00C068A5">
        <w:rPr>
          <w:rFonts w:ascii="Times New Roman" w:eastAsia="Times New Roman" w:hAnsi="Times New Roman" w:cs="Times New Roman"/>
          <w:bCs/>
          <w:sz w:val="24"/>
          <w:szCs w:val="24"/>
          <w:lang w:val="sr-Cyrl-CS"/>
        </w:rPr>
        <w:t xml:space="preserve">           Реализација шумског садног материјала остварена је првенствено кроз коришћење шумског садног материјала за потребе обнове шума и пошумљавање у државним шумама,  а делом кроз донације на основу захтева образовних установа, локалних самоуправа и других интересних група. </w:t>
      </w:r>
      <w:r w:rsidRPr="00C068A5">
        <w:rPr>
          <w:rFonts w:ascii="Times New Roman" w:eastAsia="Calibri" w:hAnsi="Times New Roman" w:cs="Times New Roman"/>
          <w:sz w:val="24"/>
          <w:szCs w:val="24"/>
          <w:lang w:val="sr-Cyrl-RS"/>
        </w:rPr>
        <w:t xml:space="preserve">Важно је истаћи да је Предузеће у том смислу током сезоне јесен 2022./пролеће 2023. године донирало укупно 12.920 комада садница шумских и украсних врста дрвећа, што је за 2.620 комада више него у претходној сезони, када је донирано 10.300 комада. </w:t>
      </w:r>
    </w:p>
    <w:p w14:paraId="5120F604" w14:textId="77777777" w:rsidR="00387516" w:rsidRPr="00C068A5" w:rsidRDefault="00387516" w:rsidP="00387516">
      <w:pPr>
        <w:spacing w:after="0"/>
        <w:ind w:firstLine="709"/>
        <w:jc w:val="both"/>
        <w:rPr>
          <w:rFonts w:ascii="Times New Roman" w:eastAsia="Times New Roman" w:hAnsi="Times New Roman" w:cs="Times New Roman"/>
          <w:sz w:val="24"/>
          <w:szCs w:val="24"/>
          <w:lang w:val="sr-Cyrl-RS"/>
        </w:rPr>
      </w:pPr>
      <w:r w:rsidRPr="00C068A5">
        <w:rPr>
          <w:rFonts w:ascii="Times New Roman" w:eastAsia="Times New Roman" w:hAnsi="Times New Roman" w:cs="Times New Roman"/>
          <w:bCs/>
          <w:sz w:val="24"/>
          <w:szCs w:val="24"/>
          <w:lang w:val="sr-Cyrl-CS"/>
        </w:rPr>
        <w:t xml:space="preserve">У 2022. години </w:t>
      </w:r>
      <w:r w:rsidRPr="00C068A5">
        <w:rPr>
          <w:rFonts w:ascii="Times New Roman" w:eastAsia="Times New Roman" w:hAnsi="Times New Roman" w:cs="Times New Roman"/>
          <w:bCs/>
          <w:sz w:val="24"/>
          <w:szCs w:val="24"/>
          <w:lang w:val="sr-Cyrl-RS"/>
        </w:rPr>
        <w:t xml:space="preserve">произведено је </w:t>
      </w:r>
      <w:r w:rsidRPr="00C068A5">
        <w:rPr>
          <w:rFonts w:ascii="Times New Roman" w:eastAsia="Times New Roman" w:hAnsi="Times New Roman" w:cs="Times New Roman"/>
          <w:bCs/>
          <w:sz w:val="24"/>
          <w:szCs w:val="24"/>
          <w:lang w:val="sr-Cyrl-CS"/>
        </w:rPr>
        <w:t xml:space="preserve"> укупно </w:t>
      </w:r>
      <w:r w:rsidRPr="00C068A5">
        <w:rPr>
          <w:rFonts w:ascii="Times New Roman" w:eastAsia="Times New Roman" w:hAnsi="Times New Roman" w:cs="Times New Roman"/>
          <w:sz w:val="24"/>
          <w:szCs w:val="24"/>
          <w:lang w:val="ru-RU"/>
        </w:rPr>
        <w:t xml:space="preserve">1.332.541 </w:t>
      </w:r>
      <w:proofErr w:type="spellStart"/>
      <w:r w:rsidRPr="00C068A5">
        <w:rPr>
          <w:rFonts w:ascii="Times New Roman" w:eastAsia="Times New Roman" w:hAnsi="Times New Roman" w:cs="Times New Roman"/>
          <w:sz w:val="24"/>
          <w:szCs w:val="24"/>
          <w:lang w:val="ru-RU"/>
        </w:rPr>
        <w:t>комад</w:t>
      </w:r>
      <w:proofErr w:type="spellEnd"/>
      <w:r w:rsidRPr="00C068A5">
        <w:rPr>
          <w:rFonts w:ascii="Times New Roman" w:eastAsia="Times New Roman" w:hAnsi="Times New Roman" w:cs="Times New Roman"/>
          <w:sz w:val="24"/>
          <w:szCs w:val="24"/>
          <w:lang w:val="ru-RU"/>
        </w:rPr>
        <w:t xml:space="preserve"> </w:t>
      </w:r>
      <w:proofErr w:type="spellStart"/>
      <w:r w:rsidRPr="00C068A5">
        <w:rPr>
          <w:rFonts w:ascii="Times New Roman" w:eastAsia="Times New Roman" w:hAnsi="Times New Roman" w:cs="Times New Roman"/>
          <w:sz w:val="24"/>
          <w:szCs w:val="24"/>
          <w:lang w:val="ru-RU"/>
        </w:rPr>
        <w:t>садница</w:t>
      </w:r>
      <w:proofErr w:type="spellEnd"/>
      <w:r w:rsidRPr="00C068A5">
        <w:rPr>
          <w:rFonts w:ascii="Times New Roman" w:eastAsia="Times New Roman" w:hAnsi="Times New Roman" w:cs="Times New Roman"/>
          <w:sz w:val="24"/>
          <w:szCs w:val="24"/>
          <w:lang w:val="ru-RU"/>
        </w:rPr>
        <w:t xml:space="preserve"> шумских </w:t>
      </w:r>
      <w:proofErr w:type="spellStart"/>
      <w:r w:rsidRPr="00C068A5">
        <w:rPr>
          <w:rFonts w:ascii="Times New Roman" w:eastAsia="Times New Roman" w:hAnsi="Times New Roman" w:cs="Times New Roman"/>
          <w:sz w:val="24"/>
          <w:szCs w:val="24"/>
          <w:lang w:val="ru-RU"/>
        </w:rPr>
        <w:t>врста</w:t>
      </w:r>
      <w:proofErr w:type="spellEnd"/>
      <w:r w:rsidRPr="00C068A5">
        <w:rPr>
          <w:rFonts w:ascii="Times New Roman" w:eastAsia="Times New Roman" w:hAnsi="Times New Roman" w:cs="Times New Roman"/>
          <w:sz w:val="24"/>
          <w:szCs w:val="24"/>
          <w:lang w:val="ru-RU"/>
        </w:rPr>
        <w:t xml:space="preserve"> </w:t>
      </w:r>
      <w:proofErr w:type="spellStart"/>
      <w:r w:rsidRPr="00C068A5">
        <w:rPr>
          <w:rFonts w:ascii="Times New Roman" w:eastAsia="Times New Roman" w:hAnsi="Times New Roman" w:cs="Times New Roman"/>
          <w:sz w:val="24"/>
          <w:szCs w:val="24"/>
          <w:lang w:val="ru-RU"/>
        </w:rPr>
        <w:t>дрвећа</w:t>
      </w:r>
      <w:proofErr w:type="spellEnd"/>
      <w:r w:rsidRPr="00C068A5">
        <w:rPr>
          <w:rFonts w:ascii="Times New Roman" w:eastAsia="Times New Roman" w:hAnsi="Times New Roman" w:cs="Times New Roman"/>
          <w:sz w:val="24"/>
          <w:szCs w:val="24"/>
          <w:lang w:val="ru-RU"/>
        </w:rPr>
        <w:t xml:space="preserve">, </w:t>
      </w:r>
      <w:proofErr w:type="spellStart"/>
      <w:r w:rsidRPr="00C068A5">
        <w:rPr>
          <w:rFonts w:ascii="Times New Roman" w:eastAsia="Times New Roman" w:hAnsi="Times New Roman" w:cs="Times New Roman"/>
          <w:sz w:val="24"/>
          <w:szCs w:val="24"/>
          <w:lang w:val="ru-RU"/>
        </w:rPr>
        <w:t>што</w:t>
      </w:r>
      <w:proofErr w:type="spellEnd"/>
      <w:r w:rsidRPr="00C068A5">
        <w:rPr>
          <w:rFonts w:ascii="Times New Roman" w:eastAsia="Times New Roman" w:hAnsi="Times New Roman" w:cs="Times New Roman"/>
          <w:sz w:val="24"/>
          <w:szCs w:val="24"/>
          <w:lang w:val="ru-RU"/>
        </w:rPr>
        <w:t xml:space="preserve"> </w:t>
      </w:r>
      <w:proofErr w:type="spellStart"/>
      <w:r w:rsidRPr="00C068A5">
        <w:rPr>
          <w:rFonts w:ascii="Times New Roman" w:eastAsia="Times New Roman" w:hAnsi="Times New Roman" w:cs="Times New Roman"/>
          <w:sz w:val="24"/>
          <w:szCs w:val="24"/>
          <w:lang w:val="ru-RU"/>
        </w:rPr>
        <w:t>је</w:t>
      </w:r>
      <w:proofErr w:type="spellEnd"/>
      <w:r w:rsidRPr="00C068A5">
        <w:rPr>
          <w:rFonts w:ascii="Times New Roman" w:eastAsia="Times New Roman" w:hAnsi="Times New Roman" w:cs="Times New Roman"/>
          <w:sz w:val="24"/>
          <w:szCs w:val="24"/>
          <w:lang w:val="ru-RU"/>
        </w:rPr>
        <w:t xml:space="preserve"> за 145.868 </w:t>
      </w:r>
      <w:proofErr w:type="spellStart"/>
      <w:r w:rsidRPr="00C068A5">
        <w:rPr>
          <w:rFonts w:ascii="Times New Roman" w:eastAsia="Times New Roman" w:hAnsi="Times New Roman" w:cs="Times New Roman"/>
          <w:sz w:val="24"/>
          <w:szCs w:val="24"/>
          <w:lang w:val="ru-RU"/>
        </w:rPr>
        <w:t>комада</w:t>
      </w:r>
      <w:proofErr w:type="spellEnd"/>
      <w:r w:rsidRPr="00C068A5">
        <w:rPr>
          <w:rFonts w:ascii="Times New Roman" w:eastAsia="Times New Roman" w:hAnsi="Times New Roman" w:cs="Times New Roman"/>
          <w:sz w:val="24"/>
          <w:szCs w:val="24"/>
          <w:lang w:val="ru-RU"/>
        </w:rPr>
        <w:t xml:space="preserve"> </w:t>
      </w:r>
      <w:proofErr w:type="spellStart"/>
      <w:r w:rsidRPr="00C068A5">
        <w:rPr>
          <w:rFonts w:ascii="Times New Roman" w:eastAsia="Times New Roman" w:hAnsi="Times New Roman" w:cs="Times New Roman"/>
          <w:sz w:val="24"/>
          <w:szCs w:val="24"/>
          <w:lang w:val="ru-RU"/>
        </w:rPr>
        <w:t>више</w:t>
      </w:r>
      <w:proofErr w:type="spellEnd"/>
      <w:r w:rsidRPr="00C068A5">
        <w:rPr>
          <w:rFonts w:ascii="Times New Roman" w:eastAsia="Times New Roman" w:hAnsi="Times New Roman" w:cs="Times New Roman"/>
          <w:sz w:val="24"/>
          <w:szCs w:val="24"/>
          <w:lang w:val="ru-RU"/>
        </w:rPr>
        <w:t xml:space="preserve"> него 2021. </w:t>
      </w:r>
      <w:proofErr w:type="gramStart"/>
      <w:r w:rsidRPr="00C068A5">
        <w:rPr>
          <w:rFonts w:ascii="Times New Roman" w:eastAsia="Times New Roman" w:hAnsi="Times New Roman" w:cs="Times New Roman"/>
          <w:sz w:val="24"/>
          <w:szCs w:val="24"/>
          <w:lang w:val="ru-RU"/>
        </w:rPr>
        <w:t>године ,</w:t>
      </w:r>
      <w:proofErr w:type="gramEnd"/>
      <w:r w:rsidRPr="00C068A5">
        <w:rPr>
          <w:rFonts w:ascii="Times New Roman" w:eastAsia="Times New Roman" w:hAnsi="Times New Roman" w:cs="Times New Roman"/>
          <w:sz w:val="24"/>
          <w:szCs w:val="24"/>
          <w:lang w:val="ru-RU"/>
        </w:rPr>
        <w:t xml:space="preserve"> </w:t>
      </w:r>
      <w:proofErr w:type="spellStart"/>
      <w:r w:rsidRPr="00C068A5">
        <w:rPr>
          <w:rFonts w:ascii="Times New Roman" w:eastAsia="Times New Roman" w:hAnsi="Times New Roman" w:cs="Times New Roman"/>
          <w:sz w:val="24"/>
          <w:szCs w:val="24"/>
          <w:lang w:val="ru-RU"/>
        </w:rPr>
        <w:t>када</w:t>
      </w:r>
      <w:proofErr w:type="spellEnd"/>
      <w:r w:rsidRPr="00C068A5">
        <w:rPr>
          <w:rFonts w:ascii="Times New Roman" w:eastAsia="Times New Roman" w:hAnsi="Times New Roman" w:cs="Times New Roman"/>
          <w:sz w:val="24"/>
          <w:szCs w:val="24"/>
          <w:lang w:val="ru-RU"/>
        </w:rPr>
        <w:t xml:space="preserve"> </w:t>
      </w:r>
      <w:proofErr w:type="spellStart"/>
      <w:r w:rsidRPr="00C068A5">
        <w:rPr>
          <w:rFonts w:ascii="Times New Roman" w:eastAsia="Times New Roman" w:hAnsi="Times New Roman" w:cs="Times New Roman"/>
          <w:sz w:val="24"/>
          <w:szCs w:val="24"/>
          <w:lang w:val="ru-RU"/>
        </w:rPr>
        <w:t>је</w:t>
      </w:r>
      <w:proofErr w:type="spellEnd"/>
      <w:r w:rsidRPr="00C068A5">
        <w:rPr>
          <w:rFonts w:ascii="Times New Roman" w:eastAsia="Times New Roman" w:hAnsi="Times New Roman" w:cs="Times New Roman"/>
          <w:sz w:val="24"/>
          <w:szCs w:val="24"/>
          <w:lang w:val="ru-RU"/>
        </w:rPr>
        <w:t xml:space="preserve"> произведено </w:t>
      </w:r>
      <w:r w:rsidRPr="00C068A5">
        <w:rPr>
          <w:rFonts w:ascii="Times New Roman" w:eastAsia="Times New Roman" w:hAnsi="Times New Roman" w:cs="Times New Roman"/>
          <w:bCs/>
          <w:sz w:val="24"/>
          <w:szCs w:val="24"/>
          <w:lang w:val="sr-Latn-RS"/>
        </w:rPr>
        <w:t>1.186.673</w:t>
      </w:r>
      <w:r w:rsidRPr="00C068A5">
        <w:rPr>
          <w:rFonts w:ascii="Times New Roman" w:eastAsia="Times New Roman" w:hAnsi="Times New Roman" w:cs="Times New Roman"/>
          <w:bCs/>
          <w:sz w:val="24"/>
          <w:szCs w:val="24"/>
          <w:lang w:val="sr-Cyrl-RS"/>
        </w:rPr>
        <w:t xml:space="preserve"> саднице</w:t>
      </w:r>
      <w:r w:rsidRPr="00C068A5">
        <w:rPr>
          <w:rFonts w:ascii="Times New Roman" w:eastAsia="Times New Roman" w:hAnsi="Times New Roman" w:cs="Times New Roman"/>
          <w:bCs/>
          <w:sz w:val="24"/>
          <w:szCs w:val="24"/>
          <w:lang w:val="sr-Cyrl-CS"/>
        </w:rPr>
        <w:t>.</w:t>
      </w:r>
      <w:r w:rsidRPr="00C068A5">
        <w:rPr>
          <w:rFonts w:ascii="Times New Roman" w:eastAsia="Times New Roman" w:hAnsi="Times New Roman" w:cs="Times New Roman"/>
          <w:bCs/>
          <w:sz w:val="24"/>
          <w:szCs w:val="24"/>
          <w:lang w:val="sr-Latn-RS"/>
        </w:rPr>
        <w:t xml:space="preserve"> </w:t>
      </w:r>
      <w:r w:rsidRPr="00C068A5">
        <w:rPr>
          <w:rFonts w:ascii="Times New Roman" w:eastAsia="Times New Roman" w:hAnsi="Times New Roman" w:cs="Times New Roman"/>
          <w:sz w:val="24"/>
          <w:szCs w:val="24"/>
          <w:lang w:val="sr-Cyrl-RS"/>
        </w:rPr>
        <w:t>Производња садно способног</w:t>
      </w:r>
      <w:r w:rsidRPr="00C068A5">
        <w:rPr>
          <w:rFonts w:ascii="Times New Roman" w:eastAsia="Times New Roman" w:hAnsi="Times New Roman" w:cs="Times New Roman"/>
          <w:sz w:val="24"/>
          <w:szCs w:val="24"/>
          <w:lang w:val="sr-Latn-RS"/>
        </w:rPr>
        <w:t xml:space="preserve"> </w:t>
      </w:r>
      <w:proofErr w:type="spellStart"/>
      <w:r w:rsidRPr="00C068A5">
        <w:rPr>
          <w:rFonts w:ascii="Times New Roman" w:eastAsia="Times New Roman" w:hAnsi="Times New Roman" w:cs="Times New Roman"/>
          <w:sz w:val="24"/>
          <w:szCs w:val="24"/>
          <w:lang w:val="ru-RU"/>
        </w:rPr>
        <w:t>хортикултурног</w:t>
      </w:r>
      <w:proofErr w:type="spellEnd"/>
      <w:r w:rsidRPr="00C068A5">
        <w:rPr>
          <w:rFonts w:ascii="Times New Roman" w:eastAsia="Times New Roman" w:hAnsi="Times New Roman" w:cs="Times New Roman"/>
          <w:sz w:val="24"/>
          <w:szCs w:val="24"/>
          <w:lang w:val="sr-Latn-RS"/>
        </w:rPr>
        <w:t xml:space="preserve"> </w:t>
      </w:r>
      <w:proofErr w:type="spellStart"/>
      <w:r w:rsidRPr="00C068A5">
        <w:rPr>
          <w:rFonts w:ascii="Times New Roman" w:eastAsia="Times New Roman" w:hAnsi="Times New Roman" w:cs="Times New Roman"/>
          <w:sz w:val="24"/>
          <w:szCs w:val="24"/>
          <w:lang w:val="ru-RU"/>
        </w:rPr>
        <w:t>садног</w:t>
      </w:r>
      <w:proofErr w:type="spellEnd"/>
      <w:r w:rsidRPr="00C068A5">
        <w:rPr>
          <w:rFonts w:ascii="Times New Roman" w:eastAsia="Times New Roman" w:hAnsi="Times New Roman" w:cs="Times New Roman"/>
          <w:sz w:val="24"/>
          <w:szCs w:val="24"/>
          <w:lang w:val="sr-Latn-RS"/>
        </w:rPr>
        <w:t xml:space="preserve"> </w:t>
      </w:r>
      <w:proofErr w:type="spellStart"/>
      <w:r w:rsidRPr="00C068A5">
        <w:rPr>
          <w:rFonts w:ascii="Times New Roman" w:eastAsia="Times New Roman" w:hAnsi="Times New Roman" w:cs="Times New Roman"/>
          <w:sz w:val="24"/>
          <w:szCs w:val="24"/>
          <w:lang w:val="ru-RU"/>
        </w:rPr>
        <w:t>материјала</w:t>
      </w:r>
      <w:proofErr w:type="spellEnd"/>
      <w:r w:rsidRPr="00C068A5">
        <w:rPr>
          <w:rFonts w:ascii="Times New Roman" w:eastAsia="Times New Roman" w:hAnsi="Times New Roman" w:cs="Times New Roman"/>
          <w:sz w:val="24"/>
          <w:szCs w:val="24"/>
          <w:lang w:val="ru-RU"/>
        </w:rPr>
        <w:t xml:space="preserve"> у </w:t>
      </w:r>
      <w:proofErr w:type="spellStart"/>
      <w:r w:rsidRPr="00C068A5">
        <w:rPr>
          <w:rFonts w:ascii="Times New Roman" w:eastAsia="Times New Roman" w:hAnsi="Times New Roman" w:cs="Times New Roman"/>
          <w:sz w:val="24"/>
          <w:szCs w:val="24"/>
          <w:lang w:val="ru-RU"/>
        </w:rPr>
        <w:t>расаднику</w:t>
      </w:r>
      <w:proofErr w:type="spellEnd"/>
      <w:r w:rsidRPr="00C068A5">
        <w:rPr>
          <w:rFonts w:ascii="Times New Roman" w:eastAsia="Times New Roman" w:hAnsi="Times New Roman" w:cs="Times New Roman"/>
          <w:sz w:val="24"/>
          <w:szCs w:val="24"/>
          <w:lang w:val="ru-RU"/>
        </w:rPr>
        <w:t xml:space="preserve"> «</w:t>
      </w:r>
      <w:proofErr w:type="spellStart"/>
      <w:r w:rsidRPr="00C068A5">
        <w:rPr>
          <w:rFonts w:ascii="Times New Roman" w:eastAsia="Times New Roman" w:hAnsi="Times New Roman" w:cs="Times New Roman"/>
          <w:sz w:val="24"/>
          <w:szCs w:val="24"/>
          <w:lang w:val="ru-RU"/>
        </w:rPr>
        <w:t>Ечка</w:t>
      </w:r>
      <w:proofErr w:type="spellEnd"/>
      <w:r w:rsidRPr="00C068A5">
        <w:rPr>
          <w:rFonts w:ascii="Times New Roman" w:eastAsia="Times New Roman" w:hAnsi="Times New Roman" w:cs="Times New Roman"/>
          <w:sz w:val="24"/>
          <w:szCs w:val="24"/>
          <w:lang w:val="ru-RU"/>
        </w:rPr>
        <w:t xml:space="preserve">», </w:t>
      </w:r>
      <w:proofErr w:type="spellStart"/>
      <w:r w:rsidRPr="00C068A5">
        <w:rPr>
          <w:rFonts w:ascii="Times New Roman" w:eastAsia="Times New Roman" w:hAnsi="Times New Roman" w:cs="Times New Roman"/>
          <w:sz w:val="24"/>
          <w:szCs w:val="24"/>
          <w:lang w:val="ru-RU"/>
        </w:rPr>
        <w:t>који</w:t>
      </w:r>
      <w:proofErr w:type="spellEnd"/>
      <w:r w:rsidRPr="00C068A5">
        <w:rPr>
          <w:rFonts w:ascii="Times New Roman" w:eastAsia="Times New Roman" w:hAnsi="Times New Roman" w:cs="Times New Roman"/>
          <w:sz w:val="24"/>
          <w:szCs w:val="24"/>
          <w:lang w:val="ru-RU"/>
        </w:rPr>
        <w:t xml:space="preserve"> </w:t>
      </w:r>
      <w:proofErr w:type="spellStart"/>
      <w:r w:rsidRPr="00C068A5">
        <w:rPr>
          <w:rFonts w:ascii="Times New Roman" w:eastAsia="Times New Roman" w:hAnsi="Times New Roman" w:cs="Times New Roman"/>
          <w:sz w:val="24"/>
          <w:szCs w:val="24"/>
          <w:lang w:val="ru-RU"/>
        </w:rPr>
        <w:t>је</w:t>
      </w:r>
      <w:proofErr w:type="spellEnd"/>
      <w:r w:rsidRPr="00C068A5">
        <w:rPr>
          <w:rFonts w:ascii="Times New Roman" w:eastAsia="Times New Roman" w:hAnsi="Times New Roman" w:cs="Times New Roman"/>
          <w:sz w:val="24"/>
          <w:szCs w:val="24"/>
          <w:lang w:val="ru-RU"/>
        </w:rPr>
        <w:t xml:space="preserve"> </w:t>
      </w:r>
      <w:proofErr w:type="spellStart"/>
      <w:r w:rsidRPr="00C068A5">
        <w:rPr>
          <w:rFonts w:ascii="Times New Roman" w:eastAsia="Times New Roman" w:hAnsi="Times New Roman" w:cs="Times New Roman"/>
          <w:sz w:val="24"/>
          <w:szCs w:val="24"/>
          <w:lang w:val="ru-RU"/>
        </w:rPr>
        <w:t>истовремено</w:t>
      </w:r>
      <w:proofErr w:type="spellEnd"/>
      <w:r w:rsidRPr="00C068A5">
        <w:rPr>
          <w:rFonts w:ascii="Times New Roman" w:eastAsia="Times New Roman" w:hAnsi="Times New Roman" w:cs="Times New Roman"/>
          <w:sz w:val="24"/>
          <w:szCs w:val="24"/>
          <w:lang w:val="ru-RU"/>
        </w:rPr>
        <w:t xml:space="preserve"> у ЈП «</w:t>
      </w:r>
      <w:proofErr w:type="spellStart"/>
      <w:r w:rsidRPr="00C068A5">
        <w:rPr>
          <w:rFonts w:ascii="Times New Roman" w:eastAsia="Times New Roman" w:hAnsi="Times New Roman" w:cs="Times New Roman"/>
          <w:sz w:val="24"/>
          <w:szCs w:val="24"/>
          <w:lang w:val="ru-RU"/>
        </w:rPr>
        <w:t>Војводинашуме</w:t>
      </w:r>
      <w:proofErr w:type="spellEnd"/>
      <w:r w:rsidRPr="00C068A5">
        <w:rPr>
          <w:rFonts w:ascii="Times New Roman" w:eastAsia="Times New Roman" w:hAnsi="Times New Roman" w:cs="Times New Roman"/>
          <w:sz w:val="24"/>
          <w:szCs w:val="24"/>
          <w:lang w:val="ru-RU"/>
        </w:rPr>
        <w:t>»</w:t>
      </w:r>
      <w:r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ru-RU"/>
        </w:rPr>
        <w:t xml:space="preserve"> и </w:t>
      </w:r>
      <w:proofErr w:type="spellStart"/>
      <w:r w:rsidRPr="00C068A5">
        <w:rPr>
          <w:rFonts w:ascii="Times New Roman" w:eastAsia="Times New Roman" w:hAnsi="Times New Roman" w:cs="Times New Roman"/>
          <w:sz w:val="24"/>
          <w:szCs w:val="24"/>
          <w:lang w:val="ru-RU"/>
        </w:rPr>
        <w:t>једини</w:t>
      </w:r>
      <w:proofErr w:type="spellEnd"/>
      <w:r w:rsidRPr="00C068A5">
        <w:rPr>
          <w:rFonts w:ascii="Times New Roman" w:eastAsia="Times New Roman" w:hAnsi="Times New Roman" w:cs="Times New Roman"/>
          <w:sz w:val="24"/>
          <w:szCs w:val="24"/>
          <w:lang w:val="ru-RU"/>
        </w:rPr>
        <w:t xml:space="preserve"> </w:t>
      </w:r>
      <w:proofErr w:type="spellStart"/>
      <w:r w:rsidRPr="00C068A5">
        <w:rPr>
          <w:rFonts w:ascii="Times New Roman" w:eastAsia="Times New Roman" w:hAnsi="Times New Roman" w:cs="Times New Roman"/>
          <w:sz w:val="24"/>
          <w:szCs w:val="24"/>
          <w:lang w:val="ru-RU"/>
        </w:rPr>
        <w:t>расадник</w:t>
      </w:r>
      <w:proofErr w:type="spellEnd"/>
      <w:r w:rsidRPr="00C068A5">
        <w:rPr>
          <w:rFonts w:ascii="Times New Roman" w:eastAsia="Times New Roman" w:hAnsi="Times New Roman" w:cs="Times New Roman"/>
          <w:sz w:val="24"/>
          <w:szCs w:val="24"/>
          <w:lang w:val="ru-RU"/>
        </w:rPr>
        <w:t xml:space="preserve"> у </w:t>
      </w:r>
      <w:proofErr w:type="spellStart"/>
      <w:r w:rsidRPr="00C068A5">
        <w:rPr>
          <w:rFonts w:ascii="Times New Roman" w:eastAsia="Times New Roman" w:hAnsi="Times New Roman" w:cs="Times New Roman"/>
          <w:sz w:val="24"/>
          <w:szCs w:val="24"/>
          <w:lang w:val="ru-RU"/>
        </w:rPr>
        <w:t>којем</w:t>
      </w:r>
      <w:proofErr w:type="spellEnd"/>
      <w:r w:rsidRPr="00C068A5">
        <w:rPr>
          <w:rFonts w:ascii="Times New Roman" w:eastAsia="Times New Roman" w:hAnsi="Times New Roman" w:cs="Times New Roman"/>
          <w:sz w:val="24"/>
          <w:szCs w:val="24"/>
          <w:lang w:val="ru-RU"/>
        </w:rPr>
        <w:t xml:space="preserve"> се </w:t>
      </w:r>
      <w:proofErr w:type="spellStart"/>
      <w:r w:rsidRPr="00C068A5">
        <w:rPr>
          <w:rFonts w:ascii="Times New Roman" w:eastAsia="Times New Roman" w:hAnsi="Times New Roman" w:cs="Times New Roman"/>
          <w:sz w:val="24"/>
          <w:szCs w:val="24"/>
          <w:lang w:val="ru-RU"/>
        </w:rPr>
        <w:t>производе</w:t>
      </w:r>
      <w:proofErr w:type="spellEnd"/>
      <w:r w:rsidRPr="00C068A5">
        <w:rPr>
          <w:rFonts w:ascii="Times New Roman" w:eastAsia="Times New Roman" w:hAnsi="Times New Roman" w:cs="Times New Roman"/>
          <w:sz w:val="24"/>
          <w:szCs w:val="24"/>
          <w:lang w:val="ru-RU"/>
        </w:rPr>
        <w:t xml:space="preserve"> </w:t>
      </w:r>
      <w:proofErr w:type="spellStart"/>
      <w:r w:rsidRPr="00C068A5">
        <w:rPr>
          <w:rFonts w:ascii="Times New Roman" w:eastAsia="Times New Roman" w:hAnsi="Times New Roman" w:cs="Times New Roman"/>
          <w:sz w:val="24"/>
          <w:szCs w:val="24"/>
          <w:lang w:val="ru-RU"/>
        </w:rPr>
        <w:t>украсне</w:t>
      </w:r>
      <w:proofErr w:type="spellEnd"/>
      <w:r w:rsidRPr="00C068A5">
        <w:rPr>
          <w:rFonts w:ascii="Times New Roman" w:eastAsia="Times New Roman" w:hAnsi="Times New Roman" w:cs="Times New Roman"/>
          <w:sz w:val="24"/>
          <w:szCs w:val="24"/>
          <w:lang w:val="ru-RU"/>
        </w:rPr>
        <w:t xml:space="preserve"> </w:t>
      </w:r>
      <w:proofErr w:type="spellStart"/>
      <w:r w:rsidRPr="00C068A5">
        <w:rPr>
          <w:rFonts w:ascii="Times New Roman" w:eastAsia="Times New Roman" w:hAnsi="Times New Roman" w:cs="Times New Roman"/>
          <w:sz w:val="24"/>
          <w:szCs w:val="24"/>
          <w:lang w:val="ru-RU"/>
        </w:rPr>
        <w:t>врсте</w:t>
      </w:r>
      <w:proofErr w:type="spellEnd"/>
      <w:r w:rsidRPr="00C068A5">
        <w:rPr>
          <w:rFonts w:ascii="Times New Roman" w:eastAsia="Times New Roman" w:hAnsi="Times New Roman" w:cs="Times New Roman"/>
          <w:sz w:val="24"/>
          <w:szCs w:val="24"/>
          <w:lang w:val="ru-RU"/>
        </w:rPr>
        <w:t xml:space="preserve"> </w:t>
      </w:r>
      <w:proofErr w:type="spellStart"/>
      <w:r w:rsidRPr="00C068A5">
        <w:rPr>
          <w:rFonts w:ascii="Times New Roman" w:eastAsia="Times New Roman" w:hAnsi="Times New Roman" w:cs="Times New Roman"/>
          <w:sz w:val="24"/>
          <w:szCs w:val="24"/>
          <w:lang w:val="ru-RU"/>
        </w:rPr>
        <w:t>дрвећа</w:t>
      </w:r>
      <w:proofErr w:type="spellEnd"/>
      <w:r w:rsidRPr="00C068A5">
        <w:rPr>
          <w:rFonts w:ascii="Times New Roman" w:eastAsia="Times New Roman" w:hAnsi="Times New Roman" w:cs="Times New Roman"/>
          <w:sz w:val="24"/>
          <w:szCs w:val="24"/>
          <w:lang w:val="ru-RU"/>
        </w:rPr>
        <w:t xml:space="preserve"> и </w:t>
      </w:r>
      <w:proofErr w:type="spellStart"/>
      <w:r w:rsidRPr="00C068A5">
        <w:rPr>
          <w:rFonts w:ascii="Times New Roman" w:eastAsia="Times New Roman" w:hAnsi="Times New Roman" w:cs="Times New Roman"/>
          <w:sz w:val="24"/>
          <w:szCs w:val="24"/>
          <w:lang w:val="ru-RU"/>
        </w:rPr>
        <w:t>жбуња</w:t>
      </w:r>
      <w:proofErr w:type="spellEnd"/>
      <w:r w:rsidRPr="00C068A5">
        <w:rPr>
          <w:rFonts w:ascii="Times New Roman" w:eastAsia="Times New Roman" w:hAnsi="Times New Roman" w:cs="Times New Roman"/>
          <w:sz w:val="24"/>
          <w:szCs w:val="24"/>
          <w:lang w:val="ru-RU"/>
        </w:rPr>
        <w:t xml:space="preserve">, </w:t>
      </w:r>
      <w:proofErr w:type="spellStart"/>
      <w:r w:rsidRPr="00C068A5">
        <w:rPr>
          <w:rFonts w:ascii="Times New Roman" w:eastAsia="Times New Roman" w:hAnsi="Times New Roman" w:cs="Times New Roman"/>
          <w:sz w:val="24"/>
          <w:szCs w:val="24"/>
          <w:lang w:val="ru-RU"/>
        </w:rPr>
        <w:t>остварена</w:t>
      </w:r>
      <w:proofErr w:type="spellEnd"/>
      <w:r w:rsidRPr="00C068A5">
        <w:rPr>
          <w:rFonts w:ascii="Times New Roman" w:eastAsia="Times New Roman" w:hAnsi="Times New Roman" w:cs="Times New Roman"/>
          <w:sz w:val="24"/>
          <w:szCs w:val="24"/>
          <w:lang w:val="sr-Latn-RS"/>
        </w:rPr>
        <w:t xml:space="preserve"> </w:t>
      </w:r>
      <w:proofErr w:type="spellStart"/>
      <w:r w:rsidRPr="00C068A5">
        <w:rPr>
          <w:rFonts w:ascii="Times New Roman" w:eastAsia="Times New Roman" w:hAnsi="Times New Roman" w:cs="Times New Roman"/>
          <w:sz w:val="24"/>
          <w:szCs w:val="24"/>
          <w:lang w:val="ru-RU"/>
        </w:rPr>
        <w:t>је</w:t>
      </w:r>
      <w:proofErr w:type="spellEnd"/>
      <w:r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ru-RU"/>
        </w:rPr>
        <w:t>у</w:t>
      </w:r>
      <w:r w:rsidRPr="00C068A5">
        <w:rPr>
          <w:rFonts w:ascii="Times New Roman" w:eastAsia="Times New Roman" w:hAnsi="Times New Roman" w:cs="Times New Roman"/>
          <w:sz w:val="24"/>
          <w:szCs w:val="24"/>
          <w:lang w:val="sr-Latn-RS"/>
        </w:rPr>
        <w:t xml:space="preserve"> </w:t>
      </w:r>
      <w:proofErr w:type="spellStart"/>
      <w:r w:rsidRPr="00C068A5">
        <w:rPr>
          <w:rFonts w:ascii="Times New Roman" w:eastAsia="Times New Roman" w:hAnsi="Times New Roman" w:cs="Times New Roman"/>
          <w:sz w:val="24"/>
          <w:szCs w:val="24"/>
          <w:lang w:val="ru-RU"/>
        </w:rPr>
        <w:t>обиму</w:t>
      </w:r>
      <w:proofErr w:type="spellEnd"/>
      <w:r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ru-RU"/>
        </w:rPr>
        <w:t>од</w:t>
      </w:r>
      <w:r w:rsidRPr="00C068A5">
        <w:rPr>
          <w:rFonts w:ascii="Times New Roman" w:eastAsia="Times New Roman" w:hAnsi="Times New Roman" w:cs="Times New Roman"/>
          <w:sz w:val="24"/>
          <w:szCs w:val="24"/>
          <w:lang w:val="sr-Latn-RS"/>
        </w:rPr>
        <w:t xml:space="preserve"> 1</w:t>
      </w:r>
      <w:r w:rsidRPr="00C068A5">
        <w:rPr>
          <w:rFonts w:ascii="Times New Roman" w:eastAsia="Times New Roman" w:hAnsi="Times New Roman" w:cs="Times New Roman"/>
          <w:sz w:val="24"/>
          <w:szCs w:val="24"/>
          <w:lang w:val="sr-Cyrl-RS"/>
        </w:rPr>
        <w:t>6.772</w:t>
      </w:r>
      <w:r w:rsidRPr="00C068A5">
        <w:rPr>
          <w:rFonts w:ascii="Times New Roman" w:eastAsia="Times New Roman" w:hAnsi="Times New Roman" w:cs="Times New Roman"/>
          <w:sz w:val="24"/>
          <w:szCs w:val="24"/>
          <w:lang w:val="sr-Latn-RS"/>
        </w:rPr>
        <w:t xml:space="preserve"> </w:t>
      </w:r>
      <w:proofErr w:type="spellStart"/>
      <w:r w:rsidRPr="00C068A5">
        <w:rPr>
          <w:rFonts w:ascii="Times New Roman" w:eastAsia="Times New Roman" w:hAnsi="Times New Roman" w:cs="Times New Roman"/>
          <w:sz w:val="24"/>
          <w:szCs w:val="24"/>
          <w:lang w:val="ru-RU"/>
        </w:rPr>
        <w:t>комада</w:t>
      </w:r>
      <w:proofErr w:type="spellEnd"/>
      <w:r w:rsidRPr="00C068A5">
        <w:rPr>
          <w:rFonts w:ascii="Times New Roman" w:eastAsia="Times New Roman" w:hAnsi="Times New Roman" w:cs="Times New Roman"/>
          <w:sz w:val="24"/>
          <w:szCs w:val="24"/>
          <w:lang w:val="sr-Latn-RS"/>
        </w:rPr>
        <w:t xml:space="preserve"> </w:t>
      </w:r>
      <w:proofErr w:type="spellStart"/>
      <w:r w:rsidRPr="00C068A5">
        <w:rPr>
          <w:rFonts w:ascii="Times New Roman" w:eastAsia="Times New Roman" w:hAnsi="Times New Roman" w:cs="Times New Roman"/>
          <w:sz w:val="24"/>
          <w:szCs w:val="24"/>
          <w:lang w:val="ru-RU"/>
        </w:rPr>
        <w:t>садница</w:t>
      </w:r>
      <w:proofErr w:type="spellEnd"/>
      <w:r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Cyrl-RS"/>
        </w:rPr>
        <w:t>Преглед производње шумског садног материјала по шумским газдинствима, приказан је у табели у наставку:</w:t>
      </w:r>
    </w:p>
    <w:p w14:paraId="17F87D0B" w14:textId="77777777" w:rsidR="00E327E7" w:rsidRPr="00C068A5" w:rsidRDefault="00E327E7" w:rsidP="00387516">
      <w:pPr>
        <w:spacing w:after="0"/>
        <w:ind w:firstLine="709"/>
        <w:jc w:val="both"/>
        <w:rPr>
          <w:rFonts w:ascii="Times New Roman" w:eastAsia="Times New Roman" w:hAnsi="Times New Roman" w:cs="Times New Roman"/>
          <w:sz w:val="24"/>
          <w:szCs w:val="24"/>
          <w:lang w:val="sr-Cyrl-RS"/>
        </w:rPr>
      </w:pPr>
    </w:p>
    <w:tbl>
      <w:tblPr>
        <w:tblW w:w="8578" w:type="dxa"/>
        <w:tblLook w:val="04A0" w:firstRow="1" w:lastRow="0" w:firstColumn="1" w:lastColumn="0" w:noHBand="0" w:noVBand="1"/>
      </w:tblPr>
      <w:tblGrid>
        <w:gridCol w:w="2270"/>
        <w:gridCol w:w="849"/>
        <w:gridCol w:w="849"/>
        <w:gridCol w:w="849"/>
        <w:gridCol w:w="988"/>
        <w:gridCol w:w="988"/>
        <w:gridCol w:w="1785"/>
      </w:tblGrid>
      <w:tr w:rsidR="00387516" w:rsidRPr="00C068A5" w14:paraId="7342FC06" w14:textId="77777777" w:rsidTr="00CC534D">
        <w:trPr>
          <w:trHeight w:val="20"/>
          <w:tblHeader/>
        </w:trPr>
        <w:tc>
          <w:tcPr>
            <w:tcW w:w="2270" w:type="dxa"/>
            <w:vMerge w:val="restart"/>
            <w:tcBorders>
              <w:top w:val="single" w:sz="8" w:space="0" w:color="auto"/>
              <w:left w:val="single" w:sz="8" w:space="0" w:color="auto"/>
              <w:bottom w:val="single" w:sz="4" w:space="0" w:color="auto"/>
              <w:right w:val="single" w:sz="4" w:space="0" w:color="auto"/>
            </w:tcBorders>
            <w:shd w:val="clear" w:color="auto" w:fill="auto"/>
            <w:vAlign w:val="bottom"/>
            <w:hideMark/>
          </w:tcPr>
          <w:bookmarkEnd w:id="109"/>
          <w:p w14:paraId="69E8465B" w14:textId="77777777" w:rsidR="00387516" w:rsidRPr="00C068A5" w:rsidRDefault="00387516" w:rsidP="00D81BFF">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ВРСТА/КЛОН</w:t>
            </w:r>
          </w:p>
        </w:tc>
        <w:tc>
          <w:tcPr>
            <w:tcW w:w="849" w:type="dxa"/>
            <w:vMerge w:val="restart"/>
            <w:tcBorders>
              <w:top w:val="single" w:sz="8" w:space="0" w:color="auto"/>
              <w:left w:val="single" w:sz="4" w:space="0" w:color="auto"/>
              <w:bottom w:val="single" w:sz="4" w:space="0" w:color="auto"/>
              <w:right w:val="single" w:sz="4" w:space="0" w:color="auto"/>
            </w:tcBorders>
            <w:shd w:val="clear" w:color="auto" w:fill="auto"/>
            <w:vAlign w:val="bottom"/>
            <w:hideMark/>
          </w:tcPr>
          <w:p w14:paraId="0EDFFCE3" w14:textId="77777777" w:rsidR="00387516" w:rsidRPr="00C068A5" w:rsidRDefault="00387516" w:rsidP="00D81BFF">
            <w:pPr>
              <w:spacing w:after="0" w:line="240" w:lineRule="auto"/>
              <w:jc w:val="center"/>
              <w:rPr>
                <w:rFonts w:asciiTheme="majorBidi" w:eastAsia="Times New Roman" w:hAnsiTheme="majorBidi" w:cstheme="majorBidi"/>
                <w:sz w:val="14"/>
                <w:szCs w:val="14"/>
              </w:rPr>
            </w:pPr>
            <w:proofErr w:type="spellStart"/>
            <w:r w:rsidRPr="00C068A5">
              <w:rPr>
                <w:rFonts w:asciiTheme="majorBidi" w:eastAsia="Times New Roman" w:hAnsiTheme="majorBidi" w:cstheme="majorBidi"/>
                <w:sz w:val="14"/>
                <w:szCs w:val="14"/>
              </w:rPr>
              <w:t>Тип</w:t>
            </w:r>
            <w:proofErr w:type="spellEnd"/>
            <w:r w:rsidRPr="00C068A5">
              <w:rPr>
                <w:rFonts w:asciiTheme="majorBidi" w:eastAsia="Times New Roman" w:hAnsiTheme="majorBidi" w:cstheme="majorBidi"/>
                <w:sz w:val="14"/>
                <w:szCs w:val="14"/>
              </w:rPr>
              <w:t xml:space="preserve"> </w:t>
            </w:r>
            <w:proofErr w:type="spellStart"/>
            <w:r w:rsidRPr="00C068A5">
              <w:rPr>
                <w:rFonts w:asciiTheme="majorBidi" w:eastAsia="Times New Roman" w:hAnsiTheme="majorBidi" w:cstheme="majorBidi"/>
                <w:sz w:val="14"/>
                <w:szCs w:val="14"/>
              </w:rPr>
              <w:t>саднице</w:t>
            </w:r>
            <w:proofErr w:type="spellEnd"/>
          </w:p>
        </w:tc>
        <w:tc>
          <w:tcPr>
            <w:tcW w:w="3674" w:type="dxa"/>
            <w:gridSpan w:val="4"/>
            <w:tcBorders>
              <w:top w:val="single" w:sz="8" w:space="0" w:color="auto"/>
              <w:left w:val="nil"/>
              <w:bottom w:val="single" w:sz="4" w:space="0" w:color="auto"/>
              <w:right w:val="single" w:sz="4" w:space="0" w:color="auto"/>
            </w:tcBorders>
            <w:shd w:val="clear" w:color="auto" w:fill="auto"/>
            <w:vAlign w:val="center"/>
            <w:hideMark/>
          </w:tcPr>
          <w:p w14:paraId="41F537A7" w14:textId="77777777" w:rsidR="00387516" w:rsidRPr="00C068A5" w:rsidRDefault="00387516" w:rsidP="00D81BFF">
            <w:pPr>
              <w:spacing w:after="0" w:line="240" w:lineRule="auto"/>
              <w:jc w:val="center"/>
              <w:rPr>
                <w:rFonts w:asciiTheme="majorBidi" w:eastAsia="Times New Roman" w:hAnsiTheme="majorBidi" w:cstheme="majorBidi"/>
                <w:sz w:val="14"/>
                <w:szCs w:val="14"/>
                <w:lang w:val="ru-RU"/>
              </w:rPr>
            </w:pPr>
            <w:r w:rsidRPr="00C068A5">
              <w:rPr>
                <w:rFonts w:asciiTheme="majorBidi" w:eastAsia="Times New Roman" w:hAnsiTheme="majorBidi" w:cstheme="majorBidi"/>
                <w:sz w:val="14"/>
                <w:szCs w:val="14"/>
                <w:lang w:val="ru-RU"/>
              </w:rPr>
              <w:t>ПРОИЗВОДЊА САДНОГ МАТЕРИЈАЛА 2022. ПО ШУМСКИМ ГАЗДИНСТВИМА (ком)</w:t>
            </w:r>
          </w:p>
        </w:tc>
        <w:tc>
          <w:tcPr>
            <w:tcW w:w="1785" w:type="dxa"/>
            <w:vMerge w:val="restart"/>
            <w:tcBorders>
              <w:top w:val="single" w:sz="8" w:space="0" w:color="auto"/>
              <w:left w:val="single" w:sz="4" w:space="0" w:color="auto"/>
              <w:bottom w:val="single" w:sz="4" w:space="0" w:color="auto"/>
              <w:right w:val="single" w:sz="8" w:space="0" w:color="auto"/>
            </w:tcBorders>
            <w:shd w:val="clear" w:color="auto" w:fill="auto"/>
            <w:vAlign w:val="bottom"/>
            <w:hideMark/>
          </w:tcPr>
          <w:p w14:paraId="7764DB6E" w14:textId="77777777" w:rsidR="00387516" w:rsidRPr="00C068A5" w:rsidRDefault="00387516" w:rsidP="00D81BFF">
            <w:pPr>
              <w:spacing w:after="0" w:line="240" w:lineRule="auto"/>
              <w:jc w:val="center"/>
              <w:rPr>
                <w:rFonts w:asciiTheme="majorBidi" w:eastAsia="Times New Roman" w:hAnsiTheme="majorBidi" w:cstheme="majorBidi"/>
                <w:sz w:val="14"/>
                <w:szCs w:val="14"/>
              </w:rPr>
            </w:pPr>
            <w:proofErr w:type="spellStart"/>
            <w:r w:rsidRPr="00C068A5">
              <w:rPr>
                <w:rFonts w:asciiTheme="majorBidi" w:eastAsia="Times New Roman" w:hAnsiTheme="majorBidi" w:cstheme="majorBidi"/>
                <w:sz w:val="14"/>
                <w:szCs w:val="14"/>
              </w:rPr>
              <w:t>Укупно</w:t>
            </w:r>
            <w:proofErr w:type="spellEnd"/>
            <w:r w:rsidRPr="00C068A5">
              <w:rPr>
                <w:rFonts w:asciiTheme="majorBidi" w:eastAsia="Times New Roman" w:hAnsiTheme="majorBidi" w:cstheme="majorBidi"/>
                <w:sz w:val="14"/>
                <w:szCs w:val="14"/>
              </w:rPr>
              <w:t xml:space="preserve"> ЈП "</w:t>
            </w:r>
            <w:proofErr w:type="spellStart"/>
            <w:r w:rsidRPr="00C068A5">
              <w:rPr>
                <w:rFonts w:asciiTheme="majorBidi" w:eastAsia="Times New Roman" w:hAnsiTheme="majorBidi" w:cstheme="majorBidi"/>
                <w:sz w:val="14"/>
                <w:szCs w:val="14"/>
              </w:rPr>
              <w:t>Војводинашуме</w:t>
            </w:r>
            <w:proofErr w:type="spellEnd"/>
            <w:r w:rsidRPr="00C068A5">
              <w:rPr>
                <w:rFonts w:asciiTheme="majorBidi" w:eastAsia="Times New Roman" w:hAnsiTheme="majorBidi" w:cstheme="majorBidi"/>
                <w:sz w:val="14"/>
                <w:szCs w:val="14"/>
              </w:rPr>
              <w:t>"</w:t>
            </w:r>
          </w:p>
        </w:tc>
      </w:tr>
      <w:tr w:rsidR="00387516" w:rsidRPr="00C068A5" w14:paraId="5364BE3B" w14:textId="77777777" w:rsidTr="00CC534D">
        <w:trPr>
          <w:trHeight w:val="20"/>
          <w:tblHeader/>
        </w:trPr>
        <w:tc>
          <w:tcPr>
            <w:tcW w:w="2270" w:type="dxa"/>
            <w:vMerge/>
            <w:tcBorders>
              <w:top w:val="single" w:sz="8" w:space="0" w:color="auto"/>
              <w:left w:val="single" w:sz="8" w:space="0" w:color="auto"/>
              <w:bottom w:val="single" w:sz="4" w:space="0" w:color="auto"/>
              <w:right w:val="single" w:sz="4" w:space="0" w:color="auto"/>
            </w:tcBorders>
            <w:vAlign w:val="center"/>
            <w:hideMark/>
          </w:tcPr>
          <w:p w14:paraId="6BCB7620" w14:textId="77777777" w:rsidR="00387516" w:rsidRPr="00C068A5" w:rsidRDefault="00387516" w:rsidP="00D81BFF">
            <w:pPr>
              <w:spacing w:after="0" w:line="240" w:lineRule="auto"/>
              <w:rPr>
                <w:rFonts w:asciiTheme="majorBidi" w:eastAsia="Times New Roman" w:hAnsiTheme="majorBidi" w:cstheme="majorBidi"/>
                <w:b/>
                <w:bCs/>
                <w:sz w:val="14"/>
                <w:szCs w:val="14"/>
              </w:rPr>
            </w:pPr>
          </w:p>
        </w:tc>
        <w:tc>
          <w:tcPr>
            <w:tcW w:w="849" w:type="dxa"/>
            <w:vMerge/>
            <w:tcBorders>
              <w:top w:val="single" w:sz="8" w:space="0" w:color="auto"/>
              <w:left w:val="single" w:sz="4" w:space="0" w:color="auto"/>
              <w:bottom w:val="single" w:sz="4" w:space="0" w:color="auto"/>
              <w:right w:val="single" w:sz="4" w:space="0" w:color="auto"/>
            </w:tcBorders>
            <w:vAlign w:val="center"/>
            <w:hideMark/>
          </w:tcPr>
          <w:p w14:paraId="777FA4E1" w14:textId="77777777" w:rsidR="00387516" w:rsidRPr="00C068A5" w:rsidRDefault="00387516" w:rsidP="00D81BFF">
            <w:pPr>
              <w:spacing w:after="0" w:line="240" w:lineRule="auto"/>
              <w:rPr>
                <w:rFonts w:asciiTheme="majorBidi" w:eastAsia="Times New Roman" w:hAnsiTheme="majorBidi" w:cstheme="majorBidi"/>
                <w:sz w:val="14"/>
                <w:szCs w:val="14"/>
              </w:rPr>
            </w:pPr>
          </w:p>
        </w:tc>
        <w:tc>
          <w:tcPr>
            <w:tcW w:w="849" w:type="dxa"/>
            <w:tcBorders>
              <w:top w:val="nil"/>
              <w:left w:val="nil"/>
              <w:bottom w:val="single" w:sz="4" w:space="0" w:color="auto"/>
              <w:right w:val="single" w:sz="4" w:space="0" w:color="auto"/>
            </w:tcBorders>
            <w:shd w:val="clear" w:color="auto" w:fill="auto"/>
            <w:noWrap/>
            <w:vAlign w:val="bottom"/>
            <w:hideMark/>
          </w:tcPr>
          <w:p w14:paraId="76E5444B" w14:textId="77777777" w:rsidR="00387516" w:rsidRPr="00C068A5" w:rsidRDefault="00387516" w:rsidP="00D81BFF">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СМ</w:t>
            </w:r>
          </w:p>
        </w:tc>
        <w:tc>
          <w:tcPr>
            <w:tcW w:w="849" w:type="dxa"/>
            <w:tcBorders>
              <w:top w:val="nil"/>
              <w:left w:val="nil"/>
              <w:bottom w:val="single" w:sz="4" w:space="0" w:color="auto"/>
              <w:right w:val="single" w:sz="4" w:space="0" w:color="auto"/>
            </w:tcBorders>
            <w:shd w:val="clear" w:color="auto" w:fill="auto"/>
            <w:noWrap/>
            <w:vAlign w:val="bottom"/>
            <w:hideMark/>
          </w:tcPr>
          <w:p w14:paraId="5479FB7D" w14:textId="77777777" w:rsidR="00387516" w:rsidRPr="00C068A5" w:rsidRDefault="00387516" w:rsidP="00D81BFF">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ПА</w:t>
            </w:r>
          </w:p>
        </w:tc>
        <w:tc>
          <w:tcPr>
            <w:tcW w:w="988" w:type="dxa"/>
            <w:tcBorders>
              <w:top w:val="nil"/>
              <w:left w:val="nil"/>
              <w:bottom w:val="single" w:sz="4" w:space="0" w:color="auto"/>
              <w:right w:val="single" w:sz="4" w:space="0" w:color="auto"/>
            </w:tcBorders>
            <w:shd w:val="clear" w:color="auto" w:fill="auto"/>
            <w:noWrap/>
            <w:vAlign w:val="bottom"/>
            <w:hideMark/>
          </w:tcPr>
          <w:p w14:paraId="66B1C931" w14:textId="77777777" w:rsidR="00387516" w:rsidRPr="00C068A5" w:rsidRDefault="00387516" w:rsidP="00D81BFF">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НС</w:t>
            </w:r>
          </w:p>
        </w:tc>
        <w:tc>
          <w:tcPr>
            <w:tcW w:w="988" w:type="dxa"/>
            <w:tcBorders>
              <w:top w:val="nil"/>
              <w:left w:val="nil"/>
              <w:bottom w:val="single" w:sz="4" w:space="0" w:color="auto"/>
              <w:right w:val="single" w:sz="4" w:space="0" w:color="auto"/>
            </w:tcBorders>
            <w:shd w:val="clear" w:color="auto" w:fill="auto"/>
            <w:noWrap/>
            <w:vAlign w:val="bottom"/>
            <w:hideMark/>
          </w:tcPr>
          <w:p w14:paraId="4D805463" w14:textId="77777777" w:rsidR="00387516" w:rsidRPr="00C068A5" w:rsidRDefault="00387516" w:rsidP="00D81BFF">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СО</w:t>
            </w:r>
          </w:p>
        </w:tc>
        <w:tc>
          <w:tcPr>
            <w:tcW w:w="1785" w:type="dxa"/>
            <w:vMerge/>
            <w:tcBorders>
              <w:top w:val="single" w:sz="8" w:space="0" w:color="auto"/>
              <w:left w:val="single" w:sz="4" w:space="0" w:color="auto"/>
              <w:bottom w:val="single" w:sz="4" w:space="0" w:color="auto"/>
              <w:right w:val="single" w:sz="8" w:space="0" w:color="auto"/>
            </w:tcBorders>
            <w:vAlign w:val="center"/>
            <w:hideMark/>
          </w:tcPr>
          <w:p w14:paraId="4F322FE8" w14:textId="77777777" w:rsidR="00387516" w:rsidRPr="00C068A5" w:rsidRDefault="00387516" w:rsidP="00D81BFF">
            <w:pPr>
              <w:spacing w:after="0" w:line="240" w:lineRule="auto"/>
              <w:rPr>
                <w:rFonts w:asciiTheme="majorBidi" w:eastAsia="Times New Roman" w:hAnsiTheme="majorBidi" w:cstheme="majorBidi"/>
                <w:sz w:val="14"/>
                <w:szCs w:val="14"/>
              </w:rPr>
            </w:pPr>
          </w:p>
        </w:tc>
      </w:tr>
      <w:tr w:rsidR="00387516" w:rsidRPr="00C068A5" w14:paraId="5218679D"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vAlign w:val="bottom"/>
            <w:hideMark/>
          </w:tcPr>
          <w:p w14:paraId="5AE2CD4D" w14:textId="77777777" w:rsidR="00387516" w:rsidRPr="00C068A5" w:rsidRDefault="00387516" w:rsidP="00D81BFF">
            <w:pPr>
              <w:spacing w:after="0" w:line="240" w:lineRule="auto"/>
              <w:rPr>
                <w:rFonts w:asciiTheme="majorBidi" w:eastAsia="Times New Roman" w:hAnsiTheme="majorBidi" w:cstheme="majorBidi"/>
                <w:sz w:val="14"/>
                <w:szCs w:val="14"/>
                <w:lang w:val="fr-FR"/>
              </w:rPr>
            </w:pPr>
            <w:r w:rsidRPr="00C068A5">
              <w:rPr>
                <w:rFonts w:asciiTheme="majorBidi" w:eastAsia="Times New Roman" w:hAnsiTheme="majorBidi" w:cstheme="majorBidi"/>
                <w:sz w:val="14"/>
                <w:szCs w:val="14"/>
                <w:lang w:val="fr-FR"/>
              </w:rPr>
              <w:t xml:space="preserve">P x </w:t>
            </w:r>
            <w:proofErr w:type="spellStart"/>
            <w:r w:rsidRPr="00C068A5">
              <w:rPr>
                <w:rFonts w:asciiTheme="majorBidi" w:eastAsia="Times New Roman" w:hAnsiTheme="majorBidi" w:cstheme="majorBidi"/>
                <w:sz w:val="14"/>
                <w:szCs w:val="14"/>
                <w:lang w:val="fr-FR"/>
              </w:rPr>
              <w:t>ea</w:t>
            </w:r>
            <w:proofErr w:type="spellEnd"/>
            <w:r w:rsidRPr="00C068A5">
              <w:rPr>
                <w:rFonts w:asciiTheme="majorBidi" w:eastAsia="Times New Roman" w:hAnsiTheme="majorBidi" w:cstheme="majorBidi"/>
                <w:sz w:val="14"/>
                <w:szCs w:val="14"/>
                <w:lang w:val="fr-FR"/>
              </w:rPr>
              <w:t xml:space="preserve"> cl.  </w:t>
            </w:r>
            <w:proofErr w:type="spellStart"/>
            <w:proofErr w:type="gramStart"/>
            <w:r w:rsidRPr="00C068A5">
              <w:rPr>
                <w:rFonts w:asciiTheme="majorBidi" w:eastAsia="Times New Roman" w:hAnsiTheme="majorBidi" w:cstheme="majorBidi"/>
                <w:sz w:val="14"/>
                <w:szCs w:val="14"/>
                <w:lang w:val="fr-FR"/>
              </w:rPr>
              <w:t>pannonia</w:t>
            </w:r>
            <w:proofErr w:type="spellEnd"/>
            <w:proofErr w:type="gramEnd"/>
          </w:p>
        </w:tc>
        <w:tc>
          <w:tcPr>
            <w:tcW w:w="849" w:type="dxa"/>
            <w:tcBorders>
              <w:top w:val="nil"/>
              <w:left w:val="nil"/>
              <w:bottom w:val="single" w:sz="4" w:space="0" w:color="auto"/>
              <w:right w:val="single" w:sz="4" w:space="0" w:color="auto"/>
            </w:tcBorders>
            <w:shd w:val="clear" w:color="auto" w:fill="auto"/>
            <w:vAlign w:val="bottom"/>
            <w:hideMark/>
          </w:tcPr>
          <w:p w14:paraId="49EAE414"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w:t>
            </w:r>
          </w:p>
        </w:tc>
        <w:tc>
          <w:tcPr>
            <w:tcW w:w="849" w:type="dxa"/>
            <w:tcBorders>
              <w:top w:val="nil"/>
              <w:left w:val="nil"/>
              <w:bottom w:val="single" w:sz="4" w:space="0" w:color="auto"/>
              <w:right w:val="single" w:sz="4" w:space="0" w:color="auto"/>
            </w:tcBorders>
            <w:shd w:val="clear" w:color="auto" w:fill="auto"/>
            <w:vAlign w:val="bottom"/>
            <w:hideMark/>
          </w:tcPr>
          <w:p w14:paraId="533CBCB0"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5C1F9B94"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43A06F55"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43.563</w:t>
            </w:r>
          </w:p>
        </w:tc>
        <w:tc>
          <w:tcPr>
            <w:tcW w:w="988" w:type="dxa"/>
            <w:tcBorders>
              <w:top w:val="nil"/>
              <w:left w:val="nil"/>
              <w:bottom w:val="single" w:sz="4" w:space="0" w:color="auto"/>
              <w:right w:val="single" w:sz="4" w:space="0" w:color="auto"/>
            </w:tcBorders>
            <w:shd w:val="clear" w:color="auto" w:fill="auto"/>
            <w:vAlign w:val="bottom"/>
            <w:hideMark/>
          </w:tcPr>
          <w:p w14:paraId="7CDBDF4D"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54991</w:t>
            </w:r>
          </w:p>
        </w:tc>
        <w:tc>
          <w:tcPr>
            <w:tcW w:w="1785" w:type="dxa"/>
            <w:tcBorders>
              <w:top w:val="nil"/>
              <w:left w:val="nil"/>
              <w:bottom w:val="single" w:sz="4" w:space="0" w:color="auto"/>
              <w:right w:val="single" w:sz="8" w:space="0" w:color="auto"/>
            </w:tcBorders>
            <w:shd w:val="clear" w:color="000000" w:fill="EBF1DE"/>
            <w:noWrap/>
            <w:vAlign w:val="bottom"/>
            <w:hideMark/>
          </w:tcPr>
          <w:p w14:paraId="1A127B7F"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98.554</w:t>
            </w:r>
          </w:p>
        </w:tc>
      </w:tr>
      <w:tr w:rsidR="00387516" w:rsidRPr="00C068A5" w14:paraId="6E6B613F"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vAlign w:val="bottom"/>
            <w:hideMark/>
          </w:tcPr>
          <w:p w14:paraId="0D4BDFE2"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P x </w:t>
            </w:r>
            <w:proofErr w:type="spellStart"/>
            <w:r w:rsidRPr="00C068A5">
              <w:rPr>
                <w:rFonts w:asciiTheme="majorBidi" w:eastAsia="Times New Roman" w:hAnsiTheme="majorBidi" w:cstheme="majorBidi"/>
                <w:sz w:val="14"/>
                <w:szCs w:val="14"/>
              </w:rPr>
              <w:t>ea</w:t>
            </w:r>
            <w:proofErr w:type="spellEnd"/>
            <w:r w:rsidRPr="00C068A5">
              <w:rPr>
                <w:rFonts w:asciiTheme="majorBidi" w:eastAsia="Times New Roman" w:hAnsiTheme="majorBidi" w:cstheme="majorBidi"/>
                <w:sz w:val="14"/>
                <w:szCs w:val="14"/>
              </w:rPr>
              <w:t xml:space="preserve"> cl. I-214</w:t>
            </w:r>
          </w:p>
        </w:tc>
        <w:tc>
          <w:tcPr>
            <w:tcW w:w="849" w:type="dxa"/>
            <w:tcBorders>
              <w:top w:val="nil"/>
              <w:left w:val="nil"/>
              <w:bottom w:val="single" w:sz="4" w:space="0" w:color="auto"/>
              <w:right w:val="single" w:sz="4" w:space="0" w:color="auto"/>
            </w:tcBorders>
            <w:shd w:val="clear" w:color="auto" w:fill="auto"/>
            <w:vAlign w:val="bottom"/>
            <w:hideMark/>
          </w:tcPr>
          <w:p w14:paraId="32D89F85"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w:t>
            </w:r>
          </w:p>
        </w:tc>
        <w:tc>
          <w:tcPr>
            <w:tcW w:w="849" w:type="dxa"/>
            <w:tcBorders>
              <w:top w:val="nil"/>
              <w:left w:val="nil"/>
              <w:bottom w:val="single" w:sz="4" w:space="0" w:color="auto"/>
              <w:right w:val="single" w:sz="4" w:space="0" w:color="auto"/>
            </w:tcBorders>
            <w:shd w:val="clear" w:color="auto" w:fill="auto"/>
            <w:vAlign w:val="bottom"/>
            <w:hideMark/>
          </w:tcPr>
          <w:p w14:paraId="3B6C708E"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14.350</w:t>
            </w:r>
          </w:p>
        </w:tc>
        <w:tc>
          <w:tcPr>
            <w:tcW w:w="849" w:type="dxa"/>
            <w:tcBorders>
              <w:top w:val="nil"/>
              <w:left w:val="nil"/>
              <w:bottom w:val="single" w:sz="4" w:space="0" w:color="auto"/>
              <w:right w:val="single" w:sz="4" w:space="0" w:color="auto"/>
            </w:tcBorders>
            <w:shd w:val="clear" w:color="auto" w:fill="auto"/>
            <w:vAlign w:val="bottom"/>
            <w:hideMark/>
          </w:tcPr>
          <w:p w14:paraId="4A26DD1D"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119.150</w:t>
            </w:r>
          </w:p>
        </w:tc>
        <w:tc>
          <w:tcPr>
            <w:tcW w:w="988" w:type="dxa"/>
            <w:tcBorders>
              <w:top w:val="nil"/>
              <w:left w:val="nil"/>
              <w:bottom w:val="single" w:sz="4" w:space="0" w:color="auto"/>
              <w:right w:val="single" w:sz="4" w:space="0" w:color="auto"/>
            </w:tcBorders>
            <w:shd w:val="clear" w:color="auto" w:fill="auto"/>
            <w:vAlign w:val="bottom"/>
            <w:hideMark/>
          </w:tcPr>
          <w:p w14:paraId="4FFD8018"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179.221</w:t>
            </w:r>
          </w:p>
        </w:tc>
        <w:tc>
          <w:tcPr>
            <w:tcW w:w="988" w:type="dxa"/>
            <w:tcBorders>
              <w:top w:val="nil"/>
              <w:left w:val="nil"/>
              <w:bottom w:val="single" w:sz="4" w:space="0" w:color="auto"/>
              <w:right w:val="single" w:sz="4" w:space="0" w:color="auto"/>
            </w:tcBorders>
            <w:shd w:val="clear" w:color="auto" w:fill="auto"/>
            <w:vAlign w:val="bottom"/>
            <w:hideMark/>
          </w:tcPr>
          <w:p w14:paraId="4B27FB66"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41580</w:t>
            </w:r>
          </w:p>
        </w:tc>
        <w:tc>
          <w:tcPr>
            <w:tcW w:w="1785" w:type="dxa"/>
            <w:tcBorders>
              <w:top w:val="nil"/>
              <w:left w:val="nil"/>
              <w:bottom w:val="single" w:sz="4" w:space="0" w:color="auto"/>
              <w:right w:val="single" w:sz="8" w:space="0" w:color="auto"/>
            </w:tcBorders>
            <w:shd w:val="clear" w:color="000000" w:fill="EBF1DE"/>
            <w:noWrap/>
            <w:vAlign w:val="bottom"/>
            <w:hideMark/>
          </w:tcPr>
          <w:p w14:paraId="57E45A5C"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354.301</w:t>
            </w:r>
          </w:p>
        </w:tc>
      </w:tr>
      <w:tr w:rsidR="00387516" w:rsidRPr="00C068A5" w14:paraId="61000B85"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287EA852" w14:textId="77777777" w:rsidR="00387516" w:rsidRPr="00C068A5" w:rsidRDefault="00387516" w:rsidP="00D81BFF">
            <w:pPr>
              <w:spacing w:after="0" w:line="240" w:lineRule="auto"/>
              <w:rPr>
                <w:rFonts w:asciiTheme="majorBidi" w:eastAsia="Times New Roman" w:hAnsiTheme="majorBidi" w:cstheme="majorBidi"/>
                <w:b/>
                <w:bCs/>
                <w:sz w:val="14"/>
                <w:szCs w:val="14"/>
              </w:rPr>
            </w:pPr>
            <w:proofErr w:type="spellStart"/>
            <w:r w:rsidRPr="00C068A5">
              <w:rPr>
                <w:rFonts w:asciiTheme="majorBidi" w:eastAsia="Times New Roman" w:hAnsiTheme="majorBidi" w:cstheme="majorBidi"/>
                <w:b/>
                <w:bCs/>
                <w:sz w:val="14"/>
                <w:szCs w:val="14"/>
              </w:rPr>
              <w:t>свега</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ea</w:t>
            </w:r>
            <w:proofErr w:type="spellEnd"/>
            <w:r w:rsidRPr="00C068A5">
              <w:rPr>
                <w:rFonts w:asciiTheme="majorBidi" w:eastAsia="Times New Roman" w:hAnsiTheme="majorBidi" w:cstheme="majorBidi"/>
                <w:b/>
                <w:bCs/>
                <w:sz w:val="14"/>
                <w:szCs w:val="14"/>
              </w:rPr>
              <w:t xml:space="preserve"> </w:t>
            </w:r>
            <w:proofErr w:type="gramStart"/>
            <w:r w:rsidRPr="00C068A5">
              <w:rPr>
                <w:rFonts w:asciiTheme="majorBidi" w:eastAsia="Times New Roman" w:hAnsiTheme="majorBidi" w:cstheme="majorBidi"/>
                <w:b/>
                <w:bCs/>
                <w:sz w:val="14"/>
                <w:szCs w:val="14"/>
              </w:rPr>
              <w:t xml:space="preserve">cl  </w:t>
            </w:r>
            <w:proofErr w:type="spellStart"/>
            <w:r w:rsidRPr="00C068A5">
              <w:rPr>
                <w:rFonts w:asciiTheme="majorBidi" w:eastAsia="Times New Roman" w:hAnsiTheme="majorBidi" w:cstheme="majorBidi"/>
                <w:b/>
                <w:bCs/>
                <w:sz w:val="14"/>
                <w:szCs w:val="14"/>
              </w:rPr>
              <w:t>сорте</w:t>
            </w:r>
            <w:proofErr w:type="spellEnd"/>
            <w:proofErr w:type="gramEnd"/>
          </w:p>
        </w:tc>
        <w:tc>
          <w:tcPr>
            <w:tcW w:w="849" w:type="dxa"/>
            <w:tcBorders>
              <w:top w:val="nil"/>
              <w:left w:val="nil"/>
              <w:bottom w:val="single" w:sz="4" w:space="0" w:color="auto"/>
              <w:right w:val="single" w:sz="4" w:space="0" w:color="auto"/>
            </w:tcBorders>
            <w:shd w:val="clear" w:color="auto" w:fill="auto"/>
            <w:noWrap/>
            <w:vAlign w:val="bottom"/>
            <w:hideMark/>
          </w:tcPr>
          <w:p w14:paraId="1E0C2423"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1/1</w:t>
            </w:r>
          </w:p>
        </w:tc>
        <w:tc>
          <w:tcPr>
            <w:tcW w:w="849" w:type="dxa"/>
            <w:tcBorders>
              <w:top w:val="nil"/>
              <w:left w:val="nil"/>
              <w:bottom w:val="single" w:sz="4" w:space="0" w:color="auto"/>
              <w:right w:val="single" w:sz="4" w:space="0" w:color="auto"/>
            </w:tcBorders>
            <w:shd w:val="clear" w:color="auto" w:fill="auto"/>
            <w:vAlign w:val="bottom"/>
            <w:hideMark/>
          </w:tcPr>
          <w:p w14:paraId="52D31E18"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14.350</w:t>
            </w:r>
          </w:p>
        </w:tc>
        <w:tc>
          <w:tcPr>
            <w:tcW w:w="849" w:type="dxa"/>
            <w:tcBorders>
              <w:top w:val="nil"/>
              <w:left w:val="nil"/>
              <w:bottom w:val="single" w:sz="4" w:space="0" w:color="auto"/>
              <w:right w:val="single" w:sz="4" w:space="0" w:color="auto"/>
            </w:tcBorders>
            <w:shd w:val="clear" w:color="auto" w:fill="auto"/>
            <w:vAlign w:val="bottom"/>
            <w:hideMark/>
          </w:tcPr>
          <w:p w14:paraId="08364E39"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119.150</w:t>
            </w:r>
          </w:p>
        </w:tc>
        <w:tc>
          <w:tcPr>
            <w:tcW w:w="988" w:type="dxa"/>
            <w:tcBorders>
              <w:top w:val="nil"/>
              <w:left w:val="nil"/>
              <w:bottom w:val="single" w:sz="4" w:space="0" w:color="auto"/>
              <w:right w:val="single" w:sz="4" w:space="0" w:color="auto"/>
            </w:tcBorders>
            <w:shd w:val="clear" w:color="auto" w:fill="auto"/>
            <w:vAlign w:val="bottom"/>
            <w:hideMark/>
          </w:tcPr>
          <w:p w14:paraId="26638978"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222.784</w:t>
            </w:r>
          </w:p>
        </w:tc>
        <w:tc>
          <w:tcPr>
            <w:tcW w:w="988" w:type="dxa"/>
            <w:tcBorders>
              <w:top w:val="nil"/>
              <w:left w:val="nil"/>
              <w:bottom w:val="single" w:sz="4" w:space="0" w:color="auto"/>
              <w:right w:val="single" w:sz="4" w:space="0" w:color="auto"/>
            </w:tcBorders>
            <w:shd w:val="clear" w:color="auto" w:fill="auto"/>
            <w:vAlign w:val="bottom"/>
            <w:hideMark/>
          </w:tcPr>
          <w:p w14:paraId="539D933D"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96571</w:t>
            </w:r>
          </w:p>
        </w:tc>
        <w:tc>
          <w:tcPr>
            <w:tcW w:w="1785" w:type="dxa"/>
            <w:tcBorders>
              <w:top w:val="nil"/>
              <w:left w:val="nil"/>
              <w:bottom w:val="single" w:sz="4" w:space="0" w:color="auto"/>
              <w:right w:val="single" w:sz="8" w:space="0" w:color="auto"/>
            </w:tcBorders>
            <w:shd w:val="clear" w:color="000000" w:fill="EBF1DE"/>
            <w:noWrap/>
            <w:vAlign w:val="bottom"/>
            <w:hideMark/>
          </w:tcPr>
          <w:p w14:paraId="5F267269"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452.855</w:t>
            </w:r>
          </w:p>
        </w:tc>
      </w:tr>
      <w:tr w:rsidR="00387516" w:rsidRPr="00C068A5" w14:paraId="19859EED"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59C6E44D"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P </w:t>
            </w:r>
            <w:proofErr w:type="spellStart"/>
            <w:r w:rsidRPr="00C068A5">
              <w:rPr>
                <w:rFonts w:asciiTheme="majorBidi" w:eastAsia="Times New Roman" w:hAnsiTheme="majorBidi" w:cstheme="majorBidi"/>
                <w:sz w:val="14"/>
                <w:szCs w:val="14"/>
              </w:rPr>
              <w:t>deltoides</w:t>
            </w:r>
            <w:proofErr w:type="spellEnd"/>
            <w:r w:rsidRPr="00C068A5">
              <w:rPr>
                <w:rFonts w:asciiTheme="majorBidi" w:eastAsia="Times New Roman" w:hAnsiTheme="majorBidi" w:cstheme="majorBidi"/>
                <w:sz w:val="14"/>
                <w:szCs w:val="14"/>
              </w:rPr>
              <w:t xml:space="preserve"> cl B-229</w:t>
            </w:r>
          </w:p>
        </w:tc>
        <w:tc>
          <w:tcPr>
            <w:tcW w:w="849" w:type="dxa"/>
            <w:tcBorders>
              <w:top w:val="nil"/>
              <w:left w:val="nil"/>
              <w:bottom w:val="single" w:sz="4" w:space="0" w:color="auto"/>
              <w:right w:val="single" w:sz="4" w:space="0" w:color="auto"/>
            </w:tcBorders>
            <w:shd w:val="clear" w:color="auto" w:fill="auto"/>
            <w:noWrap/>
            <w:vAlign w:val="bottom"/>
            <w:hideMark/>
          </w:tcPr>
          <w:p w14:paraId="3E3148E5"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w:t>
            </w:r>
          </w:p>
        </w:tc>
        <w:tc>
          <w:tcPr>
            <w:tcW w:w="849" w:type="dxa"/>
            <w:tcBorders>
              <w:top w:val="nil"/>
              <w:left w:val="nil"/>
              <w:bottom w:val="single" w:sz="4" w:space="0" w:color="auto"/>
              <w:right w:val="single" w:sz="4" w:space="0" w:color="auto"/>
            </w:tcBorders>
            <w:shd w:val="clear" w:color="auto" w:fill="auto"/>
            <w:vAlign w:val="bottom"/>
            <w:hideMark/>
          </w:tcPr>
          <w:p w14:paraId="03C65AC1"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16.850</w:t>
            </w:r>
          </w:p>
        </w:tc>
        <w:tc>
          <w:tcPr>
            <w:tcW w:w="849" w:type="dxa"/>
            <w:tcBorders>
              <w:top w:val="nil"/>
              <w:left w:val="nil"/>
              <w:bottom w:val="single" w:sz="4" w:space="0" w:color="auto"/>
              <w:right w:val="single" w:sz="4" w:space="0" w:color="auto"/>
            </w:tcBorders>
            <w:shd w:val="clear" w:color="auto" w:fill="auto"/>
            <w:vAlign w:val="bottom"/>
            <w:hideMark/>
          </w:tcPr>
          <w:p w14:paraId="6B943E41"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312540E5"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7D375FA3"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1729</w:t>
            </w:r>
          </w:p>
        </w:tc>
        <w:tc>
          <w:tcPr>
            <w:tcW w:w="1785" w:type="dxa"/>
            <w:tcBorders>
              <w:top w:val="nil"/>
              <w:left w:val="nil"/>
              <w:bottom w:val="single" w:sz="4" w:space="0" w:color="auto"/>
              <w:right w:val="single" w:sz="8" w:space="0" w:color="auto"/>
            </w:tcBorders>
            <w:shd w:val="clear" w:color="000000" w:fill="EBF1DE"/>
            <w:noWrap/>
            <w:vAlign w:val="bottom"/>
            <w:hideMark/>
          </w:tcPr>
          <w:p w14:paraId="505CF73C"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18.579</w:t>
            </w:r>
          </w:p>
        </w:tc>
      </w:tr>
      <w:tr w:rsidR="00387516" w:rsidRPr="00C068A5" w14:paraId="01F3BBC9"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362EB3AE"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P </w:t>
            </w:r>
            <w:proofErr w:type="spellStart"/>
            <w:r w:rsidRPr="00C068A5">
              <w:rPr>
                <w:rFonts w:asciiTheme="majorBidi" w:eastAsia="Times New Roman" w:hAnsiTheme="majorBidi" w:cstheme="majorBidi"/>
                <w:sz w:val="14"/>
                <w:szCs w:val="14"/>
              </w:rPr>
              <w:t>deltoides</w:t>
            </w:r>
            <w:proofErr w:type="spellEnd"/>
            <w:r w:rsidRPr="00C068A5">
              <w:rPr>
                <w:rFonts w:asciiTheme="majorBidi" w:eastAsia="Times New Roman" w:hAnsiTheme="majorBidi" w:cstheme="majorBidi"/>
                <w:sz w:val="14"/>
                <w:szCs w:val="14"/>
              </w:rPr>
              <w:t xml:space="preserve"> cl B-81</w:t>
            </w:r>
          </w:p>
        </w:tc>
        <w:tc>
          <w:tcPr>
            <w:tcW w:w="849" w:type="dxa"/>
            <w:tcBorders>
              <w:top w:val="nil"/>
              <w:left w:val="nil"/>
              <w:bottom w:val="single" w:sz="4" w:space="0" w:color="auto"/>
              <w:right w:val="single" w:sz="4" w:space="0" w:color="auto"/>
            </w:tcBorders>
            <w:shd w:val="clear" w:color="auto" w:fill="auto"/>
            <w:noWrap/>
            <w:vAlign w:val="bottom"/>
            <w:hideMark/>
          </w:tcPr>
          <w:p w14:paraId="38AFDBEC"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w:t>
            </w:r>
          </w:p>
        </w:tc>
        <w:tc>
          <w:tcPr>
            <w:tcW w:w="849" w:type="dxa"/>
            <w:tcBorders>
              <w:top w:val="nil"/>
              <w:left w:val="nil"/>
              <w:bottom w:val="single" w:sz="4" w:space="0" w:color="auto"/>
              <w:right w:val="single" w:sz="4" w:space="0" w:color="auto"/>
            </w:tcBorders>
            <w:shd w:val="clear" w:color="auto" w:fill="auto"/>
            <w:vAlign w:val="bottom"/>
            <w:hideMark/>
          </w:tcPr>
          <w:p w14:paraId="4D94D209"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8.070</w:t>
            </w:r>
          </w:p>
        </w:tc>
        <w:tc>
          <w:tcPr>
            <w:tcW w:w="849" w:type="dxa"/>
            <w:tcBorders>
              <w:top w:val="nil"/>
              <w:left w:val="nil"/>
              <w:bottom w:val="single" w:sz="4" w:space="0" w:color="auto"/>
              <w:right w:val="single" w:sz="4" w:space="0" w:color="auto"/>
            </w:tcBorders>
            <w:shd w:val="clear" w:color="auto" w:fill="auto"/>
            <w:vAlign w:val="bottom"/>
            <w:hideMark/>
          </w:tcPr>
          <w:p w14:paraId="614A9349"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05014691"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1CFCE37F"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1785" w:type="dxa"/>
            <w:tcBorders>
              <w:top w:val="nil"/>
              <w:left w:val="nil"/>
              <w:bottom w:val="single" w:sz="4" w:space="0" w:color="auto"/>
              <w:right w:val="single" w:sz="8" w:space="0" w:color="auto"/>
            </w:tcBorders>
            <w:shd w:val="clear" w:color="000000" w:fill="EBF1DE"/>
            <w:noWrap/>
            <w:vAlign w:val="bottom"/>
            <w:hideMark/>
          </w:tcPr>
          <w:p w14:paraId="2CB0492B"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8.070</w:t>
            </w:r>
          </w:p>
        </w:tc>
      </w:tr>
      <w:tr w:rsidR="00387516" w:rsidRPr="00C068A5" w14:paraId="31C4EAB7"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7E77B43B"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P </w:t>
            </w:r>
            <w:proofErr w:type="spellStart"/>
            <w:r w:rsidRPr="00C068A5">
              <w:rPr>
                <w:rFonts w:asciiTheme="majorBidi" w:eastAsia="Times New Roman" w:hAnsiTheme="majorBidi" w:cstheme="majorBidi"/>
                <w:sz w:val="14"/>
                <w:szCs w:val="14"/>
              </w:rPr>
              <w:t>deltoides</w:t>
            </w:r>
            <w:proofErr w:type="spellEnd"/>
            <w:r w:rsidRPr="00C068A5">
              <w:rPr>
                <w:rFonts w:asciiTheme="majorBidi" w:eastAsia="Times New Roman" w:hAnsiTheme="majorBidi" w:cstheme="majorBidi"/>
                <w:sz w:val="14"/>
                <w:szCs w:val="14"/>
              </w:rPr>
              <w:t xml:space="preserve"> cl Pe 19/66 </w:t>
            </w:r>
          </w:p>
        </w:tc>
        <w:tc>
          <w:tcPr>
            <w:tcW w:w="849" w:type="dxa"/>
            <w:tcBorders>
              <w:top w:val="nil"/>
              <w:left w:val="nil"/>
              <w:bottom w:val="single" w:sz="4" w:space="0" w:color="auto"/>
              <w:right w:val="single" w:sz="4" w:space="0" w:color="auto"/>
            </w:tcBorders>
            <w:shd w:val="clear" w:color="auto" w:fill="auto"/>
            <w:noWrap/>
            <w:vAlign w:val="bottom"/>
            <w:hideMark/>
          </w:tcPr>
          <w:p w14:paraId="514A2DB3"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w:t>
            </w:r>
          </w:p>
        </w:tc>
        <w:tc>
          <w:tcPr>
            <w:tcW w:w="849" w:type="dxa"/>
            <w:tcBorders>
              <w:top w:val="nil"/>
              <w:left w:val="nil"/>
              <w:bottom w:val="single" w:sz="4" w:space="0" w:color="auto"/>
              <w:right w:val="single" w:sz="4" w:space="0" w:color="auto"/>
            </w:tcBorders>
            <w:shd w:val="clear" w:color="auto" w:fill="auto"/>
            <w:vAlign w:val="bottom"/>
            <w:hideMark/>
          </w:tcPr>
          <w:p w14:paraId="25C81CF2"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10.290</w:t>
            </w:r>
          </w:p>
        </w:tc>
        <w:tc>
          <w:tcPr>
            <w:tcW w:w="849" w:type="dxa"/>
            <w:tcBorders>
              <w:top w:val="nil"/>
              <w:left w:val="nil"/>
              <w:bottom w:val="single" w:sz="4" w:space="0" w:color="auto"/>
              <w:right w:val="single" w:sz="4" w:space="0" w:color="auto"/>
            </w:tcBorders>
            <w:shd w:val="clear" w:color="auto" w:fill="auto"/>
            <w:vAlign w:val="bottom"/>
            <w:hideMark/>
          </w:tcPr>
          <w:p w14:paraId="090B3F7E"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0F8F7482"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26.566</w:t>
            </w:r>
          </w:p>
        </w:tc>
        <w:tc>
          <w:tcPr>
            <w:tcW w:w="988" w:type="dxa"/>
            <w:tcBorders>
              <w:top w:val="nil"/>
              <w:left w:val="nil"/>
              <w:bottom w:val="single" w:sz="4" w:space="0" w:color="auto"/>
              <w:right w:val="single" w:sz="4" w:space="0" w:color="auto"/>
            </w:tcBorders>
            <w:shd w:val="clear" w:color="auto" w:fill="auto"/>
            <w:vAlign w:val="bottom"/>
            <w:hideMark/>
          </w:tcPr>
          <w:p w14:paraId="0D754764"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1779</w:t>
            </w:r>
          </w:p>
        </w:tc>
        <w:tc>
          <w:tcPr>
            <w:tcW w:w="1785" w:type="dxa"/>
            <w:tcBorders>
              <w:top w:val="nil"/>
              <w:left w:val="nil"/>
              <w:bottom w:val="single" w:sz="4" w:space="0" w:color="auto"/>
              <w:right w:val="single" w:sz="8" w:space="0" w:color="auto"/>
            </w:tcBorders>
            <w:shd w:val="clear" w:color="000000" w:fill="EBF1DE"/>
            <w:noWrap/>
            <w:vAlign w:val="bottom"/>
            <w:hideMark/>
          </w:tcPr>
          <w:p w14:paraId="67408897"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38.635</w:t>
            </w:r>
          </w:p>
        </w:tc>
      </w:tr>
      <w:tr w:rsidR="00387516" w:rsidRPr="00C068A5" w14:paraId="6D7A6A1B"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6A6D2A7F"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P </w:t>
            </w:r>
            <w:proofErr w:type="spellStart"/>
            <w:r w:rsidRPr="00C068A5">
              <w:rPr>
                <w:rFonts w:asciiTheme="majorBidi" w:eastAsia="Times New Roman" w:hAnsiTheme="majorBidi" w:cstheme="majorBidi"/>
                <w:sz w:val="14"/>
                <w:szCs w:val="14"/>
              </w:rPr>
              <w:t>deltoides</w:t>
            </w:r>
            <w:proofErr w:type="spellEnd"/>
            <w:r w:rsidRPr="00C068A5">
              <w:rPr>
                <w:rFonts w:asciiTheme="majorBidi" w:eastAsia="Times New Roman" w:hAnsiTheme="majorBidi" w:cstheme="majorBidi"/>
                <w:sz w:val="14"/>
                <w:szCs w:val="14"/>
              </w:rPr>
              <w:t xml:space="preserve"> </w:t>
            </w:r>
            <w:proofErr w:type="gramStart"/>
            <w:r w:rsidRPr="00C068A5">
              <w:rPr>
                <w:rFonts w:asciiTheme="majorBidi" w:eastAsia="Times New Roman" w:hAnsiTheme="majorBidi" w:cstheme="majorBidi"/>
                <w:sz w:val="14"/>
                <w:szCs w:val="14"/>
              </w:rPr>
              <w:t>cl  NS</w:t>
            </w:r>
            <w:proofErr w:type="gramEnd"/>
            <w:r w:rsidRPr="00C068A5">
              <w:rPr>
                <w:rFonts w:asciiTheme="majorBidi" w:eastAsia="Times New Roman" w:hAnsiTheme="majorBidi" w:cstheme="majorBidi"/>
                <w:sz w:val="14"/>
                <w:szCs w:val="14"/>
              </w:rPr>
              <w:t>-1</w:t>
            </w:r>
          </w:p>
        </w:tc>
        <w:tc>
          <w:tcPr>
            <w:tcW w:w="849" w:type="dxa"/>
            <w:tcBorders>
              <w:top w:val="nil"/>
              <w:left w:val="nil"/>
              <w:bottom w:val="single" w:sz="4" w:space="0" w:color="auto"/>
              <w:right w:val="single" w:sz="4" w:space="0" w:color="auto"/>
            </w:tcBorders>
            <w:shd w:val="clear" w:color="auto" w:fill="auto"/>
            <w:noWrap/>
            <w:vAlign w:val="bottom"/>
            <w:hideMark/>
          </w:tcPr>
          <w:p w14:paraId="790436EE"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w:t>
            </w:r>
          </w:p>
        </w:tc>
        <w:tc>
          <w:tcPr>
            <w:tcW w:w="849" w:type="dxa"/>
            <w:tcBorders>
              <w:top w:val="nil"/>
              <w:left w:val="nil"/>
              <w:bottom w:val="single" w:sz="4" w:space="0" w:color="auto"/>
              <w:right w:val="single" w:sz="4" w:space="0" w:color="auto"/>
            </w:tcBorders>
            <w:shd w:val="clear" w:color="auto" w:fill="auto"/>
            <w:vAlign w:val="bottom"/>
            <w:hideMark/>
          </w:tcPr>
          <w:p w14:paraId="31BC3EC6"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1.980</w:t>
            </w:r>
          </w:p>
        </w:tc>
        <w:tc>
          <w:tcPr>
            <w:tcW w:w="849" w:type="dxa"/>
            <w:tcBorders>
              <w:top w:val="nil"/>
              <w:left w:val="nil"/>
              <w:bottom w:val="single" w:sz="4" w:space="0" w:color="auto"/>
              <w:right w:val="single" w:sz="4" w:space="0" w:color="auto"/>
            </w:tcBorders>
            <w:shd w:val="clear" w:color="auto" w:fill="auto"/>
            <w:vAlign w:val="bottom"/>
            <w:hideMark/>
          </w:tcPr>
          <w:p w14:paraId="1DC10494"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10D962A8"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7EAA860B"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1785" w:type="dxa"/>
            <w:tcBorders>
              <w:top w:val="nil"/>
              <w:left w:val="nil"/>
              <w:bottom w:val="single" w:sz="4" w:space="0" w:color="auto"/>
              <w:right w:val="single" w:sz="8" w:space="0" w:color="auto"/>
            </w:tcBorders>
            <w:shd w:val="clear" w:color="000000" w:fill="EBF1DE"/>
            <w:noWrap/>
            <w:vAlign w:val="bottom"/>
            <w:hideMark/>
          </w:tcPr>
          <w:p w14:paraId="6EE54AFB"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1.980</w:t>
            </w:r>
          </w:p>
        </w:tc>
      </w:tr>
      <w:tr w:rsidR="00387516" w:rsidRPr="00C068A5" w14:paraId="2910E82F"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0C456F72"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P </w:t>
            </w:r>
            <w:proofErr w:type="spellStart"/>
            <w:r w:rsidRPr="00C068A5">
              <w:rPr>
                <w:rFonts w:asciiTheme="majorBidi" w:eastAsia="Times New Roman" w:hAnsiTheme="majorBidi" w:cstheme="majorBidi"/>
                <w:sz w:val="14"/>
                <w:szCs w:val="14"/>
              </w:rPr>
              <w:t>deltoides</w:t>
            </w:r>
            <w:proofErr w:type="spellEnd"/>
            <w:r w:rsidRPr="00C068A5">
              <w:rPr>
                <w:rFonts w:asciiTheme="majorBidi" w:eastAsia="Times New Roman" w:hAnsiTheme="majorBidi" w:cstheme="majorBidi"/>
                <w:sz w:val="14"/>
                <w:szCs w:val="14"/>
              </w:rPr>
              <w:t xml:space="preserve"> cl NS-2</w:t>
            </w:r>
          </w:p>
        </w:tc>
        <w:tc>
          <w:tcPr>
            <w:tcW w:w="849" w:type="dxa"/>
            <w:tcBorders>
              <w:top w:val="nil"/>
              <w:left w:val="nil"/>
              <w:bottom w:val="single" w:sz="4" w:space="0" w:color="auto"/>
              <w:right w:val="single" w:sz="4" w:space="0" w:color="auto"/>
            </w:tcBorders>
            <w:shd w:val="clear" w:color="auto" w:fill="auto"/>
            <w:noWrap/>
            <w:vAlign w:val="bottom"/>
            <w:hideMark/>
          </w:tcPr>
          <w:p w14:paraId="5ED10F9A"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w:t>
            </w:r>
          </w:p>
        </w:tc>
        <w:tc>
          <w:tcPr>
            <w:tcW w:w="849" w:type="dxa"/>
            <w:tcBorders>
              <w:top w:val="nil"/>
              <w:left w:val="nil"/>
              <w:bottom w:val="single" w:sz="4" w:space="0" w:color="auto"/>
              <w:right w:val="single" w:sz="4" w:space="0" w:color="auto"/>
            </w:tcBorders>
            <w:shd w:val="clear" w:color="auto" w:fill="auto"/>
            <w:vAlign w:val="bottom"/>
            <w:hideMark/>
          </w:tcPr>
          <w:p w14:paraId="155060B6"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920</w:t>
            </w:r>
          </w:p>
        </w:tc>
        <w:tc>
          <w:tcPr>
            <w:tcW w:w="849" w:type="dxa"/>
            <w:tcBorders>
              <w:top w:val="nil"/>
              <w:left w:val="nil"/>
              <w:bottom w:val="single" w:sz="4" w:space="0" w:color="auto"/>
              <w:right w:val="single" w:sz="4" w:space="0" w:color="auto"/>
            </w:tcBorders>
            <w:shd w:val="clear" w:color="auto" w:fill="auto"/>
            <w:vAlign w:val="bottom"/>
            <w:hideMark/>
          </w:tcPr>
          <w:p w14:paraId="479AF0D2"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1E1585CD"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3ABAD753"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1785" w:type="dxa"/>
            <w:tcBorders>
              <w:top w:val="nil"/>
              <w:left w:val="nil"/>
              <w:bottom w:val="single" w:sz="4" w:space="0" w:color="auto"/>
              <w:right w:val="single" w:sz="8" w:space="0" w:color="auto"/>
            </w:tcBorders>
            <w:shd w:val="clear" w:color="000000" w:fill="EBF1DE"/>
            <w:noWrap/>
            <w:vAlign w:val="bottom"/>
            <w:hideMark/>
          </w:tcPr>
          <w:p w14:paraId="2CE35A6E"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920</w:t>
            </w:r>
          </w:p>
        </w:tc>
      </w:tr>
      <w:tr w:rsidR="00387516" w:rsidRPr="00C068A5" w14:paraId="0077D5AC"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08A80BB9"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P </w:t>
            </w:r>
            <w:proofErr w:type="spellStart"/>
            <w:r w:rsidRPr="00C068A5">
              <w:rPr>
                <w:rFonts w:asciiTheme="majorBidi" w:eastAsia="Times New Roman" w:hAnsiTheme="majorBidi" w:cstheme="majorBidi"/>
                <w:sz w:val="14"/>
                <w:szCs w:val="14"/>
              </w:rPr>
              <w:t>deltoides</w:t>
            </w:r>
            <w:proofErr w:type="spellEnd"/>
            <w:r w:rsidRPr="00C068A5">
              <w:rPr>
                <w:rFonts w:asciiTheme="majorBidi" w:eastAsia="Times New Roman" w:hAnsiTheme="majorBidi" w:cstheme="majorBidi"/>
                <w:sz w:val="14"/>
                <w:szCs w:val="14"/>
              </w:rPr>
              <w:t xml:space="preserve"> </w:t>
            </w:r>
            <w:proofErr w:type="gramStart"/>
            <w:r w:rsidRPr="00C068A5">
              <w:rPr>
                <w:rFonts w:asciiTheme="majorBidi" w:eastAsia="Times New Roman" w:hAnsiTheme="majorBidi" w:cstheme="majorBidi"/>
                <w:sz w:val="14"/>
                <w:szCs w:val="14"/>
              </w:rPr>
              <w:t xml:space="preserve">cl  </w:t>
            </w:r>
            <w:proofErr w:type="spellStart"/>
            <w:r w:rsidRPr="00C068A5">
              <w:rPr>
                <w:rFonts w:asciiTheme="majorBidi" w:eastAsia="Times New Roman" w:hAnsiTheme="majorBidi" w:cstheme="majorBidi"/>
                <w:sz w:val="14"/>
                <w:szCs w:val="14"/>
              </w:rPr>
              <w:t>Antonije</w:t>
            </w:r>
            <w:proofErr w:type="spellEnd"/>
            <w:proofErr w:type="gramEnd"/>
          </w:p>
        </w:tc>
        <w:tc>
          <w:tcPr>
            <w:tcW w:w="849" w:type="dxa"/>
            <w:tcBorders>
              <w:top w:val="nil"/>
              <w:left w:val="nil"/>
              <w:bottom w:val="single" w:sz="4" w:space="0" w:color="auto"/>
              <w:right w:val="single" w:sz="4" w:space="0" w:color="auto"/>
            </w:tcBorders>
            <w:shd w:val="clear" w:color="auto" w:fill="auto"/>
            <w:noWrap/>
            <w:vAlign w:val="bottom"/>
            <w:hideMark/>
          </w:tcPr>
          <w:p w14:paraId="31D677F9"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w:t>
            </w:r>
          </w:p>
        </w:tc>
        <w:tc>
          <w:tcPr>
            <w:tcW w:w="849" w:type="dxa"/>
            <w:tcBorders>
              <w:top w:val="nil"/>
              <w:left w:val="nil"/>
              <w:bottom w:val="single" w:sz="4" w:space="0" w:color="auto"/>
              <w:right w:val="single" w:sz="4" w:space="0" w:color="auto"/>
            </w:tcBorders>
            <w:shd w:val="clear" w:color="auto" w:fill="auto"/>
            <w:vAlign w:val="bottom"/>
            <w:hideMark/>
          </w:tcPr>
          <w:p w14:paraId="0BC5550A"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1.080</w:t>
            </w:r>
          </w:p>
        </w:tc>
        <w:tc>
          <w:tcPr>
            <w:tcW w:w="849" w:type="dxa"/>
            <w:tcBorders>
              <w:top w:val="nil"/>
              <w:left w:val="nil"/>
              <w:bottom w:val="single" w:sz="4" w:space="0" w:color="auto"/>
              <w:right w:val="single" w:sz="4" w:space="0" w:color="auto"/>
            </w:tcBorders>
            <w:shd w:val="clear" w:color="auto" w:fill="auto"/>
            <w:vAlign w:val="bottom"/>
            <w:hideMark/>
          </w:tcPr>
          <w:p w14:paraId="2C5C2259"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659E6F45"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0A1F9A16"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1785" w:type="dxa"/>
            <w:tcBorders>
              <w:top w:val="nil"/>
              <w:left w:val="nil"/>
              <w:bottom w:val="single" w:sz="4" w:space="0" w:color="auto"/>
              <w:right w:val="single" w:sz="8" w:space="0" w:color="auto"/>
            </w:tcBorders>
            <w:shd w:val="clear" w:color="000000" w:fill="EBF1DE"/>
            <w:noWrap/>
            <w:vAlign w:val="bottom"/>
            <w:hideMark/>
          </w:tcPr>
          <w:p w14:paraId="796706AB"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1.080</w:t>
            </w:r>
          </w:p>
        </w:tc>
      </w:tr>
      <w:tr w:rsidR="00387516" w:rsidRPr="00C068A5" w14:paraId="2AF420E2"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104CCB3A"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P </w:t>
            </w:r>
            <w:proofErr w:type="spellStart"/>
            <w:r w:rsidRPr="00C068A5">
              <w:rPr>
                <w:rFonts w:asciiTheme="majorBidi" w:eastAsia="Times New Roman" w:hAnsiTheme="majorBidi" w:cstheme="majorBidi"/>
                <w:sz w:val="14"/>
                <w:szCs w:val="14"/>
              </w:rPr>
              <w:t>deltoides</w:t>
            </w:r>
            <w:proofErr w:type="spellEnd"/>
            <w:r w:rsidRPr="00C068A5">
              <w:rPr>
                <w:rFonts w:asciiTheme="majorBidi" w:eastAsia="Times New Roman" w:hAnsiTheme="majorBidi" w:cstheme="majorBidi"/>
                <w:sz w:val="14"/>
                <w:szCs w:val="14"/>
              </w:rPr>
              <w:t xml:space="preserve"> </w:t>
            </w:r>
            <w:proofErr w:type="gramStart"/>
            <w:r w:rsidRPr="00C068A5">
              <w:rPr>
                <w:rFonts w:asciiTheme="majorBidi" w:eastAsia="Times New Roman" w:hAnsiTheme="majorBidi" w:cstheme="majorBidi"/>
                <w:sz w:val="14"/>
                <w:szCs w:val="14"/>
              </w:rPr>
              <w:t>cl  665</w:t>
            </w:r>
            <w:proofErr w:type="gramEnd"/>
          </w:p>
        </w:tc>
        <w:tc>
          <w:tcPr>
            <w:tcW w:w="849" w:type="dxa"/>
            <w:tcBorders>
              <w:top w:val="nil"/>
              <w:left w:val="nil"/>
              <w:bottom w:val="single" w:sz="4" w:space="0" w:color="auto"/>
              <w:right w:val="single" w:sz="4" w:space="0" w:color="auto"/>
            </w:tcBorders>
            <w:shd w:val="clear" w:color="auto" w:fill="auto"/>
            <w:noWrap/>
            <w:vAlign w:val="bottom"/>
            <w:hideMark/>
          </w:tcPr>
          <w:p w14:paraId="6D1D3C32"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w:t>
            </w:r>
          </w:p>
        </w:tc>
        <w:tc>
          <w:tcPr>
            <w:tcW w:w="849" w:type="dxa"/>
            <w:tcBorders>
              <w:top w:val="nil"/>
              <w:left w:val="nil"/>
              <w:bottom w:val="single" w:sz="4" w:space="0" w:color="auto"/>
              <w:right w:val="single" w:sz="4" w:space="0" w:color="auto"/>
            </w:tcBorders>
            <w:shd w:val="clear" w:color="auto" w:fill="auto"/>
            <w:vAlign w:val="bottom"/>
            <w:hideMark/>
          </w:tcPr>
          <w:p w14:paraId="159B447D"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5.380</w:t>
            </w:r>
          </w:p>
        </w:tc>
        <w:tc>
          <w:tcPr>
            <w:tcW w:w="849" w:type="dxa"/>
            <w:tcBorders>
              <w:top w:val="nil"/>
              <w:left w:val="nil"/>
              <w:bottom w:val="single" w:sz="4" w:space="0" w:color="auto"/>
              <w:right w:val="single" w:sz="4" w:space="0" w:color="auto"/>
            </w:tcBorders>
            <w:shd w:val="clear" w:color="auto" w:fill="auto"/>
            <w:vAlign w:val="bottom"/>
            <w:hideMark/>
          </w:tcPr>
          <w:p w14:paraId="009F2417"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noWrap/>
            <w:vAlign w:val="bottom"/>
            <w:hideMark/>
          </w:tcPr>
          <w:p w14:paraId="74382E11"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3.119</w:t>
            </w:r>
          </w:p>
        </w:tc>
        <w:tc>
          <w:tcPr>
            <w:tcW w:w="988" w:type="dxa"/>
            <w:tcBorders>
              <w:top w:val="nil"/>
              <w:left w:val="nil"/>
              <w:bottom w:val="single" w:sz="4" w:space="0" w:color="auto"/>
              <w:right w:val="single" w:sz="4" w:space="0" w:color="auto"/>
            </w:tcBorders>
            <w:shd w:val="clear" w:color="auto" w:fill="auto"/>
            <w:vAlign w:val="bottom"/>
            <w:hideMark/>
          </w:tcPr>
          <w:p w14:paraId="2A4C265C"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1785" w:type="dxa"/>
            <w:tcBorders>
              <w:top w:val="nil"/>
              <w:left w:val="nil"/>
              <w:bottom w:val="single" w:sz="4" w:space="0" w:color="auto"/>
              <w:right w:val="single" w:sz="8" w:space="0" w:color="auto"/>
            </w:tcBorders>
            <w:shd w:val="clear" w:color="000000" w:fill="EBF1DE"/>
            <w:noWrap/>
            <w:vAlign w:val="bottom"/>
            <w:hideMark/>
          </w:tcPr>
          <w:p w14:paraId="466850E4"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8.499</w:t>
            </w:r>
          </w:p>
        </w:tc>
      </w:tr>
      <w:tr w:rsidR="00387516" w:rsidRPr="00C068A5" w14:paraId="4A955D03"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729E40B6"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P </w:t>
            </w:r>
            <w:proofErr w:type="spellStart"/>
            <w:r w:rsidRPr="00C068A5">
              <w:rPr>
                <w:rFonts w:asciiTheme="majorBidi" w:eastAsia="Times New Roman" w:hAnsiTheme="majorBidi" w:cstheme="majorBidi"/>
                <w:sz w:val="14"/>
                <w:szCs w:val="14"/>
              </w:rPr>
              <w:t>deltoides</w:t>
            </w:r>
            <w:proofErr w:type="spellEnd"/>
            <w:r w:rsidRPr="00C068A5">
              <w:rPr>
                <w:rFonts w:asciiTheme="majorBidi" w:eastAsia="Times New Roman" w:hAnsiTheme="majorBidi" w:cstheme="majorBidi"/>
                <w:sz w:val="14"/>
                <w:szCs w:val="14"/>
              </w:rPr>
              <w:t xml:space="preserve"> cl Pe 4/68</w:t>
            </w:r>
          </w:p>
        </w:tc>
        <w:tc>
          <w:tcPr>
            <w:tcW w:w="849" w:type="dxa"/>
            <w:tcBorders>
              <w:top w:val="nil"/>
              <w:left w:val="nil"/>
              <w:bottom w:val="single" w:sz="4" w:space="0" w:color="auto"/>
              <w:right w:val="single" w:sz="4" w:space="0" w:color="auto"/>
            </w:tcBorders>
            <w:shd w:val="clear" w:color="auto" w:fill="auto"/>
            <w:noWrap/>
            <w:vAlign w:val="bottom"/>
            <w:hideMark/>
          </w:tcPr>
          <w:p w14:paraId="3C257250"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w:t>
            </w:r>
          </w:p>
        </w:tc>
        <w:tc>
          <w:tcPr>
            <w:tcW w:w="849" w:type="dxa"/>
            <w:tcBorders>
              <w:top w:val="nil"/>
              <w:left w:val="nil"/>
              <w:bottom w:val="single" w:sz="4" w:space="0" w:color="auto"/>
              <w:right w:val="single" w:sz="4" w:space="0" w:color="auto"/>
            </w:tcBorders>
            <w:shd w:val="clear" w:color="auto" w:fill="auto"/>
            <w:vAlign w:val="bottom"/>
            <w:hideMark/>
          </w:tcPr>
          <w:p w14:paraId="039F4BFF"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3.840</w:t>
            </w:r>
          </w:p>
        </w:tc>
        <w:tc>
          <w:tcPr>
            <w:tcW w:w="849" w:type="dxa"/>
            <w:tcBorders>
              <w:top w:val="nil"/>
              <w:left w:val="nil"/>
              <w:bottom w:val="single" w:sz="4" w:space="0" w:color="auto"/>
              <w:right w:val="single" w:sz="4" w:space="0" w:color="auto"/>
            </w:tcBorders>
            <w:shd w:val="clear" w:color="auto" w:fill="auto"/>
            <w:vAlign w:val="bottom"/>
            <w:hideMark/>
          </w:tcPr>
          <w:p w14:paraId="11331C74"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70D7450F"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0D815620"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1785" w:type="dxa"/>
            <w:tcBorders>
              <w:top w:val="nil"/>
              <w:left w:val="nil"/>
              <w:bottom w:val="single" w:sz="4" w:space="0" w:color="auto"/>
              <w:right w:val="single" w:sz="8" w:space="0" w:color="auto"/>
            </w:tcBorders>
            <w:shd w:val="clear" w:color="000000" w:fill="EBF1DE"/>
            <w:noWrap/>
            <w:vAlign w:val="bottom"/>
            <w:hideMark/>
          </w:tcPr>
          <w:p w14:paraId="35D1BEE6"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3.840</w:t>
            </w:r>
          </w:p>
        </w:tc>
      </w:tr>
      <w:tr w:rsidR="00387516" w:rsidRPr="00C068A5" w14:paraId="180845C9"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5F1E25AA"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P </w:t>
            </w:r>
            <w:proofErr w:type="spellStart"/>
            <w:r w:rsidRPr="00C068A5">
              <w:rPr>
                <w:rFonts w:asciiTheme="majorBidi" w:eastAsia="Times New Roman" w:hAnsiTheme="majorBidi" w:cstheme="majorBidi"/>
                <w:sz w:val="14"/>
                <w:szCs w:val="14"/>
              </w:rPr>
              <w:t>deltoides</w:t>
            </w:r>
            <w:proofErr w:type="spellEnd"/>
            <w:r w:rsidRPr="00C068A5">
              <w:rPr>
                <w:rFonts w:asciiTheme="majorBidi" w:eastAsia="Times New Roman" w:hAnsiTheme="majorBidi" w:cstheme="majorBidi"/>
                <w:sz w:val="14"/>
                <w:szCs w:val="14"/>
              </w:rPr>
              <w:t xml:space="preserve"> cl S </w:t>
            </w:r>
            <w:r w:rsidRPr="00C068A5">
              <w:rPr>
                <w:rFonts w:asciiTheme="majorBidi" w:eastAsia="Times New Roman" w:hAnsiTheme="majorBidi" w:cstheme="majorBidi"/>
                <w:sz w:val="14"/>
                <w:szCs w:val="14"/>
                <w:vertAlign w:val="subscript"/>
              </w:rPr>
              <w:t>1-5</w:t>
            </w:r>
          </w:p>
        </w:tc>
        <w:tc>
          <w:tcPr>
            <w:tcW w:w="849" w:type="dxa"/>
            <w:tcBorders>
              <w:top w:val="nil"/>
              <w:left w:val="nil"/>
              <w:bottom w:val="single" w:sz="4" w:space="0" w:color="auto"/>
              <w:right w:val="single" w:sz="4" w:space="0" w:color="auto"/>
            </w:tcBorders>
            <w:shd w:val="clear" w:color="auto" w:fill="auto"/>
            <w:noWrap/>
            <w:vAlign w:val="bottom"/>
            <w:hideMark/>
          </w:tcPr>
          <w:p w14:paraId="2297C1FA"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w:t>
            </w:r>
          </w:p>
        </w:tc>
        <w:tc>
          <w:tcPr>
            <w:tcW w:w="849" w:type="dxa"/>
            <w:tcBorders>
              <w:top w:val="nil"/>
              <w:left w:val="nil"/>
              <w:bottom w:val="single" w:sz="4" w:space="0" w:color="auto"/>
              <w:right w:val="single" w:sz="4" w:space="0" w:color="auto"/>
            </w:tcBorders>
            <w:shd w:val="clear" w:color="auto" w:fill="auto"/>
            <w:vAlign w:val="bottom"/>
            <w:hideMark/>
          </w:tcPr>
          <w:p w14:paraId="32F957C8"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1.920</w:t>
            </w:r>
          </w:p>
        </w:tc>
        <w:tc>
          <w:tcPr>
            <w:tcW w:w="849" w:type="dxa"/>
            <w:tcBorders>
              <w:top w:val="nil"/>
              <w:left w:val="nil"/>
              <w:bottom w:val="single" w:sz="4" w:space="0" w:color="auto"/>
              <w:right w:val="single" w:sz="4" w:space="0" w:color="auto"/>
            </w:tcBorders>
            <w:shd w:val="clear" w:color="auto" w:fill="auto"/>
            <w:vAlign w:val="bottom"/>
            <w:hideMark/>
          </w:tcPr>
          <w:p w14:paraId="22A963D5"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5767A37E"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3DF7ECB2"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1785" w:type="dxa"/>
            <w:tcBorders>
              <w:top w:val="nil"/>
              <w:left w:val="nil"/>
              <w:bottom w:val="single" w:sz="4" w:space="0" w:color="auto"/>
              <w:right w:val="single" w:sz="8" w:space="0" w:color="auto"/>
            </w:tcBorders>
            <w:shd w:val="clear" w:color="000000" w:fill="EBF1DE"/>
            <w:noWrap/>
            <w:vAlign w:val="bottom"/>
            <w:hideMark/>
          </w:tcPr>
          <w:p w14:paraId="6B402CEC"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1.920</w:t>
            </w:r>
          </w:p>
        </w:tc>
      </w:tr>
      <w:tr w:rsidR="00387516" w:rsidRPr="00C068A5" w14:paraId="681FB697"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1069E0CD" w14:textId="77777777" w:rsidR="00387516" w:rsidRPr="00C068A5" w:rsidRDefault="00387516" w:rsidP="00D81BFF">
            <w:pPr>
              <w:spacing w:after="0" w:line="240" w:lineRule="auto"/>
              <w:rPr>
                <w:rFonts w:asciiTheme="majorBidi" w:eastAsia="Times New Roman" w:hAnsiTheme="majorBidi" w:cstheme="majorBidi"/>
                <w:b/>
                <w:bCs/>
                <w:sz w:val="14"/>
                <w:szCs w:val="14"/>
              </w:rPr>
            </w:pPr>
            <w:proofErr w:type="spellStart"/>
            <w:r w:rsidRPr="00C068A5">
              <w:rPr>
                <w:rFonts w:asciiTheme="majorBidi" w:eastAsia="Times New Roman" w:hAnsiTheme="majorBidi" w:cstheme="majorBidi"/>
                <w:b/>
                <w:bCs/>
                <w:sz w:val="14"/>
                <w:szCs w:val="14"/>
              </w:rPr>
              <w:t>свега</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делтоидне</w:t>
            </w:r>
            <w:proofErr w:type="spellEnd"/>
            <w:r w:rsidRPr="00C068A5">
              <w:rPr>
                <w:rFonts w:asciiTheme="majorBidi" w:eastAsia="Times New Roman" w:hAnsiTheme="majorBidi" w:cstheme="majorBidi"/>
                <w:b/>
                <w:bCs/>
                <w:sz w:val="14"/>
                <w:szCs w:val="14"/>
              </w:rPr>
              <w:t xml:space="preserve"> cl.  </w:t>
            </w:r>
            <w:proofErr w:type="spellStart"/>
            <w:r w:rsidRPr="00C068A5">
              <w:rPr>
                <w:rFonts w:asciiTheme="majorBidi" w:eastAsia="Times New Roman" w:hAnsiTheme="majorBidi" w:cstheme="majorBidi"/>
                <w:b/>
                <w:bCs/>
                <w:sz w:val="14"/>
                <w:szCs w:val="14"/>
              </w:rPr>
              <w:t>сорте</w:t>
            </w:r>
            <w:proofErr w:type="spellEnd"/>
          </w:p>
        </w:tc>
        <w:tc>
          <w:tcPr>
            <w:tcW w:w="849" w:type="dxa"/>
            <w:tcBorders>
              <w:top w:val="nil"/>
              <w:left w:val="nil"/>
              <w:bottom w:val="single" w:sz="4" w:space="0" w:color="auto"/>
              <w:right w:val="single" w:sz="4" w:space="0" w:color="auto"/>
            </w:tcBorders>
            <w:shd w:val="clear" w:color="auto" w:fill="auto"/>
            <w:noWrap/>
            <w:vAlign w:val="bottom"/>
            <w:hideMark/>
          </w:tcPr>
          <w:p w14:paraId="48E1D577"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1/1</w:t>
            </w:r>
          </w:p>
        </w:tc>
        <w:tc>
          <w:tcPr>
            <w:tcW w:w="849" w:type="dxa"/>
            <w:tcBorders>
              <w:top w:val="nil"/>
              <w:left w:val="nil"/>
              <w:bottom w:val="single" w:sz="4" w:space="0" w:color="auto"/>
              <w:right w:val="single" w:sz="4" w:space="0" w:color="auto"/>
            </w:tcBorders>
            <w:shd w:val="clear" w:color="auto" w:fill="auto"/>
            <w:vAlign w:val="bottom"/>
            <w:hideMark/>
          </w:tcPr>
          <w:p w14:paraId="1AC70A87"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50.330</w:t>
            </w:r>
          </w:p>
        </w:tc>
        <w:tc>
          <w:tcPr>
            <w:tcW w:w="849" w:type="dxa"/>
            <w:tcBorders>
              <w:top w:val="nil"/>
              <w:left w:val="nil"/>
              <w:bottom w:val="single" w:sz="4" w:space="0" w:color="auto"/>
              <w:right w:val="single" w:sz="4" w:space="0" w:color="auto"/>
            </w:tcBorders>
            <w:shd w:val="clear" w:color="auto" w:fill="auto"/>
            <w:vAlign w:val="bottom"/>
            <w:hideMark/>
          </w:tcPr>
          <w:p w14:paraId="60EB9DC8"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4A10D919"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29.685</w:t>
            </w:r>
          </w:p>
        </w:tc>
        <w:tc>
          <w:tcPr>
            <w:tcW w:w="988" w:type="dxa"/>
            <w:tcBorders>
              <w:top w:val="nil"/>
              <w:left w:val="nil"/>
              <w:bottom w:val="single" w:sz="4" w:space="0" w:color="auto"/>
              <w:right w:val="single" w:sz="4" w:space="0" w:color="auto"/>
            </w:tcBorders>
            <w:shd w:val="clear" w:color="auto" w:fill="auto"/>
            <w:vAlign w:val="bottom"/>
            <w:hideMark/>
          </w:tcPr>
          <w:p w14:paraId="03656CF3"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3508</w:t>
            </w:r>
          </w:p>
        </w:tc>
        <w:tc>
          <w:tcPr>
            <w:tcW w:w="1785" w:type="dxa"/>
            <w:tcBorders>
              <w:top w:val="nil"/>
              <w:left w:val="nil"/>
              <w:bottom w:val="single" w:sz="4" w:space="0" w:color="auto"/>
              <w:right w:val="single" w:sz="8" w:space="0" w:color="auto"/>
            </w:tcBorders>
            <w:shd w:val="clear" w:color="000000" w:fill="EBF1DE"/>
            <w:noWrap/>
            <w:vAlign w:val="bottom"/>
            <w:hideMark/>
          </w:tcPr>
          <w:p w14:paraId="65116A16"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83.523</w:t>
            </w:r>
          </w:p>
        </w:tc>
      </w:tr>
      <w:tr w:rsidR="00387516" w:rsidRPr="00C068A5" w14:paraId="0318DF8F" w14:textId="77777777" w:rsidTr="00CC534D">
        <w:trPr>
          <w:trHeight w:val="20"/>
        </w:trPr>
        <w:tc>
          <w:tcPr>
            <w:tcW w:w="2270" w:type="dxa"/>
            <w:tcBorders>
              <w:top w:val="nil"/>
              <w:left w:val="single" w:sz="8" w:space="0" w:color="auto"/>
              <w:bottom w:val="single" w:sz="4" w:space="0" w:color="auto"/>
              <w:right w:val="single" w:sz="4" w:space="0" w:color="auto"/>
            </w:tcBorders>
            <w:shd w:val="clear" w:color="000000" w:fill="C4D79B"/>
            <w:noWrap/>
            <w:vAlign w:val="bottom"/>
            <w:hideMark/>
          </w:tcPr>
          <w:p w14:paraId="23ACAE93" w14:textId="77777777" w:rsidR="00387516" w:rsidRPr="00C068A5" w:rsidRDefault="00387516" w:rsidP="00D81BFF">
            <w:pPr>
              <w:spacing w:after="0" w:line="240" w:lineRule="auto"/>
              <w:rPr>
                <w:rFonts w:asciiTheme="majorBidi" w:eastAsia="Times New Roman" w:hAnsiTheme="majorBidi" w:cstheme="majorBidi"/>
                <w:b/>
                <w:bCs/>
                <w:sz w:val="14"/>
                <w:szCs w:val="14"/>
              </w:rPr>
            </w:pPr>
            <w:proofErr w:type="spellStart"/>
            <w:r w:rsidRPr="00C068A5">
              <w:rPr>
                <w:rFonts w:asciiTheme="majorBidi" w:eastAsia="Times New Roman" w:hAnsiTheme="majorBidi" w:cstheme="majorBidi"/>
                <w:b/>
                <w:bCs/>
                <w:sz w:val="14"/>
                <w:szCs w:val="14"/>
              </w:rPr>
              <w:t>свега</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ea</w:t>
            </w:r>
            <w:proofErr w:type="spellEnd"/>
            <w:r w:rsidRPr="00C068A5">
              <w:rPr>
                <w:rFonts w:asciiTheme="majorBidi" w:eastAsia="Times New Roman" w:hAnsiTheme="majorBidi" w:cstheme="majorBidi"/>
                <w:b/>
                <w:bCs/>
                <w:sz w:val="14"/>
                <w:szCs w:val="14"/>
              </w:rPr>
              <w:t xml:space="preserve"> + delt </w:t>
            </w:r>
            <w:proofErr w:type="gramStart"/>
            <w:r w:rsidRPr="00C068A5">
              <w:rPr>
                <w:rFonts w:asciiTheme="majorBidi" w:eastAsia="Times New Roman" w:hAnsiTheme="majorBidi" w:cstheme="majorBidi"/>
                <w:b/>
                <w:bCs/>
                <w:sz w:val="14"/>
                <w:szCs w:val="14"/>
              </w:rPr>
              <w:t xml:space="preserve">cl  </w:t>
            </w:r>
            <w:proofErr w:type="spellStart"/>
            <w:r w:rsidRPr="00C068A5">
              <w:rPr>
                <w:rFonts w:asciiTheme="majorBidi" w:eastAsia="Times New Roman" w:hAnsiTheme="majorBidi" w:cstheme="majorBidi"/>
                <w:b/>
                <w:bCs/>
                <w:sz w:val="14"/>
                <w:szCs w:val="14"/>
              </w:rPr>
              <w:t>сорте</w:t>
            </w:r>
            <w:proofErr w:type="spellEnd"/>
            <w:proofErr w:type="gramEnd"/>
          </w:p>
        </w:tc>
        <w:tc>
          <w:tcPr>
            <w:tcW w:w="849" w:type="dxa"/>
            <w:tcBorders>
              <w:top w:val="nil"/>
              <w:left w:val="nil"/>
              <w:bottom w:val="single" w:sz="4" w:space="0" w:color="auto"/>
              <w:right w:val="single" w:sz="4" w:space="0" w:color="auto"/>
            </w:tcBorders>
            <w:shd w:val="clear" w:color="000000" w:fill="C4D79B"/>
            <w:noWrap/>
            <w:vAlign w:val="bottom"/>
            <w:hideMark/>
          </w:tcPr>
          <w:p w14:paraId="32B21093"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1/1</w:t>
            </w:r>
          </w:p>
        </w:tc>
        <w:tc>
          <w:tcPr>
            <w:tcW w:w="849" w:type="dxa"/>
            <w:tcBorders>
              <w:top w:val="nil"/>
              <w:left w:val="nil"/>
              <w:bottom w:val="single" w:sz="4" w:space="0" w:color="auto"/>
              <w:right w:val="single" w:sz="4" w:space="0" w:color="auto"/>
            </w:tcBorders>
            <w:shd w:val="clear" w:color="000000" w:fill="C4D79B"/>
            <w:vAlign w:val="bottom"/>
            <w:hideMark/>
          </w:tcPr>
          <w:p w14:paraId="7432A2B4"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64.680</w:t>
            </w:r>
          </w:p>
        </w:tc>
        <w:tc>
          <w:tcPr>
            <w:tcW w:w="849" w:type="dxa"/>
            <w:tcBorders>
              <w:top w:val="nil"/>
              <w:left w:val="nil"/>
              <w:bottom w:val="single" w:sz="4" w:space="0" w:color="auto"/>
              <w:right w:val="single" w:sz="4" w:space="0" w:color="auto"/>
            </w:tcBorders>
            <w:shd w:val="clear" w:color="000000" w:fill="C4D79B"/>
            <w:vAlign w:val="bottom"/>
            <w:hideMark/>
          </w:tcPr>
          <w:p w14:paraId="5598C249"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119.150</w:t>
            </w:r>
          </w:p>
        </w:tc>
        <w:tc>
          <w:tcPr>
            <w:tcW w:w="988" w:type="dxa"/>
            <w:tcBorders>
              <w:top w:val="nil"/>
              <w:left w:val="nil"/>
              <w:bottom w:val="single" w:sz="4" w:space="0" w:color="auto"/>
              <w:right w:val="single" w:sz="4" w:space="0" w:color="auto"/>
            </w:tcBorders>
            <w:shd w:val="clear" w:color="000000" w:fill="C4D79B"/>
            <w:vAlign w:val="bottom"/>
            <w:hideMark/>
          </w:tcPr>
          <w:p w14:paraId="60623DC3"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252.469</w:t>
            </w:r>
          </w:p>
        </w:tc>
        <w:tc>
          <w:tcPr>
            <w:tcW w:w="988" w:type="dxa"/>
            <w:tcBorders>
              <w:top w:val="nil"/>
              <w:left w:val="nil"/>
              <w:bottom w:val="single" w:sz="4" w:space="0" w:color="auto"/>
              <w:right w:val="single" w:sz="4" w:space="0" w:color="auto"/>
            </w:tcBorders>
            <w:shd w:val="clear" w:color="000000" w:fill="C4D79B"/>
            <w:vAlign w:val="bottom"/>
            <w:hideMark/>
          </w:tcPr>
          <w:p w14:paraId="33E85A7A"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100079</w:t>
            </w:r>
          </w:p>
        </w:tc>
        <w:tc>
          <w:tcPr>
            <w:tcW w:w="1785" w:type="dxa"/>
            <w:tcBorders>
              <w:top w:val="nil"/>
              <w:left w:val="nil"/>
              <w:bottom w:val="single" w:sz="4" w:space="0" w:color="auto"/>
              <w:right w:val="single" w:sz="8" w:space="0" w:color="auto"/>
            </w:tcBorders>
            <w:shd w:val="clear" w:color="000000" w:fill="C4D79B"/>
            <w:noWrap/>
            <w:vAlign w:val="bottom"/>
            <w:hideMark/>
          </w:tcPr>
          <w:p w14:paraId="73E3BEBA"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536.378</w:t>
            </w:r>
          </w:p>
        </w:tc>
      </w:tr>
      <w:tr w:rsidR="00387516" w:rsidRPr="00C068A5" w14:paraId="735253FC" w14:textId="77777777" w:rsidTr="00CC534D">
        <w:trPr>
          <w:trHeight w:val="20"/>
        </w:trPr>
        <w:tc>
          <w:tcPr>
            <w:tcW w:w="227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6C451955" w14:textId="77777777" w:rsidR="00387516" w:rsidRPr="00C068A5" w:rsidRDefault="00387516" w:rsidP="00D81BFF">
            <w:pPr>
              <w:spacing w:after="0" w:line="240" w:lineRule="auto"/>
              <w:rPr>
                <w:rFonts w:asciiTheme="majorBidi" w:eastAsia="Times New Roman" w:hAnsiTheme="majorBidi" w:cstheme="majorBidi"/>
                <w:sz w:val="14"/>
                <w:szCs w:val="14"/>
                <w:lang w:val="fr-FR"/>
              </w:rPr>
            </w:pPr>
            <w:r w:rsidRPr="00C068A5">
              <w:rPr>
                <w:rFonts w:asciiTheme="majorBidi" w:eastAsia="Times New Roman" w:hAnsiTheme="majorBidi" w:cstheme="majorBidi"/>
                <w:sz w:val="14"/>
                <w:szCs w:val="14"/>
                <w:lang w:val="fr-FR"/>
              </w:rPr>
              <w:t xml:space="preserve">P x </w:t>
            </w:r>
            <w:proofErr w:type="spellStart"/>
            <w:r w:rsidRPr="00C068A5">
              <w:rPr>
                <w:rFonts w:asciiTheme="majorBidi" w:eastAsia="Times New Roman" w:hAnsiTheme="majorBidi" w:cstheme="majorBidi"/>
                <w:sz w:val="14"/>
                <w:szCs w:val="14"/>
                <w:lang w:val="fr-FR"/>
              </w:rPr>
              <w:t>ea</w:t>
            </w:r>
            <w:proofErr w:type="spellEnd"/>
            <w:r w:rsidRPr="00C068A5">
              <w:rPr>
                <w:rFonts w:asciiTheme="majorBidi" w:eastAsia="Times New Roman" w:hAnsiTheme="majorBidi" w:cstheme="majorBidi"/>
                <w:sz w:val="14"/>
                <w:szCs w:val="14"/>
                <w:lang w:val="fr-FR"/>
              </w:rPr>
              <w:t xml:space="preserve"> cl.  </w:t>
            </w:r>
            <w:proofErr w:type="spellStart"/>
            <w:proofErr w:type="gramStart"/>
            <w:r w:rsidRPr="00C068A5">
              <w:rPr>
                <w:rFonts w:asciiTheme="majorBidi" w:eastAsia="Times New Roman" w:hAnsiTheme="majorBidi" w:cstheme="majorBidi"/>
                <w:sz w:val="14"/>
                <w:szCs w:val="14"/>
                <w:lang w:val="fr-FR"/>
              </w:rPr>
              <w:t>pannonia</w:t>
            </w:r>
            <w:proofErr w:type="spellEnd"/>
            <w:proofErr w:type="gramEnd"/>
          </w:p>
        </w:tc>
        <w:tc>
          <w:tcPr>
            <w:tcW w:w="849" w:type="dxa"/>
            <w:tcBorders>
              <w:top w:val="single" w:sz="4" w:space="0" w:color="auto"/>
              <w:left w:val="nil"/>
              <w:bottom w:val="single" w:sz="4" w:space="0" w:color="auto"/>
              <w:right w:val="single" w:sz="4" w:space="0" w:color="auto"/>
            </w:tcBorders>
            <w:shd w:val="clear" w:color="auto" w:fill="auto"/>
            <w:noWrap/>
            <w:vAlign w:val="bottom"/>
            <w:hideMark/>
          </w:tcPr>
          <w:p w14:paraId="31E9CE6A"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1/2</w:t>
            </w:r>
          </w:p>
        </w:tc>
        <w:tc>
          <w:tcPr>
            <w:tcW w:w="849" w:type="dxa"/>
            <w:tcBorders>
              <w:top w:val="single" w:sz="4" w:space="0" w:color="auto"/>
              <w:left w:val="nil"/>
              <w:bottom w:val="single" w:sz="4" w:space="0" w:color="auto"/>
              <w:right w:val="single" w:sz="4" w:space="0" w:color="auto"/>
            </w:tcBorders>
            <w:shd w:val="clear" w:color="auto" w:fill="auto"/>
            <w:vAlign w:val="bottom"/>
            <w:hideMark/>
          </w:tcPr>
          <w:p w14:paraId="71A07EB7"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1.410</w:t>
            </w:r>
          </w:p>
        </w:tc>
        <w:tc>
          <w:tcPr>
            <w:tcW w:w="849" w:type="dxa"/>
            <w:tcBorders>
              <w:top w:val="single" w:sz="4" w:space="0" w:color="auto"/>
              <w:left w:val="nil"/>
              <w:bottom w:val="single" w:sz="4" w:space="0" w:color="auto"/>
              <w:right w:val="single" w:sz="4" w:space="0" w:color="auto"/>
            </w:tcBorders>
            <w:shd w:val="clear" w:color="auto" w:fill="auto"/>
            <w:vAlign w:val="bottom"/>
            <w:hideMark/>
          </w:tcPr>
          <w:p w14:paraId="352A13E3"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single" w:sz="4" w:space="0" w:color="auto"/>
              <w:left w:val="nil"/>
              <w:bottom w:val="single" w:sz="4" w:space="0" w:color="auto"/>
              <w:right w:val="single" w:sz="4" w:space="0" w:color="auto"/>
            </w:tcBorders>
            <w:shd w:val="clear" w:color="auto" w:fill="auto"/>
            <w:vAlign w:val="bottom"/>
            <w:hideMark/>
          </w:tcPr>
          <w:p w14:paraId="2A49CA67"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single" w:sz="4" w:space="0" w:color="auto"/>
              <w:left w:val="nil"/>
              <w:bottom w:val="single" w:sz="4" w:space="0" w:color="auto"/>
              <w:right w:val="single" w:sz="4" w:space="0" w:color="auto"/>
            </w:tcBorders>
            <w:shd w:val="clear" w:color="auto" w:fill="auto"/>
            <w:vAlign w:val="bottom"/>
            <w:hideMark/>
          </w:tcPr>
          <w:p w14:paraId="6BE68A36"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16200</w:t>
            </w:r>
          </w:p>
        </w:tc>
        <w:tc>
          <w:tcPr>
            <w:tcW w:w="1785" w:type="dxa"/>
            <w:tcBorders>
              <w:top w:val="single" w:sz="4" w:space="0" w:color="auto"/>
              <w:left w:val="nil"/>
              <w:bottom w:val="single" w:sz="4" w:space="0" w:color="auto"/>
              <w:right w:val="single" w:sz="8" w:space="0" w:color="auto"/>
            </w:tcBorders>
            <w:shd w:val="clear" w:color="000000" w:fill="EBF1DE"/>
            <w:noWrap/>
            <w:vAlign w:val="bottom"/>
            <w:hideMark/>
          </w:tcPr>
          <w:p w14:paraId="06512DAF"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17.610</w:t>
            </w:r>
          </w:p>
        </w:tc>
      </w:tr>
      <w:tr w:rsidR="00387516" w:rsidRPr="00C068A5" w14:paraId="00E7C126"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vAlign w:val="bottom"/>
            <w:hideMark/>
          </w:tcPr>
          <w:p w14:paraId="386CDA57"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P x </w:t>
            </w:r>
            <w:proofErr w:type="spellStart"/>
            <w:r w:rsidRPr="00C068A5">
              <w:rPr>
                <w:rFonts w:asciiTheme="majorBidi" w:eastAsia="Times New Roman" w:hAnsiTheme="majorBidi" w:cstheme="majorBidi"/>
                <w:sz w:val="14"/>
                <w:szCs w:val="14"/>
              </w:rPr>
              <w:t>ea</w:t>
            </w:r>
            <w:proofErr w:type="spellEnd"/>
            <w:r w:rsidRPr="00C068A5">
              <w:rPr>
                <w:rFonts w:asciiTheme="majorBidi" w:eastAsia="Times New Roman" w:hAnsiTheme="majorBidi" w:cstheme="majorBidi"/>
                <w:sz w:val="14"/>
                <w:szCs w:val="14"/>
              </w:rPr>
              <w:t xml:space="preserve"> cl. I-214</w:t>
            </w:r>
          </w:p>
        </w:tc>
        <w:tc>
          <w:tcPr>
            <w:tcW w:w="849" w:type="dxa"/>
            <w:tcBorders>
              <w:top w:val="nil"/>
              <w:left w:val="nil"/>
              <w:bottom w:val="single" w:sz="4" w:space="0" w:color="auto"/>
              <w:right w:val="single" w:sz="4" w:space="0" w:color="auto"/>
            </w:tcBorders>
            <w:shd w:val="clear" w:color="auto" w:fill="auto"/>
            <w:noWrap/>
            <w:vAlign w:val="bottom"/>
            <w:hideMark/>
          </w:tcPr>
          <w:p w14:paraId="430115BF"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1/2</w:t>
            </w:r>
          </w:p>
        </w:tc>
        <w:tc>
          <w:tcPr>
            <w:tcW w:w="849" w:type="dxa"/>
            <w:tcBorders>
              <w:top w:val="nil"/>
              <w:left w:val="nil"/>
              <w:bottom w:val="single" w:sz="4" w:space="0" w:color="auto"/>
              <w:right w:val="single" w:sz="4" w:space="0" w:color="auto"/>
            </w:tcBorders>
            <w:shd w:val="clear" w:color="auto" w:fill="auto"/>
            <w:vAlign w:val="bottom"/>
            <w:hideMark/>
          </w:tcPr>
          <w:p w14:paraId="1BAC0792"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7.650</w:t>
            </w:r>
          </w:p>
        </w:tc>
        <w:tc>
          <w:tcPr>
            <w:tcW w:w="849" w:type="dxa"/>
            <w:tcBorders>
              <w:top w:val="nil"/>
              <w:left w:val="nil"/>
              <w:bottom w:val="single" w:sz="4" w:space="0" w:color="auto"/>
              <w:right w:val="single" w:sz="4" w:space="0" w:color="auto"/>
            </w:tcBorders>
            <w:shd w:val="clear" w:color="auto" w:fill="auto"/>
            <w:vAlign w:val="bottom"/>
            <w:hideMark/>
          </w:tcPr>
          <w:p w14:paraId="31AB34F2"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50.147</w:t>
            </w:r>
          </w:p>
        </w:tc>
        <w:tc>
          <w:tcPr>
            <w:tcW w:w="988" w:type="dxa"/>
            <w:tcBorders>
              <w:top w:val="nil"/>
              <w:left w:val="nil"/>
              <w:bottom w:val="single" w:sz="4" w:space="0" w:color="auto"/>
              <w:right w:val="single" w:sz="4" w:space="0" w:color="auto"/>
            </w:tcBorders>
            <w:shd w:val="clear" w:color="auto" w:fill="auto"/>
            <w:vAlign w:val="bottom"/>
            <w:hideMark/>
          </w:tcPr>
          <w:p w14:paraId="101AF7A4"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759B0C3E"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23202</w:t>
            </w:r>
          </w:p>
        </w:tc>
        <w:tc>
          <w:tcPr>
            <w:tcW w:w="1785" w:type="dxa"/>
            <w:tcBorders>
              <w:top w:val="nil"/>
              <w:left w:val="nil"/>
              <w:bottom w:val="single" w:sz="4" w:space="0" w:color="auto"/>
              <w:right w:val="single" w:sz="8" w:space="0" w:color="auto"/>
            </w:tcBorders>
            <w:shd w:val="clear" w:color="000000" w:fill="EBF1DE"/>
            <w:noWrap/>
            <w:vAlign w:val="bottom"/>
            <w:hideMark/>
          </w:tcPr>
          <w:p w14:paraId="5831932B"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80.999</w:t>
            </w:r>
          </w:p>
        </w:tc>
      </w:tr>
      <w:tr w:rsidR="00387516" w:rsidRPr="00C068A5" w14:paraId="463D34EF"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55E99131" w14:textId="77777777" w:rsidR="00387516" w:rsidRPr="00C068A5" w:rsidRDefault="00387516" w:rsidP="00D81BFF">
            <w:pPr>
              <w:spacing w:after="0" w:line="240" w:lineRule="auto"/>
              <w:rPr>
                <w:rFonts w:asciiTheme="majorBidi" w:eastAsia="Times New Roman" w:hAnsiTheme="majorBidi" w:cstheme="majorBidi"/>
                <w:b/>
                <w:bCs/>
                <w:sz w:val="14"/>
                <w:szCs w:val="14"/>
              </w:rPr>
            </w:pPr>
            <w:proofErr w:type="spellStart"/>
            <w:r w:rsidRPr="00C068A5">
              <w:rPr>
                <w:rFonts w:asciiTheme="majorBidi" w:eastAsia="Times New Roman" w:hAnsiTheme="majorBidi" w:cstheme="majorBidi"/>
                <w:b/>
                <w:bCs/>
                <w:sz w:val="14"/>
                <w:szCs w:val="14"/>
              </w:rPr>
              <w:t>свега</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ea</w:t>
            </w:r>
            <w:proofErr w:type="spellEnd"/>
            <w:r w:rsidRPr="00C068A5">
              <w:rPr>
                <w:rFonts w:asciiTheme="majorBidi" w:eastAsia="Times New Roman" w:hAnsiTheme="majorBidi" w:cstheme="majorBidi"/>
                <w:b/>
                <w:bCs/>
                <w:sz w:val="14"/>
                <w:szCs w:val="14"/>
              </w:rPr>
              <w:t xml:space="preserve"> cl.</w:t>
            </w:r>
          </w:p>
        </w:tc>
        <w:tc>
          <w:tcPr>
            <w:tcW w:w="849" w:type="dxa"/>
            <w:tcBorders>
              <w:top w:val="nil"/>
              <w:left w:val="nil"/>
              <w:bottom w:val="single" w:sz="4" w:space="0" w:color="auto"/>
              <w:right w:val="single" w:sz="4" w:space="0" w:color="auto"/>
            </w:tcBorders>
            <w:shd w:val="clear" w:color="auto" w:fill="auto"/>
            <w:noWrap/>
            <w:vAlign w:val="bottom"/>
            <w:hideMark/>
          </w:tcPr>
          <w:p w14:paraId="7C73DC17"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1/2</w:t>
            </w:r>
          </w:p>
        </w:tc>
        <w:tc>
          <w:tcPr>
            <w:tcW w:w="849" w:type="dxa"/>
            <w:tcBorders>
              <w:top w:val="nil"/>
              <w:left w:val="nil"/>
              <w:bottom w:val="single" w:sz="4" w:space="0" w:color="auto"/>
              <w:right w:val="single" w:sz="4" w:space="0" w:color="auto"/>
            </w:tcBorders>
            <w:shd w:val="clear" w:color="auto" w:fill="auto"/>
            <w:vAlign w:val="bottom"/>
            <w:hideMark/>
          </w:tcPr>
          <w:p w14:paraId="03CF5B1D"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9.060</w:t>
            </w:r>
          </w:p>
        </w:tc>
        <w:tc>
          <w:tcPr>
            <w:tcW w:w="849" w:type="dxa"/>
            <w:tcBorders>
              <w:top w:val="nil"/>
              <w:left w:val="nil"/>
              <w:bottom w:val="single" w:sz="4" w:space="0" w:color="auto"/>
              <w:right w:val="single" w:sz="4" w:space="0" w:color="auto"/>
            </w:tcBorders>
            <w:shd w:val="clear" w:color="auto" w:fill="auto"/>
            <w:vAlign w:val="bottom"/>
            <w:hideMark/>
          </w:tcPr>
          <w:p w14:paraId="44E72BA5"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50.147</w:t>
            </w:r>
          </w:p>
        </w:tc>
        <w:tc>
          <w:tcPr>
            <w:tcW w:w="988" w:type="dxa"/>
            <w:tcBorders>
              <w:top w:val="nil"/>
              <w:left w:val="nil"/>
              <w:bottom w:val="single" w:sz="4" w:space="0" w:color="auto"/>
              <w:right w:val="single" w:sz="4" w:space="0" w:color="auto"/>
            </w:tcBorders>
            <w:shd w:val="clear" w:color="auto" w:fill="auto"/>
            <w:vAlign w:val="bottom"/>
            <w:hideMark/>
          </w:tcPr>
          <w:p w14:paraId="7382370C"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24.527</w:t>
            </w:r>
          </w:p>
        </w:tc>
        <w:tc>
          <w:tcPr>
            <w:tcW w:w="988" w:type="dxa"/>
            <w:tcBorders>
              <w:top w:val="nil"/>
              <w:left w:val="nil"/>
              <w:bottom w:val="single" w:sz="4" w:space="0" w:color="auto"/>
              <w:right w:val="single" w:sz="4" w:space="0" w:color="auto"/>
            </w:tcBorders>
            <w:shd w:val="clear" w:color="auto" w:fill="auto"/>
            <w:noWrap/>
            <w:vAlign w:val="bottom"/>
            <w:hideMark/>
          </w:tcPr>
          <w:p w14:paraId="6586CCF4"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39.402</w:t>
            </w:r>
          </w:p>
        </w:tc>
        <w:tc>
          <w:tcPr>
            <w:tcW w:w="1785" w:type="dxa"/>
            <w:tcBorders>
              <w:top w:val="nil"/>
              <w:left w:val="nil"/>
              <w:bottom w:val="single" w:sz="4" w:space="0" w:color="auto"/>
              <w:right w:val="single" w:sz="8" w:space="0" w:color="auto"/>
            </w:tcBorders>
            <w:shd w:val="clear" w:color="000000" w:fill="EBF1DE"/>
            <w:noWrap/>
            <w:vAlign w:val="bottom"/>
            <w:hideMark/>
          </w:tcPr>
          <w:p w14:paraId="7F71A7BF"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123.136</w:t>
            </w:r>
          </w:p>
        </w:tc>
      </w:tr>
      <w:tr w:rsidR="00387516" w:rsidRPr="00C068A5" w14:paraId="0C8B6D8F"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35249A0E"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P </w:t>
            </w:r>
            <w:proofErr w:type="spellStart"/>
            <w:r w:rsidRPr="00C068A5">
              <w:rPr>
                <w:rFonts w:asciiTheme="majorBidi" w:eastAsia="Times New Roman" w:hAnsiTheme="majorBidi" w:cstheme="majorBidi"/>
                <w:sz w:val="14"/>
                <w:szCs w:val="14"/>
              </w:rPr>
              <w:t>deltoides</w:t>
            </w:r>
            <w:proofErr w:type="spellEnd"/>
            <w:r w:rsidRPr="00C068A5">
              <w:rPr>
                <w:rFonts w:asciiTheme="majorBidi" w:eastAsia="Times New Roman" w:hAnsiTheme="majorBidi" w:cstheme="majorBidi"/>
                <w:sz w:val="14"/>
                <w:szCs w:val="14"/>
              </w:rPr>
              <w:t xml:space="preserve"> cl -665</w:t>
            </w:r>
          </w:p>
        </w:tc>
        <w:tc>
          <w:tcPr>
            <w:tcW w:w="849" w:type="dxa"/>
            <w:tcBorders>
              <w:top w:val="nil"/>
              <w:left w:val="nil"/>
              <w:bottom w:val="single" w:sz="4" w:space="0" w:color="auto"/>
              <w:right w:val="single" w:sz="4" w:space="0" w:color="auto"/>
            </w:tcBorders>
            <w:shd w:val="clear" w:color="auto" w:fill="auto"/>
            <w:noWrap/>
            <w:vAlign w:val="bottom"/>
            <w:hideMark/>
          </w:tcPr>
          <w:p w14:paraId="5836CDC5"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4980F1BB"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2.640</w:t>
            </w:r>
          </w:p>
        </w:tc>
        <w:tc>
          <w:tcPr>
            <w:tcW w:w="849" w:type="dxa"/>
            <w:tcBorders>
              <w:top w:val="nil"/>
              <w:left w:val="nil"/>
              <w:bottom w:val="single" w:sz="4" w:space="0" w:color="auto"/>
              <w:right w:val="single" w:sz="4" w:space="0" w:color="auto"/>
            </w:tcBorders>
            <w:shd w:val="clear" w:color="auto" w:fill="auto"/>
            <w:vAlign w:val="bottom"/>
            <w:hideMark/>
          </w:tcPr>
          <w:p w14:paraId="72C673BD"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42530D93"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073C9A3F"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1785" w:type="dxa"/>
            <w:tcBorders>
              <w:top w:val="nil"/>
              <w:left w:val="nil"/>
              <w:bottom w:val="single" w:sz="4" w:space="0" w:color="auto"/>
              <w:right w:val="single" w:sz="8" w:space="0" w:color="auto"/>
            </w:tcBorders>
            <w:shd w:val="clear" w:color="000000" w:fill="EBF1DE"/>
            <w:noWrap/>
            <w:vAlign w:val="bottom"/>
            <w:hideMark/>
          </w:tcPr>
          <w:p w14:paraId="3AF60E32"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2.640</w:t>
            </w:r>
          </w:p>
        </w:tc>
      </w:tr>
      <w:tr w:rsidR="00387516" w:rsidRPr="00C068A5" w14:paraId="41B76844"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5BF6AECF"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P </w:t>
            </w:r>
            <w:proofErr w:type="spellStart"/>
            <w:r w:rsidRPr="00C068A5">
              <w:rPr>
                <w:rFonts w:asciiTheme="majorBidi" w:eastAsia="Times New Roman" w:hAnsiTheme="majorBidi" w:cstheme="majorBidi"/>
                <w:sz w:val="14"/>
                <w:szCs w:val="14"/>
              </w:rPr>
              <w:t>deltoides</w:t>
            </w:r>
            <w:proofErr w:type="spellEnd"/>
            <w:r w:rsidRPr="00C068A5">
              <w:rPr>
                <w:rFonts w:asciiTheme="majorBidi" w:eastAsia="Times New Roman" w:hAnsiTheme="majorBidi" w:cstheme="majorBidi"/>
                <w:sz w:val="14"/>
                <w:szCs w:val="14"/>
              </w:rPr>
              <w:t xml:space="preserve"> cl B-229</w:t>
            </w:r>
          </w:p>
        </w:tc>
        <w:tc>
          <w:tcPr>
            <w:tcW w:w="849" w:type="dxa"/>
            <w:tcBorders>
              <w:top w:val="nil"/>
              <w:left w:val="nil"/>
              <w:bottom w:val="single" w:sz="4" w:space="0" w:color="auto"/>
              <w:right w:val="single" w:sz="4" w:space="0" w:color="auto"/>
            </w:tcBorders>
            <w:shd w:val="clear" w:color="auto" w:fill="auto"/>
            <w:noWrap/>
            <w:vAlign w:val="bottom"/>
            <w:hideMark/>
          </w:tcPr>
          <w:p w14:paraId="219D2D51"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1/2</w:t>
            </w:r>
          </w:p>
        </w:tc>
        <w:tc>
          <w:tcPr>
            <w:tcW w:w="849" w:type="dxa"/>
            <w:tcBorders>
              <w:top w:val="nil"/>
              <w:left w:val="nil"/>
              <w:bottom w:val="single" w:sz="4" w:space="0" w:color="auto"/>
              <w:right w:val="single" w:sz="4" w:space="0" w:color="auto"/>
            </w:tcBorders>
            <w:shd w:val="clear" w:color="auto" w:fill="auto"/>
            <w:vAlign w:val="bottom"/>
            <w:hideMark/>
          </w:tcPr>
          <w:p w14:paraId="25E04868"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7.930</w:t>
            </w:r>
          </w:p>
        </w:tc>
        <w:tc>
          <w:tcPr>
            <w:tcW w:w="849" w:type="dxa"/>
            <w:tcBorders>
              <w:top w:val="nil"/>
              <w:left w:val="nil"/>
              <w:bottom w:val="single" w:sz="4" w:space="0" w:color="auto"/>
              <w:right w:val="single" w:sz="4" w:space="0" w:color="auto"/>
            </w:tcBorders>
            <w:shd w:val="clear" w:color="auto" w:fill="auto"/>
            <w:vAlign w:val="bottom"/>
            <w:hideMark/>
          </w:tcPr>
          <w:p w14:paraId="2846784D"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3281F67E"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3EDA156B"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1785" w:type="dxa"/>
            <w:tcBorders>
              <w:top w:val="nil"/>
              <w:left w:val="nil"/>
              <w:bottom w:val="single" w:sz="4" w:space="0" w:color="auto"/>
              <w:right w:val="single" w:sz="8" w:space="0" w:color="auto"/>
            </w:tcBorders>
            <w:shd w:val="clear" w:color="000000" w:fill="EBF1DE"/>
            <w:noWrap/>
            <w:vAlign w:val="bottom"/>
            <w:hideMark/>
          </w:tcPr>
          <w:p w14:paraId="4F7474F3"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7.930</w:t>
            </w:r>
          </w:p>
        </w:tc>
      </w:tr>
      <w:tr w:rsidR="00387516" w:rsidRPr="00C068A5" w14:paraId="18188200"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3427D850"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P </w:t>
            </w:r>
            <w:proofErr w:type="spellStart"/>
            <w:r w:rsidRPr="00C068A5">
              <w:rPr>
                <w:rFonts w:asciiTheme="majorBidi" w:eastAsia="Times New Roman" w:hAnsiTheme="majorBidi" w:cstheme="majorBidi"/>
                <w:sz w:val="14"/>
                <w:szCs w:val="14"/>
              </w:rPr>
              <w:t>deltoides</w:t>
            </w:r>
            <w:proofErr w:type="spellEnd"/>
            <w:r w:rsidRPr="00C068A5">
              <w:rPr>
                <w:rFonts w:asciiTheme="majorBidi" w:eastAsia="Times New Roman" w:hAnsiTheme="majorBidi" w:cstheme="majorBidi"/>
                <w:sz w:val="14"/>
                <w:szCs w:val="14"/>
              </w:rPr>
              <w:t xml:space="preserve"> cl B-81</w:t>
            </w:r>
          </w:p>
        </w:tc>
        <w:tc>
          <w:tcPr>
            <w:tcW w:w="849" w:type="dxa"/>
            <w:tcBorders>
              <w:top w:val="nil"/>
              <w:left w:val="nil"/>
              <w:bottom w:val="single" w:sz="4" w:space="0" w:color="auto"/>
              <w:right w:val="single" w:sz="4" w:space="0" w:color="auto"/>
            </w:tcBorders>
            <w:shd w:val="clear" w:color="auto" w:fill="auto"/>
            <w:noWrap/>
            <w:vAlign w:val="bottom"/>
            <w:hideMark/>
          </w:tcPr>
          <w:p w14:paraId="77A24635"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1/2</w:t>
            </w:r>
          </w:p>
        </w:tc>
        <w:tc>
          <w:tcPr>
            <w:tcW w:w="849" w:type="dxa"/>
            <w:tcBorders>
              <w:top w:val="nil"/>
              <w:left w:val="nil"/>
              <w:bottom w:val="single" w:sz="4" w:space="0" w:color="auto"/>
              <w:right w:val="single" w:sz="4" w:space="0" w:color="auto"/>
            </w:tcBorders>
            <w:shd w:val="clear" w:color="auto" w:fill="auto"/>
            <w:vAlign w:val="bottom"/>
            <w:hideMark/>
          </w:tcPr>
          <w:p w14:paraId="276C5498"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3.690</w:t>
            </w:r>
          </w:p>
        </w:tc>
        <w:tc>
          <w:tcPr>
            <w:tcW w:w="849" w:type="dxa"/>
            <w:tcBorders>
              <w:top w:val="nil"/>
              <w:left w:val="nil"/>
              <w:bottom w:val="single" w:sz="4" w:space="0" w:color="auto"/>
              <w:right w:val="single" w:sz="4" w:space="0" w:color="auto"/>
            </w:tcBorders>
            <w:shd w:val="clear" w:color="auto" w:fill="auto"/>
            <w:vAlign w:val="bottom"/>
            <w:hideMark/>
          </w:tcPr>
          <w:p w14:paraId="01F61015"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57D3A655"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6DA0E744"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1785" w:type="dxa"/>
            <w:tcBorders>
              <w:top w:val="nil"/>
              <w:left w:val="nil"/>
              <w:bottom w:val="single" w:sz="4" w:space="0" w:color="auto"/>
              <w:right w:val="single" w:sz="8" w:space="0" w:color="auto"/>
            </w:tcBorders>
            <w:shd w:val="clear" w:color="000000" w:fill="EBF1DE"/>
            <w:noWrap/>
            <w:vAlign w:val="bottom"/>
            <w:hideMark/>
          </w:tcPr>
          <w:p w14:paraId="50D50B1F"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3.690</w:t>
            </w:r>
          </w:p>
        </w:tc>
      </w:tr>
      <w:tr w:rsidR="00387516" w:rsidRPr="00C068A5" w14:paraId="7826F32B"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7F3FF664"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P </w:t>
            </w:r>
            <w:proofErr w:type="spellStart"/>
            <w:r w:rsidRPr="00C068A5">
              <w:rPr>
                <w:rFonts w:asciiTheme="majorBidi" w:eastAsia="Times New Roman" w:hAnsiTheme="majorBidi" w:cstheme="majorBidi"/>
                <w:sz w:val="14"/>
                <w:szCs w:val="14"/>
              </w:rPr>
              <w:t>deltoides</w:t>
            </w:r>
            <w:proofErr w:type="spellEnd"/>
            <w:r w:rsidRPr="00C068A5">
              <w:rPr>
                <w:rFonts w:asciiTheme="majorBidi" w:eastAsia="Times New Roman" w:hAnsiTheme="majorBidi" w:cstheme="majorBidi"/>
                <w:sz w:val="14"/>
                <w:szCs w:val="14"/>
              </w:rPr>
              <w:t xml:space="preserve"> cl Pe 19/66 </w:t>
            </w:r>
          </w:p>
        </w:tc>
        <w:tc>
          <w:tcPr>
            <w:tcW w:w="849" w:type="dxa"/>
            <w:tcBorders>
              <w:top w:val="nil"/>
              <w:left w:val="nil"/>
              <w:bottom w:val="single" w:sz="4" w:space="0" w:color="auto"/>
              <w:right w:val="single" w:sz="4" w:space="0" w:color="auto"/>
            </w:tcBorders>
            <w:shd w:val="clear" w:color="auto" w:fill="auto"/>
            <w:noWrap/>
            <w:vAlign w:val="bottom"/>
            <w:hideMark/>
          </w:tcPr>
          <w:p w14:paraId="53DC439A"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1/2</w:t>
            </w:r>
          </w:p>
        </w:tc>
        <w:tc>
          <w:tcPr>
            <w:tcW w:w="849" w:type="dxa"/>
            <w:tcBorders>
              <w:top w:val="nil"/>
              <w:left w:val="nil"/>
              <w:bottom w:val="single" w:sz="4" w:space="0" w:color="auto"/>
              <w:right w:val="single" w:sz="4" w:space="0" w:color="auto"/>
            </w:tcBorders>
            <w:shd w:val="clear" w:color="auto" w:fill="auto"/>
            <w:vAlign w:val="bottom"/>
            <w:hideMark/>
          </w:tcPr>
          <w:p w14:paraId="441A4CBA"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6.290</w:t>
            </w:r>
          </w:p>
        </w:tc>
        <w:tc>
          <w:tcPr>
            <w:tcW w:w="849" w:type="dxa"/>
            <w:tcBorders>
              <w:top w:val="nil"/>
              <w:left w:val="nil"/>
              <w:bottom w:val="single" w:sz="4" w:space="0" w:color="auto"/>
              <w:right w:val="single" w:sz="4" w:space="0" w:color="auto"/>
            </w:tcBorders>
            <w:shd w:val="clear" w:color="auto" w:fill="auto"/>
            <w:vAlign w:val="bottom"/>
            <w:hideMark/>
          </w:tcPr>
          <w:p w14:paraId="3FFE56FC"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1B5BCC1A"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12.360</w:t>
            </w:r>
          </w:p>
        </w:tc>
        <w:tc>
          <w:tcPr>
            <w:tcW w:w="988" w:type="dxa"/>
            <w:tcBorders>
              <w:top w:val="nil"/>
              <w:left w:val="nil"/>
              <w:bottom w:val="single" w:sz="4" w:space="0" w:color="auto"/>
              <w:right w:val="single" w:sz="4" w:space="0" w:color="auto"/>
            </w:tcBorders>
            <w:shd w:val="clear" w:color="auto" w:fill="auto"/>
            <w:vAlign w:val="bottom"/>
            <w:hideMark/>
          </w:tcPr>
          <w:p w14:paraId="2BB1D105"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1785" w:type="dxa"/>
            <w:tcBorders>
              <w:top w:val="nil"/>
              <w:left w:val="nil"/>
              <w:bottom w:val="single" w:sz="4" w:space="0" w:color="auto"/>
              <w:right w:val="single" w:sz="8" w:space="0" w:color="auto"/>
            </w:tcBorders>
            <w:shd w:val="clear" w:color="000000" w:fill="EBF1DE"/>
            <w:noWrap/>
            <w:vAlign w:val="bottom"/>
            <w:hideMark/>
          </w:tcPr>
          <w:p w14:paraId="5FAC82E8"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18.650</w:t>
            </w:r>
          </w:p>
        </w:tc>
      </w:tr>
      <w:tr w:rsidR="00387516" w:rsidRPr="00C068A5" w14:paraId="7EB184F5"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094BA040"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P </w:t>
            </w:r>
            <w:proofErr w:type="spellStart"/>
            <w:r w:rsidRPr="00C068A5">
              <w:rPr>
                <w:rFonts w:asciiTheme="majorBidi" w:eastAsia="Times New Roman" w:hAnsiTheme="majorBidi" w:cstheme="majorBidi"/>
                <w:sz w:val="14"/>
                <w:szCs w:val="14"/>
              </w:rPr>
              <w:t>deltoides</w:t>
            </w:r>
            <w:proofErr w:type="spellEnd"/>
            <w:r w:rsidRPr="00C068A5">
              <w:rPr>
                <w:rFonts w:asciiTheme="majorBidi" w:eastAsia="Times New Roman" w:hAnsiTheme="majorBidi" w:cstheme="majorBidi"/>
                <w:sz w:val="14"/>
                <w:szCs w:val="14"/>
              </w:rPr>
              <w:t xml:space="preserve"> </w:t>
            </w:r>
            <w:proofErr w:type="gramStart"/>
            <w:r w:rsidRPr="00C068A5">
              <w:rPr>
                <w:rFonts w:asciiTheme="majorBidi" w:eastAsia="Times New Roman" w:hAnsiTheme="majorBidi" w:cstheme="majorBidi"/>
                <w:sz w:val="14"/>
                <w:szCs w:val="14"/>
              </w:rPr>
              <w:t xml:space="preserve">cl  </w:t>
            </w:r>
            <w:proofErr w:type="spellStart"/>
            <w:r w:rsidRPr="00C068A5">
              <w:rPr>
                <w:rFonts w:asciiTheme="majorBidi" w:eastAsia="Times New Roman" w:hAnsiTheme="majorBidi" w:cstheme="majorBidi"/>
                <w:sz w:val="14"/>
                <w:szCs w:val="14"/>
              </w:rPr>
              <w:t>Antonije</w:t>
            </w:r>
            <w:proofErr w:type="spellEnd"/>
            <w:proofErr w:type="gramEnd"/>
          </w:p>
        </w:tc>
        <w:tc>
          <w:tcPr>
            <w:tcW w:w="849" w:type="dxa"/>
            <w:tcBorders>
              <w:top w:val="nil"/>
              <w:left w:val="nil"/>
              <w:bottom w:val="single" w:sz="4" w:space="0" w:color="auto"/>
              <w:right w:val="single" w:sz="4" w:space="0" w:color="auto"/>
            </w:tcBorders>
            <w:shd w:val="clear" w:color="auto" w:fill="auto"/>
            <w:noWrap/>
            <w:vAlign w:val="bottom"/>
            <w:hideMark/>
          </w:tcPr>
          <w:p w14:paraId="354F72D2"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1/2</w:t>
            </w:r>
          </w:p>
        </w:tc>
        <w:tc>
          <w:tcPr>
            <w:tcW w:w="849" w:type="dxa"/>
            <w:tcBorders>
              <w:top w:val="nil"/>
              <w:left w:val="nil"/>
              <w:bottom w:val="single" w:sz="4" w:space="0" w:color="auto"/>
              <w:right w:val="single" w:sz="4" w:space="0" w:color="auto"/>
            </w:tcBorders>
            <w:shd w:val="clear" w:color="auto" w:fill="auto"/>
            <w:vAlign w:val="bottom"/>
            <w:hideMark/>
          </w:tcPr>
          <w:p w14:paraId="43F4A546"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2.020</w:t>
            </w:r>
          </w:p>
        </w:tc>
        <w:tc>
          <w:tcPr>
            <w:tcW w:w="849" w:type="dxa"/>
            <w:tcBorders>
              <w:top w:val="nil"/>
              <w:left w:val="nil"/>
              <w:bottom w:val="single" w:sz="4" w:space="0" w:color="auto"/>
              <w:right w:val="single" w:sz="4" w:space="0" w:color="auto"/>
            </w:tcBorders>
            <w:shd w:val="clear" w:color="auto" w:fill="auto"/>
            <w:vAlign w:val="bottom"/>
            <w:hideMark/>
          </w:tcPr>
          <w:p w14:paraId="1B75571B"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7F9B7721"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0A362268"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1785" w:type="dxa"/>
            <w:tcBorders>
              <w:top w:val="nil"/>
              <w:left w:val="nil"/>
              <w:bottom w:val="single" w:sz="4" w:space="0" w:color="auto"/>
              <w:right w:val="single" w:sz="8" w:space="0" w:color="auto"/>
            </w:tcBorders>
            <w:shd w:val="clear" w:color="000000" w:fill="EBF1DE"/>
            <w:noWrap/>
            <w:vAlign w:val="bottom"/>
            <w:hideMark/>
          </w:tcPr>
          <w:p w14:paraId="59D2952B"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2.020</w:t>
            </w:r>
          </w:p>
        </w:tc>
      </w:tr>
      <w:tr w:rsidR="00387516" w:rsidRPr="00C068A5" w14:paraId="304E1596"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7B46B23F"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P </w:t>
            </w:r>
            <w:proofErr w:type="spellStart"/>
            <w:r w:rsidRPr="00C068A5">
              <w:rPr>
                <w:rFonts w:asciiTheme="majorBidi" w:eastAsia="Times New Roman" w:hAnsiTheme="majorBidi" w:cstheme="majorBidi"/>
                <w:sz w:val="14"/>
                <w:szCs w:val="14"/>
              </w:rPr>
              <w:t>deltoides</w:t>
            </w:r>
            <w:proofErr w:type="spellEnd"/>
            <w:r w:rsidRPr="00C068A5">
              <w:rPr>
                <w:rFonts w:asciiTheme="majorBidi" w:eastAsia="Times New Roman" w:hAnsiTheme="majorBidi" w:cstheme="majorBidi"/>
                <w:sz w:val="14"/>
                <w:szCs w:val="14"/>
              </w:rPr>
              <w:t xml:space="preserve"> cl Pe 4/68</w:t>
            </w:r>
          </w:p>
        </w:tc>
        <w:tc>
          <w:tcPr>
            <w:tcW w:w="849" w:type="dxa"/>
            <w:tcBorders>
              <w:top w:val="nil"/>
              <w:left w:val="nil"/>
              <w:bottom w:val="single" w:sz="4" w:space="0" w:color="auto"/>
              <w:right w:val="single" w:sz="4" w:space="0" w:color="auto"/>
            </w:tcBorders>
            <w:shd w:val="clear" w:color="auto" w:fill="auto"/>
            <w:noWrap/>
            <w:vAlign w:val="bottom"/>
            <w:hideMark/>
          </w:tcPr>
          <w:p w14:paraId="623115D8"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1/2</w:t>
            </w:r>
          </w:p>
        </w:tc>
        <w:tc>
          <w:tcPr>
            <w:tcW w:w="849" w:type="dxa"/>
            <w:tcBorders>
              <w:top w:val="nil"/>
              <w:left w:val="nil"/>
              <w:bottom w:val="single" w:sz="4" w:space="0" w:color="auto"/>
              <w:right w:val="single" w:sz="4" w:space="0" w:color="auto"/>
            </w:tcBorders>
            <w:shd w:val="clear" w:color="auto" w:fill="auto"/>
            <w:vAlign w:val="bottom"/>
            <w:hideMark/>
          </w:tcPr>
          <w:p w14:paraId="101FDC29"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5.060</w:t>
            </w:r>
          </w:p>
        </w:tc>
        <w:tc>
          <w:tcPr>
            <w:tcW w:w="849" w:type="dxa"/>
            <w:tcBorders>
              <w:top w:val="nil"/>
              <w:left w:val="nil"/>
              <w:bottom w:val="single" w:sz="4" w:space="0" w:color="auto"/>
              <w:right w:val="single" w:sz="4" w:space="0" w:color="auto"/>
            </w:tcBorders>
            <w:shd w:val="clear" w:color="auto" w:fill="auto"/>
            <w:vAlign w:val="bottom"/>
            <w:hideMark/>
          </w:tcPr>
          <w:p w14:paraId="314DB875"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0DAA36C0"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560319D9"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1785" w:type="dxa"/>
            <w:tcBorders>
              <w:top w:val="nil"/>
              <w:left w:val="nil"/>
              <w:bottom w:val="single" w:sz="4" w:space="0" w:color="auto"/>
              <w:right w:val="single" w:sz="8" w:space="0" w:color="auto"/>
            </w:tcBorders>
            <w:shd w:val="clear" w:color="000000" w:fill="EBF1DE"/>
            <w:noWrap/>
            <w:vAlign w:val="bottom"/>
            <w:hideMark/>
          </w:tcPr>
          <w:p w14:paraId="50037937"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5.060</w:t>
            </w:r>
          </w:p>
        </w:tc>
      </w:tr>
      <w:tr w:rsidR="00387516" w:rsidRPr="00C068A5" w14:paraId="3609E25C"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3E9EF6D5"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P </w:t>
            </w:r>
            <w:proofErr w:type="spellStart"/>
            <w:r w:rsidRPr="00C068A5">
              <w:rPr>
                <w:rFonts w:asciiTheme="majorBidi" w:eastAsia="Times New Roman" w:hAnsiTheme="majorBidi" w:cstheme="majorBidi"/>
                <w:sz w:val="14"/>
                <w:szCs w:val="14"/>
              </w:rPr>
              <w:t>deltoides</w:t>
            </w:r>
            <w:proofErr w:type="spellEnd"/>
            <w:r w:rsidRPr="00C068A5">
              <w:rPr>
                <w:rFonts w:asciiTheme="majorBidi" w:eastAsia="Times New Roman" w:hAnsiTheme="majorBidi" w:cstheme="majorBidi"/>
                <w:sz w:val="14"/>
                <w:szCs w:val="14"/>
              </w:rPr>
              <w:t xml:space="preserve"> cl S </w:t>
            </w:r>
            <w:r w:rsidRPr="00C068A5">
              <w:rPr>
                <w:rFonts w:asciiTheme="majorBidi" w:eastAsia="Times New Roman" w:hAnsiTheme="majorBidi" w:cstheme="majorBidi"/>
                <w:sz w:val="14"/>
                <w:szCs w:val="14"/>
                <w:vertAlign w:val="subscript"/>
              </w:rPr>
              <w:t>1-5</w:t>
            </w:r>
          </w:p>
        </w:tc>
        <w:tc>
          <w:tcPr>
            <w:tcW w:w="849" w:type="dxa"/>
            <w:tcBorders>
              <w:top w:val="nil"/>
              <w:left w:val="nil"/>
              <w:bottom w:val="single" w:sz="4" w:space="0" w:color="auto"/>
              <w:right w:val="single" w:sz="4" w:space="0" w:color="auto"/>
            </w:tcBorders>
            <w:shd w:val="clear" w:color="auto" w:fill="auto"/>
            <w:noWrap/>
            <w:vAlign w:val="bottom"/>
            <w:hideMark/>
          </w:tcPr>
          <w:p w14:paraId="73700CF6"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1/2</w:t>
            </w:r>
          </w:p>
        </w:tc>
        <w:tc>
          <w:tcPr>
            <w:tcW w:w="849" w:type="dxa"/>
            <w:tcBorders>
              <w:top w:val="nil"/>
              <w:left w:val="nil"/>
              <w:bottom w:val="single" w:sz="4" w:space="0" w:color="auto"/>
              <w:right w:val="single" w:sz="4" w:space="0" w:color="auto"/>
            </w:tcBorders>
            <w:shd w:val="clear" w:color="auto" w:fill="auto"/>
            <w:vAlign w:val="bottom"/>
            <w:hideMark/>
          </w:tcPr>
          <w:p w14:paraId="2CAE336D"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2.370</w:t>
            </w:r>
          </w:p>
        </w:tc>
        <w:tc>
          <w:tcPr>
            <w:tcW w:w="849" w:type="dxa"/>
            <w:tcBorders>
              <w:top w:val="nil"/>
              <w:left w:val="nil"/>
              <w:bottom w:val="single" w:sz="4" w:space="0" w:color="auto"/>
              <w:right w:val="single" w:sz="4" w:space="0" w:color="auto"/>
            </w:tcBorders>
            <w:shd w:val="clear" w:color="auto" w:fill="auto"/>
            <w:vAlign w:val="bottom"/>
            <w:hideMark/>
          </w:tcPr>
          <w:p w14:paraId="31F7B264"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06837F59"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7DB924B6"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1785" w:type="dxa"/>
            <w:tcBorders>
              <w:top w:val="nil"/>
              <w:left w:val="nil"/>
              <w:bottom w:val="single" w:sz="4" w:space="0" w:color="auto"/>
              <w:right w:val="single" w:sz="8" w:space="0" w:color="auto"/>
            </w:tcBorders>
            <w:shd w:val="clear" w:color="000000" w:fill="EBF1DE"/>
            <w:noWrap/>
            <w:vAlign w:val="bottom"/>
            <w:hideMark/>
          </w:tcPr>
          <w:p w14:paraId="42C260D7"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2.370</w:t>
            </w:r>
          </w:p>
        </w:tc>
      </w:tr>
      <w:tr w:rsidR="00387516" w:rsidRPr="00C068A5" w14:paraId="6E1767AB" w14:textId="77777777" w:rsidTr="00CC534D">
        <w:trPr>
          <w:trHeight w:val="20"/>
        </w:trPr>
        <w:tc>
          <w:tcPr>
            <w:tcW w:w="227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343DBD7D"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P </w:t>
            </w:r>
            <w:proofErr w:type="spellStart"/>
            <w:r w:rsidRPr="00C068A5">
              <w:rPr>
                <w:rFonts w:asciiTheme="majorBidi" w:eastAsia="Times New Roman" w:hAnsiTheme="majorBidi" w:cstheme="majorBidi"/>
                <w:sz w:val="14"/>
                <w:szCs w:val="14"/>
              </w:rPr>
              <w:t>deltoides</w:t>
            </w:r>
            <w:proofErr w:type="spellEnd"/>
            <w:r w:rsidRPr="00C068A5">
              <w:rPr>
                <w:rFonts w:asciiTheme="majorBidi" w:eastAsia="Times New Roman" w:hAnsiTheme="majorBidi" w:cstheme="majorBidi"/>
                <w:sz w:val="14"/>
                <w:szCs w:val="14"/>
              </w:rPr>
              <w:t xml:space="preserve"> cl NS - 2</w:t>
            </w:r>
          </w:p>
        </w:tc>
        <w:tc>
          <w:tcPr>
            <w:tcW w:w="849" w:type="dxa"/>
            <w:tcBorders>
              <w:top w:val="single" w:sz="4" w:space="0" w:color="auto"/>
              <w:left w:val="nil"/>
              <w:bottom w:val="single" w:sz="4" w:space="0" w:color="auto"/>
              <w:right w:val="single" w:sz="4" w:space="0" w:color="auto"/>
            </w:tcBorders>
            <w:shd w:val="clear" w:color="auto" w:fill="auto"/>
            <w:noWrap/>
            <w:vAlign w:val="bottom"/>
            <w:hideMark/>
          </w:tcPr>
          <w:p w14:paraId="3F9B24A0"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1/2</w:t>
            </w:r>
          </w:p>
        </w:tc>
        <w:tc>
          <w:tcPr>
            <w:tcW w:w="849" w:type="dxa"/>
            <w:tcBorders>
              <w:top w:val="single" w:sz="4" w:space="0" w:color="auto"/>
              <w:left w:val="nil"/>
              <w:bottom w:val="single" w:sz="4" w:space="0" w:color="auto"/>
              <w:right w:val="single" w:sz="4" w:space="0" w:color="auto"/>
            </w:tcBorders>
            <w:shd w:val="clear" w:color="auto" w:fill="auto"/>
            <w:vAlign w:val="bottom"/>
            <w:hideMark/>
          </w:tcPr>
          <w:p w14:paraId="3DD8DB27"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900</w:t>
            </w:r>
          </w:p>
        </w:tc>
        <w:tc>
          <w:tcPr>
            <w:tcW w:w="849" w:type="dxa"/>
            <w:tcBorders>
              <w:top w:val="single" w:sz="4" w:space="0" w:color="auto"/>
              <w:left w:val="nil"/>
              <w:bottom w:val="single" w:sz="4" w:space="0" w:color="auto"/>
              <w:right w:val="single" w:sz="4" w:space="0" w:color="auto"/>
            </w:tcBorders>
            <w:shd w:val="clear" w:color="auto" w:fill="auto"/>
            <w:vAlign w:val="bottom"/>
            <w:hideMark/>
          </w:tcPr>
          <w:p w14:paraId="435C3684"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single" w:sz="4" w:space="0" w:color="auto"/>
              <w:left w:val="nil"/>
              <w:bottom w:val="single" w:sz="4" w:space="0" w:color="auto"/>
              <w:right w:val="single" w:sz="4" w:space="0" w:color="auto"/>
            </w:tcBorders>
            <w:shd w:val="clear" w:color="auto" w:fill="auto"/>
            <w:vAlign w:val="bottom"/>
            <w:hideMark/>
          </w:tcPr>
          <w:p w14:paraId="43A44D81"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single" w:sz="4" w:space="0" w:color="auto"/>
              <w:left w:val="nil"/>
              <w:bottom w:val="single" w:sz="4" w:space="0" w:color="auto"/>
              <w:right w:val="single" w:sz="4" w:space="0" w:color="auto"/>
            </w:tcBorders>
            <w:shd w:val="clear" w:color="auto" w:fill="auto"/>
            <w:vAlign w:val="bottom"/>
            <w:hideMark/>
          </w:tcPr>
          <w:p w14:paraId="113E28C1"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1785" w:type="dxa"/>
            <w:tcBorders>
              <w:top w:val="single" w:sz="4" w:space="0" w:color="auto"/>
              <w:left w:val="nil"/>
              <w:bottom w:val="single" w:sz="4" w:space="0" w:color="auto"/>
              <w:right w:val="single" w:sz="8" w:space="0" w:color="auto"/>
            </w:tcBorders>
            <w:shd w:val="clear" w:color="000000" w:fill="EBF1DE"/>
            <w:noWrap/>
            <w:vAlign w:val="bottom"/>
            <w:hideMark/>
          </w:tcPr>
          <w:p w14:paraId="18AE3441"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900</w:t>
            </w:r>
          </w:p>
        </w:tc>
      </w:tr>
      <w:tr w:rsidR="00387516" w:rsidRPr="00C068A5" w14:paraId="48A9CE0F" w14:textId="77777777" w:rsidTr="00CC534D">
        <w:trPr>
          <w:trHeight w:val="20"/>
        </w:trPr>
        <w:tc>
          <w:tcPr>
            <w:tcW w:w="227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12F104F5"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P </w:t>
            </w:r>
            <w:proofErr w:type="spellStart"/>
            <w:r w:rsidRPr="00C068A5">
              <w:rPr>
                <w:rFonts w:asciiTheme="majorBidi" w:eastAsia="Times New Roman" w:hAnsiTheme="majorBidi" w:cstheme="majorBidi"/>
                <w:sz w:val="14"/>
                <w:szCs w:val="14"/>
              </w:rPr>
              <w:t>deltoides</w:t>
            </w:r>
            <w:proofErr w:type="spellEnd"/>
            <w:r w:rsidRPr="00C068A5">
              <w:rPr>
                <w:rFonts w:asciiTheme="majorBidi" w:eastAsia="Times New Roman" w:hAnsiTheme="majorBidi" w:cstheme="majorBidi"/>
                <w:sz w:val="14"/>
                <w:szCs w:val="14"/>
              </w:rPr>
              <w:t xml:space="preserve"> cl NS - 1</w:t>
            </w:r>
          </w:p>
        </w:tc>
        <w:tc>
          <w:tcPr>
            <w:tcW w:w="849" w:type="dxa"/>
            <w:tcBorders>
              <w:top w:val="single" w:sz="4" w:space="0" w:color="auto"/>
              <w:left w:val="nil"/>
              <w:bottom w:val="single" w:sz="4" w:space="0" w:color="auto"/>
              <w:right w:val="single" w:sz="4" w:space="0" w:color="auto"/>
            </w:tcBorders>
            <w:shd w:val="clear" w:color="auto" w:fill="auto"/>
            <w:noWrap/>
            <w:vAlign w:val="bottom"/>
            <w:hideMark/>
          </w:tcPr>
          <w:p w14:paraId="4357EBF8"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1/2</w:t>
            </w:r>
          </w:p>
        </w:tc>
        <w:tc>
          <w:tcPr>
            <w:tcW w:w="849" w:type="dxa"/>
            <w:tcBorders>
              <w:top w:val="single" w:sz="4" w:space="0" w:color="auto"/>
              <w:left w:val="nil"/>
              <w:bottom w:val="single" w:sz="4" w:space="0" w:color="auto"/>
              <w:right w:val="single" w:sz="4" w:space="0" w:color="auto"/>
            </w:tcBorders>
            <w:shd w:val="clear" w:color="auto" w:fill="auto"/>
            <w:vAlign w:val="bottom"/>
            <w:hideMark/>
          </w:tcPr>
          <w:p w14:paraId="1F044F14"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970</w:t>
            </w:r>
          </w:p>
        </w:tc>
        <w:tc>
          <w:tcPr>
            <w:tcW w:w="849" w:type="dxa"/>
            <w:tcBorders>
              <w:top w:val="single" w:sz="4" w:space="0" w:color="auto"/>
              <w:left w:val="nil"/>
              <w:bottom w:val="single" w:sz="4" w:space="0" w:color="auto"/>
              <w:right w:val="single" w:sz="4" w:space="0" w:color="auto"/>
            </w:tcBorders>
            <w:shd w:val="clear" w:color="auto" w:fill="auto"/>
            <w:vAlign w:val="bottom"/>
            <w:hideMark/>
          </w:tcPr>
          <w:p w14:paraId="035A7EC5"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single" w:sz="4" w:space="0" w:color="auto"/>
              <w:left w:val="nil"/>
              <w:bottom w:val="single" w:sz="4" w:space="0" w:color="auto"/>
              <w:right w:val="single" w:sz="4" w:space="0" w:color="auto"/>
            </w:tcBorders>
            <w:shd w:val="clear" w:color="auto" w:fill="auto"/>
            <w:vAlign w:val="bottom"/>
            <w:hideMark/>
          </w:tcPr>
          <w:p w14:paraId="41BE1080"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single" w:sz="4" w:space="0" w:color="auto"/>
              <w:left w:val="nil"/>
              <w:bottom w:val="single" w:sz="4" w:space="0" w:color="auto"/>
              <w:right w:val="single" w:sz="4" w:space="0" w:color="auto"/>
            </w:tcBorders>
            <w:shd w:val="clear" w:color="auto" w:fill="auto"/>
            <w:vAlign w:val="bottom"/>
            <w:hideMark/>
          </w:tcPr>
          <w:p w14:paraId="338BDC89"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1785" w:type="dxa"/>
            <w:tcBorders>
              <w:top w:val="single" w:sz="4" w:space="0" w:color="auto"/>
              <w:left w:val="nil"/>
              <w:bottom w:val="single" w:sz="4" w:space="0" w:color="auto"/>
              <w:right w:val="single" w:sz="8" w:space="0" w:color="auto"/>
            </w:tcBorders>
            <w:shd w:val="clear" w:color="000000" w:fill="EBF1DE"/>
            <w:noWrap/>
            <w:vAlign w:val="bottom"/>
            <w:hideMark/>
          </w:tcPr>
          <w:p w14:paraId="17984C0A"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970</w:t>
            </w:r>
          </w:p>
        </w:tc>
      </w:tr>
      <w:tr w:rsidR="00387516" w:rsidRPr="00C068A5" w14:paraId="773D1403"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3552F8A8" w14:textId="77777777" w:rsidR="00387516" w:rsidRPr="00C068A5" w:rsidRDefault="00387516" w:rsidP="00D81BFF">
            <w:pPr>
              <w:spacing w:after="0" w:line="240" w:lineRule="auto"/>
              <w:rPr>
                <w:rFonts w:asciiTheme="majorBidi" w:eastAsia="Times New Roman" w:hAnsiTheme="majorBidi" w:cstheme="majorBidi"/>
                <w:b/>
                <w:bCs/>
                <w:sz w:val="14"/>
                <w:szCs w:val="14"/>
              </w:rPr>
            </w:pPr>
            <w:proofErr w:type="spellStart"/>
            <w:r w:rsidRPr="00C068A5">
              <w:rPr>
                <w:rFonts w:asciiTheme="majorBidi" w:eastAsia="Times New Roman" w:hAnsiTheme="majorBidi" w:cstheme="majorBidi"/>
                <w:b/>
                <w:bCs/>
                <w:sz w:val="14"/>
                <w:szCs w:val="14"/>
              </w:rPr>
              <w:t>свега</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делтоидне</w:t>
            </w:r>
            <w:proofErr w:type="spellEnd"/>
            <w:r w:rsidRPr="00C068A5">
              <w:rPr>
                <w:rFonts w:asciiTheme="majorBidi" w:eastAsia="Times New Roman" w:hAnsiTheme="majorBidi" w:cstheme="majorBidi"/>
                <w:b/>
                <w:bCs/>
                <w:sz w:val="14"/>
                <w:szCs w:val="14"/>
              </w:rPr>
              <w:t xml:space="preserve"> cl.  </w:t>
            </w:r>
            <w:proofErr w:type="spellStart"/>
            <w:r w:rsidRPr="00C068A5">
              <w:rPr>
                <w:rFonts w:asciiTheme="majorBidi" w:eastAsia="Times New Roman" w:hAnsiTheme="majorBidi" w:cstheme="majorBidi"/>
                <w:b/>
                <w:bCs/>
                <w:sz w:val="14"/>
                <w:szCs w:val="14"/>
              </w:rPr>
              <w:t>сорте</w:t>
            </w:r>
            <w:proofErr w:type="spellEnd"/>
          </w:p>
        </w:tc>
        <w:tc>
          <w:tcPr>
            <w:tcW w:w="849" w:type="dxa"/>
            <w:tcBorders>
              <w:top w:val="nil"/>
              <w:left w:val="nil"/>
              <w:bottom w:val="single" w:sz="4" w:space="0" w:color="auto"/>
              <w:right w:val="single" w:sz="4" w:space="0" w:color="auto"/>
            </w:tcBorders>
            <w:shd w:val="clear" w:color="auto" w:fill="auto"/>
            <w:noWrap/>
            <w:vAlign w:val="bottom"/>
            <w:hideMark/>
          </w:tcPr>
          <w:p w14:paraId="4B1A0B63"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1/2</w:t>
            </w:r>
          </w:p>
        </w:tc>
        <w:tc>
          <w:tcPr>
            <w:tcW w:w="849" w:type="dxa"/>
            <w:tcBorders>
              <w:top w:val="nil"/>
              <w:left w:val="nil"/>
              <w:bottom w:val="single" w:sz="4" w:space="0" w:color="auto"/>
              <w:right w:val="single" w:sz="4" w:space="0" w:color="auto"/>
            </w:tcBorders>
            <w:shd w:val="clear" w:color="auto" w:fill="auto"/>
            <w:vAlign w:val="bottom"/>
            <w:hideMark/>
          </w:tcPr>
          <w:p w14:paraId="4133C44F"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31.870</w:t>
            </w:r>
          </w:p>
        </w:tc>
        <w:tc>
          <w:tcPr>
            <w:tcW w:w="849" w:type="dxa"/>
            <w:tcBorders>
              <w:top w:val="nil"/>
              <w:left w:val="nil"/>
              <w:bottom w:val="single" w:sz="4" w:space="0" w:color="auto"/>
              <w:right w:val="single" w:sz="4" w:space="0" w:color="auto"/>
            </w:tcBorders>
            <w:shd w:val="clear" w:color="auto" w:fill="auto"/>
            <w:vAlign w:val="bottom"/>
            <w:hideMark/>
          </w:tcPr>
          <w:p w14:paraId="79FEE163"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4219993D"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12.360</w:t>
            </w:r>
          </w:p>
        </w:tc>
        <w:tc>
          <w:tcPr>
            <w:tcW w:w="988" w:type="dxa"/>
            <w:tcBorders>
              <w:top w:val="nil"/>
              <w:left w:val="nil"/>
              <w:bottom w:val="single" w:sz="4" w:space="0" w:color="auto"/>
              <w:right w:val="single" w:sz="4" w:space="0" w:color="auto"/>
            </w:tcBorders>
            <w:shd w:val="clear" w:color="auto" w:fill="auto"/>
            <w:vAlign w:val="bottom"/>
            <w:hideMark/>
          </w:tcPr>
          <w:p w14:paraId="6B187FD1"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1785" w:type="dxa"/>
            <w:tcBorders>
              <w:top w:val="nil"/>
              <w:left w:val="nil"/>
              <w:bottom w:val="single" w:sz="4" w:space="0" w:color="auto"/>
              <w:right w:val="single" w:sz="8" w:space="0" w:color="auto"/>
            </w:tcBorders>
            <w:shd w:val="clear" w:color="000000" w:fill="EBF1DE"/>
            <w:noWrap/>
            <w:vAlign w:val="bottom"/>
            <w:hideMark/>
          </w:tcPr>
          <w:p w14:paraId="25EC59C8"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44.230</w:t>
            </w:r>
          </w:p>
        </w:tc>
      </w:tr>
      <w:tr w:rsidR="00387516" w:rsidRPr="00C068A5" w14:paraId="21312314" w14:textId="77777777" w:rsidTr="00CC534D">
        <w:trPr>
          <w:trHeight w:val="20"/>
        </w:trPr>
        <w:tc>
          <w:tcPr>
            <w:tcW w:w="2270" w:type="dxa"/>
            <w:tcBorders>
              <w:top w:val="nil"/>
              <w:left w:val="single" w:sz="8" w:space="0" w:color="auto"/>
              <w:bottom w:val="single" w:sz="4" w:space="0" w:color="auto"/>
              <w:right w:val="single" w:sz="4" w:space="0" w:color="auto"/>
            </w:tcBorders>
            <w:shd w:val="clear" w:color="000000" w:fill="C4D79B"/>
            <w:noWrap/>
            <w:vAlign w:val="bottom"/>
            <w:hideMark/>
          </w:tcPr>
          <w:p w14:paraId="7D35A66E" w14:textId="77777777" w:rsidR="00387516" w:rsidRPr="00C068A5" w:rsidRDefault="00387516" w:rsidP="00D81BFF">
            <w:pPr>
              <w:spacing w:after="0" w:line="240" w:lineRule="auto"/>
              <w:rPr>
                <w:rFonts w:asciiTheme="majorBidi" w:eastAsia="Times New Roman" w:hAnsiTheme="majorBidi" w:cstheme="majorBidi"/>
                <w:b/>
                <w:bCs/>
                <w:sz w:val="14"/>
                <w:szCs w:val="14"/>
              </w:rPr>
            </w:pPr>
            <w:proofErr w:type="spellStart"/>
            <w:r w:rsidRPr="00C068A5">
              <w:rPr>
                <w:rFonts w:asciiTheme="majorBidi" w:eastAsia="Times New Roman" w:hAnsiTheme="majorBidi" w:cstheme="majorBidi"/>
                <w:b/>
                <w:bCs/>
                <w:sz w:val="14"/>
                <w:szCs w:val="14"/>
              </w:rPr>
              <w:t>свега</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ea</w:t>
            </w:r>
            <w:proofErr w:type="spellEnd"/>
            <w:r w:rsidRPr="00C068A5">
              <w:rPr>
                <w:rFonts w:asciiTheme="majorBidi" w:eastAsia="Times New Roman" w:hAnsiTheme="majorBidi" w:cstheme="majorBidi"/>
                <w:b/>
                <w:bCs/>
                <w:sz w:val="14"/>
                <w:szCs w:val="14"/>
              </w:rPr>
              <w:t xml:space="preserve"> + delt </w:t>
            </w:r>
            <w:proofErr w:type="gramStart"/>
            <w:r w:rsidRPr="00C068A5">
              <w:rPr>
                <w:rFonts w:asciiTheme="majorBidi" w:eastAsia="Times New Roman" w:hAnsiTheme="majorBidi" w:cstheme="majorBidi"/>
                <w:b/>
                <w:bCs/>
                <w:sz w:val="14"/>
                <w:szCs w:val="14"/>
              </w:rPr>
              <w:t xml:space="preserve">cl  </w:t>
            </w:r>
            <w:proofErr w:type="spellStart"/>
            <w:r w:rsidRPr="00C068A5">
              <w:rPr>
                <w:rFonts w:asciiTheme="majorBidi" w:eastAsia="Times New Roman" w:hAnsiTheme="majorBidi" w:cstheme="majorBidi"/>
                <w:b/>
                <w:bCs/>
                <w:sz w:val="14"/>
                <w:szCs w:val="14"/>
              </w:rPr>
              <w:t>сорте</w:t>
            </w:r>
            <w:proofErr w:type="spellEnd"/>
            <w:proofErr w:type="gramEnd"/>
          </w:p>
        </w:tc>
        <w:tc>
          <w:tcPr>
            <w:tcW w:w="849" w:type="dxa"/>
            <w:tcBorders>
              <w:top w:val="nil"/>
              <w:left w:val="nil"/>
              <w:bottom w:val="single" w:sz="4" w:space="0" w:color="auto"/>
              <w:right w:val="single" w:sz="4" w:space="0" w:color="auto"/>
            </w:tcBorders>
            <w:shd w:val="clear" w:color="000000" w:fill="C4D79B"/>
            <w:noWrap/>
            <w:vAlign w:val="bottom"/>
            <w:hideMark/>
          </w:tcPr>
          <w:p w14:paraId="0E3EC72B"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1/2</w:t>
            </w:r>
          </w:p>
        </w:tc>
        <w:tc>
          <w:tcPr>
            <w:tcW w:w="849" w:type="dxa"/>
            <w:tcBorders>
              <w:top w:val="nil"/>
              <w:left w:val="nil"/>
              <w:bottom w:val="single" w:sz="4" w:space="0" w:color="auto"/>
              <w:right w:val="single" w:sz="4" w:space="0" w:color="auto"/>
            </w:tcBorders>
            <w:shd w:val="clear" w:color="000000" w:fill="C4D79B"/>
            <w:noWrap/>
            <w:vAlign w:val="bottom"/>
            <w:hideMark/>
          </w:tcPr>
          <w:p w14:paraId="196B842E"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40.930</w:t>
            </w:r>
          </w:p>
        </w:tc>
        <w:tc>
          <w:tcPr>
            <w:tcW w:w="849" w:type="dxa"/>
            <w:tcBorders>
              <w:top w:val="nil"/>
              <w:left w:val="nil"/>
              <w:bottom w:val="single" w:sz="4" w:space="0" w:color="auto"/>
              <w:right w:val="single" w:sz="4" w:space="0" w:color="auto"/>
            </w:tcBorders>
            <w:shd w:val="clear" w:color="000000" w:fill="C4D79B"/>
            <w:noWrap/>
            <w:vAlign w:val="bottom"/>
            <w:hideMark/>
          </w:tcPr>
          <w:p w14:paraId="4CBA9E18"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50.147</w:t>
            </w:r>
          </w:p>
        </w:tc>
        <w:tc>
          <w:tcPr>
            <w:tcW w:w="988" w:type="dxa"/>
            <w:tcBorders>
              <w:top w:val="nil"/>
              <w:left w:val="nil"/>
              <w:bottom w:val="single" w:sz="4" w:space="0" w:color="auto"/>
              <w:right w:val="single" w:sz="4" w:space="0" w:color="auto"/>
            </w:tcBorders>
            <w:shd w:val="clear" w:color="000000" w:fill="C4D79B"/>
            <w:vAlign w:val="bottom"/>
            <w:hideMark/>
          </w:tcPr>
          <w:p w14:paraId="2E4FE034"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36.887</w:t>
            </w:r>
          </w:p>
        </w:tc>
        <w:tc>
          <w:tcPr>
            <w:tcW w:w="988" w:type="dxa"/>
            <w:tcBorders>
              <w:top w:val="nil"/>
              <w:left w:val="nil"/>
              <w:bottom w:val="single" w:sz="4" w:space="0" w:color="auto"/>
              <w:right w:val="single" w:sz="4" w:space="0" w:color="auto"/>
            </w:tcBorders>
            <w:shd w:val="clear" w:color="000000" w:fill="C4D79B"/>
            <w:vAlign w:val="bottom"/>
            <w:hideMark/>
          </w:tcPr>
          <w:p w14:paraId="4958EA6E"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39402</w:t>
            </w:r>
          </w:p>
        </w:tc>
        <w:tc>
          <w:tcPr>
            <w:tcW w:w="1785" w:type="dxa"/>
            <w:tcBorders>
              <w:top w:val="nil"/>
              <w:left w:val="nil"/>
              <w:bottom w:val="single" w:sz="4" w:space="0" w:color="auto"/>
              <w:right w:val="single" w:sz="8" w:space="0" w:color="auto"/>
            </w:tcBorders>
            <w:shd w:val="clear" w:color="000000" w:fill="C4D79B"/>
            <w:noWrap/>
            <w:vAlign w:val="bottom"/>
            <w:hideMark/>
          </w:tcPr>
          <w:p w14:paraId="732658FF"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167.366</w:t>
            </w:r>
          </w:p>
        </w:tc>
      </w:tr>
      <w:tr w:rsidR="00387516" w:rsidRPr="00C068A5" w14:paraId="5BC93371"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vAlign w:val="bottom"/>
            <w:hideMark/>
          </w:tcPr>
          <w:p w14:paraId="751B743A" w14:textId="77777777" w:rsidR="00387516" w:rsidRPr="00C068A5" w:rsidRDefault="00387516" w:rsidP="00D81BFF">
            <w:pPr>
              <w:spacing w:after="0" w:line="240" w:lineRule="auto"/>
              <w:rPr>
                <w:rFonts w:asciiTheme="majorBidi" w:eastAsia="Times New Roman" w:hAnsiTheme="majorBidi" w:cstheme="majorBidi"/>
                <w:sz w:val="14"/>
                <w:szCs w:val="14"/>
                <w:lang w:val="fr-FR"/>
              </w:rPr>
            </w:pPr>
            <w:r w:rsidRPr="00C068A5">
              <w:rPr>
                <w:rFonts w:asciiTheme="majorBidi" w:eastAsia="Times New Roman" w:hAnsiTheme="majorBidi" w:cstheme="majorBidi"/>
                <w:sz w:val="14"/>
                <w:szCs w:val="14"/>
                <w:lang w:val="fr-FR"/>
              </w:rPr>
              <w:t xml:space="preserve">P x </w:t>
            </w:r>
            <w:proofErr w:type="spellStart"/>
            <w:r w:rsidRPr="00C068A5">
              <w:rPr>
                <w:rFonts w:asciiTheme="majorBidi" w:eastAsia="Times New Roman" w:hAnsiTheme="majorBidi" w:cstheme="majorBidi"/>
                <w:sz w:val="14"/>
                <w:szCs w:val="14"/>
                <w:lang w:val="fr-FR"/>
              </w:rPr>
              <w:t>ea</w:t>
            </w:r>
            <w:proofErr w:type="spellEnd"/>
            <w:r w:rsidRPr="00C068A5">
              <w:rPr>
                <w:rFonts w:asciiTheme="majorBidi" w:eastAsia="Times New Roman" w:hAnsiTheme="majorBidi" w:cstheme="majorBidi"/>
                <w:sz w:val="14"/>
                <w:szCs w:val="14"/>
                <w:lang w:val="fr-FR"/>
              </w:rPr>
              <w:t xml:space="preserve"> cl.  </w:t>
            </w:r>
            <w:proofErr w:type="spellStart"/>
            <w:proofErr w:type="gramStart"/>
            <w:r w:rsidRPr="00C068A5">
              <w:rPr>
                <w:rFonts w:asciiTheme="majorBidi" w:eastAsia="Times New Roman" w:hAnsiTheme="majorBidi" w:cstheme="majorBidi"/>
                <w:sz w:val="14"/>
                <w:szCs w:val="14"/>
                <w:lang w:val="fr-FR"/>
              </w:rPr>
              <w:t>pannonia</w:t>
            </w:r>
            <w:proofErr w:type="spellEnd"/>
            <w:proofErr w:type="gramEnd"/>
          </w:p>
        </w:tc>
        <w:tc>
          <w:tcPr>
            <w:tcW w:w="849" w:type="dxa"/>
            <w:tcBorders>
              <w:top w:val="nil"/>
              <w:left w:val="nil"/>
              <w:bottom w:val="single" w:sz="4" w:space="0" w:color="auto"/>
              <w:right w:val="single" w:sz="4" w:space="0" w:color="auto"/>
            </w:tcBorders>
            <w:shd w:val="clear" w:color="auto" w:fill="auto"/>
            <w:noWrap/>
            <w:vAlign w:val="bottom"/>
            <w:hideMark/>
          </w:tcPr>
          <w:p w14:paraId="3946DD97"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1/3</w:t>
            </w:r>
          </w:p>
        </w:tc>
        <w:tc>
          <w:tcPr>
            <w:tcW w:w="849" w:type="dxa"/>
            <w:tcBorders>
              <w:top w:val="nil"/>
              <w:left w:val="nil"/>
              <w:bottom w:val="single" w:sz="4" w:space="0" w:color="auto"/>
              <w:right w:val="single" w:sz="4" w:space="0" w:color="auto"/>
            </w:tcBorders>
            <w:shd w:val="clear" w:color="auto" w:fill="auto"/>
            <w:vAlign w:val="bottom"/>
            <w:hideMark/>
          </w:tcPr>
          <w:p w14:paraId="6EAFC1E5"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2.900</w:t>
            </w:r>
          </w:p>
        </w:tc>
        <w:tc>
          <w:tcPr>
            <w:tcW w:w="849" w:type="dxa"/>
            <w:tcBorders>
              <w:top w:val="nil"/>
              <w:left w:val="nil"/>
              <w:bottom w:val="single" w:sz="4" w:space="0" w:color="auto"/>
              <w:right w:val="single" w:sz="4" w:space="0" w:color="auto"/>
            </w:tcBorders>
            <w:shd w:val="clear" w:color="auto" w:fill="auto"/>
            <w:vAlign w:val="bottom"/>
            <w:hideMark/>
          </w:tcPr>
          <w:p w14:paraId="67AE5870"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2683B068"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251358F4"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1785" w:type="dxa"/>
            <w:tcBorders>
              <w:top w:val="nil"/>
              <w:left w:val="nil"/>
              <w:bottom w:val="single" w:sz="4" w:space="0" w:color="auto"/>
              <w:right w:val="single" w:sz="8" w:space="0" w:color="auto"/>
            </w:tcBorders>
            <w:shd w:val="clear" w:color="000000" w:fill="EBF1DE"/>
            <w:noWrap/>
            <w:vAlign w:val="bottom"/>
            <w:hideMark/>
          </w:tcPr>
          <w:p w14:paraId="724853F1"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2.900</w:t>
            </w:r>
          </w:p>
        </w:tc>
      </w:tr>
      <w:tr w:rsidR="00387516" w:rsidRPr="00C068A5" w14:paraId="43E77E81"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vAlign w:val="bottom"/>
            <w:hideMark/>
          </w:tcPr>
          <w:p w14:paraId="50C76FA9"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P x </w:t>
            </w:r>
            <w:proofErr w:type="spellStart"/>
            <w:r w:rsidRPr="00C068A5">
              <w:rPr>
                <w:rFonts w:asciiTheme="majorBidi" w:eastAsia="Times New Roman" w:hAnsiTheme="majorBidi" w:cstheme="majorBidi"/>
                <w:sz w:val="14"/>
                <w:szCs w:val="14"/>
              </w:rPr>
              <w:t>ea</w:t>
            </w:r>
            <w:proofErr w:type="spellEnd"/>
            <w:r w:rsidRPr="00C068A5">
              <w:rPr>
                <w:rFonts w:asciiTheme="majorBidi" w:eastAsia="Times New Roman" w:hAnsiTheme="majorBidi" w:cstheme="majorBidi"/>
                <w:sz w:val="14"/>
                <w:szCs w:val="14"/>
              </w:rPr>
              <w:t xml:space="preserve"> cl. I-214</w:t>
            </w:r>
          </w:p>
        </w:tc>
        <w:tc>
          <w:tcPr>
            <w:tcW w:w="849" w:type="dxa"/>
            <w:tcBorders>
              <w:top w:val="nil"/>
              <w:left w:val="nil"/>
              <w:bottom w:val="single" w:sz="4" w:space="0" w:color="auto"/>
              <w:right w:val="single" w:sz="4" w:space="0" w:color="auto"/>
            </w:tcBorders>
            <w:shd w:val="clear" w:color="auto" w:fill="auto"/>
            <w:noWrap/>
            <w:vAlign w:val="bottom"/>
            <w:hideMark/>
          </w:tcPr>
          <w:p w14:paraId="0E1378AB"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1/3</w:t>
            </w:r>
          </w:p>
        </w:tc>
        <w:tc>
          <w:tcPr>
            <w:tcW w:w="849" w:type="dxa"/>
            <w:tcBorders>
              <w:top w:val="nil"/>
              <w:left w:val="nil"/>
              <w:bottom w:val="single" w:sz="4" w:space="0" w:color="auto"/>
              <w:right w:val="single" w:sz="4" w:space="0" w:color="auto"/>
            </w:tcBorders>
            <w:shd w:val="clear" w:color="auto" w:fill="auto"/>
            <w:vAlign w:val="bottom"/>
            <w:hideMark/>
          </w:tcPr>
          <w:p w14:paraId="1C08FC88"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4.750</w:t>
            </w:r>
          </w:p>
        </w:tc>
        <w:tc>
          <w:tcPr>
            <w:tcW w:w="849" w:type="dxa"/>
            <w:tcBorders>
              <w:top w:val="nil"/>
              <w:left w:val="nil"/>
              <w:bottom w:val="single" w:sz="4" w:space="0" w:color="auto"/>
              <w:right w:val="single" w:sz="4" w:space="0" w:color="auto"/>
            </w:tcBorders>
            <w:shd w:val="clear" w:color="auto" w:fill="auto"/>
            <w:vAlign w:val="bottom"/>
            <w:hideMark/>
          </w:tcPr>
          <w:p w14:paraId="1FCCC107"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0D15F84C"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1EE32B6A"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1785" w:type="dxa"/>
            <w:tcBorders>
              <w:top w:val="nil"/>
              <w:left w:val="nil"/>
              <w:bottom w:val="single" w:sz="4" w:space="0" w:color="auto"/>
              <w:right w:val="single" w:sz="8" w:space="0" w:color="auto"/>
            </w:tcBorders>
            <w:shd w:val="clear" w:color="000000" w:fill="EBF1DE"/>
            <w:noWrap/>
            <w:vAlign w:val="bottom"/>
            <w:hideMark/>
          </w:tcPr>
          <w:p w14:paraId="0C055701"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4.750</w:t>
            </w:r>
          </w:p>
        </w:tc>
      </w:tr>
      <w:tr w:rsidR="00387516" w:rsidRPr="00C068A5" w14:paraId="62604AED"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22ECFD19"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P </w:t>
            </w:r>
            <w:proofErr w:type="spellStart"/>
            <w:r w:rsidRPr="00C068A5">
              <w:rPr>
                <w:rFonts w:asciiTheme="majorBidi" w:eastAsia="Times New Roman" w:hAnsiTheme="majorBidi" w:cstheme="majorBidi"/>
                <w:sz w:val="14"/>
                <w:szCs w:val="14"/>
              </w:rPr>
              <w:t>deltoides</w:t>
            </w:r>
            <w:proofErr w:type="spellEnd"/>
            <w:r w:rsidRPr="00C068A5">
              <w:rPr>
                <w:rFonts w:asciiTheme="majorBidi" w:eastAsia="Times New Roman" w:hAnsiTheme="majorBidi" w:cstheme="majorBidi"/>
                <w:sz w:val="14"/>
                <w:szCs w:val="14"/>
              </w:rPr>
              <w:t xml:space="preserve"> cl </w:t>
            </w:r>
            <w:proofErr w:type="spellStart"/>
            <w:r w:rsidRPr="00C068A5">
              <w:rPr>
                <w:rFonts w:asciiTheme="majorBidi" w:eastAsia="Times New Roman" w:hAnsiTheme="majorBidi" w:cstheme="majorBidi"/>
                <w:sz w:val="14"/>
                <w:szCs w:val="14"/>
              </w:rPr>
              <w:t>antonije</w:t>
            </w:r>
            <w:proofErr w:type="spellEnd"/>
          </w:p>
        </w:tc>
        <w:tc>
          <w:tcPr>
            <w:tcW w:w="849" w:type="dxa"/>
            <w:tcBorders>
              <w:top w:val="nil"/>
              <w:left w:val="nil"/>
              <w:bottom w:val="single" w:sz="4" w:space="0" w:color="auto"/>
              <w:right w:val="single" w:sz="4" w:space="0" w:color="auto"/>
            </w:tcBorders>
            <w:shd w:val="clear" w:color="auto" w:fill="auto"/>
            <w:noWrap/>
            <w:vAlign w:val="bottom"/>
            <w:hideMark/>
          </w:tcPr>
          <w:p w14:paraId="78B66093"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1/3</w:t>
            </w:r>
          </w:p>
        </w:tc>
        <w:tc>
          <w:tcPr>
            <w:tcW w:w="849" w:type="dxa"/>
            <w:tcBorders>
              <w:top w:val="nil"/>
              <w:left w:val="nil"/>
              <w:bottom w:val="single" w:sz="4" w:space="0" w:color="auto"/>
              <w:right w:val="single" w:sz="4" w:space="0" w:color="auto"/>
            </w:tcBorders>
            <w:shd w:val="clear" w:color="auto" w:fill="auto"/>
            <w:vAlign w:val="bottom"/>
            <w:hideMark/>
          </w:tcPr>
          <w:p w14:paraId="07A3E5F6"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2.400</w:t>
            </w:r>
          </w:p>
        </w:tc>
        <w:tc>
          <w:tcPr>
            <w:tcW w:w="849" w:type="dxa"/>
            <w:tcBorders>
              <w:top w:val="nil"/>
              <w:left w:val="nil"/>
              <w:bottom w:val="single" w:sz="4" w:space="0" w:color="auto"/>
              <w:right w:val="single" w:sz="4" w:space="0" w:color="auto"/>
            </w:tcBorders>
            <w:shd w:val="clear" w:color="auto" w:fill="auto"/>
            <w:vAlign w:val="bottom"/>
            <w:hideMark/>
          </w:tcPr>
          <w:p w14:paraId="35B9B9E7"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311D9ADA"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57CA5F0E"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1785" w:type="dxa"/>
            <w:tcBorders>
              <w:top w:val="nil"/>
              <w:left w:val="nil"/>
              <w:bottom w:val="single" w:sz="4" w:space="0" w:color="auto"/>
              <w:right w:val="single" w:sz="8" w:space="0" w:color="auto"/>
            </w:tcBorders>
            <w:shd w:val="clear" w:color="000000" w:fill="EBF1DE"/>
            <w:noWrap/>
            <w:vAlign w:val="bottom"/>
            <w:hideMark/>
          </w:tcPr>
          <w:p w14:paraId="09AD8F54"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2.400</w:t>
            </w:r>
          </w:p>
        </w:tc>
      </w:tr>
      <w:tr w:rsidR="00387516" w:rsidRPr="00C068A5" w14:paraId="29D466B7"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232755E5"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P </w:t>
            </w:r>
            <w:proofErr w:type="spellStart"/>
            <w:r w:rsidRPr="00C068A5">
              <w:rPr>
                <w:rFonts w:asciiTheme="majorBidi" w:eastAsia="Times New Roman" w:hAnsiTheme="majorBidi" w:cstheme="majorBidi"/>
                <w:sz w:val="14"/>
                <w:szCs w:val="14"/>
              </w:rPr>
              <w:t>deltoides</w:t>
            </w:r>
            <w:proofErr w:type="spellEnd"/>
            <w:r w:rsidRPr="00C068A5">
              <w:rPr>
                <w:rFonts w:asciiTheme="majorBidi" w:eastAsia="Times New Roman" w:hAnsiTheme="majorBidi" w:cstheme="majorBidi"/>
                <w:sz w:val="14"/>
                <w:szCs w:val="14"/>
              </w:rPr>
              <w:t xml:space="preserve"> </w:t>
            </w:r>
            <w:proofErr w:type="spellStart"/>
            <w:proofErr w:type="gramStart"/>
            <w:r w:rsidRPr="00C068A5">
              <w:rPr>
                <w:rFonts w:asciiTheme="majorBidi" w:eastAsia="Times New Roman" w:hAnsiTheme="majorBidi" w:cstheme="majorBidi"/>
                <w:sz w:val="14"/>
                <w:szCs w:val="14"/>
              </w:rPr>
              <w:t>cl.Pe</w:t>
            </w:r>
            <w:proofErr w:type="spellEnd"/>
            <w:proofErr w:type="gramEnd"/>
            <w:r w:rsidRPr="00C068A5">
              <w:rPr>
                <w:rFonts w:asciiTheme="majorBidi" w:eastAsia="Times New Roman" w:hAnsiTheme="majorBidi" w:cstheme="majorBidi"/>
                <w:sz w:val="14"/>
                <w:szCs w:val="14"/>
              </w:rPr>
              <w:t xml:space="preserve"> 4/68</w:t>
            </w:r>
          </w:p>
        </w:tc>
        <w:tc>
          <w:tcPr>
            <w:tcW w:w="849" w:type="dxa"/>
            <w:tcBorders>
              <w:top w:val="nil"/>
              <w:left w:val="nil"/>
              <w:bottom w:val="single" w:sz="4" w:space="0" w:color="auto"/>
              <w:right w:val="single" w:sz="4" w:space="0" w:color="auto"/>
            </w:tcBorders>
            <w:shd w:val="clear" w:color="auto" w:fill="auto"/>
            <w:noWrap/>
            <w:vAlign w:val="bottom"/>
            <w:hideMark/>
          </w:tcPr>
          <w:p w14:paraId="3716E5F8"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1/3</w:t>
            </w:r>
          </w:p>
        </w:tc>
        <w:tc>
          <w:tcPr>
            <w:tcW w:w="849" w:type="dxa"/>
            <w:tcBorders>
              <w:top w:val="nil"/>
              <w:left w:val="nil"/>
              <w:bottom w:val="single" w:sz="4" w:space="0" w:color="auto"/>
              <w:right w:val="single" w:sz="4" w:space="0" w:color="auto"/>
            </w:tcBorders>
            <w:shd w:val="clear" w:color="auto" w:fill="auto"/>
            <w:vAlign w:val="bottom"/>
            <w:hideMark/>
          </w:tcPr>
          <w:p w14:paraId="04812248"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2.450</w:t>
            </w:r>
          </w:p>
        </w:tc>
        <w:tc>
          <w:tcPr>
            <w:tcW w:w="849" w:type="dxa"/>
            <w:tcBorders>
              <w:top w:val="nil"/>
              <w:left w:val="nil"/>
              <w:bottom w:val="single" w:sz="4" w:space="0" w:color="auto"/>
              <w:right w:val="single" w:sz="4" w:space="0" w:color="auto"/>
            </w:tcBorders>
            <w:shd w:val="clear" w:color="auto" w:fill="auto"/>
            <w:vAlign w:val="bottom"/>
            <w:hideMark/>
          </w:tcPr>
          <w:p w14:paraId="690CC6B2"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2A2F90C1"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7DD0F9C7"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1785" w:type="dxa"/>
            <w:tcBorders>
              <w:top w:val="nil"/>
              <w:left w:val="nil"/>
              <w:bottom w:val="single" w:sz="4" w:space="0" w:color="auto"/>
              <w:right w:val="single" w:sz="8" w:space="0" w:color="auto"/>
            </w:tcBorders>
            <w:shd w:val="clear" w:color="000000" w:fill="EBF1DE"/>
            <w:noWrap/>
            <w:vAlign w:val="bottom"/>
            <w:hideMark/>
          </w:tcPr>
          <w:p w14:paraId="550B33F0"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2.450</w:t>
            </w:r>
          </w:p>
        </w:tc>
      </w:tr>
      <w:tr w:rsidR="00387516" w:rsidRPr="00C068A5" w14:paraId="72FDB34B"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vAlign w:val="bottom"/>
            <w:hideMark/>
          </w:tcPr>
          <w:p w14:paraId="54753CDE" w14:textId="77777777" w:rsidR="00387516" w:rsidRPr="00C068A5" w:rsidRDefault="00387516" w:rsidP="00D81BFF">
            <w:pPr>
              <w:spacing w:after="0" w:line="240" w:lineRule="auto"/>
              <w:rPr>
                <w:rFonts w:asciiTheme="majorBidi" w:eastAsia="Times New Roman" w:hAnsiTheme="majorBidi" w:cstheme="majorBidi"/>
                <w:sz w:val="14"/>
                <w:szCs w:val="14"/>
                <w:lang w:val="fr-FR"/>
              </w:rPr>
            </w:pPr>
            <w:r w:rsidRPr="00C068A5">
              <w:rPr>
                <w:rFonts w:asciiTheme="majorBidi" w:eastAsia="Times New Roman" w:hAnsiTheme="majorBidi" w:cstheme="majorBidi"/>
                <w:sz w:val="14"/>
                <w:szCs w:val="14"/>
                <w:lang w:val="fr-FR"/>
              </w:rPr>
              <w:t xml:space="preserve">P x </w:t>
            </w:r>
            <w:proofErr w:type="spellStart"/>
            <w:r w:rsidRPr="00C068A5">
              <w:rPr>
                <w:rFonts w:asciiTheme="majorBidi" w:eastAsia="Times New Roman" w:hAnsiTheme="majorBidi" w:cstheme="majorBidi"/>
                <w:sz w:val="14"/>
                <w:szCs w:val="14"/>
                <w:lang w:val="fr-FR"/>
              </w:rPr>
              <w:t>ea</w:t>
            </w:r>
            <w:proofErr w:type="spellEnd"/>
            <w:r w:rsidRPr="00C068A5">
              <w:rPr>
                <w:rFonts w:asciiTheme="majorBidi" w:eastAsia="Times New Roman" w:hAnsiTheme="majorBidi" w:cstheme="majorBidi"/>
                <w:sz w:val="14"/>
                <w:szCs w:val="14"/>
                <w:lang w:val="fr-FR"/>
              </w:rPr>
              <w:t xml:space="preserve"> cl.  </w:t>
            </w:r>
            <w:proofErr w:type="spellStart"/>
            <w:proofErr w:type="gramStart"/>
            <w:r w:rsidRPr="00C068A5">
              <w:rPr>
                <w:rFonts w:asciiTheme="majorBidi" w:eastAsia="Times New Roman" w:hAnsiTheme="majorBidi" w:cstheme="majorBidi"/>
                <w:sz w:val="14"/>
                <w:szCs w:val="14"/>
                <w:lang w:val="fr-FR"/>
              </w:rPr>
              <w:t>pannonia</w:t>
            </w:r>
            <w:proofErr w:type="spellEnd"/>
            <w:proofErr w:type="gramEnd"/>
          </w:p>
        </w:tc>
        <w:tc>
          <w:tcPr>
            <w:tcW w:w="849" w:type="dxa"/>
            <w:tcBorders>
              <w:top w:val="nil"/>
              <w:left w:val="nil"/>
              <w:bottom w:val="single" w:sz="4" w:space="0" w:color="auto"/>
              <w:right w:val="single" w:sz="4" w:space="0" w:color="auto"/>
            </w:tcBorders>
            <w:shd w:val="clear" w:color="auto" w:fill="auto"/>
            <w:noWrap/>
            <w:vAlign w:val="bottom"/>
            <w:hideMark/>
          </w:tcPr>
          <w:p w14:paraId="30ACE7F1"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2/2</w:t>
            </w:r>
          </w:p>
        </w:tc>
        <w:tc>
          <w:tcPr>
            <w:tcW w:w="849" w:type="dxa"/>
            <w:tcBorders>
              <w:top w:val="nil"/>
              <w:left w:val="nil"/>
              <w:bottom w:val="single" w:sz="4" w:space="0" w:color="auto"/>
              <w:right w:val="single" w:sz="4" w:space="0" w:color="auto"/>
            </w:tcBorders>
            <w:shd w:val="clear" w:color="auto" w:fill="auto"/>
            <w:vAlign w:val="bottom"/>
            <w:hideMark/>
          </w:tcPr>
          <w:p w14:paraId="744AD37A"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759FE1BC"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11A3D13A"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549E4F26"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16554</w:t>
            </w:r>
          </w:p>
        </w:tc>
        <w:tc>
          <w:tcPr>
            <w:tcW w:w="1785" w:type="dxa"/>
            <w:tcBorders>
              <w:top w:val="nil"/>
              <w:left w:val="nil"/>
              <w:bottom w:val="single" w:sz="4" w:space="0" w:color="auto"/>
              <w:right w:val="single" w:sz="8" w:space="0" w:color="auto"/>
            </w:tcBorders>
            <w:shd w:val="clear" w:color="000000" w:fill="EBF1DE"/>
            <w:noWrap/>
            <w:vAlign w:val="bottom"/>
            <w:hideMark/>
          </w:tcPr>
          <w:p w14:paraId="584F3DAB"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16.554</w:t>
            </w:r>
          </w:p>
        </w:tc>
      </w:tr>
      <w:tr w:rsidR="00387516" w:rsidRPr="00C068A5" w14:paraId="71B26101"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vAlign w:val="bottom"/>
            <w:hideMark/>
          </w:tcPr>
          <w:p w14:paraId="09D42CDA"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P x </w:t>
            </w:r>
            <w:proofErr w:type="spellStart"/>
            <w:r w:rsidRPr="00C068A5">
              <w:rPr>
                <w:rFonts w:asciiTheme="majorBidi" w:eastAsia="Times New Roman" w:hAnsiTheme="majorBidi" w:cstheme="majorBidi"/>
                <w:sz w:val="14"/>
                <w:szCs w:val="14"/>
              </w:rPr>
              <w:t>ea</w:t>
            </w:r>
            <w:proofErr w:type="spellEnd"/>
            <w:r w:rsidRPr="00C068A5">
              <w:rPr>
                <w:rFonts w:asciiTheme="majorBidi" w:eastAsia="Times New Roman" w:hAnsiTheme="majorBidi" w:cstheme="majorBidi"/>
                <w:sz w:val="14"/>
                <w:szCs w:val="14"/>
              </w:rPr>
              <w:t xml:space="preserve"> cl. I-214</w:t>
            </w:r>
          </w:p>
        </w:tc>
        <w:tc>
          <w:tcPr>
            <w:tcW w:w="849" w:type="dxa"/>
            <w:tcBorders>
              <w:top w:val="nil"/>
              <w:left w:val="nil"/>
              <w:bottom w:val="single" w:sz="4" w:space="0" w:color="auto"/>
              <w:right w:val="single" w:sz="4" w:space="0" w:color="auto"/>
            </w:tcBorders>
            <w:shd w:val="clear" w:color="auto" w:fill="auto"/>
            <w:noWrap/>
            <w:vAlign w:val="bottom"/>
            <w:hideMark/>
          </w:tcPr>
          <w:p w14:paraId="2BC94A30"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2/2</w:t>
            </w:r>
          </w:p>
        </w:tc>
        <w:tc>
          <w:tcPr>
            <w:tcW w:w="849" w:type="dxa"/>
            <w:tcBorders>
              <w:top w:val="nil"/>
              <w:left w:val="nil"/>
              <w:bottom w:val="single" w:sz="4" w:space="0" w:color="auto"/>
              <w:right w:val="single" w:sz="4" w:space="0" w:color="auto"/>
            </w:tcBorders>
            <w:shd w:val="clear" w:color="auto" w:fill="auto"/>
            <w:vAlign w:val="bottom"/>
            <w:hideMark/>
          </w:tcPr>
          <w:p w14:paraId="642FE69B"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1CAEB9FA"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76217459"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7C7973F0"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18867</w:t>
            </w:r>
          </w:p>
        </w:tc>
        <w:tc>
          <w:tcPr>
            <w:tcW w:w="1785" w:type="dxa"/>
            <w:tcBorders>
              <w:top w:val="nil"/>
              <w:left w:val="nil"/>
              <w:bottom w:val="single" w:sz="4" w:space="0" w:color="auto"/>
              <w:right w:val="single" w:sz="8" w:space="0" w:color="auto"/>
            </w:tcBorders>
            <w:shd w:val="clear" w:color="000000" w:fill="EBF1DE"/>
            <w:noWrap/>
            <w:vAlign w:val="bottom"/>
            <w:hideMark/>
          </w:tcPr>
          <w:p w14:paraId="5A61B6E5"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18.867</w:t>
            </w:r>
          </w:p>
        </w:tc>
      </w:tr>
      <w:tr w:rsidR="00387516" w:rsidRPr="00C068A5" w14:paraId="22DA3212"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63406031"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P </w:t>
            </w:r>
            <w:proofErr w:type="spellStart"/>
            <w:r w:rsidRPr="00C068A5">
              <w:rPr>
                <w:rFonts w:asciiTheme="majorBidi" w:eastAsia="Times New Roman" w:hAnsiTheme="majorBidi" w:cstheme="majorBidi"/>
                <w:sz w:val="14"/>
                <w:szCs w:val="14"/>
              </w:rPr>
              <w:t>deltoides</w:t>
            </w:r>
            <w:proofErr w:type="spellEnd"/>
            <w:r w:rsidRPr="00C068A5">
              <w:rPr>
                <w:rFonts w:asciiTheme="majorBidi" w:eastAsia="Times New Roman" w:hAnsiTheme="majorBidi" w:cstheme="majorBidi"/>
                <w:sz w:val="14"/>
                <w:szCs w:val="14"/>
              </w:rPr>
              <w:t xml:space="preserve"> cl B-229</w:t>
            </w:r>
          </w:p>
        </w:tc>
        <w:tc>
          <w:tcPr>
            <w:tcW w:w="849" w:type="dxa"/>
            <w:tcBorders>
              <w:top w:val="nil"/>
              <w:left w:val="nil"/>
              <w:bottom w:val="single" w:sz="4" w:space="0" w:color="auto"/>
              <w:right w:val="single" w:sz="4" w:space="0" w:color="auto"/>
            </w:tcBorders>
            <w:shd w:val="clear" w:color="auto" w:fill="auto"/>
            <w:noWrap/>
            <w:vAlign w:val="bottom"/>
            <w:hideMark/>
          </w:tcPr>
          <w:p w14:paraId="37B72951"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2/2</w:t>
            </w:r>
          </w:p>
        </w:tc>
        <w:tc>
          <w:tcPr>
            <w:tcW w:w="849" w:type="dxa"/>
            <w:tcBorders>
              <w:top w:val="nil"/>
              <w:left w:val="nil"/>
              <w:bottom w:val="single" w:sz="4" w:space="0" w:color="auto"/>
              <w:right w:val="single" w:sz="4" w:space="0" w:color="auto"/>
            </w:tcBorders>
            <w:shd w:val="clear" w:color="auto" w:fill="auto"/>
            <w:vAlign w:val="bottom"/>
            <w:hideMark/>
          </w:tcPr>
          <w:p w14:paraId="08B8E963"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38DE3017"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3EE7B3E1"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59EC8A31"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363</w:t>
            </w:r>
          </w:p>
        </w:tc>
        <w:tc>
          <w:tcPr>
            <w:tcW w:w="1785" w:type="dxa"/>
            <w:tcBorders>
              <w:top w:val="nil"/>
              <w:left w:val="nil"/>
              <w:bottom w:val="single" w:sz="4" w:space="0" w:color="auto"/>
              <w:right w:val="single" w:sz="8" w:space="0" w:color="auto"/>
            </w:tcBorders>
            <w:shd w:val="clear" w:color="000000" w:fill="EBF1DE"/>
            <w:noWrap/>
            <w:vAlign w:val="bottom"/>
            <w:hideMark/>
          </w:tcPr>
          <w:p w14:paraId="627E5044"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363</w:t>
            </w:r>
          </w:p>
        </w:tc>
      </w:tr>
      <w:tr w:rsidR="00387516" w:rsidRPr="00C068A5" w14:paraId="5E2428F8"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27BFAF90"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P </w:t>
            </w:r>
            <w:proofErr w:type="spellStart"/>
            <w:r w:rsidRPr="00C068A5">
              <w:rPr>
                <w:rFonts w:asciiTheme="majorBidi" w:eastAsia="Times New Roman" w:hAnsiTheme="majorBidi" w:cstheme="majorBidi"/>
                <w:sz w:val="14"/>
                <w:szCs w:val="14"/>
              </w:rPr>
              <w:t>deltoides</w:t>
            </w:r>
            <w:proofErr w:type="spellEnd"/>
            <w:r w:rsidRPr="00C068A5">
              <w:rPr>
                <w:rFonts w:asciiTheme="majorBidi" w:eastAsia="Times New Roman" w:hAnsiTheme="majorBidi" w:cstheme="majorBidi"/>
                <w:sz w:val="14"/>
                <w:szCs w:val="14"/>
              </w:rPr>
              <w:t xml:space="preserve"> cl B-81</w:t>
            </w:r>
          </w:p>
        </w:tc>
        <w:tc>
          <w:tcPr>
            <w:tcW w:w="849" w:type="dxa"/>
            <w:tcBorders>
              <w:top w:val="nil"/>
              <w:left w:val="nil"/>
              <w:bottom w:val="single" w:sz="4" w:space="0" w:color="auto"/>
              <w:right w:val="single" w:sz="4" w:space="0" w:color="auto"/>
            </w:tcBorders>
            <w:shd w:val="clear" w:color="auto" w:fill="auto"/>
            <w:noWrap/>
            <w:vAlign w:val="bottom"/>
            <w:hideMark/>
          </w:tcPr>
          <w:p w14:paraId="7FBEE4AD"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2/2</w:t>
            </w:r>
          </w:p>
        </w:tc>
        <w:tc>
          <w:tcPr>
            <w:tcW w:w="849" w:type="dxa"/>
            <w:tcBorders>
              <w:top w:val="nil"/>
              <w:left w:val="nil"/>
              <w:bottom w:val="single" w:sz="4" w:space="0" w:color="auto"/>
              <w:right w:val="single" w:sz="4" w:space="0" w:color="auto"/>
            </w:tcBorders>
            <w:shd w:val="clear" w:color="auto" w:fill="auto"/>
            <w:vAlign w:val="bottom"/>
            <w:hideMark/>
          </w:tcPr>
          <w:p w14:paraId="5957B7FC"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153A1132"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6FB26C0D"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2AE8141A"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542</w:t>
            </w:r>
          </w:p>
        </w:tc>
        <w:tc>
          <w:tcPr>
            <w:tcW w:w="1785" w:type="dxa"/>
            <w:tcBorders>
              <w:top w:val="nil"/>
              <w:left w:val="nil"/>
              <w:bottom w:val="single" w:sz="4" w:space="0" w:color="auto"/>
              <w:right w:val="single" w:sz="8" w:space="0" w:color="auto"/>
            </w:tcBorders>
            <w:shd w:val="clear" w:color="000000" w:fill="EBF1DE"/>
            <w:noWrap/>
            <w:vAlign w:val="bottom"/>
            <w:hideMark/>
          </w:tcPr>
          <w:p w14:paraId="2457FA25"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542</w:t>
            </w:r>
          </w:p>
        </w:tc>
      </w:tr>
      <w:tr w:rsidR="00387516" w:rsidRPr="00C068A5" w14:paraId="7434950F"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2C448F88"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P </w:t>
            </w:r>
            <w:proofErr w:type="spellStart"/>
            <w:r w:rsidRPr="00C068A5">
              <w:rPr>
                <w:rFonts w:asciiTheme="majorBidi" w:eastAsia="Times New Roman" w:hAnsiTheme="majorBidi" w:cstheme="majorBidi"/>
                <w:sz w:val="14"/>
                <w:szCs w:val="14"/>
              </w:rPr>
              <w:t>deltoides</w:t>
            </w:r>
            <w:proofErr w:type="spellEnd"/>
            <w:r w:rsidRPr="00C068A5">
              <w:rPr>
                <w:rFonts w:asciiTheme="majorBidi" w:eastAsia="Times New Roman" w:hAnsiTheme="majorBidi" w:cstheme="majorBidi"/>
                <w:sz w:val="14"/>
                <w:szCs w:val="14"/>
              </w:rPr>
              <w:t xml:space="preserve"> cl Pe 19/66 </w:t>
            </w:r>
          </w:p>
        </w:tc>
        <w:tc>
          <w:tcPr>
            <w:tcW w:w="849" w:type="dxa"/>
            <w:tcBorders>
              <w:top w:val="nil"/>
              <w:left w:val="nil"/>
              <w:bottom w:val="single" w:sz="4" w:space="0" w:color="auto"/>
              <w:right w:val="single" w:sz="4" w:space="0" w:color="auto"/>
            </w:tcBorders>
            <w:shd w:val="clear" w:color="auto" w:fill="auto"/>
            <w:noWrap/>
            <w:vAlign w:val="bottom"/>
            <w:hideMark/>
          </w:tcPr>
          <w:p w14:paraId="5D431B49"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2/2</w:t>
            </w:r>
          </w:p>
        </w:tc>
        <w:tc>
          <w:tcPr>
            <w:tcW w:w="849" w:type="dxa"/>
            <w:tcBorders>
              <w:top w:val="nil"/>
              <w:left w:val="nil"/>
              <w:bottom w:val="single" w:sz="4" w:space="0" w:color="auto"/>
              <w:right w:val="single" w:sz="4" w:space="0" w:color="auto"/>
            </w:tcBorders>
            <w:shd w:val="clear" w:color="auto" w:fill="auto"/>
            <w:vAlign w:val="bottom"/>
            <w:hideMark/>
          </w:tcPr>
          <w:p w14:paraId="727AB946"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6922B900"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74201787"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0E3390C7"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324</w:t>
            </w:r>
          </w:p>
        </w:tc>
        <w:tc>
          <w:tcPr>
            <w:tcW w:w="1785" w:type="dxa"/>
            <w:tcBorders>
              <w:top w:val="nil"/>
              <w:left w:val="nil"/>
              <w:bottom w:val="single" w:sz="4" w:space="0" w:color="auto"/>
              <w:right w:val="single" w:sz="8" w:space="0" w:color="auto"/>
            </w:tcBorders>
            <w:shd w:val="clear" w:color="000000" w:fill="EBF1DE"/>
            <w:noWrap/>
            <w:vAlign w:val="bottom"/>
            <w:hideMark/>
          </w:tcPr>
          <w:p w14:paraId="6B45EA26"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324</w:t>
            </w:r>
          </w:p>
        </w:tc>
      </w:tr>
      <w:tr w:rsidR="00387516" w:rsidRPr="00C068A5" w14:paraId="1E5AB7EB"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204757F6"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P </w:t>
            </w:r>
            <w:proofErr w:type="spellStart"/>
            <w:r w:rsidRPr="00C068A5">
              <w:rPr>
                <w:rFonts w:asciiTheme="majorBidi" w:eastAsia="Times New Roman" w:hAnsiTheme="majorBidi" w:cstheme="majorBidi"/>
                <w:sz w:val="14"/>
                <w:szCs w:val="14"/>
              </w:rPr>
              <w:t>deltoides</w:t>
            </w:r>
            <w:proofErr w:type="spellEnd"/>
            <w:r w:rsidRPr="00C068A5">
              <w:rPr>
                <w:rFonts w:asciiTheme="majorBidi" w:eastAsia="Times New Roman" w:hAnsiTheme="majorBidi" w:cstheme="majorBidi"/>
                <w:sz w:val="14"/>
                <w:szCs w:val="14"/>
              </w:rPr>
              <w:t xml:space="preserve"> cl Pe 4/68</w:t>
            </w:r>
          </w:p>
        </w:tc>
        <w:tc>
          <w:tcPr>
            <w:tcW w:w="849" w:type="dxa"/>
            <w:tcBorders>
              <w:top w:val="nil"/>
              <w:left w:val="nil"/>
              <w:bottom w:val="single" w:sz="4" w:space="0" w:color="auto"/>
              <w:right w:val="single" w:sz="4" w:space="0" w:color="auto"/>
            </w:tcBorders>
            <w:shd w:val="clear" w:color="auto" w:fill="auto"/>
            <w:noWrap/>
            <w:vAlign w:val="bottom"/>
            <w:hideMark/>
          </w:tcPr>
          <w:p w14:paraId="6C06476A"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2/2</w:t>
            </w:r>
          </w:p>
        </w:tc>
        <w:tc>
          <w:tcPr>
            <w:tcW w:w="849" w:type="dxa"/>
            <w:tcBorders>
              <w:top w:val="nil"/>
              <w:left w:val="nil"/>
              <w:bottom w:val="single" w:sz="4" w:space="0" w:color="auto"/>
              <w:right w:val="single" w:sz="4" w:space="0" w:color="auto"/>
            </w:tcBorders>
            <w:shd w:val="clear" w:color="auto" w:fill="auto"/>
            <w:vAlign w:val="bottom"/>
            <w:hideMark/>
          </w:tcPr>
          <w:p w14:paraId="47EE9F8C"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286BA962"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454DE12E"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57C46D9D"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604</w:t>
            </w:r>
          </w:p>
        </w:tc>
        <w:tc>
          <w:tcPr>
            <w:tcW w:w="1785" w:type="dxa"/>
            <w:tcBorders>
              <w:top w:val="nil"/>
              <w:left w:val="nil"/>
              <w:bottom w:val="single" w:sz="4" w:space="0" w:color="auto"/>
              <w:right w:val="single" w:sz="8" w:space="0" w:color="auto"/>
            </w:tcBorders>
            <w:shd w:val="clear" w:color="000000" w:fill="EBF1DE"/>
            <w:noWrap/>
            <w:vAlign w:val="bottom"/>
            <w:hideMark/>
          </w:tcPr>
          <w:p w14:paraId="25ADF9F3"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604</w:t>
            </w:r>
          </w:p>
        </w:tc>
      </w:tr>
      <w:tr w:rsidR="00387516" w:rsidRPr="00C068A5" w14:paraId="0AA348B6"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194E87A4"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P </w:t>
            </w:r>
            <w:proofErr w:type="spellStart"/>
            <w:r w:rsidRPr="00C068A5">
              <w:rPr>
                <w:rFonts w:asciiTheme="majorBidi" w:eastAsia="Times New Roman" w:hAnsiTheme="majorBidi" w:cstheme="majorBidi"/>
                <w:sz w:val="14"/>
                <w:szCs w:val="14"/>
              </w:rPr>
              <w:t>deltoides</w:t>
            </w:r>
            <w:proofErr w:type="spellEnd"/>
            <w:r w:rsidRPr="00C068A5">
              <w:rPr>
                <w:rFonts w:asciiTheme="majorBidi" w:eastAsia="Times New Roman" w:hAnsiTheme="majorBidi" w:cstheme="majorBidi"/>
                <w:sz w:val="14"/>
                <w:szCs w:val="14"/>
              </w:rPr>
              <w:t xml:space="preserve"> cl S </w:t>
            </w:r>
            <w:r w:rsidRPr="00C068A5">
              <w:rPr>
                <w:rFonts w:asciiTheme="majorBidi" w:eastAsia="Times New Roman" w:hAnsiTheme="majorBidi" w:cstheme="majorBidi"/>
                <w:sz w:val="14"/>
                <w:szCs w:val="14"/>
                <w:vertAlign w:val="subscript"/>
              </w:rPr>
              <w:t>1-3</w:t>
            </w:r>
          </w:p>
        </w:tc>
        <w:tc>
          <w:tcPr>
            <w:tcW w:w="849" w:type="dxa"/>
            <w:tcBorders>
              <w:top w:val="nil"/>
              <w:left w:val="nil"/>
              <w:bottom w:val="single" w:sz="4" w:space="0" w:color="auto"/>
              <w:right w:val="single" w:sz="4" w:space="0" w:color="auto"/>
            </w:tcBorders>
            <w:shd w:val="clear" w:color="auto" w:fill="auto"/>
            <w:noWrap/>
            <w:vAlign w:val="bottom"/>
            <w:hideMark/>
          </w:tcPr>
          <w:p w14:paraId="74B66D2D"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2/2</w:t>
            </w:r>
          </w:p>
        </w:tc>
        <w:tc>
          <w:tcPr>
            <w:tcW w:w="849" w:type="dxa"/>
            <w:tcBorders>
              <w:top w:val="nil"/>
              <w:left w:val="nil"/>
              <w:bottom w:val="single" w:sz="4" w:space="0" w:color="auto"/>
              <w:right w:val="single" w:sz="4" w:space="0" w:color="auto"/>
            </w:tcBorders>
            <w:shd w:val="clear" w:color="auto" w:fill="auto"/>
            <w:vAlign w:val="bottom"/>
            <w:hideMark/>
          </w:tcPr>
          <w:p w14:paraId="158745F2"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01930C4A"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014B2F47"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3C6179B5"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53</w:t>
            </w:r>
          </w:p>
        </w:tc>
        <w:tc>
          <w:tcPr>
            <w:tcW w:w="1785" w:type="dxa"/>
            <w:tcBorders>
              <w:top w:val="nil"/>
              <w:left w:val="nil"/>
              <w:bottom w:val="single" w:sz="4" w:space="0" w:color="auto"/>
              <w:right w:val="single" w:sz="8" w:space="0" w:color="auto"/>
            </w:tcBorders>
            <w:shd w:val="clear" w:color="000000" w:fill="EBF1DE"/>
            <w:noWrap/>
            <w:vAlign w:val="bottom"/>
            <w:hideMark/>
          </w:tcPr>
          <w:p w14:paraId="0286DB9A"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53</w:t>
            </w:r>
          </w:p>
        </w:tc>
      </w:tr>
      <w:tr w:rsidR="00387516" w:rsidRPr="00C068A5" w14:paraId="185E292C"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35293694"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lastRenderedPageBreak/>
              <w:t xml:space="preserve">P </w:t>
            </w:r>
            <w:proofErr w:type="spellStart"/>
            <w:r w:rsidRPr="00C068A5">
              <w:rPr>
                <w:rFonts w:asciiTheme="majorBidi" w:eastAsia="Times New Roman" w:hAnsiTheme="majorBidi" w:cstheme="majorBidi"/>
                <w:sz w:val="14"/>
                <w:szCs w:val="14"/>
              </w:rPr>
              <w:t>deltoides</w:t>
            </w:r>
            <w:proofErr w:type="spellEnd"/>
            <w:r w:rsidRPr="00C068A5">
              <w:rPr>
                <w:rFonts w:asciiTheme="majorBidi" w:eastAsia="Times New Roman" w:hAnsiTheme="majorBidi" w:cstheme="majorBidi"/>
                <w:sz w:val="14"/>
                <w:szCs w:val="14"/>
              </w:rPr>
              <w:t xml:space="preserve"> cl S </w:t>
            </w:r>
            <w:r w:rsidRPr="00C068A5">
              <w:rPr>
                <w:rFonts w:asciiTheme="majorBidi" w:eastAsia="Times New Roman" w:hAnsiTheme="majorBidi" w:cstheme="majorBidi"/>
                <w:sz w:val="14"/>
                <w:szCs w:val="14"/>
                <w:vertAlign w:val="subscript"/>
              </w:rPr>
              <w:t>1-8</w:t>
            </w:r>
          </w:p>
        </w:tc>
        <w:tc>
          <w:tcPr>
            <w:tcW w:w="849" w:type="dxa"/>
            <w:tcBorders>
              <w:top w:val="nil"/>
              <w:left w:val="nil"/>
              <w:bottom w:val="single" w:sz="4" w:space="0" w:color="auto"/>
              <w:right w:val="single" w:sz="4" w:space="0" w:color="auto"/>
            </w:tcBorders>
            <w:shd w:val="clear" w:color="auto" w:fill="auto"/>
            <w:noWrap/>
            <w:vAlign w:val="bottom"/>
            <w:hideMark/>
          </w:tcPr>
          <w:p w14:paraId="091F88AD"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2/2</w:t>
            </w:r>
          </w:p>
        </w:tc>
        <w:tc>
          <w:tcPr>
            <w:tcW w:w="849" w:type="dxa"/>
            <w:tcBorders>
              <w:top w:val="nil"/>
              <w:left w:val="nil"/>
              <w:bottom w:val="single" w:sz="4" w:space="0" w:color="auto"/>
              <w:right w:val="single" w:sz="4" w:space="0" w:color="auto"/>
            </w:tcBorders>
            <w:shd w:val="clear" w:color="auto" w:fill="auto"/>
            <w:vAlign w:val="bottom"/>
            <w:hideMark/>
          </w:tcPr>
          <w:p w14:paraId="19CB12EE"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1EA1E787"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443BE492"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48BC91EA"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1519</w:t>
            </w:r>
          </w:p>
        </w:tc>
        <w:tc>
          <w:tcPr>
            <w:tcW w:w="1785" w:type="dxa"/>
            <w:tcBorders>
              <w:top w:val="nil"/>
              <w:left w:val="nil"/>
              <w:bottom w:val="single" w:sz="4" w:space="0" w:color="auto"/>
              <w:right w:val="single" w:sz="8" w:space="0" w:color="auto"/>
            </w:tcBorders>
            <w:shd w:val="clear" w:color="000000" w:fill="EBF1DE"/>
            <w:noWrap/>
            <w:vAlign w:val="bottom"/>
            <w:hideMark/>
          </w:tcPr>
          <w:p w14:paraId="05368A24"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1.519</w:t>
            </w:r>
          </w:p>
        </w:tc>
      </w:tr>
      <w:tr w:rsidR="00387516" w:rsidRPr="00C068A5" w14:paraId="0449698B"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6F5E4942"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P </w:t>
            </w:r>
            <w:proofErr w:type="spellStart"/>
            <w:r w:rsidRPr="00C068A5">
              <w:rPr>
                <w:rFonts w:asciiTheme="majorBidi" w:eastAsia="Times New Roman" w:hAnsiTheme="majorBidi" w:cstheme="majorBidi"/>
                <w:sz w:val="14"/>
                <w:szCs w:val="14"/>
              </w:rPr>
              <w:t>deltoides</w:t>
            </w:r>
            <w:proofErr w:type="spellEnd"/>
            <w:r w:rsidRPr="00C068A5">
              <w:rPr>
                <w:rFonts w:asciiTheme="majorBidi" w:eastAsia="Times New Roman" w:hAnsiTheme="majorBidi" w:cstheme="majorBidi"/>
                <w:sz w:val="14"/>
                <w:szCs w:val="14"/>
              </w:rPr>
              <w:t xml:space="preserve"> cl S </w:t>
            </w:r>
            <w:r w:rsidRPr="00C068A5">
              <w:rPr>
                <w:rFonts w:asciiTheme="majorBidi" w:eastAsia="Times New Roman" w:hAnsiTheme="majorBidi" w:cstheme="majorBidi"/>
                <w:sz w:val="14"/>
                <w:szCs w:val="14"/>
                <w:vertAlign w:val="subscript"/>
              </w:rPr>
              <w:t>6-36</w:t>
            </w:r>
          </w:p>
        </w:tc>
        <w:tc>
          <w:tcPr>
            <w:tcW w:w="849" w:type="dxa"/>
            <w:tcBorders>
              <w:top w:val="nil"/>
              <w:left w:val="nil"/>
              <w:bottom w:val="single" w:sz="4" w:space="0" w:color="auto"/>
              <w:right w:val="single" w:sz="4" w:space="0" w:color="auto"/>
            </w:tcBorders>
            <w:shd w:val="clear" w:color="auto" w:fill="auto"/>
            <w:noWrap/>
            <w:vAlign w:val="bottom"/>
            <w:hideMark/>
          </w:tcPr>
          <w:p w14:paraId="0F2D65BC"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2/2</w:t>
            </w:r>
          </w:p>
        </w:tc>
        <w:tc>
          <w:tcPr>
            <w:tcW w:w="849" w:type="dxa"/>
            <w:tcBorders>
              <w:top w:val="nil"/>
              <w:left w:val="nil"/>
              <w:bottom w:val="single" w:sz="4" w:space="0" w:color="auto"/>
              <w:right w:val="single" w:sz="4" w:space="0" w:color="auto"/>
            </w:tcBorders>
            <w:shd w:val="clear" w:color="auto" w:fill="auto"/>
            <w:vAlign w:val="bottom"/>
            <w:hideMark/>
          </w:tcPr>
          <w:p w14:paraId="5BA4A168"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55D0F0E4"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4BB63A10"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28DE4C7C"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1391</w:t>
            </w:r>
          </w:p>
        </w:tc>
        <w:tc>
          <w:tcPr>
            <w:tcW w:w="1785" w:type="dxa"/>
            <w:tcBorders>
              <w:top w:val="nil"/>
              <w:left w:val="nil"/>
              <w:bottom w:val="single" w:sz="4" w:space="0" w:color="auto"/>
              <w:right w:val="single" w:sz="8" w:space="0" w:color="auto"/>
            </w:tcBorders>
            <w:shd w:val="clear" w:color="000000" w:fill="EBF1DE"/>
            <w:noWrap/>
            <w:vAlign w:val="bottom"/>
            <w:hideMark/>
          </w:tcPr>
          <w:p w14:paraId="7328EE43"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1.391</w:t>
            </w:r>
          </w:p>
        </w:tc>
      </w:tr>
      <w:tr w:rsidR="00387516" w:rsidRPr="00C068A5" w14:paraId="72A54FE8"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0F62ADE0"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P </w:t>
            </w:r>
            <w:proofErr w:type="spellStart"/>
            <w:r w:rsidRPr="00C068A5">
              <w:rPr>
                <w:rFonts w:asciiTheme="majorBidi" w:eastAsia="Times New Roman" w:hAnsiTheme="majorBidi" w:cstheme="majorBidi"/>
                <w:sz w:val="14"/>
                <w:szCs w:val="14"/>
              </w:rPr>
              <w:t>deltoides</w:t>
            </w:r>
            <w:proofErr w:type="spellEnd"/>
            <w:r w:rsidRPr="00C068A5">
              <w:rPr>
                <w:rFonts w:asciiTheme="majorBidi" w:eastAsia="Times New Roman" w:hAnsiTheme="majorBidi" w:cstheme="majorBidi"/>
                <w:sz w:val="14"/>
                <w:szCs w:val="14"/>
              </w:rPr>
              <w:t xml:space="preserve"> cl 665</w:t>
            </w:r>
          </w:p>
        </w:tc>
        <w:tc>
          <w:tcPr>
            <w:tcW w:w="849" w:type="dxa"/>
            <w:tcBorders>
              <w:top w:val="nil"/>
              <w:left w:val="nil"/>
              <w:bottom w:val="single" w:sz="4" w:space="0" w:color="auto"/>
              <w:right w:val="single" w:sz="4" w:space="0" w:color="auto"/>
            </w:tcBorders>
            <w:shd w:val="clear" w:color="auto" w:fill="auto"/>
            <w:noWrap/>
            <w:vAlign w:val="bottom"/>
            <w:hideMark/>
          </w:tcPr>
          <w:p w14:paraId="57B51C93"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2/2</w:t>
            </w:r>
          </w:p>
        </w:tc>
        <w:tc>
          <w:tcPr>
            <w:tcW w:w="849" w:type="dxa"/>
            <w:tcBorders>
              <w:top w:val="nil"/>
              <w:left w:val="nil"/>
              <w:bottom w:val="single" w:sz="4" w:space="0" w:color="auto"/>
              <w:right w:val="single" w:sz="4" w:space="0" w:color="auto"/>
            </w:tcBorders>
            <w:shd w:val="clear" w:color="auto" w:fill="auto"/>
            <w:vAlign w:val="bottom"/>
            <w:hideMark/>
          </w:tcPr>
          <w:p w14:paraId="5A162810"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1F0BE6E6"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26A5CD6A"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41C61667"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336</w:t>
            </w:r>
          </w:p>
        </w:tc>
        <w:tc>
          <w:tcPr>
            <w:tcW w:w="1785" w:type="dxa"/>
            <w:tcBorders>
              <w:top w:val="nil"/>
              <w:left w:val="nil"/>
              <w:bottom w:val="single" w:sz="4" w:space="0" w:color="auto"/>
              <w:right w:val="single" w:sz="8" w:space="0" w:color="auto"/>
            </w:tcBorders>
            <w:shd w:val="clear" w:color="000000" w:fill="EBF1DE"/>
            <w:noWrap/>
            <w:vAlign w:val="bottom"/>
            <w:hideMark/>
          </w:tcPr>
          <w:p w14:paraId="67563E6A"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336</w:t>
            </w:r>
          </w:p>
        </w:tc>
      </w:tr>
      <w:tr w:rsidR="00387516" w:rsidRPr="00C068A5" w14:paraId="04A8CFF6"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4AF76A98"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P </w:t>
            </w:r>
            <w:proofErr w:type="spellStart"/>
            <w:r w:rsidRPr="00C068A5">
              <w:rPr>
                <w:rFonts w:asciiTheme="majorBidi" w:eastAsia="Times New Roman" w:hAnsiTheme="majorBidi" w:cstheme="majorBidi"/>
                <w:sz w:val="14"/>
                <w:szCs w:val="14"/>
              </w:rPr>
              <w:t>deltoides</w:t>
            </w:r>
            <w:proofErr w:type="spellEnd"/>
            <w:r w:rsidRPr="00C068A5">
              <w:rPr>
                <w:rFonts w:asciiTheme="majorBidi" w:eastAsia="Times New Roman" w:hAnsiTheme="majorBidi" w:cstheme="majorBidi"/>
                <w:sz w:val="14"/>
                <w:szCs w:val="14"/>
              </w:rPr>
              <w:t xml:space="preserve"> cl B-229</w:t>
            </w:r>
          </w:p>
        </w:tc>
        <w:tc>
          <w:tcPr>
            <w:tcW w:w="849" w:type="dxa"/>
            <w:tcBorders>
              <w:top w:val="nil"/>
              <w:left w:val="nil"/>
              <w:bottom w:val="single" w:sz="4" w:space="0" w:color="auto"/>
              <w:right w:val="single" w:sz="4" w:space="0" w:color="auto"/>
            </w:tcBorders>
            <w:shd w:val="clear" w:color="auto" w:fill="auto"/>
            <w:noWrap/>
            <w:vAlign w:val="bottom"/>
            <w:hideMark/>
          </w:tcPr>
          <w:p w14:paraId="10C1380A"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2/0</w:t>
            </w:r>
          </w:p>
        </w:tc>
        <w:tc>
          <w:tcPr>
            <w:tcW w:w="849" w:type="dxa"/>
            <w:tcBorders>
              <w:top w:val="nil"/>
              <w:left w:val="nil"/>
              <w:bottom w:val="single" w:sz="4" w:space="0" w:color="auto"/>
              <w:right w:val="single" w:sz="4" w:space="0" w:color="auto"/>
            </w:tcBorders>
            <w:shd w:val="clear" w:color="auto" w:fill="auto"/>
            <w:vAlign w:val="bottom"/>
            <w:hideMark/>
          </w:tcPr>
          <w:p w14:paraId="5F8FA3E9"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248FF80A"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422B5BAB"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14688644"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139</w:t>
            </w:r>
          </w:p>
        </w:tc>
        <w:tc>
          <w:tcPr>
            <w:tcW w:w="1785" w:type="dxa"/>
            <w:tcBorders>
              <w:top w:val="nil"/>
              <w:left w:val="nil"/>
              <w:bottom w:val="single" w:sz="4" w:space="0" w:color="auto"/>
              <w:right w:val="single" w:sz="8" w:space="0" w:color="auto"/>
            </w:tcBorders>
            <w:shd w:val="clear" w:color="000000" w:fill="EBF1DE"/>
            <w:noWrap/>
            <w:vAlign w:val="bottom"/>
            <w:hideMark/>
          </w:tcPr>
          <w:p w14:paraId="08F39BB3"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139</w:t>
            </w:r>
          </w:p>
        </w:tc>
      </w:tr>
      <w:tr w:rsidR="00387516" w:rsidRPr="00C068A5" w14:paraId="1E5C75AB"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5B3ED11B"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P </w:t>
            </w:r>
            <w:proofErr w:type="spellStart"/>
            <w:r w:rsidRPr="00C068A5">
              <w:rPr>
                <w:rFonts w:asciiTheme="majorBidi" w:eastAsia="Times New Roman" w:hAnsiTheme="majorBidi" w:cstheme="majorBidi"/>
                <w:sz w:val="14"/>
                <w:szCs w:val="14"/>
              </w:rPr>
              <w:t>deltoides</w:t>
            </w:r>
            <w:proofErr w:type="spellEnd"/>
            <w:r w:rsidRPr="00C068A5">
              <w:rPr>
                <w:rFonts w:asciiTheme="majorBidi" w:eastAsia="Times New Roman" w:hAnsiTheme="majorBidi" w:cstheme="majorBidi"/>
                <w:sz w:val="14"/>
                <w:szCs w:val="14"/>
              </w:rPr>
              <w:t xml:space="preserve"> cl Pe 19/66 </w:t>
            </w:r>
          </w:p>
        </w:tc>
        <w:tc>
          <w:tcPr>
            <w:tcW w:w="849" w:type="dxa"/>
            <w:tcBorders>
              <w:top w:val="nil"/>
              <w:left w:val="nil"/>
              <w:bottom w:val="single" w:sz="4" w:space="0" w:color="auto"/>
              <w:right w:val="single" w:sz="4" w:space="0" w:color="auto"/>
            </w:tcBorders>
            <w:shd w:val="clear" w:color="auto" w:fill="auto"/>
            <w:noWrap/>
            <w:vAlign w:val="bottom"/>
            <w:hideMark/>
          </w:tcPr>
          <w:p w14:paraId="13E8D041"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2/0</w:t>
            </w:r>
          </w:p>
        </w:tc>
        <w:tc>
          <w:tcPr>
            <w:tcW w:w="849" w:type="dxa"/>
            <w:tcBorders>
              <w:top w:val="nil"/>
              <w:left w:val="nil"/>
              <w:bottom w:val="single" w:sz="4" w:space="0" w:color="auto"/>
              <w:right w:val="single" w:sz="4" w:space="0" w:color="auto"/>
            </w:tcBorders>
            <w:shd w:val="clear" w:color="auto" w:fill="auto"/>
            <w:vAlign w:val="bottom"/>
            <w:hideMark/>
          </w:tcPr>
          <w:p w14:paraId="658A001D"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7A3342B5"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1B93025B"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71CE2669"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905</w:t>
            </w:r>
          </w:p>
        </w:tc>
        <w:tc>
          <w:tcPr>
            <w:tcW w:w="1785" w:type="dxa"/>
            <w:tcBorders>
              <w:top w:val="nil"/>
              <w:left w:val="nil"/>
              <w:bottom w:val="single" w:sz="4" w:space="0" w:color="auto"/>
              <w:right w:val="single" w:sz="8" w:space="0" w:color="auto"/>
            </w:tcBorders>
            <w:shd w:val="clear" w:color="000000" w:fill="EBF1DE"/>
            <w:noWrap/>
            <w:vAlign w:val="bottom"/>
            <w:hideMark/>
          </w:tcPr>
          <w:p w14:paraId="0CA483AF"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905</w:t>
            </w:r>
          </w:p>
        </w:tc>
      </w:tr>
      <w:tr w:rsidR="00387516" w:rsidRPr="00C068A5" w14:paraId="4B7D6F6B"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5C1AD139"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P </w:t>
            </w:r>
            <w:proofErr w:type="spellStart"/>
            <w:r w:rsidRPr="00C068A5">
              <w:rPr>
                <w:rFonts w:asciiTheme="majorBidi" w:eastAsia="Times New Roman" w:hAnsiTheme="majorBidi" w:cstheme="majorBidi"/>
                <w:sz w:val="14"/>
                <w:szCs w:val="14"/>
              </w:rPr>
              <w:t>deltoides</w:t>
            </w:r>
            <w:proofErr w:type="spellEnd"/>
            <w:r w:rsidRPr="00C068A5">
              <w:rPr>
                <w:rFonts w:asciiTheme="majorBidi" w:eastAsia="Times New Roman" w:hAnsiTheme="majorBidi" w:cstheme="majorBidi"/>
                <w:sz w:val="14"/>
                <w:szCs w:val="14"/>
              </w:rPr>
              <w:t xml:space="preserve"> cl 181/81 </w:t>
            </w:r>
          </w:p>
        </w:tc>
        <w:tc>
          <w:tcPr>
            <w:tcW w:w="849" w:type="dxa"/>
            <w:tcBorders>
              <w:top w:val="nil"/>
              <w:left w:val="nil"/>
              <w:bottom w:val="single" w:sz="4" w:space="0" w:color="auto"/>
              <w:right w:val="single" w:sz="4" w:space="0" w:color="auto"/>
            </w:tcBorders>
            <w:shd w:val="clear" w:color="auto" w:fill="auto"/>
            <w:noWrap/>
            <w:vAlign w:val="bottom"/>
            <w:hideMark/>
          </w:tcPr>
          <w:p w14:paraId="0BD96914"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2/0</w:t>
            </w:r>
          </w:p>
        </w:tc>
        <w:tc>
          <w:tcPr>
            <w:tcW w:w="849" w:type="dxa"/>
            <w:tcBorders>
              <w:top w:val="nil"/>
              <w:left w:val="nil"/>
              <w:bottom w:val="single" w:sz="4" w:space="0" w:color="auto"/>
              <w:right w:val="single" w:sz="4" w:space="0" w:color="auto"/>
            </w:tcBorders>
            <w:shd w:val="clear" w:color="auto" w:fill="auto"/>
            <w:vAlign w:val="bottom"/>
            <w:hideMark/>
          </w:tcPr>
          <w:p w14:paraId="2EA0D0ED"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6A7BD176"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2B1F9301"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75575FDB"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20</w:t>
            </w:r>
          </w:p>
        </w:tc>
        <w:tc>
          <w:tcPr>
            <w:tcW w:w="1785" w:type="dxa"/>
            <w:tcBorders>
              <w:top w:val="nil"/>
              <w:left w:val="nil"/>
              <w:bottom w:val="single" w:sz="4" w:space="0" w:color="auto"/>
              <w:right w:val="single" w:sz="8" w:space="0" w:color="auto"/>
            </w:tcBorders>
            <w:shd w:val="clear" w:color="000000" w:fill="EBF1DE"/>
            <w:noWrap/>
            <w:vAlign w:val="bottom"/>
            <w:hideMark/>
          </w:tcPr>
          <w:p w14:paraId="3405543D"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20</w:t>
            </w:r>
          </w:p>
        </w:tc>
      </w:tr>
      <w:tr w:rsidR="00387516" w:rsidRPr="00C068A5" w14:paraId="65AAE890"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26282BBF"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P </w:t>
            </w:r>
            <w:proofErr w:type="spellStart"/>
            <w:r w:rsidRPr="00C068A5">
              <w:rPr>
                <w:rFonts w:asciiTheme="majorBidi" w:eastAsia="Times New Roman" w:hAnsiTheme="majorBidi" w:cstheme="majorBidi"/>
                <w:sz w:val="14"/>
                <w:szCs w:val="14"/>
              </w:rPr>
              <w:t>deltoides</w:t>
            </w:r>
            <w:proofErr w:type="spellEnd"/>
            <w:r w:rsidRPr="00C068A5">
              <w:rPr>
                <w:rFonts w:asciiTheme="majorBidi" w:eastAsia="Times New Roman" w:hAnsiTheme="majorBidi" w:cstheme="majorBidi"/>
                <w:sz w:val="14"/>
                <w:szCs w:val="14"/>
              </w:rPr>
              <w:t xml:space="preserve"> cl Pe 4/68</w:t>
            </w:r>
          </w:p>
        </w:tc>
        <w:tc>
          <w:tcPr>
            <w:tcW w:w="849" w:type="dxa"/>
            <w:tcBorders>
              <w:top w:val="nil"/>
              <w:left w:val="nil"/>
              <w:bottom w:val="single" w:sz="4" w:space="0" w:color="auto"/>
              <w:right w:val="single" w:sz="4" w:space="0" w:color="auto"/>
            </w:tcBorders>
            <w:shd w:val="clear" w:color="auto" w:fill="auto"/>
            <w:noWrap/>
            <w:vAlign w:val="bottom"/>
            <w:hideMark/>
          </w:tcPr>
          <w:p w14:paraId="6E2309FD"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2/0</w:t>
            </w:r>
          </w:p>
        </w:tc>
        <w:tc>
          <w:tcPr>
            <w:tcW w:w="849" w:type="dxa"/>
            <w:tcBorders>
              <w:top w:val="nil"/>
              <w:left w:val="nil"/>
              <w:bottom w:val="single" w:sz="4" w:space="0" w:color="auto"/>
              <w:right w:val="single" w:sz="4" w:space="0" w:color="auto"/>
            </w:tcBorders>
            <w:shd w:val="clear" w:color="auto" w:fill="auto"/>
            <w:vAlign w:val="bottom"/>
            <w:hideMark/>
          </w:tcPr>
          <w:p w14:paraId="51431350"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1548CD31"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24F47E36"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529A93F0"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302</w:t>
            </w:r>
          </w:p>
        </w:tc>
        <w:tc>
          <w:tcPr>
            <w:tcW w:w="1785" w:type="dxa"/>
            <w:tcBorders>
              <w:top w:val="nil"/>
              <w:left w:val="nil"/>
              <w:bottom w:val="single" w:sz="4" w:space="0" w:color="auto"/>
              <w:right w:val="single" w:sz="8" w:space="0" w:color="auto"/>
            </w:tcBorders>
            <w:shd w:val="clear" w:color="000000" w:fill="EBF1DE"/>
            <w:noWrap/>
            <w:vAlign w:val="bottom"/>
            <w:hideMark/>
          </w:tcPr>
          <w:p w14:paraId="0F2A527B"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302</w:t>
            </w:r>
          </w:p>
        </w:tc>
      </w:tr>
      <w:tr w:rsidR="00387516" w:rsidRPr="00C068A5" w14:paraId="15A1CBEB"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68A8B8C6"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P </w:t>
            </w:r>
            <w:proofErr w:type="spellStart"/>
            <w:r w:rsidRPr="00C068A5">
              <w:rPr>
                <w:rFonts w:asciiTheme="majorBidi" w:eastAsia="Times New Roman" w:hAnsiTheme="majorBidi" w:cstheme="majorBidi"/>
                <w:sz w:val="14"/>
                <w:szCs w:val="14"/>
              </w:rPr>
              <w:t>deltoides</w:t>
            </w:r>
            <w:proofErr w:type="spellEnd"/>
            <w:r w:rsidRPr="00C068A5">
              <w:rPr>
                <w:rFonts w:asciiTheme="majorBidi" w:eastAsia="Times New Roman" w:hAnsiTheme="majorBidi" w:cstheme="majorBidi"/>
                <w:sz w:val="14"/>
                <w:szCs w:val="14"/>
              </w:rPr>
              <w:t xml:space="preserve"> cl B-81</w:t>
            </w:r>
          </w:p>
        </w:tc>
        <w:tc>
          <w:tcPr>
            <w:tcW w:w="849" w:type="dxa"/>
            <w:tcBorders>
              <w:top w:val="nil"/>
              <w:left w:val="nil"/>
              <w:bottom w:val="single" w:sz="4" w:space="0" w:color="auto"/>
              <w:right w:val="single" w:sz="4" w:space="0" w:color="auto"/>
            </w:tcBorders>
            <w:shd w:val="clear" w:color="auto" w:fill="auto"/>
            <w:noWrap/>
            <w:vAlign w:val="bottom"/>
            <w:hideMark/>
          </w:tcPr>
          <w:p w14:paraId="2BC56351"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2/0</w:t>
            </w:r>
          </w:p>
        </w:tc>
        <w:tc>
          <w:tcPr>
            <w:tcW w:w="849" w:type="dxa"/>
            <w:tcBorders>
              <w:top w:val="nil"/>
              <w:left w:val="nil"/>
              <w:bottom w:val="single" w:sz="4" w:space="0" w:color="auto"/>
              <w:right w:val="single" w:sz="4" w:space="0" w:color="auto"/>
            </w:tcBorders>
            <w:shd w:val="clear" w:color="auto" w:fill="auto"/>
            <w:vAlign w:val="bottom"/>
            <w:hideMark/>
          </w:tcPr>
          <w:p w14:paraId="4E7FD6AB"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195B3976"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5BB82773"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42CE60D6"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710</w:t>
            </w:r>
          </w:p>
        </w:tc>
        <w:tc>
          <w:tcPr>
            <w:tcW w:w="1785" w:type="dxa"/>
            <w:tcBorders>
              <w:top w:val="nil"/>
              <w:left w:val="nil"/>
              <w:bottom w:val="single" w:sz="4" w:space="0" w:color="auto"/>
              <w:right w:val="single" w:sz="8" w:space="0" w:color="auto"/>
            </w:tcBorders>
            <w:shd w:val="clear" w:color="000000" w:fill="EBF1DE"/>
            <w:noWrap/>
            <w:vAlign w:val="bottom"/>
            <w:hideMark/>
          </w:tcPr>
          <w:p w14:paraId="0265C777"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710</w:t>
            </w:r>
          </w:p>
        </w:tc>
      </w:tr>
      <w:tr w:rsidR="00387516" w:rsidRPr="00C068A5" w14:paraId="53248D12" w14:textId="77777777" w:rsidTr="00CC534D">
        <w:trPr>
          <w:trHeight w:val="20"/>
        </w:trPr>
        <w:tc>
          <w:tcPr>
            <w:tcW w:w="227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7B18A5E0"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P x </w:t>
            </w:r>
            <w:proofErr w:type="spellStart"/>
            <w:r w:rsidRPr="00C068A5">
              <w:rPr>
                <w:rFonts w:asciiTheme="majorBidi" w:eastAsia="Times New Roman" w:hAnsiTheme="majorBidi" w:cstheme="majorBidi"/>
                <w:sz w:val="14"/>
                <w:szCs w:val="14"/>
              </w:rPr>
              <w:t>ea</w:t>
            </w:r>
            <w:proofErr w:type="spellEnd"/>
            <w:r w:rsidRPr="00C068A5">
              <w:rPr>
                <w:rFonts w:asciiTheme="majorBidi" w:eastAsia="Times New Roman" w:hAnsiTheme="majorBidi" w:cstheme="majorBidi"/>
                <w:sz w:val="14"/>
                <w:szCs w:val="14"/>
              </w:rPr>
              <w:t xml:space="preserve"> cl. I-214</w:t>
            </w:r>
          </w:p>
        </w:tc>
        <w:tc>
          <w:tcPr>
            <w:tcW w:w="849" w:type="dxa"/>
            <w:tcBorders>
              <w:top w:val="single" w:sz="4" w:space="0" w:color="auto"/>
              <w:left w:val="nil"/>
              <w:bottom w:val="single" w:sz="4" w:space="0" w:color="auto"/>
              <w:right w:val="single" w:sz="4" w:space="0" w:color="auto"/>
            </w:tcBorders>
            <w:shd w:val="clear" w:color="auto" w:fill="auto"/>
            <w:noWrap/>
            <w:vAlign w:val="bottom"/>
            <w:hideMark/>
          </w:tcPr>
          <w:p w14:paraId="7BA0795C"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2/0</w:t>
            </w:r>
          </w:p>
        </w:tc>
        <w:tc>
          <w:tcPr>
            <w:tcW w:w="849" w:type="dxa"/>
            <w:tcBorders>
              <w:top w:val="single" w:sz="4" w:space="0" w:color="auto"/>
              <w:left w:val="nil"/>
              <w:bottom w:val="single" w:sz="4" w:space="0" w:color="auto"/>
              <w:right w:val="single" w:sz="4" w:space="0" w:color="auto"/>
            </w:tcBorders>
            <w:shd w:val="clear" w:color="auto" w:fill="auto"/>
            <w:vAlign w:val="bottom"/>
            <w:hideMark/>
          </w:tcPr>
          <w:p w14:paraId="565CA958"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single" w:sz="4" w:space="0" w:color="auto"/>
              <w:left w:val="nil"/>
              <w:bottom w:val="single" w:sz="4" w:space="0" w:color="auto"/>
              <w:right w:val="single" w:sz="4" w:space="0" w:color="auto"/>
            </w:tcBorders>
            <w:shd w:val="clear" w:color="auto" w:fill="auto"/>
            <w:vAlign w:val="bottom"/>
            <w:hideMark/>
          </w:tcPr>
          <w:p w14:paraId="3BD9769A"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single" w:sz="4" w:space="0" w:color="auto"/>
              <w:left w:val="nil"/>
              <w:bottom w:val="single" w:sz="4" w:space="0" w:color="auto"/>
              <w:right w:val="single" w:sz="4" w:space="0" w:color="auto"/>
            </w:tcBorders>
            <w:shd w:val="clear" w:color="auto" w:fill="auto"/>
            <w:vAlign w:val="bottom"/>
            <w:hideMark/>
          </w:tcPr>
          <w:p w14:paraId="20A7BF6C"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single" w:sz="4" w:space="0" w:color="auto"/>
              <w:left w:val="nil"/>
              <w:bottom w:val="single" w:sz="4" w:space="0" w:color="auto"/>
              <w:right w:val="single" w:sz="4" w:space="0" w:color="auto"/>
            </w:tcBorders>
            <w:shd w:val="clear" w:color="auto" w:fill="auto"/>
            <w:vAlign w:val="bottom"/>
            <w:hideMark/>
          </w:tcPr>
          <w:p w14:paraId="5E676507"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207</w:t>
            </w:r>
          </w:p>
        </w:tc>
        <w:tc>
          <w:tcPr>
            <w:tcW w:w="1785" w:type="dxa"/>
            <w:tcBorders>
              <w:top w:val="single" w:sz="4" w:space="0" w:color="auto"/>
              <w:left w:val="nil"/>
              <w:bottom w:val="single" w:sz="4" w:space="0" w:color="auto"/>
              <w:right w:val="single" w:sz="8" w:space="0" w:color="auto"/>
            </w:tcBorders>
            <w:shd w:val="clear" w:color="000000" w:fill="EBF1DE"/>
            <w:noWrap/>
            <w:vAlign w:val="bottom"/>
            <w:hideMark/>
          </w:tcPr>
          <w:p w14:paraId="3F9BB2BB"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207</w:t>
            </w:r>
          </w:p>
        </w:tc>
      </w:tr>
      <w:tr w:rsidR="00387516" w:rsidRPr="00C068A5" w14:paraId="1C11F90E"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vAlign w:val="bottom"/>
            <w:hideMark/>
          </w:tcPr>
          <w:p w14:paraId="3C44BCE9" w14:textId="77777777" w:rsidR="00387516" w:rsidRPr="00C068A5" w:rsidRDefault="00387516" w:rsidP="00D81BFF">
            <w:pPr>
              <w:spacing w:after="0" w:line="240" w:lineRule="auto"/>
              <w:rPr>
                <w:rFonts w:asciiTheme="majorBidi" w:eastAsia="Times New Roman" w:hAnsiTheme="majorBidi" w:cstheme="majorBidi"/>
                <w:sz w:val="14"/>
                <w:szCs w:val="14"/>
                <w:lang w:val="fr-FR"/>
              </w:rPr>
            </w:pPr>
            <w:r w:rsidRPr="00C068A5">
              <w:rPr>
                <w:rFonts w:asciiTheme="majorBidi" w:eastAsia="Times New Roman" w:hAnsiTheme="majorBidi" w:cstheme="majorBidi"/>
                <w:sz w:val="14"/>
                <w:szCs w:val="14"/>
                <w:lang w:val="fr-FR"/>
              </w:rPr>
              <w:t xml:space="preserve">P x </w:t>
            </w:r>
            <w:proofErr w:type="spellStart"/>
            <w:r w:rsidRPr="00C068A5">
              <w:rPr>
                <w:rFonts w:asciiTheme="majorBidi" w:eastAsia="Times New Roman" w:hAnsiTheme="majorBidi" w:cstheme="majorBidi"/>
                <w:sz w:val="14"/>
                <w:szCs w:val="14"/>
                <w:lang w:val="fr-FR"/>
              </w:rPr>
              <w:t>ea</w:t>
            </w:r>
            <w:proofErr w:type="spellEnd"/>
            <w:r w:rsidRPr="00C068A5">
              <w:rPr>
                <w:rFonts w:asciiTheme="majorBidi" w:eastAsia="Times New Roman" w:hAnsiTheme="majorBidi" w:cstheme="majorBidi"/>
                <w:sz w:val="14"/>
                <w:szCs w:val="14"/>
                <w:lang w:val="fr-FR"/>
              </w:rPr>
              <w:t xml:space="preserve"> cl.  </w:t>
            </w:r>
            <w:proofErr w:type="spellStart"/>
            <w:proofErr w:type="gramStart"/>
            <w:r w:rsidRPr="00C068A5">
              <w:rPr>
                <w:rFonts w:asciiTheme="majorBidi" w:eastAsia="Times New Roman" w:hAnsiTheme="majorBidi" w:cstheme="majorBidi"/>
                <w:sz w:val="14"/>
                <w:szCs w:val="14"/>
                <w:lang w:val="fr-FR"/>
              </w:rPr>
              <w:t>pannonia</w:t>
            </w:r>
            <w:proofErr w:type="spellEnd"/>
            <w:proofErr w:type="gramEnd"/>
          </w:p>
        </w:tc>
        <w:tc>
          <w:tcPr>
            <w:tcW w:w="849" w:type="dxa"/>
            <w:tcBorders>
              <w:top w:val="nil"/>
              <w:left w:val="nil"/>
              <w:bottom w:val="single" w:sz="4" w:space="0" w:color="auto"/>
              <w:right w:val="single" w:sz="4" w:space="0" w:color="auto"/>
            </w:tcBorders>
            <w:shd w:val="clear" w:color="auto" w:fill="auto"/>
            <w:noWrap/>
            <w:vAlign w:val="bottom"/>
            <w:hideMark/>
          </w:tcPr>
          <w:p w14:paraId="34101A86"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2/4</w:t>
            </w:r>
          </w:p>
        </w:tc>
        <w:tc>
          <w:tcPr>
            <w:tcW w:w="849" w:type="dxa"/>
            <w:tcBorders>
              <w:top w:val="nil"/>
              <w:left w:val="nil"/>
              <w:bottom w:val="single" w:sz="4" w:space="0" w:color="auto"/>
              <w:right w:val="single" w:sz="4" w:space="0" w:color="auto"/>
            </w:tcBorders>
            <w:shd w:val="clear" w:color="auto" w:fill="auto"/>
            <w:vAlign w:val="bottom"/>
            <w:hideMark/>
          </w:tcPr>
          <w:p w14:paraId="68D66563"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03FC7796"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07846932"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7DC46360"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1456</w:t>
            </w:r>
          </w:p>
        </w:tc>
        <w:tc>
          <w:tcPr>
            <w:tcW w:w="1785" w:type="dxa"/>
            <w:tcBorders>
              <w:top w:val="nil"/>
              <w:left w:val="nil"/>
              <w:bottom w:val="single" w:sz="4" w:space="0" w:color="auto"/>
              <w:right w:val="single" w:sz="8" w:space="0" w:color="auto"/>
            </w:tcBorders>
            <w:shd w:val="clear" w:color="000000" w:fill="EBF1DE"/>
            <w:noWrap/>
            <w:vAlign w:val="bottom"/>
            <w:hideMark/>
          </w:tcPr>
          <w:p w14:paraId="72254D43"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1.456</w:t>
            </w:r>
          </w:p>
        </w:tc>
      </w:tr>
      <w:tr w:rsidR="00387516" w:rsidRPr="00C068A5" w14:paraId="500437C6" w14:textId="77777777" w:rsidTr="00CC534D">
        <w:trPr>
          <w:trHeight w:val="20"/>
        </w:trPr>
        <w:tc>
          <w:tcPr>
            <w:tcW w:w="2270" w:type="dxa"/>
            <w:tcBorders>
              <w:top w:val="nil"/>
              <w:left w:val="single" w:sz="8" w:space="0" w:color="auto"/>
              <w:bottom w:val="single" w:sz="4" w:space="0" w:color="auto"/>
              <w:right w:val="single" w:sz="4" w:space="0" w:color="auto"/>
            </w:tcBorders>
            <w:shd w:val="clear" w:color="000000" w:fill="C4D79B"/>
            <w:noWrap/>
            <w:vAlign w:val="bottom"/>
            <w:hideMark/>
          </w:tcPr>
          <w:p w14:paraId="788C4F58" w14:textId="77777777" w:rsidR="00387516" w:rsidRPr="00C068A5" w:rsidRDefault="00387516" w:rsidP="00D81BFF">
            <w:pPr>
              <w:spacing w:after="0" w:line="240" w:lineRule="auto"/>
              <w:rPr>
                <w:rFonts w:asciiTheme="majorBidi" w:eastAsia="Times New Roman" w:hAnsiTheme="majorBidi" w:cstheme="majorBidi"/>
                <w:b/>
                <w:bCs/>
                <w:sz w:val="14"/>
                <w:szCs w:val="14"/>
              </w:rPr>
            </w:pPr>
            <w:proofErr w:type="spellStart"/>
            <w:r w:rsidRPr="00C068A5">
              <w:rPr>
                <w:rFonts w:asciiTheme="majorBidi" w:eastAsia="Times New Roman" w:hAnsiTheme="majorBidi" w:cstheme="majorBidi"/>
                <w:b/>
                <w:bCs/>
                <w:sz w:val="14"/>
                <w:szCs w:val="14"/>
              </w:rPr>
              <w:t>свега</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ea</w:t>
            </w:r>
            <w:proofErr w:type="spellEnd"/>
            <w:r w:rsidRPr="00C068A5">
              <w:rPr>
                <w:rFonts w:asciiTheme="majorBidi" w:eastAsia="Times New Roman" w:hAnsiTheme="majorBidi" w:cstheme="majorBidi"/>
                <w:b/>
                <w:bCs/>
                <w:sz w:val="14"/>
                <w:szCs w:val="14"/>
              </w:rPr>
              <w:t xml:space="preserve"> + delt </w:t>
            </w:r>
            <w:proofErr w:type="gramStart"/>
            <w:r w:rsidRPr="00C068A5">
              <w:rPr>
                <w:rFonts w:asciiTheme="majorBidi" w:eastAsia="Times New Roman" w:hAnsiTheme="majorBidi" w:cstheme="majorBidi"/>
                <w:b/>
                <w:bCs/>
                <w:sz w:val="14"/>
                <w:szCs w:val="14"/>
              </w:rPr>
              <w:t xml:space="preserve">cl  </w:t>
            </w:r>
            <w:proofErr w:type="spellStart"/>
            <w:r w:rsidRPr="00C068A5">
              <w:rPr>
                <w:rFonts w:asciiTheme="majorBidi" w:eastAsia="Times New Roman" w:hAnsiTheme="majorBidi" w:cstheme="majorBidi"/>
                <w:b/>
                <w:bCs/>
                <w:sz w:val="14"/>
                <w:szCs w:val="14"/>
              </w:rPr>
              <w:t>сорте</w:t>
            </w:r>
            <w:proofErr w:type="spellEnd"/>
            <w:proofErr w:type="gramEnd"/>
          </w:p>
        </w:tc>
        <w:tc>
          <w:tcPr>
            <w:tcW w:w="849" w:type="dxa"/>
            <w:tcBorders>
              <w:top w:val="nil"/>
              <w:left w:val="nil"/>
              <w:bottom w:val="single" w:sz="4" w:space="0" w:color="auto"/>
              <w:right w:val="single" w:sz="4" w:space="0" w:color="auto"/>
            </w:tcBorders>
            <w:shd w:val="clear" w:color="000000" w:fill="C4D79B"/>
            <w:noWrap/>
            <w:vAlign w:val="bottom"/>
            <w:hideMark/>
          </w:tcPr>
          <w:p w14:paraId="39CCEB30"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n/n</w:t>
            </w:r>
          </w:p>
        </w:tc>
        <w:tc>
          <w:tcPr>
            <w:tcW w:w="849" w:type="dxa"/>
            <w:tcBorders>
              <w:top w:val="nil"/>
              <w:left w:val="nil"/>
              <w:bottom w:val="single" w:sz="4" w:space="0" w:color="auto"/>
              <w:right w:val="single" w:sz="4" w:space="0" w:color="auto"/>
            </w:tcBorders>
            <w:shd w:val="clear" w:color="000000" w:fill="C4D79B"/>
            <w:vAlign w:val="bottom"/>
            <w:hideMark/>
          </w:tcPr>
          <w:p w14:paraId="056772F9"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12.500</w:t>
            </w:r>
          </w:p>
        </w:tc>
        <w:tc>
          <w:tcPr>
            <w:tcW w:w="849" w:type="dxa"/>
            <w:tcBorders>
              <w:top w:val="nil"/>
              <w:left w:val="nil"/>
              <w:bottom w:val="single" w:sz="4" w:space="0" w:color="auto"/>
              <w:right w:val="single" w:sz="4" w:space="0" w:color="auto"/>
            </w:tcBorders>
            <w:shd w:val="clear" w:color="000000" w:fill="C4D79B"/>
            <w:vAlign w:val="bottom"/>
            <w:hideMark/>
          </w:tcPr>
          <w:p w14:paraId="6CB26876"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988" w:type="dxa"/>
            <w:tcBorders>
              <w:top w:val="nil"/>
              <w:left w:val="nil"/>
              <w:bottom w:val="single" w:sz="4" w:space="0" w:color="auto"/>
              <w:right w:val="single" w:sz="4" w:space="0" w:color="auto"/>
            </w:tcBorders>
            <w:shd w:val="clear" w:color="000000" w:fill="C4D79B"/>
            <w:vAlign w:val="bottom"/>
            <w:hideMark/>
          </w:tcPr>
          <w:p w14:paraId="135E64F1"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988" w:type="dxa"/>
            <w:tcBorders>
              <w:top w:val="nil"/>
              <w:left w:val="nil"/>
              <w:bottom w:val="single" w:sz="4" w:space="0" w:color="auto"/>
              <w:right w:val="single" w:sz="4" w:space="0" w:color="auto"/>
            </w:tcBorders>
            <w:shd w:val="clear" w:color="000000" w:fill="C4D79B"/>
            <w:vAlign w:val="bottom"/>
            <w:hideMark/>
          </w:tcPr>
          <w:p w14:paraId="27531E96"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44292</w:t>
            </w:r>
          </w:p>
        </w:tc>
        <w:tc>
          <w:tcPr>
            <w:tcW w:w="1785" w:type="dxa"/>
            <w:tcBorders>
              <w:top w:val="nil"/>
              <w:left w:val="nil"/>
              <w:bottom w:val="single" w:sz="4" w:space="0" w:color="auto"/>
              <w:right w:val="single" w:sz="8" w:space="0" w:color="auto"/>
            </w:tcBorders>
            <w:shd w:val="clear" w:color="000000" w:fill="C4D79B"/>
            <w:noWrap/>
            <w:vAlign w:val="bottom"/>
            <w:hideMark/>
          </w:tcPr>
          <w:p w14:paraId="3AC91A56"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56.792</w:t>
            </w:r>
          </w:p>
        </w:tc>
      </w:tr>
      <w:tr w:rsidR="00387516" w:rsidRPr="00C068A5" w14:paraId="3F178962" w14:textId="77777777" w:rsidTr="00CC534D">
        <w:trPr>
          <w:trHeight w:val="20"/>
        </w:trPr>
        <w:tc>
          <w:tcPr>
            <w:tcW w:w="2270" w:type="dxa"/>
            <w:tcBorders>
              <w:top w:val="nil"/>
              <w:left w:val="single" w:sz="8" w:space="0" w:color="auto"/>
              <w:bottom w:val="single" w:sz="4" w:space="0" w:color="auto"/>
              <w:right w:val="single" w:sz="4" w:space="0" w:color="auto"/>
            </w:tcBorders>
            <w:shd w:val="clear" w:color="000000" w:fill="76933C"/>
            <w:noWrap/>
            <w:vAlign w:val="bottom"/>
            <w:hideMark/>
          </w:tcPr>
          <w:p w14:paraId="4CDC7B4C"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xml:space="preserve">УКУПНО </w:t>
            </w:r>
            <w:proofErr w:type="spellStart"/>
            <w:r w:rsidRPr="00C068A5">
              <w:rPr>
                <w:rFonts w:asciiTheme="majorBidi" w:eastAsia="Times New Roman" w:hAnsiTheme="majorBidi" w:cstheme="majorBidi"/>
                <w:b/>
                <w:bCs/>
                <w:sz w:val="14"/>
                <w:szCs w:val="14"/>
              </w:rPr>
              <w:t>ea</w:t>
            </w:r>
            <w:proofErr w:type="spellEnd"/>
            <w:r w:rsidRPr="00C068A5">
              <w:rPr>
                <w:rFonts w:asciiTheme="majorBidi" w:eastAsia="Times New Roman" w:hAnsiTheme="majorBidi" w:cstheme="majorBidi"/>
                <w:b/>
                <w:bCs/>
                <w:sz w:val="14"/>
                <w:szCs w:val="14"/>
              </w:rPr>
              <w:t xml:space="preserve"> i delt.</w:t>
            </w:r>
          </w:p>
        </w:tc>
        <w:tc>
          <w:tcPr>
            <w:tcW w:w="849" w:type="dxa"/>
            <w:tcBorders>
              <w:top w:val="nil"/>
              <w:left w:val="nil"/>
              <w:bottom w:val="single" w:sz="4" w:space="0" w:color="auto"/>
              <w:right w:val="single" w:sz="4" w:space="0" w:color="auto"/>
            </w:tcBorders>
            <w:shd w:val="clear" w:color="000000" w:fill="76933C"/>
            <w:noWrap/>
            <w:vAlign w:val="bottom"/>
            <w:hideMark/>
          </w:tcPr>
          <w:p w14:paraId="417300AE"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849" w:type="dxa"/>
            <w:tcBorders>
              <w:top w:val="nil"/>
              <w:left w:val="nil"/>
              <w:bottom w:val="single" w:sz="4" w:space="0" w:color="auto"/>
              <w:right w:val="single" w:sz="4" w:space="0" w:color="auto"/>
            </w:tcBorders>
            <w:shd w:val="clear" w:color="000000" w:fill="76933C"/>
            <w:vAlign w:val="bottom"/>
            <w:hideMark/>
          </w:tcPr>
          <w:p w14:paraId="73EDE687"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118.110</w:t>
            </w:r>
          </w:p>
        </w:tc>
        <w:tc>
          <w:tcPr>
            <w:tcW w:w="849" w:type="dxa"/>
            <w:tcBorders>
              <w:top w:val="nil"/>
              <w:left w:val="nil"/>
              <w:bottom w:val="single" w:sz="4" w:space="0" w:color="auto"/>
              <w:right w:val="single" w:sz="4" w:space="0" w:color="auto"/>
            </w:tcBorders>
            <w:shd w:val="clear" w:color="000000" w:fill="76933C"/>
            <w:vAlign w:val="bottom"/>
            <w:hideMark/>
          </w:tcPr>
          <w:p w14:paraId="08B1C8A6"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169.297</w:t>
            </w:r>
          </w:p>
        </w:tc>
        <w:tc>
          <w:tcPr>
            <w:tcW w:w="988" w:type="dxa"/>
            <w:tcBorders>
              <w:top w:val="nil"/>
              <w:left w:val="nil"/>
              <w:bottom w:val="single" w:sz="4" w:space="0" w:color="auto"/>
              <w:right w:val="single" w:sz="4" w:space="0" w:color="auto"/>
            </w:tcBorders>
            <w:shd w:val="clear" w:color="000000" w:fill="76933C"/>
            <w:vAlign w:val="bottom"/>
            <w:hideMark/>
          </w:tcPr>
          <w:p w14:paraId="276B48AB"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289.356</w:t>
            </w:r>
          </w:p>
        </w:tc>
        <w:tc>
          <w:tcPr>
            <w:tcW w:w="988" w:type="dxa"/>
            <w:tcBorders>
              <w:top w:val="nil"/>
              <w:left w:val="nil"/>
              <w:bottom w:val="single" w:sz="4" w:space="0" w:color="auto"/>
              <w:right w:val="single" w:sz="4" w:space="0" w:color="auto"/>
            </w:tcBorders>
            <w:shd w:val="clear" w:color="000000" w:fill="76933C"/>
            <w:vAlign w:val="bottom"/>
            <w:hideMark/>
          </w:tcPr>
          <w:p w14:paraId="59CFA315"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183.773</w:t>
            </w:r>
          </w:p>
        </w:tc>
        <w:tc>
          <w:tcPr>
            <w:tcW w:w="1785" w:type="dxa"/>
            <w:tcBorders>
              <w:top w:val="nil"/>
              <w:left w:val="nil"/>
              <w:bottom w:val="single" w:sz="4" w:space="0" w:color="auto"/>
              <w:right w:val="single" w:sz="8" w:space="0" w:color="auto"/>
            </w:tcBorders>
            <w:shd w:val="clear" w:color="000000" w:fill="76933C"/>
            <w:vAlign w:val="bottom"/>
            <w:hideMark/>
          </w:tcPr>
          <w:p w14:paraId="0DB04A1A"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760.536</w:t>
            </w:r>
          </w:p>
        </w:tc>
      </w:tr>
      <w:tr w:rsidR="00387516" w:rsidRPr="00C068A5" w14:paraId="199B71D4"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04FE4873"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P alba cl L-80</w:t>
            </w:r>
          </w:p>
        </w:tc>
        <w:tc>
          <w:tcPr>
            <w:tcW w:w="849" w:type="dxa"/>
            <w:tcBorders>
              <w:top w:val="nil"/>
              <w:left w:val="nil"/>
              <w:bottom w:val="single" w:sz="4" w:space="0" w:color="auto"/>
              <w:right w:val="single" w:sz="4" w:space="0" w:color="auto"/>
            </w:tcBorders>
            <w:shd w:val="clear" w:color="auto" w:fill="auto"/>
            <w:noWrap/>
            <w:vAlign w:val="bottom"/>
            <w:hideMark/>
          </w:tcPr>
          <w:p w14:paraId="2A2E2112"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w:t>
            </w:r>
          </w:p>
        </w:tc>
        <w:tc>
          <w:tcPr>
            <w:tcW w:w="849" w:type="dxa"/>
            <w:tcBorders>
              <w:top w:val="nil"/>
              <w:left w:val="nil"/>
              <w:bottom w:val="single" w:sz="4" w:space="0" w:color="auto"/>
              <w:right w:val="single" w:sz="4" w:space="0" w:color="auto"/>
            </w:tcBorders>
            <w:shd w:val="clear" w:color="auto" w:fill="auto"/>
            <w:vAlign w:val="bottom"/>
            <w:hideMark/>
          </w:tcPr>
          <w:p w14:paraId="46B77958"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07B6FB97"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720</w:t>
            </w:r>
          </w:p>
        </w:tc>
        <w:tc>
          <w:tcPr>
            <w:tcW w:w="988" w:type="dxa"/>
            <w:tcBorders>
              <w:top w:val="nil"/>
              <w:left w:val="nil"/>
              <w:bottom w:val="single" w:sz="4" w:space="0" w:color="auto"/>
              <w:right w:val="single" w:sz="4" w:space="0" w:color="auto"/>
            </w:tcBorders>
            <w:shd w:val="clear" w:color="auto" w:fill="auto"/>
            <w:vAlign w:val="bottom"/>
            <w:hideMark/>
          </w:tcPr>
          <w:p w14:paraId="11DE826F"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7.460</w:t>
            </w:r>
          </w:p>
        </w:tc>
        <w:tc>
          <w:tcPr>
            <w:tcW w:w="988" w:type="dxa"/>
            <w:tcBorders>
              <w:top w:val="nil"/>
              <w:left w:val="nil"/>
              <w:bottom w:val="single" w:sz="4" w:space="0" w:color="auto"/>
              <w:right w:val="single" w:sz="4" w:space="0" w:color="auto"/>
            </w:tcBorders>
            <w:shd w:val="clear" w:color="auto" w:fill="auto"/>
            <w:vAlign w:val="bottom"/>
            <w:hideMark/>
          </w:tcPr>
          <w:p w14:paraId="203EA71B"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1516</w:t>
            </w:r>
          </w:p>
        </w:tc>
        <w:tc>
          <w:tcPr>
            <w:tcW w:w="1785" w:type="dxa"/>
            <w:tcBorders>
              <w:top w:val="nil"/>
              <w:left w:val="nil"/>
              <w:bottom w:val="single" w:sz="4" w:space="0" w:color="auto"/>
              <w:right w:val="single" w:sz="8" w:space="0" w:color="auto"/>
            </w:tcBorders>
            <w:shd w:val="clear" w:color="000000" w:fill="EBF1DE"/>
            <w:noWrap/>
            <w:vAlign w:val="bottom"/>
            <w:hideMark/>
          </w:tcPr>
          <w:p w14:paraId="1E9D74ED"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9.696</w:t>
            </w:r>
          </w:p>
        </w:tc>
      </w:tr>
      <w:tr w:rsidR="00387516" w:rsidRPr="00C068A5" w14:paraId="15B183B8"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7B6AA1A9"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P alba cl L-100</w:t>
            </w:r>
          </w:p>
        </w:tc>
        <w:tc>
          <w:tcPr>
            <w:tcW w:w="849" w:type="dxa"/>
            <w:tcBorders>
              <w:top w:val="nil"/>
              <w:left w:val="nil"/>
              <w:bottom w:val="single" w:sz="4" w:space="0" w:color="auto"/>
              <w:right w:val="single" w:sz="4" w:space="0" w:color="auto"/>
            </w:tcBorders>
            <w:shd w:val="clear" w:color="auto" w:fill="auto"/>
            <w:noWrap/>
            <w:vAlign w:val="bottom"/>
            <w:hideMark/>
          </w:tcPr>
          <w:p w14:paraId="44C8D3D2"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w:t>
            </w:r>
          </w:p>
        </w:tc>
        <w:tc>
          <w:tcPr>
            <w:tcW w:w="849" w:type="dxa"/>
            <w:tcBorders>
              <w:top w:val="nil"/>
              <w:left w:val="nil"/>
              <w:bottom w:val="single" w:sz="4" w:space="0" w:color="auto"/>
              <w:right w:val="single" w:sz="4" w:space="0" w:color="auto"/>
            </w:tcBorders>
            <w:shd w:val="clear" w:color="auto" w:fill="auto"/>
            <w:vAlign w:val="bottom"/>
            <w:hideMark/>
          </w:tcPr>
          <w:p w14:paraId="6772E9D7"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nil"/>
              <w:left w:val="nil"/>
              <w:bottom w:val="single" w:sz="4" w:space="0" w:color="auto"/>
              <w:right w:val="single" w:sz="4" w:space="0" w:color="auto"/>
            </w:tcBorders>
            <w:shd w:val="clear" w:color="auto" w:fill="auto"/>
            <w:noWrap/>
            <w:vAlign w:val="bottom"/>
            <w:hideMark/>
          </w:tcPr>
          <w:p w14:paraId="3E81D30B"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1.126</w:t>
            </w:r>
          </w:p>
        </w:tc>
        <w:tc>
          <w:tcPr>
            <w:tcW w:w="988" w:type="dxa"/>
            <w:tcBorders>
              <w:top w:val="nil"/>
              <w:left w:val="nil"/>
              <w:bottom w:val="single" w:sz="4" w:space="0" w:color="auto"/>
              <w:right w:val="single" w:sz="4" w:space="0" w:color="auto"/>
            </w:tcBorders>
            <w:shd w:val="clear" w:color="auto" w:fill="auto"/>
            <w:vAlign w:val="bottom"/>
            <w:hideMark/>
          </w:tcPr>
          <w:p w14:paraId="158A2317"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4.416</w:t>
            </w:r>
          </w:p>
        </w:tc>
        <w:tc>
          <w:tcPr>
            <w:tcW w:w="988" w:type="dxa"/>
            <w:tcBorders>
              <w:top w:val="nil"/>
              <w:left w:val="nil"/>
              <w:bottom w:val="single" w:sz="4" w:space="0" w:color="auto"/>
              <w:right w:val="single" w:sz="4" w:space="0" w:color="auto"/>
            </w:tcBorders>
            <w:shd w:val="clear" w:color="auto" w:fill="auto"/>
            <w:vAlign w:val="bottom"/>
            <w:hideMark/>
          </w:tcPr>
          <w:p w14:paraId="6F70F7E1"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1671</w:t>
            </w:r>
          </w:p>
        </w:tc>
        <w:tc>
          <w:tcPr>
            <w:tcW w:w="1785" w:type="dxa"/>
            <w:tcBorders>
              <w:top w:val="nil"/>
              <w:left w:val="nil"/>
              <w:bottom w:val="single" w:sz="4" w:space="0" w:color="auto"/>
              <w:right w:val="single" w:sz="8" w:space="0" w:color="auto"/>
            </w:tcBorders>
            <w:shd w:val="clear" w:color="000000" w:fill="EBF1DE"/>
            <w:noWrap/>
            <w:vAlign w:val="bottom"/>
            <w:hideMark/>
          </w:tcPr>
          <w:p w14:paraId="5BE25A5D"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7.213</w:t>
            </w:r>
          </w:p>
        </w:tc>
      </w:tr>
      <w:tr w:rsidR="00387516" w:rsidRPr="00C068A5" w14:paraId="74CC5615"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5616ECD4"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P alba cl 58/57</w:t>
            </w:r>
          </w:p>
        </w:tc>
        <w:tc>
          <w:tcPr>
            <w:tcW w:w="849" w:type="dxa"/>
            <w:tcBorders>
              <w:top w:val="nil"/>
              <w:left w:val="nil"/>
              <w:bottom w:val="single" w:sz="4" w:space="0" w:color="auto"/>
              <w:right w:val="single" w:sz="4" w:space="0" w:color="auto"/>
            </w:tcBorders>
            <w:shd w:val="clear" w:color="auto" w:fill="auto"/>
            <w:noWrap/>
            <w:vAlign w:val="bottom"/>
            <w:hideMark/>
          </w:tcPr>
          <w:p w14:paraId="488869B1"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w:t>
            </w:r>
          </w:p>
        </w:tc>
        <w:tc>
          <w:tcPr>
            <w:tcW w:w="849" w:type="dxa"/>
            <w:tcBorders>
              <w:top w:val="nil"/>
              <w:left w:val="nil"/>
              <w:bottom w:val="single" w:sz="4" w:space="0" w:color="auto"/>
              <w:right w:val="single" w:sz="4" w:space="0" w:color="auto"/>
            </w:tcBorders>
            <w:shd w:val="clear" w:color="auto" w:fill="auto"/>
            <w:vAlign w:val="bottom"/>
            <w:hideMark/>
          </w:tcPr>
          <w:p w14:paraId="344B7BA0"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4ED2782C"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784</w:t>
            </w:r>
          </w:p>
        </w:tc>
        <w:tc>
          <w:tcPr>
            <w:tcW w:w="988" w:type="dxa"/>
            <w:tcBorders>
              <w:top w:val="nil"/>
              <w:left w:val="nil"/>
              <w:bottom w:val="single" w:sz="4" w:space="0" w:color="auto"/>
              <w:right w:val="single" w:sz="4" w:space="0" w:color="auto"/>
            </w:tcBorders>
            <w:shd w:val="clear" w:color="auto" w:fill="auto"/>
            <w:vAlign w:val="bottom"/>
            <w:hideMark/>
          </w:tcPr>
          <w:p w14:paraId="7B592206"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4.730</w:t>
            </w:r>
          </w:p>
        </w:tc>
        <w:tc>
          <w:tcPr>
            <w:tcW w:w="988" w:type="dxa"/>
            <w:tcBorders>
              <w:top w:val="nil"/>
              <w:left w:val="nil"/>
              <w:bottom w:val="single" w:sz="4" w:space="0" w:color="auto"/>
              <w:right w:val="single" w:sz="4" w:space="0" w:color="auto"/>
            </w:tcBorders>
            <w:shd w:val="clear" w:color="auto" w:fill="auto"/>
            <w:vAlign w:val="bottom"/>
            <w:hideMark/>
          </w:tcPr>
          <w:p w14:paraId="257B2B8E"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3691</w:t>
            </w:r>
          </w:p>
        </w:tc>
        <w:tc>
          <w:tcPr>
            <w:tcW w:w="1785" w:type="dxa"/>
            <w:tcBorders>
              <w:top w:val="nil"/>
              <w:left w:val="nil"/>
              <w:bottom w:val="single" w:sz="4" w:space="0" w:color="auto"/>
              <w:right w:val="single" w:sz="8" w:space="0" w:color="auto"/>
            </w:tcBorders>
            <w:shd w:val="clear" w:color="000000" w:fill="EBF1DE"/>
            <w:noWrap/>
            <w:vAlign w:val="bottom"/>
            <w:hideMark/>
          </w:tcPr>
          <w:p w14:paraId="0142A54E"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9.205</w:t>
            </w:r>
          </w:p>
        </w:tc>
      </w:tr>
      <w:tr w:rsidR="00387516" w:rsidRPr="00C068A5" w14:paraId="1A2735BE"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5E0F5F09"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P alba cl 58/57</w:t>
            </w:r>
          </w:p>
        </w:tc>
        <w:tc>
          <w:tcPr>
            <w:tcW w:w="849" w:type="dxa"/>
            <w:tcBorders>
              <w:top w:val="nil"/>
              <w:left w:val="nil"/>
              <w:bottom w:val="single" w:sz="4" w:space="0" w:color="auto"/>
              <w:right w:val="single" w:sz="4" w:space="0" w:color="auto"/>
            </w:tcBorders>
            <w:shd w:val="clear" w:color="auto" w:fill="auto"/>
            <w:noWrap/>
            <w:vAlign w:val="bottom"/>
            <w:hideMark/>
          </w:tcPr>
          <w:p w14:paraId="0EBDC7F2"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1/2</w:t>
            </w:r>
          </w:p>
        </w:tc>
        <w:tc>
          <w:tcPr>
            <w:tcW w:w="849" w:type="dxa"/>
            <w:tcBorders>
              <w:top w:val="nil"/>
              <w:left w:val="nil"/>
              <w:bottom w:val="single" w:sz="4" w:space="0" w:color="auto"/>
              <w:right w:val="single" w:sz="4" w:space="0" w:color="auto"/>
            </w:tcBorders>
            <w:shd w:val="clear" w:color="auto" w:fill="auto"/>
            <w:vAlign w:val="bottom"/>
            <w:hideMark/>
          </w:tcPr>
          <w:p w14:paraId="21AC4311"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1.420</w:t>
            </w:r>
          </w:p>
        </w:tc>
        <w:tc>
          <w:tcPr>
            <w:tcW w:w="849" w:type="dxa"/>
            <w:tcBorders>
              <w:top w:val="nil"/>
              <w:left w:val="nil"/>
              <w:bottom w:val="single" w:sz="4" w:space="0" w:color="auto"/>
              <w:right w:val="single" w:sz="4" w:space="0" w:color="auto"/>
            </w:tcBorders>
            <w:shd w:val="clear" w:color="auto" w:fill="auto"/>
            <w:vAlign w:val="bottom"/>
            <w:hideMark/>
          </w:tcPr>
          <w:p w14:paraId="6895A6D5"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502E3A68"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4.028</w:t>
            </w:r>
          </w:p>
        </w:tc>
        <w:tc>
          <w:tcPr>
            <w:tcW w:w="988" w:type="dxa"/>
            <w:tcBorders>
              <w:top w:val="nil"/>
              <w:left w:val="nil"/>
              <w:bottom w:val="single" w:sz="4" w:space="0" w:color="auto"/>
              <w:right w:val="single" w:sz="4" w:space="0" w:color="auto"/>
            </w:tcBorders>
            <w:shd w:val="clear" w:color="auto" w:fill="auto"/>
            <w:vAlign w:val="bottom"/>
            <w:hideMark/>
          </w:tcPr>
          <w:p w14:paraId="18837962"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289</w:t>
            </w:r>
          </w:p>
        </w:tc>
        <w:tc>
          <w:tcPr>
            <w:tcW w:w="1785" w:type="dxa"/>
            <w:tcBorders>
              <w:top w:val="nil"/>
              <w:left w:val="nil"/>
              <w:bottom w:val="single" w:sz="4" w:space="0" w:color="auto"/>
              <w:right w:val="single" w:sz="8" w:space="0" w:color="auto"/>
            </w:tcBorders>
            <w:shd w:val="clear" w:color="000000" w:fill="EBF1DE"/>
            <w:noWrap/>
            <w:vAlign w:val="bottom"/>
            <w:hideMark/>
          </w:tcPr>
          <w:p w14:paraId="06D450AA"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5.737</w:t>
            </w:r>
          </w:p>
        </w:tc>
      </w:tr>
      <w:tr w:rsidR="00387516" w:rsidRPr="00C068A5" w14:paraId="4E5B6648"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6D458566"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P alba cl L-12</w:t>
            </w:r>
          </w:p>
        </w:tc>
        <w:tc>
          <w:tcPr>
            <w:tcW w:w="849" w:type="dxa"/>
            <w:tcBorders>
              <w:top w:val="nil"/>
              <w:left w:val="nil"/>
              <w:bottom w:val="single" w:sz="4" w:space="0" w:color="auto"/>
              <w:right w:val="single" w:sz="4" w:space="0" w:color="auto"/>
            </w:tcBorders>
            <w:shd w:val="clear" w:color="auto" w:fill="auto"/>
            <w:noWrap/>
            <w:vAlign w:val="bottom"/>
            <w:hideMark/>
          </w:tcPr>
          <w:p w14:paraId="1F1B8FEB"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1/2</w:t>
            </w:r>
          </w:p>
        </w:tc>
        <w:tc>
          <w:tcPr>
            <w:tcW w:w="849" w:type="dxa"/>
            <w:tcBorders>
              <w:top w:val="nil"/>
              <w:left w:val="nil"/>
              <w:bottom w:val="single" w:sz="4" w:space="0" w:color="auto"/>
              <w:right w:val="single" w:sz="4" w:space="0" w:color="auto"/>
            </w:tcBorders>
            <w:shd w:val="clear" w:color="auto" w:fill="auto"/>
            <w:vAlign w:val="bottom"/>
            <w:hideMark/>
          </w:tcPr>
          <w:p w14:paraId="7F6CF991"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12AF2FA8"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843</w:t>
            </w:r>
          </w:p>
        </w:tc>
        <w:tc>
          <w:tcPr>
            <w:tcW w:w="988" w:type="dxa"/>
            <w:tcBorders>
              <w:top w:val="nil"/>
              <w:left w:val="nil"/>
              <w:bottom w:val="single" w:sz="4" w:space="0" w:color="auto"/>
              <w:right w:val="single" w:sz="4" w:space="0" w:color="auto"/>
            </w:tcBorders>
            <w:shd w:val="clear" w:color="auto" w:fill="auto"/>
            <w:vAlign w:val="bottom"/>
            <w:hideMark/>
          </w:tcPr>
          <w:p w14:paraId="65C3FCCC"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2AC603DD"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248</w:t>
            </w:r>
          </w:p>
        </w:tc>
        <w:tc>
          <w:tcPr>
            <w:tcW w:w="1785" w:type="dxa"/>
            <w:tcBorders>
              <w:top w:val="nil"/>
              <w:left w:val="nil"/>
              <w:bottom w:val="single" w:sz="4" w:space="0" w:color="auto"/>
              <w:right w:val="single" w:sz="8" w:space="0" w:color="auto"/>
            </w:tcBorders>
            <w:shd w:val="clear" w:color="000000" w:fill="EBF1DE"/>
            <w:noWrap/>
            <w:vAlign w:val="bottom"/>
            <w:hideMark/>
          </w:tcPr>
          <w:p w14:paraId="098F0264"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1.091</w:t>
            </w:r>
          </w:p>
        </w:tc>
      </w:tr>
      <w:tr w:rsidR="00387516" w:rsidRPr="00C068A5" w14:paraId="1863AE3A"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236FBB97"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P alba cl L-100</w:t>
            </w:r>
          </w:p>
        </w:tc>
        <w:tc>
          <w:tcPr>
            <w:tcW w:w="849" w:type="dxa"/>
            <w:tcBorders>
              <w:top w:val="nil"/>
              <w:left w:val="nil"/>
              <w:bottom w:val="single" w:sz="4" w:space="0" w:color="auto"/>
              <w:right w:val="single" w:sz="4" w:space="0" w:color="auto"/>
            </w:tcBorders>
            <w:shd w:val="clear" w:color="auto" w:fill="auto"/>
            <w:noWrap/>
            <w:vAlign w:val="bottom"/>
            <w:hideMark/>
          </w:tcPr>
          <w:p w14:paraId="107C44C2"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1/2</w:t>
            </w:r>
          </w:p>
        </w:tc>
        <w:tc>
          <w:tcPr>
            <w:tcW w:w="849" w:type="dxa"/>
            <w:tcBorders>
              <w:top w:val="nil"/>
              <w:left w:val="nil"/>
              <w:bottom w:val="single" w:sz="4" w:space="0" w:color="auto"/>
              <w:right w:val="single" w:sz="4" w:space="0" w:color="auto"/>
            </w:tcBorders>
            <w:shd w:val="clear" w:color="auto" w:fill="auto"/>
            <w:vAlign w:val="bottom"/>
            <w:hideMark/>
          </w:tcPr>
          <w:p w14:paraId="0A668319"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19C0078A"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76EDE81C"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1FEE761B"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250</w:t>
            </w:r>
          </w:p>
        </w:tc>
        <w:tc>
          <w:tcPr>
            <w:tcW w:w="1785" w:type="dxa"/>
            <w:tcBorders>
              <w:top w:val="nil"/>
              <w:left w:val="nil"/>
              <w:bottom w:val="single" w:sz="4" w:space="0" w:color="auto"/>
              <w:right w:val="single" w:sz="8" w:space="0" w:color="auto"/>
            </w:tcBorders>
            <w:shd w:val="clear" w:color="000000" w:fill="EBF1DE"/>
            <w:noWrap/>
            <w:vAlign w:val="bottom"/>
            <w:hideMark/>
          </w:tcPr>
          <w:p w14:paraId="1A35AE12"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250</w:t>
            </w:r>
          </w:p>
        </w:tc>
      </w:tr>
      <w:tr w:rsidR="00387516" w:rsidRPr="00C068A5" w14:paraId="29E563D0"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431F97B3"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P alba cl L-80</w:t>
            </w:r>
          </w:p>
        </w:tc>
        <w:tc>
          <w:tcPr>
            <w:tcW w:w="849" w:type="dxa"/>
            <w:tcBorders>
              <w:top w:val="nil"/>
              <w:left w:val="nil"/>
              <w:bottom w:val="single" w:sz="4" w:space="0" w:color="auto"/>
              <w:right w:val="single" w:sz="4" w:space="0" w:color="auto"/>
            </w:tcBorders>
            <w:shd w:val="clear" w:color="auto" w:fill="auto"/>
            <w:noWrap/>
            <w:vAlign w:val="bottom"/>
            <w:hideMark/>
          </w:tcPr>
          <w:p w14:paraId="2E0B8372"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1/2</w:t>
            </w:r>
          </w:p>
        </w:tc>
        <w:tc>
          <w:tcPr>
            <w:tcW w:w="849" w:type="dxa"/>
            <w:tcBorders>
              <w:top w:val="nil"/>
              <w:left w:val="nil"/>
              <w:bottom w:val="single" w:sz="4" w:space="0" w:color="auto"/>
              <w:right w:val="single" w:sz="4" w:space="0" w:color="auto"/>
            </w:tcBorders>
            <w:shd w:val="clear" w:color="auto" w:fill="auto"/>
            <w:vAlign w:val="bottom"/>
            <w:hideMark/>
          </w:tcPr>
          <w:p w14:paraId="0ABE88F4"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4A98B8A1"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5FEFD6F9"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4.609</w:t>
            </w:r>
          </w:p>
        </w:tc>
        <w:tc>
          <w:tcPr>
            <w:tcW w:w="988" w:type="dxa"/>
            <w:tcBorders>
              <w:top w:val="nil"/>
              <w:left w:val="nil"/>
              <w:bottom w:val="single" w:sz="4" w:space="0" w:color="auto"/>
              <w:right w:val="single" w:sz="4" w:space="0" w:color="auto"/>
            </w:tcBorders>
            <w:shd w:val="clear" w:color="auto" w:fill="auto"/>
            <w:vAlign w:val="bottom"/>
            <w:hideMark/>
          </w:tcPr>
          <w:p w14:paraId="0F16EA2C"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280</w:t>
            </w:r>
          </w:p>
        </w:tc>
        <w:tc>
          <w:tcPr>
            <w:tcW w:w="1785" w:type="dxa"/>
            <w:tcBorders>
              <w:top w:val="nil"/>
              <w:left w:val="nil"/>
              <w:bottom w:val="single" w:sz="4" w:space="0" w:color="auto"/>
              <w:right w:val="single" w:sz="8" w:space="0" w:color="auto"/>
            </w:tcBorders>
            <w:shd w:val="clear" w:color="000000" w:fill="EBF1DE"/>
            <w:noWrap/>
            <w:vAlign w:val="bottom"/>
            <w:hideMark/>
          </w:tcPr>
          <w:p w14:paraId="7D225A0B"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4.889</w:t>
            </w:r>
          </w:p>
        </w:tc>
      </w:tr>
      <w:tr w:rsidR="00387516" w:rsidRPr="00C068A5" w14:paraId="76CBC101" w14:textId="77777777" w:rsidTr="00CC534D">
        <w:trPr>
          <w:trHeight w:val="20"/>
        </w:trPr>
        <w:tc>
          <w:tcPr>
            <w:tcW w:w="227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6032FA4D"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P alba cl 58/57</w:t>
            </w:r>
          </w:p>
        </w:tc>
        <w:tc>
          <w:tcPr>
            <w:tcW w:w="849" w:type="dxa"/>
            <w:tcBorders>
              <w:top w:val="single" w:sz="4" w:space="0" w:color="auto"/>
              <w:left w:val="nil"/>
              <w:bottom w:val="single" w:sz="4" w:space="0" w:color="auto"/>
              <w:right w:val="single" w:sz="4" w:space="0" w:color="auto"/>
            </w:tcBorders>
            <w:shd w:val="clear" w:color="auto" w:fill="auto"/>
            <w:noWrap/>
            <w:vAlign w:val="bottom"/>
            <w:hideMark/>
          </w:tcPr>
          <w:p w14:paraId="1EB950B7"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1/3</w:t>
            </w:r>
          </w:p>
        </w:tc>
        <w:tc>
          <w:tcPr>
            <w:tcW w:w="849" w:type="dxa"/>
            <w:tcBorders>
              <w:top w:val="single" w:sz="4" w:space="0" w:color="auto"/>
              <w:left w:val="nil"/>
              <w:bottom w:val="single" w:sz="4" w:space="0" w:color="auto"/>
              <w:right w:val="single" w:sz="4" w:space="0" w:color="auto"/>
            </w:tcBorders>
            <w:shd w:val="clear" w:color="auto" w:fill="auto"/>
            <w:vAlign w:val="bottom"/>
            <w:hideMark/>
          </w:tcPr>
          <w:p w14:paraId="465A2FCE"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single" w:sz="4" w:space="0" w:color="auto"/>
              <w:left w:val="nil"/>
              <w:bottom w:val="single" w:sz="4" w:space="0" w:color="auto"/>
              <w:right w:val="single" w:sz="4" w:space="0" w:color="auto"/>
            </w:tcBorders>
            <w:shd w:val="clear" w:color="auto" w:fill="auto"/>
            <w:vAlign w:val="bottom"/>
            <w:hideMark/>
          </w:tcPr>
          <w:p w14:paraId="0CE8DBF0"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single" w:sz="4" w:space="0" w:color="auto"/>
              <w:left w:val="nil"/>
              <w:bottom w:val="single" w:sz="4" w:space="0" w:color="auto"/>
              <w:right w:val="single" w:sz="4" w:space="0" w:color="auto"/>
            </w:tcBorders>
            <w:shd w:val="clear" w:color="auto" w:fill="auto"/>
            <w:vAlign w:val="bottom"/>
            <w:hideMark/>
          </w:tcPr>
          <w:p w14:paraId="5C4A4174"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single" w:sz="4" w:space="0" w:color="auto"/>
              <w:left w:val="nil"/>
              <w:bottom w:val="single" w:sz="4" w:space="0" w:color="auto"/>
              <w:right w:val="single" w:sz="4" w:space="0" w:color="auto"/>
            </w:tcBorders>
            <w:shd w:val="clear" w:color="auto" w:fill="auto"/>
            <w:vAlign w:val="bottom"/>
            <w:hideMark/>
          </w:tcPr>
          <w:p w14:paraId="27BDF2FB"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300</w:t>
            </w:r>
          </w:p>
        </w:tc>
        <w:tc>
          <w:tcPr>
            <w:tcW w:w="1785" w:type="dxa"/>
            <w:tcBorders>
              <w:top w:val="single" w:sz="4" w:space="0" w:color="auto"/>
              <w:left w:val="nil"/>
              <w:bottom w:val="single" w:sz="4" w:space="0" w:color="auto"/>
              <w:right w:val="single" w:sz="8" w:space="0" w:color="auto"/>
            </w:tcBorders>
            <w:shd w:val="clear" w:color="000000" w:fill="EBF1DE"/>
            <w:noWrap/>
            <w:vAlign w:val="bottom"/>
            <w:hideMark/>
          </w:tcPr>
          <w:p w14:paraId="3D1F59FB"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300</w:t>
            </w:r>
          </w:p>
        </w:tc>
      </w:tr>
      <w:tr w:rsidR="00387516" w:rsidRPr="00C068A5" w14:paraId="3110365B"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01B846DE"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P alba cl L-100</w:t>
            </w:r>
          </w:p>
        </w:tc>
        <w:tc>
          <w:tcPr>
            <w:tcW w:w="849" w:type="dxa"/>
            <w:tcBorders>
              <w:top w:val="nil"/>
              <w:left w:val="nil"/>
              <w:bottom w:val="single" w:sz="4" w:space="0" w:color="auto"/>
              <w:right w:val="single" w:sz="4" w:space="0" w:color="auto"/>
            </w:tcBorders>
            <w:shd w:val="clear" w:color="auto" w:fill="auto"/>
            <w:noWrap/>
            <w:vAlign w:val="bottom"/>
            <w:hideMark/>
          </w:tcPr>
          <w:p w14:paraId="15835DBC"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1/3</w:t>
            </w:r>
          </w:p>
        </w:tc>
        <w:tc>
          <w:tcPr>
            <w:tcW w:w="849" w:type="dxa"/>
            <w:tcBorders>
              <w:top w:val="nil"/>
              <w:left w:val="nil"/>
              <w:bottom w:val="single" w:sz="4" w:space="0" w:color="auto"/>
              <w:right w:val="single" w:sz="4" w:space="0" w:color="auto"/>
            </w:tcBorders>
            <w:shd w:val="clear" w:color="auto" w:fill="auto"/>
            <w:vAlign w:val="bottom"/>
            <w:hideMark/>
          </w:tcPr>
          <w:p w14:paraId="6BAFB9C8"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4F771F3F"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27F69BD0"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3AC451EE"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300</w:t>
            </w:r>
          </w:p>
        </w:tc>
        <w:tc>
          <w:tcPr>
            <w:tcW w:w="1785" w:type="dxa"/>
            <w:tcBorders>
              <w:top w:val="nil"/>
              <w:left w:val="nil"/>
              <w:bottom w:val="single" w:sz="4" w:space="0" w:color="auto"/>
              <w:right w:val="single" w:sz="8" w:space="0" w:color="auto"/>
            </w:tcBorders>
            <w:shd w:val="clear" w:color="000000" w:fill="EBF1DE"/>
            <w:noWrap/>
            <w:vAlign w:val="bottom"/>
            <w:hideMark/>
          </w:tcPr>
          <w:p w14:paraId="1887E95C"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300</w:t>
            </w:r>
          </w:p>
        </w:tc>
      </w:tr>
      <w:tr w:rsidR="00387516" w:rsidRPr="00C068A5" w14:paraId="72179EC5"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560202EB"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P alba cl L-12</w:t>
            </w:r>
          </w:p>
        </w:tc>
        <w:tc>
          <w:tcPr>
            <w:tcW w:w="849" w:type="dxa"/>
            <w:tcBorders>
              <w:top w:val="nil"/>
              <w:left w:val="nil"/>
              <w:bottom w:val="single" w:sz="4" w:space="0" w:color="auto"/>
              <w:right w:val="single" w:sz="4" w:space="0" w:color="auto"/>
            </w:tcBorders>
            <w:shd w:val="clear" w:color="auto" w:fill="auto"/>
            <w:noWrap/>
            <w:vAlign w:val="bottom"/>
            <w:hideMark/>
          </w:tcPr>
          <w:p w14:paraId="2636E49D"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1/3</w:t>
            </w:r>
          </w:p>
        </w:tc>
        <w:tc>
          <w:tcPr>
            <w:tcW w:w="849" w:type="dxa"/>
            <w:tcBorders>
              <w:top w:val="nil"/>
              <w:left w:val="nil"/>
              <w:bottom w:val="single" w:sz="4" w:space="0" w:color="auto"/>
              <w:right w:val="single" w:sz="4" w:space="0" w:color="auto"/>
            </w:tcBorders>
            <w:shd w:val="clear" w:color="auto" w:fill="auto"/>
            <w:vAlign w:val="bottom"/>
            <w:hideMark/>
          </w:tcPr>
          <w:p w14:paraId="22ED1C73"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7D693134"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47919864"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379021F3"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338</w:t>
            </w:r>
          </w:p>
        </w:tc>
        <w:tc>
          <w:tcPr>
            <w:tcW w:w="1785" w:type="dxa"/>
            <w:tcBorders>
              <w:top w:val="nil"/>
              <w:left w:val="nil"/>
              <w:bottom w:val="single" w:sz="4" w:space="0" w:color="auto"/>
              <w:right w:val="single" w:sz="8" w:space="0" w:color="auto"/>
            </w:tcBorders>
            <w:shd w:val="clear" w:color="000000" w:fill="EBF1DE"/>
            <w:noWrap/>
            <w:vAlign w:val="bottom"/>
            <w:hideMark/>
          </w:tcPr>
          <w:p w14:paraId="2F733727"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338</w:t>
            </w:r>
          </w:p>
        </w:tc>
      </w:tr>
      <w:tr w:rsidR="00387516" w:rsidRPr="00C068A5" w14:paraId="77A7B517"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0F32CFF9"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P alba cl 58/57</w:t>
            </w:r>
          </w:p>
        </w:tc>
        <w:tc>
          <w:tcPr>
            <w:tcW w:w="849" w:type="dxa"/>
            <w:tcBorders>
              <w:top w:val="nil"/>
              <w:left w:val="nil"/>
              <w:bottom w:val="single" w:sz="4" w:space="0" w:color="auto"/>
              <w:right w:val="single" w:sz="4" w:space="0" w:color="auto"/>
            </w:tcBorders>
            <w:shd w:val="clear" w:color="auto" w:fill="auto"/>
            <w:noWrap/>
            <w:vAlign w:val="bottom"/>
            <w:hideMark/>
          </w:tcPr>
          <w:p w14:paraId="2B614638"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2/2</w:t>
            </w:r>
          </w:p>
        </w:tc>
        <w:tc>
          <w:tcPr>
            <w:tcW w:w="849" w:type="dxa"/>
            <w:tcBorders>
              <w:top w:val="nil"/>
              <w:left w:val="nil"/>
              <w:bottom w:val="single" w:sz="4" w:space="0" w:color="auto"/>
              <w:right w:val="single" w:sz="4" w:space="0" w:color="auto"/>
            </w:tcBorders>
            <w:shd w:val="clear" w:color="auto" w:fill="auto"/>
            <w:vAlign w:val="bottom"/>
            <w:hideMark/>
          </w:tcPr>
          <w:p w14:paraId="4DCFA61D"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32248339"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3DCAEFA2"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2D57F018"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4633</w:t>
            </w:r>
          </w:p>
        </w:tc>
        <w:tc>
          <w:tcPr>
            <w:tcW w:w="1785" w:type="dxa"/>
            <w:tcBorders>
              <w:top w:val="nil"/>
              <w:left w:val="nil"/>
              <w:bottom w:val="single" w:sz="4" w:space="0" w:color="auto"/>
              <w:right w:val="single" w:sz="8" w:space="0" w:color="auto"/>
            </w:tcBorders>
            <w:shd w:val="clear" w:color="000000" w:fill="EBF1DE"/>
            <w:noWrap/>
            <w:vAlign w:val="bottom"/>
            <w:hideMark/>
          </w:tcPr>
          <w:p w14:paraId="21A2A52F"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4.633</w:t>
            </w:r>
          </w:p>
        </w:tc>
      </w:tr>
      <w:tr w:rsidR="00387516" w:rsidRPr="00C068A5" w14:paraId="1F7D7474"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77DB3C52"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P alba cl 58/57</w:t>
            </w:r>
          </w:p>
        </w:tc>
        <w:tc>
          <w:tcPr>
            <w:tcW w:w="849" w:type="dxa"/>
            <w:tcBorders>
              <w:top w:val="nil"/>
              <w:left w:val="nil"/>
              <w:bottom w:val="single" w:sz="4" w:space="0" w:color="auto"/>
              <w:right w:val="single" w:sz="4" w:space="0" w:color="auto"/>
            </w:tcBorders>
            <w:shd w:val="clear" w:color="auto" w:fill="auto"/>
            <w:noWrap/>
            <w:vAlign w:val="bottom"/>
            <w:hideMark/>
          </w:tcPr>
          <w:p w14:paraId="30A6177E"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2/4</w:t>
            </w:r>
          </w:p>
        </w:tc>
        <w:tc>
          <w:tcPr>
            <w:tcW w:w="849" w:type="dxa"/>
            <w:tcBorders>
              <w:top w:val="nil"/>
              <w:left w:val="nil"/>
              <w:bottom w:val="single" w:sz="4" w:space="0" w:color="auto"/>
              <w:right w:val="single" w:sz="4" w:space="0" w:color="auto"/>
            </w:tcBorders>
            <w:shd w:val="clear" w:color="auto" w:fill="auto"/>
            <w:vAlign w:val="bottom"/>
            <w:hideMark/>
          </w:tcPr>
          <w:p w14:paraId="6EE0006E"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227D7CFD"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4330C7A8"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41685864"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3312</w:t>
            </w:r>
          </w:p>
        </w:tc>
        <w:tc>
          <w:tcPr>
            <w:tcW w:w="1785" w:type="dxa"/>
            <w:tcBorders>
              <w:top w:val="nil"/>
              <w:left w:val="nil"/>
              <w:bottom w:val="single" w:sz="4" w:space="0" w:color="auto"/>
              <w:right w:val="single" w:sz="8" w:space="0" w:color="auto"/>
            </w:tcBorders>
            <w:shd w:val="clear" w:color="000000" w:fill="EBF1DE"/>
            <w:noWrap/>
            <w:vAlign w:val="bottom"/>
            <w:hideMark/>
          </w:tcPr>
          <w:p w14:paraId="5B13BE6E"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3.312</w:t>
            </w:r>
          </w:p>
        </w:tc>
      </w:tr>
      <w:tr w:rsidR="00387516" w:rsidRPr="00C068A5" w14:paraId="0DFECBD7"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2AE94E99"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P alba cl L-12</w:t>
            </w:r>
          </w:p>
        </w:tc>
        <w:tc>
          <w:tcPr>
            <w:tcW w:w="849" w:type="dxa"/>
            <w:tcBorders>
              <w:top w:val="nil"/>
              <w:left w:val="nil"/>
              <w:bottom w:val="single" w:sz="4" w:space="0" w:color="auto"/>
              <w:right w:val="single" w:sz="4" w:space="0" w:color="auto"/>
            </w:tcBorders>
            <w:shd w:val="clear" w:color="auto" w:fill="auto"/>
            <w:noWrap/>
            <w:vAlign w:val="bottom"/>
            <w:hideMark/>
          </w:tcPr>
          <w:p w14:paraId="53790FDC"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2/2</w:t>
            </w:r>
          </w:p>
        </w:tc>
        <w:tc>
          <w:tcPr>
            <w:tcW w:w="849" w:type="dxa"/>
            <w:tcBorders>
              <w:top w:val="nil"/>
              <w:left w:val="nil"/>
              <w:bottom w:val="single" w:sz="4" w:space="0" w:color="auto"/>
              <w:right w:val="single" w:sz="4" w:space="0" w:color="auto"/>
            </w:tcBorders>
            <w:shd w:val="clear" w:color="auto" w:fill="auto"/>
            <w:vAlign w:val="bottom"/>
            <w:hideMark/>
          </w:tcPr>
          <w:p w14:paraId="66624150"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62708475"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11967A03"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54D38215"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1670</w:t>
            </w:r>
          </w:p>
        </w:tc>
        <w:tc>
          <w:tcPr>
            <w:tcW w:w="1785" w:type="dxa"/>
            <w:tcBorders>
              <w:top w:val="nil"/>
              <w:left w:val="nil"/>
              <w:bottom w:val="single" w:sz="4" w:space="0" w:color="auto"/>
              <w:right w:val="single" w:sz="8" w:space="0" w:color="auto"/>
            </w:tcBorders>
            <w:shd w:val="clear" w:color="000000" w:fill="EBF1DE"/>
            <w:noWrap/>
            <w:vAlign w:val="bottom"/>
            <w:hideMark/>
          </w:tcPr>
          <w:p w14:paraId="513233EC"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1.670</w:t>
            </w:r>
          </w:p>
        </w:tc>
      </w:tr>
      <w:tr w:rsidR="00387516" w:rsidRPr="00C068A5" w14:paraId="0544CF61" w14:textId="77777777" w:rsidTr="00CC534D">
        <w:trPr>
          <w:trHeight w:val="20"/>
        </w:trPr>
        <w:tc>
          <w:tcPr>
            <w:tcW w:w="2270" w:type="dxa"/>
            <w:tcBorders>
              <w:top w:val="nil"/>
              <w:left w:val="single" w:sz="8" w:space="0" w:color="auto"/>
              <w:bottom w:val="single" w:sz="4" w:space="0" w:color="auto"/>
              <w:right w:val="single" w:sz="4" w:space="0" w:color="auto"/>
            </w:tcBorders>
            <w:shd w:val="clear" w:color="000000" w:fill="76933C"/>
            <w:noWrap/>
            <w:vAlign w:val="bottom"/>
            <w:hideMark/>
          </w:tcPr>
          <w:p w14:paraId="02DEA830" w14:textId="77777777" w:rsidR="00387516" w:rsidRPr="00C068A5" w:rsidRDefault="00387516" w:rsidP="00D81BFF">
            <w:pPr>
              <w:spacing w:after="0" w:line="240" w:lineRule="auto"/>
              <w:rPr>
                <w:rFonts w:asciiTheme="majorBidi" w:eastAsia="Times New Roman" w:hAnsiTheme="majorBidi" w:cstheme="majorBidi"/>
                <w:b/>
                <w:bCs/>
                <w:sz w:val="14"/>
                <w:szCs w:val="14"/>
              </w:rPr>
            </w:pPr>
            <w:proofErr w:type="spellStart"/>
            <w:r w:rsidRPr="00C068A5">
              <w:rPr>
                <w:rFonts w:asciiTheme="majorBidi" w:eastAsia="Times New Roman" w:hAnsiTheme="majorBidi" w:cstheme="majorBidi"/>
                <w:b/>
                <w:bCs/>
                <w:sz w:val="14"/>
                <w:szCs w:val="14"/>
              </w:rPr>
              <w:t>Свега</w:t>
            </w:r>
            <w:proofErr w:type="spellEnd"/>
            <w:r w:rsidRPr="00C068A5">
              <w:rPr>
                <w:rFonts w:asciiTheme="majorBidi" w:eastAsia="Times New Roman" w:hAnsiTheme="majorBidi" w:cstheme="majorBidi"/>
                <w:b/>
                <w:bCs/>
                <w:sz w:val="14"/>
                <w:szCs w:val="14"/>
              </w:rPr>
              <w:t xml:space="preserve"> Populus alba</w:t>
            </w:r>
          </w:p>
        </w:tc>
        <w:tc>
          <w:tcPr>
            <w:tcW w:w="849" w:type="dxa"/>
            <w:tcBorders>
              <w:top w:val="nil"/>
              <w:left w:val="nil"/>
              <w:bottom w:val="single" w:sz="4" w:space="0" w:color="auto"/>
              <w:right w:val="single" w:sz="4" w:space="0" w:color="auto"/>
            </w:tcBorders>
            <w:shd w:val="clear" w:color="000000" w:fill="76933C"/>
            <w:noWrap/>
            <w:vAlign w:val="bottom"/>
            <w:hideMark/>
          </w:tcPr>
          <w:p w14:paraId="32E6EBF1"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n/n</w:t>
            </w:r>
          </w:p>
        </w:tc>
        <w:tc>
          <w:tcPr>
            <w:tcW w:w="849" w:type="dxa"/>
            <w:tcBorders>
              <w:top w:val="nil"/>
              <w:left w:val="nil"/>
              <w:bottom w:val="single" w:sz="4" w:space="0" w:color="auto"/>
              <w:right w:val="single" w:sz="4" w:space="0" w:color="auto"/>
            </w:tcBorders>
            <w:shd w:val="clear" w:color="000000" w:fill="76933C"/>
            <w:vAlign w:val="bottom"/>
            <w:hideMark/>
          </w:tcPr>
          <w:p w14:paraId="5FF6405D"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1.420</w:t>
            </w:r>
          </w:p>
        </w:tc>
        <w:tc>
          <w:tcPr>
            <w:tcW w:w="849" w:type="dxa"/>
            <w:tcBorders>
              <w:top w:val="nil"/>
              <w:left w:val="nil"/>
              <w:bottom w:val="single" w:sz="4" w:space="0" w:color="auto"/>
              <w:right w:val="single" w:sz="4" w:space="0" w:color="auto"/>
            </w:tcBorders>
            <w:shd w:val="clear" w:color="000000" w:fill="76933C"/>
            <w:vAlign w:val="bottom"/>
            <w:hideMark/>
          </w:tcPr>
          <w:p w14:paraId="05100907"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3.473</w:t>
            </w:r>
          </w:p>
        </w:tc>
        <w:tc>
          <w:tcPr>
            <w:tcW w:w="988" w:type="dxa"/>
            <w:tcBorders>
              <w:top w:val="nil"/>
              <w:left w:val="nil"/>
              <w:bottom w:val="single" w:sz="4" w:space="0" w:color="auto"/>
              <w:right w:val="single" w:sz="4" w:space="0" w:color="auto"/>
            </w:tcBorders>
            <w:shd w:val="clear" w:color="000000" w:fill="76933C"/>
            <w:vAlign w:val="bottom"/>
            <w:hideMark/>
          </w:tcPr>
          <w:p w14:paraId="533711D5"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25.243</w:t>
            </w:r>
          </w:p>
        </w:tc>
        <w:tc>
          <w:tcPr>
            <w:tcW w:w="988" w:type="dxa"/>
            <w:tcBorders>
              <w:top w:val="nil"/>
              <w:left w:val="nil"/>
              <w:bottom w:val="single" w:sz="4" w:space="0" w:color="auto"/>
              <w:right w:val="single" w:sz="4" w:space="0" w:color="auto"/>
            </w:tcBorders>
            <w:shd w:val="clear" w:color="000000" w:fill="76933C"/>
            <w:vAlign w:val="bottom"/>
            <w:hideMark/>
          </w:tcPr>
          <w:p w14:paraId="02B3EC61"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18498</w:t>
            </w:r>
          </w:p>
        </w:tc>
        <w:tc>
          <w:tcPr>
            <w:tcW w:w="1785" w:type="dxa"/>
            <w:tcBorders>
              <w:top w:val="nil"/>
              <w:left w:val="nil"/>
              <w:bottom w:val="single" w:sz="4" w:space="0" w:color="auto"/>
              <w:right w:val="single" w:sz="8" w:space="0" w:color="auto"/>
            </w:tcBorders>
            <w:shd w:val="clear" w:color="000000" w:fill="76933C"/>
            <w:noWrap/>
            <w:vAlign w:val="bottom"/>
            <w:hideMark/>
          </w:tcPr>
          <w:p w14:paraId="4B7FEA1A"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48.634</w:t>
            </w:r>
          </w:p>
        </w:tc>
      </w:tr>
      <w:tr w:rsidR="00387516" w:rsidRPr="00C068A5" w14:paraId="32C40CB8"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3BD45DE2"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Salix alba NS 79/2</w:t>
            </w:r>
          </w:p>
        </w:tc>
        <w:tc>
          <w:tcPr>
            <w:tcW w:w="849" w:type="dxa"/>
            <w:tcBorders>
              <w:top w:val="nil"/>
              <w:left w:val="nil"/>
              <w:bottom w:val="single" w:sz="4" w:space="0" w:color="auto"/>
              <w:right w:val="single" w:sz="4" w:space="0" w:color="auto"/>
            </w:tcBorders>
            <w:shd w:val="clear" w:color="auto" w:fill="auto"/>
            <w:noWrap/>
            <w:vAlign w:val="bottom"/>
            <w:hideMark/>
          </w:tcPr>
          <w:p w14:paraId="5D226FEE"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w:t>
            </w:r>
          </w:p>
        </w:tc>
        <w:tc>
          <w:tcPr>
            <w:tcW w:w="849" w:type="dxa"/>
            <w:tcBorders>
              <w:top w:val="nil"/>
              <w:left w:val="nil"/>
              <w:bottom w:val="single" w:sz="4" w:space="0" w:color="auto"/>
              <w:right w:val="single" w:sz="4" w:space="0" w:color="auto"/>
            </w:tcBorders>
            <w:shd w:val="clear" w:color="auto" w:fill="auto"/>
            <w:vAlign w:val="bottom"/>
            <w:hideMark/>
          </w:tcPr>
          <w:p w14:paraId="0D2CEC95"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0F7CD1EB"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428DEA48"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596191B0"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7280</w:t>
            </w:r>
          </w:p>
        </w:tc>
        <w:tc>
          <w:tcPr>
            <w:tcW w:w="1785" w:type="dxa"/>
            <w:tcBorders>
              <w:top w:val="nil"/>
              <w:left w:val="nil"/>
              <w:bottom w:val="single" w:sz="4" w:space="0" w:color="auto"/>
              <w:right w:val="single" w:sz="8" w:space="0" w:color="auto"/>
            </w:tcBorders>
            <w:shd w:val="clear" w:color="000000" w:fill="EBF1DE"/>
            <w:noWrap/>
            <w:vAlign w:val="bottom"/>
            <w:hideMark/>
          </w:tcPr>
          <w:p w14:paraId="0F1EFC5C"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7.280</w:t>
            </w:r>
          </w:p>
        </w:tc>
      </w:tr>
      <w:tr w:rsidR="00387516" w:rsidRPr="00C068A5" w14:paraId="0F4E34C4"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2628CAA2"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Salix alba B-44</w:t>
            </w:r>
          </w:p>
        </w:tc>
        <w:tc>
          <w:tcPr>
            <w:tcW w:w="849" w:type="dxa"/>
            <w:tcBorders>
              <w:top w:val="nil"/>
              <w:left w:val="nil"/>
              <w:bottom w:val="single" w:sz="4" w:space="0" w:color="auto"/>
              <w:right w:val="single" w:sz="4" w:space="0" w:color="auto"/>
            </w:tcBorders>
            <w:shd w:val="clear" w:color="auto" w:fill="auto"/>
            <w:noWrap/>
            <w:vAlign w:val="bottom"/>
            <w:hideMark/>
          </w:tcPr>
          <w:p w14:paraId="05F26FE3"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w:t>
            </w:r>
          </w:p>
        </w:tc>
        <w:tc>
          <w:tcPr>
            <w:tcW w:w="849" w:type="dxa"/>
            <w:tcBorders>
              <w:top w:val="nil"/>
              <w:left w:val="nil"/>
              <w:bottom w:val="single" w:sz="4" w:space="0" w:color="auto"/>
              <w:right w:val="single" w:sz="4" w:space="0" w:color="auto"/>
            </w:tcBorders>
            <w:shd w:val="clear" w:color="auto" w:fill="auto"/>
            <w:vAlign w:val="bottom"/>
            <w:hideMark/>
          </w:tcPr>
          <w:p w14:paraId="40BB126F"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63BF044A"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32146E2A"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54D30E95"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2111</w:t>
            </w:r>
          </w:p>
        </w:tc>
        <w:tc>
          <w:tcPr>
            <w:tcW w:w="1785" w:type="dxa"/>
            <w:tcBorders>
              <w:top w:val="nil"/>
              <w:left w:val="nil"/>
              <w:bottom w:val="single" w:sz="4" w:space="0" w:color="auto"/>
              <w:right w:val="single" w:sz="8" w:space="0" w:color="auto"/>
            </w:tcBorders>
            <w:shd w:val="clear" w:color="000000" w:fill="EBF1DE"/>
            <w:noWrap/>
            <w:vAlign w:val="bottom"/>
            <w:hideMark/>
          </w:tcPr>
          <w:p w14:paraId="3FE3555A"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2.111</w:t>
            </w:r>
          </w:p>
        </w:tc>
      </w:tr>
      <w:tr w:rsidR="00387516" w:rsidRPr="00C068A5" w14:paraId="73E3B38B"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464AF93A"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Salix alba B-72</w:t>
            </w:r>
          </w:p>
        </w:tc>
        <w:tc>
          <w:tcPr>
            <w:tcW w:w="849" w:type="dxa"/>
            <w:tcBorders>
              <w:top w:val="nil"/>
              <w:left w:val="nil"/>
              <w:bottom w:val="single" w:sz="4" w:space="0" w:color="auto"/>
              <w:right w:val="single" w:sz="4" w:space="0" w:color="auto"/>
            </w:tcBorders>
            <w:shd w:val="clear" w:color="auto" w:fill="auto"/>
            <w:noWrap/>
            <w:vAlign w:val="bottom"/>
            <w:hideMark/>
          </w:tcPr>
          <w:p w14:paraId="4547FE7C"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w:t>
            </w:r>
          </w:p>
        </w:tc>
        <w:tc>
          <w:tcPr>
            <w:tcW w:w="849" w:type="dxa"/>
            <w:tcBorders>
              <w:top w:val="nil"/>
              <w:left w:val="nil"/>
              <w:bottom w:val="single" w:sz="4" w:space="0" w:color="auto"/>
              <w:right w:val="single" w:sz="4" w:space="0" w:color="auto"/>
            </w:tcBorders>
            <w:shd w:val="clear" w:color="auto" w:fill="auto"/>
            <w:vAlign w:val="bottom"/>
            <w:hideMark/>
          </w:tcPr>
          <w:p w14:paraId="75FAC1C5"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2FE8A3E5"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0AE44F74"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73C8BEA6"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7820</w:t>
            </w:r>
          </w:p>
        </w:tc>
        <w:tc>
          <w:tcPr>
            <w:tcW w:w="1785" w:type="dxa"/>
            <w:tcBorders>
              <w:top w:val="nil"/>
              <w:left w:val="nil"/>
              <w:bottom w:val="single" w:sz="4" w:space="0" w:color="auto"/>
              <w:right w:val="single" w:sz="8" w:space="0" w:color="auto"/>
            </w:tcBorders>
            <w:shd w:val="clear" w:color="000000" w:fill="EBF1DE"/>
            <w:noWrap/>
            <w:vAlign w:val="bottom"/>
            <w:hideMark/>
          </w:tcPr>
          <w:p w14:paraId="7746D844"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7.820</w:t>
            </w:r>
          </w:p>
        </w:tc>
      </w:tr>
      <w:tr w:rsidR="00387516" w:rsidRPr="00C068A5" w14:paraId="3C26EDF1"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016BCBAB"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Salix alba</w:t>
            </w:r>
          </w:p>
        </w:tc>
        <w:tc>
          <w:tcPr>
            <w:tcW w:w="849" w:type="dxa"/>
            <w:tcBorders>
              <w:top w:val="nil"/>
              <w:left w:val="nil"/>
              <w:bottom w:val="single" w:sz="4" w:space="0" w:color="auto"/>
              <w:right w:val="single" w:sz="4" w:space="0" w:color="auto"/>
            </w:tcBorders>
            <w:shd w:val="clear" w:color="auto" w:fill="auto"/>
            <w:noWrap/>
            <w:vAlign w:val="bottom"/>
            <w:hideMark/>
          </w:tcPr>
          <w:p w14:paraId="1F710F74"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1/2</w:t>
            </w:r>
          </w:p>
        </w:tc>
        <w:tc>
          <w:tcPr>
            <w:tcW w:w="849" w:type="dxa"/>
            <w:tcBorders>
              <w:top w:val="nil"/>
              <w:left w:val="nil"/>
              <w:bottom w:val="single" w:sz="4" w:space="0" w:color="auto"/>
              <w:right w:val="single" w:sz="4" w:space="0" w:color="auto"/>
            </w:tcBorders>
            <w:shd w:val="clear" w:color="auto" w:fill="auto"/>
            <w:vAlign w:val="bottom"/>
            <w:hideMark/>
          </w:tcPr>
          <w:p w14:paraId="4F6A8EB0"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45F0C819"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4.839</w:t>
            </w:r>
          </w:p>
        </w:tc>
        <w:tc>
          <w:tcPr>
            <w:tcW w:w="988" w:type="dxa"/>
            <w:tcBorders>
              <w:top w:val="nil"/>
              <w:left w:val="nil"/>
              <w:bottom w:val="single" w:sz="4" w:space="0" w:color="auto"/>
              <w:right w:val="single" w:sz="4" w:space="0" w:color="auto"/>
            </w:tcBorders>
            <w:shd w:val="clear" w:color="auto" w:fill="auto"/>
            <w:vAlign w:val="bottom"/>
            <w:hideMark/>
          </w:tcPr>
          <w:p w14:paraId="41393442"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4A96A543"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1785" w:type="dxa"/>
            <w:tcBorders>
              <w:top w:val="nil"/>
              <w:left w:val="nil"/>
              <w:bottom w:val="single" w:sz="4" w:space="0" w:color="auto"/>
              <w:right w:val="single" w:sz="8" w:space="0" w:color="auto"/>
            </w:tcBorders>
            <w:shd w:val="clear" w:color="000000" w:fill="EBF1DE"/>
            <w:noWrap/>
            <w:vAlign w:val="bottom"/>
            <w:hideMark/>
          </w:tcPr>
          <w:p w14:paraId="104EDAA7"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4.839</w:t>
            </w:r>
          </w:p>
        </w:tc>
      </w:tr>
      <w:tr w:rsidR="00387516" w:rsidRPr="00C068A5" w14:paraId="76570AD7"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3C831603"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Salix alba NS 79/2</w:t>
            </w:r>
          </w:p>
        </w:tc>
        <w:tc>
          <w:tcPr>
            <w:tcW w:w="849" w:type="dxa"/>
            <w:tcBorders>
              <w:top w:val="nil"/>
              <w:left w:val="nil"/>
              <w:bottom w:val="single" w:sz="4" w:space="0" w:color="auto"/>
              <w:right w:val="single" w:sz="4" w:space="0" w:color="auto"/>
            </w:tcBorders>
            <w:shd w:val="clear" w:color="auto" w:fill="auto"/>
            <w:noWrap/>
            <w:vAlign w:val="bottom"/>
            <w:hideMark/>
          </w:tcPr>
          <w:p w14:paraId="0BF0344E"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2/2</w:t>
            </w:r>
          </w:p>
        </w:tc>
        <w:tc>
          <w:tcPr>
            <w:tcW w:w="849" w:type="dxa"/>
            <w:tcBorders>
              <w:top w:val="nil"/>
              <w:left w:val="nil"/>
              <w:bottom w:val="single" w:sz="4" w:space="0" w:color="auto"/>
              <w:right w:val="single" w:sz="4" w:space="0" w:color="auto"/>
            </w:tcBorders>
            <w:shd w:val="clear" w:color="auto" w:fill="auto"/>
            <w:vAlign w:val="bottom"/>
            <w:hideMark/>
          </w:tcPr>
          <w:p w14:paraId="19134531"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13522CC4"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528C0503"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60A92B90"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4600</w:t>
            </w:r>
          </w:p>
        </w:tc>
        <w:tc>
          <w:tcPr>
            <w:tcW w:w="1785" w:type="dxa"/>
            <w:tcBorders>
              <w:top w:val="nil"/>
              <w:left w:val="nil"/>
              <w:bottom w:val="single" w:sz="4" w:space="0" w:color="auto"/>
              <w:right w:val="single" w:sz="8" w:space="0" w:color="auto"/>
            </w:tcBorders>
            <w:shd w:val="clear" w:color="000000" w:fill="EBF1DE"/>
            <w:noWrap/>
            <w:vAlign w:val="bottom"/>
            <w:hideMark/>
          </w:tcPr>
          <w:p w14:paraId="54F92D98"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4.600</w:t>
            </w:r>
          </w:p>
        </w:tc>
      </w:tr>
      <w:tr w:rsidR="00387516" w:rsidRPr="00C068A5" w14:paraId="456722C1"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0447C628"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Salix alba B-44</w:t>
            </w:r>
          </w:p>
        </w:tc>
        <w:tc>
          <w:tcPr>
            <w:tcW w:w="849" w:type="dxa"/>
            <w:tcBorders>
              <w:top w:val="nil"/>
              <w:left w:val="nil"/>
              <w:bottom w:val="single" w:sz="4" w:space="0" w:color="auto"/>
              <w:right w:val="single" w:sz="4" w:space="0" w:color="auto"/>
            </w:tcBorders>
            <w:shd w:val="clear" w:color="auto" w:fill="auto"/>
            <w:noWrap/>
            <w:vAlign w:val="bottom"/>
            <w:hideMark/>
          </w:tcPr>
          <w:p w14:paraId="50899D4F"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2/2</w:t>
            </w:r>
          </w:p>
        </w:tc>
        <w:tc>
          <w:tcPr>
            <w:tcW w:w="849" w:type="dxa"/>
            <w:tcBorders>
              <w:top w:val="nil"/>
              <w:left w:val="nil"/>
              <w:bottom w:val="single" w:sz="4" w:space="0" w:color="auto"/>
              <w:right w:val="single" w:sz="4" w:space="0" w:color="auto"/>
            </w:tcBorders>
            <w:shd w:val="clear" w:color="auto" w:fill="auto"/>
            <w:vAlign w:val="bottom"/>
            <w:hideMark/>
          </w:tcPr>
          <w:p w14:paraId="4A64C30E"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169BC462"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70C9A456"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02B2750D"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5894</w:t>
            </w:r>
          </w:p>
        </w:tc>
        <w:tc>
          <w:tcPr>
            <w:tcW w:w="1785" w:type="dxa"/>
            <w:tcBorders>
              <w:top w:val="nil"/>
              <w:left w:val="nil"/>
              <w:bottom w:val="single" w:sz="4" w:space="0" w:color="auto"/>
              <w:right w:val="single" w:sz="8" w:space="0" w:color="auto"/>
            </w:tcBorders>
            <w:shd w:val="clear" w:color="000000" w:fill="EBF1DE"/>
            <w:noWrap/>
            <w:vAlign w:val="bottom"/>
            <w:hideMark/>
          </w:tcPr>
          <w:p w14:paraId="1341264D"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5.894</w:t>
            </w:r>
          </w:p>
        </w:tc>
      </w:tr>
      <w:tr w:rsidR="00387516" w:rsidRPr="00C068A5" w14:paraId="0A248A45"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20AD1B3C"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Salix alba B-72</w:t>
            </w:r>
          </w:p>
        </w:tc>
        <w:tc>
          <w:tcPr>
            <w:tcW w:w="849" w:type="dxa"/>
            <w:tcBorders>
              <w:top w:val="nil"/>
              <w:left w:val="nil"/>
              <w:bottom w:val="single" w:sz="4" w:space="0" w:color="auto"/>
              <w:right w:val="single" w:sz="4" w:space="0" w:color="auto"/>
            </w:tcBorders>
            <w:shd w:val="clear" w:color="auto" w:fill="auto"/>
            <w:noWrap/>
            <w:vAlign w:val="bottom"/>
            <w:hideMark/>
          </w:tcPr>
          <w:p w14:paraId="2BFA8D76"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2/2</w:t>
            </w:r>
          </w:p>
        </w:tc>
        <w:tc>
          <w:tcPr>
            <w:tcW w:w="849" w:type="dxa"/>
            <w:tcBorders>
              <w:top w:val="nil"/>
              <w:left w:val="nil"/>
              <w:bottom w:val="single" w:sz="4" w:space="0" w:color="auto"/>
              <w:right w:val="single" w:sz="4" w:space="0" w:color="auto"/>
            </w:tcBorders>
            <w:shd w:val="clear" w:color="auto" w:fill="auto"/>
            <w:vAlign w:val="bottom"/>
            <w:hideMark/>
          </w:tcPr>
          <w:p w14:paraId="4611B857"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30D9BE98"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2C7190A8"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1BC742CB"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5005</w:t>
            </w:r>
          </w:p>
        </w:tc>
        <w:tc>
          <w:tcPr>
            <w:tcW w:w="1785" w:type="dxa"/>
            <w:tcBorders>
              <w:top w:val="nil"/>
              <w:left w:val="nil"/>
              <w:bottom w:val="single" w:sz="4" w:space="0" w:color="auto"/>
              <w:right w:val="single" w:sz="8" w:space="0" w:color="auto"/>
            </w:tcBorders>
            <w:shd w:val="clear" w:color="000000" w:fill="EBF1DE"/>
            <w:noWrap/>
            <w:vAlign w:val="bottom"/>
            <w:hideMark/>
          </w:tcPr>
          <w:p w14:paraId="465A1D58"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5.005</w:t>
            </w:r>
          </w:p>
        </w:tc>
      </w:tr>
      <w:tr w:rsidR="00387516" w:rsidRPr="00C068A5" w14:paraId="6C826BA7"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36D92F9D"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Salix alba NS 79/2</w:t>
            </w:r>
          </w:p>
        </w:tc>
        <w:tc>
          <w:tcPr>
            <w:tcW w:w="849" w:type="dxa"/>
            <w:tcBorders>
              <w:top w:val="nil"/>
              <w:left w:val="nil"/>
              <w:bottom w:val="single" w:sz="4" w:space="0" w:color="auto"/>
              <w:right w:val="single" w:sz="4" w:space="0" w:color="auto"/>
            </w:tcBorders>
            <w:shd w:val="clear" w:color="auto" w:fill="auto"/>
            <w:noWrap/>
            <w:vAlign w:val="bottom"/>
            <w:hideMark/>
          </w:tcPr>
          <w:p w14:paraId="45047CDE"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3/3</w:t>
            </w:r>
          </w:p>
        </w:tc>
        <w:tc>
          <w:tcPr>
            <w:tcW w:w="849" w:type="dxa"/>
            <w:tcBorders>
              <w:top w:val="nil"/>
              <w:left w:val="nil"/>
              <w:bottom w:val="single" w:sz="4" w:space="0" w:color="auto"/>
              <w:right w:val="single" w:sz="4" w:space="0" w:color="auto"/>
            </w:tcBorders>
            <w:shd w:val="clear" w:color="auto" w:fill="auto"/>
            <w:vAlign w:val="bottom"/>
            <w:hideMark/>
          </w:tcPr>
          <w:p w14:paraId="58371A87"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55018AA1"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3730174F"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4AFAFCDA"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8218</w:t>
            </w:r>
          </w:p>
        </w:tc>
        <w:tc>
          <w:tcPr>
            <w:tcW w:w="1785" w:type="dxa"/>
            <w:tcBorders>
              <w:top w:val="nil"/>
              <w:left w:val="nil"/>
              <w:bottom w:val="single" w:sz="4" w:space="0" w:color="auto"/>
              <w:right w:val="single" w:sz="8" w:space="0" w:color="auto"/>
            </w:tcBorders>
            <w:shd w:val="clear" w:color="000000" w:fill="EBF1DE"/>
            <w:noWrap/>
            <w:vAlign w:val="bottom"/>
            <w:hideMark/>
          </w:tcPr>
          <w:p w14:paraId="19C31828"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8.218</w:t>
            </w:r>
          </w:p>
        </w:tc>
      </w:tr>
      <w:tr w:rsidR="00387516" w:rsidRPr="00C068A5" w14:paraId="73708DF8"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6268DD8D"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Salix alba B-44</w:t>
            </w:r>
          </w:p>
        </w:tc>
        <w:tc>
          <w:tcPr>
            <w:tcW w:w="849" w:type="dxa"/>
            <w:tcBorders>
              <w:top w:val="nil"/>
              <w:left w:val="nil"/>
              <w:bottom w:val="single" w:sz="4" w:space="0" w:color="auto"/>
              <w:right w:val="single" w:sz="4" w:space="0" w:color="auto"/>
            </w:tcBorders>
            <w:shd w:val="clear" w:color="auto" w:fill="auto"/>
            <w:noWrap/>
            <w:vAlign w:val="bottom"/>
            <w:hideMark/>
          </w:tcPr>
          <w:p w14:paraId="6C085C09"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3/3</w:t>
            </w:r>
          </w:p>
        </w:tc>
        <w:tc>
          <w:tcPr>
            <w:tcW w:w="849" w:type="dxa"/>
            <w:tcBorders>
              <w:top w:val="nil"/>
              <w:left w:val="nil"/>
              <w:bottom w:val="single" w:sz="4" w:space="0" w:color="auto"/>
              <w:right w:val="single" w:sz="4" w:space="0" w:color="auto"/>
            </w:tcBorders>
            <w:shd w:val="clear" w:color="auto" w:fill="auto"/>
            <w:vAlign w:val="bottom"/>
            <w:hideMark/>
          </w:tcPr>
          <w:p w14:paraId="17BFC21A"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32862A99"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601D108A"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5610599F"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9142</w:t>
            </w:r>
          </w:p>
        </w:tc>
        <w:tc>
          <w:tcPr>
            <w:tcW w:w="1785" w:type="dxa"/>
            <w:tcBorders>
              <w:top w:val="nil"/>
              <w:left w:val="nil"/>
              <w:bottom w:val="single" w:sz="4" w:space="0" w:color="auto"/>
              <w:right w:val="single" w:sz="8" w:space="0" w:color="auto"/>
            </w:tcBorders>
            <w:shd w:val="clear" w:color="000000" w:fill="EBF1DE"/>
            <w:noWrap/>
            <w:vAlign w:val="bottom"/>
            <w:hideMark/>
          </w:tcPr>
          <w:p w14:paraId="4C4AFA49"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9.142</w:t>
            </w:r>
          </w:p>
        </w:tc>
      </w:tr>
      <w:tr w:rsidR="00387516" w:rsidRPr="00C068A5" w14:paraId="3C43E169"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40035FED"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Salix alba B 72</w:t>
            </w:r>
          </w:p>
        </w:tc>
        <w:tc>
          <w:tcPr>
            <w:tcW w:w="849" w:type="dxa"/>
            <w:tcBorders>
              <w:top w:val="nil"/>
              <w:left w:val="nil"/>
              <w:bottom w:val="single" w:sz="4" w:space="0" w:color="auto"/>
              <w:right w:val="single" w:sz="4" w:space="0" w:color="auto"/>
            </w:tcBorders>
            <w:shd w:val="clear" w:color="auto" w:fill="auto"/>
            <w:noWrap/>
            <w:vAlign w:val="bottom"/>
            <w:hideMark/>
          </w:tcPr>
          <w:p w14:paraId="5C83D240"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3/3</w:t>
            </w:r>
          </w:p>
        </w:tc>
        <w:tc>
          <w:tcPr>
            <w:tcW w:w="849" w:type="dxa"/>
            <w:tcBorders>
              <w:top w:val="nil"/>
              <w:left w:val="nil"/>
              <w:bottom w:val="single" w:sz="4" w:space="0" w:color="auto"/>
              <w:right w:val="single" w:sz="4" w:space="0" w:color="auto"/>
            </w:tcBorders>
            <w:shd w:val="clear" w:color="auto" w:fill="auto"/>
            <w:vAlign w:val="bottom"/>
            <w:hideMark/>
          </w:tcPr>
          <w:p w14:paraId="4825C235"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6B9846BD"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4BDEB88C"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3A5A9E50"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5041</w:t>
            </w:r>
          </w:p>
        </w:tc>
        <w:tc>
          <w:tcPr>
            <w:tcW w:w="1785" w:type="dxa"/>
            <w:tcBorders>
              <w:top w:val="nil"/>
              <w:left w:val="nil"/>
              <w:bottom w:val="single" w:sz="4" w:space="0" w:color="auto"/>
              <w:right w:val="single" w:sz="8" w:space="0" w:color="auto"/>
            </w:tcBorders>
            <w:shd w:val="clear" w:color="000000" w:fill="EBF1DE"/>
            <w:noWrap/>
            <w:vAlign w:val="bottom"/>
            <w:hideMark/>
          </w:tcPr>
          <w:p w14:paraId="41783988"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5.041</w:t>
            </w:r>
          </w:p>
        </w:tc>
      </w:tr>
      <w:tr w:rsidR="00387516" w:rsidRPr="00C068A5" w14:paraId="4239F352"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132B4C2B"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Salix alba B-44</w:t>
            </w:r>
          </w:p>
        </w:tc>
        <w:tc>
          <w:tcPr>
            <w:tcW w:w="849" w:type="dxa"/>
            <w:tcBorders>
              <w:top w:val="nil"/>
              <w:left w:val="nil"/>
              <w:bottom w:val="single" w:sz="4" w:space="0" w:color="auto"/>
              <w:right w:val="single" w:sz="4" w:space="0" w:color="auto"/>
            </w:tcBorders>
            <w:shd w:val="clear" w:color="auto" w:fill="auto"/>
            <w:noWrap/>
            <w:vAlign w:val="bottom"/>
            <w:hideMark/>
          </w:tcPr>
          <w:p w14:paraId="7F15CAFC"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w:t>
            </w:r>
          </w:p>
        </w:tc>
        <w:tc>
          <w:tcPr>
            <w:tcW w:w="849" w:type="dxa"/>
            <w:tcBorders>
              <w:top w:val="nil"/>
              <w:left w:val="nil"/>
              <w:bottom w:val="single" w:sz="4" w:space="0" w:color="auto"/>
              <w:right w:val="single" w:sz="4" w:space="0" w:color="auto"/>
            </w:tcBorders>
            <w:shd w:val="clear" w:color="auto" w:fill="auto"/>
            <w:vAlign w:val="bottom"/>
            <w:hideMark/>
          </w:tcPr>
          <w:p w14:paraId="02191CB0"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186E3839"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576FA399"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70.521</w:t>
            </w:r>
          </w:p>
        </w:tc>
        <w:tc>
          <w:tcPr>
            <w:tcW w:w="988" w:type="dxa"/>
            <w:tcBorders>
              <w:top w:val="nil"/>
              <w:left w:val="nil"/>
              <w:bottom w:val="single" w:sz="4" w:space="0" w:color="auto"/>
              <w:right w:val="single" w:sz="4" w:space="0" w:color="auto"/>
            </w:tcBorders>
            <w:shd w:val="clear" w:color="auto" w:fill="auto"/>
            <w:vAlign w:val="bottom"/>
            <w:hideMark/>
          </w:tcPr>
          <w:p w14:paraId="70E3FA99"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7764</w:t>
            </w:r>
          </w:p>
        </w:tc>
        <w:tc>
          <w:tcPr>
            <w:tcW w:w="1785" w:type="dxa"/>
            <w:tcBorders>
              <w:top w:val="nil"/>
              <w:left w:val="nil"/>
              <w:bottom w:val="single" w:sz="4" w:space="0" w:color="auto"/>
              <w:right w:val="single" w:sz="8" w:space="0" w:color="auto"/>
            </w:tcBorders>
            <w:shd w:val="clear" w:color="000000" w:fill="EBF1DE"/>
            <w:noWrap/>
            <w:vAlign w:val="bottom"/>
            <w:hideMark/>
          </w:tcPr>
          <w:p w14:paraId="7511AD80"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78.285</w:t>
            </w:r>
          </w:p>
        </w:tc>
      </w:tr>
      <w:tr w:rsidR="00387516" w:rsidRPr="00C068A5" w14:paraId="6CF9008A"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44387950"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Salix alba B 72</w:t>
            </w:r>
          </w:p>
        </w:tc>
        <w:tc>
          <w:tcPr>
            <w:tcW w:w="849" w:type="dxa"/>
            <w:tcBorders>
              <w:top w:val="nil"/>
              <w:left w:val="nil"/>
              <w:bottom w:val="single" w:sz="4" w:space="0" w:color="auto"/>
              <w:right w:val="single" w:sz="4" w:space="0" w:color="auto"/>
            </w:tcBorders>
            <w:shd w:val="clear" w:color="auto" w:fill="auto"/>
            <w:noWrap/>
            <w:vAlign w:val="bottom"/>
            <w:hideMark/>
          </w:tcPr>
          <w:p w14:paraId="4592DAD0"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w:t>
            </w:r>
          </w:p>
        </w:tc>
        <w:tc>
          <w:tcPr>
            <w:tcW w:w="849" w:type="dxa"/>
            <w:tcBorders>
              <w:top w:val="nil"/>
              <w:left w:val="nil"/>
              <w:bottom w:val="single" w:sz="4" w:space="0" w:color="auto"/>
              <w:right w:val="single" w:sz="4" w:space="0" w:color="auto"/>
            </w:tcBorders>
            <w:shd w:val="clear" w:color="auto" w:fill="auto"/>
            <w:vAlign w:val="bottom"/>
            <w:hideMark/>
          </w:tcPr>
          <w:p w14:paraId="2DE134DB"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33B5807D"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550F0776"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3C9E21B8"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2374</w:t>
            </w:r>
          </w:p>
        </w:tc>
        <w:tc>
          <w:tcPr>
            <w:tcW w:w="1785" w:type="dxa"/>
            <w:tcBorders>
              <w:top w:val="nil"/>
              <w:left w:val="nil"/>
              <w:bottom w:val="single" w:sz="4" w:space="0" w:color="auto"/>
              <w:right w:val="single" w:sz="8" w:space="0" w:color="auto"/>
            </w:tcBorders>
            <w:shd w:val="clear" w:color="000000" w:fill="EBF1DE"/>
            <w:noWrap/>
            <w:vAlign w:val="bottom"/>
            <w:hideMark/>
          </w:tcPr>
          <w:p w14:paraId="1980603F"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2.374</w:t>
            </w:r>
          </w:p>
        </w:tc>
      </w:tr>
      <w:tr w:rsidR="00387516" w:rsidRPr="00C068A5" w14:paraId="7A3CF360"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27969C0E"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Salix alba NS 79/2</w:t>
            </w:r>
          </w:p>
        </w:tc>
        <w:tc>
          <w:tcPr>
            <w:tcW w:w="849" w:type="dxa"/>
            <w:tcBorders>
              <w:top w:val="nil"/>
              <w:left w:val="nil"/>
              <w:bottom w:val="single" w:sz="4" w:space="0" w:color="auto"/>
              <w:right w:val="single" w:sz="4" w:space="0" w:color="auto"/>
            </w:tcBorders>
            <w:shd w:val="clear" w:color="auto" w:fill="auto"/>
            <w:noWrap/>
            <w:vAlign w:val="bottom"/>
            <w:hideMark/>
          </w:tcPr>
          <w:p w14:paraId="57ED8A8B"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w:t>
            </w:r>
          </w:p>
        </w:tc>
        <w:tc>
          <w:tcPr>
            <w:tcW w:w="849" w:type="dxa"/>
            <w:tcBorders>
              <w:top w:val="nil"/>
              <w:left w:val="nil"/>
              <w:bottom w:val="single" w:sz="4" w:space="0" w:color="auto"/>
              <w:right w:val="single" w:sz="4" w:space="0" w:color="auto"/>
            </w:tcBorders>
            <w:shd w:val="clear" w:color="auto" w:fill="auto"/>
            <w:vAlign w:val="bottom"/>
            <w:hideMark/>
          </w:tcPr>
          <w:p w14:paraId="4EE8DEF2"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5.900</w:t>
            </w:r>
          </w:p>
        </w:tc>
        <w:tc>
          <w:tcPr>
            <w:tcW w:w="849" w:type="dxa"/>
            <w:tcBorders>
              <w:top w:val="nil"/>
              <w:left w:val="nil"/>
              <w:bottom w:val="single" w:sz="4" w:space="0" w:color="auto"/>
              <w:right w:val="single" w:sz="4" w:space="0" w:color="auto"/>
            </w:tcBorders>
            <w:shd w:val="clear" w:color="auto" w:fill="auto"/>
            <w:vAlign w:val="bottom"/>
            <w:hideMark/>
          </w:tcPr>
          <w:p w14:paraId="56BDCBB2"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4A3C4714"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057F94D3"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11518</w:t>
            </w:r>
          </w:p>
        </w:tc>
        <w:tc>
          <w:tcPr>
            <w:tcW w:w="1785" w:type="dxa"/>
            <w:tcBorders>
              <w:top w:val="nil"/>
              <w:left w:val="nil"/>
              <w:bottom w:val="single" w:sz="4" w:space="0" w:color="auto"/>
              <w:right w:val="single" w:sz="8" w:space="0" w:color="auto"/>
            </w:tcBorders>
            <w:shd w:val="clear" w:color="000000" w:fill="EBF1DE"/>
            <w:noWrap/>
            <w:vAlign w:val="bottom"/>
            <w:hideMark/>
          </w:tcPr>
          <w:p w14:paraId="0A7D0BDE"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17.418</w:t>
            </w:r>
          </w:p>
        </w:tc>
      </w:tr>
      <w:tr w:rsidR="00387516" w:rsidRPr="00C068A5" w14:paraId="46E04DCF"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0F519EC4"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Salix alba B-44</w:t>
            </w:r>
          </w:p>
        </w:tc>
        <w:tc>
          <w:tcPr>
            <w:tcW w:w="849" w:type="dxa"/>
            <w:tcBorders>
              <w:top w:val="nil"/>
              <w:left w:val="nil"/>
              <w:bottom w:val="single" w:sz="4" w:space="0" w:color="auto"/>
              <w:right w:val="single" w:sz="4" w:space="0" w:color="auto"/>
            </w:tcBorders>
            <w:shd w:val="clear" w:color="auto" w:fill="auto"/>
            <w:noWrap/>
            <w:vAlign w:val="bottom"/>
            <w:hideMark/>
          </w:tcPr>
          <w:p w14:paraId="49448677"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2/0</w:t>
            </w:r>
          </w:p>
        </w:tc>
        <w:tc>
          <w:tcPr>
            <w:tcW w:w="849" w:type="dxa"/>
            <w:tcBorders>
              <w:top w:val="nil"/>
              <w:left w:val="nil"/>
              <w:bottom w:val="single" w:sz="4" w:space="0" w:color="auto"/>
              <w:right w:val="single" w:sz="4" w:space="0" w:color="auto"/>
            </w:tcBorders>
            <w:shd w:val="clear" w:color="auto" w:fill="auto"/>
            <w:vAlign w:val="bottom"/>
            <w:hideMark/>
          </w:tcPr>
          <w:p w14:paraId="64E76516"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1C1DDF60"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410F2C4F"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25.000</w:t>
            </w:r>
          </w:p>
        </w:tc>
        <w:tc>
          <w:tcPr>
            <w:tcW w:w="988" w:type="dxa"/>
            <w:tcBorders>
              <w:top w:val="nil"/>
              <w:left w:val="nil"/>
              <w:bottom w:val="single" w:sz="4" w:space="0" w:color="auto"/>
              <w:right w:val="single" w:sz="4" w:space="0" w:color="auto"/>
            </w:tcBorders>
            <w:shd w:val="clear" w:color="auto" w:fill="auto"/>
            <w:vAlign w:val="bottom"/>
            <w:hideMark/>
          </w:tcPr>
          <w:p w14:paraId="7E23A2A5"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9989</w:t>
            </w:r>
          </w:p>
        </w:tc>
        <w:tc>
          <w:tcPr>
            <w:tcW w:w="1785" w:type="dxa"/>
            <w:tcBorders>
              <w:top w:val="nil"/>
              <w:left w:val="nil"/>
              <w:bottom w:val="single" w:sz="4" w:space="0" w:color="auto"/>
              <w:right w:val="single" w:sz="8" w:space="0" w:color="auto"/>
            </w:tcBorders>
            <w:shd w:val="clear" w:color="000000" w:fill="EBF1DE"/>
            <w:noWrap/>
            <w:vAlign w:val="bottom"/>
            <w:hideMark/>
          </w:tcPr>
          <w:p w14:paraId="38238CE0"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34.989</w:t>
            </w:r>
          </w:p>
        </w:tc>
      </w:tr>
      <w:tr w:rsidR="00387516" w:rsidRPr="00C068A5" w14:paraId="083ED42C"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2615CF46"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Salix alba B 72</w:t>
            </w:r>
          </w:p>
        </w:tc>
        <w:tc>
          <w:tcPr>
            <w:tcW w:w="849" w:type="dxa"/>
            <w:tcBorders>
              <w:top w:val="nil"/>
              <w:left w:val="nil"/>
              <w:bottom w:val="single" w:sz="4" w:space="0" w:color="auto"/>
              <w:right w:val="single" w:sz="4" w:space="0" w:color="auto"/>
            </w:tcBorders>
            <w:shd w:val="clear" w:color="auto" w:fill="auto"/>
            <w:noWrap/>
            <w:vAlign w:val="bottom"/>
            <w:hideMark/>
          </w:tcPr>
          <w:p w14:paraId="2DBD7870"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2/0</w:t>
            </w:r>
          </w:p>
        </w:tc>
        <w:tc>
          <w:tcPr>
            <w:tcW w:w="849" w:type="dxa"/>
            <w:tcBorders>
              <w:top w:val="nil"/>
              <w:left w:val="nil"/>
              <w:bottom w:val="single" w:sz="4" w:space="0" w:color="auto"/>
              <w:right w:val="single" w:sz="4" w:space="0" w:color="auto"/>
            </w:tcBorders>
            <w:shd w:val="clear" w:color="auto" w:fill="auto"/>
            <w:vAlign w:val="bottom"/>
            <w:hideMark/>
          </w:tcPr>
          <w:p w14:paraId="58C22984"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2BBF9C13"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70D346B0"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744BBA35"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2368</w:t>
            </w:r>
          </w:p>
        </w:tc>
        <w:tc>
          <w:tcPr>
            <w:tcW w:w="1785" w:type="dxa"/>
            <w:tcBorders>
              <w:top w:val="nil"/>
              <w:left w:val="nil"/>
              <w:bottom w:val="single" w:sz="4" w:space="0" w:color="auto"/>
              <w:right w:val="single" w:sz="8" w:space="0" w:color="auto"/>
            </w:tcBorders>
            <w:shd w:val="clear" w:color="000000" w:fill="EBF1DE"/>
            <w:noWrap/>
            <w:vAlign w:val="bottom"/>
            <w:hideMark/>
          </w:tcPr>
          <w:p w14:paraId="18336F3A"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2.368</w:t>
            </w:r>
          </w:p>
        </w:tc>
      </w:tr>
      <w:tr w:rsidR="00387516" w:rsidRPr="00C068A5" w14:paraId="6F0B7D25" w14:textId="77777777" w:rsidTr="00CC534D">
        <w:trPr>
          <w:trHeight w:val="20"/>
        </w:trPr>
        <w:tc>
          <w:tcPr>
            <w:tcW w:w="227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6D5E5620"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Salix alba NS 79/2</w:t>
            </w:r>
          </w:p>
        </w:tc>
        <w:tc>
          <w:tcPr>
            <w:tcW w:w="849" w:type="dxa"/>
            <w:tcBorders>
              <w:top w:val="single" w:sz="4" w:space="0" w:color="auto"/>
              <w:left w:val="nil"/>
              <w:bottom w:val="single" w:sz="4" w:space="0" w:color="auto"/>
              <w:right w:val="single" w:sz="4" w:space="0" w:color="auto"/>
            </w:tcBorders>
            <w:shd w:val="clear" w:color="auto" w:fill="auto"/>
            <w:noWrap/>
            <w:vAlign w:val="bottom"/>
            <w:hideMark/>
          </w:tcPr>
          <w:p w14:paraId="571B0807"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2/0</w:t>
            </w:r>
          </w:p>
        </w:tc>
        <w:tc>
          <w:tcPr>
            <w:tcW w:w="849" w:type="dxa"/>
            <w:tcBorders>
              <w:top w:val="single" w:sz="4" w:space="0" w:color="auto"/>
              <w:left w:val="nil"/>
              <w:bottom w:val="single" w:sz="4" w:space="0" w:color="auto"/>
              <w:right w:val="single" w:sz="4" w:space="0" w:color="auto"/>
            </w:tcBorders>
            <w:shd w:val="clear" w:color="auto" w:fill="auto"/>
            <w:vAlign w:val="bottom"/>
            <w:hideMark/>
          </w:tcPr>
          <w:p w14:paraId="430FDEDE"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single" w:sz="4" w:space="0" w:color="auto"/>
              <w:left w:val="nil"/>
              <w:bottom w:val="single" w:sz="4" w:space="0" w:color="auto"/>
              <w:right w:val="single" w:sz="4" w:space="0" w:color="auto"/>
            </w:tcBorders>
            <w:shd w:val="clear" w:color="auto" w:fill="auto"/>
            <w:vAlign w:val="bottom"/>
            <w:hideMark/>
          </w:tcPr>
          <w:p w14:paraId="52E5BAD2"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single" w:sz="4" w:space="0" w:color="auto"/>
              <w:left w:val="nil"/>
              <w:bottom w:val="single" w:sz="4" w:space="0" w:color="auto"/>
              <w:right w:val="single" w:sz="4" w:space="0" w:color="auto"/>
            </w:tcBorders>
            <w:shd w:val="clear" w:color="auto" w:fill="auto"/>
            <w:vAlign w:val="bottom"/>
            <w:hideMark/>
          </w:tcPr>
          <w:p w14:paraId="523CF1C4"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single" w:sz="4" w:space="0" w:color="auto"/>
              <w:left w:val="nil"/>
              <w:bottom w:val="single" w:sz="4" w:space="0" w:color="auto"/>
              <w:right w:val="single" w:sz="4" w:space="0" w:color="auto"/>
            </w:tcBorders>
            <w:shd w:val="clear" w:color="auto" w:fill="auto"/>
            <w:vAlign w:val="bottom"/>
            <w:hideMark/>
          </w:tcPr>
          <w:p w14:paraId="0713C020"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4266</w:t>
            </w:r>
          </w:p>
        </w:tc>
        <w:tc>
          <w:tcPr>
            <w:tcW w:w="1785" w:type="dxa"/>
            <w:tcBorders>
              <w:top w:val="single" w:sz="4" w:space="0" w:color="auto"/>
              <w:left w:val="nil"/>
              <w:bottom w:val="single" w:sz="4" w:space="0" w:color="auto"/>
              <w:right w:val="single" w:sz="8" w:space="0" w:color="auto"/>
            </w:tcBorders>
            <w:shd w:val="clear" w:color="000000" w:fill="EBF1DE"/>
            <w:noWrap/>
            <w:vAlign w:val="bottom"/>
            <w:hideMark/>
          </w:tcPr>
          <w:p w14:paraId="1BBE4FE3"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4.266</w:t>
            </w:r>
          </w:p>
        </w:tc>
      </w:tr>
      <w:tr w:rsidR="00387516" w:rsidRPr="00C068A5" w14:paraId="61CC8F38" w14:textId="77777777" w:rsidTr="00CC534D">
        <w:trPr>
          <w:trHeight w:val="20"/>
        </w:trPr>
        <w:tc>
          <w:tcPr>
            <w:tcW w:w="2270" w:type="dxa"/>
            <w:tcBorders>
              <w:top w:val="nil"/>
              <w:left w:val="single" w:sz="8" w:space="0" w:color="auto"/>
              <w:bottom w:val="single" w:sz="4" w:space="0" w:color="auto"/>
              <w:right w:val="single" w:sz="4" w:space="0" w:color="auto"/>
            </w:tcBorders>
            <w:shd w:val="clear" w:color="000000" w:fill="76933C"/>
            <w:noWrap/>
            <w:vAlign w:val="bottom"/>
            <w:hideMark/>
          </w:tcPr>
          <w:p w14:paraId="26CCF1CC" w14:textId="77777777" w:rsidR="00387516" w:rsidRPr="00C068A5" w:rsidRDefault="00387516" w:rsidP="00D81BFF">
            <w:pPr>
              <w:spacing w:after="0" w:line="240" w:lineRule="auto"/>
              <w:rPr>
                <w:rFonts w:asciiTheme="majorBidi" w:eastAsia="Times New Roman" w:hAnsiTheme="majorBidi" w:cstheme="majorBidi"/>
                <w:b/>
                <w:bCs/>
                <w:sz w:val="14"/>
                <w:szCs w:val="14"/>
              </w:rPr>
            </w:pPr>
            <w:proofErr w:type="spellStart"/>
            <w:r w:rsidRPr="00C068A5">
              <w:rPr>
                <w:rFonts w:asciiTheme="majorBidi" w:eastAsia="Times New Roman" w:hAnsiTheme="majorBidi" w:cstheme="majorBidi"/>
                <w:b/>
                <w:bCs/>
                <w:sz w:val="14"/>
                <w:szCs w:val="14"/>
              </w:rPr>
              <w:t>Свега</w:t>
            </w:r>
            <w:proofErr w:type="spellEnd"/>
            <w:r w:rsidRPr="00C068A5">
              <w:rPr>
                <w:rFonts w:asciiTheme="majorBidi" w:eastAsia="Times New Roman" w:hAnsiTheme="majorBidi" w:cstheme="majorBidi"/>
                <w:b/>
                <w:bCs/>
                <w:sz w:val="14"/>
                <w:szCs w:val="14"/>
              </w:rPr>
              <w:t xml:space="preserve"> Salix alba</w:t>
            </w:r>
          </w:p>
        </w:tc>
        <w:tc>
          <w:tcPr>
            <w:tcW w:w="849" w:type="dxa"/>
            <w:tcBorders>
              <w:top w:val="nil"/>
              <w:left w:val="nil"/>
              <w:bottom w:val="single" w:sz="4" w:space="0" w:color="auto"/>
              <w:right w:val="single" w:sz="4" w:space="0" w:color="auto"/>
            </w:tcBorders>
            <w:shd w:val="clear" w:color="000000" w:fill="76933C"/>
            <w:noWrap/>
            <w:vAlign w:val="bottom"/>
            <w:hideMark/>
          </w:tcPr>
          <w:p w14:paraId="1F64F49B"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849" w:type="dxa"/>
            <w:tcBorders>
              <w:top w:val="nil"/>
              <w:left w:val="nil"/>
              <w:bottom w:val="single" w:sz="4" w:space="0" w:color="auto"/>
              <w:right w:val="single" w:sz="4" w:space="0" w:color="auto"/>
            </w:tcBorders>
            <w:shd w:val="clear" w:color="000000" w:fill="76933C"/>
            <w:vAlign w:val="bottom"/>
            <w:hideMark/>
          </w:tcPr>
          <w:p w14:paraId="7F089B72"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5.900</w:t>
            </w:r>
          </w:p>
        </w:tc>
        <w:tc>
          <w:tcPr>
            <w:tcW w:w="849" w:type="dxa"/>
            <w:tcBorders>
              <w:top w:val="nil"/>
              <w:left w:val="nil"/>
              <w:bottom w:val="single" w:sz="4" w:space="0" w:color="auto"/>
              <w:right w:val="single" w:sz="4" w:space="0" w:color="auto"/>
            </w:tcBorders>
            <w:shd w:val="clear" w:color="000000" w:fill="76933C"/>
            <w:vAlign w:val="bottom"/>
            <w:hideMark/>
          </w:tcPr>
          <w:p w14:paraId="08406D03"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4.839</w:t>
            </w:r>
          </w:p>
        </w:tc>
        <w:tc>
          <w:tcPr>
            <w:tcW w:w="988" w:type="dxa"/>
            <w:tcBorders>
              <w:top w:val="nil"/>
              <w:left w:val="nil"/>
              <w:bottom w:val="single" w:sz="4" w:space="0" w:color="auto"/>
              <w:right w:val="single" w:sz="4" w:space="0" w:color="auto"/>
            </w:tcBorders>
            <w:shd w:val="clear" w:color="000000" w:fill="76933C"/>
            <w:vAlign w:val="bottom"/>
            <w:hideMark/>
          </w:tcPr>
          <w:p w14:paraId="2AA2C4AA"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95.521</w:t>
            </w:r>
          </w:p>
        </w:tc>
        <w:tc>
          <w:tcPr>
            <w:tcW w:w="988" w:type="dxa"/>
            <w:tcBorders>
              <w:top w:val="nil"/>
              <w:left w:val="nil"/>
              <w:bottom w:val="single" w:sz="4" w:space="0" w:color="auto"/>
              <w:right w:val="single" w:sz="4" w:space="0" w:color="auto"/>
            </w:tcBorders>
            <w:shd w:val="clear" w:color="000000" w:fill="76933C"/>
            <w:vAlign w:val="bottom"/>
            <w:hideMark/>
          </w:tcPr>
          <w:p w14:paraId="415F668E"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93390</w:t>
            </w:r>
          </w:p>
        </w:tc>
        <w:tc>
          <w:tcPr>
            <w:tcW w:w="1785" w:type="dxa"/>
            <w:tcBorders>
              <w:top w:val="nil"/>
              <w:left w:val="nil"/>
              <w:bottom w:val="single" w:sz="4" w:space="0" w:color="auto"/>
              <w:right w:val="single" w:sz="8" w:space="0" w:color="auto"/>
            </w:tcBorders>
            <w:shd w:val="clear" w:color="000000" w:fill="76933C"/>
            <w:noWrap/>
            <w:vAlign w:val="bottom"/>
            <w:hideMark/>
          </w:tcPr>
          <w:p w14:paraId="03EE234A"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199.650</w:t>
            </w:r>
          </w:p>
        </w:tc>
      </w:tr>
      <w:tr w:rsidR="00387516" w:rsidRPr="00C068A5" w14:paraId="45B855B2"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7F9F402A" w14:textId="77777777" w:rsidR="00387516" w:rsidRPr="00C068A5" w:rsidRDefault="00387516" w:rsidP="00D81BFF">
            <w:pPr>
              <w:spacing w:after="0" w:line="240" w:lineRule="auto"/>
              <w:rPr>
                <w:rFonts w:asciiTheme="majorBidi" w:eastAsia="Times New Roman" w:hAnsiTheme="majorBidi" w:cstheme="majorBidi"/>
                <w:sz w:val="14"/>
                <w:szCs w:val="14"/>
              </w:rPr>
            </w:pPr>
            <w:proofErr w:type="spellStart"/>
            <w:r w:rsidRPr="00C068A5">
              <w:rPr>
                <w:rFonts w:asciiTheme="majorBidi" w:eastAsia="Times New Roman" w:hAnsiTheme="majorBidi" w:cstheme="majorBidi"/>
                <w:sz w:val="14"/>
                <w:szCs w:val="14"/>
              </w:rPr>
              <w:t>Robinia</w:t>
            </w:r>
            <w:proofErr w:type="spellEnd"/>
            <w:r w:rsidRPr="00C068A5">
              <w:rPr>
                <w:rFonts w:asciiTheme="majorBidi" w:eastAsia="Times New Roman" w:hAnsiTheme="majorBidi" w:cstheme="majorBidi"/>
                <w:sz w:val="14"/>
                <w:szCs w:val="14"/>
              </w:rPr>
              <w:t xml:space="preserve"> </w:t>
            </w:r>
            <w:proofErr w:type="spellStart"/>
            <w:r w:rsidRPr="00C068A5">
              <w:rPr>
                <w:rFonts w:asciiTheme="majorBidi" w:eastAsia="Times New Roman" w:hAnsiTheme="majorBidi" w:cstheme="majorBidi"/>
                <w:sz w:val="14"/>
                <w:szCs w:val="14"/>
              </w:rPr>
              <w:t>pseudoacacija</w:t>
            </w:r>
            <w:proofErr w:type="spellEnd"/>
          </w:p>
        </w:tc>
        <w:tc>
          <w:tcPr>
            <w:tcW w:w="849" w:type="dxa"/>
            <w:tcBorders>
              <w:top w:val="nil"/>
              <w:left w:val="nil"/>
              <w:bottom w:val="single" w:sz="4" w:space="0" w:color="auto"/>
              <w:right w:val="single" w:sz="4" w:space="0" w:color="auto"/>
            </w:tcBorders>
            <w:shd w:val="clear" w:color="auto" w:fill="auto"/>
            <w:noWrap/>
            <w:vAlign w:val="bottom"/>
            <w:hideMark/>
          </w:tcPr>
          <w:p w14:paraId="1B6D8FE2"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w:t>
            </w:r>
          </w:p>
        </w:tc>
        <w:tc>
          <w:tcPr>
            <w:tcW w:w="849" w:type="dxa"/>
            <w:tcBorders>
              <w:top w:val="nil"/>
              <w:left w:val="nil"/>
              <w:bottom w:val="single" w:sz="4" w:space="0" w:color="auto"/>
              <w:right w:val="single" w:sz="4" w:space="0" w:color="auto"/>
            </w:tcBorders>
            <w:shd w:val="clear" w:color="auto" w:fill="auto"/>
            <w:vAlign w:val="bottom"/>
            <w:hideMark/>
          </w:tcPr>
          <w:p w14:paraId="5535980F"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041751D1"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8.000</w:t>
            </w:r>
          </w:p>
        </w:tc>
        <w:tc>
          <w:tcPr>
            <w:tcW w:w="988" w:type="dxa"/>
            <w:tcBorders>
              <w:top w:val="nil"/>
              <w:left w:val="nil"/>
              <w:bottom w:val="single" w:sz="4" w:space="0" w:color="auto"/>
              <w:right w:val="single" w:sz="4" w:space="0" w:color="auto"/>
            </w:tcBorders>
            <w:shd w:val="clear" w:color="auto" w:fill="auto"/>
            <w:vAlign w:val="bottom"/>
            <w:hideMark/>
          </w:tcPr>
          <w:p w14:paraId="0DAA74A7"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noWrap/>
            <w:vAlign w:val="bottom"/>
            <w:hideMark/>
          </w:tcPr>
          <w:p w14:paraId="5F49E735"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50000</w:t>
            </w:r>
          </w:p>
        </w:tc>
        <w:tc>
          <w:tcPr>
            <w:tcW w:w="1785" w:type="dxa"/>
            <w:tcBorders>
              <w:top w:val="nil"/>
              <w:left w:val="nil"/>
              <w:bottom w:val="single" w:sz="4" w:space="0" w:color="auto"/>
              <w:right w:val="single" w:sz="8" w:space="0" w:color="auto"/>
            </w:tcBorders>
            <w:shd w:val="clear" w:color="000000" w:fill="EBF1DE"/>
            <w:noWrap/>
            <w:vAlign w:val="bottom"/>
            <w:hideMark/>
          </w:tcPr>
          <w:p w14:paraId="3137D377"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58.000</w:t>
            </w:r>
          </w:p>
        </w:tc>
      </w:tr>
      <w:tr w:rsidR="00387516" w:rsidRPr="00C068A5" w14:paraId="76A7F8E6"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4BBC62DB"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Fraxinus americana</w:t>
            </w:r>
          </w:p>
        </w:tc>
        <w:tc>
          <w:tcPr>
            <w:tcW w:w="849" w:type="dxa"/>
            <w:tcBorders>
              <w:top w:val="nil"/>
              <w:left w:val="nil"/>
              <w:bottom w:val="single" w:sz="4" w:space="0" w:color="auto"/>
              <w:right w:val="single" w:sz="4" w:space="0" w:color="auto"/>
            </w:tcBorders>
            <w:shd w:val="clear" w:color="auto" w:fill="auto"/>
            <w:noWrap/>
            <w:vAlign w:val="bottom"/>
            <w:hideMark/>
          </w:tcPr>
          <w:p w14:paraId="1529598E"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w:t>
            </w:r>
          </w:p>
        </w:tc>
        <w:tc>
          <w:tcPr>
            <w:tcW w:w="849" w:type="dxa"/>
            <w:tcBorders>
              <w:top w:val="nil"/>
              <w:left w:val="nil"/>
              <w:bottom w:val="single" w:sz="4" w:space="0" w:color="auto"/>
              <w:right w:val="single" w:sz="4" w:space="0" w:color="auto"/>
            </w:tcBorders>
            <w:shd w:val="clear" w:color="auto" w:fill="auto"/>
            <w:vAlign w:val="bottom"/>
            <w:hideMark/>
          </w:tcPr>
          <w:p w14:paraId="6E5D68EF"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108F9C8D"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3.600</w:t>
            </w:r>
          </w:p>
        </w:tc>
        <w:tc>
          <w:tcPr>
            <w:tcW w:w="988" w:type="dxa"/>
            <w:tcBorders>
              <w:top w:val="nil"/>
              <w:left w:val="nil"/>
              <w:bottom w:val="single" w:sz="4" w:space="0" w:color="auto"/>
              <w:right w:val="single" w:sz="4" w:space="0" w:color="auto"/>
            </w:tcBorders>
            <w:shd w:val="clear" w:color="auto" w:fill="auto"/>
            <w:vAlign w:val="bottom"/>
            <w:hideMark/>
          </w:tcPr>
          <w:p w14:paraId="70758D49"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68BA0EF8"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1785" w:type="dxa"/>
            <w:tcBorders>
              <w:top w:val="nil"/>
              <w:left w:val="nil"/>
              <w:bottom w:val="single" w:sz="4" w:space="0" w:color="auto"/>
              <w:right w:val="single" w:sz="8" w:space="0" w:color="auto"/>
            </w:tcBorders>
            <w:shd w:val="clear" w:color="000000" w:fill="EBF1DE"/>
            <w:noWrap/>
            <w:vAlign w:val="bottom"/>
            <w:hideMark/>
          </w:tcPr>
          <w:p w14:paraId="44DD3E33"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3.600</w:t>
            </w:r>
          </w:p>
        </w:tc>
      </w:tr>
      <w:tr w:rsidR="00387516" w:rsidRPr="00C068A5" w14:paraId="26EE8CD5"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25048F9C" w14:textId="77777777" w:rsidR="00387516" w:rsidRPr="00C068A5" w:rsidRDefault="00387516" w:rsidP="00D81BFF">
            <w:pPr>
              <w:spacing w:after="0" w:line="240" w:lineRule="auto"/>
              <w:rPr>
                <w:rFonts w:asciiTheme="majorBidi" w:eastAsia="Times New Roman" w:hAnsiTheme="majorBidi" w:cstheme="majorBidi"/>
                <w:sz w:val="14"/>
                <w:szCs w:val="14"/>
              </w:rPr>
            </w:pPr>
            <w:proofErr w:type="spellStart"/>
            <w:r w:rsidRPr="00C068A5">
              <w:rPr>
                <w:rFonts w:asciiTheme="majorBidi" w:eastAsia="Times New Roman" w:hAnsiTheme="majorBidi" w:cstheme="majorBidi"/>
                <w:sz w:val="14"/>
                <w:szCs w:val="14"/>
              </w:rPr>
              <w:t>Ulmus</w:t>
            </w:r>
            <w:proofErr w:type="spellEnd"/>
            <w:r w:rsidRPr="00C068A5">
              <w:rPr>
                <w:rFonts w:asciiTheme="majorBidi" w:eastAsia="Times New Roman" w:hAnsiTheme="majorBidi" w:cstheme="majorBidi"/>
                <w:sz w:val="14"/>
                <w:szCs w:val="14"/>
              </w:rPr>
              <w:t xml:space="preserve"> </w:t>
            </w:r>
            <w:proofErr w:type="spellStart"/>
            <w:r w:rsidRPr="00C068A5">
              <w:rPr>
                <w:rFonts w:asciiTheme="majorBidi" w:eastAsia="Times New Roman" w:hAnsiTheme="majorBidi" w:cstheme="majorBidi"/>
                <w:sz w:val="14"/>
                <w:szCs w:val="14"/>
              </w:rPr>
              <w:t>pinnato</w:t>
            </w:r>
            <w:proofErr w:type="spellEnd"/>
            <w:r w:rsidRPr="00C068A5">
              <w:rPr>
                <w:rFonts w:asciiTheme="majorBidi" w:eastAsia="Times New Roman" w:hAnsiTheme="majorBidi" w:cstheme="majorBidi"/>
                <w:sz w:val="14"/>
                <w:szCs w:val="14"/>
              </w:rPr>
              <w:t xml:space="preserve"> </w:t>
            </w:r>
            <w:proofErr w:type="spellStart"/>
            <w:r w:rsidRPr="00C068A5">
              <w:rPr>
                <w:rFonts w:asciiTheme="majorBidi" w:eastAsia="Times New Roman" w:hAnsiTheme="majorBidi" w:cstheme="majorBidi"/>
                <w:sz w:val="14"/>
                <w:szCs w:val="14"/>
              </w:rPr>
              <w:t>ramosa</w:t>
            </w:r>
            <w:proofErr w:type="spellEnd"/>
          </w:p>
        </w:tc>
        <w:tc>
          <w:tcPr>
            <w:tcW w:w="849" w:type="dxa"/>
            <w:tcBorders>
              <w:top w:val="nil"/>
              <w:left w:val="nil"/>
              <w:bottom w:val="single" w:sz="4" w:space="0" w:color="auto"/>
              <w:right w:val="single" w:sz="4" w:space="0" w:color="auto"/>
            </w:tcBorders>
            <w:shd w:val="clear" w:color="auto" w:fill="auto"/>
            <w:noWrap/>
            <w:vAlign w:val="bottom"/>
            <w:hideMark/>
          </w:tcPr>
          <w:p w14:paraId="3B06177C"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w:t>
            </w:r>
          </w:p>
        </w:tc>
        <w:tc>
          <w:tcPr>
            <w:tcW w:w="849" w:type="dxa"/>
            <w:tcBorders>
              <w:top w:val="nil"/>
              <w:left w:val="nil"/>
              <w:bottom w:val="single" w:sz="4" w:space="0" w:color="auto"/>
              <w:right w:val="single" w:sz="4" w:space="0" w:color="auto"/>
            </w:tcBorders>
            <w:shd w:val="clear" w:color="auto" w:fill="auto"/>
            <w:vAlign w:val="bottom"/>
            <w:hideMark/>
          </w:tcPr>
          <w:p w14:paraId="73BFB248"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1C2763E0"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6.449</w:t>
            </w:r>
          </w:p>
        </w:tc>
        <w:tc>
          <w:tcPr>
            <w:tcW w:w="988" w:type="dxa"/>
            <w:tcBorders>
              <w:top w:val="nil"/>
              <w:left w:val="nil"/>
              <w:bottom w:val="single" w:sz="4" w:space="0" w:color="auto"/>
              <w:right w:val="single" w:sz="4" w:space="0" w:color="auto"/>
            </w:tcBorders>
            <w:shd w:val="clear" w:color="auto" w:fill="auto"/>
            <w:vAlign w:val="bottom"/>
            <w:hideMark/>
          </w:tcPr>
          <w:p w14:paraId="2E2F5B9F"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69DAB508"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1785" w:type="dxa"/>
            <w:tcBorders>
              <w:top w:val="nil"/>
              <w:left w:val="nil"/>
              <w:bottom w:val="single" w:sz="4" w:space="0" w:color="auto"/>
              <w:right w:val="single" w:sz="8" w:space="0" w:color="auto"/>
            </w:tcBorders>
            <w:shd w:val="clear" w:color="000000" w:fill="EBF1DE"/>
            <w:noWrap/>
            <w:vAlign w:val="bottom"/>
            <w:hideMark/>
          </w:tcPr>
          <w:p w14:paraId="065FDEAF"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6.449</w:t>
            </w:r>
          </w:p>
        </w:tc>
      </w:tr>
      <w:tr w:rsidR="00387516" w:rsidRPr="00C068A5" w14:paraId="028EB662" w14:textId="77777777" w:rsidTr="00CC534D">
        <w:trPr>
          <w:trHeight w:val="20"/>
        </w:trPr>
        <w:tc>
          <w:tcPr>
            <w:tcW w:w="2270" w:type="dxa"/>
            <w:tcBorders>
              <w:top w:val="nil"/>
              <w:left w:val="single" w:sz="8" w:space="0" w:color="auto"/>
              <w:bottom w:val="single" w:sz="4" w:space="0" w:color="auto"/>
              <w:right w:val="single" w:sz="4" w:space="0" w:color="auto"/>
            </w:tcBorders>
            <w:shd w:val="clear" w:color="000000" w:fill="FFFFFF"/>
            <w:noWrap/>
            <w:vAlign w:val="bottom"/>
            <w:hideMark/>
          </w:tcPr>
          <w:p w14:paraId="289D9621" w14:textId="77777777" w:rsidR="00387516" w:rsidRPr="00C068A5" w:rsidRDefault="00387516" w:rsidP="00D81BFF">
            <w:pPr>
              <w:spacing w:after="0" w:line="240" w:lineRule="auto"/>
              <w:rPr>
                <w:rFonts w:asciiTheme="majorBidi" w:eastAsia="Times New Roman" w:hAnsiTheme="majorBidi" w:cstheme="majorBidi"/>
                <w:sz w:val="14"/>
                <w:szCs w:val="14"/>
              </w:rPr>
            </w:pPr>
            <w:proofErr w:type="spellStart"/>
            <w:r w:rsidRPr="00C068A5">
              <w:rPr>
                <w:rFonts w:asciiTheme="majorBidi" w:eastAsia="Times New Roman" w:hAnsiTheme="majorBidi" w:cstheme="majorBidi"/>
                <w:sz w:val="14"/>
                <w:szCs w:val="14"/>
              </w:rPr>
              <w:t>Ulmus</w:t>
            </w:r>
            <w:proofErr w:type="spellEnd"/>
            <w:r w:rsidRPr="00C068A5">
              <w:rPr>
                <w:rFonts w:asciiTheme="majorBidi" w:eastAsia="Times New Roman" w:hAnsiTheme="majorBidi" w:cstheme="majorBidi"/>
                <w:sz w:val="14"/>
                <w:szCs w:val="14"/>
              </w:rPr>
              <w:t xml:space="preserve"> </w:t>
            </w:r>
            <w:proofErr w:type="spellStart"/>
            <w:r w:rsidRPr="00C068A5">
              <w:rPr>
                <w:rFonts w:asciiTheme="majorBidi" w:eastAsia="Times New Roman" w:hAnsiTheme="majorBidi" w:cstheme="majorBidi"/>
                <w:sz w:val="14"/>
                <w:szCs w:val="14"/>
              </w:rPr>
              <w:t>pinnato</w:t>
            </w:r>
            <w:proofErr w:type="spellEnd"/>
            <w:r w:rsidRPr="00C068A5">
              <w:rPr>
                <w:rFonts w:asciiTheme="majorBidi" w:eastAsia="Times New Roman" w:hAnsiTheme="majorBidi" w:cstheme="majorBidi"/>
                <w:sz w:val="14"/>
                <w:szCs w:val="14"/>
              </w:rPr>
              <w:t xml:space="preserve"> </w:t>
            </w:r>
            <w:proofErr w:type="spellStart"/>
            <w:r w:rsidRPr="00C068A5">
              <w:rPr>
                <w:rFonts w:asciiTheme="majorBidi" w:eastAsia="Times New Roman" w:hAnsiTheme="majorBidi" w:cstheme="majorBidi"/>
                <w:sz w:val="14"/>
                <w:szCs w:val="14"/>
              </w:rPr>
              <w:t>ramosa</w:t>
            </w:r>
            <w:proofErr w:type="spellEnd"/>
          </w:p>
        </w:tc>
        <w:tc>
          <w:tcPr>
            <w:tcW w:w="849" w:type="dxa"/>
            <w:tcBorders>
              <w:top w:val="nil"/>
              <w:left w:val="nil"/>
              <w:bottom w:val="single" w:sz="4" w:space="0" w:color="auto"/>
              <w:right w:val="single" w:sz="4" w:space="0" w:color="auto"/>
            </w:tcBorders>
            <w:shd w:val="clear" w:color="000000" w:fill="FFFFFF"/>
            <w:noWrap/>
            <w:vAlign w:val="bottom"/>
            <w:hideMark/>
          </w:tcPr>
          <w:p w14:paraId="40954628"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2+0</w:t>
            </w:r>
          </w:p>
        </w:tc>
        <w:tc>
          <w:tcPr>
            <w:tcW w:w="849" w:type="dxa"/>
            <w:tcBorders>
              <w:top w:val="nil"/>
              <w:left w:val="nil"/>
              <w:bottom w:val="single" w:sz="4" w:space="0" w:color="auto"/>
              <w:right w:val="single" w:sz="4" w:space="0" w:color="auto"/>
            </w:tcBorders>
            <w:shd w:val="clear" w:color="auto" w:fill="auto"/>
            <w:vAlign w:val="bottom"/>
            <w:hideMark/>
          </w:tcPr>
          <w:p w14:paraId="39B14206"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603EC3AF"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4.551</w:t>
            </w:r>
          </w:p>
        </w:tc>
        <w:tc>
          <w:tcPr>
            <w:tcW w:w="988" w:type="dxa"/>
            <w:tcBorders>
              <w:top w:val="nil"/>
              <w:left w:val="nil"/>
              <w:bottom w:val="single" w:sz="4" w:space="0" w:color="auto"/>
              <w:right w:val="single" w:sz="4" w:space="0" w:color="auto"/>
            </w:tcBorders>
            <w:shd w:val="clear" w:color="auto" w:fill="auto"/>
            <w:vAlign w:val="bottom"/>
            <w:hideMark/>
          </w:tcPr>
          <w:p w14:paraId="62E5F2CE"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2AA0A7B2"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1785" w:type="dxa"/>
            <w:tcBorders>
              <w:top w:val="nil"/>
              <w:left w:val="nil"/>
              <w:bottom w:val="single" w:sz="4" w:space="0" w:color="auto"/>
              <w:right w:val="single" w:sz="8" w:space="0" w:color="auto"/>
            </w:tcBorders>
            <w:shd w:val="clear" w:color="000000" w:fill="EBF1DE"/>
            <w:noWrap/>
            <w:vAlign w:val="bottom"/>
            <w:hideMark/>
          </w:tcPr>
          <w:p w14:paraId="704E2FDA"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4.551</w:t>
            </w:r>
          </w:p>
        </w:tc>
      </w:tr>
      <w:tr w:rsidR="00387516" w:rsidRPr="00C068A5" w14:paraId="06479644"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37F78E91"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Pinus nigra</w:t>
            </w:r>
          </w:p>
        </w:tc>
        <w:tc>
          <w:tcPr>
            <w:tcW w:w="849" w:type="dxa"/>
            <w:tcBorders>
              <w:top w:val="nil"/>
              <w:left w:val="nil"/>
              <w:bottom w:val="single" w:sz="4" w:space="0" w:color="auto"/>
              <w:right w:val="single" w:sz="4" w:space="0" w:color="auto"/>
            </w:tcBorders>
            <w:shd w:val="clear" w:color="auto" w:fill="auto"/>
            <w:noWrap/>
            <w:vAlign w:val="bottom"/>
            <w:hideMark/>
          </w:tcPr>
          <w:p w14:paraId="2F2516AA"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w:t>
            </w:r>
          </w:p>
        </w:tc>
        <w:tc>
          <w:tcPr>
            <w:tcW w:w="849" w:type="dxa"/>
            <w:tcBorders>
              <w:top w:val="nil"/>
              <w:left w:val="nil"/>
              <w:bottom w:val="single" w:sz="4" w:space="0" w:color="auto"/>
              <w:right w:val="single" w:sz="4" w:space="0" w:color="auto"/>
            </w:tcBorders>
            <w:shd w:val="clear" w:color="auto" w:fill="auto"/>
            <w:vAlign w:val="bottom"/>
            <w:hideMark/>
          </w:tcPr>
          <w:p w14:paraId="3CE334E6"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73713DC8"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5A5C26E1"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1C4C5E15"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70.000</w:t>
            </w:r>
          </w:p>
        </w:tc>
        <w:tc>
          <w:tcPr>
            <w:tcW w:w="1785" w:type="dxa"/>
            <w:tcBorders>
              <w:top w:val="nil"/>
              <w:left w:val="nil"/>
              <w:bottom w:val="single" w:sz="4" w:space="0" w:color="auto"/>
              <w:right w:val="single" w:sz="8" w:space="0" w:color="auto"/>
            </w:tcBorders>
            <w:shd w:val="clear" w:color="000000" w:fill="EBF1DE"/>
            <w:noWrap/>
            <w:vAlign w:val="bottom"/>
            <w:hideMark/>
          </w:tcPr>
          <w:p w14:paraId="38C20506"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70.000</w:t>
            </w:r>
          </w:p>
        </w:tc>
      </w:tr>
      <w:tr w:rsidR="00387516" w:rsidRPr="00C068A5" w14:paraId="728D066A"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035C7571" w14:textId="77777777" w:rsidR="00387516" w:rsidRPr="00C068A5" w:rsidRDefault="00387516" w:rsidP="00D81BFF">
            <w:pPr>
              <w:spacing w:after="0" w:line="240" w:lineRule="auto"/>
              <w:rPr>
                <w:rFonts w:asciiTheme="majorBidi" w:eastAsia="Times New Roman" w:hAnsiTheme="majorBidi" w:cstheme="majorBidi"/>
                <w:sz w:val="14"/>
                <w:szCs w:val="14"/>
              </w:rPr>
            </w:pPr>
            <w:proofErr w:type="spellStart"/>
            <w:r w:rsidRPr="00C068A5">
              <w:rPr>
                <w:rFonts w:asciiTheme="majorBidi" w:eastAsia="Times New Roman" w:hAnsiTheme="majorBidi" w:cstheme="majorBidi"/>
                <w:sz w:val="14"/>
                <w:szCs w:val="14"/>
              </w:rPr>
              <w:t>Robinia</w:t>
            </w:r>
            <w:proofErr w:type="spellEnd"/>
            <w:r w:rsidRPr="00C068A5">
              <w:rPr>
                <w:rFonts w:asciiTheme="majorBidi" w:eastAsia="Times New Roman" w:hAnsiTheme="majorBidi" w:cstheme="majorBidi"/>
                <w:sz w:val="14"/>
                <w:szCs w:val="14"/>
              </w:rPr>
              <w:t xml:space="preserve"> </w:t>
            </w:r>
            <w:proofErr w:type="spellStart"/>
            <w:r w:rsidRPr="00C068A5">
              <w:rPr>
                <w:rFonts w:asciiTheme="majorBidi" w:eastAsia="Times New Roman" w:hAnsiTheme="majorBidi" w:cstheme="majorBidi"/>
                <w:sz w:val="14"/>
                <w:szCs w:val="14"/>
              </w:rPr>
              <w:t>pseudoacacija</w:t>
            </w:r>
            <w:proofErr w:type="spellEnd"/>
          </w:p>
        </w:tc>
        <w:tc>
          <w:tcPr>
            <w:tcW w:w="849" w:type="dxa"/>
            <w:tcBorders>
              <w:top w:val="nil"/>
              <w:left w:val="nil"/>
              <w:bottom w:val="single" w:sz="4" w:space="0" w:color="auto"/>
              <w:right w:val="single" w:sz="4" w:space="0" w:color="auto"/>
            </w:tcBorders>
            <w:shd w:val="clear" w:color="auto" w:fill="auto"/>
            <w:noWrap/>
            <w:vAlign w:val="bottom"/>
            <w:hideMark/>
          </w:tcPr>
          <w:p w14:paraId="0D120F26"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w:t>
            </w:r>
          </w:p>
        </w:tc>
        <w:tc>
          <w:tcPr>
            <w:tcW w:w="849" w:type="dxa"/>
            <w:tcBorders>
              <w:top w:val="nil"/>
              <w:left w:val="nil"/>
              <w:bottom w:val="single" w:sz="4" w:space="0" w:color="auto"/>
              <w:right w:val="single" w:sz="4" w:space="0" w:color="auto"/>
            </w:tcBorders>
            <w:shd w:val="clear" w:color="auto" w:fill="auto"/>
            <w:vAlign w:val="bottom"/>
            <w:hideMark/>
          </w:tcPr>
          <w:p w14:paraId="08DBE6E5"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77359A9B"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noWrap/>
            <w:vAlign w:val="bottom"/>
            <w:hideMark/>
          </w:tcPr>
          <w:p w14:paraId="5E792E15"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23.300</w:t>
            </w:r>
          </w:p>
        </w:tc>
        <w:tc>
          <w:tcPr>
            <w:tcW w:w="988" w:type="dxa"/>
            <w:tcBorders>
              <w:top w:val="nil"/>
              <w:left w:val="nil"/>
              <w:bottom w:val="single" w:sz="4" w:space="0" w:color="auto"/>
              <w:right w:val="single" w:sz="4" w:space="0" w:color="auto"/>
            </w:tcBorders>
            <w:shd w:val="clear" w:color="auto" w:fill="auto"/>
            <w:vAlign w:val="bottom"/>
            <w:hideMark/>
          </w:tcPr>
          <w:p w14:paraId="69E9CC8B"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1785" w:type="dxa"/>
            <w:tcBorders>
              <w:top w:val="nil"/>
              <w:left w:val="nil"/>
              <w:bottom w:val="single" w:sz="4" w:space="0" w:color="auto"/>
              <w:right w:val="single" w:sz="8" w:space="0" w:color="auto"/>
            </w:tcBorders>
            <w:shd w:val="clear" w:color="000000" w:fill="EBF1DE"/>
            <w:noWrap/>
            <w:vAlign w:val="bottom"/>
            <w:hideMark/>
          </w:tcPr>
          <w:p w14:paraId="4958E66F"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23.300</w:t>
            </w:r>
          </w:p>
        </w:tc>
      </w:tr>
      <w:tr w:rsidR="00387516" w:rsidRPr="00C068A5" w14:paraId="59130726"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273C0566"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Pinus nigra</w:t>
            </w:r>
          </w:p>
        </w:tc>
        <w:tc>
          <w:tcPr>
            <w:tcW w:w="849" w:type="dxa"/>
            <w:tcBorders>
              <w:top w:val="nil"/>
              <w:left w:val="nil"/>
              <w:bottom w:val="single" w:sz="4" w:space="0" w:color="auto"/>
              <w:right w:val="single" w:sz="4" w:space="0" w:color="auto"/>
            </w:tcBorders>
            <w:shd w:val="clear" w:color="auto" w:fill="auto"/>
            <w:noWrap/>
            <w:vAlign w:val="bottom"/>
            <w:hideMark/>
          </w:tcPr>
          <w:p w14:paraId="44A7DB51"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w:t>
            </w:r>
          </w:p>
        </w:tc>
        <w:tc>
          <w:tcPr>
            <w:tcW w:w="849" w:type="dxa"/>
            <w:tcBorders>
              <w:top w:val="nil"/>
              <w:left w:val="nil"/>
              <w:bottom w:val="single" w:sz="4" w:space="0" w:color="auto"/>
              <w:right w:val="single" w:sz="4" w:space="0" w:color="auto"/>
            </w:tcBorders>
            <w:shd w:val="clear" w:color="auto" w:fill="auto"/>
            <w:vAlign w:val="bottom"/>
            <w:hideMark/>
          </w:tcPr>
          <w:p w14:paraId="76959447"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63667089"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6BF824A3"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29A27E7F"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15.400</w:t>
            </w:r>
          </w:p>
        </w:tc>
        <w:tc>
          <w:tcPr>
            <w:tcW w:w="1785" w:type="dxa"/>
            <w:tcBorders>
              <w:top w:val="nil"/>
              <w:left w:val="nil"/>
              <w:bottom w:val="single" w:sz="4" w:space="0" w:color="auto"/>
              <w:right w:val="single" w:sz="8" w:space="0" w:color="auto"/>
            </w:tcBorders>
            <w:shd w:val="clear" w:color="000000" w:fill="EBF1DE"/>
            <w:noWrap/>
            <w:vAlign w:val="bottom"/>
            <w:hideMark/>
          </w:tcPr>
          <w:p w14:paraId="59DB9C96"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15.400</w:t>
            </w:r>
          </w:p>
        </w:tc>
      </w:tr>
      <w:tr w:rsidR="00387516" w:rsidRPr="00C068A5" w14:paraId="0CD86190"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4A0622C8" w14:textId="77777777" w:rsidR="00387516" w:rsidRPr="00C068A5" w:rsidRDefault="00387516" w:rsidP="00D81BFF">
            <w:pPr>
              <w:spacing w:after="0" w:line="240" w:lineRule="auto"/>
              <w:rPr>
                <w:rFonts w:asciiTheme="majorBidi" w:eastAsia="Times New Roman" w:hAnsiTheme="majorBidi" w:cstheme="majorBidi"/>
                <w:sz w:val="14"/>
                <w:szCs w:val="14"/>
              </w:rPr>
            </w:pPr>
            <w:proofErr w:type="spellStart"/>
            <w:r w:rsidRPr="00C068A5">
              <w:rPr>
                <w:rFonts w:asciiTheme="majorBidi" w:eastAsia="Times New Roman" w:hAnsiTheme="majorBidi" w:cstheme="majorBidi"/>
                <w:sz w:val="14"/>
                <w:szCs w:val="14"/>
              </w:rPr>
              <w:t>Robinia</w:t>
            </w:r>
            <w:proofErr w:type="spellEnd"/>
            <w:r w:rsidRPr="00C068A5">
              <w:rPr>
                <w:rFonts w:asciiTheme="majorBidi" w:eastAsia="Times New Roman" w:hAnsiTheme="majorBidi" w:cstheme="majorBidi"/>
                <w:sz w:val="14"/>
                <w:szCs w:val="14"/>
              </w:rPr>
              <w:t xml:space="preserve"> </w:t>
            </w:r>
            <w:proofErr w:type="spellStart"/>
            <w:r w:rsidRPr="00C068A5">
              <w:rPr>
                <w:rFonts w:asciiTheme="majorBidi" w:eastAsia="Times New Roman" w:hAnsiTheme="majorBidi" w:cstheme="majorBidi"/>
                <w:sz w:val="14"/>
                <w:szCs w:val="14"/>
              </w:rPr>
              <w:t>pseudoacacija</w:t>
            </w:r>
            <w:proofErr w:type="spellEnd"/>
          </w:p>
        </w:tc>
        <w:tc>
          <w:tcPr>
            <w:tcW w:w="849" w:type="dxa"/>
            <w:tcBorders>
              <w:top w:val="nil"/>
              <w:left w:val="nil"/>
              <w:bottom w:val="single" w:sz="4" w:space="0" w:color="auto"/>
              <w:right w:val="single" w:sz="4" w:space="0" w:color="auto"/>
            </w:tcBorders>
            <w:shd w:val="clear" w:color="auto" w:fill="auto"/>
            <w:noWrap/>
            <w:vAlign w:val="bottom"/>
            <w:hideMark/>
          </w:tcPr>
          <w:p w14:paraId="687134A9"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2+0</w:t>
            </w:r>
          </w:p>
        </w:tc>
        <w:tc>
          <w:tcPr>
            <w:tcW w:w="849" w:type="dxa"/>
            <w:tcBorders>
              <w:top w:val="nil"/>
              <w:left w:val="nil"/>
              <w:bottom w:val="single" w:sz="4" w:space="0" w:color="auto"/>
              <w:right w:val="single" w:sz="4" w:space="0" w:color="auto"/>
            </w:tcBorders>
            <w:shd w:val="clear" w:color="auto" w:fill="auto"/>
            <w:vAlign w:val="bottom"/>
            <w:hideMark/>
          </w:tcPr>
          <w:p w14:paraId="59FE27B6"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064655AD"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noWrap/>
            <w:vAlign w:val="bottom"/>
            <w:hideMark/>
          </w:tcPr>
          <w:p w14:paraId="5351782E"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3.880</w:t>
            </w:r>
          </w:p>
        </w:tc>
        <w:tc>
          <w:tcPr>
            <w:tcW w:w="988" w:type="dxa"/>
            <w:tcBorders>
              <w:top w:val="nil"/>
              <w:left w:val="nil"/>
              <w:bottom w:val="single" w:sz="4" w:space="0" w:color="auto"/>
              <w:right w:val="single" w:sz="4" w:space="0" w:color="auto"/>
            </w:tcBorders>
            <w:shd w:val="clear" w:color="auto" w:fill="auto"/>
            <w:vAlign w:val="bottom"/>
            <w:hideMark/>
          </w:tcPr>
          <w:p w14:paraId="777C6E99"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1785" w:type="dxa"/>
            <w:tcBorders>
              <w:top w:val="nil"/>
              <w:left w:val="nil"/>
              <w:bottom w:val="single" w:sz="4" w:space="0" w:color="auto"/>
              <w:right w:val="single" w:sz="8" w:space="0" w:color="auto"/>
            </w:tcBorders>
            <w:shd w:val="clear" w:color="000000" w:fill="EBF1DE"/>
            <w:noWrap/>
            <w:vAlign w:val="bottom"/>
            <w:hideMark/>
          </w:tcPr>
          <w:p w14:paraId="7BABE761"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3.880</w:t>
            </w:r>
          </w:p>
        </w:tc>
      </w:tr>
      <w:tr w:rsidR="00387516" w:rsidRPr="00C068A5" w14:paraId="1E51CF70"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64238563"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Pinus nigra</w:t>
            </w:r>
          </w:p>
        </w:tc>
        <w:tc>
          <w:tcPr>
            <w:tcW w:w="849" w:type="dxa"/>
            <w:tcBorders>
              <w:top w:val="nil"/>
              <w:left w:val="nil"/>
              <w:bottom w:val="single" w:sz="4" w:space="0" w:color="auto"/>
              <w:right w:val="single" w:sz="4" w:space="0" w:color="auto"/>
            </w:tcBorders>
            <w:shd w:val="clear" w:color="auto" w:fill="auto"/>
            <w:noWrap/>
            <w:vAlign w:val="bottom"/>
            <w:hideMark/>
          </w:tcPr>
          <w:p w14:paraId="41C10A05"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2+0</w:t>
            </w:r>
          </w:p>
        </w:tc>
        <w:tc>
          <w:tcPr>
            <w:tcW w:w="849" w:type="dxa"/>
            <w:tcBorders>
              <w:top w:val="nil"/>
              <w:left w:val="nil"/>
              <w:bottom w:val="single" w:sz="4" w:space="0" w:color="auto"/>
              <w:right w:val="single" w:sz="4" w:space="0" w:color="auto"/>
            </w:tcBorders>
            <w:shd w:val="clear" w:color="auto" w:fill="auto"/>
            <w:vAlign w:val="bottom"/>
            <w:hideMark/>
          </w:tcPr>
          <w:p w14:paraId="25AA409A"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0F7D252C"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4F07B890"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76405343"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16.500</w:t>
            </w:r>
          </w:p>
        </w:tc>
        <w:tc>
          <w:tcPr>
            <w:tcW w:w="1785" w:type="dxa"/>
            <w:tcBorders>
              <w:top w:val="nil"/>
              <w:left w:val="nil"/>
              <w:bottom w:val="single" w:sz="4" w:space="0" w:color="auto"/>
              <w:right w:val="single" w:sz="8" w:space="0" w:color="auto"/>
            </w:tcBorders>
            <w:shd w:val="clear" w:color="000000" w:fill="EBF1DE"/>
            <w:noWrap/>
            <w:vAlign w:val="bottom"/>
            <w:hideMark/>
          </w:tcPr>
          <w:p w14:paraId="1CC72136"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16.500</w:t>
            </w:r>
          </w:p>
        </w:tc>
      </w:tr>
      <w:tr w:rsidR="00387516" w:rsidRPr="00C068A5" w14:paraId="59778271" w14:textId="77777777" w:rsidTr="00CC534D">
        <w:trPr>
          <w:trHeight w:val="20"/>
        </w:trPr>
        <w:tc>
          <w:tcPr>
            <w:tcW w:w="227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438FC5B7"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Pinus nigra</w:t>
            </w:r>
          </w:p>
        </w:tc>
        <w:tc>
          <w:tcPr>
            <w:tcW w:w="849" w:type="dxa"/>
            <w:tcBorders>
              <w:top w:val="single" w:sz="4" w:space="0" w:color="auto"/>
              <w:left w:val="nil"/>
              <w:bottom w:val="single" w:sz="4" w:space="0" w:color="auto"/>
              <w:right w:val="single" w:sz="4" w:space="0" w:color="auto"/>
            </w:tcBorders>
            <w:shd w:val="clear" w:color="auto" w:fill="auto"/>
            <w:noWrap/>
            <w:vAlign w:val="bottom"/>
            <w:hideMark/>
          </w:tcPr>
          <w:p w14:paraId="7DA0E900"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2+1</w:t>
            </w:r>
          </w:p>
        </w:tc>
        <w:tc>
          <w:tcPr>
            <w:tcW w:w="849" w:type="dxa"/>
            <w:tcBorders>
              <w:top w:val="single" w:sz="4" w:space="0" w:color="auto"/>
              <w:left w:val="nil"/>
              <w:bottom w:val="single" w:sz="4" w:space="0" w:color="auto"/>
              <w:right w:val="single" w:sz="4" w:space="0" w:color="auto"/>
            </w:tcBorders>
            <w:shd w:val="clear" w:color="auto" w:fill="auto"/>
            <w:vAlign w:val="bottom"/>
            <w:hideMark/>
          </w:tcPr>
          <w:p w14:paraId="211797F1"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single" w:sz="4" w:space="0" w:color="auto"/>
              <w:left w:val="nil"/>
              <w:bottom w:val="single" w:sz="4" w:space="0" w:color="auto"/>
              <w:right w:val="single" w:sz="4" w:space="0" w:color="auto"/>
            </w:tcBorders>
            <w:shd w:val="clear" w:color="auto" w:fill="auto"/>
            <w:vAlign w:val="bottom"/>
            <w:hideMark/>
          </w:tcPr>
          <w:p w14:paraId="212CC49B"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single" w:sz="4" w:space="0" w:color="auto"/>
              <w:left w:val="nil"/>
              <w:bottom w:val="single" w:sz="4" w:space="0" w:color="auto"/>
              <w:right w:val="single" w:sz="4" w:space="0" w:color="auto"/>
            </w:tcBorders>
            <w:shd w:val="clear" w:color="auto" w:fill="auto"/>
            <w:vAlign w:val="bottom"/>
            <w:hideMark/>
          </w:tcPr>
          <w:p w14:paraId="4D7F2FCC"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single" w:sz="4" w:space="0" w:color="auto"/>
              <w:left w:val="nil"/>
              <w:bottom w:val="single" w:sz="4" w:space="0" w:color="auto"/>
              <w:right w:val="single" w:sz="4" w:space="0" w:color="auto"/>
            </w:tcBorders>
            <w:shd w:val="clear" w:color="auto" w:fill="auto"/>
            <w:vAlign w:val="bottom"/>
            <w:hideMark/>
          </w:tcPr>
          <w:p w14:paraId="23597582"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28.000</w:t>
            </w:r>
          </w:p>
        </w:tc>
        <w:tc>
          <w:tcPr>
            <w:tcW w:w="1785" w:type="dxa"/>
            <w:tcBorders>
              <w:top w:val="single" w:sz="4" w:space="0" w:color="auto"/>
              <w:left w:val="nil"/>
              <w:bottom w:val="single" w:sz="4" w:space="0" w:color="auto"/>
              <w:right w:val="single" w:sz="8" w:space="0" w:color="auto"/>
            </w:tcBorders>
            <w:shd w:val="clear" w:color="000000" w:fill="EBF1DE"/>
            <w:noWrap/>
            <w:vAlign w:val="bottom"/>
            <w:hideMark/>
          </w:tcPr>
          <w:p w14:paraId="39FDD23F"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28.000</w:t>
            </w:r>
          </w:p>
        </w:tc>
      </w:tr>
      <w:tr w:rsidR="00387516" w:rsidRPr="00C068A5" w14:paraId="19DB36BC"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58D414CC"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Morus spp.</w:t>
            </w:r>
          </w:p>
        </w:tc>
        <w:tc>
          <w:tcPr>
            <w:tcW w:w="849" w:type="dxa"/>
            <w:tcBorders>
              <w:top w:val="nil"/>
              <w:left w:val="nil"/>
              <w:bottom w:val="single" w:sz="4" w:space="0" w:color="auto"/>
              <w:right w:val="single" w:sz="4" w:space="0" w:color="auto"/>
            </w:tcBorders>
            <w:shd w:val="clear" w:color="auto" w:fill="auto"/>
            <w:noWrap/>
            <w:vAlign w:val="bottom"/>
            <w:hideMark/>
          </w:tcPr>
          <w:p w14:paraId="5B2EB797"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w:t>
            </w:r>
          </w:p>
        </w:tc>
        <w:tc>
          <w:tcPr>
            <w:tcW w:w="849" w:type="dxa"/>
            <w:tcBorders>
              <w:top w:val="nil"/>
              <w:left w:val="nil"/>
              <w:bottom w:val="single" w:sz="4" w:space="0" w:color="auto"/>
              <w:right w:val="single" w:sz="4" w:space="0" w:color="auto"/>
            </w:tcBorders>
            <w:shd w:val="clear" w:color="auto" w:fill="auto"/>
            <w:vAlign w:val="bottom"/>
            <w:hideMark/>
          </w:tcPr>
          <w:p w14:paraId="2A4601C2"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5ABE4A83"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5.000</w:t>
            </w:r>
          </w:p>
        </w:tc>
        <w:tc>
          <w:tcPr>
            <w:tcW w:w="988" w:type="dxa"/>
            <w:tcBorders>
              <w:top w:val="nil"/>
              <w:left w:val="nil"/>
              <w:bottom w:val="single" w:sz="4" w:space="0" w:color="auto"/>
              <w:right w:val="single" w:sz="4" w:space="0" w:color="auto"/>
            </w:tcBorders>
            <w:shd w:val="clear" w:color="auto" w:fill="auto"/>
            <w:vAlign w:val="bottom"/>
            <w:hideMark/>
          </w:tcPr>
          <w:p w14:paraId="513D7807"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3E3288B9"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1785" w:type="dxa"/>
            <w:tcBorders>
              <w:top w:val="nil"/>
              <w:left w:val="nil"/>
              <w:bottom w:val="single" w:sz="4" w:space="0" w:color="auto"/>
              <w:right w:val="single" w:sz="8" w:space="0" w:color="auto"/>
            </w:tcBorders>
            <w:shd w:val="clear" w:color="000000" w:fill="EBF1DE"/>
            <w:noWrap/>
            <w:vAlign w:val="bottom"/>
            <w:hideMark/>
          </w:tcPr>
          <w:p w14:paraId="33B3F56D"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5.000</w:t>
            </w:r>
          </w:p>
        </w:tc>
      </w:tr>
      <w:tr w:rsidR="00387516" w:rsidRPr="00C068A5" w14:paraId="072E21E2"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09CF7F80"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Morus spp.</w:t>
            </w:r>
          </w:p>
        </w:tc>
        <w:tc>
          <w:tcPr>
            <w:tcW w:w="849" w:type="dxa"/>
            <w:tcBorders>
              <w:top w:val="nil"/>
              <w:left w:val="nil"/>
              <w:bottom w:val="single" w:sz="4" w:space="0" w:color="auto"/>
              <w:right w:val="single" w:sz="4" w:space="0" w:color="auto"/>
            </w:tcBorders>
            <w:shd w:val="clear" w:color="auto" w:fill="auto"/>
            <w:noWrap/>
            <w:vAlign w:val="bottom"/>
            <w:hideMark/>
          </w:tcPr>
          <w:p w14:paraId="785B03A0"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2+0</w:t>
            </w:r>
          </w:p>
        </w:tc>
        <w:tc>
          <w:tcPr>
            <w:tcW w:w="849" w:type="dxa"/>
            <w:tcBorders>
              <w:top w:val="nil"/>
              <w:left w:val="nil"/>
              <w:bottom w:val="single" w:sz="4" w:space="0" w:color="auto"/>
              <w:right w:val="single" w:sz="4" w:space="0" w:color="auto"/>
            </w:tcBorders>
            <w:shd w:val="clear" w:color="auto" w:fill="auto"/>
            <w:vAlign w:val="bottom"/>
            <w:hideMark/>
          </w:tcPr>
          <w:p w14:paraId="56A6FED2"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5F8A9521"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12.000</w:t>
            </w:r>
          </w:p>
        </w:tc>
        <w:tc>
          <w:tcPr>
            <w:tcW w:w="988" w:type="dxa"/>
            <w:tcBorders>
              <w:top w:val="nil"/>
              <w:left w:val="nil"/>
              <w:bottom w:val="single" w:sz="4" w:space="0" w:color="auto"/>
              <w:right w:val="single" w:sz="4" w:space="0" w:color="auto"/>
            </w:tcBorders>
            <w:shd w:val="clear" w:color="auto" w:fill="auto"/>
            <w:vAlign w:val="bottom"/>
            <w:hideMark/>
          </w:tcPr>
          <w:p w14:paraId="628800D5"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1694D029"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1785" w:type="dxa"/>
            <w:tcBorders>
              <w:top w:val="nil"/>
              <w:left w:val="nil"/>
              <w:bottom w:val="single" w:sz="4" w:space="0" w:color="auto"/>
              <w:right w:val="single" w:sz="8" w:space="0" w:color="auto"/>
            </w:tcBorders>
            <w:shd w:val="clear" w:color="000000" w:fill="EBF1DE"/>
            <w:noWrap/>
            <w:vAlign w:val="bottom"/>
            <w:hideMark/>
          </w:tcPr>
          <w:p w14:paraId="66027422"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12.000</w:t>
            </w:r>
          </w:p>
        </w:tc>
      </w:tr>
      <w:tr w:rsidR="00387516" w:rsidRPr="00C068A5" w14:paraId="5367F992"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0FD6934D" w14:textId="77777777" w:rsidR="00387516" w:rsidRPr="00C068A5" w:rsidRDefault="00387516" w:rsidP="00D81BFF">
            <w:pPr>
              <w:spacing w:after="0" w:line="240" w:lineRule="auto"/>
              <w:rPr>
                <w:rFonts w:asciiTheme="majorBidi" w:eastAsia="Times New Roman" w:hAnsiTheme="majorBidi" w:cstheme="majorBidi"/>
                <w:sz w:val="14"/>
                <w:szCs w:val="14"/>
              </w:rPr>
            </w:pPr>
            <w:proofErr w:type="spellStart"/>
            <w:r w:rsidRPr="00C068A5">
              <w:rPr>
                <w:rFonts w:asciiTheme="majorBidi" w:eastAsia="Times New Roman" w:hAnsiTheme="majorBidi" w:cstheme="majorBidi"/>
                <w:sz w:val="14"/>
                <w:szCs w:val="14"/>
              </w:rPr>
              <w:t>Qercus</w:t>
            </w:r>
            <w:proofErr w:type="spellEnd"/>
            <w:r w:rsidRPr="00C068A5">
              <w:rPr>
                <w:rFonts w:asciiTheme="majorBidi" w:eastAsia="Times New Roman" w:hAnsiTheme="majorBidi" w:cstheme="majorBidi"/>
                <w:sz w:val="14"/>
                <w:szCs w:val="14"/>
              </w:rPr>
              <w:t xml:space="preserve"> petraea</w:t>
            </w:r>
          </w:p>
        </w:tc>
        <w:tc>
          <w:tcPr>
            <w:tcW w:w="849" w:type="dxa"/>
            <w:tcBorders>
              <w:top w:val="nil"/>
              <w:left w:val="nil"/>
              <w:bottom w:val="single" w:sz="4" w:space="0" w:color="auto"/>
              <w:right w:val="single" w:sz="4" w:space="0" w:color="auto"/>
            </w:tcBorders>
            <w:shd w:val="clear" w:color="auto" w:fill="auto"/>
            <w:noWrap/>
            <w:vAlign w:val="bottom"/>
            <w:hideMark/>
          </w:tcPr>
          <w:p w14:paraId="35DDAD4A"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w:t>
            </w:r>
          </w:p>
        </w:tc>
        <w:tc>
          <w:tcPr>
            <w:tcW w:w="849" w:type="dxa"/>
            <w:tcBorders>
              <w:top w:val="nil"/>
              <w:left w:val="nil"/>
              <w:bottom w:val="single" w:sz="4" w:space="0" w:color="auto"/>
              <w:right w:val="single" w:sz="4" w:space="0" w:color="auto"/>
            </w:tcBorders>
            <w:shd w:val="clear" w:color="auto" w:fill="auto"/>
            <w:vAlign w:val="bottom"/>
            <w:hideMark/>
          </w:tcPr>
          <w:p w14:paraId="144DD231"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08856145"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6.166</w:t>
            </w:r>
          </w:p>
        </w:tc>
        <w:tc>
          <w:tcPr>
            <w:tcW w:w="988" w:type="dxa"/>
            <w:tcBorders>
              <w:top w:val="nil"/>
              <w:left w:val="nil"/>
              <w:bottom w:val="single" w:sz="4" w:space="0" w:color="auto"/>
              <w:right w:val="single" w:sz="4" w:space="0" w:color="auto"/>
            </w:tcBorders>
            <w:shd w:val="clear" w:color="auto" w:fill="auto"/>
            <w:vAlign w:val="bottom"/>
            <w:hideMark/>
          </w:tcPr>
          <w:p w14:paraId="7FF141C5"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65751B20"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1785" w:type="dxa"/>
            <w:tcBorders>
              <w:top w:val="nil"/>
              <w:left w:val="nil"/>
              <w:bottom w:val="single" w:sz="4" w:space="0" w:color="auto"/>
              <w:right w:val="single" w:sz="8" w:space="0" w:color="auto"/>
            </w:tcBorders>
            <w:shd w:val="clear" w:color="000000" w:fill="EBF1DE"/>
            <w:noWrap/>
            <w:vAlign w:val="bottom"/>
            <w:hideMark/>
          </w:tcPr>
          <w:p w14:paraId="589E7E81"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6.166</w:t>
            </w:r>
          </w:p>
        </w:tc>
      </w:tr>
      <w:tr w:rsidR="00387516" w:rsidRPr="00C068A5" w14:paraId="270DE27D"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56DE46A8"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Quercus </w:t>
            </w:r>
            <w:proofErr w:type="spellStart"/>
            <w:r w:rsidRPr="00C068A5">
              <w:rPr>
                <w:rFonts w:asciiTheme="majorBidi" w:eastAsia="Times New Roman" w:hAnsiTheme="majorBidi" w:cstheme="majorBidi"/>
                <w:sz w:val="14"/>
                <w:szCs w:val="14"/>
              </w:rPr>
              <w:t>robur</w:t>
            </w:r>
            <w:proofErr w:type="spellEnd"/>
          </w:p>
        </w:tc>
        <w:tc>
          <w:tcPr>
            <w:tcW w:w="849" w:type="dxa"/>
            <w:tcBorders>
              <w:top w:val="nil"/>
              <w:left w:val="nil"/>
              <w:bottom w:val="single" w:sz="4" w:space="0" w:color="auto"/>
              <w:right w:val="single" w:sz="4" w:space="0" w:color="auto"/>
            </w:tcBorders>
            <w:shd w:val="clear" w:color="auto" w:fill="auto"/>
            <w:noWrap/>
            <w:vAlign w:val="bottom"/>
            <w:hideMark/>
          </w:tcPr>
          <w:p w14:paraId="28497519"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w:t>
            </w:r>
          </w:p>
        </w:tc>
        <w:tc>
          <w:tcPr>
            <w:tcW w:w="849" w:type="dxa"/>
            <w:tcBorders>
              <w:top w:val="nil"/>
              <w:left w:val="nil"/>
              <w:bottom w:val="single" w:sz="4" w:space="0" w:color="auto"/>
              <w:right w:val="single" w:sz="4" w:space="0" w:color="auto"/>
            </w:tcBorders>
            <w:shd w:val="clear" w:color="auto" w:fill="auto"/>
            <w:vAlign w:val="bottom"/>
            <w:hideMark/>
          </w:tcPr>
          <w:p w14:paraId="251E004C"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0AFE30A4"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18.456</w:t>
            </w:r>
          </w:p>
        </w:tc>
        <w:tc>
          <w:tcPr>
            <w:tcW w:w="988" w:type="dxa"/>
            <w:tcBorders>
              <w:top w:val="nil"/>
              <w:left w:val="nil"/>
              <w:bottom w:val="single" w:sz="4" w:space="0" w:color="auto"/>
              <w:right w:val="single" w:sz="4" w:space="0" w:color="auto"/>
            </w:tcBorders>
            <w:shd w:val="clear" w:color="auto" w:fill="auto"/>
            <w:vAlign w:val="bottom"/>
            <w:hideMark/>
          </w:tcPr>
          <w:p w14:paraId="549CAC90"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1994F7DE"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1785" w:type="dxa"/>
            <w:tcBorders>
              <w:top w:val="nil"/>
              <w:left w:val="nil"/>
              <w:bottom w:val="single" w:sz="4" w:space="0" w:color="auto"/>
              <w:right w:val="single" w:sz="8" w:space="0" w:color="auto"/>
            </w:tcBorders>
            <w:shd w:val="clear" w:color="000000" w:fill="EBF1DE"/>
            <w:noWrap/>
            <w:vAlign w:val="bottom"/>
            <w:hideMark/>
          </w:tcPr>
          <w:p w14:paraId="02F5B42D"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18.456</w:t>
            </w:r>
          </w:p>
        </w:tc>
      </w:tr>
      <w:tr w:rsidR="00387516" w:rsidRPr="00C068A5" w14:paraId="3CB96960"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5AB69B78"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Quercus </w:t>
            </w:r>
            <w:proofErr w:type="spellStart"/>
            <w:r w:rsidRPr="00C068A5">
              <w:rPr>
                <w:rFonts w:asciiTheme="majorBidi" w:eastAsia="Times New Roman" w:hAnsiTheme="majorBidi" w:cstheme="majorBidi"/>
                <w:sz w:val="14"/>
                <w:szCs w:val="14"/>
              </w:rPr>
              <w:t>robur</w:t>
            </w:r>
            <w:proofErr w:type="spellEnd"/>
          </w:p>
        </w:tc>
        <w:tc>
          <w:tcPr>
            <w:tcW w:w="849" w:type="dxa"/>
            <w:tcBorders>
              <w:top w:val="nil"/>
              <w:left w:val="nil"/>
              <w:bottom w:val="single" w:sz="4" w:space="0" w:color="auto"/>
              <w:right w:val="single" w:sz="4" w:space="0" w:color="auto"/>
            </w:tcBorders>
            <w:shd w:val="clear" w:color="auto" w:fill="auto"/>
            <w:noWrap/>
            <w:vAlign w:val="bottom"/>
            <w:hideMark/>
          </w:tcPr>
          <w:p w14:paraId="2A773512"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2+0</w:t>
            </w:r>
          </w:p>
        </w:tc>
        <w:tc>
          <w:tcPr>
            <w:tcW w:w="849" w:type="dxa"/>
            <w:tcBorders>
              <w:top w:val="nil"/>
              <w:left w:val="nil"/>
              <w:bottom w:val="single" w:sz="4" w:space="0" w:color="auto"/>
              <w:right w:val="single" w:sz="4" w:space="0" w:color="auto"/>
            </w:tcBorders>
            <w:shd w:val="clear" w:color="auto" w:fill="auto"/>
            <w:vAlign w:val="bottom"/>
            <w:hideMark/>
          </w:tcPr>
          <w:p w14:paraId="3A3BAB49"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1E26EEC1"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31.744</w:t>
            </w:r>
          </w:p>
        </w:tc>
        <w:tc>
          <w:tcPr>
            <w:tcW w:w="988" w:type="dxa"/>
            <w:tcBorders>
              <w:top w:val="nil"/>
              <w:left w:val="nil"/>
              <w:bottom w:val="single" w:sz="4" w:space="0" w:color="auto"/>
              <w:right w:val="single" w:sz="4" w:space="0" w:color="auto"/>
            </w:tcBorders>
            <w:shd w:val="clear" w:color="auto" w:fill="auto"/>
            <w:vAlign w:val="bottom"/>
            <w:hideMark/>
          </w:tcPr>
          <w:p w14:paraId="56A236C8"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8.320</w:t>
            </w:r>
          </w:p>
        </w:tc>
        <w:tc>
          <w:tcPr>
            <w:tcW w:w="988" w:type="dxa"/>
            <w:tcBorders>
              <w:top w:val="nil"/>
              <w:left w:val="nil"/>
              <w:bottom w:val="single" w:sz="4" w:space="0" w:color="auto"/>
              <w:right w:val="single" w:sz="4" w:space="0" w:color="auto"/>
            </w:tcBorders>
            <w:shd w:val="clear" w:color="auto" w:fill="auto"/>
            <w:vAlign w:val="bottom"/>
            <w:hideMark/>
          </w:tcPr>
          <w:p w14:paraId="281C7A3D"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35.840</w:t>
            </w:r>
          </w:p>
        </w:tc>
        <w:tc>
          <w:tcPr>
            <w:tcW w:w="1785" w:type="dxa"/>
            <w:tcBorders>
              <w:top w:val="nil"/>
              <w:left w:val="nil"/>
              <w:bottom w:val="single" w:sz="4" w:space="0" w:color="auto"/>
              <w:right w:val="single" w:sz="8" w:space="0" w:color="auto"/>
            </w:tcBorders>
            <w:shd w:val="clear" w:color="000000" w:fill="EBF1DE"/>
            <w:noWrap/>
            <w:vAlign w:val="bottom"/>
            <w:hideMark/>
          </w:tcPr>
          <w:p w14:paraId="678A38FE"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75.904</w:t>
            </w:r>
          </w:p>
        </w:tc>
      </w:tr>
      <w:tr w:rsidR="00387516" w:rsidRPr="00C068A5" w14:paraId="4B912EBA" w14:textId="77777777" w:rsidTr="00CC534D">
        <w:trPr>
          <w:trHeight w:val="20"/>
        </w:trPr>
        <w:tc>
          <w:tcPr>
            <w:tcW w:w="2270" w:type="dxa"/>
            <w:tcBorders>
              <w:top w:val="nil"/>
              <w:left w:val="single" w:sz="8" w:space="0" w:color="auto"/>
              <w:bottom w:val="single" w:sz="4" w:space="0" w:color="auto"/>
              <w:right w:val="single" w:sz="4" w:space="0" w:color="auto"/>
            </w:tcBorders>
            <w:shd w:val="clear" w:color="auto" w:fill="auto"/>
            <w:noWrap/>
            <w:vAlign w:val="bottom"/>
            <w:hideMark/>
          </w:tcPr>
          <w:p w14:paraId="300C6071"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Quercus </w:t>
            </w:r>
            <w:proofErr w:type="spellStart"/>
            <w:r w:rsidRPr="00C068A5">
              <w:rPr>
                <w:rFonts w:asciiTheme="majorBidi" w:eastAsia="Times New Roman" w:hAnsiTheme="majorBidi" w:cstheme="majorBidi"/>
                <w:sz w:val="14"/>
                <w:szCs w:val="14"/>
              </w:rPr>
              <w:t>robur</w:t>
            </w:r>
            <w:proofErr w:type="spellEnd"/>
          </w:p>
        </w:tc>
        <w:tc>
          <w:tcPr>
            <w:tcW w:w="849" w:type="dxa"/>
            <w:tcBorders>
              <w:top w:val="nil"/>
              <w:left w:val="nil"/>
              <w:bottom w:val="single" w:sz="4" w:space="0" w:color="auto"/>
              <w:right w:val="single" w:sz="4" w:space="0" w:color="auto"/>
            </w:tcBorders>
            <w:shd w:val="clear" w:color="auto" w:fill="auto"/>
            <w:noWrap/>
            <w:vAlign w:val="bottom"/>
            <w:hideMark/>
          </w:tcPr>
          <w:p w14:paraId="65DC9D59"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3+0</w:t>
            </w:r>
          </w:p>
        </w:tc>
        <w:tc>
          <w:tcPr>
            <w:tcW w:w="849" w:type="dxa"/>
            <w:tcBorders>
              <w:top w:val="nil"/>
              <w:left w:val="nil"/>
              <w:bottom w:val="single" w:sz="4" w:space="0" w:color="auto"/>
              <w:right w:val="single" w:sz="4" w:space="0" w:color="auto"/>
            </w:tcBorders>
            <w:shd w:val="clear" w:color="auto" w:fill="auto"/>
            <w:vAlign w:val="bottom"/>
            <w:hideMark/>
          </w:tcPr>
          <w:p w14:paraId="5B8D586A"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849" w:type="dxa"/>
            <w:tcBorders>
              <w:top w:val="nil"/>
              <w:left w:val="nil"/>
              <w:bottom w:val="single" w:sz="4" w:space="0" w:color="auto"/>
              <w:right w:val="single" w:sz="4" w:space="0" w:color="auto"/>
            </w:tcBorders>
            <w:shd w:val="clear" w:color="auto" w:fill="auto"/>
            <w:vAlign w:val="bottom"/>
            <w:hideMark/>
          </w:tcPr>
          <w:p w14:paraId="5885C8BA"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988" w:type="dxa"/>
            <w:tcBorders>
              <w:top w:val="nil"/>
              <w:left w:val="nil"/>
              <w:bottom w:val="single" w:sz="4" w:space="0" w:color="auto"/>
              <w:right w:val="single" w:sz="4" w:space="0" w:color="auto"/>
            </w:tcBorders>
            <w:shd w:val="clear" w:color="auto" w:fill="auto"/>
            <w:vAlign w:val="bottom"/>
            <w:hideMark/>
          </w:tcPr>
          <w:p w14:paraId="1F7268D4"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8.259</w:t>
            </w:r>
          </w:p>
        </w:tc>
        <w:tc>
          <w:tcPr>
            <w:tcW w:w="988" w:type="dxa"/>
            <w:tcBorders>
              <w:top w:val="nil"/>
              <w:left w:val="nil"/>
              <w:bottom w:val="single" w:sz="4" w:space="0" w:color="auto"/>
              <w:right w:val="single" w:sz="4" w:space="0" w:color="auto"/>
            </w:tcBorders>
            <w:shd w:val="clear" w:color="auto" w:fill="auto"/>
            <w:vAlign w:val="bottom"/>
            <w:hideMark/>
          </w:tcPr>
          <w:p w14:paraId="032C5E04" w14:textId="77777777" w:rsidR="00387516" w:rsidRPr="00C068A5" w:rsidRDefault="00387516" w:rsidP="00D81BFF">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1785" w:type="dxa"/>
            <w:tcBorders>
              <w:top w:val="nil"/>
              <w:left w:val="nil"/>
              <w:bottom w:val="single" w:sz="4" w:space="0" w:color="auto"/>
              <w:right w:val="single" w:sz="8" w:space="0" w:color="auto"/>
            </w:tcBorders>
            <w:shd w:val="clear" w:color="000000" w:fill="EBF1DE"/>
            <w:noWrap/>
            <w:vAlign w:val="bottom"/>
            <w:hideMark/>
          </w:tcPr>
          <w:p w14:paraId="581F807D" w14:textId="77777777" w:rsidR="00387516" w:rsidRPr="00C068A5" w:rsidRDefault="00387516" w:rsidP="00D81BFF">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8.259</w:t>
            </w:r>
          </w:p>
        </w:tc>
      </w:tr>
      <w:tr w:rsidR="00387516" w:rsidRPr="00C068A5" w14:paraId="60A4B454" w14:textId="77777777" w:rsidTr="00CC534D">
        <w:trPr>
          <w:trHeight w:val="20"/>
        </w:trPr>
        <w:tc>
          <w:tcPr>
            <w:tcW w:w="2270" w:type="dxa"/>
            <w:tcBorders>
              <w:top w:val="nil"/>
              <w:left w:val="single" w:sz="8" w:space="0" w:color="auto"/>
              <w:bottom w:val="single" w:sz="4" w:space="0" w:color="auto"/>
              <w:right w:val="single" w:sz="4" w:space="0" w:color="auto"/>
            </w:tcBorders>
            <w:shd w:val="clear" w:color="000000" w:fill="76933C"/>
            <w:noWrap/>
            <w:vAlign w:val="bottom"/>
            <w:hideMark/>
          </w:tcPr>
          <w:p w14:paraId="1BBA74F5" w14:textId="77777777" w:rsidR="00387516" w:rsidRPr="00C068A5" w:rsidRDefault="00387516" w:rsidP="00D81BFF">
            <w:pPr>
              <w:spacing w:after="0" w:line="240" w:lineRule="auto"/>
              <w:rPr>
                <w:rFonts w:asciiTheme="majorBidi" w:eastAsia="Times New Roman" w:hAnsiTheme="majorBidi" w:cstheme="majorBidi"/>
                <w:b/>
                <w:bCs/>
                <w:sz w:val="14"/>
                <w:szCs w:val="14"/>
              </w:rPr>
            </w:pPr>
            <w:proofErr w:type="spellStart"/>
            <w:r w:rsidRPr="00C068A5">
              <w:rPr>
                <w:rFonts w:asciiTheme="majorBidi" w:eastAsia="Times New Roman" w:hAnsiTheme="majorBidi" w:cstheme="majorBidi"/>
                <w:b/>
                <w:bCs/>
                <w:sz w:val="14"/>
                <w:szCs w:val="14"/>
              </w:rPr>
              <w:t>свега</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остале</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шумске</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врсте</w:t>
            </w:r>
            <w:proofErr w:type="spellEnd"/>
          </w:p>
        </w:tc>
        <w:tc>
          <w:tcPr>
            <w:tcW w:w="849" w:type="dxa"/>
            <w:tcBorders>
              <w:top w:val="nil"/>
              <w:left w:val="nil"/>
              <w:bottom w:val="single" w:sz="4" w:space="0" w:color="auto"/>
              <w:right w:val="single" w:sz="4" w:space="0" w:color="auto"/>
            </w:tcBorders>
            <w:shd w:val="clear" w:color="000000" w:fill="76933C"/>
            <w:noWrap/>
            <w:vAlign w:val="bottom"/>
            <w:hideMark/>
          </w:tcPr>
          <w:p w14:paraId="5B25973F"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849" w:type="dxa"/>
            <w:tcBorders>
              <w:top w:val="nil"/>
              <w:left w:val="nil"/>
              <w:bottom w:val="single" w:sz="4" w:space="0" w:color="auto"/>
              <w:right w:val="single" w:sz="4" w:space="0" w:color="auto"/>
            </w:tcBorders>
            <w:shd w:val="clear" w:color="000000" w:fill="76933C"/>
            <w:vAlign w:val="bottom"/>
            <w:hideMark/>
          </w:tcPr>
          <w:p w14:paraId="4C282739"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849" w:type="dxa"/>
            <w:tcBorders>
              <w:top w:val="nil"/>
              <w:left w:val="nil"/>
              <w:bottom w:val="single" w:sz="4" w:space="0" w:color="auto"/>
              <w:right w:val="single" w:sz="4" w:space="0" w:color="auto"/>
            </w:tcBorders>
            <w:shd w:val="clear" w:color="000000" w:fill="76933C"/>
            <w:vAlign w:val="bottom"/>
            <w:hideMark/>
          </w:tcPr>
          <w:p w14:paraId="3B759FA8"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64.222</w:t>
            </w:r>
          </w:p>
        </w:tc>
        <w:tc>
          <w:tcPr>
            <w:tcW w:w="988" w:type="dxa"/>
            <w:tcBorders>
              <w:top w:val="nil"/>
              <w:left w:val="nil"/>
              <w:bottom w:val="single" w:sz="4" w:space="0" w:color="auto"/>
              <w:right w:val="single" w:sz="4" w:space="0" w:color="auto"/>
            </w:tcBorders>
            <w:shd w:val="clear" w:color="000000" w:fill="76933C"/>
            <w:vAlign w:val="bottom"/>
            <w:hideMark/>
          </w:tcPr>
          <w:p w14:paraId="2A7AC3BA"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43.759</w:t>
            </w:r>
          </w:p>
        </w:tc>
        <w:tc>
          <w:tcPr>
            <w:tcW w:w="988" w:type="dxa"/>
            <w:tcBorders>
              <w:top w:val="nil"/>
              <w:left w:val="nil"/>
              <w:bottom w:val="single" w:sz="4" w:space="0" w:color="auto"/>
              <w:right w:val="single" w:sz="4" w:space="0" w:color="auto"/>
            </w:tcBorders>
            <w:shd w:val="clear" w:color="000000" w:fill="76933C"/>
            <w:vAlign w:val="bottom"/>
            <w:hideMark/>
          </w:tcPr>
          <w:p w14:paraId="42B38C4A"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215.740</w:t>
            </w:r>
          </w:p>
        </w:tc>
        <w:tc>
          <w:tcPr>
            <w:tcW w:w="1785" w:type="dxa"/>
            <w:tcBorders>
              <w:top w:val="nil"/>
              <w:left w:val="nil"/>
              <w:bottom w:val="single" w:sz="4" w:space="0" w:color="auto"/>
              <w:right w:val="single" w:sz="8" w:space="0" w:color="auto"/>
            </w:tcBorders>
            <w:shd w:val="clear" w:color="000000" w:fill="76933C"/>
            <w:noWrap/>
            <w:vAlign w:val="bottom"/>
            <w:hideMark/>
          </w:tcPr>
          <w:p w14:paraId="7D19C4ED"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323.721</w:t>
            </w:r>
          </w:p>
        </w:tc>
      </w:tr>
      <w:tr w:rsidR="00387516" w:rsidRPr="00C068A5" w14:paraId="1331B77C" w14:textId="77777777" w:rsidTr="00CC534D">
        <w:trPr>
          <w:trHeight w:val="20"/>
        </w:trPr>
        <w:tc>
          <w:tcPr>
            <w:tcW w:w="2270" w:type="dxa"/>
            <w:tcBorders>
              <w:top w:val="nil"/>
              <w:left w:val="single" w:sz="8" w:space="0" w:color="auto"/>
              <w:bottom w:val="single" w:sz="8" w:space="0" w:color="auto"/>
              <w:right w:val="single" w:sz="4" w:space="0" w:color="auto"/>
            </w:tcBorders>
            <w:shd w:val="clear" w:color="000000" w:fill="E6B8B7"/>
            <w:vAlign w:val="bottom"/>
            <w:hideMark/>
          </w:tcPr>
          <w:p w14:paraId="29A6DAA6"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СВЕУКУПНО ШУМСКИ САДНИ МАТЕРИЈАЛ</w:t>
            </w:r>
          </w:p>
        </w:tc>
        <w:tc>
          <w:tcPr>
            <w:tcW w:w="849" w:type="dxa"/>
            <w:tcBorders>
              <w:top w:val="nil"/>
              <w:left w:val="nil"/>
              <w:bottom w:val="single" w:sz="8" w:space="0" w:color="auto"/>
              <w:right w:val="single" w:sz="4" w:space="0" w:color="auto"/>
            </w:tcBorders>
            <w:shd w:val="clear" w:color="000000" w:fill="E6B8B7"/>
            <w:noWrap/>
            <w:vAlign w:val="bottom"/>
            <w:hideMark/>
          </w:tcPr>
          <w:p w14:paraId="011EEDDF" w14:textId="77777777" w:rsidR="00387516" w:rsidRPr="00C068A5" w:rsidRDefault="00387516" w:rsidP="00D81BFF">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849" w:type="dxa"/>
            <w:tcBorders>
              <w:top w:val="nil"/>
              <w:left w:val="nil"/>
              <w:bottom w:val="single" w:sz="8" w:space="0" w:color="auto"/>
              <w:right w:val="single" w:sz="4" w:space="0" w:color="auto"/>
            </w:tcBorders>
            <w:shd w:val="clear" w:color="000000" w:fill="E6B8B7"/>
            <w:vAlign w:val="bottom"/>
            <w:hideMark/>
          </w:tcPr>
          <w:p w14:paraId="1A983624"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125.430</w:t>
            </w:r>
          </w:p>
        </w:tc>
        <w:tc>
          <w:tcPr>
            <w:tcW w:w="849" w:type="dxa"/>
            <w:tcBorders>
              <w:top w:val="nil"/>
              <w:left w:val="nil"/>
              <w:bottom w:val="single" w:sz="8" w:space="0" w:color="auto"/>
              <w:right w:val="single" w:sz="4" w:space="0" w:color="auto"/>
            </w:tcBorders>
            <w:shd w:val="clear" w:color="000000" w:fill="E6B8B7"/>
            <w:vAlign w:val="bottom"/>
            <w:hideMark/>
          </w:tcPr>
          <w:p w14:paraId="5C61CA69"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241.831</w:t>
            </w:r>
          </w:p>
        </w:tc>
        <w:tc>
          <w:tcPr>
            <w:tcW w:w="988" w:type="dxa"/>
            <w:tcBorders>
              <w:top w:val="nil"/>
              <w:left w:val="nil"/>
              <w:bottom w:val="single" w:sz="8" w:space="0" w:color="auto"/>
              <w:right w:val="single" w:sz="4" w:space="0" w:color="auto"/>
            </w:tcBorders>
            <w:shd w:val="clear" w:color="000000" w:fill="E6B8B7"/>
            <w:vAlign w:val="bottom"/>
            <w:hideMark/>
          </w:tcPr>
          <w:p w14:paraId="2E9F007D"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453.879</w:t>
            </w:r>
          </w:p>
        </w:tc>
        <w:tc>
          <w:tcPr>
            <w:tcW w:w="988" w:type="dxa"/>
            <w:tcBorders>
              <w:top w:val="nil"/>
              <w:left w:val="nil"/>
              <w:bottom w:val="single" w:sz="8" w:space="0" w:color="auto"/>
              <w:right w:val="single" w:sz="4" w:space="0" w:color="auto"/>
            </w:tcBorders>
            <w:shd w:val="clear" w:color="000000" w:fill="E6B8B7"/>
            <w:vAlign w:val="bottom"/>
            <w:hideMark/>
          </w:tcPr>
          <w:p w14:paraId="24E29194"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511.401</w:t>
            </w:r>
          </w:p>
        </w:tc>
        <w:tc>
          <w:tcPr>
            <w:tcW w:w="1785" w:type="dxa"/>
            <w:tcBorders>
              <w:top w:val="nil"/>
              <w:left w:val="nil"/>
              <w:bottom w:val="single" w:sz="8" w:space="0" w:color="auto"/>
              <w:right w:val="single" w:sz="8" w:space="0" w:color="auto"/>
            </w:tcBorders>
            <w:shd w:val="clear" w:color="000000" w:fill="DA9694"/>
            <w:vAlign w:val="bottom"/>
            <w:hideMark/>
          </w:tcPr>
          <w:p w14:paraId="22F7B043" w14:textId="77777777" w:rsidR="00387516" w:rsidRPr="00C068A5" w:rsidRDefault="00387516" w:rsidP="00D81BFF">
            <w:pPr>
              <w:spacing w:after="0" w:line="240" w:lineRule="auto"/>
              <w:jc w:val="right"/>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1.332.541</w:t>
            </w:r>
          </w:p>
        </w:tc>
      </w:tr>
    </w:tbl>
    <w:p w14:paraId="7F6D2C5D" w14:textId="00DE4421" w:rsidR="0023061E" w:rsidRPr="00C068A5" w:rsidRDefault="0023061E" w:rsidP="0023061E">
      <w:pPr>
        <w:pStyle w:val="naslov2"/>
        <w:outlineLvl w:val="9"/>
      </w:pPr>
    </w:p>
    <w:p w14:paraId="50DABD52" w14:textId="77777777" w:rsidR="00C92CEE" w:rsidRPr="00C068A5" w:rsidRDefault="00C92CEE" w:rsidP="0023061E">
      <w:pPr>
        <w:pStyle w:val="naslov2"/>
        <w:outlineLvl w:val="9"/>
      </w:pPr>
    </w:p>
    <w:p w14:paraId="2D946D92" w14:textId="77777777" w:rsidR="00C92CEE" w:rsidRPr="00C068A5" w:rsidRDefault="00C92CEE" w:rsidP="0023061E">
      <w:pPr>
        <w:pStyle w:val="naslov2"/>
        <w:outlineLvl w:val="9"/>
      </w:pPr>
    </w:p>
    <w:p w14:paraId="1D691EE3" w14:textId="77777777" w:rsidR="00C92CEE" w:rsidRPr="00C068A5" w:rsidRDefault="00C92CEE" w:rsidP="0023061E">
      <w:pPr>
        <w:pStyle w:val="naslov2"/>
        <w:outlineLvl w:val="9"/>
      </w:pPr>
    </w:p>
    <w:p w14:paraId="55D278F0" w14:textId="77777777" w:rsidR="00C92CEE" w:rsidRPr="00C068A5" w:rsidRDefault="00C92CEE" w:rsidP="0023061E">
      <w:pPr>
        <w:pStyle w:val="naslov2"/>
        <w:outlineLvl w:val="9"/>
      </w:pPr>
    </w:p>
    <w:p w14:paraId="46C41B87" w14:textId="77777777" w:rsidR="00DB44AF" w:rsidRPr="00C068A5" w:rsidRDefault="00DB44AF" w:rsidP="00164878">
      <w:pPr>
        <w:pStyle w:val="naslov2"/>
      </w:pPr>
      <w:bookmarkStart w:id="112" w:name="_Hlk136508990"/>
    </w:p>
    <w:p w14:paraId="49BA16D4" w14:textId="1228EACB" w:rsidR="002B659B" w:rsidRPr="00C068A5" w:rsidRDefault="002B659B" w:rsidP="00164878">
      <w:pPr>
        <w:pStyle w:val="naslov2"/>
      </w:pPr>
      <w:bookmarkStart w:id="113" w:name="_Toc137554285"/>
      <w:r w:rsidRPr="00C068A5">
        <w:lastRenderedPageBreak/>
        <w:t>Планирање газдовања шумама - (израда основа газдовања шумама)</w:t>
      </w:r>
      <w:bookmarkEnd w:id="113"/>
    </w:p>
    <w:p w14:paraId="030A8FD2" w14:textId="5104B964" w:rsidR="002B659B" w:rsidRPr="00C068A5" w:rsidRDefault="002B659B" w:rsidP="002B659B">
      <w:pPr>
        <w:spacing w:after="0"/>
        <w:ind w:firstLine="720"/>
        <w:jc w:val="both"/>
        <w:rPr>
          <w:rFonts w:ascii="Calibri" w:eastAsia="Calibri" w:hAnsi="Calibri" w:cs="Times New Roman"/>
          <w:color w:val="FF0000"/>
          <w:lang w:val="sr-Cyrl-RS"/>
        </w:rPr>
      </w:pPr>
    </w:p>
    <w:p w14:paraId="3D491A3A" w14:textId="77777777" w:rsidR="00A53993" w:rsidRPr="00C068A5" w:rsidRDefault="00A53993" w:rsidP="002B659B">
      <w:pPr>
        <w:spacing w:after="0"/>
        <w:ind w:firstLine="720"/>
        <w:jc w:val="both"/>
        <w:rPr>
          <w:rFonts w:ascii="Calibri" w:eastAsia="Calibri" w:hAnsi="Calibri" w:cs="Times New Roman"/>
          <w:color w:val="FF0000"/>
          <w:lang w:val="sr-Cyrl-RS"/>
        </w:rPr>
      </w:pPr>
    </w:p>
    <w:bookmarkEnd w:id="112"/>
    <w:p w14:paraId="195EA587" w14:textId="77777777" w:rsidR="00EB4F51" w:rsidRPr="00C068A5" w:rsidRDefault="00EB4F51" w:rsidP="00EB4F51">
      <w:pPr>
        <w:tabs>
          <w:tab w:val="left" w:pos="1152"/>
        </w:tabs>
        <w:spacing w:after="0"/>
        <w:ind w:firstLine="709"/>
        <w:jc w:val="both"/>
        <w:rPr>
          <w:rFonts w:ascii="Times New Roman" w:eastAsia="Times New Roman" w:hAnsi="Times New Roman" w:cs="Arial"/>
          <w:sz w:val="24"/>
          <w:szCs w:val="24"/>
          <w:lang w:val="sr-Cyrl-RS"/>
        </w:rPr>
      </w:pPr>
      <w:r w:rsidRPr="00C068A5">
        <w:rPr>
          <w:rFonts w:ascii="Times New Roman" w:eastAsia="Times New Roman" w:hAnsi="Times New Roman" w:cs="Arial"/>
          <w:sz w:val="24"/>
          <w:szCs w:val="24"/>
          <w:lang w:val="sr-Cyrl-RS"/>
        </w:rPr>
        <w:t>Основе газдовања шумама су плански документи газдовања шумама који се доносе за газдинске јединице за период од десет година, а израђују се на основу утврђеног стања шума на терену (састојинске инвентуре шума).</w:t>
      </w:r>
      <w:r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Arial"/>
          <w:sz w:val="24"/>
          <w:szCs w:val="24"/>
          <w:lang w:val="sr-Cyrl-RS"/>
        </w:rPr>
        <w:t>Обим послова из области планирања газдовања шумама условљен је динамиком истицања важности појединих планских докумената, и то планова развоја шумских области  и основа газдовања шумама.</w:t>
      </w:r>
    </w:p>
    <w:p w14:paraId="5F00F1E0" w14:textId="77777777" w:rsidR="00EB4F51" w:rsidRPr="00C068A5" w:rsidRDefault="00EB4F51" w:rsidP="00EB4F51">
      <w:pPr>
        <w:spacing w:after="0"/>
        <w:ind w:firstLine="709"/>
        <w:jc w:val="both"/>
        <w:rPr>
          <w:rFonts w:ascii="Times New Roman" w:eastAsia="Times New Roman" w:hAnsi="Times New Roman" w:cs="Times New Roman"/>
          <w:sz w:val="24"/>
          <w:szCs w:val="24"/>
          <w:lang w:val="sr-Cyrl-RS"/>
        </w:rPr>
      </w:pPr>
      <w:r w:rsidRPr="00C068A5">
        <w:rPr>
          <w:rFonts w:ascii="Times New Roman" w:eastAsia="Times New Roman" w:hAnsi="Times New Roman" w:cs="Times New Roman"/>
          <w:sz w:val="24"/>
          <w:szCs w:val="24"/>
          <w:lang w:val="sr-Latn-CS"/>
        </w:rPr>
        <w:t>У току 202</w:t>
      </w:r>
      <w:r w:rsidRPr="00C068A5">
        <w:rPr>
          <w:rFonts w:ascii="Times New Roman" w:eastAsia="Times New Roman" w:hAnsi="Times New Roman" w:cs="Times New Roman"/>
          <w:sz w:val="24"/>
          <w:szCs w:val="24"/>
          <w:lang w:val="sr-Cyrl-RS"/>
        </w:rPr>
        <w:t>2</w:t>
      </w:r>
      <w:r w:rsidRPr="00C068A5">
        <w:rPr>
          <w:rFonts w:ascii="Times New Roman" w:eastAsia="Times New Roman" w:hAnsi="Times New Roman" w:cs="Times New Roman"/>
          <w:sz w:val="24"/>
          <w:szCs w:val="24"/>
          <w:lang w:val="sr-Latn-CS"/>
        </w:rPr>
        <w:t>. год.</w:t>
      </w:r>
      <w:r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RS"/>
        </w:rPr>
        <w:t>израђене су</w:t>
      </w:r>
      <w:r w:rsidRPr="00C068A5">
        <w:rPr>
          <w:rFonts w:ascii="Times New Roman" w:eastAsia="Times New Roman" w:hAnsi="Times New Roman" w:cs="Times New Roman"/>
          <w:sz w:val="24"/>
          <w:szCs w:val="24"/>
          <w:lang w:val="sr-Latn-CS"/>
        </w:rPr>
        <w:t xml:space="preserve"> основе газдовања шумама за следеће газдинске јединице:</w:t>
      </w:r>
    </w:p>
    <w:p w14:paraId="424C034E" w14:textId="77777777" w:rsidR="00EB4F51" w:rsidRPr="00C068A5" w:rsidRDefault="00EB4F51" w:rsidP="00EB4F51">
      <w:pPr>
        <w:spacing w:after="0"/>
        <w:ind w:firstLine="709"/>
        <w:jc w:val="both"/>
        <w:rPr>
          <w:rFonts w:ascii="Times New Roman" w:eastAsia="Times New Roman" w:hAnsi="Times New Roman" w:cs="Times New Roman"/>
          <w:sz w:val="24"/>
          <w:szCs w:val="24"/>
          <w:lang w:val="sr-Latn-CS"/>
        </w:rPr>
      </w:pPr>
    </w:p>
    <w:p w14:paraId="79279482" w14:textId="77777777" w:rsidR="00EB4F51" w:rsidRPr="00C068A5" w:rsidRDefault="00EB4F51">
      <w:pPr>
        <w:pStyle w:val="ListParagraph"/>
        <w:numPr>
          <w:ilvl w:val="0"/>
          <w:numId w:val="8"/>
        </w:numPr>
        <w:rPr>
          <w:rFonts w:ascii="Times New Roman" w:eastAsia="Calibri" w:hAnsi="Times New Roman" w:cs="Times New Roman"/>
          <w:sz w:val="24"/>
          <w:szCs w:val="24"/>
          <w:lang w:val="sr-Latn-CS"/>
        </w:rPr>
      </w:pPr>
      <w:r w:rsidRPr="00C068A5">
        <w:rPr>
          <w:rFonts w:ascii="Times New Roman" w:eastAsia="Calibri" w:hAnsi="Times New Roman" w:cs="Times New Roman"/>
          <w:sz w:val="24"/>
          <w:szCs w:val="24"/>
          <w:lang w:val="sr-Latn-CS"/>
        </w:rPr>
        <w:t>ГЈ „Доње Потисје“– ШГ “Банат“ Панчево.</w:t>
      </w:r>
    </w:p>
    <w:p w14:paraId="7E7942DF" w14:textId="77777777" w:rsidR="00EB4F51" w:rsidRPr="00C068A5" w:rsidRDefault="00EB4F51">
      <w:pPr>
        <w:pStyle w:val="ListParagraph"/>
        <w:numPr>
          <w:ilvl w:val="0"/>
          <w:numId w:val="8"/>
        </w:numPr>
        <w:rPr>
          <w:rFonts w:ascii="Times New Roman" w:eastAsia="Calibri" w:hAnsi="Times New Roman" w:cs="Times New Roman"/>
          <w:sz w:val="24"/>
          <w:szCs w:val="24"/>
          <w:lang w:val="sr-Latn-CS"/>
        </w:rPr>
      </w:pPr>
      <w:r w:rsidRPr="00C068A5">
        <w:rPr>
          <w:rFonts w:ascii="Times New Roman" w:eastAsia="Calibri" w:hAnsi="Times New Roman" w:cs="Times New Roman"/>
          <w:sz w:val="24"/>
          <w:szCs w:val="24"/>
          <w:lang w:val="sr-Latn-CS"/>
        </w:rPr>
        <w:t>ГЈ „Тополик“ – ШГ “Нови Сад”;</w:t>
      </w:r>
    </w:p>
    <w:p w14:paraId="0D076AC3" w14:textId="77777777" w:rsidR="00EB4F51" w:rsidRPr="00C068A5" w:rsidRDefault="00EB4F51">
      <w:pPr>
        <w:pStyle w:val="ListParagraph"/>
        <w:numPr>
          <w:ilvl w:val="0"/>
          <w:numId w:val="8"/>
        </w:numPr>
        <w:rPr>
          <w:rFonts w:ascii="Times New Roman" w:eastAsia="Calibri" w:hAnsi="Times New Roman" w:cs="Times New Roman"/>
          <w:sz w:val="24"/>
          <w:szCs w:val="24"/>
          <w:lang w:val="sr-Latn-CS"/>
        </w:rPr>
      </w:pPr>
      <w:r w:rsidRPr="00C068A5">
        <w:rPr>
          <w:rFonts w:ascii="Times New Roman" w:eastAsia="Calibri" w:hAnsi="Times New Roman" w:cs="Times New Roman"/>
          <w:sz w:val="24"/>
          <w:szCs w:val="24"/>
          <w:lang w:val="sr-Cyrl-RS"/>
        </w:rPr>
        <w:t>ГЈ “</w:t>
      </w:r>
      <w:r w:rsidRPr="00C068A5">
        <w:rPr>
          <w:rFonts w:ascii="Times New Roman" w:eastAsia="Calibri" w:hAnsi="Times New Roman" w:cs="Times New Roman"/>
          <w:sz w:val="24"/>
          <w:szCs w:val="24"/>
          <w:lang w:val="sr-Cyrl-CS"/>
        </w:rPr>
        <w:t>Апатински рит</w:t>
      </w:r>
      <w:r w:rsidRPr="00C068A5">
        <w:rPr>
          <w:rFonts w:ascii="Times New Roman" w:eastAsia="Calibri" w:hAnsi="Times New Roman" w:cs="Times New Roman"/>
          <w:sz w:val="24"/>
          <w:szCs w:val="24"/>
          <w:lang w:val="sr-Cyrl-RS"/>
        </w:rPr>
        <w:t>” – ШГ “Сомбор”</w:t>
      </w:r>
      <w:r w:rsidRPr="00C068A5">
        <w:rPr>
          <w:rFonts w:ascii="Times New Roman" w:eastAsia="Calibri" w:hAnsi="Times New Roman" w:cs="Times New Roman"/>
          <w:sz w:val="24"/>
          <w:szCs w:val="24"/>
          <w:lang w:val="sr-Cyrl-CS"/>
        </w:rPr>
        <w:t>;</w:t>
      </w:r>
    </w:p>
    <w:p w14:paraId="70977728" w14:textId="77777777" w:rsidR="00EB4F51" w:rsidRPr="00C068A5" w:rsidRDefault="00EB4F51">
      <w:pPr>
        <w:pStyle w:val="ListParagraph"/>
        <w:numPr>
          <w:ilvl w:val="0"/>
          <w:numId w:val="8"/>
        </w:numPr>
        <w:rPr>
          <w:rFonts w:ascii="Times New Roman" w:eastAsia="Calibri" w:hAnsi="Times New Roman" w:cs="Times New Roman"/>
          <w:sz w:val="24"/>
          <w:szCs w:val="24"/>
          <w:lang w:val="sr-Latn-CS"/>
        </w:rPr>
      </w:pPr>
      <w:r w:rsidRPr="00C068A5">
        <w:rPr>
          <w:rFonts w:ascii="Times New Roman" w:eastAsia="Calibri" w:hAnsi="Times New Roman" w:cs="Times New Roman"/>
          <w:sz w:val="24"/>
          <w:szCs w:val="24"/>
          <w:lang w:val="sr-Cyrl-RS"/>
        </w:rPr>
        <w:t>ГЈ „Матијевица-Кадионица“</w:t>
      </w:r>
      <w:r w:rsidRPr="00C068A5">
        <w:rPr>
          <w:rFonts w:ascii="Calibri" w:eastAsia="Calibri" w:hAnsi="Calibri" w:cs="Times New Roman"/>
          <w:lang w:val="sr-Cyrl-RS"/>
        </w:rPr>
        <w:t xml:space="preserve"> </w:t>
      </w:r>
      <w:r w:rsidRPr="00C068A5">
        <w:rPr>
          <w:rFonts w:ascii="Times New Roman" w:eastAsia="Calibri" w:hAnsi="Times New Roman" w:cs="Times New Roman"/>
          <w:sz w:val="24"/>
          <w:szCs w:val="24"/>
          <w:lang w:val="sr-Cyrl-RS"/>
        </w:rPr>
        <w:t>– ШГ “Сремска Митровица”;</w:t>
      </w:r>
    </w:p>
    <w:p w14:paraId="7DC31BD5" w14:textId="77777777" w:rsidR="00EB4F51" w:rsidRPr="00C068A5" w:rsidRDefault="00EB4F51">
      <w:pPr>
        <w:pStyle w:val="ListParagraph"/>
        <w:numPr>
          <w:ilvl w:val="0"/>
          <w:numId w:val="8"/>
        </w:numPr>
        <w:rPr>
          <w:rFonts w:ascii="Times New Roman" w:eastAsia="Calibri" w:hAnsi="Times New Roman" w:cs="Times New Roman"/>
          <w:sz w:val="24"/>
          <w:szCs w:val="24"/>
          <w:lang w:val="sr-Latn-CS"/>
        </w:rPr>
      </w:pPr>
      <w:r w:rsidRPr="00C068A5">
        <w:rPr>
          <w:rFonts w:ascii="Times New Roman" w:eastAsia="Calibri" w:hAnsi="Times New Roman" w:cs="Times New Roman"/>
          <w:sz w:val="24"/>
          <w:szCs w:val="24"/>
          <w:lang w:val="sr-Cyrl-RS"/>
        </w:rPr>
        <w:t>ГЈ „Јасенска - Белило“</w:t>
      </w:r>
      <w:r w:rsidRPr="00C068A5">
        <w:rPr>
          <w:rFonts w:ascii="Calibri" w:eastAsia="Calibri" w:hAnsi="Calibri" w:cs="Times New Roman"/>
          <w:lang w:val="sr-Cyrl-RS"/>
        </w:rPr>
        <w:t xml:space="preserve"> </w:t>
      </w:r>
      <w:r w:rsidRPr="00C068A5">
        <w:rPr>
          <w:rFonts w:ascii="Times New Roman" w:eastAsia="Calibri" w:hAnsi="Times New Roman" w:cs="Times New Roman"/>
          <w:sz w:val="24"/>
          <w:szCs w:val="24"/>
          <w:lang w:val="sr-Cyrl-RS"/>
        </w:rPr>
        <w:t>– ШГ “Сремска Митровица”;</w:t>
      </w:r>
    </w:p>
    <w:p w14:paraId="410FC692" w14:textId="77777777" w:rsidR="00EB4F51" w:rsidRPr="00C068A5" w:rsidRDefault="00EB4F51">
      <w:pPr>
        <w:pStyle w:val="ListParagraph"/>
        <w:numPr>
          <w:ilvl w:val="0"/>
          <w:numId w:val="8"/>
        </w:numPr>
        <w:rPr>
          <w:rFonts w:ascii="Times New Roman" w:eastAsia="Calibri" w:hAnsi="Times New Roman" w:cs="Times New Roman"/>
          <w:sz w:val="24"/>
          <w:szCs w:val="24"/>
          <w:lang w:val="sr-Latn-CS"/>
        </w:rPr>
      </w:pPr>
      <w:r w:rsidRPr="00C068A5">
        <w:rPr>
          <w:rFonts w:ascii="Times New Roman" w:eastAsia="Calibri" w:hAnsi="Times New Roman" w:cs="Times New Roman"/>
          <w:sz w:val="24"/>
          <w:szCs w:val="24"/>
          <w:lang w:val="sr-Cyrl-RS"/>
        </w:rPr>
        <w:t>ГЈ „Купинске греде“</w:t>
      </w:r>
      <w:r w:rsidRPr="00C068A5">
        <w:rPr>
          <w:rFonts w:ascii="Calibri" w:eastAsia="Calibri" w:hAnsi="Calibri" w:cs="Times New Roman"/>
          <w:lang w:val="sr-Cyrl-RS"/>
        </w:rPr>
        <w:t xml:space="preserve"> </w:t>
      </w:r>
      <w:r w:rsidRPr="00C068A5">
        <w:rPr>
          <w:rFonts w:ascii="Times New Roman" w:eastAsia="Calibri" w:hAnsi="Times New Roman" w:cs="Times New Roman"/>
          <w:sz w:val="24"/>
          <w:szCs w:val="24"/>
          <w:lang w:val="sr-Cyrl-RS"/>
        </w:rPr>
        <w:t>– ШГ “Сремска Митровица”;</w:t>
      </w:r>
    </w:p>
    <w:p w14:paraId="1541A330" w14:textId="77777777" w:rsidR="00EB4F51" w:rsidRPr="00C068A5" w:rsidRDefault="00EB4F51" w:rsidP="00EB4F51">
      <w:pPr>
        <w:spacing w:after="0"/>
        <w:ind w:firstLine="709"/>
        <w:jc w:val="both"/>
        <w:rPr>
          <w:rFonts w:ascii="Times New Roman" w:eastAsia="Times New Roman" w:hAnsi="Times New Roman" w:cs="Times New Roman"/>
          <w:sz w:val="24"/>
          <w:szCs w:val="24"/>
          <w:lang w:val="sr-Cyrl-RS"/>
        </w:rPr>
      </w:pPr>
    </w:p>
    <w:p w14:paraId="121E1B3E" w14:textId="77777777" w:rsidR="00EB4F51" w:rsidRPr="00C068A5" w:rsidRDefault="00EB4F51" w:rsidP="00EB4F51">
      <w:pPr>
        <w:spacing w:after="0"/>
        <w:ind w:firstLine="709"/>
        <w:jc w:val="both"/>
        <w:rPr>
          <w:rFonts w:ascii="Times New Roman" w:eastAsia="Times New Roman" w:hAnsi="Times New Roman" w:cs="Times New Roman"/>
          <w:sz w:val="24"/>
          <w:szCs w:val="24"/>
          <w:lang w:val="sr-Cyrl-RS"/>
        </w:rPr>
      </w:pPr>
      <w:r w:rsidRPr="00C068A5">
        <w:rPr>
          <w:rFonts w:ascii="Times New Roman" w:eastAsia="Times New Roman" w:hAnsi="Times New Roman" w:cs="Times New Roman"/>
          <w:sz w:val="24"/>
          <w:szCs w:val="24"/>
          <w:lang w:val="sr-Cyrl-RS"/>
        </w:rPr>
        <w:t>За наведене основе газдовања шумама прибављена је и сагласност надлежног органа аутономне покрајине.</w:t>
      </w:r>
    </w:p>
    <w:p w14:paraId="2807D2D8" w14:textId="77777777" w:rsidR="00EB4F51" w:rsidRPr="00C068A5" w:rsidRDefault="00EB4F51" w:rsidP="00EB4F51">
      <w:pPr>
        <w:spacing w:after="0"/>
        <w:ind w:firstLine="709"/>
        <w:jc w:val="both"/>
        <w:rPr>
          <w:rFonts w:ascii="Times New Roman" w:eastAsia="Times New Roman" w:hAnsi="Times New Roman" w:cs="Times New Roman"/>
          <w:sz w:val="24"/>
          <w:szCs w:val="24"/>
          <w:lang w:val="sr-Latn-CS"/>
        </w:rPr>
      </w:pPr>
      <w:r w:rsidRPr="00C068A5">
        <w:rPr>
          <w:rFonts w:ascii="Times New Roman" w:eastAsia="Times New Roman" w:hAnsi="Times New Roman" w:cs="Times New Roman"/>
          <w:sz w:val="24"/>
          <w:szCs w:val="24"/>
          <w:lang w:val="sr-Latn-CS"/>
        </w:rPr>
        <w:t>За поједине газдинске јединице у 202</w:t>
      </w:r>
      <w:r w:rsidRPr="00C068A5">
        <w:rPr>
          <w:rFonts w:ascii="Times New Roman" w:eastAsia="Times New Roman" w:hAnsi="Times New Roman" w:cs="Times New Roman"/>
          <w:sz w:val="24"/>
          <w:szCs w:val="24"/>
          <w:lang w:val="sr-Cyrl-RS"/>
        </w:rPr>
        <w:t>2</w:t>
      </w:r>
      <w:r w:rsidRPr="00C068A5">
        <w:rPr>
          <w:rFonts w:ascii="Times New Roman" w:eastAsia="Times New Roman" w:hAnsi="Times New Roman" w:cs="Times New Roman"/>
          <w:sz w:val="24"/>
          <w:szCs w:val="24"/>
          <w:lang w:val="sr-Latn-CS"/>
        </w:rPr>
        <w:t xml:space="preserve">. год. су </w:t>
      </w:r>
      <w:r w:rsidRPr="00C068A5">
        <w:rPr>
          <w:rFonts w:ascii="Times New Roman" w:eastAsia="Times New Roman" w:hAnsi="Times New Roman" w:cs="Times New Roman"/>
          <w:sz w:val="24"/>
          <w:szCs w:val="24"/>
          <w:lang w:val="sr-Cyrl-RS"/>
        </w:rPr>
        <w:t>реализовани</w:t>
      </w:r>
      <w:r w:rsidRPr="00C068A5">
        <w:rPr>
          <w:rFonts w:ascii="Times New Roman" w:eastAsia="Times New Roman" w:hAnsi="Times New Roman" w:cs="Times New Roman"/>
          <w:sz w:val="24"/>
          <w:szCs w:val="24"/>
          <w:lang w:val="sr-Latn-CS"/>
        </w:rPr>
        <w:t xml:space="preserve"> теренски радови (геодетски и дендрометријски премер)</w:t>
      </w:r>
      <w:r w:rsidRPr="00C068A5">
        <w:rPr>
          <w:rFonts w:ascii="Times New Roman" w:eastAsia="Times New Roman" w:hAnsi="Times New Roman" w:cs="Times New Roman"/>
          <w:sz w:val="24"/>
          <w:szCs w:val="24"/>
          <w:lang w:val="sr-Cyrl-RS"/>
        </w:rPr>
        <w:t xml:space="preserve"> и извршена израда основа (или је израда основа доведена до завршне фазе)</w:t>
      </w:r>
      <w:r w:rsidRPr="00C068A5">
        <w:rPr>
          <w:rFonts w:ascii="Times New Roman" w:eastAsia="Times New Roman" w:hAnsi="Times New Roman" w:cs="Times New Roman"/>
          <w:sz w:val="24"/>
          <w:szCs w:val="24"/>
          <w:lang w:val="sr-Latn-CS"/>
        </w:rPr>
        <w:t xml:space="preserve">, док </w:t>
      </w:r>
      <w:r w:rsidRPr="00C068A5">
        <w:rPr>
          <w:rFonts w:ascii="Times New Roman" w:eastAsia="Times New Roman" w:hAnsi="Times New Roman" w:cs="Times New Roman"/>
          <w:sz w:val="24"/>
          <w:szCs w:val="24"/>
          <w:lang w:val="sr-Cyrl-RS"/>
        </w:rPr>
        <w:t>се  добијање сагласности очекује током</w:t>
      </w:r>
      <w:r w:rsidRPr="00C068A5">
        <w:rPr>
          <w:rFonts w:ascii="Times New Roman" w:eastAsia="Times New Roman" w:hAnsi="Times New Roman" w:cs="Times New Roman"/>
          <w:sz w:val="24"/>
          <w:szCs w:val="24"/>
          <w:lang w:val="sr-Latn-CS"/>
        </w:rPr>
        <w:t xml:space="preserve"> 202</w:t>
      </w:r>
      <w:r w:rsidRPr="00C068A5">
        <w:rPr>
          <w:rFonts w:ascii="Times New Roman" w:eastAsia="Times New Roman" w:hAnsi="Times New Roman" w:cs="Times New Roman"/>
          <w:sz w:val="24"/>
          <w:szCs w:val="24"/>
          <w:lang w:val="sr-Cyrl-RS"/>
        </w:rPr>
        <w:t>3</w:t>
      </w:r>
      <w:r w:rsidRPr="00C068A5">
        <w:rPr>
          <w:rFonts w:ascii="Times New Roman" w:eastAsia="Times New Roman" w:hAnsi="Times New Roman" w:cs="Times New Roman"/>
          <w:sz w:val="24"/>
          <w:szCs w:val="24"/>
          <w:lang w:val="sr-Latn-CS"/>
        </w:rPr>
        <w:t>. године и то за:</w:t>
      </w:r>
    </w:p>
    <w:p w14:paraId="4F308095" w14:textId="77777777" w:rsidR="00EB4F51" w:rsidRPr="00C068A5" w:rsidRDefault="00EB4F51" w:rsidP="00EB4F51">
      <w:pPr>
        <w:spacing w:after="0"/>
        <w:ind w:firstLine="709"/>
        <w:jc w:val="both"/>
        <w:rPr>
          <w:rFonts w:ascii="Times New Roman" w:eastAsia="Times New Roman" w:hAnsi="Times New Roman" w:cs="Times New Roman"/>
          <w:sz w:val="24"/>
          <w:szCs w:val="24"/>
          <w:lang w:val="sr-Latn-CS"/>
        </w:rPr>
      </w:pPr>
    </w:p>
    <w:p w14:paraId="12C1C559" w14:textId="77777777" w:rsidR="00EB4F51" w:rsidRPr="00C068A5" w:rsidRDefault="00EB4F51">
      <w:pPr>
        <w:pStyle w:val="ListParagraph"/>
        <w:numPr>
          <w:ilvl w:val="1"/>
          <w:numId w:val="26"/>
        </w:numPr>
        <w:autoSpaceDE w:val="0"/>
        <w:autoSpaceDN w:val="0"/>
        <w:adjustRightInd w:val="0"/>
        <w:spacing w:after="0"/>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Cyrl-RS"/>
        </w:rPr>
        <w:t>ГЈ “Колут-Козара” – ШГ “Сомбор”;</w:t>
      </w:r>
    </w:p>
    <w:p w14:paraId="2EBCAC6B" w14:textId="77777777" w:rsidR="00EB4F51" w:rsidRPr="00C068A5" w:rsidRDefault="00EB4F51">
      <w:pPr>
        <w:pStyle w:val="ListParagraph"/>
        <w:numPr>
          <w:ilvl w:val="1"/>
          <w:numId w:val="26"/>
        </w:numPr>
        <w:autoSpaceDE w:val="0"/>
        <w:autoSpaceDN w:val="0"/>
        <w:adjustRightInd w:val="0"/>
        <w:spacing w:after="0"/>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Cyrl-RS"/>
        </w:rPr>
        <w:t>ГЈ „Чењин-Обрешке ширине“ – ШГ “Сремска Митровица”;</w:t>
      </w:r>
    </w:p>
    <w:p w14:paraId="172F4A7B" w14:textId="77777777" w:rsidR="00EB4F51" w:rsidRPr="00C068A5" w:rsidRDefault="00EB4F51">
      <w:pPr>
        <w:pStyle w:val="ListParagraph"/>
        <w:numPr>
          <w:ilvl w:val="1"/>
          <w:numId w:val="26"/>
        </w:numPr>
        <w:autoSpaceDE w:val="0"/>
        <w:autoSpaceDN w:val="0"/>
        <w:adjustRightInd w:val="0"/>
        <w:spacing w:after="0"/>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Cyrl-RS"/>
        </w:rPr>
        <w:t>ГЈ „Висока шума - Лошинци“ – ШГ “Сремска Митровица”;</w:t>
      </w:r>
    </w:p>
    <w:p w14:paraId="0C4920B6" w14:textId="77777777" w:rsidR="00EB4F51" w:rsidRPr="00C068A5" w:rsidRDefault="00EB4F51">
      <w:pPr>
        <w:pStyle w:val="ListParagraph"/>
        <w:numPr>
          <w:ilvl w:val="1"/>
          <w:numId w:val="26"/>
        </w:numPr>
        <w:autoSpaceDE w:val="0"/>
        <w:autoSpaceDN w:val="0"/>
        <w:adjustRightInd w:val="0"/>
        <w:spacing w:after="0"/>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Cyrl-RS"/>
        </w:rPr>
        <w:t>ГЈ „Купински кут“ – ШГ “Сремска Митровица”;</w:t>
      </w:r>
    </w:p>
    <w:p w14:paraId="6C78994A" w14:textId="77777777" w:rsidR="00EB4F51" w:rsidRPr="00C068A5" w:rsidRDefault="00EB4F51">
      <w:pPr>
        <w:pStyle w:val="ListParagraph"/>
        <w:numPr>
          <w:ilvl w:val="1"/>
          <w:numId w:val="26"/>
        </w:numPr>
        <w:autoSpaceDE w:val="0"/>
        <w:autoSpaceDN w:val="0"/>
        <w:adjustRightInd w:val="0"/>
        <w:spacing w:after="0"/>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Cyrl-RS"/>
        </w:rPr>
        <w:t>ГЈ „Шајкашка“ – ШГ “Нови Сад”;</w:t>
      </w:r>
    </w:p>
    <w:p w14:paraId="699DAE68" w14:textId="77777777" w:rsidR="00EB4F51" w:rsidRPr="00C068A5" w:rsidRDefault="00EB4F51">
      <w:pPr>
        <w:pStyle w:val="ListParagraph"/>
        <w:numPr>
          <w:ilvl w:val="1"/>
          <w:numId w:val="26"/>
        </w:numPr>
        <w:autoSpaceDE w:val="0"/>
        <w:autoSpaceDN w:val="0"/>
        <w:adjustRightInd w:val="0"/>
        <w:spacing w:after="0"/>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Cyrl-RS"/>
        </w:rPr>
        <w:t>ГЈ „Горње Потисје“– ШГ “Банат“ Панчево.</w:t>
      </w:r>
    </w:p>
    <w:p w14:paraId="6138B5CE" w14:textId="77777777" w:rsidR="00EB4F51" w:rsidRPr="00C068A5" w:rsidRDefault="00EB4F51" w:rsidP="00EB4F51">
      <w:pPr>
        <w:autoSpaceDE w:val="0"/>
        <w:autoSpaceDN w:val="0"/>
        <w:adjustRightInd w:val="0"/>
        <w:spacing w:after="0"/>
        <w:ind w:left="720"/>
        <w:rPr>
          <w:rFonts w:ascii="Times New Roman" w:eastAsia="Calibri" w:hAnsi="Times New Roman" w:cs="Times New Roman"/>
          <w:sz w:val="24"/>
          <w:szCs w:val="24"/>
          <w:lang w:val="sr-Cyrl-RS"/>
        </w:rPr>
      </w:pPr>
    </w:p>
    <w:p w14:paraId="57A37A80" w14:textId="77777777" w:rsidR="00EB4F51" w:rsidRPr="00C068A5" w:rsidRDefault="00EB4F51" w:rsidP="00EB4F51">
      <w:pPr>
        <w:autoSpaceDE w:val="0"/>
        <w:autoSpaceDN w:val="0"/>
        <w:adjustRightInd w:val="0"/>
        <w:spacing w:after="0"/>
        <w:ind w:left="720"/>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Cyrl-RS"/>
        </w:rPr>
        <w:t>У току 2022. год. започети су  припремни и теренски радови за израду основа газдовања шумама за следеће газдинске јединице (с обзиром да важност постојећих основа истиче 31.12.2023. године):</w:t>
      </w:r>
    </w:p>
    <w:p w14:paraId="359F5219" w14:textId="77777777" w:rsidR="00EB4F51" w:rsidRPr="00C068A5" w:rsidRDefault="00EB4F51" w:rsidP="00EB4F51">
      <w:pPr>
        <w:autoSpaceDE w:val="0"/>
        <w:autoSpaceDN w:val="0"/>
        <w:adjustRightInd w:val="0"/>
        <w:spacing w:after="0"/>
        <w:ind w:left="720"/>
        <w:rPr>
          <w:rFonts w:ascii="Times New Roman" w:eastAsia="Calibri" w:hAnsi="Times New Roman" w:cs="Times New Roman"/>
          <w:sz w:val="24"/>
          <w:szCs w:val="24"/>
          <w:lang w:val="sr-Cyrl-RS"/>
        </w:rPr>
      </w:pPr>
    </w:p>
    <w:p w14:paraId="3C1D5B81" w14:textId="77777777" w:rsidR="00EB4F51" w:rsidRPr="00C068A5" w:rsidRDefault="00EB4F51">
      <w:pPr>
        <w:numPr>
          <w:ilvl w:val="0"/>
          <w:numId w:val="9"/>
        </w:numPr>
        <w:autoSpaceDE w:val="0"/>
        <w:autoSpaceDN w:val="0"/>
        <w:adjustRightInd w:val="0"/>
        <w:spacing w:after="0" w:line="254" w:lineRule="auto"/>
        <w:contextualSpacing/>
        <w:rPr>
          <w:rFonts w:ascii="Times New Roman" w:eastAsia="Calibri" w:hAnsi="Times New Roman" w:cs="Times New Roman"/>
          <w:sz w:val="24"/>
          <w:szCs w:val="24"/>
          <w:lang w:val="sr-Cyrl-RS"/>
        </w:rPr>
      </w:pPr>
      <w:bookmarkStart w:id="114" w:name="_Hlk136844895"/>
      <w:r w:rsidRPr="00C068A5">
        <w:rPr>
          <w:rFonts w:ascii="Times New Roman" w:eastAsia="Calibri" w:hAnsi="Times New Roman" w:cs="Times New Roman"/>
          <w:sz w:val="24"/>
          <w:szCs w:val="24"/>
          <w:lang w:val="sr-Cyrl-RS"/>
        </w:rPr>
        <w:t>ГЈ “</w:t>
      </w:r>
      <w:r w:rsidRPr="00C068A5">
        <w:rPr>
          <w:rFonts w:ascii="Times New Roman" w:eastAsia="Calibri" w:hAnsi="Times New Roman" w:cs="Times New Roman"/>
          <w:sz w:val="24"/>
          <w:szCs w:val="24"/>
          <w:lang w:val="sr-Cyrl-CS"/>
        </w:rPr>
        <w:t>Дорословачка шума</w:t>
      </w:r>
      <w:r w:rsidRPr="00C068A5">
        <w:rPr>
          <w:rFonts w:ascii="Times New Roman" w:eastAsia="Calibri" w:hAnsi="Times New Roman" w:cs="Times New Roman"/>
          <w:sz w:val="24"/>
          <w:szCs w:val="24"/>
          <w:lang w:val="sr-Cyrl-RS"/>
        </w:rPr>
        <w:t>” – ШГ “Сомбор”</w:t>
      </w:r>
      <w:r w:rsidRPr="00C068A5">
        <w:rPr>
          <w:rFonts w:ascii="Times New Roman" w:eastAsia="Calibri" w:hAnsi="Times New Roman" w:cs="Times New Roman"/>
          <w:sz w:val="24"/>
          <w:szCs w:val="24"/>
          <w:lang w:val="sr-Cyrl-CS"/>
        </w:rPr>
        <w:t>;</w:t>
      </w:r>
    </w:p>
    <w:p w14:paraId="4D4C3636" w14:textId="77777777" w:rsidR="00EB4F51" w:rsidRPr="00C068A5" w:rsidRDefault="00EB4F51">
      <w:pPr>
        <w:numPr>
          <w:ilvl w:val="0"/>
          <w:numId w:val="9"/>
        </w:numPr>
        <w:spacing w:after="0" w:line="256" w:lineRule="auto"/>
        <w:contextualSpacing/>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Cyrl-RS"/>
        </w:rPr>
        <w:t>ГЈ „Паланачке аде – Чипски полој“</w:t>
      </w:r>
      <w:r w:rsidRPr="00C068A5">
        <w:rPr>
          <w:rFonts w:ascii="Calibri" w:eastAsia="Calibri" w:hAnsi="Calibri" w:cs="Times New Roman"/>
          <w:lang w:val="sr-Cyrl-RS"/>
        </w:rPr>
        <w:t xml:space="preserve"> </w:t>
      </w:r>
      <w:r w:rsidRPr="00C068A5">
        <w:rPr>
          <w:rFonts w:ascii="Times New Roman" w:eastAsia="Calibri" w:hAnsi="Times New Roman" w:cs="Times New Roman"/>
          <w:sz w:val="24"/>
          <w:szCs w:val="24"/>
          <w:lang w:val="sr-Cyrl-RS"/>
        </w:rPr>
        <w:t>– ШГ “Нови Сад”;</w:t>
      </w:r>
    </w:p>
    <w:p w14:paraId="7FC880FE" w14:textId="77777777" w:rsidR="00EB4F51" w:rsidRPr="00C068A5" w:rsidRDefault="00EB4F51">
      <w:pPr>
        <w:numPr>
          <w:ilvl w:val="0"/>
          <w:numId w:val="9"/>
        </w:numPr>
        <w:spacing w:after="0" w:line="256" w:lineRule="auto"/>
        <w:contextualSpacing/>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Cyrl-RS"/>
        </w:rPr>
        <w:t>ГЈ „Плавањске шуме“</w:t>
      </w:r>
      <w:r w:rsidRPr="00C068A5">
        <w:rPr>
          <w:rFonts w:ascii="Calibri" w:eastAsia="Calibri" w:hAnsi="Calibri" w:cs="Times New Roman"/>
          <w:lang w:val="sr-Cyrl-RS"/>
        </w:rPr>
        <w:t xml:space="preserve"> </w:t>
      </w:r>
      <w:r w:rsidRPr="00C068A5">
        <w:rPr>
          <w:rFonts w:ascii="Times New Roman" w:eastAsia="Calibri" w:hAnsi="Times New Roman" w:cs="Times New Roman"/>
          <w:sz w:val="24"/>
          <w:szCs w:val="24"/>
          <w:lang w:val="sr-Cyrl-RS"/>
        </w:rPr>
        <w:t>– ШГ “Нови Сад”;</w:t>
      </w:r>
    </w:p>
    <w:p w14:paraId="4A098623" w14:textId="77777777" w:rsidR="00EB4F51" w:rsidRPr="00C068A5" w:rsidRDefault="00EB4F51">
      <w:pPr>
        <w:numPr>
          <w:ilvl w:val="0"/>
          <w:numId w:val="9"/>
        </w:numPr>
        <w:spacing w:after="0" w:line="256" w:lineRule="auto"/>
        <w:contextualSpacing/>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Cyrl-RS"/>
        </w:rPr>
        <w:lastRenderedPageBreak/>
        <w:t>ГЈ „Багремара“</w:t>
      </w:r>
      <w:r w:rsidRPr="00C068A5">
        <w:rPr>
          <w:rFonts w:ascii="Calibri" w:eastAsia="Calibri" w:hAnsi="Calibri" w:cs="Times New Roman"/>
          <w:lang w:val="sr-Cyrl-RS"/>
        </w:rPr>
        <w:t xml:space="preserve"> </w:t>
      </w:r>
      <w:r w:rsidRPr="00C068A5">
        <w:rPr>
          <w:rFonts w:ascii="Times New Roman" w:eastAsia="Calibri" w:hAnsi="Times New Roman" w:cs="Times New Roman"/>
          <w:sz w:val="24"/>
          <w:szCs w:val="24"/>
          <w:lang w:val="sr-Cyrl-RS"/>
        </w:rPr>
        <w:t>– ШГ “Нови Сад”;</w:t>
      </w:r>
    </w:p>
    <w:p w14:paraId="6A6BBBE9" w14:textId="77777777" w:rsidR="00EB4F51" w:rsidRPr="00C068A5" w:rsidRDefault="00EB4F51">
      <w:pPr>
        <w:numPr>
          <w:ilvl w:val="0"/>
          <w:numId w:val="9"/>
        </w:numPr>
        <w:autoSpaceDE w:val="0"/>
        <w:autoSpaceDN w:val="0"/>
        <w:adjustRightInd w:val="0"/>
        <w:spacing w:after="0" w:line="254" w:lineRule="auto"/>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Cyrl-RS"/>
        </w:rPr>
        <w:t>ГЈ „Горње Потамишје“– ШГ “Банат“ Панчево.</w:t>
      </w:r>
    </w:p>
    <w:bookmarkEnd w:id="114"/>
    <w:p w14:paraId="4214D99F" w14:textId="77777777" w:rsidR="00EB4F51" w:rsidRDefault="00EB4F51" w:rsidP="00EB4F51">
      <w:pPr>
        <w:spacing w:line="254" w:lineRule="auto"/>
        <w:ind w:firstLine="720"/>
        <w:jc w:val="both"/>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Cyrl-RS"/>
        </w:rPr>
        <w:t xml:space="preserve">Завршетак теренских радова и израда основа за наведене газдинске јединице је планирана за 2023. годину (доношење и прибављње сагласности најкасније до 30.06.2024.). </w:t>
      </w:r>
    </w:p>
    <w:p w14:paraId="6362F135" w14:textId="77777777" w:rsidR="00841C86" w:rsidRPr="00841C86" w:rsidRDefault="00841C86" w:rsidP="00841C86">
      <w:pPr>
        <w:spacing w:after="0" w:line="252" w:lineRule="auto"/>
        <w:ind w:firstLine="720"/>
        <w:jc w:val="both"/>
        <w:rPr>
          <w:rFonts w:ascii="Times New Roman" w:eastAsia="Calibri" w:hAnsi="Times New Roman" w:cs="Times New Roman"/>
          <w:sz w:val="24"/>
          <w:szCs w:val="24"/>
          <w:lang w:val="sr-Cyrl-RS"/>
          <w14:ligatures w14:val="standardContextual"/>
        </w:rPr>
      </w:pPr>
      <w:r w:rsidRPr="00841C86">
        <w:rPr>
          <w:rFonts w:ascii="Times New Roman" w:eastAsia="Calibri" w:hAnsi="Times New Roman" w:cs="Times New Roman"/>
          <w:sz w:val="24"/>
          <w:szCs w:val="24"/>
          <w:lang w:val="sr-Cyrl-RS"/>
          <w14:ligatures w14:val="standardContextual"/>
        </w:rPr>
        <w:t>Теренски радови у вези израде основа се спроводе према планираној динамици, али доношење основа касни, пре свега због сложене и дуготрајне процедуре издавања водних услова и водне сагласности</w:t>
      </w:r>
    </w:p>
    <w:p w14:paraId="65CC79A9" w14:textId="77777777" w:rsidR="00841C86" w:rsidRPr="00841C86" w:rsidRDefault="00841C86" w:rsidP="00841C86">
      <w:pPr>
        <w:spacing w:after="0" w:line="252" w:lineRule="auto"/>
        <w:ind w:firstLine="720"/>
        <w:jc w:val="both"/>
        <w:rPr>
          <w:rFonts w:ascii="Times New Roman" w:eastAsia="Calibri" w:hAnsi="Times New Roman" w:cs="Times New Roman"/>
          <w:sz w:val="24"/>
          <w:szCs w:val="24"/>
          <w:lang w:val="sr-Cyrl-RS"/>
          <w14:ligatures w14:val="standardContextual"/>
        </w:rPr>
      </w:pPr>
      <w:r w:rsidRPr="00841C86">
        <w:rPr>
          <w:rFonts w:ascii="Times New Roman" w:eastAsia="Calibri" w:hAnsi="Times New Roman" w:cs="Times New Roman"/>
          <w:sz w:val="24"/>
          <w:szCs w:val="24"/>
          <w:lang w:val="sr-Cyrl-RS"/>
          <w14:ligatures w14:val="standardContextual"/>
        </w:rPr>
        <w:t>Процедура за сваку основу која у свом обухвату има водно земљиштеу складу са Законом о водама је следећа:</w:t>
      </w:r>
    </w:p>
    <w:p w14:paraId="70642873" w14:textId="77777777" w:rsidR="00841C86" w:rsidRPr="00841C86" w:rsidRDefault="00841C86" w:rsidP="00841C86">
      <w:pPr>
        <w:spacing w:after="0" w:line="252" w:lineRule="auto"/>
        <w:ind w:firstLine="720"/>
        <w:jc w:val="both"/>
        <w:rPr>
          <w:rFonts w:ascii="Times New Roman" w:eastAsia="Calibri" w:hAnsi="Times New Roman" w:cs="Times New Roman"/>
          <w:sz w:val="24"/>
          <w:szCs w:val="24"/>
          <w:lang w:val="sr-Cyrl-RS"/>
          <w14:ligatures w14:val="standardContextual"/>
        </w:rPr>
      </w:pPr>
      <w:r w:rsidRPr="00841C86">
        <w:rPr>
          <w:rFonts w:ascii="Times New Roman" w:eastAsia="Calibri" w:hAnsi="Times New Roman" w:cs="Times New Roman"/>
          <w:sz w:val="24"/>
          <w:szCs w:val="24"/>
          <w:lang w:val="sr-Cyrl-RS"/>
          <w14:ligatures w14:val="standardContextual"/>
        </w:rPr>
        <w:t>•           Подноси се захтев за Мишљење ЈВП « Воде Војводине” у поступку издавања водних услова,</w:t>
      </w:r>
    </w:p>
    <w:p w14:paraId="4D70BEBC" w14:textId="77777777" w:rsidR="00841C86" w:rsidRPr="00841C86" w:rsidRDefault="00841C86" w:rsidP="00841C86">
      <w:pPr>
        <w:spacing w:after="0" w:line="252" w:lineRule="auto"/>
        <w:ind w:firstLine="720"/>
        <w:jc w:val="both"/>
        <w:rPr>
          <w:rFonts w:ascii="Times New Roman" w:eastAsia="Calibri" w:hAnsi="Times New Roman" w:cs="Times New Roman"/>
          <w:sz w:val="24"/>
          <w:szCs w:val="24"/>
          <w:lang w:val="sr-Cyrl-RS"/>
          <w14:ligatures w14:val="standardContextual"/>
        </w:rPr>
      </w:pPr>
      <w:r w:rsidRPr="00841C86">
        <w:rPr>
          <w:rFonts w:ascii="Times New Roman" w:eastAsia="Calibri" w:hAnsi="Times New Roman" w:cs="Times New Roman"/>
          <w:sz w:val="24"/>
          <w:szCs w:val="24"/>
          <w:lang w:val="sr-Cyrl-RS"/>
          <w14:ligatures w14:val="standardContextual"/>
        </w:rPr>
        <w:t>•           Подноси се захтев за Мишљење Републичком хидрометеоролошком заводу  у поступку издавања водних услова,</w:t>
      </w:r>
    </w:p>
    <w:p w14:paraId="79520EFB" w14:textId="77777777" w:rsidR="00841C86" w:rsidRPr="00841C86" w:rsidRDefault="00841C86" w:rsidP="00841C86">
      <w:pPr>
        <w:spacing w:after="0" w:line="252" w:lineRule="auto"/>
        <w:ind w:firstLine="720"/>
        <w:jc w:val="both"/>
        <w:rPr>
          <w:rFonts w:ascii="Times New Roman" w:eastAsia="Calibri" w:hAnsi="Times New Roman" w:cs="Times New Roman"/>
          <w:sz w:val="24"/>
          <w:szCs w:val="24"/>
          <w:lang w:val="sr-Cyrl-RS"/>
          <w14:ligatures w14:val="standardContextual"/>
        </w:rPr>
      </w:pPr>
      <w:r w:rsidRPr="00841C86">
        <w:rPr>
          <w:rFonts w:ascii="Times New Roman" w:eastAsia="Calibri" w:hAnsi="Times New Roman" w:cs="Times New Roman"/>
          <w:sz w:val="24"/>
          <w:szCs w:val="24"/>
          <w:lang w:val="sr-Cyrl-RS"/>
          <w14:ligatures w14:val="standardContextual"/>
        </w:rPr>
        <w:t>•           Након прибављених претходних мишљења, подноси се захтев за издавање водних услова. Захтев се подноси Покрајинском секретаријату за пољопривреду, водопривреду и шумарство, Сектору за водопривреду,</w:t>
      </w:r>
    </w:p>
    <w:p w14:paraId="5C15A779" w14:textId="77777777" w:rsidR="00841C86" w:rsidRPr="00841C86" w:rsidRDefault="00841C86" w:rsidP="00841C86">
      <w:pPr>
        <w:spacing w:after="0" w:line="252" w:lineRule="auto"/>
        <w:ind w:firstLine="720"/>
        <w:jc w:val="both"/>
        <w:rPr>
          <w:rFonts w:ascii="Times New Roman" w:eastAsia="Calibri" w:hAnsi="Times New Roman" w:cs="Times New Roman"/>
          <w:sz w:val="24"/>
          <w:szCs w:val="24"/>
          <w:lang w:val="sr-Cyrl-RS"/>
          <w14:ligatures w14:val="standardContextual"/>
        </w:rPr>
      </w:pPr>
      <w:r w:rsidRPr="00841C86">
        <w:rPr>
          <w:rFonts w:ascii="Times New Roman" w:eastAsia="Calibri" w:hAnsi="Times New Roman" w:cs="Times New Roman"/>
          <w:sz w:val="24"/>
          <w:szCs w:val="24"/>
          <w:lang w:val="sr-Cyrl-RS"/>
          <w14:ligatures w14:val="standardContextual"/>
        </w:rPr>
        <w:t>•           Након прибављених водних услова, исти се уграђују у основу, а потом се подноси захтев за издавање водне сагласности поново Покрајинском секретаријату за пољопривреду, водопривреду и шумарство, Сектору за водопривреду,</w:t>
      </w:r>
    </w:p>
    <w:p w14:paraId="45C6A333" w14:textId="77777777" w:rsidR="00841C86" w:rsidRPr="00841C86" w:rsidRDefault="00841C86" w:rsidP="00841C86">
      <w:pPr>
        <w:spacing w:after="0" w:line="252" w:lineRule="auto"/>
        <w:ind w:firstLine="720"/>
        <w:jc w:val="both"/>
        <w:rPr>
          <w:rFonts w:ascii="Times New Roman" w:eastAsia="Calibri" w:hAnsi="Times New Roman" w:cs="Times New Roman"/>
          <w:sz w:val="24"/>
          <w:szCs w:val="24"/>
          <w:lang w:val="sr-Cyrl-RS"/>
          <w14:ligatures w14:val="standardContextual"/>
        </w:rPr>
      </w:pPr>
      <w:r w:rsidRPr="00841C86">
        <w:rPr>
          <w:rFonts w:ascii="Times New Roman" w:eastAsia="Calibri" w:hAnsi="Times New Roman" w:cs="Times New Roman"/>
          <w:sz w:val="24"/>
          <w:szCs w:val="24"/>
          <w:lang w:val="sr-Cyrl-RS"/>
          <w14:ligatures w14:val="standardContextual"/>
        </w:rPr>
        <w:t>•           Тек након прибављене водне сагласности, прибавља се коначна сагласност на основу.</w:t>
      </w:r>
    </w:p>
    <w:p w14:paraId="706FB7FC" w14:textId="77777777" w:rsidR="00841C86" w:rsidRPr="00841C86" w:rsidRDefault="00841C86" w:rsidP="00841C86">
      <w:pPr>
        <w:spacing w:after="0" w:line="252" w:lineRule="auto"/>
        <w:ind w:firstLine="720"/>
        <w:jc w:val="both"/>
        <w:rPr>
          <w:rFonts w:ascii="Times New Roman" w:eastAsia="Calibri" w:hAnsi="Times New Roman" w:cs="Times New Roman"/>
          <w:sz w:val="24"/>
          <w:szCs w:val="24"/>
          <w:lang w:val="sr-Cyrl-RS"/>
          <w14:ligatures w14:val="standardContextual"/>
        </w:rPr>
      </w:pPr>
      <w:r w:rsidRPr="00841C86">
        <w:rPr>
          <w:rFonts w:ascii="Times New Roman" w:eastAsia="Calibri" w:hAnsi="Times New Roman" w:cs="Times New Roman"/>
          <w:sz w:val="24"/>
          <w:szCs w:val="24"/>
          <w:lang w:val="sr-Cyrl-RS"/>
          <w14:ligatures w14:val="standardContextual"/>
        </w:rPr>
        <w:t>Из претходно наведеног може се констатовати да је у питању прилично сложена процедура. Без обзира на сложеност исте, може се констатовати да поједине фазе овог поступка предуго трају, а треба имати у виду да се у предузећу годишње у просеку усваја просечно 5 основа газдовања шумама.</w:t>
      </w:r>
    </w:p>
    <w:p w14:paraId="1739FFF2" w14:textId="77777777" w:rsidR="00841C86" w:rsidRPr="00C068A5" w:rsidRDefault="00841C86" w:rsidP="00EB4F51">
      <w:pPr>
        <w:spacing w:line="254" w:lineRule="auto"/>
        <w:ind w:firstLine="720"/>
        <w:jc w:val="both"/>
        <w:rPr>
          <w:rFonts w:ascii="Calibri" w:eastAsia="Calibri" w:hAnsi="Calibri" w:cs="Times New Roman"/>
          <w:lang w:val="sr-Cyrl-RS"/>
        </w:rPr>
      </w:pPr>
    </w:p>
    <w:p w14:paraId="18F82D71" w14:textId="77777777" w:rsidR="00265E14" w:rsidRPr="00C068A5" w:rsidRDefault="00265E14" w:rsidP="002B659B">
      <w:pPr>
        <w:spacing w:after="160" w:line="256" w:lineRule="auto"/>
        <w:ind w:firstLine="720"/>
        <w:jc w:val="both"/>
        <w:rPr>
          <w:rFonts w:ascii="Calibri" w:eastAsia="Calibri" w:hAnsi="Calibri" w:cs="Times New Roman"/>
          <w:lang w:val="sr-Cyrl-RS"/>
        </w:rPr>
      </w:pPr>
    </w:p>
    <w:p w14:paraId="29B8C25F" w14:textId="77777777" w:rsidR="00265E14" w:rsidRPr="00C068A5" w:rsidRDefault="00265E14" w:rsidP="0012584C">
      <w:pPr>
        <w:pStyle w:val="naslov2"/>
      </w:pPr>
      <w:bookmarkStart w:id="115" w:name="_Toc137554286"/>
      <w:bookmarkStart w:id="116" w:name="_Hlk136509020"/>
      <w:bookmarkEnd w:id="110"/>
      <w:bookmarkEnd w:id="111"/>
      <w:r w:rsidRPr="00C068A5">
        <w:t>Заштита природе и заштита животне средине</w:t>
      </w:r>
      <w:bookmarkEnd w:id="115"/>
    </w:p>
    <w:p w14:paraId="30057DB2" w14:textId="77777777" w:rsidR="00265E14" w:rsidRPr="00C068A5" w:rsidRDefault="00265E14" w:rsidP="00265E14">
      <w:pPr>
        <w:spacing w:after="0" w:line="240" w:lineRule="auto"/>
        <w:ind w:left="1155"/>
        <w:contextualSpacing/>
        <w:jc w:val="both"/>
        <w:outlineLvl w:val="1"/>
        <w:rPr>
          <w:rFonts w:ascii="Times New Roman" w:eastAsia="Times New Roman" w:hAnsi="Times New Roman" w:cs="Times New Roman"/>
          <w:b/>
          <w:color w:val="FF0000"/>
          <w:sz w:val="23"/>
          <w:szCs w:val="23"/>
          <w:lang w:val="sr-Latn-CS"/>
        </w:rPr>
      </w:pPr>
    </w:p>
    <w:bookmarkEnd w:id="116"/>
    <w:p w14:paraId="5331FE59" w14:textId="77777777" w:rsidR="00154D7D" w:rsidRPr="00C068A5" w:rsidRDefault="00154D7D" w:rsidP="00154D7D">
      <w:pPr>
        <w:spacing w:after="0" w:line="240" w:lineRule="auto"/>
        <w:ind w:firstLine="720"/>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CS"/>
        </w:rPr>
        <w:t>Годишњи извештај о активностима на заштићеним подручјима у 202</w:t>
      </w:r>
      <w:r w:rsidRPr="00C068A5">
        <w:rPr>
          <w:rFonts w:ascii="Times New Roman" w:eastAsia="Times New Roman" w:hAnsi="Times New Roman" w:cs="Times New Roman"/>
          <w:sz w:val="24"/>
          <w:szCs w:val="24"/>
          <w:lang w:val="sr-Latn-RS"/>
        </w:rPr>
        <w:t>2</w:t>
      </w:r>
      <w:r w:rsidRPr="00C068A5">
        <w:rPr>
          <w:rFonts w:ascii="Times New Roman" w:eastAsia="Times New Roman" w:hAnsi="Times New Roman" w:cs="Times New Roman"/>
          <w:sz w:val="24"/>
          <w:szCs w:val="24"/>
          <w:lang w:val="sr-Cyrl-CS"/>
        </w:rPr>
        <w:t xml:space="preserve">. години обухвата аспекте управљања заштићеним подручјима, спровођење домаћих и међународних пројеката, ПР активности, уочене проблеме и преглед активности за следећи годишњи период: </w:t>
      </w:r>
    </w:p>
    <w:p w14:paraId="3FF77CC4" w14:textId="77777777" w:rsidR="00154D7D" w:rsidRPr="00C068A5" w:rsidRDefault="00154D7D" w:rsidP="00154D7D">
      <w:pPr>
        <w:spacing w:after="0" w:line="240" w:lineRule="auto"/>
        <w:ind w:firstLine="720"/>
        <w:jc w:val="both"/>
        <w:rPr>
          <w:rFonts w:ascii="Times New Roman" w:eastAsia="Times New Roman" w:hAnsi="Times New Roman" w:cs="Times New Roman"/>
          <w:sz w:val="24"/>
          <w:szCs w:val="24"/>
          <w:lang w:val="sr-Cyrl-CS"/>
        </w:rPr>
      </w:pPr>
    </w:p>
    <w:p w14:paraId="5DD0E367" w14:textId="77777777" w:rsidR="00DE028C" w:rsidRPr="00C068A5" w:rsidRDefault="00DE028C" w:rsidP="00154D7D">
      <w:pPr>
        <w:spacing w:after="0" w:line="240" w:lineRule="auto"/>
        <w:ind w:firstLine="720"/>
        <w:jc w:val="both"/>
        <w:rPr>
          <w:rFonts w:ascii="Times New Roman" w:eastAsia="Times New Roman" w:hAnsi="Times New Roman" w:cs="Times New Roman"/>
          <w:sz w:val="24"/>
          <w:szCs w:val="24"/>
          <w:lang w:val="sr-Cyrl-CS"/>
        </w:rPr>
      </w:pPr>
    </w:p>
    <w:p w14:paraId="643CBC1D" w14:textId="77777777" w:rsidR="00DE028C" w:rsidRPr="00C068A5" w:rsidRDefault="00DE028C" w:rsidP="00154D7D">
      <w:pPr>
        <w:spacing w:after="0" w:line="240" w:lineRule="auto"/>
        <w:ind w:firstLine="720"/>
        <w:jc w:val="both"/>
        <w:rPr>
          <w:rFonts w:ascii="Times New Roman" w:eastAsia="Times New Roman" w:hAnsi="Times New Roman" w:cs="Times New Roman"/>
          <w:sz w:val="24"/>
          <w:szCs w:val="24"/>
          <w:lang w:val="sr-Cyrl-CS"/>
        </w:rPr>
      </w:pPr>
    </w:p>
    <w:p w14:paraId="147A3C47" w14:textId="77777777" w:rsidR="00154D7D" w:rsidRPr="00C068A5" w:rsidRDefault="00154D7D" w:rsidP="00154D7D">
      <w:pPr>
        <w:spacing w:before="240" w:after="240" w:line="240" w:lineRule="auto"/>
        <w:rPr>
          <w:rFonts w:ascii="Times New Roman" w:eastAsia="Calibri" w:hAnsi="Times New Roman" w:cs="Times New Roman"/>
          <w:b/>
          <w:smallCaps/>
          <w:sz w:val="24"/>
          <w:szCs w:val="24"/>
          <w:lang w:val="sr-Cyrl-CS"/>
        </w:rPr>
      </w:pPr>
      <w:r w:rsidRPr="00C068A5">
        <w:rPr>
          <w:rFonts w:ascii="Times New Roman" w:eastAsia="Calibri" w:hAnsi="Times New Roman" w:cs="Times New Roman"/>
          <w:b/>
          <w:smallCaps/>
          <w:sz w:val="24"/>
          <w:szCs w:val="24"/>
          <w:lang w:val="sr-Cyrl-CS"/>
        </w:rPr>
        <w:t xml:space="preserve">(1) Управљање заштићеним подручјима </w:t>
      </w:r>
    </w:p>
    <w:p w14:paraId="306737CD" w14:textId="77777777" w:rsidR="00154D7D" w:rsidRPr="00C068A5" w:rsidRDefault="00154D7D" w:rsidP="00154D7D">
      <w:pPr>
        <w:spacing w:after="0" w:line="240" w:lineRule="auto"/>
        <w:ind w:firstLine="720"/>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CS"/>
        </w:rPr>
        <w:t>Јавно предузеће „Војводинашуме“ у својству управљача заштићених подручја има обавезу спровођења активности на истим.</w:t>
      </w:r>
    </w:p>
    <w:p w14:paraId="02D47C4F" w14:textId="77777777" w:rsidR="00154D7D" w:rsidRDefault="00154D7D" w:rsidP="00154D7D">
      <w:pPr>
        <w:spacing w:after="0" w:line="240" w:lineRule="auto"/>
        <w:ind w:firstLine="720"/>
        <w:jc w:val="both"/>
        <w:rPr>
          <w:rFonts w:ascii="Times New Roman" w:eastAsia="Times New Roman" w:hAnsi="Times New Roman" w:cs="Times New Roman"/>
          <w:sz w:val="24"/>
          <w:szCs w:val="24"/>
          <w:lang w:val="sr-Cyrl-CS"/>
        </w:rPr>
      </w:pPr>
    </w:p>
    <w:p w14:paraId="75C96BD8" w14:textId="77777777" w:rsidR="00CC534D" w:rsidRPr="00C068A5" w:rsidRDefault="00CC534D" w:rsidP="00154D7D">
      <w:pPr>
        <w:spacing w:after="0" w:line="240" w:lineRule="auto"/>
        <w:ind w:firstLine="720"/>
        <w:jc w:val="both"/>
        <w:rPr>
          <w:rFonts w:ascii="Times New Roman" w:eastAsia="Times New Roman" w:hAnsi="Times New Roman" w:cs="Times New Roman"/>
          <w:sz w:val="24"/>
          <w:szCs w:val="24"/>
          <w:lang w:val="sr-Cyrl-CS"/>
        </w:rPr>
      </w:pPr>
    </w:p>
    <w:p w14:paraId="2CB18518" w14:textId="77777777" w:rsidR="00154D7D" w:rsidRPr="00C068A5" w:rsidRDefault="00154D7D">
      <w:pPr>
        <w:numPr>
          <w:ilvl w:val="0"/>
          <w:numId w:val="18"/>
        </w:numPr>
        <w:spacing w:before="120" w:after="120" w:line="240" w:lineRule="auto"/>
        <w:ind w:left="284" w:hanging="284"/>
        <w:rPr>
          <w:rFonts w:ascii="Times New Roman" w:eastAsia="Calibri" w:hAnsi="Times New Roman" w:cs="Times New Roman"/>
          <w:b/>
          <w:sz w:val="24"/>
          <w:szCs w:val="24"/>
        </w:rPr>
      </w:pPr>
      <w:proofErr w:type="spellStart"/>
      <w:r w:rsidRPr="00C068A5">
        <w:rPr>
          <w:rFonts w:ascii="Times New Roman" w:eastAsia="Calibri" w:hAnsi="Times New Roman" w:cs="Times New Roman"/>
          <w:b/>
          <w:sz w:val="24"/>
          <w:szCs w:val="24"/>
        </w:rPr>
        <w:lastRenderedPageBreak/>
        <w:t>Административни</w:t>
      </w:r>
      <w:proofErr w:type="spellEnd"/>
      <w:r w:rsidRPr="00C068A5">
        <w:rPr>
          <w:rFonts w:ascii="Times New Roman" w:eastAsia="Calibri" w:hAnsi="Times New Roman" w:cs="Times New Roman"/>
          <w:b/>
          <w:sz w:val="24"/>
          <w:szCs w:val="24"/>
        </w:rPr>
        <w:t xml:space="preserve"> </w:t>
      </w:r>
      <w:proofErr w:type="spellStart"/>
      <w:r w:rsidRPr="00C068A5">
        <w:rPr>
          <w:rFonts w:ascii="Times New Roman" w:eastAsia="Calibri" w:hAnsi="Times New Roman" w:cs="Times New Roman"/>
          <w:b/>
          <w:sz w:val="24"/>
          <w:szCs w:val="24"/>
        </w:rPr>
        <w:t>менаџмент</w:t>
      </w:r>
      <w:proofErr w:type="spellEnd"/>
    </w:p>
    <w:p w14:paraId="314BAB82" w14:textId="77777777" w:rsidR="00154D7D" w:rsidRPr="00C068A5" w:rsidRDefault="00154D7D" w:rsidP="00154D7D">
      <w:pPr>
        <w:spacing w:before="120" w:after="120" w:line="240" w:lineRule="auto"/>
        <w:jc w:val="both"/>
        <w:rPr>
          <w:rFonts w:ascii="Times New Roman" w:eastAsia="Calibri" w:hAnsi="Times New Roman" w:cs="Times New Roman"/>
          <w:b/>
          <w:i/>
          <w:sz w:val="24"/>
          <w:szCs w:val="24"/>
          <w:lang w:val="sr-Cyrl-RS"/>
        </w:rPr>
      </w:pPr>
      <w:r w:rsidRPr="00C068A5">
        <w:rPr>
          <w:rFonts w:ascii="Times New Roman" w:eastAsia="Calibri" w:hAnsi="Times New Roman" w:cs="Times New Roman"/>
          <w:b/>
          <w:i/>
          <w:sz w:val="24"/>
          <w:szCs w:val="24"/>
          <w:lang w:val="sr-Cyrl-RS"/>
        </w:rPr>
        <w:t>Планска документација</w:t>
      </w:r>
    </w:p>
    <w:p w14:paraId="3EFF7723" w14:textId="77777777" w:rsidR="00154D7D" w:rsidRPr="00C068A5" w:rsidRDefault="00154D7D" w:rsidP="00154D7D">
      <w:pPr>
        <w:spacing w:after="0" w:line="240" w:lineRule="auto"/>
        <w:ind w:firstLine="720"/>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CS"/>
        </w:rPr>
        <w:t>Почетком 202</w:t>
      </w:r>
      <w:r w:rsidRPr="00C068A5">
        <w:rPr>
          <w:rFonts w:ascii="Times New Roman" w:eastAsia="Times New Roman" w:hAnsi="Times New Roman" w:cs="Times New Roman"/>
          <w:sz w:val="24"/>
          <w:szCs w:val="24"/>
          <w:lang w:val="sr-Latn-RS"/>
        </w:rPr>
        <w:t>2</w:t>
      </w:r>
      <w:r w:rsidRPr="00C068A5">
        <w:rPr>
          <w:rFonts w:ascii="Times New Roman" w:eastAsia="Times New Roman" w:hAnsi="Times New Roman" w:cs="Times New Roman"/>
          <w:sz w:val="24"/>
          <w:szCs w:val="24"/>
          <w:lang w:val="sr-Cyrl-CS"/>
        </w:rPr>
        <w:t>. године заштићена подручја којим управља ЈП „Војводинашуме“ су добила сагласност на своје програме управљања за 202</w:t>
      </w:r>
      <w:r w:rsidRPr="00C068A5">
        <w:rPr>
          <w:rFonts w:ascii="Times New Roman" w:eastAsia="Times New Roman" w:hAnsi="Times New Roman" w:cs="Times New Roman"/>
          <w:sz w:val="24"/>
          <w:szCs w:val="24"/>
          <w:lang w:val="sr-Latn-RS"/>
        </w:rPr>
        <w:t>2</w:t>
      </w:r>
      <w:r w:rsidRPr="00C068A5">
        <w:rPr>
          <w:rFonts w:ascii="Times New Roman" w:eastAsia="Times New Roman" w:hAnsi="Times New Roman" w:cs="Times New Roman"/>
          <w:sz w:val="24"/>
          <w:szCs w:val="24"/>
          <w:lang w:val="sr-Cyrl-CS"/>
        </w:rPr>
        <w:t xml:space="preserve"> годину. Како би се избегла пракса касног давања сагласности на годишње програме, крајем 202</w:t>
      </w:r>
      <w:r w:rsidRPr="00C068A5">
        <w:rPr>
          <w:rFonts w:ascii="Times New Roman" w:eastAsia="Times New Roman" w:hAnsi="Times New Roman" w:cs="Times New Roman"/>
          <w:sz w:val="24"/>
          <w:szCs w:val="24"/>
          <w:lang w:val="sr-Latn-RS"/>
        </w:rPr>
        <w:t>1</w:t>
      </w:r>
      <w:r w:rsidRPr="00C068A5">
        <w:rPr>
          <w:rFonts w:ascii="Times New Roman" w:eastAsia="Times New Roman" w:hAnsi="Times New Roman" w:cs="Times New Roman"/>
          <w:sz w:val="24"/>
          <w:szCs w:val="24"/>
          <w:lang w:val="sr-Cyrl-CS"/>
        </w:rPr>
        <w:t>. године направљени су годишњи програми управљања за 202</w:t>
      </w:r>
      <w:r w:rsidRPr="00C068A5">
        <w:rPr>
          <w:rFonts w:ascii="Times New Roman" w:eastAsia="Times New Roman" w:hAnsi="Times New Roman" w:cs="Times New Roman"/>
          <w:sz w:val="24"/>
          <w:szCs w:val="24"/>
          <w:lang w:val="sr-Latn-RS"/>
        </w:rPr>
        <w:t>2</w:t>
      </w:r>
      <w:r w:rsidRPr="00C068A5">
        <w:rPr>
          <w:rFonts w:ascii="Times New Roman" w:eastAsia="Times New Roman" w:hAnsi="Times New Roman" w:cs="Times New Roman"/>
          <w:sz w:val="24"/>
          <w:szCs w:val="24"/>
          <w:lang w:val="sr-Cyrl-CS"/>
        </w:rPr>
        <w:t xml:space="preserve">. годину за ова подручја. Сви програми су претходно у електронској комуникацији усклађени са Министарством а након усвајања на Надзорном Одбору достављени на сагласност надлежном министарству.  За заштићена подручја проглашена одлуком локалне самоуправе, (СП „Шума Јунаковић“ и СП „Ивановачка ада“)  годишњи програми управљања достављени су надлежним органима локалне самоуправе. </w:t>
      </w:r>
    </w:p>
    <w:p w14:paraId="698A5C8B" w14:textId="77777777" w:rsidR="00154D7D" w:rsidRPr="00C068A5" w:rsidRDefault="00154D7D" w:rsidP="00154D7D">
      <w:pPr>
        <w:spacing w:after="0" w:line="240" w:lineRule="auto"/>
        <w:ind w:firstLine="720"/>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CS"/>
        </w:rPr>
        <w:t>Такође, заштићена подручја којим управља ЈП „Војводинашуме“ су добила и сагласност за примену хемијских средстава у заштићеним подручјима (управљач и корисник) али само за део тражених хемијских средстава (нпр. глифосат).</w:t>
      </w:r>
    </w:p>
    <w:p w14:paraId="7C0D30BC" w14:textId="42DDFB5E" w:rsidR="00154D7D" w:rsidRPr="00C068A5" w:rsidRDefault="00154D7D" w:rsidP="00154D7D">
      <w:pPr>
        <w:spacing w:after="0" w:line="240" w:lineRule="auto"/>
        <w:ind w:firstLine="720"/>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CS"/>
        </w:rPr>
        <w:t>Током 202</w:t>
      </w:r>
      <w:r w:rsidRPr="00C068A5">
        <w:rPr>
          <w:rFonts w:ascii="Times New Roman" w:eastAsia="Times New Roman" w:hAnsi="Times New Roman" w:cs="Times New Roman"/>
          <w:sz w:val="24"/>
          <w:szCs w:val="24"/>
          <w:lang w:val="sr-Latn-RS"/>
        </w:rPr>
        <w:t>1</w:t>
      </w:r>
      <w:r w:rsidRPr="00C068A5">
        <w:rPr>
          <w:rFonts w:ascii="Times New Roman" w:eastAsia="Times New Roman" w:hAnsi="Times New Roman" w:cs="Times New Roman"/>
          <w:sz w:val="24"/>
          <w:szCs w:val="24"/>
          <w:lang w:val="sr-Cyrl-CS"/>
        </w:rPr>
        <w:t xml:space="preserve">. год су припремљени, стављени на јавни увид и достављени надлежном Министарству заштит животне средине, десетогодишњи план управљања (период 2022-2031) за Специјални Резерват Природе „Ковиљско-петроварадински рит“. </w:t>
      </w:r>
      <w:r w:rsidRPr="00C068A5">
        <w:rPr>
          <w:rFonts w:ascii="Times New Roman" w:eastAsia="Times New Roman" w:hAnsi="Times New Roman" w:cs="Times New Roman"/>
          <w:sz w:val="24"/>
          <w:szCs w:val="24"/>
          <w:lang w:val="sr-Cyrl-RS"/>
        </w:rPr>
        <w:t>Почетком 2022. год ј</w:t>
      </w:r>
      <w:r w:rsidRPr="00C068A5">
        <w:rPr>
          <w:rFonts w:ascii="Times New Roman" w:eastAsia="Times New Roman" w:hAnsi="Times New Roman" w:cs="Times New Roman"/>
          <w:sz w:val="24"/>
          <w:szCs w:val="24"/>
          <w:lang w:val="sr-Cyrl-CS"/>
        </w:rPr>
        <w:t xml:space="preserve">е издата сагласнсот за овај план. </w:t>
      </w:r>
    </w:p>
    <w:p w14:paraId="2113A03F" w14:textId="77777777" w:rsidR="00154D7D" w:rsidRPr="00C068A5" w:rsidRDefault="00154D7D" w:rsidP="00154D7D">
      <w:pPr>
        <w:spacing w:after="0" w:line="240" w:lineRule="auto"/>
        <w:ind w:firstLine="720"/>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CS"/>
        </w:rPr>
        <w:t xml:space="preserve">Настављене су активности на ревизији Правилника о унутрашњем реду и чуварској служби за СРП „Делиблатска пешчара“ као и измени Одлука о накнадама за СРП „Ковиљско-петроварадински рит“ и СРП „Багремара“. </w:t>
      </w:r>
    </w:p>
    <w:p w14:paraId="54BD40DB" w14:textId="77777777" w:rsidR="00C92CEE" w:rsidRPr="00C068A5" w:rsidRDefault="00C92CEE" w:rsidP="00154D7D">
      <w:pPr>
        <w:spacing w:after="0" w:line="240" w:lineRule="auto"/>
        <w:ind w:firstLine="720"/>
        <w:jc w:val="both"/>
        <w:rPr>
          <w:rFonts w:ascii="Times New Roman" w:eastAsia="Times New Roman" w:hAnsi="Times New Roman" w:cs="Times New Roman"/>
          <w:sz w:val="24"/>
          <w:szCs w:val="24"/>
          <w:lang w:val="sr-Cyrl-CS"/>
        </w:rPr>
      </w:pPr>
    </w:p>
    <w:p w14:paraId="08F765C9" w14:textId="77777777" w:rsidR="00154D7D" w:rsidRPr="00C068A5" w:rsidRDefault="00154D7D" w:rsidP="00154D7D">
      <w:pPr>
        <w:spacing w:before="120" w:after="120" w:line="240" w:lineRule="auto"/>
        <w:jc w:val="both"/>
        <w:rPr>
          <w:rFonts w:ascii="Times New Roman" w:eastAsia="Calibri" w:hAnsi="Times New Roman" w:cs="Times New Roman"/>
          <w:b/>
          <w:i/>
          <w:sz w:val="24"/>
          <w:szCs w:val="24"/>
          <w:lang w:val="sr-Cyrl-RS"/>
        </w:rPr>
      </w:pPr>
      <w:r w:rsidRPr="00C068A5">
        <w:rPr>
          <w:rFonts w:ascii="Times New Roman" w:eastAsia="Calibri" w:hAnsi="Times New Roman" w:cs="Times New Roman"/>
          <w:b/>
          <w:i/>
          <w:sz w:val="24"/>
          <w:szCs w:val="24"/>
          <w:lang w:val="sr-Cyrl-RS"/>
        </w:rPr>
        <w:t>Ревизија заштићених подручја</w:t>
      </w:r>
    </w:p>
    <w:p w14:paraId="16087BC8" w14:textId="77777777" w:rsidR="00154D7D" w:rsidRPr="00C068A5" w:rsidRDefault="00154D7D" w:rsidP="00154D7D">
      <w:pPr>
        <w:spacing w:after="0" w:line="240" w:lineRule="auto"/>
        <w:ind w:firstLine="720"/>
        <w:jc w:val="both"/>
        <w:rPr>
          <w:rFonts w:ascii="Times New Roman" w:eastAsia="Times New Roman" w:hAnsi="Times New Roman" w:cs="Times New Roman"/>
          <w:sz w:val="24"/>
          <w:szCs w:val="24"/>
          <w:lang w:val="sr-Cyrl-RS"/>
        </w:rPr>
      </w:pPr>
      <w:r w:rsidRPr="00C068A5">
        <w:rPr>
          <w:rFonts w:ascii="Times New Roman" w:eastAsia="Times New Roman" w:hAnsi="Times New Roman" w:cs="Times New Roman"/>
          <w:sz w:val="24"/>
          <w:szCs w:val="24"/>
          <w:lang w:val="sr-Cyrl-CS"/>
        </w:rPr>
        <w:t xml:space="preserve">У току 2022. године није извршена ревизија ниједног заштићеног подручја којим управља предузеће. </w:t>
      </w:r>
    </w:p>
    <w:p w14:paraId="5E815E21" w14:textId="77777777" w:rsidR="00154D7D" w:rsidRPr="00C068A5" w:rsidRDefault="00154D7D" w:rsidP="00154D7D">
      <w:pPr>
        <w:spacing w:before="120" w:after="120" w:line="240" w:lineRule="auto"/>
        <w:jc w:val="both"/>
        <w:rPr>
          <w:rFonts w:ascii="Times New Roman" w:eastAsia="Calibri" w:hAnsi="Times New Roman" w:cs="Times New Roman"/>
          <w:b/>
          <w:i/>
          <w:sz w:val="24"/>
          <w:szCs w:val="24"/>
          <w:lang w:val="sr-Cyrl-RS"/>
        </w:rPr>
      </w:pPr>
      <w:r w:rsidRPr="00C068A5">
        <w:rPr>
          <w:rFonts w:ascii="Times New Roman" w:eastAsia="Calibri" w:hAnsi="Times New Roman" w:cs="Times New Roman"/>
          <w:b/>
          <w:i/>
          <w:sz w:val="24"/>
          <w:szCs w:val="24"/>
          <w:lang w:val="sr-Cyrl-RS"/>
        </w:rPr>
        <w:t>Остала административна документа</w:t>
      </w:r>
    </w:p>
    <w:p w14:paraId="2404F3DA" w14:textId="77777777" w:rsidR="00154D7D" w:rsidRPr="00C068A5" w:rsidRDefault="00154D7D" w:rsidP="00154D7D">
      <w:pPr>
        <w:spacing w:after="0" w:line="240" w:lineRule="auto"/>
        <w:ind w:firstLine="720"/>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CS"/>
        </w:rPr>
        <w:t xml:space="preserve">Административни менаџмент обухватио је и припрему месечних извештаја који се достављају из делова предузећа који се обједињени припремају и достављају Сектору за шумарство, екологију и развој и надлежном Министарству, извештаја са састанака референата, одговоре и припрему различитих дописа. Такође попуњавани су различити упитници. </w:t>
      </w:r>
    </w:p>
    <w:p w14:paraId="6D0BC031" w14:textId="77777777" w:rsidR="00154D7D" w:rsidRPr="00C068A5" w:rsidRDefault="00154D7D" w:rsidP="00154D7D">
      <w:pPr>
        <w:spacing w:after="0" w:line="240" w:lineRule="auto"/>
        <w:ind w:firstLine="720"/>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CS"/>
        </w:rPr>
        <w:t>У 2022. год није било захтева за информацијама од јавног значаја у оквиру заштите природе.</w:t>
      </w:r>
    </w:p>
    <w:p w14:paraId="76D91B5F" w14:textId="77777777" w:rsidR="00154D7D" w:rsidRPr="00C068A5" w:rsidRDefault="00154D7D" w:rsidP="00154D7D">
      <w:pPr>
        <w:spacing w:after="0" w:line="240" w:lineRule="auto"/>
        <w:ind w:firstLine="720"/>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CS"/>
        </w:rPr>
        <w:t>Надлежном министарству упућен је захтев за субвенционисање/суфинансирање радова у ЗП за 2022.год на основу ког су, у оквиру два уговора, укупно добијена су средства у износу од 6.235.000,00 дин. Све активности по овом уговору су окончане до краја 20</w:t>
      </w:r>
      <w:r w:rsidRPr="00C068A5">
        <w:rPr>
          <w:rFonts w:ascii="Times New Roman" w:eastAsia="Times New Roman" w:hAnsi="Times New Roman" w:cs="Times New Roman"/>
          <w:sz w:val="24"/>
          <w:szCs w:val="24"/>
          <w:lang w:val="sr-Latn-RS"/>
        </w:rPr>
        <w:t>2</w:t>
      </w:r>
      <w:r w:rsidRPr="00C068A5">
        <w:rPr>
          <w:rFonts w:ascii="Times New Roman" w:eastAsia="Times New Roman" w:hAnsi="Times New Roman" w:cs="Times New Roman"/>
          <w:sz w:val="24"/>
          <w:szCs w:val="24"/>
          <w:lang w:val="sr-Cyrl-RS"/>
        </w:rPr>
        <w:t>2</w:t>
      </w:r>
      <w:r w:rsidRPr="00C068A5">
        <w:rPr>
          <w:rFonts w:ascii="Times New Roman" w:eastAsia="Times New Roman" w:hAnsi="Times New Roman" w:cs="Times New Roman"/>
          <w:sz w:val="24"/>
          <w:szCs w:val="24"/>
          <w:lang w:val="sr-Cyrl-CS"/>
        </w:rPr>
        <w:t xml:space="preserve">. год. Такође, од Покрајинског секретаријата за урбанизам и ђивотну средину добијена су средства суфинансирања у износу од 2,7 милиона дин. </w:t>
      </w:r>
    </w:p>
    <w:p w14:paraId="01FC0A38" w14:textId="77777777" w:rsidR="00154D7D" w:rsidRPr="00C068A5" w:rsidRDefault="00154D7D" w:rsidP="00154D7D">
      <w:pPr>
        <w:spacing w:before="240" w:after="120" w:line="240" w:lineRule="auto"/>
        <w:jc w:val="both"/>
        <w:rPr>
          <w:rFonts w:ascii="Times New Roman" w:eastAsia="Calibri" w:hAnsi="Times New Roman" w:cs="Times New Roman"/>
          <w:b/>
          <w:i/>
          <w:sz w:val="24"/>
          <w:szCs w:val="24"/>
          <w:lang w:val="sr-Cyrl-RS"/>
        </w:rPr>
      </w:pPr>
      <w:r w:rsidRPr="00C068A5">
        <w:rPr>
          <w:rFonts w:ascii="Times New Roman" w:eastAsia="Calibri" w:hAnsi="Times New Roman" w:cs="Times New Roman"/>
          <w:b/>
          <w:i/>
          <w:sz w:val="24"/>
          <w:szCs w:val="24"/>
          <w:lang w:val="sr-Cyrl-RS"/>
        </w:rPr>
        <w:t>Правна проблематика</w:t>
      </w:r>
    </w:p>
    <w:p w14:paraId="3D20BFD0" w14:textId="77777777" w:rsidR="00154D7D" w:rsidRDefault="00154D7D" w:rsidP="00154D7D">
      <w:pPr>
        <w:spacing w:after="0" w:line="240" w:lineRule="auto"/>
        <w:ind w:firstLine="720"/>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CS"/>
        </w:rPr>
        <w:t xml:space="preserve">У 2022. години у ЗП поднето је </w:t>
      </w:r>
      <w:r w:rsidRPr="00C068A5">
        <w:rPr>
          <w:rFonts w:ascii="Times New Roman" w:eastAsia="Times New Roman" w:hAnsi="Times New Roman" w:cs="Times New Roman"/>
          <w:sz w:val="24"/>
          <w:szCs w:val="24"/>
          <w:lang w:val="sr-Latn-RS"/>
        </w:rPr>
        <w:t>24</w:t>
      </w:r>
      <w:r w:rsidRPr="00C068A5">
        <w:rPr>
          <w:rFonts w:ascii="Times New Roman" w:eastAsia="Times New Roman" w:hAnsi="Times New Roman" w:cs="Times New Roman"/>
          <w:sz w:val="24"/>
          <w:szCs w:val="24"/>
          <w:lang w:val="sr-Cyrl-CS"/>
        </w:rPr>
        <w:t xml:space="preserve"> прекршајних пријава (већински у СРП „Делиблатска пешчара“ и нешто мање у СРП „Горње Подунавље“) и изречене су бројне опомене. </w:t>
      </w:r>
    </w:p>
    <w:p w14:paraId="3BC51521" w14:textId="77777777" w:rsidR="00CC534D" w:rsidRPr="00C068A5" w:rsidRDefault="00CC534D" w:rsidP="00154D7D">
      <w:pPr>
        <w:spacing w:after="0" w:line="240" w:lineRule="auto"/>
        <w:ind w:firstLine="720"/>
        <w:jc w:val="both"/>
        <w:rPr>
          <w:rFonts w:ascii="Times New Roman" w:eastAsia="Times New Roman" w:hAnsi="Times New Roman" w:cs="Times New Roman"/>
          <w:sz w:val="24"/>
          <w:szCs w:val="24"/>
          <w:lang w:val="sr-Cyrl-CS"/>
        </w:rPr>
      </w:pPr>
    </w:p>
    <w:p w14:paraId="2C6B749E" w14:textId="77777777" w:rsidR="00154D7D" w:rsidRPr="00C068A5" w:rsidRDefault="00154D7D" w:rsidP="00154D7D">
      <w:pPr>
        <w:spacing w:before="240" w:after="120" w:line="240" w:lineRule="auto"/>
        <w:jc w:val="both"/>
        <w:rPr>
          <w:rFonts w:ascii="Times New Roman" w:eastAsia="Calibri" w:hAnsi="Times New Roman" w:cs="Times New Roman"/>
          <w:b/>
          <w:i/>
          <w:sz w:val="24"/>
          <w:szCs w:val="24"/>
          <w:lang w:val="sr-Cyrl-RS"/>
        </w:rPr>
      </w:pPr>
      <w:r w:rsidRPr="00C068A5">
        <w:rPr>
          <w:rFonts w:ascii="Times New Roman" w:eastAsia="Calibri" w:hAnsi="Times New Roman" w:cs="Times New Roman"/>
          <w:b/>
          <w:i/>
          <w:sz w:val="24"/>
          <w:szCs w:val="24"/>
          <w:lang w:val="sr-Cyrl-RS"/>
        </w:rPr>
        <w:lastRenderedPageBreak/>
        <w:t>Инспекцијска контрола</w:t>
      </w:r>
    </w:p>
    <w:p w14:paraId="3165AB04" w14:textId="77777777" w:rsidR="00154D7D" w:rsidRPr="00C068A5" w:rsidRDefault="00154D7D" w:rsidP="00154D7D">
      <w:pPr>
        <w:spacing w:after="0" w:line="240" w:lineRule="auto"/>
        <w:ind w:firstLine="720"/>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CS"/>
        </w:rPr>
        <w:t>Током 202</w:t>
      </w:r>
      <w:r w:rsidRPr="00C068A5">
        <w:rPr>
          <w:rFonts w:ascii="Times New Roman" w:eastAsia="Times New Roman" w:hAnsi="Times New Roman" w:cs="Times New Roman"/>
          <w:sz w:val="24"/>
          <w:szCs w:val="24"/>
          <w:lang w:val="sr-Latn-RS"/>
        </w:rPr>
        <w:t>2</w:t>
      </w:r>
      <w:r w:rsidRPr="00C068A5">
        <w:rPr>
          <w:rFonts w:ascii="Times New Roman" w:eastAsia="Times New Roman" w:hAnsi="Times New Roman" w:cs="Times New Roman"/>
          <w:sz w:val="24"/>
          <w:szCs w:val="24"/>
          <w:lang w:val="sr-Cyrl-CS"/>
        </w:rPr>
        <w:t xml:space="preserve">. године извршена је редовна инпекцијска контрола по газдинствима по основу контролне листе за управљаче заштићених подручја (у сваком ЗП по више пута). Такође, инспекција је имала и редовне контроле спровођења услова заштите природе на терену. Није било изречених мера против управљача. </w:t>
      </w:r>
    </w:p>
    <w:p w14:paraId="245E7539" w14:textId="77777777" w:rsidR="00154D7D" w:rsidRPr="00C068A5" w:rsidRDefault="00154D7D">
      <w:pPr>
        <w:numPr>
          <w:ilvl w:val="0"/>
          <w:numId w:val="18"/>
        </w:numPr>
        <w:spacing w:before="120" w:after="120" w:line="240" w:lineRule="auto"/>
        <w:ind w:left="284" w:hanging="284"/>
        <w:rPr>
          <w:rFonts w:ascii="Times New Roman" w:eastAsia="Calibri" w:hAnsi="Times New Roman" w:cs="Times New Roman"/>
          <w:b/>
          <w:sz w:val="24"/>
          <w:szCs w:val="24"/>
        </w:rPr>
      </w:pPr>
      <w:proofErr w:type="spellStart"/>
      <w:r w:rsidRPr="00C068A5">
        <w:rPr>
          <w:rFonts w:ascii="Times New Roman" w:eastAsia="Calibri" w:hAnsi="Times New Roman" w:cs="Times New Roman"/>
          <w:b/>
          <w:sz w:val="24"/>
          <w:szCs w:val="24"/>
        </w:rPr>
        <w:t>Кадровски</w:t>
      </w:r>
      <w:proofErr w:type="spellEnd"/>
      <w:r w:rsidRPr="00C068A5">
        <w:rPr>
          <w:rFonts w:ascii="Times New Roman" w:eastAsia="Calibri" w:hAnsi="Times New Roman" w:cs="Times New Roman"/>
          <w:b/>
          <w:sz w:val="24"/>
          <w:szCs w:val="24"/>
        </w:rPr>
        <w:t xml:space="preserve"> и </w:t>
      </w:r>
      <w:proofErr w:type="spellStart"/>
      <w:r w:rsidRPr="00C068A5">
        <w:rPr>
          <w:rFonts w:ascii="Times New Roman" w:eastAsia="Calibri" w:hAnsi="Times New Roman" w:cs="Times New Roman"/>
          <w:b/>
          <w:sz w:val="24"/>
          <w:szCs w:val="24"/>
        </w:rPr>
        <w:t>организациони</w:t>
      </w:r>
      <w:proofErr w:type="spellEnd"/>
      <w:r w:rsidRPr="00C068A5">
        <w:rPr>
          <w:rFonts w:ascii="Times New Roman" w:eastAsia="Calibri" w:hAnsi="Times New Roman" w:cs="Times New Roman"/>
          <w:b/>
          <w:sz w:val="24"/>
          <w:szCs w:val="24"/>
        </w:rPr>
        <w:t xml:space="preserve"> </w:t>
      </w:r>
      <w:proofErr w:type="spellStart"/>
      <w:r w:rsidRPr="00C068A5">
        <w:rPr>
          <w:rFonts w:ascii="Times New Roman" w:eastAsia="Calibri" w:hAnsi="Times New Roman" w:cs="Times New Roman"/>
          <w:b/>
          <w:sz w:val="24"/>
          <w:szCs w:val="24"/>
        </w:rPr>
        <w:t>развој</w:t>
      </w:r>
      <w:proofErr w:type="spellEnd"/>
      <w:r w:rsidRPr="00C068A5">
        <w:rPr>
          <w:rFonts w:ascii="Times New Roman" w:eastAsia="Calibri" w:hAnsi="Times New Roman" w:cs="Times New Roman"/>
          <w:b/>
          <w:sz w:val="24"/>
          <w:szCs w:val="24"/>
        </w:rPr>
        <w:t xml:space="preserve"> </w:t>
      </w:r>
    </w:p>
    <w:p w14:paraId="56C3CB18" w14:textId="77777777" w:rsidR="00154D7D" w:rsidRPr="00C068A5" w:rsidRDefault="00154D7D" w:rsidP="00154D7D">
      <w:pPr>
        <w:spacing w:after="0" w:line="240" w:lineRule="auto"/>
        <w:ind w:firstLine="720"/>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CS"/>
        </w:rPr>
        <w:t xml:space="preserve">У Дирекцији предузећа од јануара месеца са радом почео самостални референт за заштиту животне средине.  </w:t>
      </w:r>
    </w:p>
    <w:p w14:paraId="30534B2F" w14:textId="77777777" w:rsidR="00154D7D" w:rsidRPr="00C068A5" w:rsidRDefault="00154D7D" w:rsidP="00154D7D">
      <w:pPr>
        <w:spacing w:after="0" w:line="240" w:lineRule="auto"/>
        <w:ind w:firstLine="720"/>
        <w:jc w:val="both"/>
        <w:rPr>
          <w:rFonts w:ascii="Times New Roman" w:eastAsia="Times New Roman" w:hAnsi="Times New Roman" w:cs="Times New Roman"/>
          <w:sz w:val="24"/>
          <w:szCs w:val="24"/>
          <w:lang w:val="sr-Cyrl-RS"/>
        </w:rPr>
      </w:pPr>
      <w:r w:rsidRPr="00C068A5">
        <w:rPr>
          <w:rFonts w:ascii="Times New Roman" w:eastAsia="Times New Roman" w:hAnsi="Times New Roman" w:cs="Times New Roman"/>
          <w:sz w:val="24"/>
          <w:szCs w:val="24"/>
          <w:lang w:val="sr-Cyrl-CS"/>
        </w:rPr>
        <w:t>У 2022. години референти за заштићена подручја и чувари ЗП су учествовали на догађајима који су везани за унапређење капацитета. Ипак, могу се издојити:</w:t>
      </w:r>
    </w:p>
    <w:p w14:paraId="06782065" w14:textId="77777777" w:rsidR="00154D7D" w:rsidRPr="00C068A5" w:rsidRDefault="00154D7D">
      <w:pPr>
        <w:numPr>
          <w:ilvl w:val="0"/>
          <w:numId w:val="19"/>
        </w:numPr>
        <w:spacing w:after="0" w:line="240" w:lineRule="auto"/>
        <w:ind w:left="1077" w:hanging="357"/>
        <w:jc w:val="both"/>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Cyrl-RS"/>
        </w:rPr>
        <w:t>Семинар за чуваре заштићених подручја (у организацији Асоцијације чувара заштићених подручја)</w:t>
      </w:r>
    </w:p>
    <w:p w14:paraId="497F7FC2" w14:textId="77777777" w:rsidR="00154D7D" w:rsidRPr="00C068A5" w:rsidRDefault="00154D7D">
      <w:pPr>
        <w:numPr>
          <w:ilvl w:val="0"/>
          <w:numId w:val="19"/>
        </w:numPr>
        <w:spacing w:after="0" w:line="240" w:lineRule="auto"/>
        <w:ind w:left="1077" w:hanging="357"/>
        <w:jc w:val="both"/>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Cyrl-RS"/>
        </w:rPr>
        <w:t xml:space="preserve">Обука у вези тровања дивљих врста (у организацији Друштва за заштиту и проучавање птица Србије). </w:t>
      </w:r>
    </w:p>
    <w:p w14:paraId="3B5510BD" w14:textId="77777777" w:rsidR="00154D7D" w:rsidRPr="00C068A5" w:rsidRDefault="00154D7D">
      <w:pPr>
        <w:numPr>
          <w:ilvl w:val="0"/>
          <w:numId w:val="19"/>
        </w:numPr>
        <w:spacing w:after="0" w:line="240" w:lineRule="auto"/>
        <w:ind w:left="1077" w:hanging="357"/>
        <w:jc w:val="both"/>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Cyrl-RS"/>
        </w:rPr>
        <w:t xml:space="preserve">Обележавање дана чувара природе. </w:t>
      </w:r>
    </w:p>
    <w:p w14:paraId="497005A4" w14:textId="77777777" w:rsidR="00154D7D" w:rsidRPr="00C068A5" w:rsidRDefault="00154D7D">
      <w:pPr>
        <w:numPr>
          <w:ilvl w:val="0"/>
          <w:numId w:val="19"/>
        </w:numPr>
        <w:spacing w:after="0" w:line="240" w:lineRule="auto"/>
        <w:ind w:left="1077" w:hanging="357"/>
        <w:jc w:val="both"/>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Cyrl-RS"/>
        </w:rPr>
        <w:t xml:space="preserve">Учешће на више конференција (Шумарски факултет, Паркови Динарида).  </w:t>
      </w:r>
    </w:p>
    <w:p w14:paraId="69953C64" w14:textId="77777777" w:rsidR="00154D7D" w:rsidRPr="00C068A5" w:rsidRDefault="00154D7D" w:rsidP="00154D7D">
      <w:pPr>
        <w:spacing w:after="0" w:line="240" w:lineRule="auto"/>
        <w:ind w:firstLine="720"/>
        <w:jc w:val="both"/>
        <w:rPr>
          <w:rFonts w:ascii="Times New Roman" w:eastAsia="Times New Roman" w:hAnsi="Times New Roman" w:cs="Times New Roman"/>
          <w:sz w:val="24"/>
          <w:szCs w:val="24"/>
          <w:lang w:val="sr-Cyrl-RS"/>
        </w:rPr>
      </w:pPr>
      <w:r w:rsidRPr="00C068A5">
        <w:rPr>
          <w:rFonts w:ascii="Times New Roman" w:eastAsia="Times New Roman" w:hAnsi="Times New Roman" w:cs="Times New Roman"/>
          <w:sz w:val="24"/>
          <w:szCs w:val="24"/>
          <w:lang w:val="sr-Cyrl-CS"/>
        </w:rPr>
        <w:t xml:space="preserve">Референти ЗП су добили на коришћење апликацију Теренска. </w:t>
      </w:r>
    </w:p>
    <w:p w14:paraId="1D3AC40A" w14:textId="77777777" w:rsidR="00154D7D" w:rsidRPr="00C068A5" w:rsidRDefault="00154D7D" w:rsidP="00154D7D">
      <w:pPr>
        <w:spacing w:after="0" w:line="240" w:lineRule="auto"/>
        <w:ind w:firstLine="720"/>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CS"/>
        </w:rPr>
        <w:t>Почетком године, предузеће је потписало протокол о сарадњи за програм „Чистије и зеленије школе у Војводини“ где је наградило 16 школа обиласком заштићених подручја  којима управља предузеће.</w:t>
      </w:r>
    </w:p>
    <w:p w14:paraId="0B1C1D19" w14:textId="77777777" w:rsidR="00C92CEE" w:rsidRPr="00C068A5" w:rsidRDefault="00C92CEE" w:rsidP="00154D7D">
      <w:pPr>
        <w:spacing w:after="0" w:line="240" w:lineRule="auto"/>
        <w:ind w:firstLine="720"/>
        <w:jc w:val="both"/>
        <w:rPr>
          <w:rFonts w:ascii="Times New Roman" w:eastAsia="Times New Roman" w:hAnsi="Times New Roman" w:cs="Times New Roman"/>
          <w:sz w:val="24"/>
          <w:szCs w:val="24"/>
          <w:lang w:val="sr-Cyrl-CS"/>
        </w:rPr>
      </w:pPr>
    </w:p>
    <w:p w14:paraId="7E750F44" w14:textId="77777777" w:rsidR="00C92CEE" w:rsidRPr="00C068A5" w:rsidRDefault="00C92CEE" w:rsidP="00154D7D">
      <w:pPr>
        <w:spacing w:after="0" w:line="240" w:lineRule="auto"/>
        <w:ind w:firstLine="720"/>
        <w:jc w:val="both"/>
        <w:rPr>
          <w:rFonts w:ascii="Times New Roman" w:eastAsia="Times New Roman" w:hAnsi="Times New Roman" w:cs="Times New Roman"/>
          <w:sz w:val="24"/>
          <w:szCs w:val="24"/>
          <w:lang w:val="sr-Cyrl-CS"/>
        </w:rPr>
      </w:pPr>
    </w:p>
    <w:p w14:paraId="727F62D6" w14:textId="77777777" w:rsidR="00154D7D" w:rsidRPr="00C068A5" w:rsidRDefault="00154D7D">
      <w:pPr>
        <w:numPr>
          <w:ilvl w:val="0"/>
          <w:numId w:val="18"/>
        </w:numPr>
        <w:spacing w:before="120" w:after="120" w:line="240" w:lineRule="auto"/>
        <w:ind w:left="284" w:hanging="284"/>
        <w:rPr>
          <w:rFonts w:ascii="Times New Roman" w:eastAsia="Calibri" w:hAnsi="Times New Roman" w:cs="Times New Roman"/>
          <w:b/>
          <w:sz w:val="24"/>
          <w:szCs w:val="24"/>
        </w:rPr>
      </w:pPr>
      <w:proofErr w:type="spellStart"/>
      <w:r w:rsidRPr="00C068A5">
        <w:rPr>
          <w:rFonts w:ascii="Times New Roman" w:eastAsia="Calibri" w:hAnsi="Times New Roman" w:cs="Times New Roman"/>
          <w:b/>
          <w:sz w:val="24"/>
          <w:szCs w:val="24"/>
        </w:rPr>
        <w:t>Спровођење</w:t>
      </w:r>
      <w:proofErr w:type="spellEnd"/>
      <w:r w:rsidRPr="00C068A5">
        <w:rPr>
          <w:rFonts w:ascii="Times New Roman" w:eastAsia="Calibri" w:hAnsi="Times New Roman" w:cs="Times New Roman"/>
          <w:b/>
          <w:sz w:val="24"/>
          <w:szCs w:val="24"/>
        </w:rPr>
        <w:t xml:space="preserve"> </w:t>
      </w:r>
      <w:proofErr w:type="spellStart"/>
      <w:r w:rsidRPr="00C068A5">
        <w:rPr>
          <w:rFonts w:ascii="Times New Roman" w:eastAsia="Calibri" w:hAnsi="Times New Roman" w:cs="Times New Roman"/>
          <w:b/>
          <w:sz w:val="24"/>
          <w:szCs w:val="24"/>
        </w:rPr>
        <w:t>активних</w:t>
      </w:r>
      <w:proofErr w:type="spellEnd"/>
      <w:r w:rsidRPr="00C068A5">
        <w:rPr>
          <w:rFonts w:ascii="Times New Roman" w:eastAsia="Calibri" w:hAnsi="Times New Roman" w:cs="Times New Roman"/>
          <w:b/>
          <w:sz w:val="24"/>
          <w:szCs w:val="24"/>
        </w:rPr>
        <w:t xml:space="preserve"> </w:t>
      </w:r>
      <w:proofErr w:type="spellStart"/>
      <w:r w:rsidRPr="00C068A5">
        <w:rPr>
          <w:rFonts w:ascii="Times New Roman" w:eastAsia="Calibri" w:hAnsi="Times New Roman" w:cs="Times New Roman"/>
          <w:b/>
          <w:sz w:val="24"/>
          <w:szCs w:val="24"/>
        </w:rPr>
        <w:t>мера</w:t>
      </w:r>
      <w:proofErr w:type="spellEnd"/>
      <w:r w:rsidRPr="00C068A5">
        <w:rPr>
          <w:rFonts w:ascii="Times New Roman" w:eastAsia="Calibri" w:hAnsi="Times New Roman" w:cs="Times New Roman"/>
          <w:b/>
          <w:sz w:val="24"/>
          <w:szCs w:val="24"/>
        </w:rPr>
        <w:t xml:space="preserve"> </w:t>
      </w:r>
      <w:proofErr w:type="spellStart"/>
      <w:r w:rsidRPr="00C068A5">
        <w:rPr>
          <w:rFonts w:ascii="Times New Roman" w:eastAsia="Calibri" w:hAnsi="Times New Roman" w:cs="Times New Roman"/>
          <w:b/>
          <w:sz w:val="24"/>
          <w:szCs w:val="24"/>
        </w:rPr>
        <w:t>заштите</w:t>
      </w:r>
      <w:proofErr w:type="spellEnd"/>
    </w:p>
    <w:p w14:paraId="1BFF9638" w14:textId="77777777" w:rsidR="00154D7D" w:rsidRPr="00C068A5" w:rsidRDefault="00154D7D" w:rsidP="00154D7D">
      <w:pPr>
        <w:spacing w:after="0" w:line="240" w:lineRule="auto"/>
        <w:ind w:firstLine="720"/>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CS"/>
        </w:rPr>
        <w:t xml:space="preserve">Активне мере заштите су спровођене у свим ЗП. Обим радова није смањиван у односу на претходне године иако су смањени извори финансирања. </w:t>
      </w:r>
    </w:p>
    <w:p w14:paraId="37329A2B" w14:textId="77777777" w:rsidR="00154D7D" w:rsidRPr="00C068A5" w:rsidRDefault="00154D7D" w:rsidP="00154D7D">
      <w:pPr>
        <w:spacing w:after="0" w:line="240" w:lineRule="auto"/>
        <w:ind w:firstLine="720"/>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CS"/>
        </w:rPr>
        <w:t xml:space="preserve">Чувари ЗП су у неколико наврата учествовали у спасавању нађених живих примерака строго заштићених и заштићених врста (углавном орлови белорепани). </w:t>
      </w:r>
    </w:p>
    <w:p w14:paraId="2B512376" w14:textId="77777777" w:rsidR="00154D7D" w:rsidRPr="00C068A5" w:rsidRDefault="00154D7D">
      <w:pPr>
        <w:numPr>
          <w:ilvl w:val="0"/>
          <w:numId w:val="18"/>
        </w:numPr>
        <w:spacing w:before="240" w:after="120" w:line="240" w:lineRule="auto"/>
        <w:ind w:left="284" w:hanging="284"/>
        <w:jc w:val="both"/>
        <w:rPr>
          <w:rFonts w:ascii="Times New Roman" w:eastAsia="Calibri" w:hAnsi="Times New Roman" w:cs="Times New Roman"/>
          <w:b/>
          <w:sz w:val="24"/>
          <w:szCs w:val="24"/>
        </w:rPr>
      </w:pPr>
      <w:proofErr w:type="spellStart"/>
      <w:r w:rsidRPr="00C068A5">
        <w:rPr>
          <w:rFonts w:ascii="Times New Roman" w:eastAsia="Calibri" w:hAnsi="Times New Roman" w:cs="Times New Roman"/>
          <w:b/>
          <w:sz w:val="24"/>
          <w:szCs w:val="24"/>
        </w:rPr>
        <w:t>Мониторинг</w:t>
      </w:r>
      <w:proofErr w:type="spellEnd"/>
      <w:r w:rsidRPr="00C068A5">
        <w:rPr>
          <w:rFonts w:ascii="Times New Roman" w:eastAsia="Calibri" w:hAnsi="Times New Roman" w:cs="Times New Roman"/>
          <w:b/>
          <w:sz w:val="24"/>
          <w:szCs w:val="24"/>
          <w:lang w:val="sr-Cyrl-RS"/>
        </w:rPr>
        <w:t>,</w:t>
      </w:r>
      <w:r w:rsidRPr="00C068A5">
        <w:rPr>
          <w:rFonts w:ascii="Times New Roman" w:eastAsia="Calibri" w:hAnsi="Times New Roman" w:cs="Times New Roman"/>
          <w:b/>
          <w:sz w:val="24"/>
          <w:szCs w:val="24"/>
        </w:rPr>
        <w:t xml:space="preserve"> </w:t>
      </w:r>
      <w:proofErr w:type="spellStart"/>
      <w:r w:rsidRPr="00C068A5">
        <w:rPr>
          <w:rFonts w:ascii="Times New Roman" w:eastAsia="Calibri" w:hAnsi="Times New Roman" w:cs="Times New Roman"/>
          <w:b/>
          <w:sz w:val="24"/>
          <w:szCs w:val="24"/>
        </w:rPr>
        <w:t>истраживање</w:t>
      </w:r>
      <w:proofErr w:type="spellEnd"/>
      <w:r w:rsidRPr="00C068A5">
        <w:rPr>
          <w:rFonts w:ascii="Times New Roman" w:eastAsia="Calibri" w:hAnsi="Times New Roman" w:cs="Times New Roman"/>
          <w:b/>
          <w:sz w:val="24"/>
          <w:szCs w:val="24"/>
        </w:rPr>
        <w:t xml:space="preserve"> и </w:t>
      </w:r>
      <w:proofErr w:type="spellStart"/>
      <w:r w:rsidRPr="00C068A5">
        <w:rPr>
          <w:rFonts w:ascii="Times New Roman" w:eastAsia="Calibri" w:hAnsi="Times New Roman" w:cs="Times New Roman"/>
          <w:b/>
          <w:sz w:val="24"/>
          <w:szCs w:val="24"/>
        </w:rPr>
        <w:t>развој</w:t>
      </w:r>
      <w:proofErr w:type="spellEnd"/>
      <w:r w:rsidRPr="00C068A5">
        <w:rPr>
          <w:rFonts w:ascii="Times New Roman" w:eastAsia="Calibri" w:hAnsi="Times New Roman" w:cs="Times New Roman"/>
          <w:b/>
          <w:sz w:val="24"/>
          <w:szCs w:val="24"/>
        </w:rPr>
        <w:t xml:space="preserve"> </w:t>
      </w:r>
    </w:p>
    <w:p w14:paraId="62CA366A" w14:textId="77777777" w:rsidR="00154D7D" w:rsidRPr="00C068A5" w:rsidRDefault="00154D7D" w:rsidP="00154D7D">
      <w:pPr>
        <w:spacing w:after="0" w:line="240" w:lineRule="auto"/>
        <w:ind w:firstLine="720"/>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CS"/>
        </w:rPr>
        <w:t>Резервати се редовно обилазе у поступку Мониторинга ретких, рањивих и угрожених дивљих, биљних и животињских врста као и контроле свих активности на подручју истих, које спроводе чувари ЗП једном недељно и о томе сачињавају недељни извештај. Подаци се уносе у програм МОНАРТЕ. Током 2022. год започет је процес израде новог софтвера МОНАРТЕ за који се очекује да ће у пуној функцији бити 2023. год.</w:t>
      </w:r>
    </w:p>
    <w:p w14:paraId="02966477" w14:textId="77777777" w:rsidR="00154D7D" w:rsidRPr="00C068A5" w:rsidRDefault="00154D7D" w:rsidP="00154D7D">
      <w:pPr>
        <w:spacing w:after="0" w:line="240" w:lineRule="auto"/>
        <w:ind w:firstLine="720"/>
        <w:jc w:val="both"/>
        <w:rPr>
          <w:rFonts w:ascii="Times New Roman" w:eastAsia="Times New Roman" w:hAnsi="Times New Roman" w:cs="Times New Roman"/>
          <w:sz w:val="24"/>
          <w:szCs w:val="24"/>
          <w:lang w:val="sr-Latn-RS"/>
        </w:rPr>
      </w:pPr>
      <w:r w:rsidRPr="00C068A5">
        <w:rPr>
          <w:rFonts w:ascii="Times New Roman" w:eastAsia="Times New Roman" w:hAnsi="Times New Roman" w:cs="Times New Roman"/>
          <w:sz w:val="24"/>
          <w:szCs w:val="24"/>
          <w:lang w:val="sr-Cyrl-CS"/>
        </w:rPr>
        <w:t xml:space="preserve">У јануару 2022. године спроведен је Међународни зимски цензуса птица водених станишта у Србији организацији Друштва за заштиту и проучавање птица Србије а уз подршку предузећа на делу вода који су под његовом ингеренцијом. </w:t>
      </w:r>
    </w:p>
    <w:p w14:paraId="5E98E88B" w14:textId="77777777" w:rsidR="00154D7D" w:rsidRPr="00C068A5" w:rsidRDefault="00154D7D" w:rsidP="00154D7D">
      <w:pPr>
        <w:spacing w:after="0" w:line="240" w:lineRule="auto"/>
        <w:ind w:firstLine="720"/>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CS"/>
        </w:rPr>
        <w:t xml:space="preserve">Поред редовног мониторинга (у оквиру система Монарте) током године је рађен и мониторинг слепог миша, дивље мачке, орхидеја, колоније птица, и др. </w:t>
      </w:r>
    </w:p>
    <w:p w14:paraId="2B1E08FF" w14:textId="77777777" w:rsidR="00154D7D" w:rsidRPr="00C068A5" w:rsidRDefault="00154D7D" w:rsidP="00154D7D">
      <w:pPr>
        <w:spacing w:after="0" w:line="240" w:lineRule="auto"/>
        <w:ind w:firstLine="720"/>
        <w:jc w:val="both"/>
        <w:rPr>
          <w:rFonts w:ascii="Times New Roman" w:eastAsia="Times New Roman" w:hAnsi="Times New Roman" w:cs="Times New Roman"/>
          <w:sz w:val="24"/>
          <w:szCs w:val="24"/>
          <w:lang w:val="sr-Cyrl-RS"/>
        </w:rPr>
      </w:pPr>
      <w:r w:rsidRPr="00C068A5">
        <w:rPr>
          <w:rFonts w:ascii="Times New Roman" w:eastAsia="Times New Roman" w:hAnsi="Times New Roman" w:cs="Times New Roman"/>
          <w:sz w:val="24"/>
          <w:szCs w:val="24"/>
          <w:lang w:val="sr-Cyrl-CS"/>
        </w:rPr>
        <w:t xml:space="preserve">У ЗП током 2022. год дато је више сагласности за спровођење научних истраживања (ПМФ, ИБИСС, Пољопривредни факултет, Биолошки факултет и др.) и снимања филмова у ЗП. </w:t>
      </w:r>
    </w:p>
    <w:p w14:paraId="3A4BE9B7" w14:textId="77777777" w:rsidR="00154D7D" w:rsidRPr="00C068A5" w:rsidRDefault="00154D7D" w:rsidP="00154D7D">
      <w:pPr>
        <w:spacing w:after="0" w:line="240" w:lineRule="auto"/>
        <w:ind w:firstLine="720"/>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CS"/>
        </w:rPr>
        <w:lastRenderedPageBreak/>
        <w:t>У циљу вођења што боље евиденције података везано за управљање ЗП ажурирана је база података о свим ЗП (чуварска служба, накнаде, истраживања, пријаве, снимања и сл).</w:t>
      </w:r>
    </w:p>
    <w:p w14:paraId="0D51EB79" w14:textId="77777777" w:rsidR="00154D7D" w:rsidRPr="00C068A5" w:rsidRDefault="00154D7D" w:rsidP="00154D7D">
      <w:pPr>
        <w:spacing w:after="0" w:line="240" w:lineRule="auto"/>
        <w:ind w:firstLine="720"/>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CS"/>
        </w:rPr>
        <w:t>Током 202</w:t>
      </w:r>
      <w:r w:rsidRPr="00C068A5">
        <w:rPr>
          <w:rFonts w:ascii="Times New Roman" w:eastAsia="Times New Roman" w:hAnsi="Times New Roman" w:cs="Times New Roman"/>
          <w:sz w:val="24"/>
          <w:szCs w:val="24"/>
          <w:lang w:val="sr-Latn-RS"/>
        </w:rPr>
        <w:t>2</w:t>
      </w:r>
      <w:r w:rsidRPr="00C068A5">
        <w:rPr>
          <w:rFonts w:ascii="Times New Roman" w:eastAsia="Times New Roman" w:hAnsi="Times New Roman" w:cs="Times New Roman"/>
          <w:sz w:val="24"/>
          <w:szCs w:val="24"/>
          <w:lang w:val="sr-Cyrl-CS"/>
        </w:rPr>
        <w:t xml:space="preserve">. год од стране Еуропарк федерације, у Бриселу је крајем 2022. год </w:t>
      </w:r>
      <w:r w:rsidRPr="00C068A5">
        <w:rPr>
          <w:rFonts w:ascii="Times New Roman" w:eastAsia="Times New Roman" w:hAnsi="Times New Roman" w:cs="Times New Roman"/>
          <w:sz w:val="24"/>
          <w:szCs w:val="24"/>
          <w:lang w:val="sr-Cyrl-RS"/>
        </w:rPr>
        <w:t>добијена је</w:t>
      </w:r>
      <w:r w:rsidRPr="00C068A5">
        <w:rPr>
          <w:rFonts w:ascii="Times New Roman" w:eastAsia="Times New Roman" w:hAnsi="Times New Roman" w:cs="Times New Roman"/>
          <w:sz w:val="24"/>
          <w:szCs w:val="24"/>
          <w:lang w:val="sr-Cyrl-CS"/>
        </w:rPr>
        <w:t xml:space="preserve"> Повеља за одрживи туризам СРП „Горње Подунавље“. </w:t>
      </w:r>
    </w:p>
    <w:p w14:paraId="1AC33A34" w14:textId="77777777" w:rsidR="00154D7D" w:rsidRPr="00C068A5" w:rsidRDefault="00154D7D" w:rsidP="00154D7D">
      <w:pPr>
        <w:spacing w:before="240" w:after="120" w:line="240" w:lineRule="auto"/>
        <w:rPr>
          <w:rFonts w:ascii="Times New Roman" w:eastAsia="Calibri" w:hAnsi="Times New Roman" w:cs="Times New Roman"/>
          <w:b/>
          <w:smallCaps/>
          <w:sz w:val="24"/>
          <w:szCs w:val="24"/>
          <w:lang w:val="sr-Cyrl-CS"/>
        </w:rPr>
      </w:pPr>
      <w:r w:rsidRPr="00C068A5">
        <w:rPr>
          <w:rFonts w:ascii="Times New Roman" w:eastAsia="Calibri" w:hAnsi="Times New Roman" w:cs="Times New Roman"/>
          <w:b/>
          <w:smallCaps/>
          <w:sz w:val="24"/>
          <w:szCs w:val="24"/>
          <w:lang w:val="sr-Cyrl-CS"/>
        </w:rPr>
        <w:t>(2) Међународни пројекти</w:t>
      </w:r>
    </w:p>
    <w:p w14:paraId="4E9CAE0A" w14:textId="77777777" w:rsidR="00154D7D" w:rsidRPr="00C068A5" w:rsidRDefault="00154D7D" w:rsidP="00154D7D">
      <w:pPr>
        <w:spacing w:after="0" w:line="240" w:lineRule="auto"/>
        <w:ind w:firstLine="720"/>
        <w:jc w:val="both"/>
        <w:rPr>
          <w:rFonts w:ascii="Times New Roman" w:eastAsia="Times New Roman" w:hAnsi="Times New Roman" w:cs="Times New Roman"/>
          <w:sz w:val="24"/>
          <w:szCs w:val="24"/>
          <w:lang w:val="sr-Cyrl-RS"/>
        </w:rPr>
      </w:pPr>
      <w:r w:rsidRPr="00C068A5">
        <w:rPr>
          <w:rFonts w:ascii="Times New Roman" w:eastAsia="Times New Roman" w:hAnsi="Times New Roman" w:cs="Times New Roman"/>
          <w:sz w:val="24"/>
          <w:szCs w:val="24"/>
          <w:lang w:val="sr-Cyrl-CS"/>
        </w:rPr>
        <w:t xml:space="preserve">Настављено је са спровођењем међународних пројеката. Пројекти </w:t>
      </w:r>
      <w:r w:rsidRPr="00C068A5">
        <w:rPr>
          <w:rFonts w:ascii="Times New Roman" w:eastAsia="Times New Roman" w:hAnsi="Times New Roman" w:cs="Times New Roman"/>
          <w:sz w:val="24"/>
          <w:szCs w:val="24"/>
          <w:lang w:val="sr-Latn-RS"/>
        </w:rPr>
        <w:t xml:space="preserve">Birdprotect </w:t>
      </w:r>
      <w:r w:rsidRPr="00C068A5">
        <w:rPr>
          <w:rFonts w:ascii="Times New Roman" w:eastAsia="Times New Roman" w:hAnsi="Times New Roman" w:cs="Times New Roman"/>
          <w:sz w:val="24"/>
          <w:szCs w:val="24"/>
          <w:lang w:val="sr-Cyrl-RS"/>
        </w:rPr>
        <w:t xml:space="preserve">и </w:t>
      </w:r>
      <w:r w:rsidRPr="00C068A5">
        <w:rPr>
          <w:rFonts w:ascii="Times New Roman" w:eastAsia="Times New Roman" w:hAnsi="Times New Roman" w:cs="Times New Roman"/>
          <w:sz w:val="24"/>
          <w:szCs w:val="24"/>
          <w:lang w:val="sr-Latn-RS"/>
        </w:rPr>
        <w:t>Safeforests</w:t>
      </w:r>
      <w:r w:rsidRPr="00C068A5">
        <w:rPr>
          <w:rFonts w:ascii="Times New Roman" w:eastAsia="Times New Roman" w:hAnsi="Times New Roman" w:cs="Times New Roman"/>
          <w:sz w:val="24"/>
          <w:szCs w:val="24"/>
          <w:lang w:val="sr-Cyrl-CS"/>
        </w:rPr>
        <w:t xml:space="preserve"> су завршени почетком 2022. године. Настављено је спровођење пројекта LIFE WILDISLANDS у СРП „Горње Подунавље“. Такође, одобрен и започет са спровођењем је пројекат </w:t>
      </w:r>
      <w:r w:rsidRPr="00C068A5">
        <w:rPr>
          <w:rFonts w:ascii="Times New Roman" w:eastAsia="Times New Roman" w:hAnsi="Times New Roman" w:cs="Times New Roman"/>
          <w:sz w:val="24"/>
          <w:szCs w:val="24"/>
          <w:lang w:val="sr-Latn-RS"/>
        </w:rPr>
        <w:t>HORIZON CIROCCO.</w:t>
      </w:r>
    </w:p>
    <w:p w14:paraId="6BCD849B" w14:textId="77777777" w:rsidR="00154D7D" w:rsidRPr="00C068A5" w:rsidRDefault="00154D7D" w:rsidP="00154D7D">
      <w:pPr>
        <w:spacing w:after="0" w:line="240" w:lineRule="auto"/>
        <w:ind w:firstLine="720"/>
        <w:jc w:val="both"/>
        <w:rPr>
          <w:rFonts w:ascii="Times New Roman" w:eastAsia="Times New Roman" w:hAnsi="Times New Roman" w:cs="Times New Roman"/>
          <w:sz w:val="24"/>
          <w:szCs w:val="24"/>
          <w:lang w:val="sr-Cyrl-RS"/>
        </w:rPr>
      </w:pPr>
      <w:r w:rsidRPr="00C068A5">
        <w:rPr>
          <w:rFonts w:ascii="Times New Roman" w:eastAsia="Times New Roman" w:hAnsi="Times New Roman" w:cs="Times New Roman"/>
          <w:sz w:val="24"/>
          <w:szCs w:val="24"/>
          <w:lang w:val="sr-Cyrl-CS"/>
        </w:rPr>
        <w:t xml:space="preserve">Током 2022. год припремане су пројектне апликације за пројекте </w:t>
      </w:r>
      <w:r w:rsidRPr="00C068A5">
        <w:rPr>
          <w:rFonts w:ascii="Times New Roman" w:eastAsia="Times New Roman" w:hAnsi="Times New Roman" w:cs="Times New Roman"/>
          <w:sz w:val="24"/>
          <w:szCs w:val="24"/>
          <w:lang w:val="sr-Latn-RS"/>
        </w:rPr>
        <w:t xml:space="preserve">LIFE Restore MDD. </w:t>
      </w:r>
      <w:r w:rsidRPr="00C068A5">
        <w:rPr>
          <w:rFonts w:ascii="Times New Roman" w:eastAsia="Times New Roman" w:hAnsi="Times New Roman" w:cs="Times New Roman"/>
          <w:sz w:val="24"/>
          <w:szCs w:val="24"/>
          <w:lang w:val="sr-Cyrl-RS"/>
        </w:rPr>
        <w:t>Предузеће је као придружени партнер узело учешће у још два пројекта (</w:t>
      </w:r>
      <w:r w:rsidRPr="00C068A5">
        <w:rPr>
          <w:rFonts w:ascii="Times New Roman" w:eastAsia="Times New Roman" w:hAnsi="Times New Roman" w:cs="Times New Roman"/>
          <w:sz w:val="24"/>
          <w:szCs w:val="24"/>
          <w:lang w:val="sr-Latn-RS"/>
        </w:rPr>
        <w:t xml:space="preserve">Horizon DaWetRest </w:t>
      </w:r>
      <w:r w:rsidRPr="00C068A5">
        <w:rPr>
          <w:rFonts w:ascii="Times New Roman" w:eastAsia="Times New Roman" w:hAnsi="Times New Roman" w:cs="Times New Roman"/>
          <w:sz w:val="24"/>
          <w:szCs w:val="24"/>
          <w:lang w:val="sr-Cyrl-RS"/>
        </w:rPr>
        <w:t xml:space="preserve">и ИПА </w:t>
      </w:r>
      <w:r w:rsidRPr="00C068A5">
        <w:rPr>
          <w:rFonts w:ascii="Times New Roman" w:eastAsia="Times New Roman" w:hAnsi="Times New Roman" w:cs="Times New Roman"/>
          <w:sz w:val="24"/>
          <w:szCs w:val="24"/>
          <w:lang w:val="sr-Latn-RS"/>
        </w:rPr>
        <w:t>RESTORIVER)</w:t>
      </w:r>
      <w:r w:rsidRPr="00C068A5">
        <w:rPr>
          <w:rFonts w:ascii="Times New Roman" w:eastAsia="Times New Roman" w:hAnsi="Times New Roman" w:cs="Times New Roman"/>
          <w:sz w:val="24"/>
          <w:szCs w:val="24"/>
          <w:lang w:val="sr-Cyrl-RS"/>
        </w:rPr>
        <w:t xml:space="preserve">. </w:t>
      </w:r>
    </w:p>
    <w:p w14:paraId="46651962" w14:textId="77777777" w:rsidR="00154D7D" w:rsidRPr="00C068A5" w:rsidRDefault="00154D7D" w:rsidP="00154D7D">
      <w:pPr>
        <w:spacing w:after="0" w:line="240" w:lineRule="auto"/>
        <w:ind w:firstLine="720"/>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CS"/>
        </w:rPr>
        <w:t xml:space="preserve">Као и претходних година у августу месецу је на Обедској бари одржан волонтерски камп, у заједничкој организацији са Младим истраживачима и Покрајинским секретеријатом за урбанизам и животну средину и Покрајинским заводом за заштиту природе и локаним организацијама. На овом заштићеном подручју одржане су још 3 волонтерске акције са преко 500 учесника. </w:t>
      </w:r>
    </w:p>
    <w:p w14:paraId="2F8B8DCF" w14:textId="77777777" w:rsidR="00154D7D" w:rsidRPr="00C068A5" w:rsidRDefault="00154D7D" w:rsidP="00154D7D">
      <w:pPr>
        <w:spacing w:after="0" w:line="240" w:lineRule="auto"/>
        <w:ind w:firstLine="720"/>
        <w:jc w:val="both"/>
        <w:rPr>
          <w:rFonts w:ascii="Times New Roman" w:eastAsia="Times New Roman" w:hAnsi="Times New Roman" w:cs="Times New Roman"/>
          <w:sz w:val="24"/>
          <w:szCs w:val="24"/>
          <w:lang w:val="sr-Cyrl-RS"/>
        </w:rPr>
      </w:pPr>
      <w:r w:rsidRPr="00C068A5">
        <w:rPr>
          <w:rFonts w:ascii="Times New Roman" w:eastAsia="Times New Roman" w:hAnsi="Times New Roman" w:cs="Times New Roman"/>
          <w:sz w:val="24"/>
          <w:szCs w:val="24"/>
          <w:lang w:val="sr-Cyrl-CS"/>
        </w:rPr>
        <w:t>Са WWF Adria припремљен је и добијен пројекат „ Restoring the Amazon of Europe: Reconnecting Riverine Habitats in the First five-country UNESCO Biosphere Reserve“ (у оквиру Endagered Landscape Program). Пројекат је започет са спровођењем у јесен 2022</w:t>
      </w:r>
      <w:r w:rsidRPr="00C068A5">
        <w:rPr>
          <w:rFonts w:ascii="Times New Roman" w:eastAsia="Times New Roman" w:hAnsi="Times New Roman" w:cs="Times New Roman"/>
          <w:sz w:val="24"/>
          <w:szCs w:val="24"/>
          <w:lang w:val="sr-Cyrl-RS"/>
        </w:rPr>
        <w:t>. год.</w:t>
      </w:r>
    </w:p>
    <w:p w14:paraId="17CC0370" w14:textId="77777777" w:rsidR="00154D7D" w:rsidRPr="00C068A5" w:rsidRDefault="00154D7D" w:rsidP="00154D7D">
      <w:pPr>
        <w:spacing w:after="0" w:line="240" w:lineRule="auto"/>
        <w:ind w:firstLine="720"/>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CS"/>
        </w:rPr>
        <w:t>Потписан је уговор са Покрајинским секретаријатом за финансије за суфинансирање ЕУ пројеката које спроводи предузеће (</w:t>
      </w:r>
      <w:r w:rsidRPr="00C068A5">
        <w:rPr>
          <w:rFonts w:ascii="Times New Roman" w:eastAsia="Times New Roman" w:hAnsi="Times New Roman" w:cs="Times New Roman"/>
          <w:sz w:val="24"/>
          <w:szCs w:val="24"/>
          <w:lang w:val="sr-Latn-RS"/>
        </w:rPr>
        <w:t>LIFE Wildislands</w:t>
      </w:r>
      <w:r w:rsidRPr="00C068A5">
        <w:rPr>
          <w:rFonts w:ascii="Times New Roman" w:eastAsia="Times New Roman" w:hAnsi="Times New Roman" w:cs="Times New Roman"/>
          <w:sz w:val="24"/>
          <w:szCs w:val="24"/>
          <w:lang w:val="sr-Cyrl-CS"/>
        </w:rPr>
        <w:t>).</w:t>
      </w:r>
    </w:p>
    <w:p w14:paraId="08AC8CDF" w14:textId="77777777" w:rsidR="00154D7D" w:rsidRPr="00C068A5" w:rsidRDefault="00154D7D" w:rsidP="00154D7D">
      <w:pPr>
        <w:spacing w:before="240" w:after="120" w:line="240" w:lineRule="auto"/>
        <w:rPr>
          <w:rFonts w:ascii="Times New Roman" w:eastAsia="Calibri" w:hAnsi="Times New Roman" w:cs="Times New Roman"/>
          <w:b/>
          <w:smallCaps/>
          <w:sz w:val="24"/>
          <w:szCs w:val="24"/>
          <w:lang w:val="sr-Cyrl-CS"/>
        </w:rPr>
      </w:pPr>
      <w:r w:rsidRPr="00C068A5">
        <w:rPr>
          <w:rFonts w:ascii="Times New Roman" w:eastAsia="Calibri" w:hAnsi="Times New Roman" w:cs="Times New Roman"/>
          <w:b/>
          <w:smallCaps/>
          <w:sz w:val="24"/>
          <w:szCs w:val="24"/>
          <w:lang w:val="sr-Cyrl-CS"/>
        </w:rPr>
        <w:t>(3) ПР активности</w:t>
      </w:r>
    </w:p>
    <w:p w14:paraId="5EA50ECB" w14:textId="77777777" w:rsidR="00154D7D" w:rsidRPr="00C068A5" w:rsidRDefault="00154D7D" w:rsidP="00154D7D">
      <w:pPr>
        <w:spacing w:after="0" w:line="240" w:lineRule="auto"/>
        <w:ind w:firstLine="720"/>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CS"/>
        </w:rPr>
        <w:t xml:space="preserve">Као наставак добре праксе и сарадње са магазином ЕКОЛИСТ током године обезбеђени су интересантни материјали везани за различите аспекте управљања заштићеним подручјима којима управља ЈП „Војводинашуме“ као и материјали са различитих догађаја у заштићеним подручјима предузећа. Слични текстови и материјали су објављивани и у другим штампаним медијима. </w:t>
      </w:r>
    </w:p>
    <w:p w14:paraId="7D355C08" w14:textId="77777777" w:rsidR="00154D7D" w:rsidRPr="00C068A5" w:rsidRDefault="00154D7D" w:rsidP="00154D7D">
      <w:pPr>
        <w:spacing w:after="0" w:line="240" w:lineRule="auto"/>
        <w:ind w:firstLine="720"/>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CS"/>
        </w:rPr>
        <w:t xml:space="preserve">У оквиру ПР активности доста је урађено и на популаризацији наших заштићених подручја, снимане су различите емисије (нпр. волонтерска акција са Младим истраживачима Србије на Обедској бари, волонтерска акција на Карловачком дунавцу у сарадњи са Покретом горана Новог Сада, снимање више епизода емисија о шумама за РТВ које су реализоване на Делиблатској пешчари, Обедској бари и Горњем Подунављу, снимање емисија за РТС, </w:t>
      </w:r>
      <w:r w:rsidRPr="00C068A5">
        <w:rPr>
          <w:rFonts w:ascii="Times New Roman" w:eastAsia="Times New Roman" w:hAnsi="Times New Roman" w:cs="Times New Roman"/>
          <w:sz w:val="24"/>
          <w:szCs w:val="24"/>
          <w:lang w:val="sr-Latn-RS"/>
        </w:rPr>
        <w:t xml:space="preserve">Happy TV </w:t>
      </w:r>
      <w:r w:rsidRPr="00C068A5">
        <w:rPr>
          <w:rFonts w:ascii="Times New Roman" w:eastAsia="Times New Roman" w:hAnsi="Times New Roman" w:cs="Times New Roman"/>
          <w:sz w:val="24"/>
          <w:szCs w:val="24"/>
          <w:lang w:val="sr-Cyrl-RS"/>
        </w:rPr>
        <w:t>и сл.</w:t>
      </w:r>
      <w:r w:rsidRPr="00C068A5">
        <w:rPr>
          <w:rFonts w:ascii="Times New Roman" w:eastAsia="Times New Roman" w:hAnsi="Times New Roman" w:cs="Times New Roman"/>
          <w:sz w:val="24"/>
          <w:szCs w:val="24"/>
          <w:lang w:val="sr-Cyrl-CS"/>
        </w:rPr>
        <w:t>).</w:t>
      </w:r>
    </w:p>
    <w:p w14:paraId="03189A64" w14:textId="77777777" w:rsidR="00154D7D" w:rsidRPr="00C068A5" w:rsidRDefault="00154D7D" w:rsidP="00154D7D">
      <w:pPr>
        <w:spacing w:after="0" w:line="240" w:lineRule="auto"/>
        <w:ind w:firstLine="720"/>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CS"/>
        </w:rPr>
        <w:t xml:space="preserve">Веб сајт предузећа, стране које се односе на заштиту природе, редовно је ажуриран. </w:t>
      </w:r>
    </w:p>
    <w:p w14:paraId="47FD4C61" w14:textId="77777777" w:rsidR="00C92CEE" w:rsidRPr="00C068A5" w:rsidRDefault="00C92CEE" w:rsidP="00154D7D">
      <w:pPr>
        <w:spacing w:after="0" w:line="240" w:lineRule="auto"/>
        <w:ind w:firstLine="720"/>
        <w:jc w:val="both"/>
        <w:rPr>
          <w:rFonts w:ascii="Times New Roman" w:eastAsia="Times New Roman" w:hAnsi="Times New Roman" w:cs="Times New Roman"/>
          <w:sz w:val="24"/>
          <w:szCs w:val="24"/>
          <w:lang w:val="sr-Cyrl-CS"/>
        </w:rPr>
      </w:pPr>
    </w:p>
    <w:p w14:paraId="2A47E0BA" w14:textId="77777777" w:rsidR="00C92CEE" w:rsidRPr="00C068A5" w:rsidRDefault="00C92CEE" w:rsidP="00154D7D">
      <w:pPr>
        <w:spacing w:after="0" w:line="240" w:lineRule="auto"/>
        <w:ind w:firstLine="720"/>
        <w:jc w:val="both"/>
        <w:rPr>
          <w:lang w:val="sr-Cyrl-CS"/>
        </w:rPr>
      </w:pPr>
    </w:p>
    <w:p w14:paraId="7103E9C3" w14:textId="77777777" w:rsidR="003867CC" w:rsidRPr="00C068A5" w:rsidRDefault="003867CC" w:rsidP="0012584C">
      <w:pPr>
        <w:pStyle w:val="naslov2"/>
      </w:pPr>
      <w:bookmarkStart w:id="117" w:name="_Toc137554287"/>
      <w:r w:rsidRPr="00C068A5">
        <w:t>УПРАВЉАЊЕ ОТПАДОМ</w:t>
      </w:r>
      <w:bookmarkEnd w:id="117"/>
      <w:r w:rsidRPr="00C068A5">
        <w:t xml:space="preserve"> </w:t>
      </w:r>
    </w:p>
    <w:p w14:paraId="3E2BCC82" w14:textId="77777777" w:rsidR="003867CC" w:rsidRPr="00C068A5" w:rsidRDefault="003867CC" w:rsidP="003867CC">
      <w:pPr>
        <w:spacing w:after="0" w:line="240" w:lineRule="auto"/>
        <w:rPr>
          <w:lang w:val="ru-RU"/>
        </w:rPr>
      </w:pPr>
    </w:p>
    <w:p w14:paraId="263501E6" w14:textId="77777777" w:rsidR="00DE028C" w:rsidRPr="00C068A5" w:rsidRDefault="00DE028C" w:rsidP="003867CC">
      <w:pPr>
        <w:autoSpaceDE w:val="0"/>
        <w:autoSpaceDN w:val="0"/>
        <w:adjustRightInd w:val="0"/>
        <w:spacing w:after="0" w:line="240" w:lineRule="auto"/>
        <w:jc w:val="both"/>
        <w:rPr>
          <w:rFonts w:ascii="Times New Roman" w:hAnsi="Times New Roman"/>
          <w:sz w:val="24"/>
          <w:szCs w:val="24"/>
          <w:lang w:val="ru-RU"/>
        </w:rPr>
      </w:pPr>
    </w:p>
    <w:p w14:paraId="31517C02" w14:textId="713F588D" w:rsidR="003867CC" w:rsidRPr="00C068A5" w:rsidRDefault="003867CC" w:rsidP="00CC534D">
      <w:pPr>
        <w:autoSpaceDE w:val="0"/>
        <w:autoSpaceDN w:val="0"/>
        <w:adjustRightInd w:val="0"/>
        <w:spacing w:after="0" w:line="240" w:lineRule="auto"/>
        <w:ind w:firstLine="720"/>
        <w:jc w:val="both"/>
        <w:rPr>
          <w:rFonts w:ascii="Times New Roman" w:hAnsi="Times New Roman"/>
          <w:sz w:val="24"/>
          <w:szCs w:val="24"/>
          <w:lang w:val="ru-RU"/>
        </w:rPr>
      </w:pPr>
      <w:proofErr w:type="spellStart"/>
      <w:r w:rsidRPr="00C068A5">
        <w:rPr>
          <w:rFonts w:ascii="Times New Roman" w:hAnsi="Times New Roman"/>
          <w:sz w:val="24"/>
          <w:szCs w:val="24"/>
          <w:lang w:val="ru-RU"/>
        </w:rPr>
        <w:t>Управљање</w:t>
      </w:r>
      <w:proofErr w:type="spellEnd"/>
      <w:r w:rsidRPr="00C068A5">
        <w:rPr>
          <w:rFonts w:ascii="Times New Roman" w:hAnsi="Times New Roman"/>
          <w:sz w:val="24"/>
          <w:szCs w:val="24"/>
          <w:lang w:val="ru-RU"/>
        </w:rPr>
        <w:t xml:space="preserve"> отпадом </w:t>
      </w:r>
      <w:proofErr w:type="spellStart"/>
      <w:r w:rsidRPr="00C068A5">
        <w:rPr>
          <w:rFonts w:ascii="Times New Roman" w:eastAsia="ArialMT" w:hAnsi="Times New Roman"/>
          <w:sz w:val="24"/>
          <w:szCs w:val="24"/>
          <w:lang w:val="ru-RU"/>
        </w:rPr>
        <w:t>је</w:t>
      </w:r>
      <w:proofErr w:type="spellEnd"/>
      <w:r w:rsidRPr="00C068A5">
        <w:rPr>
          <w:rFonts w:ascii="Times New Roman" w:eastAsia="ArialMT" w:hAnsi="Times New Roman"/>
          <w:sz w:val="24"/>
          <w:szCs w:val="24"/>
          <w:lang w:val="ru-RU"/>
        </w:rPr>
        <w:t xml:space="preserve"> </w:t>
      </w:r>
      <w:proofErr w:type="spellStart"/>
      <w:r w:rsidRPr="00C068A5">
        <w:rPr>
          <w:rFonts w:ascii="Times New Roman" w:eastAsia="ArialMT" w:hAnsi="Times New Roman"/>
          <w:sz w:val="24"/>
          <w:szCs w:val="24"/>
          <w:lang w:val="ru-RU"/>
        </w:rPr>
        <w:t>спровођење</w:t>
      </w:r>
      <w:proofErr w:type="spellEnd"/>
      <w:r w:rsidRPr="00C068A5">
        <w:rPr>
          <w:rFonts w:ascii="Times New Roman" w:eastAsia="ArialMT" w:hAnsi="Times New Roman"/>
          <w:sz w:val="24"/>
          <w:szCs w:val="24"/>
          <w:lang w:val="ru-RU"/>
        </w:rPr>
        <w:t xml:space="preserve"> </w:t>
      </w:r>
      <w:proofErr w:type="spellStart"/>
      <w:r w:rsidRPr="00C068A5">
        <w:rPr>
          <w:rFonts w:ascii="Times New Roman" w:eastAsia="ArialMT" w:hAnsi="Times New Roman"/>
          <w:sz w:val="24"/>
          <w:szCs w:val="24"/>
          <w:lang w:val="ru-RU"/>
        </w:rPr>
        <w:t>прописаних</w:t>
      </w:r>
      <w:proofErr w:type="spellEnd"/>
      <w:r w:rsidRPr="00C068A5">
        <w:rPr>
          <w:rFonts w:ascii="Times New Roman" w:eastAsia="ArialMT" w:hAnsi="Times New Roman"/>
          <w:sz w:val="24"/>
          <w:szCs w:val="24"/>
          <w:lang w:val="ru-RU"/>
        </w:rPr>
        <w:t xml:space="preserve"> мера за </w:t>
      </w:r>
      <w:proofErr w:type="spellStart"/>
      <w:r w:rsidRPr="00C068A5">
        <w:rPr>
          <w:rFonts w:ascii="Times New Roman" w:eastAsia="ArialMT" w:hAnsi="Times New Roman"/>
          <w:sz w:val="24"/>
          <w:szCs w:val="24"/>
          <w:lang w:val="ru-RU"/>
        </w:rPr>
        <w:t>поступање</w:t>
      </w:r>
      <w:proofErr w:type="spellEnd"/>
      <w:r w:rsidRPr="00C068A5">
        <w:rPr>
          <w:rFonts w:ascii="Times New Roman" w:eastAsia="ArialMT" w:hAnsi="Times New Roman"/>
          <w:sz w:val="24"/>
          <w:szCs w:val="24"/>
          <w:lang w:val="ru-RU"/>
        </w:rPr>
        <w:t xml:space="preserve"> </w:t>
      </w:r>
      <w:proofErr w:type="spellStart"/>
      <w:r w:rsidRPr="00C068A5">
        <w:rPr>
          <w:rFonts w:ascii="Times New Roman" w:eastAsia="ArialMT" w:hAnsi="Times New Roman"/>
          <w:sz w:val="24"/>
          <w:szCs w:val="24"/>
          <w:lang w:val="ru-RU"/>
        </w:rPr>
        <w:t>са</w:t>
      </w:r>
      <w:proofErr w:type="spellEnd"/>
      <w:r w:rsidRPr="00C068A5">
        <w:rPr>
          <w:rFonts w:ascii="Times New Roman" w:eastAsia="ArialMT" w:hAnsi="Times New Roman"/>
          <w:sz w:val="24"/>
          <w:szCs w:val="24"/>
          <w:lang w:val="ru-RU"/>
        </w:rPr>
        <w:t xml:space="preserve"> отпадом у </w:t>
      </w:r>
      <w:proofErr w:type="spellStart"/>
      <w:r w:rsidRPr="00C068A5">
        <w:rPr>
          <w:rFonts w:ascii="Times New Roman" w:eastAsia="ArialMT" w:hAnsi="Times New Roman"/>
          <w:sz w:val="24"/>
          <w:szCs w:val="24"/>
          <w:lang w:val="ru-RU"/>
        </w:rPr>
        <w:t>оквиру</w:t>
      </w:r>
      <w:proofErr w:type="spellEnd"/>
      <w:r w:rsidRPr="00C068A5">
        <w:rPr>
          <w:rFonts w:ascii="Times New Roman" w:eastAsia="ArialMT" w:hAnsi="Times New Roman"/>
          <w:sz w:val="24"/>
          <w:szCs w:val="24"/>
          <w:lang w:val="ru-RU"/>
        </w:rPr>
        <w:t xml:space="preserve"> </w:t>
      </w:r>
      <w:proofErr w:type="spellStart"/>
      <w:r w:rsidRPr="00C068A5">
        <w:rPr>
          <w:rFonts w:ascii="Times New Roman" w:eastAsia="ArialMT" w:hAnsi="Times New Roman"/>
          <w:sz w:val="24"/>
          <w:szCs w:val="24"/>
          <w:lang w:val="ru-RU"/>
        </w:rPr>
        <w:t>сакупљања</w:t>
      </w:r>
      <w:proofErr w:type="spellEnd"/>
      <w:r w:rsidRPr="00C068A5">
        <w:rPr>
          <w:rFonts w:ascii="Times New Roman" w:eastAsia="ArialMT" w:hAnsi="Times New Roman"/>
          <w:sz w:val="24"/>
          <w:szCs w:val="24"/>
          <w:lang w:val="ru-RU"/>
        </w:rPr>
        <w:t xml:space="preserve">, транспорта, </w:t>
      </w:r>
      <w:proofErr w:type="spellStart"/>
      <w:r w:rsidRPr="00C068A5">
        <w:rPr>
          <w:rFonts w:ascii="Times New Roman" w:eastAsia="ArialMT" w:hAnsi="Times New Roman"/>
          <w:sz w:val="24"/>
          <w:szCs w:val="24"/>
          <w:lang w:val="ru-RU"/>
        </w:rPr>
        <w:t>складиштења</w:t>
      </w:r>
      <w:proofErr w:type="spellEnd"/>
      <w:r w:rsidRPr="00C068A5">
        <w:rPr>
          <w:rFonts w:ascii="Times New Roman" w:eastAsia="ArialMT" w:hAnsi="Times New Roman"/>
          <w:sz w:val="24"/>
          <w:szCs w:val="24"/>
          <w:lang w:val="ru-RU"/>
        </w:rPr>
        <w:t xml:space="preserve">, </w:t>
      </w:r>
      <w:proofErr w:type="spellStart"/>
      <w:r w:rsidRPr="00C068A5">
        <w:rPr>
          <w:rFonts w:ascii="Times New Roman" w:eastAsia="ArialMT" w:hAnsi="Times New Roman"/>
          <w:sz w:val="24"/>
          <w:szCs w:val="24"/>
          <w:lang w:val="ru-RU"/>
        </w:rPr>
        <w:t>третмана</w:t>
      </w:r>
      <w:proofErr w:type="spellEnd"/>
      <w:r w:rsidRPr="00C068A5">
        <w:rPr>
          <w:rFonts w:ascii="Times New Roman" w:eastAsia="ArialMT" w:hAnsi="Times New Roman"/>
          <w:sz w:val="24"/>
          <w:szCs w:val="24"/>
          <w:lang w:val="ru-RU"/>
        </w:rPr>
        <w:t xml:space="preserve"> и </w:t>
      </w:r>
      <w:proofErr w:type="spellStart"/>
      <w:r w:rsidRPr="00C068A5">
        <w:rPr>
          <w:rFonts w:ascii="Times New Roman" w:eastAsia="ArialMT" w:hAnsi="Times New Roman"/>
          <w:sz w:val="24"/>
          <w:szCs w:val="24"/>
          <w:lang w:val="ru-RU"/>
        </w:rPr>
        <w:t>одлагања</w:t>
      </w:r>
      <w:proofErr w:type="spellEnd"/>
      <w:r w:rsidRPr="00C068A5">
        <w:rPr>
          <w:rFonts w:ascii="Times New Roman" w:eastAsia="ArialMT" w:hAnsi="Times New Roman"/>
          <w:sz w:val="24"/>
          <w:szCs w:val="24"/>
          <w:lang w:val="ru-RU"/>
        </w:rPr>
        <w:t xml:space="preserve"> отпада, </w:t>
      </w:r>
      <w:proofErr w:type="spellStart"/>
      <w:r w:rsidRPr="00C068A5">
        <w:rPr>
          <w:rFonts w:ascii="Times New Roman" w:eastAsia="ArialMT" w:hAnsi="Times New Roman"/>
          <w:sz w:val="24"/>
          <w:szCs w:val="24"/>
          <w:lang w:val="ru-RU"/>
        </w:rPr>
        <w:t>укључујући</w:t>
      </w:r>
      <w:proofErr w:type="spellEnd"/>
      <w:r w:rsidRPr="00C068A5">
        <w:rPr>
          <w:rFonts w:ascii="Times New Roman" w:eastAsia="ArialMT" w:hAnsi="Times New Roman"/>
          <w:sz w:val="24"/>
          <w:szCs w:val="24"/>
          <w:lang w:val="ru-RU"/>
        </w:rPr>
        <w:t xml:space="preserve"> </w:t>
      </w:r>
      <w:r w:rsidRPr="00C068A5">
        <w:rPr>
          <w:rFonts w:ascii="Times New Roman" w:eastAsia="ArialMT" w:hAnsi="Times New Roman"/>
          <w:sz w:val="24"/>
          <w:szCs w:val="24"/>
          <w:lang w:val="ru-RU"/>
        </w:rPr>
        <w:lastRenderedPageBreak/>
        <w:t xml:space="preserve">и </w:t>
      </w:r>
      <w:r w:rsidRPr="00C068A5">
        <w:rPr>
          <w:rFonts w:ascii="Times New Roman" w:hAnsi="Times New Roman"/>
          <w:sz w:val="24"/>
          <w:szCs w:val="24"/>
          <w:lang w:val="ru-RU"/>
        </w:rPr>
        <w:t xml:space="preserve">надзор над </w:t>
      </w:r>
      <w:proofErr w:type="spellStart"/>
      <w:r w:rsidRPr="00C068A5">
        <w:rPr>
          <w:rFonts w:ascii="Times New Roman" w:hAnsi="Times New Roman"/>
          <w:sz w:val="24"/>
          <w:szCs w:val="24"/>
          <w:lang w:val="ru-RU"/>
        </w:rPr>
        <w:t>тим</w:t>
      </w:r>
      <w:proofErr w:type="spellEnd"/>
      <w:r w:rsidRPr="00C068A5">
        <w:rPr>
          <w:rFonts w:ascii="Times New Roman" w:hAnsi="Times New Roman"/>
          <w:sz w:val="24"/>
          <w:szCs w:val="24"/>
          <w:lang w:val="ru-RU"/>
        </w:rPr>
        <w:t xml:space="preserve"> </w:t>
      </w:r>
      <w:proofErr w:type="spellStart"/>
      <w:r w:rsidRPr="00C068A5">
        <w:rPr>
          <w:rFonts w:ascii="Times New Roman" w:hAnsi="Times New Roman"/>
          <w:sz w:val="24"/>
          <w:szCs w:val="24"/>
          <w:lang w:val="ru-RU"/>
        </w:rPr>
        <w:t>активностима</w:t>
      </w:r>
      <w:proofErr w:type="spellEnd"/>
      <w:r w:rsidRPr="00C068A5">
        <w:rPr>
          <w:rFonts w:ascii="Times New Roman" w:hAnsi="Times New Roman"/>
          <w:sz w:val="24"/>
          <w:szCs w:val="24"/>
          <w:lang w:val="ru-RU"/>
        </w:rPr>
        <w:t xml:space="preserve"> и бригу о </w:t>
      </w:r>
      <w:proofErr w:type="spellStart"/>
      <w:r w:rsidRPr="00C068A5">
        <w:rPr>
          <w:rFonts w:ascii="Times New Roman" w:hAnsi="Times New Roman"/>
          <w:sz w:val="24"/>
          <w:szCs w:val="24"/>
          <w:lang w:val="ru-RU"/>
        </w:rPr>
        <w:t>постројењима</w:t>
      </w:r>
      <w:proofErr w:type="spellEnd"/>
      <w:r w:rsidRPr="00C068A5">
        <w:rPr>
          <w:rFonts w:ascii="Times New Roman" w:hAnsi="Times New Roman"/>
          <w:sz w:val="24"/>
          <w:szCs w:val="24"/>
          <w:lang w:val="ru-RU"/>
        </w:rPr>
        <w:t xml:space="preserve"> за </w:t>
      </w:r>
      <w:proofErr w:type="spellStart"/>
      <w:r w:rsidRPr="00C068A5">
        <w:rPr>
          <w:rFonts w:ascii="Times New Roman" w:hAnsi="Times New Roman"/>
          <w:sz w:val="24"/>
          <w:szCs w:val="24"/>
          <w:lang w:val="ru-RU"/>
        </w:rPr>
        <w:t>управљање</w:t>
      </w:r>
      <w:proofErr w:type="spellEnd"/>
      <w:r w:rsidRPr="00C068A5">
        <w:rPr>
          <w:rFonts w:ascii="Times New Roman" w:hAnsi="Times New Roman"/>
          <w:sz w:val="24"/>
          <w:szCs w:val="24"/>
          <w:lang w:val="ru-RU"/>
        </w:rPr>
        <w:t xml:space="preserve"> отпадом. Како </w:t>
      </w:r>
      <w:proofErr w:type="spellStart"/>
      <w:r w:rsidRPr="00C068A5">
        <w:rPr>
          <w:rFonts w:ascii="Times New Roman" w:hAnsi="Times New Roman"/>
          <w:sz w:val="24"/>
          <w:szCs w:val="24"/>
          <w:lang w:val="ru-RU"/>
        </w:rPr>
        <w:t>је</w:t>
      </w:r>
      <w:proofErr w:type="spellEnd"/>
      <w:r w:rsidRPr="00C068A5">
        <w:rPr>
          <w:rFonts w:ascii="Times New Roman" w:hAnsi="Times New Roman"/>
          <w:sz w:val="24"/>
          <w:szCs w:val="24"/>
          <w:lang w:val="ru-RU"/>
        </w:rPr>
        <w:t xml:space="preserve"> ЈП</w:t>
      </w:r>
      <w:r w:rsidRPr="00C068A5">
        <w:rPr>
          <w:rFonts w:ascii="Times New Roman" w:hAnsi="Times New Roman"/>
          <w:sz w:val="24"/>
          <w:szCs w:val="24"/>
          <w:lang w:val="sr-Cyrl-RS"/>
        </w:rPr>
        <w:t> „</w:t>
      </w:r>
      <w:proofErr w:type="spellStart"/>
      <w:r w:rsidRPr="00C068A5">
        <w:rPr>
          <w:rFonts w:ascii="Times New Roman" w:hAnsi="Times New Roman"/>
          <w:sz w:val="24"/>
          <w:szCs w:val="24"/>
          <w:lang w:val="ru-RU"/>
        </w:rPr>
        <w:t>В</w:t>
      </w:r>
      <w:r w:rsidRPr="00C068A5">
        <w:rPr>
          <w:rFonts w:ascii="Times New Roman" w:eastAsia="ArialMT" w:hAnsi="Times New Roman"/>
          <w:sz w:val="24"/>
          <w:szCs w:val="24"/>
          <w:lang w:val="ru-RU"/>
        </w:rPr>
        <w:t>ојводинашуме</w:t>
      </w:r>
      <w:proofErr w:type="spellEnd"/>
      <w:r w:rsidRPr="00C068A5">
        <w:rPr>
          <w:rFonts w:ascii="Times New Roman" w:eastAsia="ArialMT" w:hAnsi="Times New Roman"/>
          <w:sz w:val="24"/>
          <w:szCs w:val="24"/>
          <w:lang w:val="sr-Cyrl-RS"/>
        </w:rPr>
        <w:t>“</w:t>
      </w:r>
      <w:r w:rsidRPr="00C068A5">
        <w:rPr>
          <w:rFonts w:ascii="Times New Roman" w:eastAsia="ArialMT" w:hAnsi="Times New Roman"/>
          <w:sz w:val="24"/>
          <w:szCs w:val="24"/>
          <w:lang w:val="ru-RU"/>
        </w:rPr>
        <w:t xml:space="preserve"> </w:t>
      </w:r>
      <w:proofErr w:type="spellStart"/>
      <w:r w:rsidRPr="00C068A5">
        <w:rPr>
          <w:rFonts w:ascii="Times New Roman" w:eastAsia="ArialMT" w:hAnsi="Times New Roman"/>
          <w:sz w:val="24"/>
          <w:szCs w:val="24"/>
          <w:lang w:val="ru-RU"/>
        </w:rPr>
        <w:t>посвећен</w:t>
      </w:r>
      <w:r w:rsidRPr="00C068A5">
        <w:rPr>
          <w:rFonts w:ascii="Times New Roman" w:hAnsi="Times New Roman"/>
          <w:sz w:val="24"/>
          <w:szCs w:val="24"/>
          <w:lang w:val="ru-RU"/>
        </w:rPr>
        <w:t>о</w:t>
      </w:r>
      <w:proofErr w:type="spellEnd"/>
      <w:r w:rsidRPr="00C068A5">
        <w:rPr>
          <w:rFonts w:ascii="Times New Roman" w:hAnsi="Times New Roman"/>
          <w:sz w:val="24"/>
          <w:szCs w:val="24"/>
          <w:lang w:val="ru-RU"/>
        </w:rPr>
        <w:t xml:space="preserve"> </w:t>
      </w:r>
      <w:proofErr w:type="spellStart"/>
      <w:r w:rsidRPr="00C068A5">
        <w:rPr>
          <w:rFonts w:ascii="Times New Roman" w:eastAsia="ArialMT" w:hAnsi="Times New Roman"/>
          <w:sz w:val="24"/>
          <w:szCs w:val="24"/>
          <w:lang w:val="ru-RU"/>
        </w:rPr>
        <w:t>заштити</w:t>
      </w:r>
      <w:proofErr w:type="spellEnd"/>
      <w:r w:rsidRPr="00C068A5">
        <w:rPr>
          <w:rFonts w:ascii="Times New Roman" w:eastAsia="ArialMT" w:hAnsi="Times New Roman"/>
          <w:sz w:val="24"/>
          <w:szCs w:val="24"/>
          <w:lang w:val="ru-RU"/>
        </w:rPr>
        <w:t xml:space="preserve"> </w:t>
      </w:r>
      <w:proofErr w:type="spellStart"/>
      <w:r w:rsidRPr="00C068A5">
        <w:rPr>
          <w:rFonts w:ascii="Times New Roman" w:eastAsia="ArialMT" w:hAnsi="Times New Roman"/>
          <w:sz w:val="24"/>
          <w:szCs w:val="24"/>
          <w:lang w:val="ru-RU"/>
        </w:rPr>
        <w:t>животне</w:t>
      </w:r>
      <w:proofErr w:type="spellEnd"/>
      <w:r w:rsidRPr="00C068A5">
        <w:rPr>
          <w:rFonts w:ascii="Times New Roman" w:eastAsia="ArialMT" w:hAnsi="Times New Roman"/>
          <w:sz w:val="24"/>
          <w:szCs w:val="24"/>
          <w:lang w:val="ru-RU"/>
        </w:rPr>
        <w:t xml:space="preserve"> средине и </w:t>
      </w:r>
      <w:proofErr w:type="spellStart"/>
      <w:r w:rsidRPr="00C068A5">
        <w:rPr>
          <w:rFonts w:ascii="Times New Roman" w:eastAsia="ArialMT" w:hAnsi="Times New Roman"/>
          <w:sz w:val="24"/>
          <w:szCs w:val="24"/>
          <w:lang w:val="ru-RU"/>
        </w:rPr>
        <w:t>одрживом</w:t>
      </w:r>
      <w:proofErr w:type="spellEnd"/>
      <w:r w:rsidRPr="00C068A5">
        <w:rPr>
          <w:rFonts w:ascii="Times New Roman" w:eastAsia="ArialMT" w:hAnsi="Times New Roman"/>
          <w:sz w:val="24"/>
          <w:szCs w:val="24"/>
          <w:lang w:val="ru-RU"/>
        </w:rPr>
        <w:t xml:space="preserve"> </w:t>
      </w:r>
      <w:proofErr w:type="spellStart"/>
      <w:r w:rsidRPr="00C068A5">
        <w:rPr>
          <w:rFonts w:ascii="Times New Roman" w:eastAsia="ArialMT" w:hAnsi="Times New Roman"/>
          <w:sz w:val="24"/>
          <w:szCs w:val="24"/>
          <w:lang w:val="ru-RU"/>
        </w:rPr>
        <w:t>развоју</w:t>
      </w:r>
      <w:proofErr w:type="spellEnd"/>
      <w:r w:rsidRPr="00C068A5">
        <w:rPr>
          <w:rFonts w:ascii="Times New Roman" w:eastAsia="ArialMT" w:hAnsi="Times New Roman"/>
          <w:sz w:val="24"/>
          <w:szCs w:val="24"/>
          <w:lang w:val="ru-RU"/>
        </w:rPr>
        <w:t xml:space="preserve"> </w:t>
      </w:r>
      <w:proofErr w:type="spellStart"/>
      <w:r w:rsidRPr="00C068A5">
        <w:rPr>
          <w:rFonts w:ascii="Times New Roman" w:eastAsia="ArialMT" w:hAnsi="Times New Roman"/>
          <w:sz w:val="24"/>
          <w:szCs w:val="24"/>
          <w:lang w:val="ru-RU"/>
        </w:rPr>
        <w:t>кроз</w:t>
      </w:r>
      <w:proofErr w:type="spellEnd"/>
      <w:r w:rsidRPr="00C068A5">
        <w:rPr>
          <w:rFonts w:ascii="Times New Roman" w:eastAsia="ArialMT" w:hAnsi="Times New Roman"/>
          <w:sz w:val="24"/>
          <w:szCs w:val="24"/>
          <w:lang w:val="ru-RU"/>
        </w:rPr>
        <w:t xml:space="preserve"> </w:t>
      </w:r>
      <w:proofErr w:type="spellStart"/>
      <w:r w:rsidRPr="00C068A5">
        <w:rPr>
          <w:rFonts w:ascii="Times New Roman" w:eastAsia="ArialMT" w:hAnsi="Times New Roman"/>
          <w:sz w:val="24"/>
          <w:szCs w:val="24"/>
          <w:lang w:val="ru-RU"/>
        </w:rPr>
        <w:t>свакодневно</w:t>
      </w:r>
      <w:proofErr w:type="spellEnd"/>
      <w:r w:rsidRPr="00C068A5">
        <w:rPr>
          <w:rFonts w:ascii="Times New Roman" w:eastAsia="ArialMT" w:hAnsi="Times New Roman"/>
          <w:sz w:val="24"/>
          <w:szCs w:val="24"/>
          <w:lang w:val="ru-RU"/>
        </w:rPr>
        <w:t xml:space="preserve"> </w:t>
      </w:r>
      <w:proofErr w:type="spellStart"/>
      <w:r w:rsidRPr="00C068A5">
        <w:rPr>
          <w:rFonts w:ascii="Times New Roman" w:eastAsia="ArialMT" w:hAnsi="Times New Roman"/>
          <w:sz w:val="24"/>
          <w:szCs w:val="24"/>
          <w:lang w:val="ru-RU"/>
        </w:rPr>
        <w:t>унапређивање</w:t>
      </w:r>
      <w:proofErr w:type="spellEnd"/>
      <w:r w:rsidRPr="00C068A5">
        <w:rPr>
          <w:rFonts w:ascii="Times New Roman" w:eastAsia="ArialMT" w:hAnsi="Times New Roman"/>
          <w:sz w:val="24"/>
          <w:szCs w:val="24"/>
          <w:lang w:val="ru-RU"/>
        </w:rPr>
        <w:t xml:space="preserve"> система и </w:t>
      </w:r>
      <w:proofErr w:type="spellStart"/>
      <w:r w:rsidRPr="00C068A5">
        <w:rPr>
          <w:rFonts w:ascii="Times New Roman" w:eastAsia="ArialMT" w:hAnsi="Times New Roman"/>
          <w:sz w:val="24"/>
          <w:szCs w:val="24"/>
          <w:lang w:val="ru-RU"/>
        </w:rPr>
        <w:t>поштовање</w:t>
      </w:r>
      <w:proofErr w:type="spellEnd"/>
      <w:r w:rsidRPr="00C068A5">
        <w:rPr>
          <w:rFonts w:ascii="Times New Roman" w:eastAsia="ArialMT" w:hAnsi="Times New Roman"/>
          <w:sz w:val="24"/>
          <w:szCs w:val="24"/>
          <w:lang w:val="ru-RU"/>
        </w:rPr>
        <w:t xml:space="preserve"> </w:t>
      </w:r>
      <w:proofErr w:type="spellStart"/>
      <w:r w:rsidRPr="00C068A5">
        <w:rPr>
          <w:rFonts w:ascii="Times New Roman" w:eastAsia="ArialMT" w:hAnsi="Times New Roman"/>
          <w:sz w:val="24"/>
          <w:szCs w:val="24"/>
          <w:lang w:val="ru-RU"/>
        </w:rPr>
        <w:t>законских</w:t>
      </w:r>
      <w:proofErr w:type="spellEnd"/>
      <w:r w:rsidRPr="00C068A5">
        <w:rPr>
          <w:rFonts w:ascii="Times New Roman" w:eastAsia="ArialMT" w:hAnsi="Times New Roman"/>
          <w:sz w:val="24"/>
          <w:szCs w:val="24"/>
          <w:lang w:val="ru-RU"/>
        </w:rPr>
        <w:t xml:space="preserve"> </w:t>
      </w:r>
      <w:proofErr w:type="spellStart"/>
      <w:r w:rsidRPr="00C068A5">
        <w:rPr>
          <w:rFonts w:ascii="Times New Roman" w:eastAsia="ArialMT" w:hAnsi="Times New Roman"/>
          <w:sz w:val="24"/>
          <w:szCs w:val="24"/>
          <w:lang w:val="ru-RU"/>
        </w:rPr>
        <w:t>обавеза</w:t>
      </w:r>
      <w:proofErr w:type="spellEnd"/>
      <w:r w:rsidRPr="00C068A5">
        <w:rPr>
          <w:rFonts w:ascii="Times New Roman" w:eastAsia="ArialMT" w:hAnsi="Times New Roman"/>
          <w:sz w:val="24"/>
          <w:szCs w:val="24"/>
          <w:lang w:val="ru-RU"/>
        </w:rPr>
        <w:t xml:space="preserve">, тако </w:t>
      </w:r>
      <w:proofErr w:type="spellStart"/>
      <w:r w:rsidRPr="00C068A5">
        <w:rPr>
          <w:rFonts w:ascii="Times New Roman" w:eastAsia="ArialMT" w:hAnsi="Times New Roman"/>
          <w:sz w:val="24"/>
          <w:szCs w:val="24"/>
          <w:lang w:val="ru-RU"/>
        </w:rPr>
        <w:t>је</w:t>
      </w:r>
      <w:proofErr w:type="spellEnd"/>
      <w:r w:rsidRPr="00C068A5">
        <w:rPr>
          <w:rFonts w:ascii="Times New Roman" w:eastAsia="ArialMT" w:hAnsi="Times New Roman"/>
          <w:sz w:val="24"/>
          <w:szCs w:val="24"/>
          <w:lang w:val="ru-RU"/>
        </w:rPr>
        <w:t xml:space="preserve"> </w:t>
      </w:r>
      <w:proofErr w:type="spellStart"/>
      <w:r w:rsidRPr="00C068A5">
        <w:rPr>
          <w:rFonts w:ascii="Times New Roman" w:eastAsia="ArialMT" w:hAnsi="Times New Roman"/>
          <w:sz w:val="24"/>
          <w:szCs w:val="24"/>
          <w:lang w:val="ru-RU"/>
        </w:rPr>
        <w:t>ц</w:t>
      </w:r>
      <w:r w:rsidRPr="00C068A5">
        <w:rPr>
          <w:rFonts w:ascii="Times New Roman" w:hAnsi="Times New Roman"/>
          <w:sz w:val="24"/>
          <w:szCs w:val="24"/>
          <w:lang w:val="ru-RU"/>
        </w:rPr>
        <w:t>иљ</w:t>
      </w:r>
      <w:proofErr w:type="spellEnd"/>
      <w:r w:rsidRPr="00C068A5">
        <w:rPr>
          <w:rFonts w:ascii="Times New Roman" w:hAnsi="Times New Roman"/>
          <w:sz w:val="24"/>
          <w:szCs w:val="24"/>
          <w:lang w:val="ru-RU"/>
        </w:rPr>
        <w:t xml:space="preserve"> </w:t>
      </w:r>
      <w:proofErr w:type="spellStart"/>
      <w:r w:rsidRPr="00C068A5">
        <w:rPr>
          <w:rFonts w:ascii="Times New Roman" w:hAnsi="Times New Roman"/>
          <w:sz w:val="24"/>
          <w:szCs w:val="24"/>
          <w:lang w:val="ru-RU"/>
        </w:rPr>
        <w:t>увођења</w:t>
      </w:r>
      <w:proofErr w:type="spellEnd"/>
      <w:r w:rsidRPr="00C068A5">
        <w:rPr>
          <w:rFonts w:ascii="Times New Roman" w:hAnsi="Times New Roman"/>
          <w:sz w:val="24"/>
          <w:szCs w:val="24"/>
          <w:lang w:val="ru-RU"/>
        </w:rPr>
        <w:t xml:space="preserve"> </w:t>
      </w:r>
      <w:proofErr w:type="spellStart"/>
      <w:r w:rsidRPr="00C068A5">
        <w:rPr>
          <w:rFonts w:ascii="Times New Roman" w:hAnsi="Times New Roman"/>
          <w:sz w:val="24"/>
          <w:szCs w:val="24"/>
          <w:lang w:val="ru-RU"/>
        </w:rPr>
        <w:t>системског</w:t>
      </w:r>
      <w:proofErr w:type="spellEnd"/>
      <w:r w:rsidRPr="00C068A5">
        <w:rPr>
          <w:rFonts w:ascii="Times New Roman" w:hAnsi="Times New Roman"/>
          <w:sz w:val="24"/>
          <w:szCs w:val="24"/>
          <w:lang w:val="ru-RU"/>
        </w:rPr>
        <w:t xml:space="preserve"> </w:t>
      </w:r>
      <w:proofErr w:type="spellStart"/>
      <w:r w:rsidRPr="00C068A5">
        <w:rPr>
          <w:rFonts w:ascii="Times New Roman" w:hAnsi="Times New Roman"/>
          <w:sz w:val="24"/>
          <w:szCs w:val="24"/>
          <w:lang w:val="ru-RU"/>
        </w:rPr>
        <w:t>управљања</w:t>
      </w:r>
      <w:proofErr w:type="spellEnd"/>
      <w:r w:rsidRPr="00C068A5">
        <w:rPr>
          <w:rFonts w:ascii="Times New Roman" w:hAnsi="Times New Roman"/>
          <w:sz w:val="24"/>
          <w:szCs w:val="24"/>
          <w:lang w:val="ru-RU"/>
        </w:rPr>
        <w:t xml:space="preserve"> отпадом у </w:t>
      </w:r>
      <w:proofErr w:type="spellStart"/>
      <w:r w:rsidRPr="00C068A5">
        <w:rPr>
          <w:rFonts w:ascii="Times New Roman" w:hAnsi="Times New Roman"/>
          <w:sz w:val="24"/>
          <w:szCs w:val="24"/>
          <w:lang w:val="ru-RU"/>
        </w:rPr>
        <w:t>предузећу</w:t>
      </w:r>
      <w:proofErr w:type="spellEnd"/>
      <w:r w:rsidRPr="00C068A5">
        <w:rPr>
          <w:rFonts w:ascii="Times New Roman" w:hAnsi="Times New Roman"/>
          <w:sz w:val="24"/>
          <w:szCs w:val="24"/>
          <w:lang w:val="ru-RU"/>
        </w:rPr>
        <w:t xml:space="preserve"> </w:t>
      </w:r>
      <w:proofErr w:type="spellStart"/>
      <w:r w:rsidRPr="00C068A5">
        <w:rPr>
          <w:rFonts w:ascii="Times New Roman" w:hAnsi="Times New Roman"/>
          <w:sz w:val="24"/>
          <w:szCs w:val="24"/>
          <w:lang w:val="ru-RU"/>
        </w:rPr>
        <w:t>био</w:t>
      </w:r>
      <w:proofErr w:type="spellEnd"/>
      <w:r w:rsidRPr="00C068A5">
        <w:rPr>
          <w:rFonts w:ascii="Times New Roman" w:hAnsi="Times New Roman"/>
          <w:sz w:val="24"/>
          <w:szCs w:val="24"/>
          <w:lang w:val="ru-RU"/>
        </w:rPr>
        <w:t xml:space="preserve"> </w:t>
      </w:r>
      <w:proofErr w:type="spellStart"/>
      <w:r w:rsidRPr="00C068A5">
        <w:rPr>
          <w:rFonts w:ascii="Times New Roman" w:hAnsi="Times New Roman"/>
          <w:sz w:val="24"/>
          <w:szCs w:val="24"/>
          <w:lang w:val="ru-RU"/>
        </w:rPr>
        <w:t>идентификација</w:t>
      </w:r>
      <w:proofErr w:type="spellEnd"/>
      <w:r w:rsidRPr="00C068A5">
        <w:rPr>
          <w:rFonts w:ascii="Times New Roman" w:hAnsi="Times New Roman"/>
          <w:sz w:val="24"/>
          <w:szCs w:val="24"/>
          <w:lang w:val="ru-RU"/>
        </w:rPr>
        <w:t xml:space="preserve"> отпада, </w:t>
      </w:r>
      <w:proofErr w:type="spellStart"/>
      <w:r w:rsidRPr="00C068A5">
        <w:rPr>
          <w:rFonts w:ascii="Times New Roman" w:hAnsi="Times New Roman"/>
          <w:sz w:val="24"/>
          <w:szCs w:val="24"/>
          <w:lang w:val="ru-RU"/>
        </w:rPr>
        <w:t>установљавање</w:t>
      </w:r>
      <w:proofErr w:type="spellEnd"/>
      <w:r w:rsidRPr="00C068A5">
        <w:rPr>
          <w:rFonts w:ascii="Times New Roman" w:hAnsi="Times New Roman"/>
          <w:sz w:val="24"/>
          <w:szCs w:val="24"/>
          <w:lang w:val="ru-RU"/>
        </w:rPr>
        <w:t xml:space="preserve"> </w:t>
      </w:r>
      <w:proofErr w:type="spellStart"/>
      <w:r w:rsidRPr="00C068A5">
        <w:rPr>
          <w:rFonts w:ascii="Times New Roman" w:hAnsi="Times New Roman"/>
          <w:sz w:val="24"/>
          <w:szCs w:val="24"/>
          <w:lang w:val="ru-RU"/>
        </w:rPr>
        <w:t>токова</w:t>
      </w:r>
      <w:proofErr w:type="spellEnd"/>
      <w:r w:rsidRPr="00C068A5">
        <w:rPr>
          <w:rFonts w:ascii="Times New Roman" w:hAnsi="Times New Roman"/>
          <w:sz w:val="24"/>
          <w:szCs w:val="24"/>
          <w:lang w:val="ru-RU"/>
        </w:rPr>
        <w:t xml:space="preserve"> отпада, </w:t>
      </w:r>
      <w:proofErr w:type="spellStart"/>
      <w:r w:rsidRPr="00C068A5">
        <w:rPr>
          <w:rFonts w:ascii="Times New Roman" w:hAnsi="Times New Roman"/>
          <w:sz w:val="24"/>
          <w:szCs w:val="24"/>
          <w:lang w:val="ru-RU"/>
        </w:rPr>
        <w:t>установљавање</w:t>
      </w:r>
      <w:proofErr w:type="spellEnd"/>
      <w:r w:rsidRPr="00C068A5">
        <w:rPr>
          <w:rFonts w:ascii="Times New Roman" w:hAnsi="Times New Roman"/>
          <w:sz w:val="24"/>
          <w:szCs w:val="24"/>
          <w:lang w:val="ru-RU"/>
        </w:rPr>
        <w:t xml:space="preserve"> </w:t>
      </w:r>
      <w:r w:rsidRPr="00C068A5">
        <w:rPr>
          <w:rFonts w:ascii="Times New Roman" w:eastAsia="ArialMT" w:hAnsi="Times New Roman"/>
          <w:sz w:val="24"/>
          <w:szCs w:val="24"/>
          <w:lang w:val="ru-RU"/>
        </w:rPr>
        <w:t xml:space="preserve">мера за </w:t>
      </w:r>
      <w:proofErr w:type="spellStart"/>
      <w:r w:rsidRPr="00C068A5">
        <w:rPr>
          <w:rFonts w:ascii="Times New Roman" w:eastAsia="ArialMT" w:hAnsi="Times New Roman"/>
          <w:sz w:val="24"/>
          <w:szCs w:val="24"/>
          <w:lang w:val="ru-RU"/>
        </w:rPr>
        <w:t>редукцију</w:t>
      </w:r>
      <w:proofErr w:type="spellEnd"/>
      <w:r w:rsidRPr="00C068A5">
        <w:rPr>
          <w:rFonts w:ascii="Times New Roman" w:eastAsia="ArialMT" w:hAnsi="Times New Roman"/>
          <w:sz w:val="24"/>
          <w:szCs w:val="24"/>
          <w:lang w:val="ru-RU"/>
        </w:rPr>
        <w:t xml:space="preserve"> отпада, </w:t>
      </w:r>
      <w:proofErr w:type="spellStart"/>
      <w:r w:rsidRPr="00C068A5">
        <w:rPr>
          <w:rFonts w:ascii="Times New Roman" w:eastAsia="ArialMT" w:hAnsi="Times New Roman"/>
          <w:sz w:val="24"/>
          <w:szCs w:val="24"/>
          <w:lang w:val="ru-RU"/>
        </w:rPr>
        <w:t>примена</w:t>
      </w:r>
      <w:proofErr w:type="spellEnd"/>
      <w:r w:rsidRPr="00C068A5">
        <w:rPr>
          <w:rFonts w:ascii="Times New Roman" w:eastAsia="ArialMT" w:hAnsi="Times New Roman"/>
          <w:sz w:val="24"/>
          <w:szCs w:val="24"/>
          <w:lang w:val="ru-RU"/>
        </w:rPr>
        <w:t xml:space="preserve"> </w:t>
      </w:r>
      <w:proofErr w:type="spellStart"/>
      <w:r w:rsidRPr="00C068A5">
        <w:rPr>
          <w:rFonts w:ascii="Times New Roman" w:eastAsia="ArialMT" w:hAnsi="Times New Roman"/>
          <w:sz w:val="24"/>
          <w:szCs w:val="24"/>
          <w:lang w:val="ru-RU"/>
        </w:rPr>
        <w:t>начела</w:t>
      </w:r>
      <w:proofErr w:type="spellEnd"/>
      <w:r w:rsidRPr="00C068A5">
        <w:rPr>
          <w:rFonts w:ascii="Times New Roman" w:eastAsia="ArialMT" w:hAnsi="Times New Roman"/>
          <w:sz w:val="24"/>
          <w:szCs w:val="24"/>
          <w:lang w:val="ru-RU"/>
        </w:rPr>
        <w:t xml:space="preserve"> </w:t>
      </w:r>
      <w:proofErr w:type="spellStart"/>
      <w:r w:rsidRPr="00C068A5">
        <w:rPr>
          <w:rFonts w:ascii="Times New Roman" w:eastAsia="ArialMT" w:hAnsi="Times New Roman"/>
          <w:sz w:val="24"/>
          <w:szCs w:val="24"/>
          <w:lang w:val="ru-RU"/>
        </w:rPr>
        <w:t>хијерархијског</w:t>
      </w:r>
      <w:proofErr w:type="spellEnd"/>
      <w:r w:rsidRPr="00C068A5">
        <w:rPr>
          <w:rFonts w:ascii="Times New Roman" w:eastAsia="ArialMT" w:hAnsi="Times New Roman"/>
          <w:sz w:val="24"/>
          <w:szCs w:val="24"/>
          <w:lang w:val="ru-RU"/>
        </w:rPr>
        <w:t xml:space="preserve"> </w:t>
      </w:r>
      <w:proofErr w:type="spellStart"/>
      <w:r w:rsidRPr="00C068A5">
        <w:rPr>
          <w:rFonts w:ascii="Times New Roman" w:eastAsia="ArialMT" w:hAnsi="Times New Roman"/>
          <w:sz w:val="24"/>
          <w:szCs w:val="24"/>
          <w:lang w:val="ru-RU"/>
        </w:rPr>
        <w:t>управљања</w:t>
      </w:r>
      <w:proofErr w:type="spellEnd"/>
      <w:r w:rsidRPr="00C068A5">
        <w:rPr>
          <w:rFonts w:ascii="Times New Roman" w:eastAsia="ArialMT" w:hAnsi="Times New Roman"/>
          <w:sz w:val="24"/>
          <w:szCs w:val="24"/>
          <w:lang w:val="ru-RU"/>
        </w:rPr>
        <w:t xml:space="preserve"> отпадом, </w:t>
      </w:r>
      <w:proofErr w:type="spellStart"/>
      <w:r w:rsidRPr="00C068A5">
        <w:rPr>
          <w:rFonts w:ascii="Times New Roman" w:eastAsia="ArialMT" w:hAnsi="Times New Roman"/>
          <w:sz w:val="24"/>
          <w:szCs w:val="24"/>
          <w:lang w:val="ru-RU"/>
        </w:rPr>
        <w:t>као</w:t>
      </w:r>
      <w:proofErr w:type="spellEnd"/>
      <w:r w:rsidRPr="00C068A5">
        <w:rPr>
          <w:rFonts w:ascii="Times New Roman" w:eastAsia="ArialMT" w:hAnsi="Times New Roman"/>
          <w:sz w:val="24"/>
          <w:szCs w:val="24"/>
          <w:lang w:val="ru-RU"/>
        </w:rPr>
        <w:t xml:space="preserve"> и </w:t>
      </w:r>
      <w:proofErr w:type="spellStart"/>
      <w:r w:rsidRPr="00C068A5">
        <w:rPr>
          <w:rFonts w:ascii="Times New Roman" w:eastAsia="ArialMT" w:hAnsi="Times New Roman"/>
          <w:sz w:val="24"/>
          <w:szCs w:val="24"/>
          <w:lang w:val="ru-RU"/>
        </w:rPr>
        <w:t>спровођење</w:t>
      </w:r>
      <w:proofErr w:type="spellEnd"/>
      <w:r w:rsidRPr="00C068A5">
        <w:rPr>
          <w:rFonts w:ascii="Times New Roman" w:eastAsia="ArialMT" w:hAnsi="Times New Roman"/>
          <w:sz w:val="24"/>
          <w:szCs w:val="24"/>
          <w:lang w:val="ru-RU"/>
        </w:rPr>
        <w:t xml:space="preserve"> мера </w:t>
      </w:r>
      <w:proofErr w:type="spellStart"/>
      <w:r w:rsidRPr="00C068A5">
        <w:rPr>
          <w:rFonts w:ascii="Times New Roman" w:eastAsia="ArialMT" w:hAnsi="Times New Roman"/>
          <w:sz w:val="24"/>
          <w:szCs w:val="24"/>
          <w:lang w:val="ru-RU"/>
        </w:rPr>
        <w:t>заштите</w:t>
      </w:r>
      <w:proofErr w:type="spellEnd"/>
      <w:r w:rsidRPr="00C068A5">
        <w:rPr>
          <w:rFonts w:ascii="Times New Roman" w:eastAsia="ArialMT" w:hAnsi="Times New Roman"/>
          <w:sz w:val="24"/>
          <w:szCs w:val="24"/>
          <w:lang w:val="ru-RU"/>
        </w:rPr>
        <w:t xml:space="preserve"> </w:t>
      </w:r>
      <w:proofErr w:type="spellStart"/>
      <w:r w:rsidRPr="00C068A5">
        <w:rPr>
          <w:rFonts w:ascii="Times New Roman" w:eastAsia="ArialMT" w:hAnsi="Times New Roman"/>
          <w:sz w:val="24"/>
          <w:szCs w:val="24"/>
          <w:lang w:val="ru-RU"/>
        </w:rPr>
        <w:t>животне</w:t>
      </w:r>
      <w:proofErr w:type="spellEnd"/>
      <w:r w:rsidRPr="00C068A5">
        <w:rPr>
          <w:rFonts w:ascii="Times New Roman" w:eastAsia="ArialMT" w:hAnsi="Times New Roman"/>
          <w:sz w:val="24"/>
          <w:szCs w:val="24"/>
          <w:lang w:val="ru-RU"/>
        </w:rPr>
        <w:t xml:space="preserve"> средине и </w:t>
      </w:r>
      <w:proofErr w:type="spellStart"/>
      <w:r w:rsidRPr="00C068A5">
        <w:rPr>
          <w:rFonts w:ascii="Times New Roman" w:eastAsia="ArialMT" w:hAnsi="Times New Roman"/>
          <w:sz w:val="24"/>
          <w:szCs w:val="24"/>
          <w:lang w:val="ru-RU"/>
        </w:rPr>
        <w:t>здравља</w:t>
      </w:r>
      <w:proofErr w:type="spellEnd"/>
      <w:r w:rsidRPr="00C068A5">
        <w:rPr>
          <w:rFonts w:ascii="Times New Roman" w:eastAsia="ArialMT" w:hAnsi="Times New Roman"/>
          <w:sz w:val="24"/>
          <w:szCs w:val="24"/>
          <w:lang w:val="ru-RU"/>
        </w:rPr>
        <w:t xml:space="preserve"> </w:t>
      </w:r>
      <w:proofErr w:type="spellStart"/>
      <w:r w:rsidRPr="00C068A5">
        <w:rPr>
          <w:rFonts w:ascii="Times New Roman" w:eastAsia="ArialMT" w:hAnsi="Times New Roman"/>
          <w:sz w:val="24"/>
          <w:szCs w:val="24"/>
          <w:lang w:val="ru-RU"/>
        </w:rPr>
        <w:t>људи</w:t>
      </w:r>
      <w:proofErr w:type="spellEnd"/>
      <w:r w:rsidRPr="00C068A5">
        <w:rPr>
          <w:rFonts w:ascii="Times New Roman" w:eastAsia="ArialMT" w:hAnsi="Times New Roman"/>
          <w:sz w:val="24"/>
          <w:szCs w:val="24"/>
          <w:lang w:val="ru-RU"/>
        </w:rPr>
        <w:t xml:space="preserve">. </w:t>
      </w:r>
    </w:p>
    <w:p w14:paraId="44174442" w14:textId="77777777" w:rsidR="003867CC" w:rsidRPr="00C068A5" w:rsidRDefault="003867CC" w:rsidP="00CC534D">
      <w:pPr>
        <w:autoSpaceDE w:val="0"/>
        <w:autoSpaceDN w:val="0"/>
        <w:adjustRightInd w:val="0"/>
        <w:spacing w:after="0" w:line="240" w:lineRule="auto"/>
        <w:ind w:firstLine="720"/>
        <w:jc w:val="both"/>
        <w:rPr>
          <w:rFonts w:ascii="Times New Roman" w:hAnsi="Times New Roman"/>
          <w:sz w:val="24"/>
          <w:szCs w:val="24"/>
          <w:lang w:val="ru-RU"/>
        </w:rPr>
      </w:pPr>
      <w:proofErr w:type="spellStart"/>
      <w:r w:rsidRPr="00C068A5">
        <w:rPr>
          <w:rFonts w:ascii="Times New Roman" w:hAnsi="Times New Roman"/>
          <w:sz w:val="24"/>
          <w:szCs w:val="24"/>
          <w:lang w:val="ru-RU"/>
        </w:rPr>
        <w:t>Најважнији</w:t>
      </w:r>
      <w:proofErr w:type="spellEnd"/>
      <w:r w:rsidRPr="00C068A5">
        <w:rPr>
          <w:rFonts w:ascii="Times New Roman" w:hAnsi="Times New Roman"/>
          <w:sz w:val="24"/>
          <w:szCs w:val="24"/>
          <w:lang w:val="ru-RU"/>
        </w:rPr>
        <w:t xml:space="preserve"> </w:t>
      </w:r>
      <w:proofErr w:type="spellStart"/>
      <w:r w:rsidRPr="00C068A5">
        <w:rPr>
          <w:rFonts w:ascii="Times New Roman" w:hAnsi="Times New Roman"/>
          <w:sz w:val="24"/>
          <w:szCs w:val="24"/>
          <w:lang w:val="ru-RU"/>
        </w:rPr>
        <w:t>корак</w:t>
      </w:r>
      <w:proofErr w:type="spellEnd"/>
      <w:r w:rsidRPr="00C068A5">
        <w:rPr>
          <w:rFonts w:ascii="Times New Roman" w:hAnsi="Times New Roman"/>
          <w:sz w:val="24"/>
          <w:szCs w:val="24"/>
          <w:lang w:val="ru-RU"/>
        </w:rPr>
        <w:t xml:space="preserve"> </w:t>
      </w:r>
      <w:proofErr w:type="spellStart"/>
      <w:r w:rsidRPr="00C068A5">
        <w:rPr>
          <w:rFonts w:ascii="Times New Roman" w:hAnsi="Times New Roman"/>
          <w:sz w:val="24"/>
          <w:szCs w:val="24"/>
          <w:lang w:val="ru-RU"/>
        </w:rPr>
        <w:t>управаљања</w:t>
      </w:r>
      <w:proofErr w:type="spellEnd"/>
      <w:r w:rsidRPr="00C068A5">
        <w:rPr>
          <w:rFonts w:ascii="Times New Roman" w:hAnsi="Times New Roman"/>
          <w:sz w:val="24"/>
          <w:szCs w:val="24"/>
          <w:lang w:val="ru-RU"/>
        </w:rPr>
        <w:t xml:space="preserve"> отпадом у </w:t>
      </w:r>
      <w:proofErr w:type="spellStart"/>
      <w:r w:rsidRPr="00C068A5">
        <w:rPr>
          <w:rFonts w:ascii="Times New Roman" w:hAnsi="Times New Roman"/>
          <w:sz w:val="24"/>
          <w:szCs w:val="24"/>
          <w:lang w:val="ru-RU"/>
        </w:rPr>
        <w:t>предузећу</w:t>
      </w:r>
      <w:proofErr w:type="spellEnd"/>
      <w:r w:rsidRPr="00C068A5">
        <w:rPr>
          <w:rFonts w:ascii="Times New Roman" w:hAnsi="Times New Roman"/>
          <w:sz w:val="24"/>
          <w:szCs w:val="24"/>
          <w:lang w:val="ru-RU"/>
        </w:rPr>
        <w:t xml:space="preserve"> </w:t>
      </w:r>
      <w:proofErr w:type="spellStart"/>
      <w:r w:rsidRPr="00C068A5">
        <w:rPr>
          <w:rFonts w:ascii="Times New Roman" w:hAnsi="Times New Roman"/>
          <w:sz w:val="24"/>
          <w:szCs w:val="24"/>
          <w:lang w:val="ru-RU"/>
        </w:rPr>
        <w:t>је</w:t>
      </w:r>
      <w:proofErr w:type="spellEnd"/>
      <w:r w:rsidRPr="00C068A5">
        <w:rPr>
          <w:rFonts w:ascii="Times New Roman" w:hAnsi="Times New Roman"/>
          <w:sz w:val="24"/>
          <w:szCs w:val="24"/>
          <w:lang w:val="ru-RU"/>
        </w:rPr>
        <w:t xml:space="preserve"> била </w:t>
      </w:r>
      <w:proofErr w:type="spellStart"/>
      <w:r w:rsidRPr="00C068A5">
        <w:rPr>
          <w:rFonts w:ascii="Times New Roman" w:hAnsi="Times New Roman"/>
          <w:sz w:val="24"/>
          <w:szCs w:val="24"/>
          <w:lang w:val="ru-RU"/>
        </w:rPr>
        <w:t>израда</w:t>
      </w:r>
      <w:proofErr w:type="spellEnd"/>
      <w:r w:rsidRPr="00C068A5">
        <w:rPr>
          <w:rFonts w:ascii="Times New Roman" w:hAnsi="Times New Roman"/>
          <w:sz w:val="24"/>
          <w:szCs w:val="24"/>
          <w:lang w:val="ru-RU"/>
        </w:rPr>
        <w:t xml:space="preserve"> </w:t>
      </w:r>
      <w:proofErr w:type="spellStart"/>
      <w:r w:rsidRPr="00C068A5">
        <w:rPr>
          <w:rFonts w:ascii="Times New Roman" w:hAnsi="Times New Roman"/>
          <w:sz w:val="24"/>
          <w:szCs w:val="24"/>
          <w:lang w:val="ru-RU"/>
        </w:rPr>
        <w:t>извештаја</w:t>
      </w:r>
      <w:proofErr w:type="spellEnd"/>
      <w:r w:rsidRPr="00C068A5">
        <w:rPr>
          <w:rFonts w:ascii="Times New Roman" w:hAnsi="Times New Roman"/>
          <w:sz w:val="24"/>
          <w:szCs w:val="24"/>
          <w:lang w:val="ru-RU"/>
        </w:rPr>
        <w:t xml:space="preserve"> о </w:t>
      </w:r>
      <w:proofErr w:type="spellStart"/>
      <w:r w:rsidRPr="00C068A5">
        <w:rPr>
          <w:rFonts w:ascii="Times New Roman" w:hAnsi="Times New Roman"/>
          <w:sz w:val="24"/>
          <w:szCs w:val="24"/>
          <w:lang w:val="ru-RU"/>
        </w:rPr>
        <w:t>испитивању</w:t>
      </w:r>
      <w:proofErr w:type="spellEnd"/>
      <w:r w:rsidRPr="00C068A5">
        <w:rPr>
          <w:rFonts w:ascii="Times New Roman" w:hAnsi="Times New Roman"/>
          <w:sz w:val="24"/>
          <w:szCs w:val="24"/>
          <w:lang w:val="ru-RU"/>
        </w:rPr>
        <w:t xml:space="preserve"> отпада у </w:t>
      </w:r>
      <w:proofErr w:type="spellStart"/>
      <w:r w:rsidRPr="00C068A5">
        <w:rPr>
          <w:rFonts w:ascii="Times New Roman" w:hAnsi="Times New Roman"/>
          <w:sz w:val="24"/>
          <w:szCs w:val="24"/>
          <w:lang w:val="ru-RU"/>
        </w:rPr>
        <w:t>циљу</w:t>
      </w:r>
      <w:proofErr w:type="spellEnd"/>
      <w:r w:rsidRPr="00C068A5">
        <w:rPr>
          <w:rFonts w:ascii="Times New Roman" w:hAnsi="Times New Roman"/>
          <w:sz w:val="24"/>
          <w:szCs w:val="24"/>
          <w:lang w:val="ru-RU"/>
        </w:rPr>
        <w:t xml:space="preserve"> </w:t>
      </w:r>
      <w:proofErr w:type="spellStart"/>
      <w:r w:rsidRPr="00C068A5">
        <w:rPr>
          <w:rFonts w:ascii="Times New Roman" w:hAnsi="Times New Roman"/>
          <w:sz w:val="24"/>
          <w:szCs w:val="24"/>
          <w:lang w:val="ru-RU"/>
        </w:rPr>
        <w:t>карактеризације</w:t>
      </w:r>
      <w:proofErr w:type="spellEnd"/>
      <w:r w:rsidRPr="00C068A5">
        <w:rPr>
          <w:rFonts w:ascii="Times New Roman" w:hAnsi="Times New Roman"/>
          <w:sz w:val="24"/>
          <w:szCs w:val="24"/>
          <w:lang w:val="sr-Cyrl-RS"/>
        </w:rPr>
        <w:t xml:space="preserve"> и класификације</w:t>
      </w:r>
      <w:r w:rsidRPr="00C068A5">
        <w:rPr>
          <w:rFonts w:ascii="Times New Roman" w:hAnsi="Times New Roman"/>
          <w:sz w:val="24"/>
          <w:szCs w:val="24"/>
          <w:lang w:val="ru-RU"/>
        </w:rPr>
        <w:t xml:space="preserve"> отпада (</w:t>
      </w:r>
      <w:proofErr w:type="spellStart"/>
      <w:r w:rsidRPr="00C068A5">
        <w:rPr>
          <w:rFonts w:ascii="Times New Roman" w:hAnsi="Times New Roman"/>
          <w:sz w:val="24"/>
          <w:szCs w:val="24"/>
          <w:lang w:val="ru-RU"/>
        </w:rPr>
        <w:t>поступак</w:t>
      </w:r>
      <w:proofErr w:type="spellEnd"/>
      <w:r w:rsidRPr="00C068A5">
        <w:rPr>
          <w:rFonts w:ascii="Times New Roman" w:hAnsi="Times New Roman"/>
          <w:sz w:val="24"/>
          <w:szCs w:val="24"/>
          <w:lang w:val="ru-RU"/>
        </w:rPr>
        <w:t xml:space="preserve"> </w:t>
      </w:r>
      <w:proofErr w:type="spellStart"/>
      <w:r w:rsidRPr="00C068A5">
        <w:rPr>
          <w:rFonts w:ascii="Times New Roman" w:hAnsi="Times New Roman"/>
          <w:sz w:val="24"/>
          <w:szCs w:val="24"/>
          <w:lang w:val="ru-RU"/>
        </w:rPr>
        <w:t>испитивања</w:t>
      </w:r>
      <w:proofErr w:type="spellEnd"/>
      <w:r w:rsidRPr="00C068A5">
        <w:rPr>
          <w:rFonts w:ascii="Times New Roman" w:hAnsi="Times New Roman"/>
          <w:sz w:val="24"/>
          <w:szCs w:val="24"/>
          <w:lang w:val="ru-RU"/>
        </w:rPr>
        <w:t xml:space="preserve"> </w:t>
      </w:r>
      <w:proofErr w:type="spellStart"/>
      <w:r w:rsidRPr="00C068A5">
        <w:rPr>
          <w:rFonts w:ascii="Times New Roman" w:hAnsi="Times New Roman"/>
          <w:sz w:val="24"/>
          <w:szCs w:val="24"/>
          <w:lang w:val="ru-RU"/>
        </w:rPr>
        <w:t>којим</w:t>
      </w:r>
      <w:proofErr w:type="spellEnd"/>
      <w:r w:rsidRPr="00C068A5">
        <w:rPr>
          <w:rFonts w:ascii="Times New Roman" w:hAnsi="Times New Roman"/>
          <w:sz w:val="24"/>
          <w:szCs w:val="24"/>
          <w:lang w:val="ru-RU"/>
        </w:rPr>
        <w:t xml:space="preserve"> се </w:t>
      </w:r>
      <w:proofErr w:type="spellStart"/>
      <w:r w:rsidRPr="00C068A5">
        <w:rPr>
          <w:rFonts w:ascii="Times New Roman" w:hAnsi="Times New Roman"/>
          <w:sz w:val="24"/>
          <w:szCs w:val="24"/>
          <w:lang w:val="ru-RU"/>
        </w:rPr>
        <w:t>утврђују</w:t>
      </w:r>
      <w:proofErr w:type="spellEnd"/>
      <w:r w:rsidRPr="00C068A5">
        <w:rPr>
          <w:rFonts w:ascii="Times New Roman" w:hAnsi="Times New Roman"/>
          <w:sz w:val="24"/>
          <w:szCs w:val="24"/>
          <w:lang w:val="ru-RU"/>
        </w:rPr>
        <w:t xml:space="preserve"> </w:t>
      </w:r>
      <w:proofErr w:type="spellStart"/>
      <w:r w:rsidRPr="00C068A5">
        <w:rPr>
          <w:rFonts w:ascii="Times New Roman" w:hAnsi="Times New Roman"/>
          <w:sz w:val="24"/>
          <w:szCs w:val="24"/>
          <w:lang w:val="ru-RU"/>
        </w:rPr>
        <w:t>физичко-хемијске</w:t>
      </w:r>
      <w:proofErr w:type="spellEnd"/>
      <w:r w:rsidRPr="00C068A5">
        <w:rPr>
          <w:rFonts w:ascii="Times New Roman" w:hAnsi="Times New Roman"/>
          <w:sz w:val="24"/>
          <w:szCs w:val="24"/>
          <w:lang w:val="ru-RU"/>
        </w:rPr>
        <w:t xml:space="preserve">, </w:t>
      </w:r>
      <w:proofErr w:type="spellStart"/>
      <w:r w:rsidRPr="00C068A5">
        <w:rPr>
          <w:rFonts w:ascii="Times New Roman" w:hAnsi="Times New Roman"/>
          <w:sz w:val="24"/>
          <w:szCs w:val="24"/>
          <w:lang w:val="ru-RU"/>
        </w:rPr>
        <w:t>хемијске</w:t>
      </w:r>
      <w:proofErr w:type="spellEnd"/>
      <w:r w:rsidRPr="00C068A5">
        <w:rPr>
          <w:rFonts w:ascii="Times New Roman" w:hAnsi="Times New Roman"/>
          <w:sz w:val="24"/>
          <w:szCs w:val="24"/>
          <w:lang w:val="ru-RU"/>
        </w:rPr>
        <w:t xml:space="preserve"> и </w:t>
      </w:r>
      <w:proofErr w:type="spellStart"/>
      <w:r w:rsidRPr="00C068A5">
        <w:rPr>
          <w:rFonts w:ascii="Times New Roman" w:hAnsi="Times New Roman"/>
          <w:sz w:val="24"/>
          <w:szCs w:val="24"/>
          <w:lang w:val="ru-RU"/>
        </w:rPr>
        <w:t>биолошке</w:t>
      </w:r>
      <w:proofErr w:type="spellEnd"/>
      <w:r w:rsidRPr="00C068A5">
        <w:rPr>
          <w:rFonts w:ascii="Times New Roman" w:hAnsi="Times New Roman"/>
          <w:sz w:val="24"/>
          <w:szCs w:val="24"/>
          <w:lang w:val="ru-RU"/>
        </w:rPr>
        <w:t xml:space="preserve"> </w:t>
      </w:r>
      <w:proofErr w:type="spellStart"/>
      <w:r w:rsidRPr="00C068A5">
        <w:rPr>
          <w:rFonts w:ascii="Times New Roman" w:hAnsi="Times New Roman"/>
          <w:sz w:val="24"/>
          <w:szCs w:val="24"/>
          <w:lang w:val="ru-RU"/>
        </w:rPr>
        <w:t>особине</w:t>
      </w:r>
      <w:proofErr w:type="spellEnd"/>
      <w:r w:rsidRPr="00C068A5">
        <w:rPr>
          <w:rFonts w:ascii="Times New Roman" w:hAnsi="Times New Roman"/>
          <w:sz w:val="24"/>
          <w:szCs w:val="24"/>
          <w:lang w:val="ru-RU"/>
        </w:rPr>
        <w:t xml:space="preserve"> и </w:t>
      </w:r>
      <w:proofErr w:type="spellStart"/>
      <w:r w:rsidRPr="00C068A5">
        <w:rPr>
          <w:rFonts w:ascii="Times New Roman" w:hAnsi="Times New Roman"/>
          <w:sz w:val="24"/>
          <w:szCs w:val="24"/>
          <w:lang w:val="ru-RU"/>
        </w:rPr>
        <w:t>састав</w:t>
      </w:r>
      <w:proofErr w:type="spellEnd"/>
      <w:r w:rsidRPr="00C068A5">
        <w:rPr>
          <w:rFonts w:ascii="Times New Roman" w:hAnsi="Times New Roman"/>
          <w:sz w:val="24"/>
          <w:szCs w:val="24"/>
          <w:lang w:val="ru-RU"/>
        </w:rPr>
        <w:t xml:space="preserve"> отпада, </w:t>
      </w:r>
      <w:proofErr w:type="spellStart"/>
      <w:r w:rsidRPr="00C068A5">
        <w:rPr>
          <w:rFonts w:ascii="Times New Roman" w:hAnsi="Times New Roman"/>
          <w:sz w:val="24"/>
          <w:szCs w:val="24"/>
          <w:lang w:val="ru-RU"/>
        </w:rPr>
        <w:t>односно</w:t>
      </w:r>
      <w:proofErr w:type="spellEnd"/>
      <w:r w:rsidRPr="00C068A5">
        <w:rPr>
          <w:rFonts w:ascii="Times New Roman" w:hAnsi="Times New Roman"/>
          <w:sz w:val="24"/>
          <w:szCs w:val="24"/>
          <w:lang w:val="ru-RU"/>
        </w:rPr>
        <w:t xml:space="preserve"> </w:t>
      </w:r>
      <w:proofErr w:type="spellStart"/>
      <w:r w:rsidRPr="00C068A5">
        <w:rPr>
          <w:rFonts w:ascii="Times New Roman" w:hAnsi="Times New Roman"/>
          <w:sz w:val="24"/>
          <w:szCs w:val="24"/>
          <w:lang w:val="ru-RU"/>
        </w:rPr>
        <w:t>одређује</w:t>
      </w:r>
      <w:proofErr w:type="spellEnd"/>
      <w:r w:rsidRPr="00C068A5">
        <w:rPr>
          <w:rFonts w:ascii="Times New Roman" w:hAnsi="Times New Roman"/>
          <w:sz w:val="24"/>
          <w:szCs w:val="24"/>
          <w:lang w:val="ru-RU"/>
        </w:rPr>
        <w:t xml:space="preserve"> да ли отпад </w:t>
      </w:r>
      <w:proofErr w:type="spellStart"/>
      <w:r w:rsidRPr="00C068A5">
        <w:rPr>
          <w:rFonts w:ascii="Times New Roman" w:hAnsi="Times New Roman"/>
          <w:sz w:val="24"/>
          <w:szCs w:val="24"/>
          <w:lang w:val="ru-RU"/>
        </w:rPr>
        <w:t>садржи</w:t>
      </w:r>
      <w:proofErr w:type="spellEnd"/>
      <w:r w:rsidRPr="00C068A5">
        <w:rPr>
          <w:rFonts w:ascii="Times New Roman" w:hAnsi="Times New Roman"/>
          <w:sz w:val="24"/>
          <w:szCs w:val="24"/>
          <w:lang w:val="ru-RU"/>
        </w:rPr>
        <w:t xml:space="preserve"> или не </w:t>
      </w:r>
      <w:proofErr w:type="spellStart"/>
      <w:r w:rsidRPr="00C068A5">
        <w:rPr>
          <w:rFonts w:ascii="Times New Roman" w:hAnsi="Times New Roman"/>
          <w:sz w:val="24"/>
          <w:szCs w:val="24"/>
          <w:lang w:val="ru-RU"/>
        </w:rPr>
        <w:t>садржи</w:t>
      </w:r>
      <w:proofErr w:type="spellEnd"/>
      <w:r w:rsidRPr="00C068A5">
        <w:rPr>
          <w:rFonts w:ascii="Times New Roman" w:hAnsi="Times New Roman"/>
          <w:sz w:val="24"/>
          <w:szCs w:val="24"/>
          <w:lang w:val="ru-RU"/>
        </w:rPr>
        <w:t xml:space="preserve"> </w:t>
      </w:r>
      <w:proofErr w:type="spellStart"/>
      <w:r w:rsidRPr="00C068A5">
        <w:rPr>
          <w:rFonts w:ascii="Times New Roman" w:hAnsi="Times New Roman"/>
          <w:sz w:val="24"/>
          <w:szCs w:val="24"/>
          <w:lang w:val="ru-RU"/>
        </w:rPr>
        <w:t>једну</w:t>
      </w:r>
      <w:proofErr w:type="spellEnd"/>
      <w:r w:rsidRPr="00C068A5">
        <w:rPr>
          <w:rFonts w:ascii="Times New Roman" w:hAnsi="Times New Roman"/>
          <w:sz w:val="24"/>
          <w:szCs w:val="24"/>
          <w:lang w:val="ru-RU"/>
        </w:rPr>
        <w:t xml:space="preserve"> или </w:t>
      </w:r>
      <w:proofErr w:type="spellStart"/>
      <w:r w:rsidRPr="00C068A5">
        <w:rPr>
          <w:rFonts w:ascii="Times New Roman" w:hAnsi="Times New Roman"/>
          <w:sz w:val="24"/>
          <w:szCs w:val="24"/>
          <w:lang w:val="ru-RU"/>
        </w:rPr>
        <w:t>више</w:t>
      </w:r>
      <w:proofErr w:type="spellEnd"/>
      <w:r w:rsidRPr="00C068A5">
        <w:rPr>
          <w:rFonts w:ascii="Times New Roman" w:hAnsi="Times New Roman"/>
          <w:sz w:val="24"/>
          <w:szCs w:val="24"/>
          <w:lang w:val="ru-RU"/>
        </w:rPr>
        <w:t xml:space="preserve"> </w:t>
      </w:r>
      <w:proofErr w:type="spellStart"/>
      <w:r w:rsidRPr="00C068A5">
        <w:rPr>
          <w:rFonts w:ascii="Times New Roman" w:hAnsi="Times New Roman"/>
          <w:sz w:val="24"/>
          <w:szCs w:val="24"/>
          <w:lang w:val="ru-RU"/>
        </w:rPr>
        <w:t>опасних</w:t>
      </w:r>
      <w:proofErr w:type="spellEnd"/>
      <w:r w:rsidRPr="00C068A5">
        <w:rPr>
          <w:rFonts w:ascii="Times New Roman" w:hAnsi="Times New Roman"/>
          <w:sz w:val="24"/>
          <w:szCs w:val="24"/>
          <w:lang w:val="ru-RU"/>
        </w:rPr>
        <w:t xml:space="preserve"> </w:t>
      </w:r>
      <w:proofErr w:type="spellStart"/>
      <w:r w:rsidRPr="00C068A5">
        <w:rPr>
          <w:rFonts w:ascii="Times New Roman" w:hAnsi="Times New Roman"/>
          <w:sz w:val="24"/>
          <w:szCs w:val="24"/>
          <w:lang w:val="ru-RU"/>
        </w:rPr>
        <w:t>карактеристика</w:t>
      </w:r>
      <w:proofErr w:type="spellEnd"/>
      <w:r w:rsidRPr="00C068A5">
        <w:rPr>
          <w:rFonts w:ascii="Times New Roman" w:hAnsi="Times New Roman"/>
          <w:sz w:val="24"/>
          <w:szCs w:val="24"/>
          <w:lang w:val="ru-RU"/>
        </w:rPr>
        <w:t xml:space="preserve">). У току 2017. године </w:t>
      </w:r>
      <w:proofErr w:type="spellStart"/>
      <w:r w:rsidRPr="00C068A5">
        <w:rPr>
          <w:rFonts w:ascii="Times New Roman" w:hAnsi="Times New Roman"/>
          <w:sz w:val="24"/>
          <w:szCs w:val="24"/>
          <w:lang w:val="ru-RU"/>
        </w:rPr>
        <w:t>је</w:t>
      </w:r>
      <w:proofErr w:type="spellEnd"/>
      <w:r w:rsidRPr="00C068A5">
        <w:rPr>
          <w:rFonts w:ascii="Times New Roman" w:hAnsi="Times New Roman"/>
          <w:sz w:val="24"/>
          <w:szCs w:val="24"/>
          <w:lang w:val="ru-RU"/>
        </w:rPr>
        <w:t xml:space="preserve"> расписана и </w:t>
      </w:r>
      <w:proofErr w:type="spellStart"/>
      <w:r w:rsidRPr="00C068A5">
        <w:rPr>
          <w:rFonts w:ascii="Times New Roman" w:hAnsi="Times New Roman"/>
          <w:sz w:val="24"/>
          <w:szCs w:val="24"/>
          <w:lang w:val="ru-RU"/>
        </w:rPr>
        <w:t>јавна</w:t>
      </w:r>
      <w:proofErr w:type="spellEnd"/>
      <w:r w:rsidRPr="00C068A5">
        <w:rPr>
          <w:rFonts w:ascii="Times New Roman" w:hAnsi="Times New Roman"/>
          <w:sz w:val="24"/>
          <w:szCs w:val="24"/>
          <w:lang w:val="ru-RU"/>
        </w:rPr>
        <w:t xml:space="preserve"> набавка за </w:t>
      </w:r>
      <w:proofErr w:type="spellStart"/>
      <w:r w:rsidRPr="00C068A5">
        <w:rPr>
          <w:rFonts w:ascii="Times New Roman" w:hAnsi="Times New Roman"/>
          <w:sz w:val="24"/>
          <w:szCs w:val="24"/>
          <w:lang w:val="ru-RU"/>
        </w:rPr>
        <w:t>израду</w:t>
      </w:r>
      <w:proofErr w:type="spellEnd"/>
      <w:r w:rsidRPr="00C068A5">
        <w:rPr>
          <w:rFonts w:ascii="Times New Roman" w:hAnsi="Times New Roman"/>
          <w:sz w:val="24"/>
          <w:szCs w:val="24"/>
          <w:lang w:val="ru-RU"/>
        </w:rPr>
        <w:t xml:space="preserve"> Плана </w:t>
      </w:r>
      <w:proofErr w:type="spellStart"/>
      <w:r w:rsidRPr="00C068A5">
        <w:rPr>
          <w:rFonts w:ascii="Times New Roman" w:hAnsi="Times New Roman"/>
          <w:sz w:val="24"/>
          <w:szCs w:val="24"/>
          <w:lang w:val="ru-RU"/>
        </w:rPr>
        <w:t>управљања</w:t>
      </w:r>
      <w:proofErr w:type="spellEnd"/>
      <w:r w:rsidRPr="00C068A5">
        <w:rPr>
          <w:rFonts w:ascii="Times New Roman" w:hAnsi="Times New Roman"/>
          <w:sz w:val="24"/>
          <w:szCs w:val="24"/>
          <w:lang w:val="ru-RU"/>
        </w:rPr>
        <w:t xml:space="preserve"> отпадом ЈП </w:t>
      </w:r>
      <w:r w:rsidRPr="00C068A5">
        <w:rPr>
          <w:rFonts w:ascii="Times New Roman" w:hAnsi="Times New Roman"/>
          <w:sz w:val="24"/>
          <w:szCs w:val="24"/>
          <w:lang w:val="sr-Cyrl-RS"/>
        </w:rPr>
        <w:t>„</w:t>
      </w:r>
      <w:proofErr w:type="spellStart"/>
      <w:r w:rsidRPr="00C068A5">
        <w:rPr>
          <w:rFonts w:ascii="Times New Roman" w:hAnsi="Times New Roman"/>
          <w:sz w:val="24"/>
          <w:szCs w:val="24"/>
          <w:lang w:val="ru-RU"/>
        </w:rPr>
        <w:t>Војводинашуме</w:t>
      </w:r>
      <w:proofErr w:type="spellEnd"/>
      <w:r w:rsidRPr="00C068A5">
        <w:rPr>
          <w:rFonts w:ascii="Times New Roman" w:hAnsi="Times New Roman"/>
          <w:sz w:val="24"/>
          <w:szCs w:val="24"/>
          <w:lang w:val="sr-Cyrl-RS"/>
        </w:rPr>
        <w:t>“</w:t>
      </w:r>
      <w:r w:rsidRPr="00C068A5">
        <w:rPr>
          <w:rFonts w:ascii="Times New Roman" w:hAnsi="Times New Roman"/>
          <w:sz w:val="24"/>
          <w:szCs w:val="24"/>
          <w:lang w:val="ru-RU"/>
        </w:rPr>
        <w:t xml:space="preserve"> за период 2017</w:t>
      </w:r>
      <w:r w:rsidRPr="00C068A5">
        <w:rPr>
          <w:rFonts w:ascii="Times New Roman" w:hAnsi="Times New Roman"/>
          <w:sz w:val="24"/>
          <w:szCs w:val="24"/>
        </w:rPr>
        <w:t> </w:t>
      </w:r>
      <w:r w:rsidRPr="00C068A5">
        <w:rPr>
          <w:rFonts w:ascii="Times New Roman" w:hAnsi="Times New Roman"/>
          <w:sz w:val="24"/>
          <w:szCs w:val="24"/>
          <w:lang w:val="ru-RU"/>
        </w:rPr>
        <w:t>-</w:t>
      </w:r>
      <w:r w:rsidRPr="00C068A5">
        <w:rPr>
          <w:rFonts w:ascii="Times New Roman" w:hAnsi="Times New Roman"/>
          <w:sz w:val="24"/>
          <w:szCs w:val="24"/>
        </w:rPr>
        <w:t> </w:t>
      </w:r>
      <w:r w:rsidRPr="00C068A5">
        <w:rPr>
          <w:rFonts w:ascii="Times New Roman" w:hAnsi="Times New Roman"/>
          <w:sz w:val="24"/>
          <w:szCs w:val="24"/>
          <w:lang w:val="ru-RU"/>
        </w:rPr>
        <w:t xml:space="preserve">2020. године, </w:t>
      </w:r>
      <w:proofErr w:type="spellStart"/>
      <w:r w:rsidRPr="00C068A5">
        <w:rPr>
          <w:rFonts w:ascii="Times New Roman" w:hAnsi="Times New Roman"/>
          <w:sz w:val="24"/>
          <w:szCs w:val="24"/>
          <w:lang w:val="ru-RU"/>
        </w:rPr>
        <w:t>који</w:t>
      </w:r>
      <w:proofErr w:type="spellEnd"/>
      <w:r w:rsidRPr="00C068A5">
        <w:rPr>
          <w:rFonts w:ascii="Times New Roman" w:hAnsi="Times New Roman"/>
          <w:sz w:val="24"/>
          <w:szCs w:val="24"/>
          <w:lang w:val="ru-RU"/>
        </w:rPr>
        <w:t xml:space="preserve"> </w:t>
      </w:r>
      <w:proofErr w:type="spellStart"/>
      <w:r w:rsidRPr="00C068A5">
        <w:rPr>
          <w:rFonts w:ascii="Times New Roman" w:hAnsi="Times New Roman"/>
          <w:sz w:val="24"/>
          <w:szCs w:val="24"/>
          <w:lang w:val="ru-RU"/>
        </w:rPr>
        <w:t>је</w:t>
      </w:r>
      <w:proofErr w:type="spellEnd"/>
      <w:r w:rsidRPr="00C068A5">
        <w:rPr>
          <w:rFonts w:ascii="Times New Roman" w:hAnsi="Times New Roman"/>
          <w:sz w:val="24"/>
          <w:szCs w:val="24"/>
          <w:lang w:val="ru-RU"/>
        </w:rPr>
        <w:t xml:space="preserve"> </w:t>
      </w:r>
      <w:proofErr w:type="spellStart"/>
      <w:r w:rsidRPr="00C068A5">
        <w:rPr>
          <w:rFonts w:ascii="Times New Roman" w:hAnsi="Times New Roman"/>
          <w:sz w:val="24"/>
          <w:szCs w:val="24"/>
          <w:lang w:val="ru-RU"/>
        </w:rPr>
        <w:t>исте</w:t>
      </w:r>
      <w:proofErr w:type="spellEnd"/>
      <w:r w:rsidRPr="00C068A5">
        <w:rPr>
          <w:rFonts w:ascii="Times New Roman" w:hAnsi="Times New Roman"/>
          <w:sz w:val="24"/>
          <w:szCs w:val="24"/>
          <w:lang w:val="ru-RU"/>
        </w:rPr>
        <w:t xml:space="preserve"> године </w:t>
      </w:r>
      <w:proofErr w:type="spellStart"/>
      <w:r w:rsidRPr="00C068A5">
        <w:rPr>
          <w:rFonts w:ascii="Times New Roman" w:hAnsi="Times New Roman"/>
          <w:sz w:val="24"/>
          <w:szCs w:val="24"/>
          <w:lang w:val="ru-RU"/>
        </w:rPr>
        <w:t>израдио</w:t>
      </w:r>
      <w:proofErr w:type="spellEnd"/>
      <w:r w:rsidRPr="00C068A5">
        <w:rPr>
          <w:rFonts w:ascii="Times New Roman" w:hAnsi="Times New Roman"/>
          <w:sz w:val="24"/>
          <w:szCs w:val="24"/>
          <w:lang w:val="ru-RU"/>
        </w:rPr>
        <w:t xml:space="preserve"> </w:t>
      </w:r>
      <w:r w:rsidRPr="00C068A5">
        <w:rPr>
          <w:rFonts w:ascii="Times New Roman" w:hAnsi="Times New Roman"/>
          <w:sz w:val="24"/>
          <w:szCs w:val="24"/>
          <w:lang w:val="sr-Cyrl-RS"/>
        </w:rPr>
        <w:t>Еко хемик д.о.о. из Новог Сада</w:t>
      </w:r>
      <w:r w:rsidRPr="00C068A5">
        <w:rPr>
          <w:rFonts w:ascii="Times New Roman" w:hAnsi="Times New Roman"/>
          <w:sz w:val="24"/>
          <w:szCs w:val="24"/>
          <w:lang w:val="ru-RU"/>
        </w:rPr>
        <w:t xml:space="preserve">. </w:t>
      </w:r>
      <w:r w:rsidRPr="00C068A5">
        <w:rPr>
          <w:rFonts w:ascii="Times New Roman" w:hAnsi="Times New Roman"/>
          <w:bCs/>
          <w:sz w:val="24"/>
          <w:szCs w:val="24"/>
          <w:lang w:val="ru-RU"/>
        </w:rPr>
        <w:t xml:space="preserve">Као </w:t>
      </w:r>
      <w:proofErr w:type="spellStart"/>
      <w:r w:rsidRPr="00C068A5">
        <w:rPr>
          <w:rFonts w:ascii="Times New Roman" w:hAnsi="Times New Roman"/>
          <w:bCs/>
          <w:sz w:val="24"/>
          <w:szCs w:val="24"/>
          <w:lang w:val="ru-RU"/>
        </w:rPr>
        <w:t>последица</w:t>
      </w:r>
      <w:proofErr w:type="spellEnd"/>
      <w:r w:rsidRPr="00C068A5">
        <w:rPr>
          <w:rFonts w:ascii="Times New Roman" w:hAnsi="Times New Roman"/>
          <w:bCs/>
          <w:sz w:val="24"/>
          <w:szCs w:val="24"/>
          <w:lang w:val="ru-RU"/>
        </w:rPr>
        <w:t xml:space="preserve"> </w:t>
      </w:r>
      <w:proofErr w:type="spellStart"/>
      <w:r w:rsidRPr="00C068A5">
        <w:rPr>
          <w:rFonts w:ascii="Times New Roman" w:hAnsi="Times New Roman"/>
          <w:bCs/>
          <w:sz w:val="24"/>
          <w:szCs w:val="24"/>
          <w:lang w:val="ru-RU"/>
        </w:rPr>
        <w:t>примене</w:t>
      </w:r>
      <w:proofErr w:type="spellEnd"/>
      <w:r w:rsidRPr="00C068A5">
        <w:rPr>
          <w:rFonts w:ascii="Times New Roman" w:hAnsi="Times New Roman"/>
          <w:bCs/>
          <w:sz w:val="24"/>
          <w:szCs w:val="24"/>
          <w:lang w:val="ru-RU"/>
        </w:rPr>
        <w:t xml:space="preserve"> Плана </w:t>
      </w:r>
      <w:proofErr w:type="spellStart"/>
      <w:r w:rsidRPr="00C068A5">
        <w:rPr>
          <w:rFonts w:ascii="Times New Roman" w:hAnsi="Times New Roman"/>
          <w:bCs/>
          <w:sz w:val="24"/>
          <w:szCs w:val="24"/>
          <w:lang w:val="ru-RU"/>
        </w:rPr>
        <w:t>управљања</w:t>
      </w:r>
      <w:proofErr w:type="spellEnd"/>
      <w:r w:rsidRPr="00C068A5">
        <w:rPr>
          <w:rFonts w:ascii="Times New Roman" w:hAnsi="Times New Roman"/>
          <w:bCs/>
          <w:sz w:val="24"/>
          <w:szCs w:val="24"/>
          <w:lang w:val="ru-RU"/>
        </w:rPr>
        <w:t xml:space="preserve"> отпадом, у</w:t>
      </w:r>
      <w:r w:rsidRPr="00C068A5">
        <w:rPr>
          <w:rFonts w:ascii="Times New Roman" w:hAnsi="Times New Roman"/>
          <w:bCs/>
          <w:sz w:val="24"/>
          <w:szCs w:val="24"/>
          <w:lang w:val="sr-Cyrl-RS"/>
        </w:rPr>
        <w:t>спостављ</w:t>
      </w:r>
      <w:proofErr w:type="spellStart"/>
      <w:r w:rsidRPr="00C068A5">
        <w:rPr>
          <w:rFonts w:ascii="Times New Roman" w:hAnsi="Times New Roman"/>
          <w:bCs/>
          <w:sz w:val="24"/>
          <w:szCs w:val="24"/>
          <w:lang w:val="ru-RU"/>
        </w:rPr>
        <w:t>ена</w:t>
      </w:r>
      <w:proofErr w:type="spellEnd"/>
      <w:r w:rsidRPr="00C068A5">
        <w:rPr>
          <w:rFonts w:ascii="Times New Roman" w:hAnsi="Times New Roman"/>
          <w:bCs/>
          <w:sz w:val="24"/>
          <w:szCs w:val="24"/>
          <w:lang w:val="ru-RU"/>
        </w:rPr>
        <w:t xml:space="preserve"> </w:t>
      </w:r>
      <w:proofErr w:type="spellStart"/>
      <w:r w:rsidRPr="00C068A5">
        <w:rPr>
          <w:rFonts w:ascii="Times New Roman" w:hAnsi="Times New Roman"/>
          <w:bCs/>
          <w:sz w:val="24"/>
          <w:szCs w:val="24"/>
          <w:lang w:val="ru-RU"/>
        </w:rPr>
        <w:t>је</w:t>
      </w:r>
      <w:proofErr w:type="spellEnd"/>
      <w:r w:rsidRPr="00C068A5">
        <w:rPr>
          <w:rFonts w:ascii="Times New Roman" w:hAnsi="Times New Roman"/>
          <w:bCs/>
          <w:sz w:val="24"/>
          <w:szCs w:val="24"/>
          <w:lang w:val="sr-Cyrl-RS"/>
        </w:rPr>
        <w:t xml:space="preserve"> дневн</w:t>
      </w:r>
      <w:r w:rsidRPr="00C068A5">
        <w:rPr>
          <w:rFonts w:ascii="Times New Roman" w:hAnsi="Times New Roman"/>
          <w:bCs/>
          <w:sz w:val="24"/>
          <w:szCs w:val="24"/>
          <w:lang w:val="ru-RU"/>
        </w:rPr>
        <w:t>а</w:t>
      </w:r>
      <w:r w:rsidRPr="00C068A5">
        <w:rPr>
          <w:rFonts w:ascii="Times New Roman" w:hAnsi="Times New Roman"/>
          <w:bCs/>
          <w:sz w:val="24"/>
          <w:szCs w:val="24"/>
          <w:lang w:val="sr-Cyrl-RS"/>
        </w:rPr>
        <w:t xml:space="preserve"> </w:t>
      </w:r>
      <w:proofErr w:type="spellStart"/>
      <w:r w:rsidRPr="00C068A5">
        <w:rPr>
          <w:rFonts w:ascii="Times New Roman" w:hAnsi="Times New Roman"/>
          <w:bCs/>
          <w:sz w:val="24"/>
          <w:szCs w:val="24"/>
          <w:lang w:val="ru-RU"/>
        </w:rPr>
        <w:t>евиденција</w:t>
      </w:r>
      <w:proofErr w:type="spellEnd"/>
      <w:r w:rsidRPr="00C068A5">
        <w:rPr>
          <w:rFonts w:ascii="Times New Roman" w:hAnsi="Times New Roman"/>
          <w:bCs/>
          <w:sz w:val="24"/>
          <w:szCs w:val="24"/>
          <w:lang w:val="sr-Cyrl-RS"/>
        </w:rPr>
        <w:t xml:space="preserve"> за 2017. и 2018. годину</w:t>
      </w:r>
      <w:r w:rsidRPr="00C068A5">
        <w:rPr>
          <w:rFonts w:ascii="Times New Roman" w:hAnsi="Times New Roman"/>
          <w:bCs/>
          <w:sz w:val="24"/>
          <w:szCs w:val="24"/>
          <w:lang w:val="ru-RU"/>
        </w:rPr>
        <w:t xml:space="preserve"> </w:t>
      </w:r>
      <w:proofErr w:type="gramStart"/>
      <w:r w:rsidRPr="00C068A5">
        <w:rPr>
          <w:rFonts w:ascii="Times New Roman" w:hAnsi="Times New Roman"/>
          <w:bCs/>
          <w:sz w:val="24"/>
          <w:szCs w:val="24"/>
          <w:lang w:val="ru-RU"/>
        </w:rPr>
        <w:t>о отпаду</w:t>
      </w:r>
      <w:proofErr w:type="gramEnd"/>
      <w:r w:rsidRPr="00C068A5">
        <w:rPr>
          <w:rFonts w:ascii="Times New Roman" w:hAnsi="Times New Roman"/>
          <w:bCs/>
          <w:sz w:val="24"/>
          <w:szCs w:val="24"/>
          <w:lang w:val="ru-RU"/>
        </w:rPr>
        <w:t xml:space="preserve"> </w:t>
      </w:r>
      <w:proofErr w:type="spellStart"/>
      <w:r w:rsidRPr="00C068A5">
        <w:rPr>
          <w:rFonts w:ascii="Times New Roman" w:hAnsi="Times New Roman"/>
          <w:bCs/>
          <w:sz w:val="24"/>
          <w:szCs w:val="24"/>
          <w:lang w:val="ru-RU"/>
        </w:rPr>
        <w:t>који</w:t>
      </w:r>
      <w:proofErr w:type="spellEnd"/>
      <w:r w:rsidRPr="00C068A5">
        <w:rPr>
          <w:rFonts w:ascii="Times New Roman" w:hAnsi="Times New Roman"/>
          <w:bCs/>
          <w:sz w:val="24"/>
          <w:szCs w:val="24"/>
          <w:lang w:val="ru-RU"/>
        </w:rPr>
        <w:t xml:space="preserve"> </w:t>
      </w:r>
      <w:proofErr w:type="spellStart"/>
      <w:r w:rsidRPr="00C068A5">
        <w:rPr>
          <w:rFonts w:ascii="Times New Roman" w:hAnsi="Times New Roman"/>
          <w:bCs/>
          <w:sz w:val="24"/>
          <w:szCs w:val="24"/>
          <w:lang w:val="ru-RU"/>
        </w:rPr>
        <w:t>настаје</w:t>
      </w:r>
      <w:proofErr w:type="spellEnd"/>
      <w:r w:rsidRPr="00C068A5">
        <w:rPr>
          <w:rFonts w:ascii="Times New Roman" w:hAnsi="Times New Roman"/>
          <w:bCs/>
          <w:sz w:val="24"/>
          <w:szCs w:val="24"/>
          <w:lang w:val="ru-RU"/>
        </w:rPr>
        <w:t xml:space="preserve">, </w:t>
      </w:r>
      <w:proofErr w:type="spellStart"/>
      <w:r w:rsidRPr="00C068A5">
        <w:rPr>
          <w:rFonts w:ascii="Times New Roman" w:hAnsi="Times New Roman"/>
          <w:bCs/>
          <w:sz w:val="24"/>
          <w:szCs w:val="24"/>
          <w:lang w:val="ru-RU"/>
        </w:rPr>
        <w:t>који</w:t>
      </w:r>
      <w:proofErr w:type="spellEnd"/>
      <w:r w:rsidRPr="00C068A5">
        <w:rPr>
          <w:rFonts w:ascii="Times New Roman" w:hAnsi="Times New Roman"/>
          <w:bCs/>
          <w:sz w:val="24"/>
          <w:szCs w:val="24"/>
          <w:lang w:val="ru-RU"/>
        </w:rPr>
        <w:t xml:space="preserve"> се </w:t>
      </w:r>
      <w:proofErr w:type="spellStart"/>
      <w:r w:rsidRPr="00C068A5">
        <w:rPr>
          <w:rFonts w:ascii="Times New Roman" w:hAnsi="Times New Roman"/>
          <w:bCs/>
          <w:sz w:val="24"/>
          <w:szCs w:val="24"/>
          <w:lang w:val="ru-RU"/>
        </w:rPr>
        <w:t>предаје</w:t>
      </w:r>
      <w:proofErr w:type="spellEnd"/>
      <w:r w:rsidRPr="00C068A5">
        <w:rPr>
          <w:rFonts w:ascii="Times New Roman" w:hAnsi="Times New Roman"/>
          <w:bCs/>
          <w:sz w:val="24"/>
          <w:szCs w:val="24"/>
          <w:lang w:val="ru-RU"/>
        </w:rPr>
        <w:t xml:space="preserve"> или </w:t>
      </w:r>
      <w:proofErr w:type="spellStart"/>
      <w:r w:rsidRPr="00C068A5">
        <w:rPr>
          <w:rFonts w:ascii="Times New Roman" w:hAnsi="Times New Roman"/>
          <w:bCs/>
          <w:sz w:val="24"/>
          <w:szCs w:val="24"/>
          <w:lang w:val="ru-RU"/>
        </w:rPr>
        <w:t>одлаже</w:t>
      </w:r>
      <w:proofErr w:type="spellEnd"/>
      <w:r w:rsidRPr="00C068A5">
        <w:rPr>
          <w:rFonts w:ascii="Times New Roman" w:hAnsi="Times New Roman"/>
          <w:bCs/>
          <w:sz w:val="24"/>
          <w:szCs w:val="24"/>
          <w:lang w:val="sr-Cyrl-RS"/>
        </w:rPr>
        <w:t xml:space="preserve"> у предузећу од стране</w:t>
      </w:r>
      <w:r w:rsidRPr="00C068A5">
        <w:rPr>
          <w:rFonts w:ascii="Times New Roman" w:hAnsi="Times New Roman"/>
          <w:bCs/>
          <w:sz w:val="24"/>
          <w:szCs w:val="24"/>
          <w:lang w:val="ru-RU"/>
        </w:rPr>
        <w:t xml:space="preserve"> </w:t>
      </w:r>
      <w:proofErr w:type="spellStart"/>
      <w:r w:rsidRPr="00C068A5">
        <w:rPr>
          <w:rFonts w:ascii="Times New Roman" w:hAnsi="Times New Roman"/>
          <w:bCs/>
          <w:sz w:val="24"/>
          <w:szCs w:val="24"/>
          <w:lang w:val="ru-RU"/>
        </w:rPr>
        <w:t>одговорно</w:t>
      </w:r>
      <w:proofErr w:type="spellEnd"/>
      <w:r w:rsidRPr="00C068A5">
        <w:rPr>
          <w:rFonts w:ascii="Times New Roman" w:hAnsi="Times New Roman"/>
          <w:bCs/>
          <w:sz w:val="24"/>
          <w:szCs w:val="24"/>
          <w:lang w:val="sr-Cyrl-RS"/>
        </w:rPr>
        <w:t>г лица предузећа</w:t>
      </w:r>
      <w:r w:rsidRPr="00C068A5">
        <w:rPr>
          <w:rFonts w:ascii="Times New Roman" w:hAnsi="Times New Roman"/>
          <w:bCs/>
          <w:sz w:val="24"/>
          <w:szCs w:val="24"/>
          <w:lang w:val="ru-RU"/>
        </w:rPr>
        <w:t xml:space="preserve"> за </w:t>
      </w:r>
      <w:proofErr w:type="spellStart"/>
      <w:r w:rsidRPr="00C068A5">
        <w:rPr>
          <w:rFonts w:ascii="Times New Roman" w:hAnsi="Times New Roman"/>
          <w:bCs/>
          <w:sz w:val="24"/>
          <w:szCs w:val="24"/>
          <w:lang w:val="ru-RU"/>
        </w:rPr>
        <w:t>управљање</w:t>
      </w:r>
      <w:proofErr w:type="spellEnd"/>
      <w:r w:rsidRPr="00C068A5">
        <w:rPr>
          <w:rFonts w:ascii="Times New Roman" w:hAnsi="Times New Roman"/>
          <w:bCs/>
          <w:sz w:val="24"/>
          <w:szCs w:val="24"/>
          <w:lang w:val="ru-RU"/>
        </w:rPr>
        <w:t xml:space="preserve"> отпадом</w:t>
      </w:r>
      <w:r w:rsidRPr="00C068A5">
        <w:rPr>
          <w:rFonts w:ascii="Times New Roman" w:hAnsi="Times New Roman"/>
          <w:bCs/>
          <w:sz w:val="24"/>
          <w:szCs w:val="24"/>
          <w:lang w:val="sr-Cyrl-RS"/>
        </w:rPr>
        <w:t xml:space="preserve"> по</w:t>
      </w:r>
      <w:r w:rsidRPr="00C068A5">
        <w:rPr>
          <w:rFonts w:ascii="Times New Roman" w:hAnsi="Times New Roman"/>
          <w:bCs/>
          <w:sz w:val="24"/>
          <w:szCs w:val="24"/>
          <w:lang w:val="ru-RU"/>
        </w:rPr>
        <w:t xml:space="preserve"> </w:t>
      </w:r>
      <w:r w:rsidRPr="00C068A5">
        <w:rPr>
          <w:rFonts w:ascii="Times New Roman" w:hAnsi="Times New Roman"/>
          <w:bCs/>
          <w:sz w:val="24"/>
          <w:szCs w:val="24"/>
          <w:lang w:val="sr-Cyrl-RS"/>
        </w:rPr>
        <w:t>члану 75. Закона о управљању отпадо</w:t>
      </w:r>
      <w:r w:rsidRPr="00C068A5">
        <w:rPr>
          <w:rFonts w:ascii="Times New Roman" w:hAnsi="Times New Roman"/>
          <w:bCs/>
          <w:sz w:val="24"/>
          <w:szCs w:val="24"/>
          <w:lang w:val="ru-RU"/>
        </w:rPr>
        <w:t>м</w:t>
      </w:r>
      <w:r w:rsidRPr="00C068A5">
        <w:rPr>
          <w:rFonts w:ascii="Times New Roman" w:hAnsi="Times New Roman"/>
          <w:bCs/>
          <w:sz w:val="24"/>
          <w:szCs w:val="24"/>
          <w:lang w:val="sr-Cyrl-RS"/>
        </w:rPr>
        <w:t xml:space="preserve"> (</w:t>
      </w:r>
      <w:proofErr w:type="spellStart"/>
      <w:r w:rsidRPr="00C068A5">
        <w:rPr>
          <w:rFonts w:ascii="Times New Roman" w:hAnsi="Times New Roman"/>
          <w:sz w:val="24"/>
          <w:szCs w:val="24"/>
          <w:lang w:val="ru-RU"/>
        </w:rPr>
        <w:t>Сл</w:t>
      </w:r>
      <w:proofErr w:type="spellEnd"/>
      <w:r w:rsidRPr="00C068A5">
        <w:rPr>
          <w:rFonts w:ascii="Times New Roman" w:hAnsi="Times New Roman"/>
          <w:sz w:val="24"/>
          <w:szCs w:val="24"/>
          <w:lang w:val="sr-Cyrl-RS"/>
        </w:rPr>
        <w:t>ужбени</w:t>
      </w:r>
      <w:r w:rsidRPr="00C068A5">
        <w:rPr>
          <w:rFonts w:ascii="Times New Roman" w:hAnsi="Times New Roman"/>
          <w:sz w:val="24"/>
          <w:szCs w:val="24"/>
          <w:lang w:val="ru-RU"/>
        </w:rPr>
        <w:t xml:space="preserve"> </w:t>
      </w:r>
      <w:proofErr w:type="spellStart"/>
      <w:r w:rsidRPr="00C068A5">
        <w:rPr>
          <w:rFonts w:ascii="Times New Roman" w:hAnsi="Times New Roman"/>
          <w:sz w:val="24"/>
          <w:szCs w:val="24"/>
          <w:lang w:val="ru-RU"/>
        </w:rPr>
        <w:t>гласник</w:t>
      </w:r>
      <w:proofErr w:type="spellEnd"/>
      <w:r w:rsidRPr="00C068A5">
        <w:rPr>
          <w:rFonts w:ascii="Times New Roman" w:hAnsi="Times New Roman"/>
          <w:sz w:val="24"/>
          <w:szCs w:val="24"/>
          <w:lang w:val="ru-RU"/>
        </w:rPr>
        <w:t xml:space="preserve"> РС, </w:t>
      </w:r>
      <w:proofErr w:type="spellStart"/>
      <w:r w:rsidRPr="00C068A5">
        <w:rPr>
          <w:rFonts w:ascii="Times New Roman" w:hAnsi="Times New Roman"/>
          <w:sz w:val="24"/>
          <w:szCs w:val="24"/>
          <w:lang w:val="ru-RU"/>
        </w:rPr>
        <w:t>бр</w:t>
      </w:r>
      <w:proofErr w:type="spellEnd"/>
      <w:r w:rsidRPr="00C068A5">
        <w:rPr>
          <w:rFonts w:ascii="Times New Roman" w:hAnsi="Times New Roman"/>
          <w:sz w:val="24"/>
          <w:szCs w:val="24"/>
          <w:lang w:val="ru-RU"/>
        </w:rPr>
        <w:t>. 36/2009, 88/2010, 14/2016 и 95/2018 - др. закон</w:t>
      </w:r>
      <w:r w:rsidRPr="00C068A5">
        <w:rPr>
          <w:rFonts w:ascii="Times New Roman" w:hAnsi="Times New Roman"/>
          <w:bCs/>
          <w:sz w:val="24"/>
          <w:szCs w:val="24"/>
          <w:lang w:val="sr-Cyrl-RS"/>
        </w:rPr>
        <w:t>)</w:t>
      </w:r>
      <w:r w:rsidRPr="00C068A5">
        <w:rPr>
          <w:rFonts w:ascii="Times New Roman" w:hAnsi="Times New Roman"/>
          <w:bCs/>
          <w:sz w:val="24"/>
          <w:szCs w:val="24"/>
          <w:lang w:val="ru-RU"/>
        </w:rPr>
        <w:t xml:space="preserve">. </w:t>
      </w:r>
      <w:r w:rsidRPr="00C068A5">
        <w:rPr>
          <w:rFonts w:ascii="Times New Roman" w:hAnsi="Times New Roman"/>
          <w:bCs/>
          <w:sz w:val="24"/>
          <w:szCs w:val="24"/>
          <w:lang w:val="sr-Cyrl-RS"/>
        </w:rPr>
        <w:t xml:space="preserve">Ажурирање података дневне </w:t>
      </w:r>
      <w:proofErr w:type="spellStart"/>
      <w:r w:rsidRPr="00C068A5">
        <w:rPr>
          <w:rFonts w:ascii="Times New Roman" w:hAnsi="Times New Roman"/>
          <w:bCs/>
          <w:sz w:val="24"/>
          <w:szCs w:val="24"/>
          <w:lang w:val="ru-RU"/>
        </w:rPr>
        <w:t>евиденциј</w:t>
      </w:r>
      <w:proofErr w:type="spellEnd"/>
      <w:r w:rsidRPr="00C068A5">
        <w:rPr>
          <w:rFonts w:ascii="Times New Roman" w:hAnsi="Times New Roman"/>
          <w:bCs/>
          <w:sz w:val="24"/>
          <w:szCs w:val="24"/>
          <w:lang w:val="sr-Cyrl-RS"/>
        </w:rPr>
        <w:t>е (вођење дневне евиденције отпада</w:t>
      </w:r>
      <w:r w:rsidRPr="00C068A5">
        <w:rPr>
          <w:rFonts w:ascii="Times New Roman" w:hAnsi="Times New Roman"/>
          <w:bCs/>
          <w:sz w:val="24"/>
          <w:szCs w:val="24"/>
          <w:lang w:val="ru-RU"/>
        </w:rPr>
        <w:t xml:space="preserve"> по </w:t>
      </w:r>
      <w:proofErr w:type="spellStart"/>
      <w:r w:rsidRPr="00C068A5">
        <w:rPr>
          <w:rFonts w:ascii="Times New Roman" w:hAnsi="Times New Roman"/>
          <w:bCs/>
          <w:sz w:val="24"/>
          <w:szCs w:val="24"/>
          <w:lang w:val="ru-RU"/>
        </w:rPr>
        <w:t>обрасцу</w:t>
      </w:r>
      <w:proofErr w:type="spellEnd"/>
      <w:r w:rsidRPr="00C068A5">
        <w:rPr>
          <w:rFonts w:ascii="Times New Roman" w:hAnsi="Times New Roman"/>
          <w:bCs/>
          <w:sz w:val="24"/>
          <w:szCs w:val="24"/>
          <w:lang w:val="ru-RU"/>
        </w:rPr>
        <w:t xml:space="preserve"> </w:t>
      </w:r>
      <w:r w:rsidRPr="00C068A5">
        <w:rPr>
          <w:rFonts w:ascii="Times New Roman" w:hAnsi="Times New Roman"/>
          <w:bCs/>
          <w:sz w:val="24"/>
          <w:szCs w:val="24"/>
          <w:lang w:val="sr-Cyrl-RS"/>
        </w:rPr>
        <w:t>ДЕО 1)</w:t>
      </w:r>
      <w:r w:rsidRPr="00C068A5">
        <w:rPr>
          <w:rFonts w:ascii="Times New Roman" w:hAnsi="Times New Roman"/>
          <w:bCs/>
          <w:sz w:val="24"/>
          <w:szCs w:val="24"/>
          <w:lang w:val="ru-RU"/>
        </w:rPr>
        <w:t xml:space="preserve"> се од </w:t>
      </w:r>
      <w:proofErr w:type="spellStart"/>
      <w:r w:rsidRPr="00C068A5">
        <w:rPr>
          <w:rFonts w:ascii="Times New Roman" w:hAnsi="Times New Roman"/>
          <w:bCs/>
          <w:sz w:val="24"/>
          <w:szCs w:val="24"/>
          <w:lang w:val="ru-RU"/>
        </w:rPr>
        <w:t>тада</w:t>
      </w:r>
      <w:proofErr w:type="spellEnd"/>
      <w:r w:rsidRPr="00C068A5">
        <w:rPr>
          <w:rFonts w:ascii="Times New Roman" w:hAnsi="Times New Roman"/>
          <w:bCs/>
          <w:sz w:val="24"/>
          <w:szCs w:val="24"/>
          <w:lang w:val="ru-RU"/>
        </w:rPr>
        <w:t xml:space="preserve"> до </w:t>
      </w:r>
      <w:proofErr w:type="spellStart"/>
      <w:r w:rsidRPr="00C068A5">
        <w:rPr>
          <w:rFonts w:ascii="Times New Roman" w:hAnsi="Times New Roman"/>
          <w:bCs/>
          <w:sz w:val="24"/>
          <w:szCs w:val="24"/>
          <w:lang w:val="ru-RU"/>
        </w:rPr>
        <w:t>данас</w:t>
      </w:r>
      <w:proofErr w:type="spellEnd"/>
      <w:r w:rsidRPr="00C068A5">
        <w:rPr>
          <w:rFonts w:ascii="Times New Roman" w:hAnsi="Times New Roman"/>
          <w:bCs/>
          <w:sz w:val="24"/>
          <w:szCs w:val="24"/>
          <w:lang w:val="ru-RU"/>
        </w:rPr>
        <w:t xml:space="preserve"> </w:t>
      </w:r>
      <w:proofErr w:type="spellStart"/>
      <w:r w:rsidRPr="00C068A5">
        <w:rPr>
          <w:rFonts w:ascii="Times New Roman" w:hAnsi="Times New Roman"/>
          <w:bCs/>
          <w:sz w:val="24"/>
          <w:szCs w:val="24"/>
          <w:lang w:val="ru-RU"/>
        </w:rPr>
        <w:t>реализује</w:t>
      </w:r>
      <w:proofErr w:type="spellEnd"/>
      <w:r w:rsidRPr="00C068A5">
        <w:rPr>
          <w:rFonts w:ascii="Times New Roman" w:hAnsi="Times New Roman"/>
          <w:bCs/>
          <w:sz w:val="24"/>
          <w:szCs w:val="24"/>
          <w:lang w:val="ru-RU"/>
        </w:rPr>
        <w:t xml:space="preserve"> у континуитету. </w:t>
      </w:r>
      <w:r w:rsidRPr="00C068A5">
        <w:rPr>
          <w:rFonts w:ascii="Times New Roman" w:hAnsi="Times New Roman"/>
          <w:sz w:val="24"/>
          <w:szCs w:val="24"/>
          <w:lang w:val="ru-RU"/>
        </w:rPr>
        <w:t xml:space="preserve">Исто тако, од 2017. године се </w:t>
      </w:r>
      <w:proofErr w:type="spellStart"/>
      <w:r w:rsidRPr="00C068A5">
        <w:rPr>
          <w:rFonts w:ascii="Times New Roman" w:hAnsi="Times New Roman"/>
          <w:sz w:val="24"/>
          <w:szCs w:val="24"/>
          <w:lang w:val="ru-RU"/>
        </w:rPr>
        <w:t>врше</w:t>
      </w:r>
      <w:proofErr w:type="spellEnd"/>
      <w:r w:rsidRPr="00C068A5">
        <w:rPr>
          <w:rFonts w:ascii="Times New Roman" w:hAnsi="Times New Roman"/>
          <w:sz w:val="24"/>
          <w:szCs w:val="24"/>
          <w:lang w:val="ru-RU"/>
        </w:rPr>
        <w:t xml:space="preserve"> </w:t>
      </w:r>
      <w:proofErr w:type="spellStart"/>
      <w:r w:rsidRPr="00C068A5">
        <w:rPr>
          <w:rFonts w:ascii="Times New Roman" w:hAnsi="Times New Roman"/>
          <w:sz w:val="24"/>
          <w:szCs w:val="24"/>
          <w:lang w:val="ru-RU"/>
        </w:rPr>
        <w:t>редовне</w:t>
      </w:r>
      <w:proofErr w:type="spellEnd"/>
      <w:r w:rsidRPr="00C068A5">
        <w:rPr>
          <w:rFonts w:ascii="Times New Roman" w:hAnsi="Times New Roman"/>
          <w:sz w:val="24"/>
          <w:szCs w:val="24"/>
          <w:lang w:val="ru-RU"/>
        </w:rPr>
        <w:t xml:space="preserve"> а</w:t>
      </w:r>
      <w:r w:rsidRPr="00C068A5">
        <w:rPr>
          <w:rFonts w:ascii="Times New Roman" w:eastAsia="Arial" w:hAnsi="Times New Roman"/>
          <w:sz w:val="24"/>
          <w:szCs w:val="24"/>
          <w:lang w:val="sr-Cyrl-RS"/>
        </w:rPr>
        <w:t>ктивности на изради конкурсне документације за јавн</w:t>
      </w:r>
      <w:r w:rsidRPr="00C068A5">
        <w:rPr>
          <w:rFonts w:ascii="Times New Roman" w:eastAsia="Arial" w:hAnsi="Times New Roman"/>
          <w:sz w:val="24"/>
          <w:szCs w:val="24"/>
          <w:lang w:val="ru-RU"/>
        </w:rPr>
        <w:t>е</w:t>
      </w:r>
      <w:r w:rsidRPr="00C068A5">
        <w:rPr>
          <w:rFonts w:ascii="Times New Roman" w:eastAsia="Arial" w:hAnsi="Times New Roman"/>
          <w:sz w:val="24"/>
          <w:szCs w:val="24"/>
          <w:lang w:val="sr-Cyrl-RS"/>
        </w:rPr>
        <w:t xml:space="preserve"> набавк</w:t>
      </w:r>
      <w:r w:rsidRPr="00C068A5">
        <w:rPr>
          <w:rFonts w:ascii="Times New Roman" w:eastAsia="Arial" w:hAnsi="Times New Roman"/>
          <w:sz w:val="24"/>
          <w:szCs w:val="24"/>
          <w:lang w:val="ru-RU"/>
        </w:rPr>
        <w:t>е</w:t>
      </w:r>
      <w:r w:rsidRPr="00C068A5">
        <w:rPr>
          <w:rFonts w:ascii="Times New Roman" w:eastAsia="Arial" w:hAnsi="Times New Roman"/>
          <w:sz w:val="24"/>
          <w:szCs w:val="24"/>
          <w:lang w:val="sr-Cyrl-RS"/>
        </w:rPr>
        <w:t xml:space="preserve"> у</w:t>
      </w:r>
      <w:r w:rsidRPr="00C068A5">
        <w:rPr>
          <w:rFonts w:ascii="Times New Roman" w:hAnsi="Times New Roman"/>
          <w:sz w:val="24"/>
          <w:szCs w:val="24"/>
          <w:lang w:val="ru-RU"/>
        </w:rPr>
        <w:t>слуга</w:t>
      </w:r>
      <w:r w:rsidRPr="00C068A5">
        <w:rPr>
          <w:rFonts w:ascii="Times New Roman" w:hAnsi="Times New Roman"/>
          <w:sz w:val="24"/>
          <w:szCs w:val="24"/>
          <w:lang w:val="sr-Cyrl-RS"/>
        </w:rPr>
        <w:t xml:space="preserve"> </w:t>
      </w:r>
      <w:r w:rsidRPr="00C068A5">
        <w:rPr>
          <w:rFonts w:ascii="Times New Roman" w:hAnsi="Times New Roman"/>
          <w:sz w:val="24"/>
          <w:szCs w:val="24"/>
          <w:lang w:val="ru-RU"/>
        </w:rPr>
        <w:t xml:space="preserve">у вези </w:t>
      </w:r>
      <w:proofErr w:type="spellStart"/>
      <w:r w:rsidRPr="00C068A5">
        <w:rPr>
          <w:rFonts w:ascii="Times New Roman" w:hAnsi="Times New Roman"/>
          <w:sz w:val="24"/>
          <w:szCs w:val="24"/>
          <w:lang w:val="ru-RU"/>
        </w:rPr>
        <w:t>преузимања</w:t>
      </w:r>
      <w:proofErr w:type="spellEnd"/>
      <w:r w:rsidRPr="00C068A5">
        <w:rPr>
          <w:rFonts w:ascii="Times New Roman" w:hAnsi="Times New Roman"/>
          <w:sz w:val="24"/>
          <w:szCs w:val="24"/>
          <w:lang w:val="ru-RU"/>
        </w:rPr>
        <w:t xml:space="preserve"> и </w:t>
      </w:r>
      <w:proofErr w:type="spellStart"/>
      <w:r w:rsidRPr="00C068A5">
        <w:rPr>
          <w:rFonts w:ascii="Times New Roman" w:hAnsi="Times New Roman"/>
          <w:sz w:val="24"/>
          <w:szCs w:val="24"/>
          <w:lang w:val="ru-RU"/>
        </w:rPr>
        <w:t>збрињавања</w:t>
      </w:r>
      <w:proofErr w:type="spellEnd"/>
      <w:r w:rsidRPr="00C068A5">
        <w:rPr>
          <w:rFonts w:ascii="Times New Roman" w:hAnsi="Times New Roman"/>
          <w:sz w:val="24"/>
          <w:szCs w:val="24"/>
          <w:lang w:val="ru-RU"/>
        </w:rPr>
        <w:t xml:space="preserve"> отпада </w:t>
      </w:r>
      <w:proofErr w:type="spellStart"/>
      <w:r w:rsidRPr="00C068A5">
        <w:rPr>
          <w:rFonts w:ascii="Times New Roman" w:hAnsi="Times New Roman"/>
          <w:sz w:val="24"/>
          <w:szCs w:val="24"/>
          <w:lang w:val="ru-RU"/>
        </w:rPr>
        <w:t>створеног</w:t>
      </w:r>
      <w:proofErr w:type="spellEnd"/>
      <w:r w:rsidRPr="00C068A5">
        <w:rPr>
          <w:rFonts w:ascii="Times New Roman" w:hAnsi="Times New Roman"/>
          <w:sz w:val="24"/>
          <w:szCs w:val="24"/>
          <w:lang w:val="ru-RU"/>
        </w:rPr>
        <w:t xml:space="preserve"> у ЈП</w:t>
      </w:r>
      <w:r w:rsidRPr="00C068A5">
        <w:rPr>
          <w:rFonts w:ascii="Times New Roman" w:hAnsi="Times New Roman"/>
          <w:sz w:val="24"/>
          <w:szCs w:val="24"/>
          <w:lang w:val="sr-Cyrl-RS"/>
        </w:rPr>
        <w:t> „</w:t>
      </w:r>
      <w:proofErr w:type="spellStart"/>
      <w:r w:rsidRPr="00C068A5">
        <w:rPr>
          <w:rFonts w:ascii="Times New Roman" w:hAnsi="Times New Roman"/>
          <w:sz w:val="24"/>
          <w:szCs w:val="24"/>
          <w:lang w:val="ru-RU"/>
        </w:rPr>
        <w:t>Војводинашуме</w:t>
      </w:r>
      <w:proofErr w:type="spellEnd"/>
      <w:r w:rsidRPr="00C068A5">
        <w:rPr>
          <w:rFonts w:ascii="Times New Roman" w:hAnsi="Times New Roman"/>
          <w:sz w:val="24"/>
          <w:szCs w:val="24"/>
          <w:lang w:val="sr-Cyrl-RS"/>
        </w:rPr>
        <w:t>“</w:t>
      </w:r>
      <w:r w:rsidRPr="00C068A5">
        <w:rPr>
          <w:rFonts w:ascii="Times New Roman" w:hAnsi="Times New Roman"/>
          <w:sz w:val="24"/>
          <w:szCs w:val="24"/>
          <w:lang w:val="ru-RU"/>
        </w:rPr>
        <w:t xml:space="preserve"> и у </w:t>
      </w:r>
      <w:proofErr w:type="spellStart"/>
      <w:r w:rsidRPr="00C068A5">
        <w:rPr>
          <w:rFonts w:ascii="Times New Roman" w:hAnsi="Times New Roman"/>
          <w:sz w:val="24"/>
          <w:szCs w:val="24"/>
          <w:lang w:val="ru-RU"/>
        </w:rPr>
        <w:t>сарадњи</w:t>
      </w:r>
      <w:proofErr w:type="spellEnd"/>
      <w:r w:rsidRPr="00C068A5">
        <w:rPr>
          <w:rFonts w:ascii="Times New Roman" w:hAnsi="Times New Roman"/>
          <w:sz w:val="24"/>
          <w:szCs w:val="24"/>
          <w:lang w:val="ru-RU"/>
        </w:rPr>
        <w:t xml:space="preserve"> </w:t>
      </w:r>
      <w:proofErr w:type="spellStart"/>
      <w:r w:rsidRPr="00C068A5">
        <w:rPr>
          <w:rFonts w:ascii="Times New Roman" w:hAnsi="Times New Roman"/>
          <w:sz w:val="24"/>
          <w:szCs w:val="24"/>
          <w:lang w:val="ru-RU"/>
        </w:rPr>
        <w:t>са</w:t>
      </w:r>
      <w:proofErr w:type="spellEnd"/>
      <w:r w:rsidRPr="00C068A5">
        <w:rPr>
          <w:rFonts w:ascii="Times New Roman" w:hAnsi="Times New Roman"/>
          <w:sz w:val="24"/>
          <w:szCs w:val="24"/>
          <w:lang w:val="ru-RU"/>
        </w:rPr>
        <w:t xml:space="preserve"> </w:t>
      </w:r>
      <w:proofErr w:type="spellStart"/>
      <w:r w:rsidRPr="00C068A5">
        <w:rPr>
          <w:rFonts w:ascii="Times New Roman" w:hAnsi="Times New Roman"/>
          <w:sz w:val="24"/>
          <w:szCs w:val="24"/>
          <w:lang w:val="ru-RU"/>
        </w:rPr>
        <w:t>оператерима</w:t>
      </w:r>
      <w:proofErr w:type="spellEnd"/>
      <w:r w:rsidRPr="00C068A5">
        <w:rPr>
          <w:rFonts w:ascii="Times New Roman" w:hAnsi="Times New Roman"/>
          <w:sz w:val="24"/>
          <w:szCs w:val="24"/>
          <w:lang w:val="ru-RU"/>
        </w:rPr>
        <w:t xml:space="preserve"> на и</w:t>
      </w:r>
      <w:r w:rsidRPr="00C068A5">
        <w:rPr>
          <w:rFonts w:ascii="Times New Roman" w:hAnsi="Times New Roman"/>
          <w:sz w:val="24"/>
          <w:szCs w:val="24"/>
          <w:lang w:val="sr-Cyrl-RS"/>
        </w:rPr>
        <w:t>зрад</w:t>
      </w:r>
      <w:r w:rsidRPr="00C068A5">
        <w:rPr>
          <w:rFonts w:ascii="Times New Roman" w:hAnsi="Times New Roman"/>
          <w:sz w:val="24"/>
          <w:szCs w:val="24"/>
          <w:lang w:val="ru-RU"/>
        </w:rPr>
        <w:t>и</w:t>
      </w:r>
      <w:r w:rsidRPr="00C068A5">
        <w:rPr>
          <w:rFonts w:ascii="Times New Roman" w:hAnsi="Times New Roman"/>
          <w:sz w:val="24"/>
          <w:szCs w:val="24"/>
          <w:lang w:val="sr-Cyrl-RS"/>
        </w:rPr>
        <w:t xml:space="preserve"> докумен</w:t>
      </w:r>
      <w:r w:rsidRPr="00C068A5">
        <w:rPr>
          <w:rFonts w:ascii="Times New Roman" w:hAnsi="Times New Roman"/>
          <w:sz w:val="24"/>
          <w:szCs w:val="24"/>
          <w:lang w:val="ru-RU"/>
        </w:rPr>
        <w:t>а</w:t>
      </w:r>
      <w:r w:rsidRPr="00C068A5">
        <w:rPr>
          <w:rFonts w:ascii="Times New Roman" w:hAnsi="Times New Roman"/>
          <w:sz w:val="24"/>
          <w:szCs w:val="24"/>
          <w:lang w:val="sr-Cyrl-RS"/>
        </w:rPr>
        <w:t xml:space="preserve">та о кретању </w:t>
      </w:r>
      <w:r w:rsidRPr="00C068A5">
        <w:rPr>
          <w:rFonts w:ascii="Times New Roman" w:hAnsi="Times New Roman"/>
          <w:sz w:val="24"/>
          <w:szCs w:val="24"/>
          <w:lang w:val="ru-RU"/>
        </w:rPr>
        <w:t>не</w:t>
      </w:r>
      <w:r w:rsidRPr="00C068A5">
        <w:rPr>
          <w:rFonts w:ascii="Times New Roman" w:hAnsi="Times New Roman"/>
          <w:sz w:val="24"/>
          <w:szCs w:val="24"/>
          <w:lang w:val="sr-Cyrl-RS"/>
        </w:rPr>
        <w:t>опасног</w:t>
      </w:r>
      <w:r w:rsidRPr="00C068A5">
        <w:rPr>
          <w:rFonts w:ascii="Times New Roman" w:hAnsi="Times New Roman"/>
          <w:sz w:val="24"/>
          <w:szCs w:val="24"/>
          <w:lang w:val="ru-RU"/>
        </w:rPr>
        <w:t xml:space="preserve"> и </w:t>
      </w:r>
      <w:proofErr w:type="spellStart"/>
      <w:r w:rsidRPr="00C068A5">
        <w:rPr>
          <w:rFonts w:ascii="Times New Roman" w:hAnsi="Times New Roman"/>
          <w:sz w:val="24"/>
          <w:szCs w:val="24"/>
          <w:lang w:val="ru-RU"/>
        </w:rPr>
        <w:t>опасног</w:t>
      </w:r>
      <w:proofErr w:type="spellEnd"/>
      <w:r w:rsidRPr="00C068A5">
        <w:rPr>
          <w:rFonts w:ascii="Times New Roman" w:hAnsi="Times New Roman"/>
          <w:sz w:val="24"/>
          <w:szCs w:val="24"/>
          <w:lang w:val="sr-Cyrl-RS"/>
        </w:rPr>
        <w:t xml:space="preserve"> отпада, као </w:t>
      </w:r>
      <w:r w:rsidRPr="00C068A5">
        <w:rPr>
          <w:rFonts w:ascii="Times New Roman" w:hAnsi="Times New Roman"/>
          <w:sz w:val="24"/>
          <w:szCs w:val="24"/>
          <w:lang w:val="ru-RU"/>
        </w:rPr>
        <w:t>и</w:t>
      </w:r>
      <w:r w:rsidRPr="00C068A5">
        <w:rPr>
          <w:rFonts w:ascii="Times New Roman" w:hAnsi="Times New Roman"/>
          <w:sz w:val="24"/>
          <w:szCs w:val="24"/>
          <w:lang w:val="sr-Cyrl-RS"/>
        </w:rPr>
        <w:t xml:space="preserve"> на</w:t>
      </w:r>
      <w:r w:rsidRPr="00C068A5">
        <w:rPr>
          <w:rFonts w:ascii="Times New Roman" w:hAnsi="Times New Roman"/>
          <w:sz w:val="24"/>
          <w:szCs w:val="24"/>
          <w:lang w:val="ru-RU"/>
        </w:rPr>
        <w:t xml:space="preserve"> </w:t>
      </w:r>
      <w:r w:rsidRPr="00C068A5">
        <w:rPr>
          <w:rFonts w:ascii="Times New Roman" w:hAnsi="Times New Roman"/>
          <w:sz w:val="24"/>
          <w:szCs w:val="24"/>
          <w:lang w:val="sr-Cyrl-RS"/>
        </w:rPr>
        <w:t>ангажовањ</w:t>
      </w:r>
      <w:r w:rsidRPr="00C068A5">
        <w:rPr>
          <w:rFonts w:ascii="Times New Roman" w:hAnsi="Times New Roman"/>
          <w:sz w:val="24"/>
          <w:szCs w:val="24"/>
          <w:lang w:val="ru-RU"/>
        </w:rPr>
        <w:t xml:space="preserve">у </w:t>
      </w:r>
      <w:proofErr w:type="spellStart"/>
      <w:r w:rsidRPr="00C068A5">
        <w:rPr>
          <w:rFonts w:ascii="Times New Roman" w:hAnsi="Times New Roman"/>
          <w:sz w:val="24"/>
          <w:szCs w:val="24"/>
          <w:lang w:val="ru-RU"/>
        </w:rPr>
        <w:t>запослених</w:t>
      </w:r>
      <w:proofErr w:type="spellEnd"/>
      <w:r w:rsidRPr="00C068A5">
        <w:rPr>
          <w:rFonts w:ascii="Times New Roman" w:hAnsi="Times New Roman"/>
          <w:sz w:val="24"/>
          <w:szCs w:val="24"/>
          <w:lang w:val="ru-RU"/>
        </w:rPr>
        <w:t xml:space="preserve">, пре </w:t>
      </w:r>
      <w:proofErr w:type="spellStart"/>
      <w:r w:rsidRPr="00C068A5">
        <w:rPr>
          <w:rFonts w:ascii="Times New Roman" w:hAnsi="Times New Roman"/>
          <w:sz w:val="24"/>
          <w:szCs w:val="24"/>
          <w:lang w:val="ru-RU"/>
        </w:rPr>
        <w:t>свега</w:t>
      </w:r>
      <w:proofErr w:type="spellEnd"/>
      <w:r w:rsidRPr="00C068A5">
        <w:rPr>
          <w:rFonts w:ascii="Times New Roman" w:hAnsi="Times New Roman"/>
          <w:sz w:val="24"/>
          <w:szCs w:val="24"/>
          <w:lang w:val="ru-RU"/>
        </w:rPr>
        <w:t xml:space="preserve">, из </w:t>
      </w:r>
      <w:proofErr w:type="spellStart"/>
      <w:r w:rsidRPr="00C068A5">
        <w:rPr>
          <w:rFonts w:ascii="Times New Roman" w:hAnsi="Times New Roman"/>
          <w:sz w:val="24"/>
          <w:szCs w:val="24"/>
          <w:lang w:val="ru-RU"/>
        </w:rPr>
        <w:t>радних</w:t>
      </w:r>
      <w:proofErr w:type="spellEnd"/>
      <w:r w:rsidRPr="00C068A5">
        <w:rPr>
          <w:rFonts w:ascii="Times New Roman" w:hAnsi="Times New Roman"/>
          <w:sz w:val="24"/>
          <w:szCs w:val="24"/>
          <w:lang w:val="ru-RU"/>
        </w:rPr>
        <w:t xml:space="preserve"> </w:t>
      </w:r>
      <w:proofErr w:type="spellStart"/>
      <w:r w:rsidRPr="00C068A5">
        <w:rPr>
          <w:rFonts w:ascii="Times New Roman" w:hAnsi="Times New Roman"/>
          <w:sz w:val="24"/>
          <w:szCs w:val="24"/>
          <w:lang w:val="ru-RU"/>
        </w:rPr>
        <w:t>јединица</w:t>
      </w:r>
      <w:proofErr w:type="spellEnd"/>
      <w:r w:rsidRPr="00C068A5">
        <w:rPr>
          <w:rFonts w:ascii="Times New Roman" w:hAnsi="Times New Roman"/>
          <w:sz w:val="24"/>
          <w:szCs w:val="24"/>
          <w:lang w:val="ru-RU"/>
        </w:rPr>
        <w:t xml:space="preserve"> </w:t>
      </w:r>
      <w:r w:rsidRPr="00C068A5">
        <w:rPr>
          <w:rFonts w:ascii="Times New Roman" w:hAnsi="Times New Roman"/>
          <w:sz w:val="24"/>
          <w:szCs w:val="24"/>
          <w:lang w:val="sr-Cyrl-RS"/>
        </w:rPr>
        <w:t>„</w:t>
      </w:r>
      <w:proofErr w:type="spellStart"/>
      <w:r w:rsidRPr="00C068A5">
        <w:rPr>
          <w:rFonts w:ascii="Times New Roman" w:hAnsi="Times New Roman"/>
          <w:sz w:val="24"/>
          <w:szCs w:val="24"/>
          <w:lang w:val="ru-RU"/>
        </w:rPr>
        <w:t>Шумска</w:t>
      </w:r>
      <w:proofErr w:type="spellEnd"/>
      <w:r w:rsidRPr="00C068A5">
        <w:rPr>
          <w:rFonts w:ascii="Times New Roman" w:hAnsi="Times New Roman"/>
          <w:sz w:val="24"/>
          <w:szCs w:val="24"/>
          <w:lang w:val="ru-RU"/>
        </w:rPr>
        <w:t xml:space="preserve"> </w:t>
      </w:r>
      <w:proofErr w:type="spellStart"/>
      <w:r w:rsidRPr="00C068A5">
        <w:rPr>
          <w:rFonts w:ascii="Times New Roman" w:hAnsi="Times New Roman"/>
          <w:sz w:val="24"/>
          <w:szCs w:val="24"/>
          <w:lang w:val="ru-RU"/>
        </w:rPr>
        <w:t>механизација</w:t>
      </w:r>
      <w:proofErr w:type="spellEnd"/>
      <w:r w:rsidRPr="00C068A5">
        <w:rPr>
          <w:rFonts w:ascii="Times New Roman" w:hAnsi="Times New Roman"/>
          <w:sz w:val="24"/>
          <w:szCs w:val="24"/>
          <w:lang w:val="ru-RU"/>
        </w:rPr>
        <w:t>“</w:t>
      </w:r>
      <w:r w:rsidRPr="00C068A5">
        <w:rPr>
          <w:rFonts w:ascii="Times New Roman" w:hAnsi="Times New Roman"/>
          <w:sz w:val="24"/>
          <w:szCs w:val="24"/>
          <w:lang w:val="sr-Cyrl-RS"/>
        </w:rPr>
        <w:t xml:space="preserve">, на стварању услова за збрињавање </w:t>
      </w:r>
      <w:r w:rsidRPr="00C068A5">
        <w:rPr>
          <w:rFonts w:ascii="Times New Roman" w:hAnsi="Times New Roman"/>
          <w:sz w:val="24"/>
          <w:szCs w:val="24"/>
          <w:lang w:val="ru-RU"/>
        </w:rPr>
        <w:t xml:space="preserve">свих </w:t>
      </w:r>
      <w:proofErr w:type="spellStart"/>
      <w:r w:rsidRPr="00C068A5">
        <w:rPr>
          <w:rFonts w:ascii="Times New Roman" w:hAnsi="Times New Roman"/>
          <w:sz w:val="24"/>
          <w:szCs w:val="24"/>
          <w:lang w:val="ru-RU"/>
        </w:rPr>
        <w:t>генерисаних</w:t>
      </w:r>
      <w:proofErr w:type="spellEnd"/>
      <w:r w:rsidRPr="00C068A5">
        <w:rPr>
          <w:rFonts w:ascii="Times New Roman" w:hAnsi="Times New Roman"/>
          <w:sz w:val="24"/>
          <w:szCs w:val="24"/>
          <w:lang w:val="sr-Cyrl-RS"/>
        </w:rPr>
        <w:t xml:space="preserve"> врста отпада</w:t>
      </w:r>
      <w:r w:rsidRPr="00C068A5">
        <w:rPr>
          <w:rFonts w:ascii="Times New Roman" w:hAnsi="Times New Roman"/>
          <w:sz w:val="24"/>
          <w:szCs w:val="24"/>
          <w:lang w:val="ru-RU"/>
        </w:rPr>
        <w:t xml:space="preserve">. </w:t>
      </w:r>
    </w:p>
    <w:p w14:paraId="32AA4874" w14:textId="77777777" w:rsidR="003867CC" w:rsidRPr="00C068A5" w:rsidRDefault="003867CC" w:rsidP="00CC534D">
      <w:pPr>
        <w:spacing w:after="0" w:line="240" w:lineRule="auto"/>
        <w:ind w:firstLine="720"/>
        <w:jc w:val="both"/>
        <w:rPr>
          <w:rFonts w:ascii="Times New Roman" w:hAnsi="Times New Roman"/>
          <w:sz w:val="24"/>
          <w:szCs w:val="24"/>
          <w:lang w:val="sr-Cyrl-RS"/>
        </w:rPr>
      </w:pPr>
      <w:r w:rsidRPr="00C068A5">
        <w:rPr>
          <w:rFonts w:ascii="Times New Roman" w:hAnsi="Times New Roman"/>
          <w:sz w:val="24"/>
          <w:szCs w:val="24"/>
          <w:lang w:val="sr-Cyrl-RS"/>
        </w:rPr>
        <w:t xml:space="preserve">Тренутно је актуелна ажурирана верзија Плана управљања отпадом ЈП „Војводинашуме“ </w:t>
      </w:r>
      <w:r w:rsidRPr="00C068A5">
        <w:rPr>
          <w:rFonts w:ascii="Times New Roman" w:hAnsi="Times New Roman"/>
          <w:sz w:val="24"/>
          <w:szCs w:val="24"/>
          <w:lang w:val="ru-RU"/>
        </w:rPr>
        <w:t>за период 20</w:t>
      </w:r>
      <w:r w:rsidRPr="00C068A5">
        <w:rPr>
          <w:rFonts w:ascii="Times New Roman" w:hAnsi="Times New Roman"/>
          <w:sz w:val="24"/>
          <w:szCs w:val="24"/>
          <w:lang w:val="sr-Cyrl-RS"/>
        </w:rPr>
        <w:t>21</w:t>
      </w:r>
      <w:r w:rsidRPr="00C068A5">
        <w:rPr>
          <w:rFonts w:ascii="Times New Roman" w:hAnsi="Times New Roman"/>
          <w:sz w:val="24"/>
          <w:szCs w:val="24"/>
        </w:rPr>
        <w:t> </w:t>
      </w:r>
      <w:r w:rsidRPr="00C068A5">
        <w:rPr>
          <w:rFonts w:ascii="Times New Roman" w:hAnsi="Times New Roman"/>
          <w:sz w:val="24"/>
          <w:szCs w:val="24"/>
          <w:lang w:val="ru-RU"/>
        </w:rPr>
        <w:t>-</w:t>
      </w:r>
      <w:r w:rsidRPr="00C068A5">
        <w:rPr>
          <w:rFonts w:ascii="Times New Roman" w:hAnsi="Times New Roman"/>
          <w:sz w:val="24"/>
          <w:szCs w:val="24"/>
        </w:rPr>
        <w:t> </w:t>
      </w:r>
      <w:r w:rsidRPr="00C068A5">
        <w:rPr>
          <w:rFonts w:ascii="Times New Roman" w:hAnsi="Times New Roman"/>
          <w:sz w:val="24"/>
          <w:szCs w:val="24"/>
          <w:lang w:val="ru-RU"/>
        </w:rPr>
        <w:t>202</w:t>
      </w:r>
      <w:r w:rsidRPr="00C068A5">
        <w:rPr>
          <w:rFonts w:ascii="Times New Roman" w:hAnsi="Times New Roman"/>
          <w:sz w:val="24"/>
          <w:szCs w:val="24"/>
          <w:lang w:val="sr-Cyrl-RS"/>
        </w:rPr>
        <w:t>4</w:t>
      </w:r>
      <w:r w:rsidRPr="00C068A5">
        <w:rPr>
          <w:rFonts w:ascii="Times New Roman" w:hAnsi="Times New Roman"/>
          <w:sz w:val="24"/>
          <w:szCs w:val="24"/>
          <w:lang w:val="ru-RU"/>
        </w:rPr>
        <w:t>. године</w:t>
      </w:r>
      <w:r w:rsidRPr="00C068A5">
        <w:rPr>
          <w:rFonts w:ascii="Times New Roman" w:hAnsi="Times New Roman"/>
          <w:sz w:val="24"/>
          <w:szCs w:val="24"/>
          <w:lang w:val="sr-Cyrl-RS"/>
        </w:rPr>
        <w:t xml:space="preserve"> од стране Тим Хемик Консалтинг д.о.о. из Ветерника, јер је сваки оператер дужан да га по члану 15. </w:t>
      </w:r>
      <w:r w:rsidRPr="00C068A5">
        <w:rPr>
          <w:rFonts w:ascii="Times New Roman" w:hAnsi="Times New Roman"/>
          <w:bCs/>
          <w:sz w:val="24"/>
          <w:szCs w:val="24"/>
          <w:lang w:val="sr-Cyrl-RS"/>
        </w:rPr>
        <w:t xml:space="preserve">Закона о управљању отпадом </w:t>
      </w:r>
      <w:r w:rsidRPr="00C068A5">
        <w:rPr>
          <w:rFonts w:ascii="Times New Roman" w:hAnsi="Times New Roman"/>
          <w:sz w:val="24"/>
          <w:szCs w:val="24"/>
          <w:lang w:val="sr-Cyrl-RS"/>
        </w:rPr>
        <w:t xml:space="preserve">ажурира </w:t>
      </w:r>
      <w:r w:rsidRPr="00C068A5">
        <w:rPr>
          <w:rFonts w:ascii="Times New Roman" w:hAnsi="Times New Roman"/>
          <w:bCs/>
          <w:sz w:val="24"/>
          <w:szCs w:val="24"/>
          <w:lang w:val="sr-Cyrl-RS"/>
        </w:rPr>
        <w:t xml:space="preserve">на сваке три године. </w:t>
      </w:r>
    </w:p>
    <w:p w14:paraId="244F7975" w14:textId="77777777" w:rsidR="003867CC" w:rsidRPr="00C068A5" w:rsidRDefault="003867CC" w:rsidP="00CC534D">
      <w:pPr>
        <w:spacing w:after="0" w:line="240" w:lineRule="auto"/>
        <w:ind w:firstLine="720"/>
        <w:jc w:val="both"/>
        <w:rPr>
          <w:rFonts w:ascii="Times New Roman" w:hAnsi="Times New Roman"/>
          <w:sz w:val="24"/>
          <w:szCs w:val="24"/>
          <w:lang w:val="sr-Cyrl-RS"/>
        </w:rPr>
      </w:pPr>
      <w:r w:rsidRPr="00C068A5">
        <w:rPr>
          <w:rFonts w:ascii="Times New Roman" w:hAnsi="Times New Roman"/>
          <w:bCs/>
          <w:sz w:val="24"/>
          <w:szCs w:val="24"/>
          <w:lang w:val="ru-RU"/>
        </w:rPr>
        <w:t>На основу</w:t>
      </w:r>
      <w:r w:rsidRPr="00C068A5">
        <w:rPr>
          <w:rFonts w:ascii="Times New Roman" w:hAnsi="Times New Roman"/>
          <w:bCs/>
          <w:sz w:val="24"/>
          <w:szCs w:val="24"/>
          <w:lang w:val="sr-Cyrl-RS"/>
        </w:rPr>
        <w:t xml:space="preserve"> члана 74. Закона о управљању отпадом (Службени гласник Републике Србије, бр. </w:t>
      </w:r>
      <w:r w:rsidRPr="00C068A5">
        <w:rPr>
          <w:rFonts w:ascii="Times New Roman" w:hAnsi="Times New Roman"/>
          <w:iCs/>
          <w:sz w:val="24"/>
          <w:szCs w:val="24"/>
          <w:lang w:val="ru-RU"/>
        </w:rPr>
        <w:t>36/2009, 88/2010</w:t>
      </w:r>
      <w:r w:rsidRPr="00C068A5">
        <w:rPr>
          <w:rFonts w:ascii="Times New Roman" w:hAnsi="Times New Roman"/>
          <w:iCs/>
          <w:sz w:val="24"/>
          <w:szCs w:val="24"/>
          <w:lang w:val="sr-Cyrl-RS"/>
        </w:rPr>
        <w:t>,</w:t>
      </w:r>
      <w:r w:rsidRPr="00C068A5">
        <w:rPr>
          <w:rFonts w:ascii="Times New Roman" w:hAnsi="Times New Roman"/>
          <w:iCs/>
          <w:sz w:val="24"/>
          <w:szCs w:val="24"/>
          <w:lang w:val="ru-RU"/>
        </w:rPr>
        <w:t xml:space="preserve"> 14/2016</w:t>
      </w:r>
      <w:r w:rsidRPr="00C068A5">
        <w:rPr>
          <w:rFonts w:ascii="Times New Roman" w:hAnsi="Times New Roman"/>
          <w:iCs/>
          <w:sz w:val="24"/>
          <w:szCs w:val="24"/>
          <w:lang w:val="sr-Cyrl-RS"/>
        </w:rPr>
        <w:t xml:space="preserve"> и 95/2018 - др. закон)</w:t>
      </w:r>
      <w:r w:rsidRPr="00C068A5">
        <w:rPr>
          <w:rFonts w:ascii="Times New Roman" w:hAnsi="Times New Roman"/>
          <w:bCs/>
          <w:sz w:val="24"/>
          <w:szCs w:val="24"/>
          <w:lang w:val="sr-Cyrl-RS"/>
        </w:rPr>
        <w:t>, урађени су</w:t>
      </w:r>
      <w:r w:rsidRPr="00C068A5">
        <w:rPr>
          <w:rFonts w:ascii="Times New Roman" w:hAnsi="Times New Roman"/>
          <w:bCs/>
          <w:sz w:val="24"/>
          <w:szCs w:val="24"/>
          <w:lang w:val="ru-RU"/>
        </w:rPr>
        <w:t xml:space="preserve"> </w:t>
      </w:r>
      <w:r w:rsidRPr="00C068A5">
        <w:rPr>
          <w:rFonts w:ascii="Times New Roman" w:hAnsi="Times New Roman"/>
          <w:bCs/>
          <w:sz w:val="24"/>
          <w:szCs w:val="24"/>
          <w:lang w:val="sr-Cyrl-RS"/>
        </w:rPr>
        <w:t>г</w:t>
      </w:r>
      <w:proofErr w:type="spellStart"/>
      <w:r w:rsidRPr="00C068A5">
        <w:rPr>
          <w:rFonts w:ascii="Times New Roman" w:hAnsi="Times New Roman"/>
          <w:bCs/>
          <w:sz w:val="24"/>
          <w:szCs w:val="24"/>
          <w:lang w:val="ru-RU"/>
        </w:rPr>
        <w:t>одишњи</w:t>
      </w:r>
      <w:proofErr w:type="spellEnd"/>
      <w:r w:rsidRPr="00C068A5">
        <w:rPr>
          <w:rFonts w:ascii="Times New Roman" w:hAnsi="Times New Roman"/>
          <w:bCs/>
          <w:sz w:val="24"/>
          <w:szCs w:val="24"/>
          <w:lang w:val="ru-RU"/>
        </w:rPr>
        <w:t xml:space="preserve"> </w:t>
      </w:r>
      <w:proofErr w:type="spellStart"/>
      <w:r w:rsidRPr="00C068A5">
        <w:rPr>
          <w:rFonts w:ascii="Times New Roman" w:hAnsi="Times New Roman"/>
          <w:bCs/>
          <w:sz w:val="24"/>
          <w:szCs w:val="24"/>
          <w:lang w:val="ru-RU"/>
        </w:rPr>
        <w:t>извештаји</w:t>
      </w:r>
      <w:proofErr w:type="spellEnd"/>
      <w:r w:rsidRPr="00C068A5">
        <w:rPr>
          <w:rFonts w:ascii="Times New Roman" w:hAnsi="Times New Roman"/>
          <w:bCs/>
          <w:sz w:val="24"/>
          <w:szCs w:val="24"/>
          <w:lang w:val="ru-RU"/>
        </w:rPr>
        <w:t xml:space="preserve"> о отпаду </w:t>
      </w:r>
      <w:proofErr w:type="spellStart"/>
      <w:r w:rsidRPr="00C068A5">
        <w:rPr>
          <w:rFonts w:ascii="Times New Roman" w:hAnsi="Times New Roman"/>
          <w:bCs/>
          <w:sz w:val="24"/>
          <w:szCs w:val="24"/>
          <w:lang w:val="ru-RU"/>
        </w:rPr>
        <w:t>произвођача</w:t>
      </w:r>
      <w:proofErr w:type="spellEnd"/>
      <w:r w:rsidRPr="00C068A5">
        <w:rPr>
          <w:rFonts w:ascii="Times New Roman" w:hAnsi="Times New Roman"/>
          <w:bCs/>
          <w:sz w:val="24"/>
          <w:szCs w:val="24"/>
          <w:lang w:val="ru-RU"/>
        </w:rPr>
        <w:t xml:space="preserve"> отпада</w:t>
      </w:r>
      <w:r w:rsidRPr="00C068A5">
        <w:rPr>
          <w:rFonts w:ascii="Times New Roman" w:hAnsi="Times New Roman"/>
          <w:bCs/>
          <w:sz w:val="24"/>
          <w:szCs w:val="24"/>
          <w:lang w:val="sr-Cyrl-RS"/>
        </w:rPr>
        <w:t xml:space="preserve"> ЈП „Војводинашуме“ </w:t>
      </w:r>
      <w:r w:rsidRPr="00C068A5">
        <w:rPr>
          <w:rFonts w:ascii="Times New Roman" w:hAnsi="Times New Roman"/>
          <w:bCs/>
          <w:sz w:val="24"/>
          <w:szCs w:val="24"/>
          <w:lang w:val="ru-RU"/>
        </w:rPr>
        <w:t>за 20</w:t>
      </w:r>
      <w:r w:rsidRPr="00C068A5">
        <w:rPr>
          <w:rFonts w:ascii="Times New Roman" w:hAnsi="Times New Roman"/>
          <w:bCs/>
          <w:sz w:val="24"/>
          <w:szCs w:val="24"/>
          <w:lang w:val="sr-Cyrl-RS"/>
        </w:rPr>
        <w:t>2</w:t>
      </w:r>
      <w:r w:rsidRPr="00C068A5">
        <w:rPr>
          <w:rFonts w:ascii="Times New Roman" w:hAnsi="Times New Roman"/>
          <w:bCs/>
          <w:sz w:val="24"/>
          <w:szCs w:val="24"/>
          <w:lang w:val="ru-RU"/>
        </w:rPr>
        <w:t>1. годину</w:t>
      </w:r>
      <w:r w:rsidRPr="00C068A5">
        <w:rPr>
          <w:rFonts w:ascii="Times New Roman" w:hAnsi="Times New Roman"/>
          <w:sz w:val="24"/>
          <w:szCs w:val="24"/>
          <w:lang w:val="ru-RU"/>
        </w:rPr>
        <w:t xml:space="preserve"> (</w:t>
      </w:r>
      <w:r w:rsidRPr="00C068A5">
        <w:rPr>
          <w:rFonts w:ascii="Times New Roman" w:hAnsi="Times New Roman"/>
          <w:bCs/>
          <w:sz w:val="24"/>
          <w:szCs w:val="24"/>
          <w:lang w:val="ru-RU"/>
        </w:rPr>
        <w:t xml:space="preserve">ГИО1) и </w:t>
      </w:r>
      <w:r w:rsidRPr="00C068A5">
        <w:rPr>
          <w:rFonts w:ascii="Times New Roman" w:hAnsi="Times New Roman"/>
          <w:bCs/>
          <w:sz w:val="24"/>
          <w:szCs w:val="24"/>
          <w:lang w:val="sr-Cyrl-RS"/>
        </w:rPr>
        <w:t xml:space="preserve">годишњи извештај ЈП „Војводинашуме“ о </w:t>
      </w:r>
      <w:r w:rsidRPr="00C068A5">
        <w:rPr>
          <w:rStyle w:val="Strong"/>
          <w:rFonts w:ascii="Times New Roman" w:hAnsi="Times New Roman"/>
          <w:sz w:val="24"/>
          <w:szCs w:val="24"/>
          <w:lang w:val="ru-RU"/>
        </w:rPr>
        <w:t>производи</w:t>
      </w:r>
      <w:r w:rsidRPr="00C068A5">
        <w:rPr>
          <w:rStyle w:val="Strong"/>
          <w:rFonts w:ascii="Times New Roman" w:hAnsi="Times New Roman"/>
          <w:sz w:val="24"/>
          <w:szCs w:val="24"/>
          <w:lang w:val="sr-Cyrl-RS"/>
        </w:rPr>
        <w:t>ма</w:t>
      </w:r>
      <w:r w:rsidRPr="00C068A5">
        <w:rPr>
          <w:rStyle w:val="Strong"/>
          <w:rFonts w:ascii="Times New Roman" w:hAnsi="Times New Roman"/>
          <w:sz w:val="24"/>
          <w:szCs w:val="24"/>
          <w:lang w:val="ru-RU"/>
        </w:rPr>
        <w:t xml:space="preserve"> </w:t>
      </w:r>
      <w:proofErr w:type="spellStart"/>
      <w:r w:rsidRPr="00C068A5">
        <w:rPr>
          <w:rStyle w:val="Strong"/>
          <w:rFonts w:ascii="Times New Roman" w:hAnsi="Times New Roman"/>
          <w:sz w:val="24"/>
          <w:szCs w:val="24"/>
          <w:lang w:val="ru-RU"/>
        </w:rPr>
        <w:t>који</w:t>
      </w:r>
      <w:proofErr w:type="spellEnd"/>
      <w:r w:rsidRPr="00C068A5">
        <w:rPr>
          <w:rStyle w:val="Strong"/>
          <w:rFonts w:ascii="Times New Roman" w:hAnsi="Times New Roman"/>
          <w:sz w:val="24"/>
          <w:szCs w:val="24"/>
          <w:lang w:val="ru-RU"/>
        </w:rPr>
        <w:t xml:space="preserve"> </w:t>
      </w:r>
      <w:proofErr w:type="spellStart"/>
      <w:r w:rsidRPr="00C068A5">
        <w:rPr>
          <w:rStyle w:val="Strong"/>
          <w:rFonts w:ascii="Times New Roman" w:hAnsi="Times New Roman"/>
          <w:sz w:val="24"/>
          <w:szCs w:val="24"/>
          <w:lang w:val="ru-RU"/>
        </w:rPr>
        <w:t>након</w:t>
      </w:r>
      <w:proofErr w:type="spellEnd"/>
      <w:r w:rsidRPr="00C068A5">
        <w:rPr>
          <w:rStyle w:val="Strong"/>
          <w:rFonts w:ascii="Times New Roman" w:hAnsi="Times New Roman"/>
          <w:sz w:val="24"/>
          <w:szCs w:val="24"/>
          <w:lang w:val="ru-RU"/>
        </w:rPr>
        <w:t xml:space="preserve"> </w:t>
      </w:r>
      <w:proofErr w:type="spellStart"/>
      <w:r w:rsidRPr="00C068A5">
        <w:rPr>
          <w:rStyle w:val="Strong"/>
          <w:rFonts w:ascii="Times New Roman" w:hAnsi="Times New Roman"/>
          <w:sz w:val="24"/>
          <w:szCs w:val="24"/>
          <w:lang w:val="ru-RU"/>
        </w:rPr>
        <w:t>употребе</w:t>
      </w:r>
      <w:proofErr w:type="spellEnd"/>
      <w:r w:rsidRPr="00C068A5">
        <w:rPr>
          <w:rStyle w:val="Strong"/>
          <w:rFonts w:ascii="Times New Roman" w:hAnsi="Times New Roman"/>
          <w:sz w:val="24"/>
          <w:szCs w:val="24"/>
          <w:lang w:val="ru-RU"/>
        </w:rPr>
        <w:t xml:space="preserve"> </w:t>
      </w:r>
      <w:proofErr w:type="spellStart"/>
      <w:r w:rsidRPr="00C068A5">
        <w:rPr>
          <w:rStyle w:val="Strong"/>
          <w:rFonts w:ascii="Times New Roman" w:hAnsi="Times New Roman"/>
          <w:sz w:val="24"/>
          <w:szCs w:val="24"/>
          <w:lang w:val="ru-RU"/>
        </w:rPr>
        <w:t>постају</w:t>
      </w:r>
      <w:proofErr w:type="spellEnd"/>
      <w:r w:rsidRPr="00C068A5">
        <w:rPr>
          <w:rStyle w:val="Strong"/>
          <w:rFonts w:ascii="Times New Roman" w:hAnsi="Times New Roman"/>
          <w:sz w:val="24"/>
          <w:szCs w:val="24"/>
          <w:lang w:val="ru-RU"/>
        </w:rPr>
        <w:t xml:space="preserve"> </w:t>
      </w:r>
      <w:proofErr w:type="spellStart"/>
      <w:r w:rsidRPr="00C068A5">
        <w:rPr>
          <w:rStyle w:val="Strong"/>
          <w:rFonts w:ascii="Times New Roman" w:hAnsi="Times New Roman"/>
          <w:sz w:val="24"/>
          <w:szCs w:val="24"/>
          <w:lang w:val="ru-RU"/>
        </w:rPr>
        <w:t>посебни</w:t>
      </w:r>
      <w:proofErr w:type="spellEnd"/>
      <w:r w:rsidRPr="00C068A5">
        <w:rPr>
          <w:rStyle w:val="Strong"/>
          <w:rFonts w:ascii="Times New Roman" w:hAnsi="Times New Roman"/>
          <w:sz w:val="24"/>
          <w:szCs w:val="24"/>
          <w:lang w:val="ru-RU"/>
        </w:rPr>
        <w:t xml:space="preserve"> </w:t>
      </w:r>
      <w:proofErr w:type="spellStart"/>
      <w:r w:rsidRPr="00C068A5">
        <w:rPr>
          <w:rStyle w:val="Strong"/>
          <w:rFonts w:ascii="Times New Roman" w:hAnsi="Times New Roman"/>
          <w:sz w:val="24"/>
          <w:szCs w:val="24"/>
          <w:lang w:val="ru-RU"/>
        </w:rPr>
        <w:t>токови</w:t>
      </w:r>
      <w:proofErr w:type="spellEnd"/>
      <w:r w:rsidRPr="00C068A5">
        <w:rPr>
          <w:rStyle w:val="Strong"/>
          <w:rFonts w:ascii="Times New Roman" w:hAnsi="Times New Roman"/>
          <w:sz w:val="24"/>
          <w:szCs w:val="24"/>
          <w:lang w:val="ru-RU"/>
        </w:rPr>
        <w:t xml:space="preserve"> отпада</w:t>
      </w:r>
      <w:r w:rsidRPr="00C068A5">
        <w:rPr>
          <w:rFonts w:ascii="Times New Roman" w:hAnsi="Times New Roman"/>
          <w:bCs/>
          <w:sz w:val="24"/>
          <w:szCs w:val="24"/>
          <w:lang w:val="sr-Cyrl-RS"/>
        </w:rPr>
        <w:t xml:space="preserve"> </w:t>
      </w:r>
      <w:r w:rsidRPr="00C068A5">
        <w:rPr>
          <w:rFonts w:ascii="Times New Roman" w:hAnsi="Times New Roman"/>
          <w:bCs/>
          <w:sz w:val="24"/>
          <w:szCs w:val="24"/>
          <w:lang w:val="ru-RU"/>
        </w:rPr>
        <w:t>за 20</w:t>
      </w:r>
      <w:r w:rsidRPr="00C068A5">
        <w:rPr>
          <w:rFonts w:ascii="Times New Roman" w:hAnsi="Times New Roman"/>
          <w:bCs/>
          <w:sz w:val="24"/>
          <w:szCs w:val="24"/>
          <w:lang w:val="sr-Cyrl-RS"/>
        </w:rPr>
        <w:t>2</w:t>
      </w:r>
      <w:r w:rsidRPr="00C068A5">
        <w:rPr>
          <w:rFonts w:ascii="Times New Roman" w:hAnsi="Times New Roman"/>
          <w:bCs/>
          <w:sz w:val="24"/>
          <w:szCs w:val="24"/>
          <w:lang w:val="ru-RU"/>
        </w:rPr>
        <w:t>1. годину</w:t>
      </w:r>
      <w:r w:rsidRPr="00C068A5">
        <w:rPr>
          <w:rFonts w:ascii="Times New Roman" w:hAnsi="Times New Roman"/>
          <w:bCs/>
          <w:sz w:val="24"/>
          <w:szCs w:val="24"/>
          <w:lang w:val="sr-Cyrl-RS"/>
        </w:rPr>
        <w:t xml:space="preserve"> </w:t>
      </w:r>
      <w:r w:rsidRPr="00C068A5">
        <w:rPr>
          <w:rFonts w:ascii="Times New Roman" w:hAnsi="Times New Roman"/>
          <w:bCs/>
          <w:sz w:val="24"/>
          <w:szCs w:val="24"/>
          <w:lang w:val="ru-RU"/>
        </w:rPr>
        <w:t>(ПТП2)</w:t>
      </w:r>
      <w:r w:rsidRPr="00C068A5">
        <w:rPr>
          <w:rFonts w:ascii="Times New Roman" w:hAnsi="Times New Roman"/>
          <w:bCs/>
          <w:sz w:val="24"/>
          <w:szCs w:val="24"/>
          <w:lang w:val="sr-Cyrl-RS"/>
        </w:rPr>
        <w:t xml:space="preserve">, који су </w:t>
      </w:r>
      <w:r w:rsidRPr="00C068A5">
        <w:rPr>
          <w:rFonts w:ascii="Times New Roman" w:hAnsi="Times New Roman"/>
          <w:sz w:val="24"/>
          <w:szCs w:val="24"/>
          <w:lang w:val="sr-Cyrl-RS"/>
        </w:rPr>
        <w:t>интерактивно попуњени на „</w:t>
      </w:r>
      <w:r w:rsidRPr="00C068A5">
        <w:rPr>
          <w:rFonts w:ascii="Times New Roman" w:hAnsi="Times New Roman"/>
          <w:sz w:val="24"/>
          <w:szCs w:val="24"/>
          <w:lang w:val="sr-Latn-RS"/>
        </w:rPr>
        <w:t>site</w:t>
      </w:r>
      <w:r w:rsidRPr="00C068A5">
        <w:rPr>
          <w:rFonts w:ascii="Times New Roman" w:hAnsi="Times New Roman"/>
          <w:sz w:val="24"/>
          <w:szCs w:val="24"/>
          <w:lang w:val="sr-Cyrl-RS"/>
        </w:rPr>
        <w:t>“</w:t>
      </w:r>
      <w:r w:rsidRPr="00C068A5">
        <w:rPr>
          <w:rFonts w:ascii="Times New Roman" w:hAnsi="Times New Roman"/>
          <w:sz w:val="24"/>
          <w:szCs w:val="24"/>
          <w:lang w:val="sr-Latn-RS"/>
        </w:rPr>
        <w:t>-</w:t>
      </w:r>
      <w:r w:rsidRPr="00C068A5">
        <w:rPr>
          <w:rFonts w:ascii="Times New Roman" w:hAnsi="Times New Roman"/>
          <w:sz w:val="24"/>
          <w:szCs w:val="24"/>
          <w:lang w:val="sr-Cyrl-RS"/>
        </w:rPr>
        <w:t xml:space="preserve">у </w:t>
      </w:r>
      <w:proofErr w:type="spellStart"/>
      <w:r w:rsidRPr="00C068A5">
        <w:rPr>
          <w:rFonts w:ascii="Times New Roman" w:hAnsi="Times New Roman"/>
          <w:sz w:val="24"/>
          <w:szCs w:val="24"/>
          <w:lang w:val="ru-RU"/>
        </w:rPr>
        <w:t>Агенциј</w:t>
      </w:r>
      <w:proofErr w:type="spellEnd"/>
      <w:r w:rsidRPr="00C068A5">
        <w:rPr>
          <w:rFonts w:ascii="Times New Roman" w:hAnsi="Times New Roman"/>
          <w:sz w:val="24"/>
          <w:szCs w:val="24"/>
          <w:lang w:val="sr-Cyrl-RS"/>
        </w:rPr>
        <w:t>е</w:t>
      </w:r>
      <w:r w:rsidRPr="00C068A5">
        <w:rPr>
          <w:rFonts w:ascii="Times New Roman" w:hAnsi="Times New Roman"/>
          <w:sz w:val="24"/>
          <w:szCs w:val="24"/>
          <w:lang w:val="ru-RU"/>
        </w:rPr>
        <w:t xml:space="preserve"> </w:t>
      </w:r>
      <w:r w:rsidRPr="00C068A5">
        <w:rPr>
          <w:rFonts w:ascii="Times New Roman" w:hAnsi="Times New Roman"/>
          <w:sz w:val="24"/>
          <w:szCs w:val="24"/>
          <w:lang w:val="sr-Cyrl-RS"/>
        </w:rPr>
        <w:t>за заштиту животне средине</w:t>
      </w:r>
      <w:r w:rsidRPr="00C068A5">
        <w:rPr>
          <w:rFonts w:ascii="Times New Roman" w:hAnsi="Times New Roman"/>
          <w:sz w:val="24"/>
          <w:szCs w:val="24"/>
          <w:lang w:val="ru-RU"/>
        </w:rPr>
        <w:t xml:space="preserve"> </w:t>
      </w:r>
      <w:r w:rsidRPr="00C068A5">
        <w:rPr>
          <w:rFonts w:ascii="Times New Roman" w:hAnsi="Times New Roman"/>
          <w:sz w:val="24"/>
          <w:szCs w:val="24"/>
          <w:lang w:val="sr-Cyrl-RS"/>
        </w:rPr>
        <w:t>од 29. до 31. 03. 2022. године (рок 31. 03. 202</w:t>
      </w:r>
      <w:r w:rsidRPr="00C068A5">
        <w:rPr>
          <w:rFonts w:ascii="Times New Roman" w:hAnsi="Times New Roman"/>
          <w:sz w:val="24"/>
          <w:szCs w:val="24"/>
          <w:lang w:val="ru-RU"/>
        </w:rPr>
        <w:t>2</w:t>
      </w:r>
      <w:r w:rsidRPr="00C068A5">
        <w:rPr>
          <w:rFonts w:ascii="Times New Roman" w:hAnsi="Times New Roman"/>
          <w:sz w:val="24"/>
          <w:szCs w:val="24"/>
          <w:lang w:val="sr-Cyrl-RS"/>
        </w:rPr>
        <w:t>. год.). У вези Годишњег извештаја о истраживању створеног отпада за 2021. годину, попуњен је и упитник о створеном отпаду ОТ-С – Стварање отпада и начин управљања у 2021. години и прослеђен Републичком заводу за статистику (рок 01. 04. 2022. год.).</w:t>
      </w:r>
    </w:p>
    <w:p w14:paraId="6C8D4699" w14:textId="77777777" w:rsidR="003867CC" w:rsidRPr="00C068A5" w:rsidRDefault="003867CC" w:rsidP="00CC534D">
      <w:pPr>
        <w:spacing w:after="0" w:line="240" w:lineRule="auto"/>
        <w:ind w:firstLine="720"/>
        <w:jc w:val="both"/>
        <w:rPr>
          <w:rFonts w:ascii="Times New Roman" w:hAnsi="Times New Roman"/>
          <w:sz w:val="24"/>
          <w:szCs w:val="24"/>
          <w:lang w:val="sr-Cyrl-RS"/>
        </w:rPr>
      </w:pPr>
      <w:r w:rsidRPr="00C068A5">
        <w:rPr>
          <w:rFonts w:ascii="Times New Roman" w:hAnsi="Times New Roman"/>
          <w:sz w:val="24"/>
          <w:szCs w:val="24"/>
          <w:lang w:val="sr-Cyrl-RS"/>
        </w:rPr>
        <w:t xml:space="preserve">У протеклом периоду се наставило и са уредним </w:t>
      </w:r>
      <w:proofErr w:type="spellStart"/>
      <w:r w:rsidRPr="00C068A5">
        <w:rPr>
          <w:rFonts w:ascii="Times New Roman" w:hAnsi="Times New Roman"/>
          <w:bCs/>
          <w:sz w:val="24"/>
          <w:szCs w:val="24"/>
          <w:lang w:val="ru-RU"/>
        </w:rPr>
        <w:t>дневн</w:t>
      </w:r>
      <w:proofErr w:type="spellEnd"/>
      <w:r w:rsidRPr="00C068A5">
        <w:rPr>
          <w:rFonts w:ascii="Times New Roman" w:hAnsi="Times New Roman"/>
          <w:bCs/>
          <w:sz w:val="24"/>
          <w:szCs w:val="24"/>
          <w:lang w:val="sr-Cyrl-RS"/>
        </w:rPr>
        <w:t>им</w:t>
      </w:r>
      <w:r w:rsidRPr="00C068A5">
        <w:rPr>
          <w:rFonts w:ascii="Times New Roman" w:hAnsi="Times New Roman"/>
          <w:bCs/>
          <w:sz w:val="24"/>
          <w:szCs w:val="24"/>
          <w:lang w:val="ru-RU"/>
        </w:rPr>
        <w:t xml:space="preserve"> и </w:t>
      </w:r>
      <w:proofErr w:type="spellStart"/>
      <w:r w:rsidRPr="00C068A5">
        <w:rPr>
          <w:rFonts w:ascii="Times New Roman" w:hAnsi="Times New Roman"/>
          <w:bCs/>
          <w:sz w:val="24"/>
          <w:szCs w:val="24"/>
          <w:lang w:val="ru-RU"/>
        </w:rPr>
        <w:t>месечн</w:t>
      </w:r>
      <w:proofErr w:type="spellEnd"/>
      <w:r w:rsidRPr="00C068A5">
        <w:rPr>
          <w:rFonts w:ascii="Times New Roman" w:hAnsi="Times New Roman"/>
          <w:bCs/>
          <w:sz w:val="24"/>
          <w:szCs w:val="24"/>
          <w:lang w:val="sr-Cyrl-RS"/>
        </w:rPr>
        <w:t>им</w:t>
      </w:r>
      <w:r w:rsidRPr="00C068A5">
        <w:rPr>
          <w:rFonts w:ascii="Times New Roman" w:hAnsi="Times New Roman"/>
          <w:bCs/>
          <w:sz w:val="24"/>
          <w:szCs w:val="24"/>
          <w:lang w:val="ru-RU"/>
        </w:rPr>
        <w:t xml:space="preserve"> </w:t>
      </w:r>
      <w:proofErr w:type="spellStart"/>
      <w:r w:rsidRPr="00C068A5">
        <w:rPr>
          <w:rFonts w:ascii="Times New Roman" w:hAnsi="Times New Roman"/>
          <w:bCs/>
          <w:sz w:val="24"/>
          <w:szCs w:val="24"/>
          <w:lang w:val="ru-RU"/>
        </w:rPr>
        <w:t>извештајима</w:t>
      </w:r>
      <w:proofErr w:type="spellEnd"/>
      <w:r w:rsidRPr="00C068A5">
        <w:rPr>
          <w:rFonts w:ascii="Times New Roman" w:hAnsi="Times New Roman"/>
          <w:bCs/>
          <w:sz w:val="24"/>
          <w:szCs w:val="24"/>
          <w:lang w:val="sr-Cyrl-RS"/>
        </w:rPr>
        <w:t xml:space="preserve">, који битно утичу на квалитет </w:t>
      </w:r>
      <w:proofErr w:type="spellStart"/>
      <w:r w:rsidRPr="00C068A5">
        <w:rPr>
          <w:rFonts w:ascii="Times New Roman" w:hAnsi="Times New Roman"/>
          <w:bCs/>
          <w:sz w:val="24"/>
          <w:szCs w:val="24"/>
          <w:lang w:val="ru-RU"/>
        </w:rPr>
        <w:t>системск</w:t>
      </w:r>
      <w:proofErr w:type="spellEnd"/>
      <w:r w:rsidRPr="00C068A5">
        <w:rPr>
          <w:rFonts w:ascii="Times New Roman" w:hAnsi="Times New Roman"/>
          <w:bCs/>
          <w:sz w:val="24"/>
          <w:szCs w:val="24"/>
          <w:lang w:val="sr-Cyrl-RS"/>
        </w:rPr>
        <w:t>ог</w:t>
      </w:r>
      <w:r w:rsidRPr="00C068A5">
        <w:rPr>
          <w:rFonts w:ascii="Times New Roman" w:hAnsi="Times New Roman"/>
          <w:bCs/>
          <w:sz w:val="24"/>
          <w:szCs w:val="24"/>
          <w:lang w:val="ru-RU"/>
        </w:rPr>
        <w:t xml:space="preserve"> </w:t>
      </w:r>
      <w:r w:rsidRPr="00C068A5">
        <w:rPr>
          <w:rFonts w:ascii="Times New Roman" w:hAnsi="Times New Roman"/>
          <w:bCs/>
          <w:sz w:val="24"/>
          <w:szCs w:val="24"/>
          <w:lang w:val="sr-Cyrl-RS"/>
        </w:rPr>
        <w:t>г</w:t>
      </w:r>
      <w:proofErr w:type="spellStart"/>
      <w:r w:rsidRPr="00C068A5">
        <w:rPr>
          <w:rFonts w:ascii="Times New Roman" w:hAnsi="Times New Roman"/>
          <w:bCs/>
          <w:sz w:val="24"/>
          <w:szCs w:val="24"/>
          <w:lang w:val="ru-RU"/>
        </w:rPr>
        <w:t>одишњ</w:t>
      </w:r>
      <w:proofErr w:type="spellEnd"/>
      <w:r w:rsidRPr="00C068A5">
        <w:rPr>
          <w:rFonts w:ascii="Times New Roman" w:hAnsi="Times New Roman"/>
          <w:bCs/>
          <w:sz w:val="24"/>
          <w:szCs w:val="24"/>
          <w:lang w:val="sr-Cyrl-RS"/>
        </w:rPr>
        <w:t>ег</w:t>
      </w:r>
      <w:r w:rsidRPr="00C068A5">
        <w:rPr>
          <w:rFonts w:ascii="Times New Roman" w:hAnsi="Times New Roman"/>
          <w:bCs/>
          <w:sz w:val="24"/>
          <w:szCs w:val="24"/>
          <w:lang w:val="ru-RU"/>
        </w:rPr>
        <w:t xml:space="preserve"> </w:t>
      </w:r>
      <w:proofErr w:type="spellStart"/>
      <w:r w:rsidRPr="00C068A5">
        <w:rPr>
          <w:rFonts w:ascii="Times New Roman" w:hAnsi="Times New Roman"/>
          <w:bCs/>
          <w:sz w:val="24"/>
          <w:szCs w:val="24"/>
          <w:lang w:val="ru-RU"/>
        </w:rPr>
        <w:t>извешта</w:t>
      </w:r>
      <w:proofErr w:type="spellEnd"/>
      <w:r w:rsidRPr="00C068A5">
        <w:rPr>
          <w:rFonts w:ascii="Times New Roman" w:hAnsi="Times New Roman"/>
          <w:bCs/>
          <w:sz w:val="24"/>
          <w:szCs w:val="24"/>
          <w:lang w:val="sr-Cyrl-RS"/>
        </w:rPr>
        <w:t>вања</w:t>
      </w:r>
      <w:r w:rsidRPr="00C068A5">
        <w:rPr>
          <w:rFonts w:ascii="Times New Roman" w:hAnsi="Times New Roman"/>
          <w:bCs/>
          <w:sz w:val="24"/>
          <w:szCs w:val="24"/>
          <w:lang w:val="ru-RU"/>
        </w:rPr>
        <w:t xml:space="preserve"> о отпаду </w:t>
      </w:r>
      <w:r w:rsidRPr="00C068A5">
        <w:rPr>
          <w:rFonts w:ascii="Times New Roman" w:hAnsi="Times New Roman"/>
          <w:bCs/>
          <w:sz w:val="24"/>
          <w:szCs w:val="24"/>
          <w:lang w:val="sr-Cyrl-RS"/>
        </w:rPr>
        <w:t xml:space="preserve">у предузећу. Исто тако, </w:t>
      </w:r>
      <w:proofErr w:type="spellStart"/>
      <w:r w:rsidRPr="00C068A5">
        <w:rPr>
          <w:rFonts w:ascii="Times New Roman" w:hAnsi="Times New Roman"/>
          <w:sz w:val="24"/>
          <w:szCs w:val="24"/>
          <w:lang w:val="ru-RU"/>
        </w:rPr>
        <w:t>врш</w:t>
      </w:r>
      <w:proofErr w:type="spellEnd"/>
      <w:r w:rsidRPr="00C068A5">
        <w:rPr>
          <w:rFonts w:ascii="Times New Roman" w:hAnsi="Times New Roman"/>
          <w:sz w:val="24"/>
          <w:szCs w:val="24"/>
          <w:lang w:val="sr-Cyrl-RS"/>
        </w:rPr>
        <w:t>ене су</w:t>
      </w:r>
      <w:r w:rsidRPr="00C068A5">
        <w:rPr>
          <w:rFonts w:ascii="Times New Roman" w:hAnsi="Times New Roman"/>
          <w:sz w:val="24"/>
          <w:szCs w:val="24"/>
          <w:lang w:val="ru-RU"/>
        </w:rPr>
        <w:t xml:space="preserve"> </w:t>
      </w:r>
      <w:proofErr w:type="spellStart"/>
      <w:r w:rsidRPr="00C068A5">
        <w:rPr>
          <w:rFonts w:ascii="Times New Roman" w:hAnsi="Times New Roman"/>
          <w:sz w:val="24"/>
          <w:szCs w:val="24"/>
          <w:lang w:val="ru-RU"/>
        </w:rPr>
        <w:t>редовне</w:t>
      </w:r>
      <w:proofErr w:type="spellEnd"/>
      <w:r w:rsidRPr="00C068A5">
        <w:rPr>
          <w:rFonts w:ascii="Times New Roman" w:hAnsi="Times New Roman"/>
          <w:sz w:val="24"/>
          <w:szCs w:val="24"/>
          <w:lang w:val="ru-RU"/>
        </w:rPr>
        <w:t xml:space="preserve"> а</w:t>
      </w:r>
      <w:r w:rsidRPr="00C068A5">
        <w:rPr>
          <w:rFonts w:ascii="Times New Roman" w:eastAsia="Arial" w:hAnsi="Times New Roman"/>
          <w:sz w:val="24"/>
          <w:szCs w:val="24"/>
          <w:lang w:val="sr-Cyrl-RS"/>
        </w:rPr>
        <w:t xml:space="preserve">ктивности на изради конкурсне документације </w:t>
      </w:r>
      <w:r w:rsidRPr="00C068A5">
        <w:rPr>
          <w:rFonts w:ascii="Times New Roman" w:hAnsi="Times New Roman"/>
          <w:sz w:val="24"/>
          <w:szCs w:val="24"/>
          <w:lang w:val="ru-RU"/>
        </w:rPr>
        <w:t xml:space="preserve">у вези </w:t>
      </w:r>
      <w:proofErr w:type="spellStart"/>
      <w:r w:rsidRPr="00C068A5">
        <w:rPr>
          <w:rFonts w:ascii="Times New Roman" w:hAnsi="Times New Roman"/>
          <w:sz w:val="24"/>
          <w:szCs w:val="24"/>
          <w:lang w:val="ru-RU"/>
        </w:rPr>
        <w:t>преузимања</w:t>
      </w:r>
      <w:proofErr w:type="spellEnd"/>
      <w:r w:rsidRPr="00C068A5">
        <w:rPr>
          <w:rFonts w:ascii="Times New Roman" w:hAnsi="Times New Roman"/>
          <w:sz w:val="24"/>
          <w:szCs w:val="24"/>
          <w:lang w:val="ru-RU"/>
        </w:rPr>
        <w:t xml:space="preserve"> отпада </w:t>
      </w:r>
      <w:proofErr w:type="spellStart"/>
      <w:r w:rsidRPr="00C068A5">
        <w:rPr>
          <w:rFonts w:ascii="Times New Roman" w:hAnsi="Times New Roman"/>
          <w:sz w:val="24"/>
          <w:szCs w:val="24"/>
          <w:lang w:val="ru-RU"/>
        </w:rPr>
        <w:t>створеног</w:t>
      </w:r>
      <w:proofErr w:type="spellEnd"/>
      <w:r w:rsidRPr="00C068A5">
        <w:rPr>
          <w:rFonts w:ascii="Times New Roman" w:hAnsi="Times New Roman"/>
          <w:sz w:val="24"/>
          <w:szCs w:val="24"/>
          <w:lang w:val="ru-RU"/>
        </w:rPr>
        <w:t xml:space="preserve"> у ЈП</w:t>
      </w:r>
      <w:r w:rsidRPr="00C068A5">
        <w:rPr>
          <w:rFonts w:ascii="Times New Roman" w:hAnsi="Times New Roman"/>
          <w:sz w:val="24"/>
          <w:szCs w:val="24"/>
          <w:lang w:val="sr-Cyrl-RS"/>
        </w:rPr>
        <w:t> „</w:t>
      </w:r>
      <w:proofErr w:type="spellStart"/>
      <w:r w:rsidRPr="00C068A5">
        <w:rPr>
          <w:rFonts w:ascii="Times New Roman" w:hAnsi="Times New Roman"/>
          <w:sz w:val="24"/>
          <w:szCs w:val="24"/>
          <w:lang w:val="ru-RU"/>
        </w:rPr>
        <w:t>Војводинашуме</w:t>
      </w:r>
      <w:proofErr w:type="spellEnd"/>
      <w:r w:rsidRPr="00C068A5">
        <w:rPr>
          <w:rFonts w:ascii="Times New Roman" w:hAnsi="Times New Roman"/>
          <w:sz w:val="24"/>
          <w:szCs w:val="24"/>
          <w:lang w:val="sr-Cyrl-RS"/>
        </w:rPr>
        <w:t>“</w:t>
      </w:r>
      <w:r w:rsidRPr="00C068A5">
        <w:rPr>
          <w:rFonts w:ascii="Times New Roman" w:hAnsi="Times New Roman"/>
          <w:sz w:val="24"/>
          <w:szCs w:val="24"/>
          <w:lang w:val="ru-RU"/>
        </w:rPr>
        <w:t xml:space="preserve"> и у </w:t>
      </w:r>
      <w:proofErr w:type="spellStart"/>
      <w:r w:rsidRPr="00C068A5">
        <w:rPr>
          <w:rFonts w:ascii="Times New Roman" w:hAnsi="Times New Roman"/>
          <w:sz w:val="24"/>
          <w:szCs w:val="24"/>
          <w:lang w:val="ru-RU"/>
        </w:rPr>
        <w:t>сарадњи</w:t>
      </w:r>
      <w:proofErr w:type="spellEnd"/>
      <w:r w:rsidRPr="00C068A5">
        <w:rPr>
          <w:rFonts w:ascii="Times New Roman" w:hAnsi="Times New Roman"/>
          <w:sz w:val="24"/>
          <w:szCs w:val="24"/>
          <w:lang w:val="ru-RU"/>
        </w:rPr>
        <w:t xml:space="preserve"> </w:t>
      </w:r>
      <w:proofErr w:type="spellStart"/>
      <w:r w:rsidRPr="00C068A5">
        <w:rPr>
          <w:rFonts w:ascii="Times New Roman" w:hAnsi="Times New Roman"/>
          <w:sz w:val="24"/>
          <w:szCs w:val="24"/>
          <w:lang w:val="ru-RU"/>
        </w:rPr>
        <w:t>са</w:t>
      </w:r>
      <w:proofErr w:type="spellEnd"/>
      <w:r w:rsidRPr="00C068A5">
        <w:rPr>
          <w:rFonts w:ascii="Times New Roman" w:hAnsi="Times New Roman"/>
          <w:sz w:val="24"/>
          <w:szCs w:val="24"/>
          <w:lang w:val="ru-RU"/>
        </w:rPr>
        <w:t xml:space="preserve"> </w:t>
      </w:r>
      <w:proofErr w:type="spellStart"/>
      <w:r w:rsidRPr="00C068A5">
        <w:rPr>
          <w:rFonts w:ascii="Times New Roman" w:hAnsi="Times New Roman"/>
          <w:sz w:val="24"/>
          <w:szCs w:val="24"/>
          <w:lang w:val="ru-RU"/>
        </w:rPr>
        <w:t>оператерима</w:t>
      </w:r>
      <w:proofErr w:type="spellEnd"/>
      <w:r w:rsidRPr="00C068A5">
        <w:rPr>
          <w:rFonts w:ascii="Times New Roman" w:hAnsi="Times New Roman"/>
          <w:sz w:val="24"/>
          <w:szCs w:val="24"/>
          <w:lang w:val="ru-RU"/>
        </w:rPr>
        <w:t xml:space="preserve"> на</w:t>
      </w:r>
      <w:r w:rsidRPr="00C068A5">
        <w:rPr>
          <w:rFonts w:ascii="Times New Roman" w:hAnsi="Times New Roman"/>
          <w:sz w:val="24"/>
          <w:szCs w:val="24"/>
          <w:lang w:val="sr-Cyrl-RS"/>
        </w:rPr>
        <w:t xml:space="preserve"> самом збрињавању отпада, као и на</w:t>
      </w:r>
      <w:r w:rsidRPr="00C068A5">
        <w:rPr>
          <w:rFonts w:ascii="Times New Roman" w:hAnsi="Times New Roman"/>
          <w:sz w:val="24"/>
          <w:szCs w:val="24"/>
          <w:lang w:val="ru-RU"/>
        </w:rPr>
        <w:t xml:space="preserve"> и</w:t>
      </w:r>
      <w:r w:rsidRPr="00C068A5">
        <w:rPr>
          <w:rFonts w:ascii="Times New Roman" w:hAnsi="Times New Roman"/>
          <w:sz w:val="24"/>
          <w:szCs w:val="24"/>
          <w:lang w:val="sr-Cyrl-RS"/>
        </w:rPr>
        <w:t>зрад</w:t>
      </w:r>
      <w:r w:rsidRPr="00C068A5">
        <w:rPr>
          <w:rFonts w:ascii="Times New Roman" w:hAnsi="Times New Roman"/>
          <w:sz w:val="24"/>
          <w:szCs w:val="24"/>
          <w:lang w:val="ru-RU"/>
        </w:rPr>
        <w:t>и</w:t>
      </w:r>
      <w:r w:rsidRPr="00C068A5">
        <w:rPr>
          <w:rFonts w:ascii="Times New Roman" w:hAnsi="Times New Roman"/>
          <w:sz w:val="24"/>
          <w:szCs w:val="24"/>
          <w:lang w:val="sr-Cyrl-RS"/>
        </w:rPr>
        <w:t xml:space="preserve"> докумен</w:t>
      </w:r>
      <w:r w:rsidRPr="00C068A5">
        <w:rPr>
          <w:rFonts w:ascii="Times New Roman" w:hAnsi="Times New Roman"/>
          <w:sz w:val="24"/>
          <w:szCs w:val="24"/>
          <w:lang w:val="ru-RU"/>
        </w:rPr>
        <w:t>а</w:t>
      </w:r>
      <w:r w:rsidRPr="00C068A5">
        <w:rPr>
          <w:rFonts w:ascii="Times New Roman" w:hAnsi="Times New Roman"/>
          <w:sz w:val="24"/>
          <w:szCs w:val="24"/>
          <w:lang w:val="sr-Cyrl-RS"/>
        </w:rPr>
        <w:t xml:space="preserve">та о кретању </w:t>
      </w:r>
      <w:r w:rsidRPr="00C068A5">
        <w:rPr>
          <w:rFonts w:ascii="Times New Roman" w:hAnsi="Times New Roman"/>
          <w:sz w:val="24"/>
          <w:szCs w:val="24"/>
          <w:lang w:val="ru-RU"/>
        </w:rPr>
        <w:t>не</w:t>
      </w:r>
      <w:r w:rsidRPr="00C068A5">
        <w:rPr>
          <w:rFonts w:ascii="Times New Roman" w:hAnsi="Times New Roman"/>
          <w:sz w:val="24"/>
          <w:szCs w:val="24"/>
          <w:lang w:val="sr-Cyrl-RS"/>
        </w:rPr>
        <w:t>опасног</w:t>
      </w:r>
      <w:r w:rsidRPr="00C068A5">
        <w:rPr>
          <w:rFonts w:ascii="Times New Roman" w:hAnsi="Times New Roman"/>
          <w:sz w:val="24"/>
          <w:szCs w:val="24"/>
          <w:lang w:val="ru-RU"/>
        </w:rPr>
        <w:t xml:space="preserve"> и </w:t>
      </w:r>
      <w:proofErr w:type="spellStart"/>
      <w:r w:rsidRPr="00C068A5">
        <w:rPr>
          <w:rFonts w:ascii="Times New Roman" w:hAnsi="Times New Roman"/>
          <w:sz w:val="24"/>
          <w:szCs w:val="24"/>
          <w:lang w:val="ru-RU"/>
        </w:rPr>
        <w:t>опасног</w:t>
      </w:r>
      <w:proofErr w:type="spellEnd"/>
      <w:r w:rsidRPr="00C068A5">
        <w:rPr>
          <w:rFonts w:ascii="Times New Roman" w:hAnsi="Times New Roman"/>
          <w:sz w:val="24"/>
          <w:szCs w:val="24"/>
          <w:lang w:val="sr-Cyrl-RS"/>
        </w:rPr>
        <w:t xml:space="preserve"> отпада.</w:t>
      </w:r>
    </w:p>
    <w:p w14:paraId="39043221" w14:textId="77777777" w:rsidR="003867CC" w:rsidRDefault="003867CC" w:rsidP="00D40D39">
      <w:pPr>
        <w:spacing w:after="160" w:line="256" w:lineRule="auto"/>
        <w:rPr>
          <w:rFonts w:ascii="Times New Roman" w:eastAsia="Times New Roman" w:hAnsi="Times New Roman" w:cs="Times New Roman"/>
          <w:sz w:val="24"/>
          <w:szCs w:val="24"/>
          <w:lang w:val="sr-Cyrl-RS"/>
        </w:rPr>
      </w:pPr>
    </w:p>
    <w:p w14:paraId="2E00F2D1" w14:textId="77777777" w:rsidR="00CC534D" w:rsidRPr="00C068A5" w:rsidRDefault="00CC534D" w:rsidP="00D40D39">
      <w:pPr>
        <w:spacing w:after="160" w:line="256" w:lineRule="auto"/>
        <w:rPr>
          <w:rFonts w:ascii="Times New Roman" w:eastAsia="Times New Roman" w:hAnsi="Times New Roman" w:cs="Times New Roman"/>
          <w:sz w:val="24"/>
          <w:szCs w:val="24"/>
          <w:lang w:val="sr-Cyrl-RS"/>
        </w:rPr>
      </w:pPr>
    </w:p>
    <w:p w14:paraId="13737DE6" w14:textId="38C628CE" w:rsidR="00F83650" w:rsidRPr="00C068A5" w:rsidRDefault="006E2331" w:rsidP="0080629B">
      <w:pPr>
        <w:pStyle w:val="naslov2"/>
      </w:pPr>
      <w:bookmarkStart w:id="118" w:name="_Toc233781931"/>
      <w:bookmarkStart w:id="119" w:name="_Toc421777246"/>
      <w:bookmarkStart w:id="120" w:name="_Toc483506397"/>
      <w:bookmarkStart w:id="121" w:name="_Toc483506439"/>
      <w:bookmarkStart w:id="122" w:name="_Toc137554288"/>
      <w:bookmarkStart w:id="123" w:name="_Hlk74140584"/>
      <w:r w:rsidRPr="00C068A5">
        <w:lastRenderedPageBreak/>
        <w:t>Коришћење</w:t>
      </w:r>
      <w:r w:rsidR="00F83650" w:rsidRPr="00C068A5">
        <w:t xml:space="preserve"> </w:t>
      </w:r>
      <w:r w:rsidRPr="00C068A5">
        <w:t>шума</w:t>
      </w:r>
      <w:bookmarkEnd w:id="118"/>
      <w:bookmarkEnd w:id="119"/>
      <w:bookmarkEnd w:id="120"/>
      <w:bookmarkEnd w:id="121"/>
      <w:bookmarkEnd w:id="122"/>
    </w:p>
    <w:p w14:paraId="50B19DD8" w14:textId="77777777" w:rsidR="00F83650" w:rsidRPr="00C068A5" w:rsidRDefault="00F83650" w:rsidP="0080629B">
      <w:pPr>
        <w:spacing w:line="240" w:lineRule="auto"/>
        <w:rPr>
          <w:lang w:val="sr-Cyrl-RS"/>
        </w:rPr>
      </w:pPr>
    </w:p>
    <w:p w14:paraId="490157A3" w14:textId="7C7E5B32" w:rsidR="00F83650" w:rsidRPr="00C068A5" w:rsidRDefault="006E2331" w:rsidP="0080629B">
      <w:pPr>
        <w:pStyle w:val="naslov3"/>
      </w:pPr>
      <w:bookmarkStart w:id="124" w:name="_Toc421777247"/>
      <w:bookmarkStart w:id="125" w:name="_Toc483506398"/>
      <w:bookmarkStart w:id="126" w:name="_Toc483506440"/>
      <w:bookmarkStart w:id="127" w:name="_Toc137554289"/>
      <w:r w:rsidRPr="00C068A5">
        <w:t>Производња</w:t>
      </w:r>
      <w:r w:rsidR="00F83650" w:rsidRPr="00C068A5">
        <w:t xml:space="preserve"> </w:t>
      </w:r>
      <w:r w:rsidRPr="00C068A5">
        <w:t>дрвних</w:t>
      </w:r>
      <w:r w:rsidR="00585881" w:rsidRPr="00C068A5">
        <w:t xml:space="preserve"> </w:t>
      </w:r>
      <w:r w:rsidRPr="00C068A5">
        <w:t>сортимената</w:t>
      </w:r>
      <w:bookmarkEnd w:id="124"/>
      <w:bookmarkEnd w:id="125"/>
      <w:bookmarkEnd w:id="126"/>
      <w:bookmarkEnd w:id="127"/>
    </w:p>
    <w:p w14:paraId="538BDED5" w14:textId="77777777" w:rsidR="00984CFE" w:rsidRPr="00C068A5" w:rsidRDefault="00984CFE" w:rsidP="0080629B">
      <w:pPr>
        <w:keepNext/>
        <w:spacing w:before="40" w:after="0" w:line="240" w:lineRule="auto"/>
        <w:ind w:left="283"/>
        <w:jc w:val="both"/>
        <w:rPr>
          <w:rFonts w:ascii="Times New Roman" w:eastAsia="Times New Roman" w:hAnsi="Times New Roman" w:cs="Times New Roman"/>
          <w:sz w:val="24"/>
          <w:szCs w:val="24"/>
          <w:lang w:val="sr-Cyrl-RS"/>
        </w:rPr>
      </w:pPr>
    </w:p>
    <w:p w14:paraId="29408122" w14:textId="77777777" w:rsidR="00763EA3" w:rsidRDefault="006E2331" w:rsidP="00763EA3">
      <w:pPr>
        <w:spacing w:after="0" w:line="240" w:lineRule="auto"/>
        <w:ind w:firstLine="720"/>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CS"/>
        </w:rPr>
        <w:t>Производња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дрвних</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сортимената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представља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веома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важну</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делатност</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Предузећа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Обим</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производње</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произилази</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из</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десетогодишњих</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основа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газдовања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које</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у</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складу</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са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постављеним</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газдинским</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циљевима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утврђују</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врсту</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количину</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структуру</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време</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и</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начин</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одвијања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производње</w:t>
      </w:r>
      <w:r w:rsidR="00F83650" w:rsidRPr="00C068A5">
        <w:rPr>
          <w:rFonts w:ascii="Times New Roman" w:eastAsia="Times New Roman" w:hAnsi="Times New Roman" w:cs="Times New Roman"/>
          <w:sz w:val="24"/>
          <w:szCs w:val="24"/>
          <w:lang w:val="sr-Cyrl-CS"/>
        </w:rPr>
        <w:t xml:space="preserve">. </w:t>
      </w:r>
    </w:p>
    <w:p w14:paraId="72B87E13" w14:textId="58875E3E" w:rsidR="00763EA3" w:rsidRPr="00763EA3" w:rsidRDefault="00763EA3" w:rsidP="00763EA3">
      <w:pPr>
        <w:spacing w:after="0" w:line="240" w:lineRule="auto"/>
        <w:ind w:firstLine="720"/>
        <w:jc w:val="both"/>
        <w:rPr>
          <w:rFonts w:ascii="Times New Roman" w:eastAsia="Times New Roman" w:hAnsi="Times New Roman" w:cs="Times New Roman"/>
          <w:sz w:val="24"/>
          <w:szCs w:val="24"/>
          <w:lang w:val="sr-Cyrl-CS"/>
        </w:rPr>
      </w:pPr>
      <w:r>
        <w:rPr>
          <w:rFonts w:ascii="Times New Roman" w:eastAsia="Times New Roman" w:hAnsi="Times New Roman" w:cs="Times New Roman"/>
          <w:sz w:val="24"/>
          <w:szCs w:val="24"/>
          <w:lang w:val="sr-Cyrl-CS"/>
        </w:rPr>
        <w:t>У</w:t>
      </w:r>
      <w:r w:rsidRPr="00763EA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сложеном</w:t>
      </w:r>
      <w:r w:rsidRPr="00763EA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ланцу</w:t>
      </w:r>
      <w:r w:rsidRPr="00763EA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обнове</w:t>
      </w:r>
      <w:r w:rsidRPr="00763EA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неге</w:t>
      </w:r>
      <w:r w:rsidRPr="00763EA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и</w:t>
      </w:r>
      <w:r w:rsidRPr="00763EA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заштите</w:t>
      </w:r>
      <w:r w:rsidRPr="00763EA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шума</w:t>
      </w:r>
      <w:r w:rsidRPr="00763EA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коришћење</w:t>
      </w:r>
      <w:r w:rsidRPr="00763EA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шума</w:t>
      </w:r>
      <w:r w:rsidRPr="00763EA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је</w:t>
      </w:r>
      <w:r w:rsidRPr="00763EA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главно</w:t>
      </w:r>
      <w:r w:rsidRPr="00763EA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средство</w:t>
      </w:r>
      <w:r w:rsidRPr="00763EA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за</w:t>
      </w:r>
      <w:r w:rsidRPr="00763EA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спровођење</w:t>
      </w:r>
      <w:r w:rsidRPr="00763EA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ових</w:t>
      </w:r>
      <w:r w:rsidRPr="00763EA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фаза</w:t>
      </w:r>
      <w:r w:rsidRPr="00763EA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што</w:t>
      </w:r>
      <w:r w:rsidRPr="00763EA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указује</w:t>
      </w:r>
      <w:r w:rsidRPr="00763EA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да</w:t>
      </w:r>
      <w:r w:rsidRPr="00763EA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је</w:t>
      </w:r>
      <w:r w:rsidRPr="00763EA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коришћење</w:t>
      </w:r>
      <w:r w:rsidRPr="00763EA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шума</w:t>
      </w:r>
      <w:r w:rsidRPr="00763EA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једна</w:t>
      </w:r>
      <w:r w:rsidRPr="00763EA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од</w:t>
      </w:r>
      <w:r w:rsidRPr="00763EA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важних</w:t>
      </w:r>
      <w:r w:rsidRPr="00763EA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карика</w:t>
      </w:r>
      <w:r w:rsidRPr="00763EA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у</w:t>
      </w:r>
      <w:r w:rsidRPr="00763EA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шумарству</w:t>
      </w:r>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Без</w:t>
      </w:r>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благовремено</w:t>
      </w:r>
      <w:proofErr w:type="spellEnd"/>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и</w:t>
      </w:r>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стру</w:t>
      </w:r>
      <w:proofErr w:type="spellEnd"/>
      <w:r>
        <w:rPr>
          <w:rFonts w:ascii="Times New Roman" w:eastAsia="Times New Roman" w:hAnsi="Times New Roman" w:cs="Times New Roman"/>
          <w:sz w:val="24"/>
          <w:szCs w:val="24"/>
          <w:lang w:val="sr-Cyrl-CS"/>
        </w:rPr>
        <w:t>ч</w:t>
      </w:r>
      <w:r w:rsidRPr="00763EA3">
        <w:rPr>
          <w:rFonts w:ascii="Times New Roman" w:eastAsia="Times New Roman" w:hAnsi="Times New Roman" w:cs="Times New Roman"/>
          <w:sz w:val="24"/>
          <w:szCs w:val="24"/>
          <w:lang w:val="ru-RU"/>
        </w:rPr>
        <w:t>но</w:t>
      </w:r>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обављене</w:t>
      </w:r>
      <w:proofErr w:type="spellEnd"/>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се</w:t>
      </w:r>
      <w:r>
        <w:rPr>
          <w:rFonts w:ascii="Times New Roman" w:eastAsia="Times New Roman" w:hAnsi="Times New Roman" w:cs="Times New Roman"/>
          <w:sz w:val="24"/>
          <w:szCs w:val="24"/>
          <w:lang w:val="sr-Cyrl-CS"/>
        </w:rPr>
        <w:t>ч</w:t>
      </w:r>
      <w:r w:rsidRPr="00763EA3">
        <w:rPr>
          <w:rFonts w:ascii="Times New Roman" w:eastAsia="Times New Roman" w:hAnsi="Times New Roman" w:cs="Times New Roman"/>
          <w:sz w:val="24"/>
          <w:szCs w:val="24"/>
          <w:lang w:val="ru-RU"/>
        </w:rPr>
        <w:t>е</w:t>
      </w:r>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нема</w:t>
      </w:r>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биоло</w:t>
      </w:r>
      <w:proofErr w:type="spellEnd"/>
      <w:r>
        <w:rPr>
          <w:rFonts w:ascii="Times New Roman" w:eastAsia="Times New Roman" w:hAnsi="Times New Roman" w:cs="Times New Roman"/>
          <w:sz w:val="24"/>
          <w:szCs w:val="24"/>
          <w:lang w:val="sr-Cyrl-CS"/>
        </w:rPr>
        <w:t>ш</w:t>
      </w:r>
      <w:proofErr w:type="spellStart"/>
      <w:r w:rsidRPr="00763EA3">
        <w:rPr>
          <w:rFonts w:ascii="Times New Roman" w:eastAsia="Times New Roman" w:hAnsi="Times New Roman" w:cs="Times New Roman"/>
          <w:sz w:val="24"/>
          <w:szCs w:val="24"/>
          <w:lang w:val="ru-RU"/>
        </w:rPr>
        <w:t>ки</w:t>
      </w:r>
      <w:proofErr w:type="spellEnd"/>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стабилне</w:t>
      </w:r>
      <w:proofErr w:type="spellEnd"/>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и</w:t>
      </w:r>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економски</w:t>
      </w:r>
      <w:proofErr w:type="spellEnd"/>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вредне</w:t>
      </w:r>
      <w:proofErr w:type="spellEnd"/>
      <w:r w:rsidRPr="00763EA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ш</w:t>
      </w:r>
      <w:r w:rsidRPr="00763EA3">
        <w:rPr>
          <w:rFonts w:ascii="Times New Roman" w:eastAsia="Times New Roman" w:hAnsi="Times New Roman" w:cs="Times New Roman"/>
          <w:sz w:val="24"/>
          <w:szCs w:val="24"/>
          <w:lang w:val="ru-RU"/>
        </w:rPr>
        <w:t>уме</w:t>
      </w:r>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Са</w:t>
      </w:r>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аспекта</w:t>
      </w:r>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кори</w:t>
      </w:r>
      <w:r>
        <w:rPr>
          <w:rFonts w:ascii="Times New Roman" w:eastAsia="Times New Roman" w:hAnsi="Times New Roman" w:cs="Times New Roman"/>
          <w:sz w:val="24"/>
          <w:szCs w:val="24"/>
          <w:lang w:val="sr-Cyrl-CS"/>
        </w:rPr>
        <w:t>шћ</w:t>
      </w:r>
      <w:proofErr w:type="spellStart"/>
      <w:r w:rsidRPr="00763EA3">
        <w:rPr>
          <w:rFonts w:ascii="Times New Roman" w:eastAsia="Times New Roman" w:hAnsi="Times New Roman" w:cs="Times New Roman"/>
          <w:sz w:val="24"/>
          <w:szCs w:val="24"/>
          <w:lang w:val="ru-RU"/>
        </w:rPr>
        <w:t>ења</w:t>
      </w:r>
      <w:proofErr w:type="spellEnd"/>
      <w:r w:rsidRPr="00763EA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ш</w:t>
      </w:r>
      <w:r w:rsidRPr="00763EA3">
        <w:rPr>
          <w:rFonts w:ascii="Times New Roman" w:eastAsia="Times New Roman" w:hAnsi="Times New Roman" w:cs="Times New Roman"/>
          <w:sz w:val="24"/>
          <w:szCs w:val="24"/>
          <w:lang w:val="ru-RU"/>
        </w:rPr>
        <w:t>ума</w:t>
      </w:r>
      <w:r w:rsidRPr="00763EA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ш</w:t>
      </w:r>
      <w:r w:rsidRPr="00763EA3">
        <w:rPr>
          <w:rFonts w:ascii="Times New Roman" w:eastAsia="Times New Roman" w:hAnsi="Times New Roman" w:cs="Times New Roman"/>
          <w:sz w:val="24"/>
          <w:szCs w:val="24"/>
          <w:lang w:val="ru-RU"/>
        </w:rPr>
        <w:t>ума</w:t>
      </w:r>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је</w:t>
      </w:r>
      <w:proofErr w:type="spellEnd"/>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радили</w:t>
      </w:r>
      <w:proofErr w:type="spellEnd"/>
      <w:r>
        <w:rPr>
          <w:rFonts w:ascii="Times New Roman" w:eastAsia="Times New Roman" w:hAnsi="Times New Roman" w:cs="Times New Roman"/>
          <w:sz w:val="24"/>
          <w:szCs w:val="24"/>
          <w:lang w:val="sr-Cyrl-CS"/>
        </w:rPr>
        <w:t>ш</w:t>
      </w:r>
      <w:r w:rsidRPr="00763EA3">
        <w:rPr>
          <w:rFonts w:ascii="Times New Roman" w:eastAsia="Times New Roman" w:hAnsi="Times New Roman" w:cs="Times New Roman"/>
          <w:sz w:val="24"/>
          <w:szCs w:val="24"/>
          <w:lang w:val="ru-RU"/>
        </w:rPr>
        <w:t>те</w:t>
      </w:r>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на</w:t>
      </w:r>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отвореном</w:t>
      </w:r>
      <w:proofErr w:type="spellEnd"/>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простору</w:t>
      </w:r>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а</w:t>
      </w:r>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главни</w:t>
      </w:r>
      <w:proofErr w:type="spellEnd"/>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предмет</w:t>
      </w:r>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рада</w:t>
      </w:r>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је</w:t>
      </w:r>
      <w:proofErr w:type="spellEnd"/>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обиман</w:t>
      </w:r>
      <w:proofErr w:type="spellEnd"/>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и</w:t>
      </w:r>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те</w:t>
      </w:r>
      <w:r>
        <w:rPr>
          <w:rFonts w:ascii="Times New Roman" w:eastAsia="Times New Roman" w:hAnsi="Times New Roman" w:cs="Times New Roman"/>
          <w:sz w:val="24"/>
          <w:szCs w:val="24"/>
          <w:lang w:val="sr-Cyrl-CS"/>
        </w:rPr>
        <w:t>ж</w:t>
      </w:r>
      <w:r w:rsidRPr="00763EA3">
        <w:rPr>
          <w:rFonts w:ascii="Times New Roman" w:eastAsia="Times New Roman" w:hAnsi="Times New Roman" w:cs="Times New Roman"/>
          <w:sz w:val="24"/>
          <w:szCs w:val="24"/>
          <w:lang w:val="ru-RU"/>
        </w:rPr>
        <w:t>аак</w:t>
      </w:r>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Кори</w:t>
      </w:r>
      <w:r>
        <w:rPr>
          <w:rFonts w:ascii="Times New Roman" w:eastAsia="Times New Roman" w:hAnsi="Times New Roman" w:cs="Times New Roman"/>
          <w:sz w:val="24"/>
          <w:szCs w:val="24"/>
          <w:lang w:val="sr-Cyrl-CS"/>
        </w:rPr>
        <w:t>шћ</w:t>
      </w:r>
      <w:proofErr w:type="spellStart"/>
      <w:r w:rsidRPr="00763EA3">
        <w:rPr>
          <w:rFonts w:ascii="Times New Roman" w:eastAsia="Times New Roman" w:hAnsi="Times New Roman" w:cs="Times New Roman"/>
          <w:sz w:val="24"/>
          <w:szCs w:val="24"/>
          <w:lang w:val="ru-RU"/>
        </w:rPr>
        <w:t>ење</w:t>
      </w:r>
      <w:proofErr w:type="spellEnd"/>
      <w:r w:rsidRPr="00763EA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ш</w:t>
      </w:r>
      <w:r w:rsidRPr="00763EA3">
        <w:rPr>
          <w:rFonts w:ascii="Times New Roman" w:eastAsia="Times New Roman" w:hAnsi="Times New Roman" w:cs="Times New Roman"/>
          <w:sz w:val="24"/>
          <w:szCs w:val="24"/>
          <w:lang w:val="ru-RU"/>
        </w:rPr>
        <w:t>ума</w:t>
      </w:r>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као</w:t>
      </w:r>
      <w:proofErr w:type="spellEnd"/>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делатност</w:t>
      </w:r>
      <w:proofErr w:type="spellEnd"/>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има</w:t>
      </w:r>
      <w:proofErr w:type="spellEnd"/>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свој</w:t>
      </w:r>
      <w:proofErr w:type="spellEnd"/>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техни</w:t>
      </w:r>
      <w:proofErr w:type="spellEnd"/>
      <w:r>
        <w:rPr>
          <w:rFonts w:ascii="Times New Roman" w:eastAsia="Times New Roman" w:hAnsi="Times New Roman" w:cs="Times New Roman"/>
          <w:sz w:val="24"/>
          <w:szCs w:val="24"/>
          <w:lang w:val="sr-Cyrl-CS"/>
        </w:rPr>
        <w:t>ч</w:t>
      </w:r>
      <w:proofErr w:type="spellStart"/>
      <w:r w:rsidRPr="00763EA3">
        <w:rPr>
          <w:rFonts w:ascii="Times New Roman" w:eastAsia="Times New Roman" w:hAnsi="Times New Roman" w:cs="Times New Roman"/>
          <w:sz w:val="24"/>
          <w:szCs w:val="24"/>
          <w:lang w:val="ru-RU"/>
        </w:rPr>
        <w:t>ки</w:t>
      </w:r>
      <w:proofErr w:type="spellEnd"/>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техноло</w:t>
      </w:r>
      <w:proofErr w:type="spellEnd"/>
      <w:r>
        <w:rPr>
          <w:rFonts w:ascii="Times New Roman" w:eastAsia="Times New Roman" w:hAnsi="Times New Roman" w:cs="Times New Roman"/>
          <w:sz w:val="24"/>
          <w:szCs w:val="24"/>
          <w:lang w:val="sr-Cyrl-CS"/>
        </w:rPr>
        <w:t>ш</w:t>
      </w:r>
      <w:proofErr w:type="spellStart"/>
      <w:r w:rsidRPr="00763EA3">
        <w:rPr>
          <w:rFonts w:ascii="Times New Roman" w:eastAsia="Times New Roman" w:hAnsi="Times New Roman" w:cs="Times New Roman"/>
          <w:sz w:val="24"/>
          <w:szCs w:val="24"/>
          <w:lang w:val="ru-RU"/>
        </w:rPr>
        <w:t>ки</w:t>
      </w:r>
      <w:proofErr w:type="spellEnd"/>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али</w:t>
      </w:r>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и</w:t>
      </w:r>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економски</w:t>
      </w:r>
      <w:proofErr w:type="spellEnd"/>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карактер</w:t>
      </w:r>
      <w:proofErr w:type="spellEnd"/>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и</w:t>
      </w:r>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истовремено</w:t>
      </w:r>
      <w:proofErr w:type="spellEnd"/>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је</w:t>
      </w:r>
      <w:proofErr w:type="spellEnd"/>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непосредна</w:t>
      </w:r>
      <w:proofErr w:type="spellEnd"/>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спона</w:t>
      </w:r>
      <w:proofErr w:type="spellEnd"/>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изме</w:t>
      </w:r>
      <w:r>
        <w:rPr>
          <w:rFonts w:ascii="Times New Roman" w:eastAsia="Times New Roman" w:hAnsi="Times New Roman" w:cs="Times New Roman"/>
          <w:sz w:val="24"/>
          <w:szCs w:val="24"/>
          <w:lang w:val="sr-Cyrl-CS"/>
        </w:rPr>
        <w:t>ђ</w:t>
      </w:r>
      <w:r w:rsidRPr="00763EA3">
        <w:rPr>
          <w:rFonts w:ascii="Times New Roman" w:eastAsia="Times New Roman" w:hAnsi="Times New Roman" w:cs="Times New Roman"/>
          <w:sz w:val="24"/>
          <w:szCs w:val="24"/>
          <w:lang w:val="ru-RU"/>
        </w:rPr>
        <w:t>у</w:t>
      </w:r>
      <w:r w:rsidRPr="00763EA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ш</w:t>
      </w:r>
      <w:proofErr w:type="spellStart"/>
      <w:r w:rsidRPr="00763EA3">
        <w:rPr>
          <w:rFonts w:ascii="Times New Roman" w:eastAsia="Times New Roman" w:hAnsi="Times New Roman" w:cs="Times New Roman"/>
          <w:sz w:val="24"/>
          <w:szCs w:val="24"/>
          <w:lang w:val="ru-RU"/>
        </w:rPr>
        <w:t>умарства</w:t>
      </w:r>
      <w:proofErr w:type="spellEnd"/>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и</w:t>
      </w:r>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дрвне</w:t>
      </w:r>
      <w:proofErr w:type="spellEnd"/>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индустрије</w:t>
      </w:r>
      <w:proofErr w:type="spellEnd"/>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Порастом</w:t>
      </w:r>
      <w:proofErr w:type="spellEnd"/>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вредности</w:t>
      </w:r>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дрвета</w:t>
      </w:r>
      <w:proofErr w:type="spellEnd"/>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и</w:t>
      </w:r>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потребе</w:t>
      </w:r>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за</w:t>
      </w:r>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њим</w:t>
      </w:r>
      <w:proofErr w:type="spellEnd"/>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расту</w:t>
      </w:r>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и</w:t>
      </w:r>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сазнања</w:t>
      </w:r>
      <w:proofErr w:type="spellEnd"/>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о</w:t>
      </w:r>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његовом</w:t>
      </w:r>
      <w:proofErr w:type="spellEnd"/>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квалитету</w:t>
      </w:r>
      <w:r w:rsidRPr="00763EA3">
        <w:rPr>
          <w:rFonts w:ascii="Times New Roman" w:eastAsia="Times New Roman" w:hAnsi="Times New Roman" w:cs="Times New Roman"/>
          <w:sz w:val="24"/>
          <w:szCs w:val="24"/>
          <w:lang w:val="sr-Cyrl-CS"/>
        </w:rPr>
        <w:t>.</w:t>
      </w:r>
    </w:p>
    <w:p w14:paraId="2AC9A088" w14:textId="77777777" w:rsidR="00763EA3" w:rsidRPr="00763EA3" w:rsidRDefault="00763EA3" w:rsidP="00763EA3">
      <w:pPr>
        <w:spacing w:after="0" w:line="240" w:lineRule="auto"/>
        <w:ind w:firstLine="720"/>
        <w:rPr>
          <w:rFonts w:ascii="Times New Roman" w:eastAsia="Times New Roman" w:hAnsi="Times New Roman" w:cs="Times New Roman"/>
          <w:sz w:val="24"/>
          <w:szCs w:val="24"/>
          <w:lang w:val="sr-Cyrl-CS"/>
        </w:rPr>
      </w:pPr>
    </w:p>
    <w:p w14:paraId="14203E2D" w14:textId="7C0F427A" w:rsidR="00763EA3" w:rsidRPr="00763EA3" w:rsidRDefault="00763EA3" w:rsidP="00763EA3">
      <w:pPr>
        <w:spacing w:after="0" w:line="240" w:lineRule="auto"/>
        <w:ind w:firstLine="720"/>
        <w:rPr>
          <w:rFonts w:ascii="Times New Roman" w:eastAsia="Times New Roman" w:hAnsi="Times New Roman" w:cs="Times New Roman"/>
          <w:sz w:val="24"/>
          <w:szCs w:val="24"/>
          <w:lang w:val="sr-Cyrl-CS"/>
        </w:rPr>
      </w:pPr>
      <w:r w:rsidRPr="00763EA3">
        <w:rPr>
          <w:rFonts w:ascii="Times New Roman" w:eastAsia="Times New Roman" w:hAnsi="Times New Roman" w:cs="Times New Roman"/>
          <w:sz w:val="24"/>
          <w:szCs w:val="24"/>
          <w:lang w:val="ru-RU"/>
        </w:rPr>
        <w:t>Сектор</w:t>
      </w:r>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за</w:t>
      </w:r>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кори</w:t>
      </w:r>
      <w:r>
        <w:rPr>
          <w:rFonts w:ascii="Times New Roman" w:eastAsia="Times New Roman" w:hAnsi="Times New Roman" w:cs="Times New Roman"/>
          <w:sz w:val="24"/>
          <w:szCs w:val="24"/>
          <w:lang w:val="sr-Cyrl-CS"/>
        </w:rPr>
        <w:t>шћ</w:t>
      </w:r>
      <w:proofErr w:type="spellStart"/>
      <w:r w:rsidRPr="00763EA3">
        <w:rPr>
          <w:rFonts w:ascii="Times New Roman" w:eastAsia="Times New Roman" w:hAnsi="Times New Roman" w:cs="Times New Roman"/>
          <w:sz w:val="24"/>
          <w:szCs w:val="24"/>
          <w:lang w:val="ru-RU"/>
        </w:rPr>
        <w:t>ење</w:t>
      </w:r>
      <w:proofErr w:type="spellEnd"/>
      <w:r w:rsidRPr="00763EA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ш</w:t>
      </w:r>
      <w:r w:rsidRPr="00763EA3">
        <w:rPr>
          <w:rFonts w:ascii="Times New Roman" w:eastAsia="Times New Roman" w:hAnsi="Times New Roman" w:cs="Times New Roman"/>
          <w:sz w:val="24"/>
          <w:szCs w:val="24"/>
          <w:lang w:val="ru-RU"/>
        </w:rPr>
        <w:t>ума</w:t>
      </w:r>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механизацију</w:t>
      </w:r>
      <w:proofErr w:type="spellEnd"/>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безебедност</w:t>
      </w:r>
      <w:proofErr w:type="spellEnd"/>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и</w:t>
      </w:r>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здравље</w:t>
      </w:r>
      <w:proofErr w:type="spellEnd"/>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на</w:t>
      </w:r>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раду</w:t>
      </w:r>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обухвата</w:t>
      </w:r>
      <w:proofErr w:type="spellEnd"/>
      <w:r w:rsidRPr="00763EA3">
        <w:rPr>
          <w:rFonts w:ascii="Times New Roman" w:eastAsia="Times New Roman" w:hAnsi="Times New Roman" w:cs="Times New Roman"/>
          <w:sz w:val="24"/>
          <w:szCs w:val="24"/>
          <w:lang w:val="sr-Cyrl-CS"/>
        </w:rPr>
        <w:t>:</w:t>
      </w:r>
    </w:p>
    <w:p w14:paraId="33FE03BD" w14:textId="76A5FDBC" w:rsidR="00763EA3" w:rsidRPr="00763EA3" w:rsidRDefault="00763EA3" w:rsidP="00763EA3">
      <w:pPr>
        <w:spacing w:after="0" w:line="240" w:lineRule="auto"/>
        <w:ind w:firstLine="720"/>
        <w:rPr>
          <w:rFonts w:ascii="Times New Roman" w:eastAsia="Times New Roman" w:hAnsi="Times New Roman" w:cs="Times New Roman"/>
          <w:sz w:val="24"/>
          <w:szCs w:val="24"/>
          <w:lang w:val="sr-Cyrl-CS"/>
        </w:rPr>
      </w:pPr>
      <w:r w:rsidRPr="00763EA3">
        <w:rPr>
          <w:rFonts w:ascii="Times New Roman" w:eastAsia="Times New Roman" w:hAnsi="Times New Roman" w:cs="Times New Roman"/>
          <w:sz w:val="24"/>
          <w:szCs w:val="24"/>
          <w:lang w:val="sr-Cyrl-CS"/>
        </w:rPr>
        <w:t>1.</w:t>
      </w:r>
      <w:r w:rsidRPr="00763EA3">
        <w:rPr>
          <w:rFonts w:ascii="Times New Roman" w:eastAsia="Times New Roman" w:hAnsi="Times New Roman" w:cs="Times New Roman"/>
          <w:sz w:val="24"/>
          <w:szCs w:val="24"/>
          <w:lang w:val="sr-Cyrl-CS"/>
        </w:rPr>
        <w:tab/>
      </w:r>
      <w:r w:rsidRPr="00763EA3">
        <w:rPr>
          <w:rFonts w:ascii="Times New Roman" w:eastAsia="Times New Roman" w:hAnsi="Times New Roman" w:cs="Times New Roman"/>
          <w:sz w:val="24"/>
          <w:szCs w:val="24"/>
          <w:lang w:val="ru-RU"/>
        </w:rPr>
        <w:t>Се</w:t>
      </w:r>
      <w:r>
        <w:rPr>
          <w:rFonts w:ascii="Times New Roman" w:eastAsia="Times New Roman" w:hAnsi="Times New Roman" w:cs="Times New Roman"/>
          <w:sz w:val="24"/>
          <w:szCs w:val="24"/>
          <w:lang w:val="sr-Cyrl-CS"/>
        </w:rPr>
        <w:t>ч</w:t>
      </w:r>
      <w:r w:rsidRPr="00763EA3">
        <w:rPr>
          <w:rFonts w:ascii="Times New Roman" w:eastAsia="Times New Roman" w:hAnsi="Times New Roman" w:cs="Times New Roman"/>
          <w:sz w:val="24"/>
          <w:szCs w:val="24"/>
          <w:lang w:val="ru-RU"/>
        </w:rPr>
        <w:t>у</w:t>
      </w:r>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и</w:t>
      </w:r>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израду</w:t>
      </w:r>
      <w:proofErr w:type="spellEnd"/>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дрвних</w:t>
      </w:r>
      <w:proofErr w:type="spellEnd"/>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сортимената</w:t>
      </w:r>
      <w:proofErr w:type="spellEnd"/>
      <w:r w:rsidRPr="00763EA3">
        <w:rPr>
          <w:rFonts w:ascii="Times New Roman" w:eastAsia="Times New Roman" w:hAnsi="Times New Roman" w:cs="Times New Roman"/>
          <w:sz w:val="24"/>
          <w:szCs w:val="24"/>
          <w:lang w:val="sr-Cyrl-CS"/>
        </w:rPr>
        <w:t>;</w:t>
      </w:r>
    </w:p>
    <w:p w14:paraId="32E236C3" w14:textId="6CEE19B9" w:rsidR="00763EA3" w:rsidRPr="00763EA3" w:rsidRDefault="00763EA3" w:rsidP="00763EA3">
      <w:pPr>
        <w:spacing w:after="0" w:line="240" w:lineRule="auto"/>
        <w:ind w:firstLine="720"/>
        <w:rPr>
          <w:rFonts w:ascii="Times New Roman" w:eastAsia="Times New Roman" w:hAnsi="Times New Roman" w:cs="Times New Roman"/>
          <w:sz w:val="24"/>
          <w:szCs w:val="24"/>
          <w:lang w:val="sr-Cyrl-CS"/>
        </w:rPr>
      </w:pPr>
      <w:r w:rsidRPr="00763EA3">
        <w:rPr>
          <w:rFonts w:ascii="Times New Roman" w:eastAsia="Times New Roman" w:hAnsi="Times New Roman" w:cs="Times New Roman"/>
          <w:sz w:val="24"/>
          <w:szCs w:val="24"/>
          <w:lang w:val="sr-Cyrl-CS"/>
        </w:rPr>
        <w:t>2.</w:t>
      </w:r>
      <w:r w:rsidRPr="00763EA3">
        <w:rPr>
          <w:rFonts w:ascii="Times New Roman" w:eastAsia="Times New Roman" w:hAnsi="Times New Roman" w:cs="Times New Roman"/>
          <w:sz w:val="24"/>
          <w:szCs w:val="24"/>
          <w:lang w:val="sr-Cyrl-CS"/>
        </w:rPr>
        <w:tab/>
      </w:r>
      <w:proofErr w:type="spellStart"/>
      <w:r w:rsidRPr="00763EA3">
        <w:rPr>
          <w:rFonts w:ascii="Times New Roman" w:eastAsia="Times New Roman" w:hAnsi="Times New Roman" w:cs="Times New Roman"/>
          <w:sz w:val="24"/>
          <w:szCs w:val="24"/>
          <w:lang w:val="ru-RU"/>
        </w:rPr>
        <w:t>Кројење</w:t>
      </w:r>
      <w:proofErr w:type="spellEnd"/>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класирање</w:t>
      </w:r>
      <w:proofErr w:type="spellEnd"/>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и</w:t>
      </w:r>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примање</w:t>
      </w:r>
      <w:proofErr w:type="spellEnd"/>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дрвних</w:t>
      </w:r>
      <w:proofErr w:type="spellEnd"/>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сортимената</w:t>
      </w:r>
      <w:proofErr w:type="spellEnd"/>
      <w:r w:rsidRPr="00763EA3">
        <w:rPr>
          <w:rFonts w:ascii="Times New Roman" w:eastAsia="Times New Roman" w:hAnsi="Times New Roman" w:cs="Times New Roman"/>
          <w:sz w:val="24"/>
          <w:szCs w:val="24"/>
          <w:lang w:val="sr-Cyrl-CS"/>
        </w:rPr>
        <w:t>;</w:t>
      </w:r>
    </w:p>
    <w:p w14:paraId="2B5BAD29" w14:textId="0A91BA15" w:rsidR="00763EA3" w:rsidRPr="00763EA3" w:rsidRDefault="00763EA3" w:rsidP="00763EA3">
      <w:pPr>
        <w:spacing w:after="0" w:line="240" w:lineRule="auto"/>
        <w:ind w:firstLine="720"/>
        <w:rPr>
          <w:rFonts w:ascii="Times New Roman" w:eastAsia="Times New Roman" w:hAnsi="Times New Roman" w:cs="Times New Roman"/>
          <w:sz w:val="24"/>
          <w:szCs w:val="24"/>
          <w:lang w:val="sr-Cyrl-CS"/>
        </w:rPr>
      </w:pPr>
      <w:r w:rsidRPr="00763EA3">
        <w:rPr>
          <w:rFonts w:ascii="Times New Roman" w:eastAsia="Times New Roman" w:hAnsi="Times New Roman" w:cs="Times New Roman"/>
          <w:sz w:val="24"/>
          <w:szCs w:val="24"/>
          <w:lang w:val="sr-Cyrl-CS"/>
        </w:rPr>
        <w:t>3.</w:t>
      </w:r>
      <w:r w:rsidRPr="00763EA3">
        <w:rPr>
          <w:rFonts w:ascii="Times New Roman" w:eastAsia="Times New Roman" w:hAnsi="Times New Roman" w:cs="Times New Roman"/>
          <w:sz w:val="24"/>
          <w:szCs w:val="24"/>
          <w:lang w:val="sr-Cyrl-CS"/>
        </w:rPr>
        <w:tab/>
      </w:r>
      <w:proofErr w:type="spellStart"/>
      <w:r w:rsidRPr="00763EA3">
        <w:rPr>
          <w:rFonts w:ascii="Times New Roman" w:eastAsia="Times New Roman" w:hAnsi="Times New Roman" w:cs="Times New Roman"/>
          <w:sz w:val="24"/>
          <w:szCs w:val="24"/>
          <w:lang w:val="ru-RU"/>
        </w:rPr>
        <w:t>Привла</w:t>
      </w:r>
      <w:proofErr w:type="spellEnd"/>
      <w:r>
        <w:rPr>
          <w:rFonts w:ascii="Times New Roman" w:eastAsia="Times New Roman" w:hAnsi="Times New Roman" w:cs="Times New Roman"/>
          <w:sz w:val="24"/>
          <w:szCs w:val="24"/>
          <w:lang w:val="sr-Cyrl-CS"/>
        </w:rPr>
        <w:t>ч</w:t>
      </w:r>
      <w:proofErr w:type="spellStart"/>
      <w:r w:rsidRPr="00763EA3">
        <w:rPr>
          <w:rFonts w:ascii="Times New Roman" w:eastAsia="Times New Roman" w:hAnsi="Times New Roman" w:cs="Times New Roman"/>
          <w:sz w:val="24"/>
          <w:szCs w:val="24"/>
          <w:lang w:val="ru-RU"/>
        </w:rPr>
        <w:t>ење</w:t>
      </w:r>
      <w:proofErr w:type="spellEnd"/>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дрвних</w:t>
      </w:r>
      <w:proofErr w:type="spellEnd"/>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сортимената</w:t>
      </w:r>
      <w:proofErr w:type="spellEnd"/>
      <w:r w:rsidRPr="00763EA3">
        <w:rPr>
          <w:rFonts w:ascii="Times New Roman" w:eastAsia="Times New Roman" w:hAnsi="Times New Roman" w:cs="Times New Roman"/>
          <w:sz w:val="24"/>
          <w:szCs w:val="24"/>
          <w:lang w:val="sr-Cyrl-CS"/>
        </w:rPr>
        <w:t xml:space="preserve">; </w:t>
      </w:r>
    </w:p>
    <w:p w14:paraId="770EBAF5" w14:textId="030B4A0E" w:rsidR="00763EA3" w:rsidRPr="00763EA3" w:rsidRDefault="00763EA3" w:rsidP="00763EA3">
      <w:pPr>
        <w:spacing w:after="0" w:line="240" w:lineRule="auto"/>
        <w:ind w:firstLine="720"/>
        <w:rPr>
          <w:rFonts w:ascii="Times New Roman" w:eastAsia="Times New Roman" w:hAnsi="Times New Roman" w:cs="Times New Roman"/>
          <w:sz w:val="24"/>
          <w:szCs w:val="24"/>
          <w:lang w:val="sr-Cyrl-CS"/>
        </w:rPr>
      </w:pPr>
      <w:r w:rsidRPr="00763EA3">
        <w:rPr>
          <w:rFonts w:ascii="Times New Roman" w:eastAsia="Times New Roman" w:hAnsi="Times New Roman" w:cs="Times New Roman"/>
          <w:sz w:val="24"/>
          <w:szCs w:val="24"/>
          <w:lang w:val="sr-Cyrl-CS"/>
        </w:rPr>
        <w:t>4.</w:t>
      </w:r>
      <w:r w:rsidRPr="00763EA3">
        <w:rPr>
          <w:rFonts w:ascii="Times New Roman" w:eastAsia="Times New Roman" w:hAnsi="Times New Roman" w:cs="Times New Roman"/>
          <w:sz w:val="24"/>
          <w:szCs w:val="24"/>
          <w:lang w:val="sr-Cyrl-CS"/>
        </w:rPr>
        <w:tab/>
      </w:r>
      <w:proofErr w:type="spellStart"/>
      <w:r w:rsidRPr="00763EA3">
        <w:rPr>
          <w:rFonts w:ascii="Times New Roman" w:eastAsia="Times New Roman" w:hAnsi="Times New Roman" w:cs="Times New Roman"/>
          <w:sz w:val="24"/>
          <w:szCs w:val="24"/>
          <w:lang w:val="ru-RU"/>
        </w:rPr>
        <w:t>Изградњу</w:t>
      </w:r>
      <w:proofErr w:type="spellEnd"/>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тврдих</w:t>
      </w:r>
      <w:proofErr w:type="spellEnd"/>
      <w:r w:rsidRPr="00763EA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ш</w:t>
      </w:r>
      <w:proofErr w:type="spellStart"/>
      <w:r w:rsidRPr="00763EA3">
        <w:rPr>
          <w:rFonts w:ascii="Times New Roman" w:eastAsia="Times New Roman" w:hAnsi="Times New Roman" w:cs="Times New Roman"/>
          <w:sz w:val="24"/>
          <w:szCs w:val="24"/>
          <w:lang w:val="ru-RU"/>
        </w:rPr>
        <w:t>умско</w:t>
      </w:r>
      <w:proofErr w:type="spellEnd"/>
      <w:r w:rsidRPr="00763EA3">
        <w:rPr>
          <w:rFonts w:ascii="Times New Roman" w:eastAsia="Times New Roman" w:hAnsi="Times New Roman" w:cs="Times New Roman"/>
          <w:sz w:val="24"/>
          <w:szCs w:val="24"/>
          <w:lang w:val="sr-Cyrl-CS"/>
        </w:rPr>
        <w:t>-</w:t>
      </w:r>
      <w:proofErr w:type="spellStart"/>
      <w:r w:rsidRPr="00763EA3">
        <w:rPr>
          <w:rFonts w:ascii="Times New Roman" w:eastAsia="Times New Roman" w:hAnsi="Times New Roman" w:cs="Times New Roman"/>
          <w:sz w:val="24"/>
          <w:szCs w:val="24"/>
          <w:lang w:val="ru-RU"/>
        </w:rPr>
        <w:t>камионских</w:t>
      </w:r>
      <w:proofErr w:type="spellEnd"/>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путева</w:t>
      </w:r>
      <w:proofErr w:type="spellEnd"/>
      <w:r w:rsidRPr="00763EA3">
        <w:rPr>
          <w:rFonts w:ascii="Times New Roman" w:eastAsia="Times New Roman" w:hAnsi="Times New Roman" w:cs="Times New Roman"/>
          <w:sz w:val="24"/>
          <w:szCs w:val="24"/>
          <w:lang w:val="sr-Cyrl-CS"/>
        </w:rPr>
        <w:t>;</w:t>
      </w:r>
    </w:p>
    <w:p w14:paraId="0B274AA2" w14:textId="118E98E3" w:rsidR="00763EA3" w:rsidRPr="00763EA3" w:rsidRDefault="00763EA3" w:rsidP="00763EA3">
      <w:pPr>
        <w:spacing w:after="0" w:line="240" w:lineRule="auto"/>
        <w:ind w:firstLine="720"/>
        <w:rPr>
          <w:rFonts w:ascii="Times New Roman" w:eastAsia="Times New Roman" w:hAnsi="Times New Roman" w:cs="Times New Roman"/>
          <w:sz w:val="24"/>
          <w:szCs w:val="24"/>
          <w:lang w:val="sr-Cyrl-CS"/>
        </w:rPr>
      </w:pPr>
      <w:r w:rsidRPr="00763EA3">
        <w:rPr>
          <w:rFonts w:ascii="Times New Roman" w:eastAsia="Times New Roman" w:hAnsi="Times New Roman" w:cs="Times New Roman"/>
          <w:sz w:val="24"/>
          <w:szCs w:val="24"/>
          <w:lang w:val="sr-Cyrl-CS"/>
        </w:rPr>
        <w:t>5.</w:t>
      </w:r>
      <w:r w:rsidRPr="00763EA3">
        <w:rPr>
          <w:rFonts w:ascii="Times New Roman" w:eastAsia="Times New Roman" w:hAnsi="Times New Roman" w:cs="Times New Roman"/>
          <w:sz w:val="24"/>
          <w:szCs w:val="24"/>
          <w:lang w:val="sr-Cyrl-CS"/>
        </w:rPr>
        <w:tab/>
      </w:r>
      <w:proofErr w:type="spellStart"/>
      <w:r w:rsidRPr="00763EA3">
        <w:rPr>
          <w:rFonts w:ascii="Times New Roman" w:eastAsia="Times New Roman" w:hAnsi="Times New Roman" w:cs="Times New Roman"/>
          <w:sz w:val="24"/>
          <w:szCs w:val="24"/>
          <w:lang w:val="ru-RU"/>
        </w:rPr>
        <w:t>Установљавање</w:t>
      </w:r>
      <w:proofErr w:type="spellEnd"/>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норми</w:t>
      </w:r>
      <w:proofErr w:type="spellEnd"/>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и</w:t>
      </w:r>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норматива</w:t>
      </w:r>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рада</w:t>
      </w:r>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због</w:t>
      </w:r>
      <w:proofErr w:type="spellEnd"/>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унапре</w:t>
      </w:r>
      <w:proofErr w:type="spellEnd"/>
      <w:r>
        <w:rPr>
          <w:rFonts w:ascii="Times New Roman" w:eastAsia="Times New Roman" w:hAnsi="Times New Roman" w:cs="Times New Roman"/>
          <w:sz w:val="24"/>
          <w:szCs w:val="24"/>
          <w:lang w:val="sr-Cyrl-CS"/>
        </w:rPr>
        <w:t>ђ</w:t>
      </w:r>
      <w:proofErr w:type="spellStart"/>
      <w:r w:rsidRPr="00763EA3">
        <w:rPr>
          <w:rFonts w:ascii="Times New Roman" w:eastAsia="Times New Roman" w:hAnsi="Times New Roman" w:cs="Times New Roman"/>
          <w:sz w:val="24"/>
          <w:szCs w:val="24"/>
          <w:lang w:val="ru-RU"/>
        </w:rPr>
        <w:t>ења</w:t>
      </w:r>
      <w:proofErr w:type="spellEnd"/>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и</w:t>
      </w:r>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рационализације</w:t>
      </w:r>
      <w:proofErr w:type="spellEnd"/>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послова</w:t>
      </w:r>
      <w:proofErr w:type="spellEnd"/>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у</w:t>
      </w:r>
      <w:r w:rsidRPr="00763EA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ш</w:t>
      </w:r>
      <w:proofErr w:type="spellStart"/>
      <w:r w:rsidRPr="00763EA3">
        <w:rPr>
          <w:rFonts w:ascii="Times New Roman" w:eastAsia="Times New Roman" w:hAnsi="Times New Roman" w:cs="Times New Roman"/>
          <w:sz w:val="24"/>
          <w:szCs w:val="24"/>
          <w:lang w:val="ru-RU"/>
        </w:rPr>
        <w:t>умарству</w:t>
      </w:r>
      <w:proofErr w:type="spellEnd"/>
      <w:r w:rsidRPr="00763EA3">
        <w:rPr>
          <w:rFonts w:ascii="Times New Roman" w:eastAsia="Times New Roman" w:hAnsi="Times New Roman" w:cs="Times New Roman"/>
          <w:sz w:val="24"/>
          <w:szCs w:val="24"/>
          <w:lang w:val="sr-Cyrl-CS"/>
        </w:rPr>
        <w:t>;</w:t>
      </w:r>
    </w:p>
    <w:p w14:paraId="7D95EFD7" w14:textId="618F2193" w:rsidR="00763EA3" w:rsidRPr="00763EA3" w:rsidRDefault="00763EA3" w:rsidP="00763EA3">
      <w:pPr>
        <w:spacing w:after="0" w:line="240" w:lineRule="auto"/>
        <w:ind w:firstLine="720"/>
        <w:jc w:val="both"/>
        <w:rPr>
          <w:rFonts w:ascii="Times New Roman" w:eastAsia="Times New Roman" w:hAnsi="Times New Roman" w:cs="Times New Roman"/>
          <w:sz w:val="24"/>
          <w:szCs w:val="24"/>
          <w:lang w:val="sr-Cyrl-CS"/>
        </w:rPr>
      </w:pPr>
      <w:r w:rsidRPr="00763EA3">
        <w:rPr>
          <w:rFonts w:ascii="Times New Roman" w:eastAsia="Times New Roman" w:hAnsi="Times New Roman" w:cs="Times New Roman"/>
          <w:sz w:val="24"/>
          <w:szCs w:val="24"/>
          <w:lang w:val="sr-Cyrl-CS"/>
        </w:rPr>
        <w:t>6.</w:t>
      </w:r>
      <w:r w:rsidRPr="00763EA3">
        <w:rPr>
          <w:rFonts w:ascii="Times New Roman" w:eastAsia="Times New Roman" w:hAnsi="Times New Roman" w:cs="Times New Roman"/>
          <w:sz w:val="24"/>
          <w:szCs w:val="24"/>
          <w:lang w:val="sr-Cyrl-CS"/>
        </w:rPr>
        <w:tab/>
      </w:r>
      <w:r w:rsidRPr="00763EA3">
        <w:rPr>
          <w:rFonts w:ascii="Times New Roman" w:eastAsia="Times New Roman" w:hAnsi="Times New Roman" w:cs="Times New Roman"/>
          <w:sz w:val="24"/>
          <w:szCs w:val="24"/>
          <w:lang w:val="ru-RU"/>
        </w:rPr>
        <w:t>За</w:t>
      </w:r>
      <w:r>
        <w:rPr>
          <w:rFonts w:ascii="Times New Roman" w:eastAsia="Times New Roman" w:hAnsi="Times New Roman" w:cs="Times New Roman"/>
          <w:sz w:val="24"/>
          <w:szCs w:val="24"/>
          <w:lang w:val="sr-Cyrl-CS"/>
        </w:rPr>
        <w:t>ш</w:t>
      </w:r>
      <w:proofErr w:type="spellStart"/>
      <w:r w:rsidRPr="00763EA3">
        <w:rPr>
          <w:rFonts w:ascii="Times New Roman" w:eastAsia="Times New Roman" w:hAnsi="Times New Roman" w:cs="Times New Roman"/>
          <w:sz w:val="24"/>
          <w:szCs w:val="24"/>
          <w:lang w:val="ru-RU"/>
        </w:rPr>
        <w:t>титу</w:t>
      </w:r>
      <w:proofErr w:type="spellEnd"/>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безбедности</w:t>
      </w:r>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и</w:t>
      </w:r>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здравља</w:t>
      </w:r>
      <w:proofErr w:type="spellEnd"/>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на</w:t>
      </w:r>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раду</w:t>
      </w:r>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запослених</w:t>
      </w:r>
      <w:proofErr w:type="spellEnd"/>
      <w:r w:rsidRPr="00763EA3">
        <w:rPr>
          <w:rFonts w:ascii="Times New Roman" w:eastAsia="Times New Roman" w:hAnsi="Times New Roman" w:cs="Times New Roman"/>
          <w:sz w:val="24"/>
          <w:szCs w:val="24"/>
          <w:lang w:val="sr-Cyrl-CS"/>
        </w:rPr>
        <w:t>;</w:t>
      </w:r>
    </w:p>
    <w:p w14:paraId="50E77B0D" w14:textId="77777777" w:rsidR="00763EA3" w:rsidRDefault="00763EA3" w:rsidP="0080629B">
      <w:pPr>
        <w:spacing w:after="0" w:line="240" w:lineRule="auto"/>
        <w:ind w:firstLine="720"/>
        <w:jc w:val="both"/>
        <w:rPr>
          <w:rFonts w:ascii="Times New Roman" w:eastAsia="Times New Roman" w:hAnsi="Times New Roman" w:cs="Times New Roman"/>
          <w:sz w:val="24"/>
          <w:szCs w:val="24"/>
          <w:lang w:val="sr-Cyrl-CS"/>
        </w:rPr>
      </w:pPr>
      <w:bookmarkStart w:id="128" w:name="_Hlk516552305"/>
    </w:p>
    <w:p w14:paraId="19ADE5E9" w14:textId="77777777" w:rsidR="00763EA3" w:rsidRDefault="00763EA3" w:rsidP="0080629B">
      <w:pPr>
        <w:spacing w:after="0" w:line="240" w:lineRule="auto"/>
        <w:ind w:firstLine="720"/>
        <w:jc w:val="both"/>
        <w:rPr>
          <w:rFonts w:ascii="Times New Roman" w:eastAsia="Times New Roman" w:hAnsi="Times New Roman" w:cs="Times New Roman"/>
          <w:sz w:val="24"/>
          <w:szCs w:val="24"/>
          <w:lang w:val="sr-Cyrl-CS"/>
        </w:rPr>
      </w:pPr>
    </w:p>
    <w:p w14:paraId="42EA254D" w14:textId="7979630B" w:rsidR="00763EA3" w:rsidRPr="00C068A5" w:rsidRDefault="00763EA3" w:rsidP="00763EA3">
      <w:pPr>
        <w:pStyle w:val="naslov3"/>
      </w:pPr>
      <w:bookmarkStart w:id="129" w:name="_Toc137554290"/>
      <w:r>
        <w:rPr>
          <w:lang w:val="sr-Cyrl-RS"/>
        </w:rPr>
        <w:t>Сеча и израда</w:t>
      </w:r>
      <w:r w:rsidRPr="00C068A5">
        <w:t xml:space="preserve"> дрвних сортимената</w:t>
      </w:r>
      <w:bookmarkEnd w:id="129"/>
    </w:p>
    <w:p w14:paraId="7409C2D1" w14:textId="77777777" w:rsidR="00763EA3" w:rsidRPr="00763EA3" w:rsidRDefault="00763EA3" w:rsidP="0080629B">
      <w:pPr>
        <w:spacing w:after="0" w:line="240" w:lineRule="auto"/>
        <w:ind w:firstLine="720"/>
        <w:jc w:val="both"/>
        <w:rPr>
          <w:rFonts w:ascii="Times New Roman" w:eastAsia="Times New Roman" w:hAnsi="Times New Roman" w:cs="Times New Roman"/>
          <w:sz w:val="24"/>
          <w:szCs w:val="24"/>
          <w:lang w:val="ru-RU"/>
        </w:rPr>
      </w:pPr>
    </w:p>
    <w:p w14:paraId="1CB0BA5C" w14:textId="77777777" w:rsidR="00763EA3" w:rsidRDefault="00763EA3" w:rsidP="0080629B">
      <w:pPr>
        <w:spacing w:after="0" w:line="240" w:lineRule="auto"/>
        <w:ind w:firstLine="720"/>
        <w:jc w:val="both"/>
        <w:rPr>
          <w:rFonts w:ascii="Times New Roman" w:eastAsia="Times New Roman" w:hAnsi="Times New Roman" w:cs="Times New Roman"/>
          <w:sz w:val="24"/>
          <w:szCs w:val="24"/>
          <w:lang w:val="sr-Cyrl-CS"/>
        </w:rPr>
      </w:pPr>
    </w:p>
    <w:p w14:paraId="571411FF" w14:textId="0EAAC62F" w:rsidR="00763EA3" w:rsidRPr="00763EA3" w:rsidRDefault="00763EA3" w:rsidP="00763EA3">
      <w:pPr>
        <w:spacing w:after="0" w:line="240" w:lineRule="auto"/>
        <w:ind w:firstLine="720"/>
        <w:rPr>
          <w:rFonts w:ascii="Times New Roman" w:eastAsia="Times New Roman" w:hAnsi="Times New Roman" w:cs="Times New Roman"/>
          <w:sz w:val="24"/>
          <w:szCs w:val="24"/>
          <w:lang w:val="ru-RU"/>
        </w:rPr>
      </w:pPr>
      <w:r w:rsidRPr="00763EA3">
        <w:rPr>
          <w:rFonts w:ascii="Times New Roman" w:eastAsia="Times New Roman" w:hAnsi="Times New Roman" w:cs="Times New Roman"/>
          <w:sz w:val="24"/>
          <w:szCs w:val="24"/>
          <w:lang w:val="ru-RU"/>
        </w:rPr>
        <w:t>Методе</w:t>
      </w:r>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се</w:t>
      </w:r>
      <w:r>
        <w:rPr>
          <w:rFonts w:ascii="Times New Roman" w:eastAsia="Times New Roman" w:hAnsi="Times New Roman" w:cs="Times New Roman"/>
          <w:sz w:val="24"/>
          <w:szCs w:val="24"/>
          <w:lang w:val="sr-Cyrl-CS"/>
        </w:rPr>
        <w:t>ч</w:t>
      </w:r>
      <w:r w:rsidRPr="00763EA3">
        <w:rPr>
          <w:rFonts w:ascii="Times New Roman" w:eastAsia="Times New Roman" w:hAnsi="Times New Roman" w:cs="Times New Roman"/>
          <w:sz w:val="24"/>
          <w:szCs w:val="24"/>
          <w:lang w:val="ru-RU"/>
        </w:rPr>
        <w:t>е</w:t>
      </w:r>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и</w:t>
      </w:r>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израде</w:t>
      </w:r>
      <w:proofErr w:type="spellEnd"/>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разликују</w:t>
      </w:r>
      <w:proofErr w:type="spellEnd"/>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се</w:t>
      </w:r>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са</w:t>
      </w:r>
      <w:proofErr w:type="spellEnd"/>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аспекта</w:t>
      </w:r>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на</w:t>
      </w:r>
      <w:r>
        <w:rPr>
          <w:rFonts w:ascii="Times New Roman" w:eastAsia="Times New Roman" w:hAnsi="Times New Roman" w:cs="Times New Roman"/>
          <w:sz w:val="24"/>
          <w:szCs w:val="24"/>
          <w:lang w:val="sr-Cyrl-CS"/>
        </w:rPr>
        <w:t>ч</w:t>
      </w:r>
      <w:proofErr w:type="spellStart"/>
      <w:r w:rsidRPr="00763EA3">
        <w:rPr>
          <w:rFonts w:ascii="Times New Roman" w:eastAsia="Times New Roman" w:hAnsi="Times New Roman" w:cs="Times New Roman"/>
          <w:sz w:val="24"/>
          <w:szCs w:val="24"/>
          <w:lang w:val="ru-RU"/>
        </w:rPr>
        <w:t>ина</w:t>
      </w:r>
      <w:proofErr w:type="spellEnd"/>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обнове</w:t>
      </w:r>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и</w:t>
      </w:r>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фазе</w:t>
      </w:r>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неге</w:t>
      </w:r>
      <w:r w:rsidRPr="00763EA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ш</w:t>
      </w:r>
      <w:r w:rsidRPr="00763EA3">
        <w:rPr>
          <w:rFonts w:ascii="Times New Roman" w:eastAsia="Times New Roman" w:hAnsi="Times New Roman" w:cs="Times New Roman"/>
          <w:sz w:val="24"/>
          <w:szCs w:val="24"/>
          <w:lang w:val="ru-RU"/>
        </w:rPr>
        <w:t>ума</w:t>
      </w:r>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затим</w:t>
      </w:r>
      <w:proofErr w:type="spellEnd"/>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са</w:t>
      </w:r>
      <w:proofErr w:type="spellEnd"/>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аспекта</w:t>
      </w:r>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места</w:t>
      </w:r>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и</w:t>
      </w:r>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степена</w:t>
      </w:r>
      <w:proofErr w:type="spellEnd"/>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израде</w:t>
      </w:r>
      <w:proofErr w:type="spellEnd"/>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дрвних</w:t>
      </w:r>
      <w:proofErr w:type="spellEnd"/>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сортимената</w:t>
      </w:r>
      <w:proofErr w:type="spellEnd"/>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као</w:t>
      </w:r>
      <w:proofErr w:type="spellEnd"/>
      <w:r w:rsidRPr="00763EA3">
        <w:rPr>
          <w:rFonts w:ascii="Times New Roman" w:eastAsia="Times New Roman" w:hAnsi="Times New Roman" w:cs="Times New Roman"/>
          <w:sz w:val="24"/>
          <w:szCs w:val="24"/>
          <w:lang w:val="sr-Cyrl-CS"/>
        </w:rPr>
        <w:t xml:space="preserve"> </w:t>
      </w:r>
      <w:r w:rsidRPr="00763EA3">
        <w:rPr>
          <w:rFonts w:ascii="Times New Roman" w:eastAsia="Times New Roman" w:hAnsi="Times New Roman" w:cs="Times New Roman"/>
          <w:sz w:val="24"/>
          <w:szCs w:val="24"/>
          <w:lang w:val="ru-RU"/>
        </w:rPr>
        <w:t>и</w:t>
      </w:r>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степена</w:t>
      </w:r>
      <w:proofErr w:type="spellEnd"/>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механизованости</w:t>
      </w:r>
      <w:proofErr w:type="spellEnd"/>
      <w:r w:rsidRPr="00763EA3">
        <w:rPr>
          <w:rFonts w:ascii="Times New Roman" w:eastAsia="Times New Roman" w:hAnsi="Times New Roman" w:cs="Times New Roman"/>
          <w:sz w:val="24"/>
          <w:szCs w:val="24"/>
          <w:lang w:val="sr-Cyrl-CS"/>
        </w:rPr>
        <w:t xml:space="preserve">. </w:t>
      </w:r>
      <w:proofErr w:type="spellStart"/>
      <w:r w:rsidRPr="00763EA3">
        <w:rPr>
          <w:rFonts w:ascii="Times New Roman" w:eastAsia="Times New Roman" w:hAnsi="Times New Roman" w:cs="Times New Roman"/>
          <w:sz w:val="24"/>
          <w:szCs w:val="24"/>
          <w:lang w:val="ru-RU"/>
        </w:rPr>
        <w:t>Развој</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технологија</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које</w:t>
      </w:r>
      <w:proofErr w:type="spellEnd"/>
      <w:r w:rsidRPr="00763EA3">
        <w:rPr>
          <w:rFonts w:ascii="Times New Roman" w:eastAsia="Times New Roman" w:hAnsi="Times New Roman" w:cs="Times New Roman"/>
          <w:sz w:val="24"/>
          <w:szCs w:val="24"/>
          <w:lang w:val="ru-RU"/>
        </w:rPr>
        <w:t xml:space="preserve"> се </w:t>
      </w:r>
      <w:proofErr w:type="spellStart"/>
      <w:r w:rsidRPr="00763EA3">
        <w:rPr>
          <w:rFonts w:ascii="Times New Roman" w:eastAsia="Times New Roman" w:hAnsi="Times New Roman" w:cs="Times New Roman"/>
          <w:sz w:val="24"/>
          <w:szCs w:val="24"/>
          <w:lang w:val="ru-RU"/>
        </w:rPr>
        <w:t>примењују</w:t>
      </w:r>
      <w:proofErr w:type="spellEnd"/>
      <w:r w:rsidRPr="00763EA3">
        <w:rPr>
          <w:rFonts w:ascii="Times New Roman" w:eastAsia="Times New Roman" w:hAnsi="Times New Roman" w:cs="Times New Roman"/>
          <w:sz w:val="24"/>
          <w:szCs w:val="24"/>
          <w:lang w:val="ru-RU"/>
        </w:rPr>
        <w:t xml:space="preserve"> у сечи и </w:t>
      </w:r>
      <w:proofErr w:type="spellStart"/>
      <w:r w:rsidRPr="00763EA3">
        <w:rPr>
          <w:rFonts w:ascii="Times New Roman" w:eastAsia="Times New Roman" w:hAnsi="Times New Roman" w:cs="Times New Roman"/>
          <w:sz w:val="24"/>
          <w:szCs w:val="24"/>
          <w:lang w:val="ru-RU"/>
        </w:rPr>
        <w:t>изради</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је</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веома</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интензиван</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Стална</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конкуренција</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међу</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произвођачима</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условила</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је</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производњу</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ефикасних</w:t>
      </w:r>
      <w:proofErr w:type="spellEnd"/>
      <w:r w:rsidRPr="00763EA3">
        <w:rPr>
          <w:rFonts w:ascii="Times New Roman" w:eastAsia="Times New Roman" w:hAnsi="Times New Roman" w:cs="Times New Roman"/>
          <w:sz w:val="24"/>
          <w:szCs w:val="24"/>
          <w:lang w:val="ru-RU"/>
        </w:rPr>
        <w:t xml:space="preserve"> и </w:t>
      </w:r>
      <w:proofErr w:type="spellStart"/>
      <w:r w:rsidRPr="00763EA3">
        <w:rPr>
          <w:rFonts w:ascii="Times New Roman" w:eastAsia="Times New Roman" w:hAnsi="Times New Roman" w:cs="Times New Roman"/>
          <w:sz w:val="24"/>
          <w:szCs w:val="24"/>
          <w:lang w:val="ru-RU"/>
        </w:rPr>
        <w:t>квалитетних</w:t>
      </w:r>
      <w:proofErr w:type="spellEnd"/>
      <w:r w:rsidRPr="00763EA3">
        <w:rPr>
          <w:rFonts w:ascii="Times New Roman" w:eastAsia="Times New Roman" w:hAnsi="Times New Roman" w:cs="Times New Roman"/>
          <w:sz w:val="24"/>
          <w:szCs w:val="24"/>
          <w:lang w:val="ru-RU"/>
        </w:rPr>
        <w:t xml:space="preserve"> машина </w:t>
      </w:r>
      <w:proofErr w:type="spellStart"/>
      <w:r w:rsidRPr="00763EA3">
        <w:rPr>
          <w:rFonts w:ascii="Times New Roman" w:eastAsia="Times New Roman" w:hAnsi="Times New Roman" w:cs="Times New Roman"/>
          <w:sz w:val="24"/>
          <w:szCs w:val="24"/>
          <w:lang w:val="ru-RU"/>
        </w:rPr>
        <w:t>са</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прихватљивим</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ценама</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Због</w:t>
      </w:r>
      <w:proofErr w:type="spellEnd"/>
      <w:r w:rsidRPr="00763EA3">
        <w:rPr>
          <w:rFonts w:ascii="Times New Roman" w:eastAsia="Times New Roman" w:hAnsi="Times New Roman" w:cs="Times New Roman"/>
          <w:sz w:val="24"/>
          <w:szCs w:val="24"/>
          <w:lang w:val="ru-RU"/>
        </w:rPr>
        <w:t xml:space="preserve"> тога </w:t>
      </w:r>
      <w:proofErr w:type="spellStart"/>
      <w:r w:rsidRPr="00763EA3">
        <w:rPr>
          <w:rFonts w:ascii="Times New Roman" w:eastAsia="Times New Roman" w:hAnsi="Times New Roman" w:cs="Times New Roman"/>
          <w:sz w:val="24"/>
          <w:szCs w:val="24"/>
          <w:lang w:val="ru-RU"/>
        </w:rPr>
        <w:t>земље</w:t>
      </w:r>
      <w:proofErr w:type="spellEnd"/>
      <w:r w:rsidRPr="00763EA3">
        <w:rPr>
          <w:rFonts w:ascii="Times New Roman" w:eastAsia="Times New Roman" w:hAnsi="Times New Roman" w:cs="Times New Roman"/>
          <w:sz w:val="24"/>
          <w:szCs w:val="24"/>
          <w:lang w:val="ru-RU"/>
        </w:rPr>
        <w:t xml:space="preserve"> у </w:t>
      </w:r>
      <w:proofErr w:type="spellStart"/>
      <w:r w:rsidRPr="00763EA3">
        <w:rPr>
          <w:rFonts w:ascii="Times New Roman" w:eastAsia="Times New Roman" w:hAnsi="Times New Roman" w:cs="Times New Roman"/>
          <w:sz w:val="24"/>
          <w:szCs w:val="24"/>
          <w:lang w:val="ru-RU"/>
        </w:rPr>
        <w:t>развоју</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себи</w:t>
      </w:r>
      <w:proofErr w:type="spellEnd"/>
      <w:r w:rsidRPr="00763EA3">
        <w:rPr>
          <w:rFonts w:ascii="Times New Roman" w:eastAsia="Times New Roman" w:hAnsi="Times New Roman" w:cs="Times New Roman"/>
          <w:sz w:val="24"/>
          <w:szCs w:val="24"/>
          <w:lang w:val="ru-RU"/>
        </w:rPr>
        <w:t xml:space="preserve"> могу </w:t>
      </w:r>
      <w:proofErr w:type="spellStart"/>
      <w:r w:rsidRPr="00763EA3">
        <w:rPr>
          <w:rFonts w:ascii="Times New Roman" w:eastAsia="Times New Roman" w:hAnsi="Times New Roman" w:cs="Times New Roman"/>
          <w:sz w:val="24"/>
          <w:szCs w:val="24"/>
          <w:lang w:val="ru-RU"/>
        </w:rPr>
        <w:t>приуштити</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врхунске</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технологије</w:t>
      </w:r>
      <w:proofErr w:type="spellEnd"/>
      <w:r w:rsidRPr="00763EA3">
        <w:rPr>
          <w:rFonts w:ascii="Times New Roman" w:eastAsia="Times New Roman" w:hAnsi="Times New Roman" w:cs="Times New Roman"/>
          <w:sz w:val="24"/>
          <w:szCs w:val="24"/>
          <w:lang w:val="ru-RU"/>
        </w:rPr>
        <w:t xml:space="preserve"> у </w:t>
      </w:r>
      <w:proofErr w:type="spellStart"/>
      <w:r w:rsidRPr="00763EA3">
        <w:rPr>
          <w:rFonts w:ascii="Times New Roman" w:eastAsia="Times New Roman" w:hAnsi="Times New Roman" w:cs="Times New Roman"/>
          <w:sz w:val="24"/>
          <w:szCs w:val="24"/>
          <w:lang w:val="ru-RU"/>
        </w:rPr>
        <w:t>системима</w:t>
      </w:r>
      <w:proofErr w:type="spellEnd"/>
      <w:r w:rsidRPr="00763EA3">
        <w:rPr>
          <w:rFonts w:ascii="Times New Roman" w:eastAsia="Times New Roman" w:hAnsi="Times New Roman" w:cs="Times New Roman"/>
          <w:sz w:val="24"/>
          <w:szCs w:val="24"/>
          <w:lang w:val="ru-RU"/>
        </w:rPr>
        <w:t xml:space="preserve"> рада на </w:t>
      </w:r>
      <w:proofErr w:type="spellStart"/>
      <w:r w:rsidRPr="00763EA3">
        <w:rPr>
          <w:rFonts w:ascii="Times New Roman" w:eastAsia="Times New Roman" w:hAnsi="Times New Roman" w:cs="Times New Roman"/>
          <w:sz w:val="24"/>
          <w:szCs w:val="24"/>
          <w:lang w:val="ru-RU"/>
        </w:rPr>
        <w:t>производњи</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дрвних</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сортимената</w:t>
      </w:r>
      <w:proofErr w:type="spellEnd"/>
      <w:r w:rsidRPr="00763EA3">
        <w:rPr>
          <w:rFonts w:ascii="Times New Roman" w:eastAsia="Times New Roman" w:hAnsi="Times New Roman" w:cs="Times New Roman"/>
          <w:sz w:val="24"/>
          <w:szCs w:val="24"/>
          <w:lang w:val="ru-RU"/>
        </w:rPr>
        <w:t xml:space="preserve">, за </w:t>
      </w:r>
      <w:proofErr w:type="spellStart"/>
      <w:r w:rsidRPr="00763EA3">
        <w:rPr>
          <w:rFonts w:ascii="Times New Roman" w:eastAsia="Times New Roman" w:hAnsi="Times New Roman" w:cs="Times New Roman"/>
          <w:sz w:val="24"/>
          <w:szCs w:val="24"/>
          <w:lang w:val="ru-RU"/>
        </w:rPr>
        <w:t>разлику</w:t>
      </w:r>
      <w:proofErr w:type="spellEnd"/>
      <w:r w:rsidRPr="00763EA3">
        <w:rPr>
          <w:rFonts w:ascii="Times New Roman" w:eastAsia="Times New Roman" w:hAnsi="Times New Roman" w:cs="Times New Roman"/>
          <w:sz w:val="24"/>
          <w:szCs w:val="24"/>
          <w:lang w:val="ru-RU"/>
        </w:rPr>
        <w:t xml:space="preserve"> од пре </w:t>
      </w:r>
      <w:proofErr w:type="spellStart"/>
      <w:r w:rsidRPr="00763EA3">
        <w:rPr>
          <w:rFonts w:ascii="Times New Roman" w:eastAsia="Times New Roman" w:hAnsi="Times New Roman" w:cs="Times New Roman"/>
          <w:sz w:val="24"/>
          <w:szCs w:val="24"/>
          <w:lang w:val="ru-RU"/>
        </w:rPr>
        <w:t>када</w:t>
      </w:r>
      <w:proofErr w:type="spellEnd"/>
      <w:r w:rsidRPr="00763EA3">
        <w:rPr>
          <w:rFonts w:ascii="Times New Roman" w:eastAsia="Times New Roman" w:hAnsi="Times New Roman" w:cs="Times New Roman"/>
          <w:sz w:val="24"/>
          <w:szCs w:val="24"/>
          <w:lang w:val="ru-RU"/>
        </w:rPr>
        <w:t xml:space="preserve"> су модерне </w:t>
      </w:r>
      <w:proofErr w:type="spellStart"/>
      <w:r w:rsidRPr="00763EA3">
        <w:rPr>
          <w:rFonts w:ascii="Times New Roman" w:eastAsia="Times New Roman" w:hAnsi="Times New Roman" w:cs="Times New Roman"/>
          <w:sz w:val="24"/>
          <w:szCs w:val="24"/>
          <w:lang w:val="ru-RU"/>
        </w:rPr>
        <w:t>технологије</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користиле</w:t>
      </w:r>
      <w:proofErr w:type="spellEnd"/>
      <w:r w:rsidRPr="00763EA3">
        <w:rPr>
          <w:rFonts w:ascii="Times New Roman" w:eastAsia="Times New Roman" w:hAnsi="Times New Roman" w:cs="Times New Roman"/>
          <w:sz w:val="24"/>
          <w:szCs w:val="24"/>
          <w:lang w:val="ru-RU"/>
        </w:rPr>
        <w:t xml:space="preserve"> само </w:t>
      </w:r>
      <w:proofErr w:type="spellStart"/>
      <w:r w:rsidRPr="00763EA3">
        <w:rPr>
          <w:rFonts w:ascii="Times New Roman" w:eastAsia="Times New Roman" w:hAnsi="Times New Roman" w:cs="Times New Roman"/>
          <w:sz w:val="24"/>
          <w:szCs w:val="24"/>
          <w:lang w:val="ru-RU"/>
        </w:rPr>
        <w:t>развијене</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земље</w:t>
      </w:r>
      <w:proofErr w:type="spellEnd"/>
      <w:r w:rsidRPr="00763EA3">
        <w:rPr>
          <w:rFonts w:ascii="Times New Roman" w:eastAsia="Times New Roman" w:hAnsi="Times New Roman" w:cs="Times New Roman"/>
          <w:sz w:val="24"/>
          <w:szCs w:val="24"/>
          <w:lang w:val="ru-RU"/>
        </w:rPr>
        <w:t xml:space="preserve">. </w:t>
      </w:r>
    </w:p>
    <w:p w14:paraId="38033C81" w14:textId="77777777" w:rsidR="00763EA3" w:rsidRPr="00763EA3" w:rsidRDefault="00763EA3" w:rsidP="00763EA3">
      <w:pPr>
        <w:spacing w:after="0" w:line="240" w:lineRule="auto"/>
        <w:ind w:firstLine="720"/>
        <w:rPr>
          <w:rFonts w:ascii="Times New Roman" w:eastAsia="Times New Roman" w:hAnsi="Times New Roman" w:cs="Times New Roman"/>
          <w:sz w:val="24"/>
          <w:szCs w:val="24"/>
          <w:lang w:val="ru-RU"/>
        </w:rPr>
      </w:pPr>
    </w:p>
    <w:p w14:paraId="6F34E4AC" w14:textId="69067E7C" w:rsidR="00763EA3" w:rsidRDefault="00763EA3" w:rsidP="00763EA3">
      <w:pPr>
        <w:spacing w:after="0" w:line="240" w:lineRule="auto"/>
        <w:ind w:firstLine="720"/>
        <w:rPr>
          <w:rFonts w:ascii="Times New Roman" w:eastAsia="Times New Roman" w:hAnsi="Times New Roman" w:cs="Times New Roman"/>
          <w:sz w:val="24"/>
          <w:szCs w:val="24"/>
          <w:lang w:val="ru-RU"/>
        </w:rPr>
      </w:pPr>
      <w:r w:rsidRPr="00763EA3">
        <w:rPr>
          <w:rFonts w:ascii="Times New Roman" w:eastAsia="Times New Roman" w:hAnsi="Times New Roman" w:cs="Times New Roman"/>
          <w:sz w:val="24"/>
          <w:szCs w:val="24"/>
          <w:lang w:val="ru-RU"/>
        </w:rPr>
        <w:t>ЈП “</w:t>
      </w:r>
      <w:proofErr w:type="spellStart"/>
      <w:r w:rsidRPr="00763EA3">
        <w:rPr>
          <w:rFonts w:ascii="Times New Roman" w:eastAsia="Times New Roman" w:hAnsi="Times New Roman" w:cs="Times New Roman"/>
          <w:sz w:val="24"/>
          <w:szCs w:val="24"/>
          <w:lang w:val="ru-RU"/>
        </w:rPr>
        <w:t>Војводинашуме</w:t>
      </w:r>
      <w:proofErr w:type="spellEnd"/>
      <w:r w:rsidRPr="00763EA3">
        <w:rPr>
          <w:rFonts w:ascii="Times New Roman" w:eastAsia="Times New Roman" w:hAnsi="Times New Roman" w:cs="Times New Roman"/>
          <w:sz w:val="24"/>
          <w:szCs w:val="24"/>
          <w:lang w:val="ru-RU"/>
        </w:rPr>
        <w:t xml:space="preserve">” се труди да током </w:t>
      </w:r>
      <w:proofErr w:type="spellStart"/>
      <w:r w:rsidRPr="00763EA3">
        <w:rPr>
          <w:rFonts w:ascii="Times New Roman" w:eastAsia="Times New Roman" w:hAnsi="Times New Roman" w:cs="Times New Roman"/>
          <w:sz w:val="24"/>
          <w:szCs w:val="24"/>
          <w:lang w:val="ru-RU"/>
        </w:rPr>
        <w:t>последњих</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неколико</w:t>
      </w:r>
      <w:proofErr w:type="spellEnd"/>
      <w:r w:rsidRPr="00763EA3">
        <w:rPr>
          <w:rFonts w:ascii="Times New Roman" w:eastAsia="Times New Roman" w:hAnsi="Times New Roman" w:cs="Times New Roman"/>
          <w:sz w:val="24"/>
          <w:szCs w:val="24"/>
          <w:lang w:val="ru-RU"/>
        </w:rPr>
        <w:t xml:space="preserve"> година да </w:t>
      </w:r>
      <w:proofErr w:type="spellStart"/>
      <w:r w:rsidRPr="00763EA3">
        <w:rPr>
          <w:rFonts w:ascii="Times New Roman" w:eastAsia="Times New Roman" w:hAnsi="Times New Roman" w:cs="Times New Roman"/>
          <w:sz w:val="24"/>
          <w:szCs w:val="24"/>
          <w:lang w:val="ru-RU"/>
        </w:rPr>
        <w:t>ову</w:t>
      </w:r>
      <w:proofErr w:type="spellEnd"/>
      <w:r w:rsidRPr="00763EA3">
        <w:rPr>
          <w:rFonts w:ascii="Times New Roman" w:eastAsia="Times New Roman" w:hAnsi="Times New Roman" w:cs="Times New Roman"/>
          <w:sz w:val="24"/>
          <w:szCs w:val="24"/>
          <w:lang w:val="ru-RU"/>
        </w:rPr>
        <w:t xml:space="preserve"> фазу рада, </w:t>
      </w:r>
      <w:proofErr w:type="spellStart"/>
      <w:r w:rsidRPr="00763EA3">
        <w:rPr>
          <w:rFonts w:ascii="Times New Roman" w:eastAsia="Times New Roman" w:hAnsi="Times New Roman" w:cs="Times New Roman"/>
          <w:sz w:val="24"/>
          <w:szCs w:val="24"/>
          <w:lang w:val="ru-RU"/>
        </w:rPr>
        <w:t>поред</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интензивног</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пријема</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сопствених</w:t>
      </w:r>
      <w:proofErr w:type="spellEnd"/>
      <w:r w:rsidRPr="00763EA3">
        <w:rPr>
          <w:rFonts w:ascii="Times New Roman" w:eastAsia="Times New Roman" w:hAnsi="Times New Roman" w:cs="Times New Roman"/>
          <w:sz w:val="24"/>
          <w:szCs w:val="24"/>
          <w:lang w:val="ru-RU"/>
        </w:rPr>
        <w:t xml:space="preserve"> секача, </w:t>
      </w:r>
      <w:proofErr w:type="spellStart"/>
      <w:r w:rsidRPr="00763EA3">
        <w:rPr>
          <w:rFonts w:ascii="Times New Roman" w:eastAsia="Times New Roman" w:hAnsi="Times New Roman" w:cs="Times New Roman"/>
          <w:sz w:val="24"/>
          <w:szCs w:val="24"/>
          <w:lang w:val="ru-RU"/>
        </w:rPr>
        <w:t>што</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више</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механизује</w:t>
      </w:r>
      <w:proofErr w:type="spellEnd"/>
      <w:r w:rsidRPr="00763EA3">
        <w:rPr>
          <w:rFonts w:ascii="Times New Roman" w:eastAsia="Times New Roman" w:hAnsi="Times New Roman" w:cs="Times New Roman"/>
          <w:sz w:val="24"/>
          <w:szCs w:val="24"/>
          <w:lang w:val="ru-RU"/>
        </w:rPr>
        <w:t xml:space="preserve">. Разлог томе </w:t>
      </w:r>
      <w:proofErr w:type="spellStart"/>
      <w:r w:rsidRPr="00763EA3">
        <w:rPr>
          <w:rFonts w:ascii="Times New Roman" w:eastAsia="Times New Roman" w:hAnsi="Times New Roman" w:cs="Times New Roman"/>
          <w:sz w:val="24"/>
          <w:szCs w:val="24"/>
          <w:lang w:val="ru-RU"/>
        </w:rPr>
        <w:t>је</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све</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већи</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одлив</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радне</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снаге</w:t>
      </w:r>
      <w:proofErr w:type="spellEnd"/>
      <w:r w:rsidRPr="00763EA3">
        <w:rPr>
          <w:rFonts w:ascii="Times New Roman" w:eastAsia="Times New Roman" w:hAnsi="Times New Roman" w:cs="Times New Roman"/>
          <w:sz w:val="24"/>
          <w:szCs w:val="24"/>
          <w:lang w:val="ru-RU"/>
        </w:rPr>
        <w:t xml:space="preserve"> у квалитативном и квантитативном </w:t>
      </w:r>
      <w:proofErr w:type="spellStart"/>
      <w:r w:rsidRPr="00763EA3">
        <w:rPr>
          <w:rFonts w:ascii="Times New Roman" w:eastAsia="Times New Roman" w:hAnsi="Times New Roman" w:cs="Times New Roman"/>
          <w:sz w:val="24"/>
          <w:szCs w:val="24"/>
          <w:lang w:val="ru-RU"/>
        </w:rPr>
        <w:t>смислу</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Поред</w:t>
      </w:r>
      <w:proofErr w:type="spellEnd"/>
      <w:r w:rsidRPr="00763EA3">
        <w:rPr>
          <w:rFonts w:ascii="Times New Roman" w:eastAsia="Times New Roman" w:hAnsi="Times New Roman" w:cs="Times New Roman"/>
          <w:sz w:val="24"/>
          <w:szCs w:val="24"/>
          <w:lang w:val="ru-RU"/>
        </w:rPr>
        <w:t xml:space="preserve"> ЈП “</w:t>
      </w:r>
      <w:proofErr w:type="spellStart"/>
      <w:r w:rsidRPr="00763EA3">
        <w:rPr>
          <w:rFonts w:ascii="Times New Roman" w:eastAsia="Times New Roman" w:hAnsi="Times New Roman" w:cs="Times New Roman"/>
          <w:sz w:val="24"/>
          <w:szCs w:val="24"/>
          <w:lang w:val="ru-RU"/>
        </w:rPr>
        <w:t>Војводинашуме</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са</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проблемом</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квалитетне</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радне</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снаге</w:t>
      </w:r>
      <w:proofErr w:type="spellEnd"/>
      <w:r w:rsidRPr="00763EA3">
        <w:rPr>
          <w:rFonts w:ascii="Times New Roman" w:eastAsia="Times New Roman" w:hAnsi="Times New Roman" w:cs="Times New Roman"/>
          <w:sz w:val="24"/>
          <w:szCs w:val="24"/>
          <w:lang w:val="ru-RU"/>
        </w:rPr>
        <w:t xml:space="preserve"> се </w:t>
      </w:r>
      <w:proofErr w:type="spellStart"/>
      <w:r w:rsidRPr="00763EA3">
        <w:rPr>
          <w:rFonts w:ascii="Times New Roman" w:eastAsia="Times New Roman" w:hAnsi="Times New Roman" w:cs="Times New Roman"/>
          <w:sz w:val="24"/>
          <w:szCs w:val="24"/>
          <w:lang w:val="ru-RU"/>
        </w:rPr>
        <w:t>сусрећу</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сва</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предузећа</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која</w:t>
      </w:r>
      <w:proofErr w:type="spellEnd"/>
      <w:r w:rsidRPr="00763EA3">
        <w:rPr>
          <w:rFonts w:ascii="Times New Roman" w:eastAsia="Times New Roman" w:hAnsi="Times New Roman" w:cs="Times New Roman"/>
          <w:sz w:val="24"/>
          <w:szCs w:val="24"/>
          <w:lang w:val="ru-RU"/>
        </w:rPr>
        <w:t xml:space="preserve"> се </w:t>
      </w:r>
      <w:proofErr w:type="spellStart"/>
      <w:r w:rsidRPr="00763EA3">
        <w:rPr>
          <w:rFonts w:ascii="Times New Roman" w:eastAsia="Times New Roman" w:hAnsi="Times New Roman" w:cs="Times New Roman"/>
          <w:sz w:val="24"/>
          <w:szCs w:val="24"/>
          <w:lang w:val="ru-RU"/>
        </w:rPr>
        <w:t>баве</w:t>
      </w:r>
      <w:proofErr w:type="spellEnd"/>
      <w:r w:rsidRPr="00763EA3">
        <w:rPr>
          <w:rFonts w:ascii="Times New Roman" w:eastAsia="Times New Roman" w:hAnsi="Times New Roman" w:cs="Times New Roman"/>
          <w:sz w:val="24"/>
          <w:szCs w:val="24"/>
          <w:lang w:val="ru-RU"/>
        </w:rPr>
        <w:t xml:space="preserve"> истом </w:t>
      </w:r>
      <w:proofErr w:type="spellStart"/>
      <w:r w:rsidRPr="00763EA3">
        <w:rPr>
          <w:rFonts w:ascii="Times New Roman" w:eastAsia="Times New Roman" w:hAnsi="Times New Roman" w:cs="Times New Roman"/>
          <w:sz w:val="24"/>
          <w:szCs w:val="24"/>
          <w:lang w:val="ru-RU"/>
        </w:rPr>
        <w:t>делатношћу</w:t>
      </w:r>
      <w:proofErr w:type="spellEnd"/>
      <w:r w:rsidRPr="00763EA3">
        <w:rPr>
          <w:rFonts w:ascii="Times New Roman" w:eastAsia="Times New Roman" w:hAnsi="Times New Roman" w:cs="Times New Roman"/>
          <w:sz w:val="24"/>
          <w:szCs w:val="24"/>
          <w:lang w:val="ru-RU"/>
        </w:rPr>
        <w:t xml:space="preserve">. Као </w:t>
      </w:r>
      <w:proofErr w:type="spellStart"/>
      <w:r w:rsidRPr="00763EA3">
        <w:rPr>
          <w:rFonts w:ascii="Times New Roman" w:eastAsia="Times New Roman" w:hAnsi="Times New Roman" w:cs="Times New Roman"/>
          <w:sz w:val="24"/>
          <w:szCs w:val="24"/>
          <w:lang w:val="ru-RU"/>
        </w:rPr>
        <w:t>резултат</w:t>
      </w:r>
      <w:proofErr w:type="spellEnd"/>
      <w:r w:rsidRPr="00763EA3">
        <w:rPr>
          <w:rFonts w:ascii="Times New Roman" w:eastAsia="Times New Roman" w:hAnsi="Times New Roman" w:cs="Times New Roman"/>
          <w:sz w:val="24"/>
          <w:szCs w:val="24"/>
          <w:lang w:val="ru-RU"/>
        </w:rPr>
        <w:t xml:space="preserve"> тога ЈП “</w:t>
      </w:r>
      <w:proofErr w:type="spellStart"/>
      <w:r w:rsidRPr="00763EA3">
        <w:rPr>
          <w:rFonts w:ascii="Times New Roman" w:eastAsia="Times New Roman" w:hAnsi="Times New Roman" w:cs="Times New Roman"/>
          <w:sz w:val="24"/>
          <w:szCs w:val="24"/>
          <w:lang w:val="ru-RU"/>
        </w:rPr>
        <w:t>Војводинашуме</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данас</w:t>
      </w:r>
      <w:proofErr w:type="spellEnd"/>
      <w:r w:rsidRPr="00763EA3">
        <w:rPr>
          <w:rFonts w:ascii="Times New Roman" w:eastAsia="Times New Roman" w:hAnsi="Times New Roman" w:cs="Times New Roman"/>
          <w:sz w:val="24"/>
          <w:szCs w:val="24"/>
          <w:lang w:val="ru-RU"/>
        </w:rPr>
        <w:t xml:space="preserve"> у </w:t>
      </w:r>
      <w:proofErr w:type="spellStart"/>
      <w:r w:rsidRPr="00763EA3">
        <w:rPr>
          <w:rFonts w:ascii="Times New Roman" w:eastAsia="Times New Roman" w:hAnsi="Times New Roman" w:cs="Times New Roman"/>
          <w:sz w:val="24"/>
          <w:szCs w:val="24"/>
          <w:lang w:val="ru-RU"/>
        </w:rPr>
        <w:t>свом</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саставу</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имају</w:t>
      </w:r>
      <w:proofErr w:type="spellEnd"/>
      <w:r w:rsidRPr="00763EA3">
        <w:rPr>
          <w:rFonts w:ascii="Times New Roman" w:eastAsia="Times New Roman" w:hAnsi="Times New Roman" w:cs="Times New Roman"/>
          <w:sz w:val="24"/>
          <w:szCs w:val="24"/>
          <w:lang w:val="ru-RU"/>
        </w:rPr>
        <w:t>:</w:t>
      </w:r>
    </w:p>
    <w:p w14:paraId="688CAB89" w14:textId="77777777" w:rsidR="00CC534D" w:rsidRPr="00763EA3" w:rsidRDefault="00CC534D" w:rsidP="00763EA3">
      <w:pPr>
        <w:spacing w:after="0" w:line="240" w:lineRule="auto"/>
        <w:ind w:firstLine="720"/>
        <w:rPr>
          <w:rFonts w:ascii="Times New Roman" w:eastAsia="Times New Roman" w:hAnsi="Times New Roman" w:cs="Times New Roman"/>
          <w:sz w:val="24"/>
          <w:szCs w:val="24"/>
          <w:lang w:val="ru-RU"/>
        </w:rPr>
      </w:pPr>
    </w:p>
    <w:p w14:paraId="5B358315" w14:textId="2D517E58" w:rsidR="00763EA3" w:rsidRPr="00763EA3" w:rsidRDefault="00763EA3" w:rsidP="00763EA3">
      <w:pPr>
        <w:spacing w:after="0" w:line="240" w:lineRule="auto"/>
        <w:ind w:firstLine="720"/>
        <w:rPr>
          <w:rFonts w:ascii="Times New Roman" w:eastAsia="Times New Roman" w:hAnsi="Times New Roman" w:cs="Times New Roman"/>
          <w:sz w:val="24"/>
          <w:szCs w:val="24"/>
          <w:lang w:val="ru-RU"/>
        </w:rPr>
      </w:pPr>
      <w:r w:rsidRPr="00763EA3">
        <w:rPr>
          <w:rFonts w:ascii="Times New Roman" w:eastAsia="Times New Roman" w:hAnsi="Times New Roman" w:cs="Times New Roman"/>
          <w:sz w:val="24"/>
          <w:szCs w:val="24"/>
          <w:lang w:val="ru-RU"/>
        </w:rPr>
        <w:lastRenderedPageBreak/>
        <w:t>•</w:t>
      </w:r>
      <w:r w:rsidRPr="00763EA3">
        <w:rPr>
          <w:rFonts w:ascii="Times New Roman" w:eastAsia="Times New Roman" w:hAnsi="Times New Roman" w:cs="Times New Roman"/>
          <w:sz w:val="24"/>
          <w:szCs w:val="24"/>
          <w:lang w:val="ru-RU"/>
        </w:rPr>
        <w:tab/>
        <w:t>5 харвестера (</w:t>
      </w:r>
      <w:proofErr w:type="spellStart"/>
      <w:r w:rsidRPr="00763EA3">
        <w:rPr>
          <w:rFonts w:ascii="Times New Roman" w:eastAsia="Times New Roman" w:hAnsi="Times New Roman" w:cs="Times New Roman"/>
          <w:sz w:val="24"/>
          <w:szCs w:val="24"/>
          <w:lang w:val="ru-RU"/>
        </w:rPr>
        <w:t>Јохн</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Деере</w:t>
      </w:r>
      <w:proofErr w:type="spellEnd"/>
      <w:r w:rsidRPr="00763EA3">
        <w:rPr>
          <w:rFonts w:ascii="Times New Roman" w:eastAsia="Times New Roman" w:hAnsi="Times New Roman" w:cs="Times New Roman"/>
          <w:sz w:val="24"/>
          <w:szCs w:val="24"/>
          <w:lang w:val="ru-RU"/>
        </w:rPr>
        <w:t xml:space="preserve">) и </w:t>
      </w:r>
    </w:p>
    <w:p w14:paraId="2EF2AC59" w14:textId="56D75FDA" w:rsidR="00763EA3" w:rsidRPr="00763EA3" w:rsidRDefault="00763EA3" w:rsidP="00763EA3">
      <w:pPr>
        <w:spacing w:after="0" w:line="240" w:lineRule="auto"/>
        <w:ind w:firstLine="720"/>
        <w:rPr>
          <w:rFonts w:ascii="Times New Roman" w:eastAsia="Times New Roman" w:hAnsi="Times New Roman" w:cs="Times New Roman"/>
          <w:sz w:val="24"/>
          <w:szCs w:val="24"/>
          <w:lang w:val="ru-RU"/>
        </w:rPr>
      </w:pPr>
      <w:r w:rsidRPr="00763EA3">
        <w:rPr>
          <w:rFonts w:ascii="Times New Roman" w:eastAsia="Times New Roman" w:hAnsi="Times New Roman" w:cs="Times New Roman"/>
          <w:sz w:val="24"/>
          <w:szCs w:val="24"/>
          <w:lang w:val="ru-RU"/>
        </w:rPr>
        <w:t>•</w:t>
      </w:r>
      <w:r w:rsidRPr="00763EA3">
        <w:rPr>
          <w:rFonts w:ascii="Times New Roman" w:eastAsia="Times New Roman" w:hAnsi="Times New Roman" w:cs="Times New Roman"/>
          <w:sz w:val="24"/>
          <w:szCs w:val="24"/>
          <w:lang w:val="ru-RU"/>
        </w:rPr>
        <w:tab/>
        <w:t xml:space="preserve">180 </w:t>
      </w:r>
      <w:proofErr w:type="spellStart"/>
      <w:r w:rsidRPr="00763EA3">
        <w:rPr>
          <w:rFonts w:ascii="Times New Roman" w:eastAsia="Times New Roman" w:hAnsi="Times New Roman" w:cs="Times New Roman"/>
          <w:sz w:val="24"/>
          <w:szCs w:val="24"/>
          <w:lang w:val="ru-RU"/>
        </w:rPr>
        <w:t>сопствених</w:t>
      </w:r>
      <w:proofErr w:type="spellEnd"/>
      <w:r w:rsidRPr="00763EA3">
        <w:rPr>
          <w:rFonts w:ascii="Times New Roman" w:eastAsia="Times New Roman" w:hAnsi="Times New Roman" w:cs="Times New Roman"/>
          <w:sz w:val="24"/>
          <w:szCs w:val="24"/>
          <w:lang w:val="ru-RU"/>
        </w:rPr>
        <w:t xml:space="preserve"> секача моторном тестером.</w:t>
      </w:r>
    </w:p>
    <w:p w14:paraId="2ECAA581" w14:textId="77777777" w:rsidR="00763EA3" w:rsidRPr="00763EA3" w:rsidRDefault="00763EA3" w:rsidP="00763EA3">
      <w:pPr>
        <w:spacing w:after="0" w:line="240" w:lineRule="auto"/>
        <w:ind w:firstLine="720"/>
        <w:rPr>
          <w:rFonts w:ascii="Times New Roman" w:eastAsia="Times New Roman" w:hAnsi="Times New Roman" w:cs="Times New Roman"/>
          <w:sz w:val="24"/>
          <w:szCs w:val="24"/>
          <w:lang w:val="ru-RU"/>
        </w:rPr>
      </w:pPr>
    </w:p>
    <w:p w14:paraId="2F3C112B" w14:textId="2E7C3471" w:rsidR="00763EA3" w:rsidRPr="00763EA3" w:rsidRDefault="00763EA3" w:rsidP="00763EA3">
      <w:pPr>
        <w:spacing w:after="0" w:line="240" w:lineRule="auto"/>
        <w:ind w:firstLine="720"/>
        <w:rPr>
          <w:rFonts w:ascii="Times New Roman" w:eastAsia="Times New Roman" w:hAnsi="Times New Roman" w:cs="Times New Roman"/>
          <w:sz w:val="24"/>
          <w:szCs w:val="24"/>
          <w:lang w:val="ru-RU"/>
        </w:rPr>
      </w:pPr>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Машинском</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сечом</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харвестерима</w:t>
      </w:r>
      <w:proofErr w:type="spellEnd"/>
      <w:r w:rsidRPr="00763EA3">
        <w:rPr>
          <w:rFonts w:ascii="Times New Roman" w:eastAsia="Times New Roman" w:hAnsi="Times New Roman" w:cs="Times New Roman"/>
          <w:sz w:val="24"/>
          <w:szCs w:val="24"/>
          <w:lang w:val="ru-RU"/>
        </w:rPr>
        <w:t xml:space="preserve">) се </w:t>
      </w:r>
      <w:proofErr w:type="spellStart"/>
      <w:r w:rsidRPr="00763EA3">
        <w:rPr>
          <w:rFonts w:ascii="Times New Roman" w:eastAsia="Times New Roman" w:hAnsi="Times New Roman" w:cs="Times New Roman"/>
          <w:sz w:val="24"/>
          <w:szCs w:val="24"/>
          <w:lang w:val="ru-RU"/>
        </w:rPr>
        <w:t>уради</w:t>
      </w:r>
      <w:proofErr w:type="spellEnd"/>
      <w:r w:rsidRPr="00763EA3">
        <w:rPr>
          <w:rFonts w:ascii="Times New Roman" w:eastAsia="Times New Roman" w:hAnsi="Times New Roman" w:cs="Times New Roman"/>
          <w:sz w:val="24"/>
          <w:szCs w:val="24"/>
          <w:lang w:val="ru-RU"/>
        </w:rPr>
        <w:t xml:space="preserve"> око 40% </w:t>
      </w:r>
      <w:proofErr w:type="spellStart"/>
      <w:r w:rsidRPr="00763EA3">
        <w:rPr>
          <w:rFonts w:ascii="Times New Roman" w:eastAsia="Times New Roman" w:hAnsi="Times New Roman" w:cs="Times New Roman"/>
          <w:sz w:val="24"/>
          <w:szCs w:val="24"/>
          <w:lang w:val="ru-RU"/>
        </w:rPr>
        <w:t>годишњег</w:t>
      </w:r>
      <w:proofErr w:type="spellEnd"/>
      <w:r w:rsidRPr="00763EA3">
        <w:rPr>
          <w:rFonts w:ascii="Times New Roman" w:eastAsia="Times New Roman" w:hAnsi="Times New Roman" w:cs="Times New Roman"/>
          <w:sz w:val="24"/>
          <w:szCs w:val="24"/>
          <w:lang w:val="ru-RU"/>
        </w:rPr>
        <w:t xml:space="preserve"> плана на сечи и </w:t>
      </w:r>
      <w:proofErr w:type="spellStart"/>
      <w:r w:rsidRPr="00763EA3">
        <w:rPr>
          <w:rFonts w:ascii="Times New Roman" w:eastAsia="Times New Roman" w:hAnsi="Times New Roman" w:cs="Times New Roman"/>
          <w:sz w:val="24"/>
          <w:szCs w:val="24"/>
          <w:lang w:val="ru-RU"/>
        </w:rPr>
        <w:t>изради</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сопственим</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секачима</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такође</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цца</w:t>
      </w:r>
      <w:proofErr w:type="spellEnd"/>
      <w:r w:rsidRPr="00763EA3">
        <w:rPr>
          <w:rFonts w:ascii="Times New Roman" w:eastAsia="Times New Roman" w:hAnsi="Times New Roman" w:cs="Times New Roman"/>
          <w:sz w:val="24"/>
          <w:szCs w:val="24"/>
          <w:lang w:val="ru-RU"/>
        </w:rPr>
        <w:t xml:space="preserve"> 40% и </w:t>
      </w:r>
      <w:proofErr w:type="spellStart"/>
      <w:r w:rsidRPr="00763EA3">
        <w:rPr>
          <w:rFonts w:ascii="Times New Roman" w:eastAsia="Times New Roman" w:hAnsi="Times New Roman" w:cs="Times New Roman"/>
          <w:sz w:val="24"/>
          <w:szCs w:val="24"/>
          <w:lang w:val="ru-RU"/>
        </w:rPr>
        <w:t>услугама</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цца</w:t>
      </w:r>
      <w:proofErr w:type="spellEnd"/>
      <w:r w:rsidRPr="00763EA3">
        <w:rPr>
          <w:rFonts w:ascii="Times New Roman" w:eastAsia="Times New Roman" w:hAnsi="Times New Roman" w:cs="Times New Roman"/>
          <w:sz w:val="24"/>
          <w:szCs w:val="24"/>
          <w:lang w:val="ru-RU"/>
        </w:rPr>
        <w:t xml:space="preserve"> 20%. У </w:t>
      </w:r>
      <w:proofErr w:type="spellStart"/>
      <w:r w:rsidRPr="00763EA3">
        <w:rPr>
          <w:rFonts w:ascii="Times New Roman" w:eastAsia="Times New Roman" w:hAnsi="Times New Roman" w:cs="Times New Roman"/>
          <w:sz w:val="24"/>
          <w:szCs w:val="24"/>
          <w:lang w:val="ru-RU"/>
        </w:rPr>
        <w:t>наредном</w:t>
      </w:r>
      <w:proofErr w:type="spellEnd"/>
      <w:r w:rsidRPr="00763EA3">
        <w:rPr>
          <w:rFonts w:ascii="Times New Roman" w:eastAsia="Times New Roman" w:hAnsi="Times New Roman" w:cs="Times New Roman"/>
          <w:sz w:val="24"/>
          <w:szCs w:val="24"/>
          <w:lang w:val="ru-RU"/>
        </w:rPr>
        <w:t xml:space="preserve"> периоду се </w:t>
      </w:r>
      <w:proofErr w:type="spellStart"/>
      <w:r w:rsidRPr="00763EA3">
        <w:rPr>
          <w:rFonts w:ascii="Times New Roman" w:eastAsia="Times New Roman" w:hAnsi="Times New Roman" w:cs="Times New Roman"/>
          <w:sz w:val="24"/>
          <w:szCs w:val="24"/>
          <w:lang w:val="ru-RU"/>
        </w:rPr>
        <w:t>очекује</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наставак</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овог</w:t>
      </w:r>
      <w:proofErr w:type="spellEnd"/>
      <w:r w:rsidRPr="00763EA3">
        <w:rPr>
          <w:rFonts w:ascii="Times New Roman" w:eastAsia="Times New Roman" w:hAnsi="Times New Roman" w:cs="Times New Roman"/>
          <w:sz w:val="24"/>
          <w:szCs w:val="24"/>
          <w:lang w:val="ru-RU"/>
        </w:rPr>
        <w:t xml:space="preserve"> тренда.</w:t>
      </w:r>
    </w:p>
    <w:p w14:paraId="2E6B6727" w14:textId="77777777" w:rsidR="00763EA3" w:rsidRPr="00763EA3" w:rsidRDefault="00763EA3" w:rsidP="00763EA3">
      <w:pPr>
        <w:spacing w:after="0" w:line="240" w:lineRule="auto"/>
        <w:ind w:firstLine="720"/>
        <w:rPr>
          <w:rFonts w:ascii="Times New Roman" w:eastAsia="Times New Roman" w:hAnsi="Times New Roman" w:cs="Times New Roman"/>
          <w:sz w:val="24"/>
          <w:szCs w:val="24"/>
          <w:lang w:val="ru-RU"/>
        </w:rPr>
      </w:pPr>
    </w:p>
    <w:p w14:paraId="5261B498" w14:textId="4D4FE930" w:rsidR="00763EA3" w:rsidRPr="00763EA3" w:rsidRDefault="00763EA3" w:rsidP="00763EA3">
      <w:pPr>
        <w:spacing w:after="0" w:line="240" w:lineRule="auto"/>
        <w:ind w:firstLine="720"/>
        <w:jc w:val="both"/>
        <w:rPr>
          <w:rFonts w:ascii="Times New Roman" w:eastAsia="Times New Roman" w:hAnsi="Times New Roman" w:cs="Times New Roman"/>
          <w:sz w:val="24"/>
          <w:szCs w:val="24"/>
          <w:lang w:val="ru-RU"/>
        </w:rPr>
      </w:pPr>
      <w:r w:rsidRPr="00763EA3">
        <w:rPr>
          <w:rFonts w:ascii="Times New Roman" w:eastAsia="Times New Roman" w:hAnsi="Times New Roman" w:cs="Times New Roman"/>
          <w:sz w:val="24"/>
          <w:szCs w:val="24"/>
          <w:lang w:val="ru-RU"/>
        </w:rPr>
        <w:t xml:space="preserve">У току </w:t>
      </w:r>
      <w:proofErr w:type="spellStart"/>
      <w:r w:rsidRPr="00763EA3">
        <w:rPr>
          <w:rFonts w:ascii="Times New Roman" w:eastAsia="Times New Roman" w:hAnsi="Times New Roman" w:cs="Times New Roman"/>
          <w:sz w:val="24"/>
          <w:szCs w:val="24"/>
          <w:lang w:val="ru-RU"/>
        </w:rPr>
        <w:t>протеклих</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двадесет</w:t>
      </w:r>
      <w:proofErr w:type="spellEnd"/>
      <w:r w:rsidRPr="00763EA3">
        <w:rPr>
          <w:rFonts w:ascii="Times New Roman" w:eastAsia="Times New Roman" w:hAnsi="Times New Roman" w:cs="Times New Roman"/>
          <w:sz w:val="24"/>
          <w:szCs w:val="24"/>
          <w:lang w:val="ru-RU"/>
        </w:rPr>
        <w:t xml:space="preserve"> година, сечу и </w:t>
      </w:r>
      <w:proofErr w:type="spellStart"/>
      <w:r w:rsidRPr="00763EA3">
        <w:rPr>
          <w:rFonts w:ascii="Times New Roman" w:eastAsia="Times New Roman" w:hAnsi="Times New Roman" w:cs="Times New Roman"/>
          <w:sz w:val="24"/>
          <w:szCs w:val="24"/>
          <w:lang w:val="ru-RU"/>
        </w:rPr>
        <w:t>израду</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дрвних</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сортимената</w:t>
      </w:r>
      <w:proofErr w:type="spellEnd"/>
      <w:r w:rsidRPr="00763EA3">
        <w:rPr>
          <w:rFonts w:ascii="Times New Roman" w:eastAsia="Times New Roman" w:hAnsi="Times New Roman" w:cs="Times New Roman"/>
          <w:sz w:val="24"/>
          <w:szCs w:val="24"/>
          <w:lang w:val="ru-RU"/>
        </w:rPr>
        <w:t xml:space="preserve"> у ШГ “</w:t>
      </w:r>
      <w:proofErr w:type="spellStart"/>
      <w:r w:rsidRPr="00763EA3">
        <w:rPr>
          <w:rFonts w:ascii="Times New Roman" w:eastAsia="Times New Roman" w:hAnsi="Times New Roman" w:cs="Times New Roman"/>
          <w:sz w:val="24"/>
          <w:szCs w:val="24"/>
          <w:lang w:val="ru-RU"/>
        </w:rPr>
        <w:t>Сремска</w:t>
      </w:r>
      <w:proofErr w:type="spellEnd"/>
      <w:r w:rsidRPr="00763EA3">
        <w:rPr>
          <w:rFonts w:ascii="Times New Roman" w:eastAsia="Times New Roman" w:hAnsi="Times New Roman" w:cs="Times New Roman"/>
          <w:sz w:val="24"/>
          <w:szCs w:val="24"/>
          <w:lang w:val="ru-RU"/>
        </w:rPr>
        <w:t xml:space="preserve"> Митровица” </w:t>
      </w:r>
      <w:proofErr w:type="spellStart"/>
      <w:r w:rsidRPr="00763EA3">
        <w:rPr>
          <w:rFonts w:ascii="Times New Roman" w:eastAsia="Times New Roman" w:hAnsi="Times New Roman" w:cs="Times New Roman"/>
          <w:sz w:val="24"/>
          <w:szCs w:val="24"/>
          <w:lang w:val="ru-RU"/>
        </w:rPr>
        <w:t>углавном</w:t>
      </w:r>
      <w:proofErr w:type="spellEnd"/>
      <w:r w:rsidRPr="00763EA3">
        <w:rPr>
          <w:rFonts w:ascii="Times New Roman" w:eastAsia="Times New Roman" w:hAnsi="Times New Roman" w:cs="Times New Roman"/>
          <w:sz w:val="24"/>
          <w:szCs w:val="24"/>
          <w:lang w:val="ru-RU"/>
        </w:rPr>
        <w:t xml:space="preserve"> су </w:t>
      </w:r>
      <w:proofErr w:type="spellStart"/>
      <w:r w:rsidRPr="00763EA3">
        <w:rPr>
          <w:rFonts w:ascii="Times New Roman" w:eastAsia="Times New Roman" w:hAnsi="Times New Roman" w:cs="Times New Roman"/>
          <w:sz w:val="24"/>
          <w:szCs w:val="24"/>
          <w:lang w:val="ru-RU"/>
        </w:rPr>
        <w:t>радили</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сопствени</w:t>
      </w:r>
      <w:proofErr w:type="spellEnd"/>
      <w:r w:rsidRPr="00763EA3">
        <w:rPr>
          <w:rFonts w:ascii="Times New Roman" w:eastAsia="Times New Roman" w:hAnsi="Times New Roman" w:cs="Times New Roman"/>
          <w:sz w:val="24"/>
          <w:szCs w:val="24"/>
          <w:lang w:val="ru-RU"/>
        </w:rPr>
        <w:t xml:space="preserve"> секачи, а </w:t>
      </w:r>
      <w:proofErr w:type="spellStart"/>
      <w:r w:rsidRPr="00763EA3">
        <w:rPr>
          <w:rFonts w:ascii="Times New Roman" w:eastAsia="Times New Roman" w:hAnsi="Times New Roman" w:cs="Times New Roman"/>
          <w:sz w:val="24"/>
          <w:szCs w:val="24"/>
          <w:lang w:val="ru-RU"/>
        </w:rPr>
        <w:t>последњих</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десетак</w:t>
      </w:r>
      <w:proofErr w:type="spellEnd"/>
      <w:r w:rsidRPr="00763EA3">
        <w:rPr>
          <w:rFonts w:ascii="Times New Roman" w:eastAsia="Times New Roman" w:hAnsi="Times New Roman" w:cs="Times New Roman"/>
          <w:sz w:val="24"/>
          <w:szCs w:val="24"/>
          <w:lang w:val="ru-RU"/>
        </w:rPr>
        <w:t xml:space="preserve"> година и </w:t>
      </w:r>
      <w:proofErr w:type="spellStart"/>
      <w:r w:rsidRPr="00763EA3">
        <w:rPr>
          <w:rFonts w:ascii="Times New Roman" w:eastAsia="Times New Roman" w:hAnsi="Times New Roman" w:cs="Times New Roman"/>
          <w:sz w:val="24"/>
          <w:szCs w:val="24"/>
          <w:lang w:val="ru-RU"/>
        </w:rPr>
        <w:t>харвестери</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Употреба</w:t>
      </w:r>
      <w:proofErr w:type="spellEnd"/>
      <w:r w:rsidRPr="00763EA3">
        <w:rPr>
          <w:rFonts w:ascii="Times New Roman" w:eastAsia="Times New Roman" w:hAnsi="Times New Roman" w:cs="Times New Roman"/>
          <w:sz w:val="24"/>
          <w:szCs w:val="24"/>
          <w:lang w:val="ru-RU"/>
        </w:rPr>
        <w:t xml:space="preserve"> харвестера у </w:t>
      </w:r>
      <w:proofErr w:type="spellStart"/>
      <w:r w:rsidRPr="00763EA3">
        <w:rPr>
          <w:rFonts w:ascii="Times New Roman" w:eastAsia="Times New Roman" w:hAnsi="Times New Roman" w:cs="Times New Roman"/>
          <w:sz w:val="24"/>
          <w:szCs w:val="24"/>
          <w:lang w:val="ru-RU"/>
        </w:rPr>
        <w:t>осталим</w:t>
      </w:r>
      <w:proofErr w:type="spellEnd"/>
      <w:r w:rsidRPr="00763EA3">
        <w:rPr>
          <w:rFonts w:ascii="Times New Roman" w:eastAsia="Times New Roman" w:hAnsi="Times New Roman" w:cs="Times New Roman"/>
          <w:sz w:val="24"/>
          <w:szCs w:val="24"/>
          <w:lang w:val="ru-RU"/>
        </w:rPr>
        <w:t xml:space="preserve"> </w:t>
      </w:r>
      <w:proofErr w:type="spellStart"/>
      <w:proofErr w:type="gramStart"/>
      <w:r w:rsidRPr="00763EA3">
        <w:rPr>
          <w:rFonts w:ascii="Times New Roman" w:eastAsia="Times New Roman" w:hAnsi="Times New Roman" w:cs="Times New Roman"/>
          <w:sz w:val="24"/>
          <w:szCs w:val="24"/>
          <w:lang w:val="ru-RU"/>
        </w:rPr>
        <w:t>газдинствима</w:t>
      </w:r>
      <w:proofErr w:type="spell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је</w:t>
      </w:r>
      <w:proofErr w:type="spellEnd"/>
      <w:proofErr w:type="gramEnd"/>
      <w:r w:rsidRPr="00763EA3">
        <w:rPr>
          <w:rFonts w:ascii="Times New Roman" w:eastAsia="Times New Roman" w:hAnsi="Times New Roman" w:cs="Times New Roman"/>
          <w:sz w:val="24"/>
          <w:szCs w:val="24"/>
          <w:lang w:val="ru-RU"/>
        </w:rPr>
        <w:t xml:space="preserve"> </w:t>
      </w:r>
      <w:proofErr w:type="spellStart"/>
      <w:r w:rsidRPr="00763EA3">
        <w:rPr>
          <w:rFonts w:ascii="Times New Roman" w:eastAsia="Times New Roman" w:hAnsi="Times New Roman" w:cs="Times New Roman"/>
          <w:sz w:val="24"/>
          <w:szCs w:val="24"/>
          <w:lang w:val="ru-RU"/>
        </w:rPr>
        <w:t>кулминирала</w:t>
      </w:r>
      <w:proofErr w:type="spellEnd"/>
      <w:r w:rsidRPr="00763EA3">
        <w:rPr>
          <w:rFonts w:ascii="Times New Roman" w:eastAsia="Times New Roman" w:hAnsi="Times New Roman" w:cs="Times New Roman"/>
          <w:sz w:val="24"/>
          <w:szCs w:val="24"/>
          <w:lang w:val="ru-RU"/>
        </w:rPr>
        <w:t xml:space="preserve"> у </w:t>
      </w:r>
      <w:proofErr w:type="spellStart"/>
      <w:r w:rsidRPr="00763EA3">
        <w:rPr>
          <w:rFonts w:ascii="Times New Roman" w:eastAsia="Times New Roman" w:hAnsi="Times New Roman" w:cs="Times New Roman"/>
          <w:sz w:val="24"/>
          <w:szCs w:val="24"/>
          <w:lang w:val="ru-RU"/>
        </w:rPr>
        <w:t>последњих</w:t>
      </w:r>
      <w:proofErr w:type="spellEnd"/>
      <w:r w:rsidRPr="00763EA3">
        <w:rPr>
          <w:rFonts w:ascii="Times New Roman" w:eastAsia="Times New Roman" w:hAnsi="Times New Roman" w:cs="Times New Roman"/>
          <w:sz w:val="24"/>
          <w:szCs w:val="24"/>
          <w:lang w:val="ru-RU"/>
        </w:rPr>
        <w:t xml:space="preserve">  пет година.</w:t>
      </w:r>
    </w:p>
    <w:p w14:paraId="1D2B9692" w14:textId="607A59C5" w:rsidR="00A37936" w:rsidRPr="00C068A5" w:rsidRDefault="006E2331" w:rsidP="0080629B">
      <w:pPr>
        <w:spacing w:after="0" w:line="240" w:lineRule="auto"/>
        <w:ind w:firstLine="720"/>
        <w:jc w:val="both"/>
        <w:rPr>
          <w:rFonts w:ascii="Times New Roman" w:eastAsia="Times New Roman" w:hAnsi="Times New Roman" w:cs="Times New Roman"/>
          <w:sz w:val="24"/>
          <w:szCs w:val="24"/>
          <w:lang w:val="sr-Cyrl-RS"/>
        </w:rPr>
      </w:pPr>
      <w:r w:rsidRPr="00C068A5">
        <w:rPr>
          <w:rFonts w:ascii="Times New Roman" w:eastAsia="Times New Roman" w:hAnsi="Times New Roman" w:cs="Times New Roman"/>
          <w:sz w:val="24"/>
          <w:szCs w:val="24"/>
          <w:lang w:val="sr-Cyrl-CS"/>
        </w:rPr>
        <w:t>За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период</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од</w:t>
      </w:r>
      <w:r w:rsidR="00F83650" w:rsidRPr="00C068A5">
        <w:rPr>
          <w:rFonts w:ascii="Times New Roman" w:eastAsia="Times New Roman" w:hAnsi="Times New Roman" w:cs="Times New Roman"/>
          <w:sz w:val="24"/>
          <w:szCs w:val="24"/>
          <w:lang w:val="sr-Cyrl-CS"/>
        </w:rPr>
        <w:t xml:space="preserve"> </w:t>
      </w:r>
      <w:r w:rsidR="00972FFF" w:rsidRPr="00C068A5">
        <w:rPr>
          <w:rFonts w:ascii="Times New Roman" w:eastAsia="Times New Roman" w:hAnsi="Times New Roman" w:cs="Times New Roman"/>
          <w:sz w:val="24"/>
          <w:szCs w:val="24"/>
        </w:rPr>
        <w:t>I</w:t>
      </w:r>
      <w:r w:rsidR="00F83650" w:rsidRPr="00C068A5">
        <w:rPr>
          <w:rFonts w:ascii="Times New Roman" w:eastAsia="Times New Roman" w:hAnsi="Times New Roman" w:cs="Times New Roman"/>
          <w:sz w:val="24"/>
          <w:szCs w:val="24"/>
          <w:lang w:val="sr-Cyrl-CS"/>
        </w:rPr>
        <w:t xml:space="preserve"> - X</w:t>
      </w:r>
      <w:r w:rsidR="00972FFF" w:rsidRPr="00C068A5">
        <w:rPr>
          <w:rFonts w:ascii="Times New Roman" w:eastAsia="Times New Roman" w:hAnsi="Times New Roman" w:cs="Times New Roman"/>
          <w:sz w:val="24"/>
          <w:szCs w:val="24"/>
        </w:rPr>
        <w:t>II</w:t>
      </w:r>
      <w:r w:rsidR="00F83650" w:rsidRPr="00C068A5">
        <w:rPr>
          <w:rFonts w:ascii="Times New Roman" w:eastAsia="Times New Roman" w:hAnsi="Times New Roman" w:cs="Times New Roman"/>
          <w:sz w:val="24"/>
          <w:szCs w:val="24"/>
          <w:lang w:val="sr-Cyrl-CS"/>
        </w:rPr>
        <w:t xml:space="preserve">  </w:t>
      </w:r>
      <w:r w:rsidR="00830429" w:rsidRPr="00C068A5">
        <w:rPr>
          <w:rFonts w:ascii="Times New Roman" w:eastAsia="Times New Roman" w:hAnsi="Times New Roman" w:cs="Times New Roman"/>
          <w:sz w:val="24"/>
          <w:szCs w:val="24"/>
          <w:lang w:val="sr-Latn-RS"/>
        </w:rPr>
        <w:t>20</w:t>
      </w:r>
      <w:r w:rsidR="00942843" w:rsidRPr="00C068A5">
        <w:rPr>
          <w:rFonts w:ascii="Times New Roman" w:eastAsia="Times New Roman" w:hAnsi="Times New Roman" w:cs="Times New Roman"/>
          <w:sz w:val="24"/>
          <w:szCs w:val="24"/>
          <w:lang w:val="sr-Latn-RS"/>
        </w:rPr>
        <w:t>2</w:t>
      </w:r>
      <w:r w:rsidR="0075143A" w:rsidRPr="00C068A5">
        <w:rPr>
          <w:rFonts w:ascii="Times New Roman" w:eastAsia="Times New Roman" w:hAnsi="Times New Roman" w:cs="Times New Roman"/>
          <w:sz w:val="24"/>
          <w:szCs w:val="24"/>
          <w:lang w:val="sr-Latn-RS"/>
        </w:rPr>
        <w:t>2</w:t>
      </w:r>
      <w:r w:rsidR="00830429" w:rsidRPr="00C068A5">
        <w:rPr>
          <w:rFonts w:ascii="Times New Roman" w:eastAsia="Times New Roman" w:hAnsi="Times New Roman" w:cs="Times New Roman"/>
          <w:sz w:val="24"/>
          <w:szCs w:val="24"/>
          <w:lang w:val="sr-Latn-RS"/>
        </w:rPr>
        <w:t>.</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године</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посечено</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је</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и</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израђено</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дрвних</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сортимената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у</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количини</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од</w:t>
      </w:r>
      <w:r w:rsidR="00F83650" w:rsidRPr="00C068A5">
        <w:rPr>
          <w:rFonts w:ascii="Times New Roman" w:eastAsia="Times New Roman" w:hAnsi="Times New Roman" w:cs="Times New Roman"/>
          <w:sz w:val="24"/>
          <w:szCs w:val="24"/>
          <w:lang w:val="sr-Cyrl-CS"/>
        </w:rPr>
        <w:t xml:space="preserve"> </w:t>
      </w:r>
      <w:r w:rsidR="0075143A" w:rsidRPr="00C068A5">
        <w:rPr>
          <w:rFonts w:ascii="Times New Roman" w:eastAsia="Times New Roman" w:hAnsi="Times New Roman" w:cs="Times New Roman"/>
          <w:sz w:val="24"/>
          <w:szCs w:val="24"/>
          <w:lang w:val="sr-Cyrl-RS"/>
        </w:rPr>
        <w:t>651.168</w:t>
      </w:r>
      <w:r w:rsidR="00152753"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Cyrl-CS"/>
        </w:rPr>
        <w:t>м</w:t>
      </w:r>
      <w:r w:rsidR="00F83650" w:rsidRPr="00C068A5">
        <w:rPr>
          <w:rFonts w:ascii="Times New Roman" w:eastAsia="Times New Roman" w:hAnsi="Times New Roman" w:cs="Times New Roman"/>
          <w:sz w:val="24"/>
          <w:szCs w:val="24"/>
          <w:lang w:val="sr-Cyrl-CS"/>
        </w:rPr>
        <w:t xml:space="preserve">3 </w:t>
      </w:r>
      <w:r w:rsidRPr="00C068A5">
        <w:rPr>
          <w:rFonts w:ascii="Times New Roman" w:eastAsia="Times New Roman" w:hAnsi="Times New Roman" w:cs="Times New Roman"/>
          <w:sz w:val="24"/>
          <w:szCs w:val="24"/>
          <w:lang w:val="sr-Cyrl-CS"/>
        </w:rPr>
        <w:t>нето</w:t>
      </w:r>
      <w:r w:rsidR="00353D1C"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или</w:t>
      </w:r>
      <w:r w:rsidR="00353D1C" w:rsidRPr="00C068A5">
        <w:rPr>
          <w:rFonts w:ascii="Times New Roman" w:eastAsia="Times New Roman" w:hAnsi="Times New Roman" w:cs="Times New Roman"/>
          <w:sz w:val="24"/>
          <w:szCs w:val="24"/>
          <w:lang w:val="sr-Cyrl-CS"/>
        </w:rPr>
        <w:t xml:space="preserve"> </w:t>
      </w:r>
      <w:r w:rsidR="0075143A" w:rsidRPr="00C068A5">
        <w:rPr>
          <w:rFonts w:ascii="Times New Roman" w:eastAsia="Times New Roman" w:hAnsi="Times New Roman" w:cs="Times New Roman"/>
          <w:sz w:val="24"/>
          <w:szCs w:val="24"/>
          <w:lang w:val="sr-Cyrl-CS"/>
        </w:rPr>
        <w:t>111,54%</w:t>
      </w:r>
      <w:r w:rsidR="0075143A"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Cyrl-CS"/>
        </w:rPr>
        <w:t>од</w:t>
      </w:r>
      <w:r w:rsidR="00353D1C"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планираног</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У</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реализацији</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плана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сече</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и</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израде</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дрвних</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сортимената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властита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режија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је</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учествовала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са</w:t>
      </w:r>
      <w:r w:rsidR="00F83650" w:rsidRPr="00C068A5">
        <w:rPr>
          <w:rFonts w:ascii="Times New Roman" w:eastAsia="Times New Roman" w:hAnsi="Times New Roman" w:cs="Times New Roman"/>
          <w:sz w:val="24"/>
          <w:szCs w:val="24"/>
          <w:lang w:val="sr-Cyrl-CS"/>
        </w:rPr>
        <w:t xml:space="preserve"> </w:t>
      </w:r>
      <w:r w:rsidR="0075143A" w:rsidRPr="00C068A5">
        <w:rPr>
          <w:rFonts w:ascii="Times New Roman" w:eastAsia="Times New Roman" w:hAnsi="Times New Roman" w:cs="Times New Roman"/>
          <w:sz w:val="24"/>
          <w:szCs w:val="24"/>
          <w:lang w:val="sr-Latn-RS"/>
        </w:rPr>
        <w:t xml:space="preserve">403.264 </w:t>
      </w:r>
      <w:r w:rsidR="0075143A" w:rsidRPr="00C068A5">
        <w:rPr>
          <w:rFonts w:ascii="Times New Roman" w:eastAsia="Times New Roman" w:hAnsi="Times New Roman" w:cs="Times New Roman"/>
          <w:sz w:val="24"/>
          <w:szCs w:val="24"/>
          <w:lang w:val="sr-Cyrl-RS"/>
        </w:rPr>
        <w:t>м3</w:t>
      </w:r>
      <w:r w:rsidR="0075143A"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Cyrl-CS"/>
        </w:rPr>
        <w:t>или</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са</w:t>
      </w:r>
      <w:r w:rsidR="00F83650" w:rsidRPr="00C068A5">
        <w:rPr>
          <w:rFonts w:ascii="Times New Roman" w:eastAsia="Times New Roman" w:hAnsi="Times New Roman" w:cs="Times New Roman"/>
          <w:sz w:val="24"/>
          <w:szCs w:val="24"/>
          <w:lang w:val="sr-Cyrl-CS"/>
        </w:rPr>
        <w:t xml:space="preserve"> </w:t>
      </w:r>
      <w:r w:rsidR="006E1E5B" w:rsidRPr="00C068A5">
        <w:rPr>
          <w:rFonts w:ascii="Times New Roman" w:eastAsia="Times New Roman" w:hAnsi="Times New Roman" w:cs="Times New Roman"/>
          <w:sz w:val="24"/>
          <w:szCs w:val="24"/>
          <w:lang w:val="sr-Latn-RS"/>
        </w:rPr>
        <w:t>61,93%</w:t>
      </w:r>
      <w:r w:rsidR="006E1E5B"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Cyrl-CS"/>
        </w:rPr>
        <w:t>самоизрада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са</w:t>
      </w:r>
      <w:r w:rsidR="00F83650" w:rsidRPr="00C068A5">
        <w:rPr>
          <w:rFonts w:ascii="Times New Roman" w:eastAsia="Times New Roman" w:hAnsi="Times New Roman" w:cs="Times New Roman"/>
          <w:sz w:val="24"/>
          <w:szCs w:val="24"/>
          <w:lang w:val="sr-Cyrl-CS"/>
        </w:rPr>
        <w:t xml:space="preserve"> </w:t>
      </w:r>
      <w:r w:rsidR="006E1E5B" w:rsidRPr="00C068A5">
        <w:rPr>
          <w:rFonts w:ascii="Times New Roman" w:eastAsia="Times New Roman" w:hAnsi="Times New Roman" w:cs="Times New Roman"/>
          <w:sz w:val="24"/>
          <w:szCs w:val="24"/>
          <w:lang w:val="sr-Latn-RS"/>
        </w:rPr>
        <w:t>112.129</w:t>
      </w:r>
      <w:r w:rsidR="006E1E5B"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Cyrl-CS"/>
        </w:rPr>
        <w:t>м</w:t>
      </w:r>
      <w:r w:rsidR="00F83650" w:rsidRPr="00C068A5">
        <w:rPr>
          <w:rFonts w:ascii="Times New Roman" w:eastAsia="Times New Roman" w:hAnsi="Times New Roman" w:cs="Times New Roman"/>
          <w:sz w:val="24"/>
          <w:szCs w:val="24"/>
          <w:lang w:val="sr-Cyrl-CS"/>
        </w:rPr>
        <w:t xml:space="preserve">3 </w:t>
      </w:r>
      <w:r w:rsidRPr="00C068A5">
        <w:rPr>
          <w:rFonts w:ascii="Times New Roman" w:eastAsia="Times New Roman" w:hAnsi="Times New Roman" w:cs="Times New Roman"/>
          <w:sz w:val="24"/>
          <w:szCs w:val="24"/>
          <w:lang w:val="sr-Cyrl-CS"/>
        </w:rPr>
        <w:t>или</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са</w:t>
      </w:r>
      <w:r w:rsidR="00F83650" w:rsidRPr="00C068A5">
        <w:rPr>
          <w:rFonts w:ascii="Times New Roman" w:eastAsia="Times New Roman" w:hAnsi="Times New Roman" w:cs="Times New Roman"/>
          <w:sz w:val="24"/>
          <w:szCs w:val="24"/>
          <w:lang w:val="sr-Cyrl-CS"/>
        </w:rPr>
        <w:t xml:space="preserve"> </w:t>
      </w:r>
      <w:r w:rsidR="006E1E5B" w:rsidRPr="00C068A5">
        <w:rPr>
          <w:rFonts w:ascii="Times New Roman" w:eastAsia="Times New Roman" w:hAnsi="Times New Roman" w:cs="Times New Roman"/>
          <w:sz w:val="24"/>
          <w:szCs w:val="24"/>
          <w:lang w:val="sr-Latn-RS"/>
        </w:rPr>
        <w:t>17,22%</w:t>
      </w:r>
      <w:r w:rsidR="006E1E5B"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Cyrl-CS"/>
        </w:rPr>
        <w:t>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услуге</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са</w:t>
      </w:r>
      <w:r w:rsidR="00F83650" w:rsidRPr="00C068A5">
        <w:rPr>
          <w:rFonts w:ascii="Times New Roman" w:eastAsia="Times New Roman" w:hAnsi="Times New Roman" w:cs="Times New Roman"/>
          <w:sz w:val="24"/>
          <w:szCs w:val="24"/>
          <w:lang w:val="sr-Cyrl-CS"/>
        </w:rPr>
        <w:t xml:space="preserve"> </w:t>
      </w:r>
      <w:r w:rsidR="006E1E5B" w:rsidRPr="00C068A5">
        <w:rPr>
          <w:rFonts w:ascii="Times New Roman" w:eastAsia="Times New Roman" w:hAnsi="Times New Roman" w:cs="Times New Roman"/>
          <w:sz w:val="24"/>
          <w:szCs w:val="24"/>
          <w:lang w:val="sr-Latn-RS"/>
        </w:rPr>
        <w:t>135.775</w:t>
      </w:r>
      <w:r w:rsidR="006E1E5B"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Cyrl-CS"/>
        </w:rPr>
        <w:t>м</w:t>
      </w:r>
      <w:r w:rsidR="00F83650" w:rsidRPr="00C068A5">
        <w:rPr>
          <w:rFonts w:ascii="Times New Roman" w:eastAsia="Times New Roman" w:hAnsi="Times New Roman" w:cs="Times New Roman"/>
          <w:sz w:val="24"/>
          <w:szCs w:val="24"/>
          <w:lang w:val="sr-Cyrl-CS"/>
        </w:rPr>
        <w:t xml:space="preserve">3 </w:t>
      </w:r>
      <w:r w:rsidRPr="00C068A5">
        <w:rPr>
          <w:rFonts w:ascii="Times New Roman" w:eastAsia="Times New Roman" w:hAnsi="Times New Roman" w:cs="Times New Roman"/>
          <w:sz w:val="24"/>
          <w:szCs w:val="24"/>
          <w:lang w:val="sr-Cyrl-CS"/>
        </w:rPr>
        <w:t>или</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са</w:t>
      </w:r>
      <w:r w:rsidR="00F83650" w:rsidRPr="00C068A5">
        <w:rPr>
          <w:rFonts w:ascii="Times New Roman" w:eastAsia="Times New Roman" w:hAnsi="Times New Roman" w:cs="Times New Roman"/>
          <w:sz w:val="24"/>
          <w:szCs w:val="24"/>
          <w:lang w:val="sr-Cyrl-CS"/>
        </w:rPr>
        <w:t xml:space="preserve"> </w:t>
      </w:r>
      <w:r w:rsidR="006E1E5B" w:rsidRPr="00C068A5">
        <w:rPr>
          <w:rFonts w:ascii="Times New Roman" w:eastAsia="Times New Roman" w:hAnsi="Times New Roman" w:cs="Times New Roman"/>
          <w:sz w:val="24"/>
          <w:szCs w:val="24"/>
          <w:lang w:val="sr-Latn-RS"/>
        </w:rPr>
        <w:t>20,85%</w:t>
      </w:r>
      <w:r w:rsidR="006E1E5B" w:rsidRPr="00C068A5">
        <w:rPr>
          <w:rFonts w:ascii="Times New Roman" w:eastAsia="Times New Roman" w:hAnsi="Times New Roman" w:cs="Times New Roman"/>
          <w:sz w:val="24"/>
          <w:szCs w:val="24"/>
          <w:lang w:val="sr-Cyrl-RS"/>
        </w:rPr>
        <w:t>.</w:t>
      </w:r>
    </w:p>
    <w:p w14:paraId="2C3C1D28" w14:textId="0A49B5A4" w:rsidR="00A37936" w:rsidRPr="00C068A5" w:rsidRDefault="006E2331" w:rsidP="0080629B">
      <w:pPr>
        <w:spacing w:after="0" w:line="240" w:lineRule="auto"/>
        <w:ind w:firstLine="720"/>
        <w:jc w:val="both"/>
        <w:rPr>
          <w:rFonts w:ascii="Times New Roman" w:eastAsia="Times New Roman" w:hAnsi="Times New Roman" w:cs="Times New Roman"/>
          <w:color w:val="FF0000"/>
          <w:sz w:val="24"/>
          <w:szCs w:val="24"/>
          <w:lang w:val="sr-Cyrl-CS"/>
        </w:rPr>
      </w:pPr>
      <w:r w:rsidRPr="00C068A5">
        <w:rPr>
          <w:rFonts w:ascii="Times New Roman" w:eastAsia="Times New Roman" w:hAnsi="Times New Roman" w:cs="Times New Roman"/>
          <w:sz w:val="24"/>
          <w:szCs w:val="24"/>
          <w:lang w:val="sr-Cyrl-CS"/>
        </w:rPr>
        <w:t>У</w:t>
      </w:r>
      <w:r w:rsidR="00A37936"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односу</w:t>
      </w:r>
      <w:r w:rsidR="00A37936"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на</w:t>
      </w:r>
      <w:r w:rsidR="00A37936"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планирану</w:t>
      </w:r>
      <w:r w:rsidR="00A37936"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организацију</w:t>
      </w:r>
      <w:r w:rsidR="00A37936"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сече</w:t>
      </w:r>
      <w:r w:rsidR="00A37936"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у</w:t>
      </w:r>
      <w:r w:rsidR="00A37936" w:rsidRPr="00C068A5">
        <w:rPr>
          <w:rFonts w:ascii="Times New Roman" w:eastAsia="Times New Roman" w:hAnsi="Times New Roman" w:cs="Times New Roman"/>
          <w:sz w:val="24"/>
          <w:szCs w:val="24"/>
          <w:lang w:val="sr-Cyrl-CS"/>
        </w:rPr>
        <w:t xml:space="preserve"> 20</w:t>
      </w:r>
      <w:r w:rsidR="00942843" w:rsidRPr="00C068A5">
        <w:rPr>
          <w:rFonts w:ascii="Times New Roman" w:eastAsia="Times New Roman" w:hAnsi="Times New Roman" w:cs="Times New Roman"/>
          <w:sz w:val="24"/>
          <w:szCs w:val="24"/>
          <w:lang w:val="sr-Latn-RS"/>
        </w:rPr>
        <w:t>2</w:t>
      </w:r>
      <w:r w:rsidR="006E1E5B" w:rsidRPr="00C068A5">
        <w:rPr>
          <w:rFonts w:ascii="Times New Roman" w:eastAsia="Times New Roman" w:hAnsi="Times New Roman" w:cs="Times New Roman"/>
          <w:sz w:val="24"/>
          <w:szCs w:val="24"/>
          <w:lang w:val="sr-Cyrl-RS"/>
        </w:rPr>
        <w:t>2</w:t>
      </w:r>
      <w:r w:rsidR="00A37936"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значајно</w:t>
      </w:r>
      <w:r w:rsidR="00A37936"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је</w:t>
      </w:r>
      <w:r w:rsidR="00A37936"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истаћи</w:t>
      </w:r>
      <w:r w:rsidR="00A37936"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да</w:t>
      </w:r>
      <w:r w:rsidR="00A37936"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је</w:t>
      </w:r>
      <w:r w:rsidR="00A37936"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сеча</w:t>
      </w:r>
      <w:r w:rsidR="00A37936"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извршена</w:t>
      </w:r>
      <w:r w:rsidR="00A37936"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сопственом</w:t>
      </w:r>
      <w:r w:rsidR="00A37936"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радном</w:t>
      </w:r>
      <w:r w:rsidR="00A37936"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снагом</w:t>
      </w:r>
      <w:r w:rsidR="00A37936" w:rsidRPr="00C068A5">
        <w:rPr>
          <w:rFonts w:ascii="Times New Roman" w:eastAsia="Times New Roman" w:hAnsi="Times New Roman" w:cs="Times New Roman"/>
          <w:sz w:val="24"/>
          <w:szCs w:val="24"/>
          <w:lang w:val="sr-Cyrl-CS"/>
        </w:rPr>
        <w:t xml:space="preserve"> </w:t>
      </w:r>
      <w:r w:rsidR="00F91822" w:rsidRPr="00C068A5">
        <w:rPr>
          <w:rFonts w:ascii="Times New Roman" w:eastAsia="Times New Roman" w:hAnsi="Times New Roman" w:cs="Times New Roman"/>
          <w:sz w:val="24"/>
          <w:szCs w:val="24"/>
          <w:lang w:val="sr-Cyrl-RS"/>
        </w:rPr>
        <w:t xml:space="preserve">на </w:t>
      </w:r>
      <w:r w:rsidR="006E1E5B" w:rsidRPr="00C068A5">
        <w:rPr>
          <w:rFonts w:ascii="Times New Roman" w:eastAsia="Times New Roman" w:hAnsi="Times New Roman" w:cs="Times New Roman"/>
          <w:sz w:val="24"/>
          <w:szCs w:val="24"/>
          <w:lang w:val="sr-Cyrl-RS"/>
        </w:rPr>
        <w:t>107,37</w:t>
      </w:r>
      <w:r w:rsidR="00BA0FA3" w:rsidRPr="00C068A5">
        <w:rPr>
          <w:rFonts w:ascii="Times New Roman" w:eastAsia="Times New Roman" w:hAnsi="Times New Roman" w:cs="Times New Roman"/>
          <w:sz w:val="24"/>
          <w:szCs w:val="24"/>
          <w:lang w:val="sr-Cyrl-RS"/>
        </w:rPr>
        <w:t>%</w:t>
      </w:r>
      <w:r w:rsidR="00A37936"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при</w:t>
      </w:r>
      <w:r w:rsidR="00A37936"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чему</w:t>
      </w:r>
      <w:r w:rsidR="00A37936"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је</w:t>
      </w:r>
      <w:r w:rsidR="00A37936"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сеча</w:t>
      </w:r>
      <w:r w:rsidR="00A37936"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остварена</w:t>
      </w:r>
      <w:r w:rsidR="00A37936"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услугама</w:t>
      </w:r>
      <w:r w:rsidR="00A37936"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испод</w:t>
      </w:r>
      <w:r w:rsidR="00A37936"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планиране</w:t>
      </w:r>
      <w:r w:rsidR="00F91822" w:rsidRPr="00C068A5">
        <w:rPr>
          <w:rFonts w:ascii="Times New Roman" w:eastAsia="Times New Roman" w:hAnsi="Times New Roman" w:cs="Times New Roman"/>
          <w:sz w:val="24"/>
          <w:szCs w:val="24"/>
          <w:lang w:val="sr-Cyrl-CS"/>
        </w:rPr>
        <w:t xml:space="preserve"> </w:t>
      </w:r>
      <w:r w:rsidR="00CA2404" w:rsidRPr="00C068A5">
        <w:rPr>
          <w:rFonts w:ascii="Times New Roman" w:eastAsia="Times New Roman" w:hAnsi="Times New Roman" w:cs="Times New Roman"/>
          <w:sz w:val="24"/>
          <w:szCs w:val="24"/>
          <w:lang w:val="sr-Cyrl-CS"/>
        </w:rPr>
        <w:t>(</w:t>
      </w:r>
      <w:r w:rsidR="006E1E5B" w:rsidRPr="00C068A5">
        <w:rPr>
          <w:rFonts w:ascii="Times New Roman" w:eastAsia="Times New Roman" w:hAnsi="Times New Roman" w:cs="Times New Roman"/>
          <w:sz w:val="24"/>
          <w:szCs w:val="24"/>
          <w:lang w:val="sr-Cyrl-CS"/>
        </w:rPr>
        <w:t>71,25%</w:t>
      </w:r>
      <w:r w:rsidR="00CA2404"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Разлог</w:t>
      </w:r>
      <w:r w:rsidR="00005CBC"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за</w:t>
      </w:r>
      <w:r w:rsidR="00005CBC"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наведено</w:t>
      </w:r>
      <w:r w:rsidR="00005CBC"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је</w:t>
      </w:r>
      <w:r w:rsidR="00005CBC"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недостатак</w:t>
      </w:r>
      <w:r w:rsidR="00005CBC"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радне</w:t>
      </w:r>
      <w:r w:rsidR="00005CBC"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снаге</w:t>
      </w:r>
      <w:r w:rsidR="00005CBC"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секача</w:t>
      </w:r>
      <w:r w:rsidR="00005CBC"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и</w:t>
      </w:r>
      <w:r w:rsidR="00005CBC"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у</w:t>
      </w:r>
      <w:r w:rsidR="00005CBC"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предузећу</w:t>
      </w:r>
      <w:r w:rsidR="00005CBC"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и</w:t>
      </w:r>
      <w:r w:rsidR="00005CBC"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код</w:t>
      </w:r>
      <w:r w:rsidR="00005CBC"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услужника</w:t>
      </w:r>
      <w:r w:rsidR="00005CBC"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јер</w:t>
      </w:r>
      <w:r w:rsidR="00005CBC"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се</w:t>
      </w:r>
      <w:r w:rsidR="00005CBC"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због</w:t>
      </w:r>
      <w:r w:rsidR="00005CBC" w:rsidRPr="00C068A5">
        <w:rPr>
          <w:rFonts w:ascii="Times New Roman" w:eastAsia="Times New Roman" w:hAnsi="Times New Roman" w:cs="Times New Roman"/>
          <w:sz w:val="24"/>
          <w:szCs w:val="24"/>
          <w:lang w:val="sr-Cyrl-CS"/>
        </w:rPr>
        <w:t xml:space="preserve"> </w:t>
      </w:r>
      <w:r w:rsidR="00F27818" w:rsidRPr="00C068A5">
        <w:rPr>
          <w:rFonts w:ascii="Times New Roman" w:eastAsia="Times New Roman" w:hAnsi="Times New Roman" w:cs="Times New Roman"/>
          <w:sz w:val="24"/>
          <w:szCs w:val="24"/>
          <w:lang w:val="sr-Cyrl-CS"/>
        </w:rPr>
        <w:t xml:space="preserve">бољих услова рада, првенствено висине зараде, </w:t>
      </w:r>
      <w:r w:rsidRPr="00C068A5">
        <w:rPr>
          <w:rFonts w:ascii="Times New Roman" w:eastAsia="Times New Roman" w:hAnsi="Times New Roman" w:cs="Times New Roman"/>
          <w:sz w:val="24"/>
          <w:szCs w:val="24"/>
          <w:lang w:val="sr-Cyrl-CS"/>
        </w:rPr>
        <w:t>ова</w:t>
      </w:r>
      <w:r w:rsidR="00005CBC"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врста</w:t>
      </w:r>
      <w:r w:rsidR="00005CBC"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радника</w:t>
      </w:r>
      <w:r w:rsidR="00005CBC"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одлучује</w:t>
      </w:r>
      <w:r w:rsidR="00005CBC"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за</w:t>
      </w:r>
      <w:r w:rsidR="00005CBC"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одлазак</w:t>
      </w:r>
      <w:r w:rsidR="00005CBC"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у</w:t>
      </w:r>
      <w:r w:rsidR="00005CBC"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иностранство</w:t>
      </w:r>
      <w:r w:rsidR="00005CBC"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што</w:t>
      </w:r>
      <w:r w:rsidR="00CA4631"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је</w:t>
      </w:r>
      <w:r w:rsidR="00CA4631" w:rsidRPr="00C068A5">
        <w:rPr>
          <w:rFonts w:ascii="Times New Roman" w:eastAsia="Times New Roman" w:hAnsi="Times New Roman" w:cs="Times New Roman"/>
          <w:sz w:val="24"/>
          <w:szCs w:val="24"/>
          <w:lang w:val="sr-Cyrl-CS"/>
        </w:rPr>
        <w:t xml:space="preserve"> </w:t>
      </w:r>
      <w:r w:rsidR="00B14395" w:rsidRPr="00C068A5">
        <w:rPr>
          <w:rFonts w:ascii="Times New Roman" w:eastAsia="Times New Roman" w:hAnsi="Times New Roman" w:cs="Times New Roman"/>
          <w:sz w:val="24"/>
          <w:szCs w:val="24"/>
          <w:lang w:val="sr-Cyrl-RS"/>
        </w:rPr>
        <w:t xml:space="preserve">осим у састојинама </w:t>
      </w:r>
      <w:r w:rsidR="00C36D6C" w:rsidRPr="00C068A5">
        <w:rPr>
          <w:rFonts w:ascii="Times New Roman" w:eastAsia="Times New Roman" w:hAnsi="Times New Roman" w:cs="Times New Roman"/>
          <w:sz w:val="24"/>
          <w:szCs w:val="24"/>
          <w:lang w:val="sr-Cyrl-RS"/>
        </w:rPr>
        <w:t>тврдих лишћара</w:t>
      </w:r>
      <w:r w:rsidR="00B14395"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Cyrl-CS"/>
        </w:rPr>
        <w:t>премошћено</w:t>
      </w:r>
      <w:r w:rsidR="00CA4631" w:rsidRPr="00C068A5">
        <w:rPr>
          <w:rFonts w:ascii="Times New Roman" w:eastAsia="Times New Roman" w:hAnsi="Times New Roman" w:cs="Times New Roman"/>
          <w:sz w:val="24"/>
          <w:szCs w:val="24"/>
          <w:lang w:val="sr-Cyrl-CS"/>
        </w:rPr>
        <w:t xml:space="preserve"> </w:t>
      </w:r>
      <w:r w:rsidR="00C36D6C" w:rsidRPr="00C068A5">
        <w:rPr>
          <w:rFonts w:ascii="Times New Roman" w:eastAsia="Times New Roman" w:hAnsi="Times New Roman" w:cs="Times New Roman"/>
          <w:sz w:val="24"/>
          <w:szCs w:val="24"/>
          <w:lang w:val="sr-Cyrl-CS"/>
        </w:rPr>
        <w:t>радом</w:t>
      </w:r>
      <w:r w:rsidR="00CA4631" w:rsidRPr="00C068A5">
        <w:rPr>
          <w:rFonts w:ascii="Times New Roman" w:eastAsia="Times New Roman" w:hAnsi="Times New Roman" w:cs="Times New Roman"/>
          <w:sz w:val="24"/>
          <w:szCs w:val="24"/>
          <w:lang w:val="sr-Cyrl-CS"/>
        </w:rPr>
        <w:t xml:space="preserve"> </w:t>
      </w:r>
      <w:r w:rsidR="00C36D6C" w:rsidRPr="00C068A5">
        <w:rPr>
          <w:rFonts w:ascii="Times New Roman" w:eastAsia="Times New Roman" w:hAnsi="Times New Roman" w:cs="Times New Roman"/>
          <w:sz w:val="24"/>
          <w:szCs w:val="24"/>
          <w:lang w:val="sr-Cyrl-CS"/>
        </w:rPr>
        <w:t>најсавременијих шумских</w:t>
      </w:r>
      <w:r w:rsidR="00CA4631"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машин</w:t>
      </w:r>
      <w:r w:rsidR="00C36D6C" w:rsidRPr="00C068A5">
        <w:rPr>
          <w:rFonts w:ascii="Times New Roman" w:eastAsia="Times New Roman" w:hAnsi="Times New Roman" w:cs="Times New Roman"/>
          <w:sz w:val="24"/>
          <w:szCs w:val="24"/>
          <w:lang w:val="sr-Cyrl-CS"/>
        </w:rPr>
        <w:t xml:space="preserve">а за сечу и израду - </w:t>
      </w:r>
      <w:r w:rsidR="00CA4631"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Харвестер</w:t>
      </w:r>
      <w:r w:rsidR="00C36D6C" w:rsidRPr="00C068A5">
        <w:rPr>
          <w:rFonts w:ascii="Times New Roman" w:eastAsia="Times New Roman" w:hAnsi="Times New Roman" w:cs="Times New Roman"/>
          <w:sz w:val="24"/>
          <w:szCs w:val="24"/>
          <w:lang w:val="sr-Cyrl-CS"/>
        </w:rPr>
        <w:t>а</w:t>
      </w:r>
      <w:r w:rsidR="006E1E5B" w:rsidRPr="00C068A5">
        <w:rPr>
          <w:rFonts w:ascii="Times New Roman" w:eastAsia="Times New Roman" w:hAnsi="Times New Roman" w:cs="Times New Roman"/>
          <w:sz w:val="24"/>
          <w:szCs w:val="24"/>
          <w:lang w:val="sr-Cyrl-CS"/>
        </w:rPr>
        <w:t xml:space="preserve"> где је план остварен са 110,12%.</w:t>
      </w:r>
      <w:r w:rsidR="00005CBC" w:rsidRPr="00C068A5">
        <w:rPr>
          <w:rFonts w:ascii="Times New Roman" w:eastAsia="Times New Roman" w:hAnsi="Times New Roman" w:cs="Times New Roman"/>
          <w:sz w:val="24"/>
          <w:szCs w:val="24"/>
          <w:lang w:val="sr-Cyrl-CS"/>
        </w:rPr>
        <w:t xml:space="preserve"> </w:t>
      </w:r>
    </w:p>
    <w:p w14:paraId="19375143" w14:textId="7C0C6014" w:rsidR="00F83650" w:rsidRPr="00C068A5" w:rsidRDefault="00816CD9" w:rsidP="0080629B">
      <w:pPr>
        <w:spacing w:after="0" w:line="240" w:lineRule="auto"/>
        <w:ind w:firstLine="720"/>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У</w:t>
      </w:r>
      <w:r w:rsidR="00F83650"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укупно</w:t>
      </w:r>
      <w:r w:rsidR="00F83650"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израђеној</w:t>
      </w:r>
      <w:r w:rsidR="00F83650"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количини</w:t>
      </w:r>
      <w:r w:rsidR="00F83650"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обло</w:t>
      </w:r>
      <w:r w:rsidR="00F83650"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техничко</w:t>
      </w:r>
      <w:r w:rsidR="00F83650"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дрво</w:t>
      </w:r>
      <w:r w:rsidR="00F83650"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учествује</w:t>
      </w:r>
      <w:r w:rsidR="00F83650"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са</w:t>
      </w:r>
      <w:r w:rsidR="00F83650" w:rsidRPr="00C068A5">
        <w:rPr>
          <w:rFonts w:ascii="Times New Roman" w:eastAsia="Times New Roman" w:hAnsi="Times New Roman" w:cs="Times New Roman"/>
          <w:sz w:val="24"/>
          <w:szCs w:val="24"/>
          <w:lang w:val="sr-Cyrl-CS"/>
        </w:rPr>
        <w:t xml:space="preserve"> </w:t>
      </w:r>
      <w:r w:rsidR="006E1E5B" w:rsidRPr="00C068A5">
        <w:rPr>
          <w:rFonts w:ascii="Times New Roman" w:eastAsia="Times New Roman" w:hAnsi="Times New Roman" w:cs="Times New Roman"/>
          <w:sz w:val="24"/>
          <w:szCs w:val="24"/>
          <w:lang w:val="sr-Cyrl-CS"/>
        </w:rPr>
        <w:t>391.081</w:t>
      </w:r>
      <w:r w:rsidR="006E2331" w:rsidRPr="00C068A5">
        <w:rPr>
          <w:rFonts w:ascii="Times New Roman" w:eastAsia="Times New Roman" w:hAnsi="Times New Roman" w:cs="Times New Roman"/>
          <w:sz w:val="24"/>
          <w:szCs w:val="24"/>
          <w:lang w:val="sr-Cyrl-CS"/>
        </w:rPr>
        <w:t>м</w:t>
      </w:r>
      <w:r w:rsidR="00F83650" w:rsidRPr="00C068A5">
        <w:rPr>
          <w:rFonts w:ascii="Times New Roman" w:eastAsia="Times New Roman" w:hAnsi="Times New Roman" w:cs="Times New Roman"/>
          <w:sz w:val="24"/>
          <w:szCs w:val="24"/>
          <w:lang w:val="sr-Cyrl-CS"/>
        </w:rPr>
        <w:t xml:space="preserve">3 </w:t>
      </w:r>
      <w:r w:rsidR="006E2331" w:rsidRPr="00C068A5">
        <w:rPr>
          <w:rFonts w:ascii="Times New Roman" w:eastAsia="Times New Roman" w:hAnsi="Times New Roman" w:cs="Times New Roman"/>
          <w:sz w:val="24"/>
          <w:szCs w:val="24"/>
          <w:lang w:val="sr-Cyrl-CS"/>
        </w:rPr>
        <w:t>или</w:t>
      </w:r>
      <w:r w:rsidR="00F83650"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са</w:t>
      </w:r>
      <w:r w:rsidR="00F83650" w:rsidRPr="00C068A5">
        <w:rPr>
          <w:rFonts w:ascii="Times New Roman" w:eastAsia="Times New Roman" w:hAnsi="Times New Roman" w:cs="Times New Roman"/>
          <w:sz w:val="24"/>
          <w:szCs w:val="24"/>
          <w:lang w:val="sr-Cyrl-CS"/>
        </w:rPr>
        <w:t xml:space="preserve"> </w:t>
      </w:r>
      <w:r w:rsidR="006E1E5B" w:rsidRPr="00C068A5">
        <w:rPr>
          <w:rFonts w:ascii="Times New Roman" w:eastAsia="Times New Roman" w:hAnsi="Times New Roman" w:cs="Times New Roman"/>
          <w:sz w:val="24"/>
          <w:szCs w:val="24"/>
          <w:lang w:val="sr-Cyrl-CS"/>
        </w:rPr>
        <w:t xml:space="preserve">60,06 % </w:t>
      </w:r>
      <w:r w:rsidR="006E2331" w:rsidRPr="00C068A5">
        <w:rPr>
          <w:rFonts w:ascii="Times New Roman" w:eastAsia="Times New Roman" w:hAnsi="Times New Roman" w:cs="Times New Roman"/>
          <w:sz w:val="24"/>
          <w:szCs w:val="24"/>
          <w:lang w:val="sr-Cyrl-CS"/>
        </w:rPr>
        <w:t>а</w:t>
      </w:r>
      <w:r w:rsidR="00F83650"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просторно</w:t>
      </w:r>
      <w:r w:rsidR="00F83650"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са</w:t>
      </w:r>
      <w:r w:rsidR="00F83650" w:rsidRPr="00C068A5">
        <w:rPr>
          <w:rFonts w:ascii="Times New Roman" w:eastAsia="Times New Roman" w:hAnsi="Times New Roman" w:cs="Times New Roman"/>
          <w:sz w:val="24"/>
          <w:szCs w:val="24"/>
          <w:lang w:val="sr-Cyrl-CS"/>
        </w:rPr>
        <w:t xml:space="preserve"> </w:t>
      </w:r>
      <w:r w:rsidR="002E4A69" w:rsidRPr="00C068A5">
        <w:rPr>
          <w:rFonts w:ascii="Times New Roman" w:eastAsia="Times New Roman" w:hAnsi="Times New Roman" w:cs="Times New Roman"/>
          <w:sz w:val="24"/>
          <w:szCs w:val="24"/>
          <w:lang w:val="sr-Cyrl-CS"/>
        </w:rPr>
        <w:t>260.087</w:t>
      </w:r>
      <w:r w:rsidR="002305E1" w:rsidRPr="00C068A5">
        <w:rPr>
          <w:rFonts w:ascii="Times New Roman" w:eastAsia="Times New Roman" w:hAnsi="Times New Roman" w:cs="Times New Roman"/>
          <w:sz w:val="24"/>
          <w:szCs w:val="24"/>
          <w:lang w:val="sr-Latn-RS"/>
        </w:rPr>
        <w:t xml:space="preserve"> </w:t>
      </w:r>
      <w:r w:rsidR="006E2331" w:rsidRPr="00C068A5">
        <w:rPr>
          <w:rFonts w:ascii="Times New Roman" w:eastAsia="Times New Roman" w:hAnsi="Times New Roman" w:cs="Times New Roman"/>
          <w:sz w:val="24"/>
          <w:szCs w:val="24"/>
          <w:lang w:val="sr-Cyrl-CS"/>
        </w:rPr>
        <w:t>м</w:t>
      </w:r>
      <w:r w:rsidR="00F83650" w:rsidRPr="00C068A5">
        <w:rPr>
          <w:rFonts w:ascii="Times New Roman" w:eastAsia="Times New Roman" w:hAnsi="Times New Roman" w:cs="Times New Roman"/>
          <w:sz w:val="24"/>
          <w:szCs w:val="24"/>
          <w:lang w:val="sr-Cyrl-CS"/>
        </w:rPr>
        <w:t xml:space="preserve">3 </w:t>
      </w:r>
      <w:r w:rsidR="006E2331" w:rsidRPr="00C068A5">
        <w:rPr>
          <w:rFonts w:ascii="Times New Roman" w:eastAsia="Times New Roman" w:hAnsi="Times New Roman" w:cs="Times New Roman"/>
          <w:sz w:val="24"/>
          <w:szCs w:val="24"/>
          <w:lang w:val="sr-Cyrl-CS"/>
        </w:rPr>
        <w:t>или</w:t>
      </w:r>
      <w:r w:rsidR="00F83650"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са</w:t>
      </w:r>
      <w:r w:rsidR="00F83650" w:rsidRPr="00C068A5">
        <w:rPr>
          <w:rFonts w:ascii="Times New Roman" w:eastAsia="Times New Roman" w:hAnsi="Times New Roman" w:cs="Times New Roman"/>
          <w:sz w:val="24"/>
          <w:szCs w:val="24"/>
          <w:lang w:val="sr-Cyrl-CS"/>
        </w:rPr>
        <w:t xml:space="preserve"> </w:t>
      </w:r>
      <w:r w:rsidR="002E4A69" w:rsidRPr="00C068A5">
        <w:rPr>
          <w:rFonts w:ascii="Times New Roman" w:eastAsia="Times New Roman" w:hAnsi="Times New Roman" w:cs="Times New Roman"/>
          <w:sz w:val="24"/>
          <w:szCs w:val="24"/>
          <w:lang w:val="sr-Cyrl-CS"/>
        </w:rPr>
        <w:t>39,94%.</w:t>
      </w:r>
    </w:p>
    <w:p w14:paraId="08FD1A43" w14:textId="77777777" w:rsidR="006E1E5B" w:rsidRPr="00C068A5" w:rsidRDefault="006E1E5B" w:rsidP="0080629B">
      <w:pPr>
        <w:spacing w:after="0" w:line="240" w:lineRule="auto"/>
        <w:ind w:firstLine="720"/>
        <w:jc w:val="both"/>
        <w:rPr>
          <w:rFonts w:ascii="Times New Roman" w:eastAsia="Times New Roman" w:hAnsi="Times New Roman" w:cs="Times New Roman"/>
          <w:sz w:val="24"/>
          <w:szCs w:val="24"/>
          <w:lang w:val="sr-Cyrl-CS"/>
        </w:rPr>
      </w:pPr>
    </w:p>
    <w:p w14:paraId="24AA281D" w14:textId="77777777" w:rsidR="006E1E5B" w:rsidRPr="00C068A5" w:rsidRDefault="006E1E5B" w:rsidP="0080629B">
      <w:pPr>
        <w:spacing w:after="0" w:line="240" w:lineRule="auto"/>
        <w:ind w:firstLine="720"/>
        <w:jc w:val="both"/>
        <w:rPr>
          <w:rFonts w:ascii="Times New Roman" w:eastAsia="Times New Roman" w:hAnsi="Times New Roman" w:cs="Times New Roman"/>
          <w:sz w:val="24"/>
          <w:szCs w:val="24"/>
          <w:lang w:val="sr-Cyrl-CS"/>
        </w:rPr>
      </w:pPr>
    </w:p>
    <w:p w14:paraId="3EAE4922" w14:textId="77777777" w:rsidR="006E1E5B" w:rsidRPr="00C068A5" w:rsidRDefault="006E1E5B" w:rsidP="0080629B">
      <w:pPr>
        <w:spacing w:after="0" w:line="240" w:lineRule="auto"/>
        <w:ind w:firstLine="720"/>
        <w:jc w:val="both"/>
        <w:rPr>
          <w:rFonts w:ascii="Times New Roman" w:eastAsia="Times New Roman" w:hAnsi="Times New Roman" w:cs="Times New Roman"/>
          <w:sz w:val="24"/>
          <w:szCs w:val="24"/>
          <w:lang w:val="sr-Cyrl-CS"/>
        </w:rPr>
      </w:pPr>
    </w:p>
    <w:p w14:paraId="750A9B6B" w14:textId="787E509B" w:rsidR="006E1E5B" w:rsidRPr="00C068A5" w:rsidRDefault="00E327E7" w:rsidP="0080629B">
      <w:pPr>
        <w:spacing w:after="0" w:line="240" w:lineRule="auto"/>
        <w:ind w:firstLine="720"/>
        <w:jc w:val="both"/>
        <w:rPr>
          <w:rFonts w:ascii="Times New Roman" w:eastAsia="Times New Roman" w:hAnsi="Times New Roman" w:cs="Times New Roman"/>
          <w:sz w:val="24"/>
          <w:szCs w:val="24"/>
          <w:lang w:val="sr-Latn-RS"/>
        </w:rPr>
      </w:pPr>
      <w:r w:rsidRPr="00C068A5">
        <w:rPr>
          <w:noProof/>
          <w:color w:val="FF0000"/>
        </w:rPr>
        <w:drawing>
          <wp:anchor distT="0" distB="0" distL="114300" distR="114300" simplePos="0" relativeHeight="252032512" behindDoc="0" locked="0" layoutInCell="1" allowOverlap="1" wp14:anchorId="59CC32C4" wp14:editId="2C2D0A3E">
            <wp:simplePos x="0" y="0"/>
            <wp:positionH relativeFrom="margin">
              <wp:align>center</wp:align>
            </wp:positionH>
            <wp:positionV relativeFrom="paragraph">
              <wp:posOffset>95568</wp:posOffset>
            </wp:positionV>
            <wp:extent cx="2391144" cy="1594005"/>
            <wp:effectExtent l="0" t="1587" r="7937" b="7938"/>
            <wp:wrapNone/>
            <wp:docPr id="12345" name="Picture 1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16200000">
                      <a:off x="0" y="0"/>
                      <a:ext cx="2391144" cy="1594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CB6CC7" w14:textId="0C2EF715" w:rsidR="00EF5FAE" w:rsidRPr="00C068A5" w:rsidRDefault="00EF5FAE" w:rsidP="0080629B">
      <w:pPr>
        <w:spacing w:after="0" w:line="240" w:lineRule="auto"/>
        <w:ind w:firstLine="720"/>
        <w:jc w:val="both"/>
        <w:rPr>
          <w:rFonts w:ascii="Times New Roman" w:eastAsia="Times New Roman" w:hAnsi="Times New Roman" w:cs="Times New Roman"/>
          <w:sz w:val="24"/>
          <w:szCs w:val="24"/>
          <w:lang w:val="sr-Latn-RS"/>
        </w:rPr>
      </w:pPr>
    </w:p>
    <w:p w14:paraId="1C72B1E0" w14:textId="35DC8BDA" w:rsidR="00EF5FAE" w:rsidRPr="00C068A5" w:rsidRDefault="00EF5FAE" w:rsidP="0080629B">
      <w:pPr>
        <w:spacing w:after="0" w:line="240" w:lineRule="auto"/>
        <w:ind w:firstLine="720"/>
        <w:jc w:val="both"/>
        <w:rPr>
          <w:rFonts w:ascii="Times New Roman" w:eastAsia="Times New Roman" w:hAnsi="Times New Roman" w:cs="Times New Roman"/>
          <w:sz w:val="24"/>
          <w:szCs w:val="24"/>
          <w:lang w:val="sr-Latn-RS"/>
        </w:rPr>
      </w:pPr>
    </w:p>
    <w:p w14:paraId="6AEAE892" w14:textId="628A8E34" w:rsidR="00EF5FAE" w:rsidRPr="00C068A5" w:rsidRDefault="00EF5FAE" w:rsidP="0080629B">
      <w:pPr>
        <w:spacing w:after="0" w:line="240" w:lineRule="auto"/>
        <w:ind w:firstLine="720"/>
        <w:jc w:val="both"/>
        <w:rPr>
          <w:rFonts w:ascii="Times New Roman" w:eastAsia="Times New Roman" w:hAnsi="Times New Roman" w:cs="Times New Roman"/>
          <w:sz w:val="24"/>
          <w:szCs w:val="24"/>
          <w:lang w:val="sr-Latn-RS"/>
        </w:rPr>
      </w:pPr>
    </w:p>
    <w:p w14:paraId="1B6186F7" w14:textId="3A208158" w:rsidR="00EF5FAE" w:rsidRPr="00C068A5" w:rsidRDefault="00EF5FAE" w:rsidP="0080629B">
      <w:pPr>
        <w:spacing w:after="0" w:line="240" w:lineRule="auto"/>
        <w:ind w:firstLine="720"/>
        <w:jc w:val="both"/>
        <w:rPr>
          <w:rFonts w:ascii="Times New Roman" w:eastAsia="Times New Roman" w:hAnsi="Times New Roman" w:cs="Times New Roman"/>
          <w:sz w:val="24"/>
          <w:szCs w:val="24"/>
          <w:lang w:val="sr-Latn-RS"/>
        </w:rPr>
      </w:pPr>
    </w:p>
    <w:p w14:paraId="185CC0B7" w14:textId="3959EAE5" w:rsidR="006A613E" w:rsidRPr="00C068A5" w:rsidRDefault="006A613E" w:rsidP="0080629B">
      <w:pPr>
        <w:spacing w:after="0" w:line="240" w:lineRule="auto"/>
        <w:ind w:firstLine="720"/>
        <w:jc w:val="both"/>
        <w:rPr>
          <w:rFonts w:ascii="Times New Roman" w:eastAsia="Times New Roman" w:hAnsi="Times New Roman" w:cs="Times New Roman"/>
          <w:sz w:val="24"/>
          <w:szCs w:val="24"/>
          <w:lang w:val="sr-Latn-RS"/>
        </w:rPr>
      </w:pPr>
    </w:p>
    <w:p w14:paraId="499538CB" w14:textId="77777777" w:rsidR="006A613E" w:rsidRPr="00C068A5" w:rsidRDefault="006A613E" w:rsidP="0080629B">
      <w:pPr>
        <w:spacing w:after="0" w:line="240" w:lineRule="auto"/>
        <w:ind w:firstLine="720"/>
        <w:jc w:val="both"/>
        <w:rPr>
          <w:rFonts w:ascii="Times New Roman" w:eastAsia="Times New Roman" w:hAnsi="Times New Roman" w:cs="Times New Roman"/>
          <w:sz w:val="24"/>
          <w:szCs w:val="24"/>
          <w:lang w:val="sr-Latn-RS"/>
        </w:rPr>
      </w:pPr>
    </w:p>
    <w:p w14:paraId="00C5E764" w14:textId="12DA34B7" w:rsidR="00C36D6C" w:rsidRPr="00C068A5" w:rsidRDefault="00C36D6C" w:rsidP="0080629B">
      <w:pPr>
        <w:spacing w:after="0" w:line="240" w:lineRule="auto"/>
        <w:ind w:firstLine="720"/>
        <w:jc w:val="both"/>
        <w:rPr>
          <w:rFonts w:ascii="Times New Roman" w:eastAsia="Times New Roman" w:hAnsi="Times New Roman" w:cs="Times New Roman"/>
          <w:color w:val="FF0000"/>
          <w:sz w:val="24"/>
          <w:szCs w:val="24"/>
          <w:lang w:val="sr-Cyrl-CS"/>
        </w:rPr>
      </w:pPr>
    </w:p>
    <w:bookmarkEnd w:id="128"/>
    <w:p w14:paraId="68F134F8" w14:textId="20422365" w:rsidR="00F83650" w:rsidRPr="00C068A5" w:rsidRDefault="00F83650" w:rsidP="0080629B">
      <w:pPr>
        <w:spacing w:after="0" w:line="240" w:lineRule="auto"/>
        <w:ind w:firstLine="720"/>
        <w:jc w:val="both"/>
        <w:rPr>
          <w:rFonts w:ascii="Times New Roman" w:eastAsia="Times New Roman" w:hAnsi="Times New Roman" w:cs="Times New Roman"/>
          <w:color w:val="FF0000"/>
          <w:sz w:val="24"/>
          <w:szCs w:val="24"/>
          <w:lang w:val="sr-Latn-CS"/>
        </w:rPr>
      </w:pPr>
    </w:p>
    <w:p w14:paraId="15DF0E50" w14:textId="77777777" w:rsidR="00F83650" w:rsidRPr="00C068A5" w:rsidRDefault="00F83650" w:rsidP="0080629B">
      <w:pPr>
        <w:spacing w:after="0" w:line="240" w:lineRule="auto"/>
        <w:ind w:firstLine="720"/>
        <w:jc w:val="both"/>
        <w:rPr>
          <w:rFonts w:ascii="Times New Roman" w:eastAsia="Times New Roman" w:hAnsi="Times New Roman" w:cs="Times New Roman"/>
          <w:color w:val="FF0000"/>
          <w:sz w:val="24"/>
          <w:szCs w:val="24"/>
          <w:lang w:val="sr-Latn-CS"/>
        </w:rPr>
      </w:pPr>
    </w:p>
    <w:p w14:paraId="64F668F5" w14:textId="21DFBB2B" w:rsidR="001B5ADC" w:rsidRPr="00C068A5" w:rsidRDefault="001B5ADC" w:rsidP="0080629B">
      <w:pPr>
        <w:spacing w:after="0" w:line="240" w:lineRule="auto"/>
        <w:ind w:firstLine="720"/>
        <w:jc w:val="both"/>
        <w:rPr>
          <w:rFonts w:ascii="Times New Roman" w:eastAsia="Times New Roman" w:hAnsi="Times New Roman" w:cs="Times New Roman"/>
          <w:color w:val="FF0000"/>
          <w:sz w:val="24"/>
          <w:szCs w:val="24"/>
          <w:lang w:val="sr-Latn-CS"/>
        </w:rPr>
      </w:pPr>
    </w:p>
    <w:p w14:paraId="2BC27C15" w14:textId="77777777" w:rsidR="006A613E" w:rsidRPr="00C068A5" w:rsidRDefault="006A613E" w:rsidP="0080629B">
      <w:pPr>
        <w:spacing w:after="0" w:line="240" w:lineRule="auto"/>
        <w:jc w:val="center"/>
        <w:rPr>
          <w:rFonts w:ascii="Times New Roman" w:eastAsia="Calibri" w:hAnsi="Times New Roman" w:cs="Times New Roman"/>
          <w:b/>
          <w:color w:val="008000"/>
          <w:lang w:val="sr-Cyrl-RS"/>
        </w:rPr>
      </w:pPr>
    </w:p>
    <w:p w14:paraId="1FA6C5D4" w14:textId="77777777" w:rsidR="006E1E5B" w:rsidRPr="00C068A5" w:rsidRDefault="006E1E5B" w:rsidP="0080629B">
      <w:pPr>
        <w:spacing w:after="0" w:line="240" w:lineRule="auto"/>
        <w:jc w:val="center"/>
        <w:rPr>
          <w:rFonts w:ascii="Times New Roman" w:eastAsia="Calibri" w:hAnsi="Times New Roman" w:cs="Times New Roman"/>
          <w:b/>
          <w:color w:val="008000"/>
          <w:lang w:val="sr-Cyrl-RS"/>
        </w:rPr>
      </w:pPr>
    </w:p>
    <w:p w14:paraId="47206A43" w14:textId="54E33704" w:rsidR="00F83650" w:rsidRPr="00C068A5" w:rsidRDefault="006E2331" w:rsidP="0080629B">
      <w:pPr>
        <w:spacing w:after="0" w:line="240" w:lineRule="auto"/>
        <w:jc w:val="center"/>
        <w:rPr>
          <w:rFonts w:ascii="Times New Roman" w:eastAsia="Calibri" w:hAnsi="Times New Roman" w:cs="Times New Roman"/>
          <w:b/>
          <w:color w:val="008000"/>
          <w:lang w:val="sr-Cyrl-RS"/>
        </w:rPr>
      </w:pPr>
      <w:r w:rsidRPr="00C068A5">
        <w:rPr>
          <w:rFonts w:ascii="Times New Roman" w:eastAsia="Calibri" w:hAnsi="Times New Roman" w:cs="Times New Roman"/>
          <w:b/>
          <w:color w:val="008000"/>
          <w:lang w:val="sr-Cyrl-RS"/>
        </w:rPr>
        <w:t>СЕЧА</w:t>
      </w:r>
      <w:r w:rsidR="00B15372" w:rsidRPr="00C068A5">
        <w:rPr>
          <w:rFonts w:ascii="Times New Roman" w:eastAsia="Calibri" w:hAnsi="Times New Roman" w:cs="Times New Roman"/>
          <w:b/>
          <w:color w:val="008000"/>
          <w:lang w:val="sr-Cyrl-RS"/>
        </w:rPr>
        <w:t xml:space="preserve"> </w:t>
      </w:r>
      <w:r w:rsidRPr="00C068A5">
        <w:rPr>
          <w:rFonts w:ascii="Times New Roman" w:eastAsia="Calibri" w:hAnsi="Times New Roman" w:cs="Times New Roman"/>
          <w:b/>
          <w:color w:val="008000"/>
          <w:lang w:val="sr-Cyrl-RS"/>
        </w:rPr>
        <w:t>И</w:t>
      </w:r>
      <w:r w:rsidR="00B15372" w:rsidRPr="00C068A5">
        <w:rPr>
          <w:rFonts w:ascii="Times New Roman" w:eastAsia="Calibri" w:hAnsi="Times New Roman" w:cs="Times New Roman"/>
          <w:b/>
          <w:color w:val="008000"/>
          <w:lang w:val="sr-Cyrl-RS"/>
        </w:rPr>
        <w:t xml:space="preserve"> </w:t>
      </w:r>
      <w:r w:rsidRPr="00C068A5">
        <w:rPr>
          <w:rFonts w:ascii="Times New Roman" w:eastAsia="Calibri" w:hAnsi="Times New Roman" w:cs="Times New Roman"/>
          <w:b/>
          <w:color w:val="008000"/>
          <w:lang w:val="sr-Cyrl-RS"/>
        </w:rPr>
        <w:t>ИЗРАДА</w:t>
      </w:r>
      <w:r w:rsidR="00B15372" w:rsidRPr="00C068A5">
        <w:rPr>
          <w:rFonts w:ascii="Times New Roman" w:eastAsia="Calibri" w:hAnsi="Times New Roman" w:cs="Times New Roman"/>
          <w:b/>
          <w:color w:val="008000"/>
          <w:lang w:val="sr-Cyrl-RS"/>
        </w:rPr>
        <w:t xml:space="preserve"> </w:t>
      </w:r>
      <w:r w:rsidRPr="00C068A5">
        <w:rPr>
          <w:rFonts w:ascii="Times New Roman" w:eastAsia="Calibri" w:hAnsi="Times New Roman" w:cs="Times New Roman"/>
          <w:b/>
          <w:color w:val="008000"/>
          <w:lang w:val="sr-Cyrl-RS"/>
        </w:rPr>
        <w:t>ДРВНИХ</w:t>
      </w:r>
      <w:r w:rsidR="00B15372" w:rsidRPr="00C068A5">
        <w:rPr>
          <w:rFonts w:ascii="Times New Roman" w:eastAsia="Calibri" w:hAnsi="Times New Roman" w:cs="Times New Roman"/>
          <w:b/>
          <w:color w:val="008000"/>
          <w:lang w:val="sr-Cyrl-RS"/>
        </w:rPr>
        <w:t xml:space="preserve"> </w:t>
      </w:r>
      <w:r w:rsidRPr="00C068A5">
        <w:rPr>
          <w:rFonts w:ascii="Times New Roman" w:eastAsia="Calibri" w:hAnsi="Times New Roman" w:cs="Times New Roman"/>
          <w:b/>
          <w:color w:val="008000"/>
          <w:lang w:val="sr-Cyrl-RS"/>
        </w:rPr>
        <w:t>СОРТИМЕНАТА</w:t>
      </w:r>
    </w:p>
    <w:p w14:paraId="0AB4FEB7" w14:textId="77777777" w:rsidR="006E1E5B" w:rsidRPr="00C068A5" w:rsidRDefault="006E1E5B" w:rsidP="0080629B">
      <w:pPr>
        <w:spacing w:after="0" w:line="240" w:lineRule="auto"/>
        <w:ind w:firstLine="720"/>
        <w:jc w:val="both"/>
        <w:rPr>
          <w:rFonts w:ascii="Times New Roman" w:eastAsia="Times New Roman" w:hAnsi="Times New Roman" w:cs="Times New Roman"/>
          <w:sz w:val="24"/>
          <w:szCs w:val="24"/>
          <w:lang w:val="sr-Cyrl-CS"/>
        </w:rPr>
      </w:pPr>
    </w:p>
    <w:p w14:paraId="3661B3D4" w14:textId="5C001867" w:rsidR="00F83650" w:rsidRPr="00C068A5" w:rsidRDefault="006E2331" w:rsidP="0080629B">
      <w:pPr>
        <w:spacing w:after="0" w:line="240" w:lineRule="auto"/>
        <w:ind w:firstLine="720"/>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CS"/>
        </w:rPr>
        <w:t>У</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производњи</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дрвних</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сортимената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Latn-CS"/>
        </w:rPr>
        <w:t>највреднији</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производи</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су</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фурнирски</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трупци</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трупци</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за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љуштење</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и</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трупци</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за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резање</w:t>
      </w:r>
      <w:r w:rsidR="00F83650" w:rsidRPr="00C068A5">
        <w:rPr>
          <w:rFonts w:ascii="Times New Roman" w:eastAsia="Times New Roman" w:hAnsi="Times New Roman" w:cs="Times New Roman"/>
          <w:sz w:val="24"/>
          <w:szCs w:val="24"/>
          <w:lang w:val="sr-Cyrl-CS"/>
        </w:rPr>
        <w:t>.</w:t>
      </w:r>
    </w:p>
    <w:p w14:paraId="5D3CAEFF" w14:textId="2C104D33" w:rsidR="00F83650" w:rsidRPr="00C068A5" w:rsidRDefault="006E2331" w:rsidP="0080629B">
      <w:pPr>
        <w:spacing w:after="0" w:line="240" w:lineRule="auto"/>
        <w:ind w:firstLine="720"/>
        <w:jc w:val="both"/>
        <w:rPr>
          <w:rFonts w:ascii="Times New Roman" w:eastAsia="Times New Roman" w:hAnsi="Times New Roman" w:cs="Times New Roman"/>
          <w:sz w:val="24"/>
          <w:szCs w:val="24"/>
          <w:lang w:val="sr-Cyrl-RS"/>
        </w:rPr>
      </w:pPr>
      <w:r w:rsidRPr="00C068A5">
        <w:rPr>
          <w:rFonts w:ascii="Times New Roman" w:eastAsia="Times New Roman" w:hAnsi="Times New Roman" w:cs="Times New Roman"/>
          <w:sz w:val="24"/>
          <w:szCs w:val="24"/>
          <w:lang w:val="sr-Cyrl-CS"/>
        </w:rPr>
        <w:t>Приход</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од</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реализације</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техничке</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обловине</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значајно</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утиче</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на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пословни</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резултат</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Latn-CS"/>
        </w:rPr>
        <w:t>П</w:t>
      </w:r>
      <w:r w:rsidRPr="00C068A5">
        <w:rPr>
          <w:rFonts w:ascii="Times New Roman" w:eastAsia="Times New Roman" w:hAnsi="Times New Roman" w:cs="Times New Roman"/>
          <w:sz w:val="24"/>
          <w:szCs w:val="24"/>
          <w:lang w:val="sr-Cyrl-CS"/>
        </w:rPr>
        <w:t>редузећа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Зато</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се</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производњи</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ових</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Latn-CS"/>
        </w:rPr>
        <w:t>сортимената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посебно</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кројењу</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и</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класирању</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посвећује</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посебна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пажња</w:t>
      </w:r>
      <w:r w:rsidR="00F83650" w:rsidRPr="00C068A5">
        <w:rPr>
          <w:rFonts w:ascii="Times New Roman" w:eastAsia="Times New Roman" w:hAnsi="Times New Roman" w:cs="Times New Roman"/>
          <w:sz w:val="24"/>
          <w:szCs w:val="24"/>
          <w:lang w:val="sr-Cyrl-CS"/>
        </w:rPr>
        <w:t>.</w:t>
      </w:r>
      <w:r w:rsidR="00CA4631"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Latn-RS"/>
        </w:rPr>
        <w:t>У</w:t>
      </w:r>
      <w:r w:rsidR="00CA4631"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Latn-RS"/>
        </w:rPr>
        <w:t>прилог</w:t>
      </w:r>
      <w:r w:rsidR="00CA4631"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Latn-RS"/>
        </w:rPr>
        <w:t>наведеној</w:t>
      </w:r>
      <w:r w:rsidR="00CA4631"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Latn-RS"/>
        </w:rPr>
        <w:t>чињеници</w:t>
      </w:r>
      <w:r w:rsidR="00CA4631"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Latn-RS"/>
        </w:rPr>
        <w:t>иде</w:t>
      </w:r>
      <w:r w:rsidR="00CA4631"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Latn-RS"/>
        </w:rPr>
        <w:t>и</w:t>
      </w:r>
      <w:r w:rsidR="00CA4631"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Latn-RS"/>
        </w:rPr>
        <w:t>констатација</w:t>
      </w:r>
      <w:r w:rsidR="00CA4631"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Latn-RS"/>
        </w:rPr>
        <w:t>да</w:t>
      </w:r>
      <w:r w:rsidR="00CA4631"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Latn-RS"/>
        </w:rPr>
        <w:t>је</w:t>
      </w:r>
      <w:r w:rsidR="00CA4631"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Latn-RS"/>
        </w:rPr>
        <w:t>планирано</w:t>
      </w:r>
      <w:r w:rsidR="00CA4631"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Latn-RS"/>
        </w:rPr>
        <w:t>учешће</w:t>
      </w:r>
      <w:r w:rsidR="00CA4631"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Latn-RS"/>
        </w:rPr>
        <w:t>обловине</w:t>
      </w:r>
      <w:r w:rsidR="00CA4631"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Latn-RS"/>
        </w:rPr>
        <w:t>у</w:t>
      </w:r>
      <w:r w:rsidR="00CA4631"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Latn-RS"/>
        </w:rPr>
        <w:t>укупној</w:t>
      </w:r>
      <w:r w:rsidR="00CA4631"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Latn-RS"/>
        </w:rPr>
        <w:t>маси</w:t>
      </w:r>
      <w:r w:rsidR="00CA4631"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Latn-RS"/>
        </w:rPr>
        <w:t>са</w:t>
      </w:r>
      <w:r w:rsidR="00CA4631" w:rsidRPr="00C068A5">
        <w:rPr>
          <w:rFonts w:ascii="Times New Roman" w:eastAsia="Times New Roman" w:hAnsi="Times New Roman" w:cs="Times New Roman"/>
          <w:sz w:val="24"/>
          <w:szCs w:val="24"/>
          <w:lang w:val="sr-Latn-RS"/>
        </w:rPr>
        <w:t xml:space="preserve"> </w:t>
      </w:r>
      <w:r w:rsidR="002E4A69" w:rsidRPr="00C068A5">
        <w:rPr>
          <w:rFonts w:ascii="Times New Roman" w:eastAsia="Times New Roman" w:hAnsi="Times New Roman" w:cs="Times New Roman"/>
          <w:sz w:val="24"/>
          <w:szCs w:val="24"/>
          <w:lang w:val="sr-Latn-RS"/>
        </w:rPr>
        <w:t>56,68%</w:t>
      </w:r>
      <w:r w:rsidR="002E4A69"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Latn-RS"/>
        </w:rPr>
        <w:t>а</w:t>
      </w:r>
      <w:r w:rsidR="00CA4631"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Latn-RS"/>
        </w:rPr>
        <w:t>остварено</w:t>
      </w:r>
      <w:r w:rsidR="00CA4631" w:rsidRPr="00C068A5">
        <w:rPr>
          <w:rFonts w:ascii="Times New Roman" w:eastAsia="Times New Roman" w:hAnsi="Times New Roman" w:cs="Times New Roman"/>
          <w:sz w:val="24"/>
          <w:szCs w:val="24"/>
          <w:lang w:val="sr-Latn-RS"/>
        </w:rPr>
        <w:t xml:space="preserve"> </w:t>
      </w:r>
      <w:r w:rsidR="002E4A69" w:rsidRPr="00C068A5">
        <w:rPr>
          <w:rFonts w:ascii="Times New Roman" w:eastAsia="Times New Roman" w:hAnsi="Times New Roman" w:cs="Times New Roman"/>
          <w:sz w:val="24"/>
          <w:szCs w:val="24"/>
          <w:lang w:val="sr-Latn-RS"/>
        </w:rPr>
        <w:t>60,06%</w:t>
      </w:r>
      <w:r w:rsidR="002E4A69" w:rsidRPr="00C068A5">
        <w:rPr>
          <w:rFonts w:ascii="Times New Roman" w:eastAsia="Times New Roman" w:hAnsi="Times New Roman" w:cs="Times New Roman"/>
          <w:sz w:val="24"/>
          <w:szCs w:val="24"/>
          <w:lang w:val="sr-Cyrl-RS"/>
        </w:rPr>
        <w:t>.</w:t>
      </w:r>
    </w:p>
    <w:p w14:paraId="602ADCD9" w14:textId="77777777" w:rsidR="00DE3A8B" w:rsidRPr="00C068A5" w:rsidRDefault="00DE3A8B" w:rsidP="0080629B">
      <w:pPr>
        <w:spacing w:after="0" w:line="240" w:lineRule="auto"/>
        <w:ind w:firstLine="720"/>
        <w:jc w:val="both"/>
        <w:rPr>
          <w:rFonts w:ascii="Times New Roman" w:eastAsia="Times New Roman" w:hAnsi="Times New Roman" w:cs="Times New Roman"/>
          <w:sz w:val="24"/>
          <w:szCs w:val="24"/>
          <w:lang w:val="sr-Cyrl-RS"/>
        </w:rPr>
      </w:pPr>
    </w:p>
    <w:tbl>
      <w:tblPr>
        <w:tblW w:w="9053" w:type="dxa"/>
        <w:tblLook w:val="04A0" w:firstRow="1" w:lastRow="0" w:firstColumn="1" w:lastColumn="0" w:noHBand="0" w:noVBand="1"/>
      </w:tblPr>
      <w:tblGrid>
        <w:gridCol w:w="3279"/>
        <w:gridCol w:w="1590"/>
        <w:gridCol w:w="1786"/>
        <w:gridCol w:w="2398"/>
      </w:tblGrid>
      <w:tr w:rsidR="00AC5794" w:rsidRPr="00C068A5" w14:paraId="000D7149" w14:textId="77777777" w:rsidTr="00E327E7">
        <w:trPr>
          <w:trHeight w:val="20"/>
        </w:trPr>
        <w:tc>
          <w:tcPr>
            <w:tcW w:w="3279"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5BDA25E0" w14:textId="77777777" w:rsidR="00AC5794" w:rsidRPr="00C068A5" w:rsidRDefault="00AC5794" w:rsidP="00AC5794">
            <w:pPr>
              <w:spacing w:after="0" w:line="240" w:lineRule="auto"/>
              <w:rPr>
                <w:rFonts w:ascii="Times New Roman" w:eastAsia="Times New Roman" w:hAnsi="Times New Roman" w:cs="Times New Roman"/>
                <w:sz w:val="20"/>
                <w:szCs w:val="20"/>
              </w:rPr>
            </w:pPr>
            <w:r w:rsidRPr="00C068A5">
              <w:rPr>
                <w:rFonts w:ascii="Times New Roman" w:eastAsia="Times New Roman" w:hAnsi="Times New Roman" w:cs="Times New Roman"/>
                <w:sz w:val="20"/>
                <w:szCs w:val="20"/>
              </w:rPr>
              <w:t>СОРТИМЕНТ</w:t>
            </w:r>
          </w:p>
        </w:tc>
        <w:tc>
          <w:tcPr>
            <w:tcW w:w="1590" w:type="dxa"/>
            <w:tcBorders>
              <w:top w:val="single" w:sz="8" w:space="0" w:color="auto"/>
              <w:left w:val="nil"/>
              <w:bottom w:val="nil"/>
              <w:right w:val="single" w:sz="8" w:space="0" w:color="auto"/>
            </w:tcBorders>
            <w:shd w:val="clear" w:color="auto" w:fill="auto"/>
            <w:vAlign w:val="center"/>
            <w:hideMark/>
          </w:tcPr>
          <w:p w14:paraId="5AEBDC70" w14:textId="77777777" w:rsidR="00AC5794" w:rsidRPr="00C068A5" w:rsidRDefault="00AC5794" w:rsidP="00AC5794">
            <w:pPr>
              <w:spacing w:after="0" w:line="240" w:lineRule="auto"/>
              <w:jc w:val="center"/>
              <w:rPr>
                <w:rFonts w:ascii="Times New Roman" w:eastAsia="Times New Roman" w:hAnsi="Times New Roman" w:cs="Times New Roman"/>
                <w:sz w:val="20"/>
                <w:szCs w:val="20"/>
              </w:rPr>
            </w:pPr>
            <w:proofErr w:type="spellStart"/>
            <w:r w:rsidRPr="00C068A5">
              <w:rPr>
                <w:rFonts w:ascii="Times New Roman" w:eastAsia="Times New Roman" w:hAnsi="Times New Roman" w:cs="Times New Roman"/>
                <w:sz w:val="20"/>
                <w:szCs w:val="20"/>
              </w:rPr>
              <w:t>План</w:t>
            </w:r>
            <w:proofErr w:type="spellEnd"/>
          </w:p>
        </w:tc>
        <w:tc>
          <w:tcPr>
            <w:tcW w:w="1786" w:type="dxa"/>
            <w:tcBorders>
              <w:top w:val="single" w:sz="8" w:space="0" w:color="auto"/>
              <w:left w:val="nil"/>
              <w:bottom w:val="nil"/>
              <w:right w:val="single" w:sz="8" w:space="0" w:color="auto"/>
            </w:tcBorders>
            <w:shd w:val="clear" w:color="auto" w:fill="auto"/>
            <w:vAlign w:val="center"/>
            <w:hideMark/>
          </w:tcPr>
          <w:p w14:paraId="25749B44" w14:textId="77777777" w:rsidR="00AC5794" w:rsidRPr="00C068A5" w:rsidRDefault="00AC5794" w:rsidP="00AC5794">
            <w:pPr>
              <w:spacing w:after="0" w:line="240" w:lineRule="auto"/>
              <w:jc w:val="center"/>
              <w:rPr>
                <w:rFonts w:ascii="Times New Roman" w:eastAsia="Times New Roman" w:hAnsi="Times New Roman" w:cs="Times New Roman"/>
                <w:sz w:val="20"/>
                <w:szCs w:val="20"/>
              </w:rPr>
            </w:pPr>
            <w:proofErr w:type="spellStart"/>
            <w:r w:rsidRPr="00C068A5">
              <w:rPr>
                <w:rFonts w:ascii="Times New Roman" w:eastAsia="Times New Roman" w:hAnsi="Times New Roman" w:cs="Times New Roman"/>
                <w:sz w:val="20"/>
                <w:szCs w:val="20"/>
              </w:rPr>
              <w:t>Остварење</w:t>
            </w:r>
            <w:proofErr w:type="spellEnd"/>
          </w:p>
        </w:tc>
        <w:tc>
          <w:tcPr>
            <w:tcW w:w="239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5754CBC" w14:textId="77777777" w:rsidR="00AC5794" w:rsidRPr="00C068A5" w:rsidRDefault="00AC5794" w:rsidP="00AC5794">
            <w:pPr>
              <w:spacing w:after="0" w:line="240" w:lineRule="auto"/>
              <w:jc w:val="center"/>
              <w:rPr>
                <w:rFonts w:ascii="Times New Roman" w:eastAsia="Times New Roman" w:hAnsi="Times New Roman" w:cs="Times New Roman"/>
                <w:sz w:val="20"/>
                <w:szCs w:val="20"/>
              </w:rPr>
            </w:pPr>
            <w:r w:rsidRPr="00C068A5">
              <w:rPr>
                <w:rFonts w:ascii="Times New Roman" w:eastAsia="Times New Roman" w:hAnsi="Times New Roman" w:cs="Times New Roman"/>
                <w:sz w:val="20"/>
                <w:szCs w:val="20"/>
              </w:rPr>
              <w:t>%</w:t>
            </w:r>
          </w:p>
        </w:tc>
      </w:tr>
      <w:tr w:rsidR="00AC5794" w:rsidRPr="00C068A5" w14:paraId="0573A483" w14:textId="77777777" w:rsidTr="00E327E7">
        <w:trPr>
          <w:trHeight w:val="20"/>
        </w:trPr>
        <w:tc>
          <w:tcPr>
            <w:tcW w:w="3279" w:type="dxa"/>
            <w:vMerge/>
            <w:tcBorders>
              <w:top w:val="single" w:sz="8" w:space="0" w:color="auto"/>
              <w:left w:val="single" w:sz="8" w:space="0" w:color="auto"/>
              <w:bottom w:val="single" w:sz="8" w:space="0" w:color="000000"/>
              <w:right w:val="single" w:sz="8" w:space="0" w:color="auto"/>
            </w:tcBorders>
            <w:vAlign w:val="center"/>
            <w:hideMark/>
          </w:tcPr>
          <w:p w14:paraId="1EBFBEB6" w14:textId="77777777" w:rsidR="00AC5794" w:rsidRPr="00C068A5" w:rsidRDefault="00AC5794" w:rsidP="00AC5794">
            <w:pPr>
              <w:spacing w:after="0" w:line="240" w:lineRule="auto"/>
              <w:rPr>
                <w:rFonts w:ascii="Times New Roman" w:eastAsia="Times New Roman" w:hAnsi="Times New Roman" w:cs="Times New Roman"/>
                <w:sz w:val="20"/>
                <w:szCs w:val="20"/>
              </w:rPr>
            </w:pPr>
          </w:p>
        </w:tc>
        <w:tc>
          <w:tcPr>
            <w:tcW w:w="1590" w:type="dxa"/>
            <w:tcBorders>
              <w:top w:val="nil"/>
              <w:left w:val="nil"/>
              <w:bottom w:val="single" w:sz="8" w:space="0" w:color="auto"/>
              <w:right w:val="single" w:sz="8" w:space="0" w:color="auto"/>
            </w:tcBorders>
            <w:shd w:val="clear" w:color="auto" w:fill="auto"/>
            <w:vAlign w:val="center"/>
            <w:hideMark/>
          </w:tcPr>
          <w:p w14:paraId="3D0400A5" w14:textId="77777777" w:rsidR="00AC5794" w:rsidRPr="00C068A5" w:rsidRDefault="00AC5794" w:rsidP="00AC5794">
            <w:pPr>
              <w:spacing w:after="0" w:line="240" w:lineRule="auto"/>
              <w:jc w:val="center"/>
              <w:rPr>
                <w:rFonts w:ascii="Times New Roman" w:eastAsia="Times New Roman" w:hAnsi="Times New Roman" w:cs="Times New Roman"/>
                <w:sz w:val="20"/>
                <w:szCs w:val="20"/>
              </w:rPr>
            </w:pPr>
            <w:r w:rsidRPr="00C068A5">
              <w:rPr>
                <w:rFonts w:ascii="Times New Roman" w:eastAsia="Times New Roman" w:hAnsi="Times New Roman" w:cs="Times New Roman"/>
                <w:sz w:val="20"/>
                <w:szCs w:val="20"/>
              </w:rPr>
              <w:t>(м3)</w:t>
            </w:r>
          </w:p>
        </w:tc>
        <w:tc>
          <w:tcPr>
            <w:tcW w:w="1786" w:type="dxa"/>
            <w:tcBorders>
              <w:top w:val="nil"/>
              <w:left w:val="nil"/>
              <w:bottom w:val="single" w:sz="8" w:space="0" w:color="auto"/>
              <w:right w:val="single" w:sz="8" w:space="0" w:color="auto"/>
            </w:tcBorders>
            <w:shd w:val="clear" w:color="auto" w:fill="auto"/>
            <w:vAlign w:val="center"/>
            <w:hideMark/>
          </w:tcPr>
          <w:p w14:paraId="5D9987B7" w14:textId="77777777" w:rsidR="00AC5794" w:rsidRPr="00C068A5" w:rsidRDefault="00AC5794" w:rsidP="00AC5794">
            <w:pPr>
              <w:spacing w:after="0" w:line="240" w:lineRule="auto"/>
              <w:jc w:val="center"/>
              <w:rPr>
                <w:rFonts w:ascii="Times New Roman" w:eastAsia="Times New Roman" w:hAnsi="Times New Roman" w:cs="Times New Roman"/>
                <w:sz w:val="20"/>
                <w:szCs w:val="20"/>
              </w:rPr>
            </w:pPr>
            <w:r w:rsidRPr="00C068A5">
              <w:rPr>
                <w:rFonts w:ascii="Times New Roman" w:eastAsia="Times New Roman" w:hAnsi="Times New Roman" w:cs="Times New Roman"/>
                <w:sz w:val="20"/>
                <w:szCs w:val="20"/>
              </w:rPr>
              <w:t>(м3)</w:t>
            </w:r>
          </w:p>
        </w:tc>
        <w:tc>
          <w:tcPr>
            <w:tcW w:w="2398" w:type="dxa"/>
            <w:vMerge/>
            <w:tcBorders>
              <w:top w:val="single" w:sz="8" w:space="0" w:color="auto"/>
              <w:left w:val="single" w:sz="8" w:space="0" w:color="auto"/>
              <w:bottom w:val="single" w:sz="8" w:space="0" w:color="000000"/>
              <w:right w:val="single" w:sz="8" w:space="0" w:color="auto"/>
            </w:tcBorders>
            <w:vAlign w:val="center"/>
            <w:hideMark/>
          </w:tcPr>
          <w:p w14:paraId="65F86626" w14:textId="77777777" w:rsidR="00AC5794" w:rsidRPr="00C068A5" w:rsidRDefault="00AC5794" w:rsidP="00AC5794">
            <w:pPr>
              <w:spacing w:after="0" w:line="240" w:lineRule="auto"/>
              <w:rPr>
                <w:rFonts w:ascii="Times New Roman" w:eastAsia="Times New Roman" w:hAnsi="Times New Roman" w:cs="Times New Roman"/>
                <w:sz w:val="20"/>
                <w:szCs w:val="20"/>
              </w:rPr>
            </w:pPr>
          </w:p>
        </w:tc>
      </w:tr>
      <w:tr w:rsidR="00AC5794" w:rsidRPr="00C068A5" w14:paraId="23484432" w14:textId="77777777" w:rsidTr="00E327E7">
        <w:trPr>
          <w:trHeight w:val="20"/>
        </w:trPr>
        <w:tc>
          <w:tcPr>
            <w:tcW w:w="3279" w:type="dxa"/>
            <w:tcBorders>
              <w:top w:val="nil"/>
              <w:left w:val="single" w:sz="8" w:space="0" w:color="auto"/>
              <w:bottom w:val="single" w:sz="8" w:space="0" w:color="auto"/>
              <w:right w:val="single" w:sz="8" w:space="0" w:color="auto"/>
            </w:tcBorders>
            <w:shd w:val="clear" w:color="000000" w:fill="D9D9D9"/>
            <w:noWrap/>
            <w:vAlign w:val="center"/>
            <w:hideMark/>
          </w:tcPr>
          <w:p w14:paraId="407AEDDC" w14:textId="77777777" w:rsidR="00AC5794" w:rsidRPr="00C068A5" w:rsidRDefault="00AC5794" w:rsidP="00AC5794">
            <w:pPr>
              <w:spacing w:after="0" w:line="240" w:lineRule="auto"/>
              <w:rPr>
                <w:rFonts w:ascii="Times New Roman" w:eastAsia="Times New Roman" w:hAnsi="Times New Roman" w:cs="Times New Roman"/>
                <w:color w:val="000000"/>
                <w:sz w:val="20"/>
                <w:szCs w:val="20"/>
              </w:rPr>
            </w:pPr>
            <w:r w:rsidRPr="00C068A5">
              <w:rPr>
                <w:rFonts w:ascii="Times New Roman" w:eastAsia="Times New Roman" w:hAnsi="Times New Roman" w:cs="Times New Roman"/>
                <w:color w:val="000000"/>
                <w:sz w:val="20"/>
                <w:szCs w:val="20"/>
              </w:rPr>
              <w:t>ТРУПЦИ</w:t>
            </w:r>
          </w:p>
        </w:tc>
        <w:tc>
          <w:tcPr>
            <w:tcW w:w="1590" w:type="dxa"/>
            <w:tcBorders>
              <w:top w:val="nil"/>
              <w:left w:val="nil"/>
              <w:bottom w:val="single" w:sz="8" w:space="0" w:color="auto"/>
              <w:right w:val="single" w:sz="8" w:space="0" w:color="auto"/>
            </w:tcBorders>
            <w:shd w:val="clear" w:color="000000" w:fill="D9D9D9"/>
            <w:noWrap/>
            <w:vAlign w:val="center"/>
            <w:hideMark/>
          </w:tcPr>
          <w:p w14:paraId="4703FA92" w14:textId="77777777" w:rsidR="00AC5794" w:rsidRPr="00C068A5" w:rsidRDefault="00AC5794" w:rsidP="00AC5794">
            <w:pPr>
              <w:spacing w:after="0" w:line="240" w:lineRule="auto"/>
              <w:jc w:val="right"/>
              <w:rPr>
                <w:rFonts w:ascii="Times New Roman" w:eastAsia="Times New Roman" w:hAnsi="Times New Roman" w:cs="Times New Roman"/>
                <w:b/>
                <w:bCs/>
                <w:color w:val="000000"/>
                <w:sz w:val="20"/>
                <w:szCs w:val="20"/>
              </w:rPr>
            </w:pPr>
            <w:r w:rsidRPr="00C068A5">
              <w:rPr>
                <w:rFonts w:ascii="Times New Roman" w:eastAsia="Times New Roman" w:hAnsi="Times New Roman" w:cs="Times New Roman"/>
                <w:b/>
                <w:bCs/>
                <w:color w:val="000000"/>
                <w:sz w:val="20"/>
                <w:szCs w:val="20"/>
              </w:rPr>
              <w:t>312.876</w:t>
            </w:r>
          </w:p>
        </w:tc>
        <w:tc>
          <w:tcPr>
            <w:tcW w:w="1786" w:type="dxa"/>
            <w:tcBorders>
              <w:top w:val="nil"/>
              <w:left w:val="nil"/>
              <w:bottom w:val="single" w:sz="8" w:space="0" w:color="auto"/>
              <w:right w:val="single" w:sz="8" w:space="0" w:color="auto"/>
            </w:tcBorders>
            <w:shd w:val="clear" w:color="000000" w:fill="D9D9D9"/>
            <w:noWrap/>
            <w:vAlign w:val="center"/>
            <w:hideMark/>
          </w:tcPr>
          <w:p w14:paraId="7EB09138" w14:textId="77777777" w:rsidR="00AC5794" w:rsidRPr="00C068A5" w:rsidRDefault="00AC5794" w:rsidP="00AC5794">
            <w:pPr>
              <w:spacing w:after="0" w:line="240" w:lineRule="auto"/>
              <w:jc w:val="right"/>
              <w:rPr>
                <w:rFonts w:ascii="Times New Roman" w:eastAsia="Times New Roman" w:hAnsi="Times New Roman" w:cs="Times New Roman"/>
                <w:b/>
                <w:bCs/>
                <w:color w:val="000000"/>
                <w:sz w:val="20"/>
                <w:szCs w:val="20"/>
              </w:rPr>
            </w:pPr>
            <w:r w:rsidRPr="00C068A5">
              <w:rPr>
                <w:rFonts w:ascii="Times New Roman" w:eastAsia="Times New Roman" w:hAnsi="Times New Roman" w:cs="Times New Roman"/>
                <w:b/>
                <w:bCs/>
                <w:color w:val="000000"/>
                <w:sz w:val="20"/>
                <w:szCs w:val="20"/>
              </w:rPr>
              <w:t>354.417</w:t>
            </w:r>
          </w:p>
        </w:tc>
        <w:tc>
          <w:tcPr>
            <w:tcW w:w="2398" w:type="dxa"/>
            <w:tcBorders>
              <w:top w:val="nil"/>
              <w:left w:val="nil"/>
              <w:bottom w:val="single" w:sz="8" w:space="0" w:color="auto"/>
              <w:right w:val="single" w:sz="8" w:space="0" w:color="auto"/>
            </w:tcBorders>
            <w:shd w:val="clear" w:color="000000" w:fill="D9D9D9"/>
            <w:noWrap/>
            <w:vAlign w:val="center"/>
            <w:hideMark/>
          </w:tcPr>
          <w:p w14:paraId="56C01DE8" w14:textId="77777777" w:rsidR="00AC5794" w:rsidRPr="00C068A5" w:rsidRDefault="00AC5794" w:rsidP="00AC5794">
            <w:pPr>
              <w:spacing w:after="0" w:line="240" w:lineRule="auto"/>
              <w:jc w:val="right"/>
              <w:rPr>
                <w:rFonts w:ascii="Times New Roman" w:eastAsia="Times New Roman" w:hAnsi="Times New Roman" w:cs="Times New Roman"/>
                <w:b/>
                <w:bCs/>
                <w:sz w:val="20"/>
                <w:szCs w:val="20"/>
              </w:rPr>
            </w:pPr>
            <w:r w:rsidRPr="00C068A5">
              <w:rPr>
                <w:rFonts w:ascii="Times New Roman" w:eastAsia="Times New Roman" w:hAnsi="Times New Roman" w:cs="Times New Roman"/>
                <w:b/>
                <w:bCs/>
                <w:sz w:val="20"/>
                <w:szCs w:val="20"/>
              </w:rPr>
              <w:t>113,28%</w:t>
            </w:r>
          </w:p>
        </w:tc>
      </w:tr>
      <w:tr w:rsidR="00AC5794" w:rsidRPr="00C068A5" w14:paraId="34F25867" w14:textId="77777777" w:rsidTr="00E327E7">
        <w:trPr>
          <w:trHeight w:val="20"/>
        </w:trPr>
        <w:tc>
          <w:tcPr>
            <w:tcW w:w="3279" w:type="dxa"/>
            <w:tcBorders>
              <w:top w:val="nil"/>
              <w:left w:val="single" w:sz="8" w:space="0" w:color="auto"/>
              <w:bottom w:val="single" w:sz="8" w:space="0" w:color="auto"/>
              <w:right w:val="single" w:sz="8" w:space="0" w:color="auto"/>
            </w:tcBorders>
            <w:shd w:val="clear" w:color="auto" w:fill="auto"/>
            <w:noWrap/>
            <w:vAlign w:val="center"/>
            <w:hideMark/>
          </w:tcPr>
          <w:p w14:paraId="266CEFC2" w14:textId="77777777" w:rsidR="00AC5794" w:rsidRPr="00C068A5" w:rsidRDefault="00AC5794" w:rsidP="00AC5794">
            <w:pPr>
              <w:spacing w:after="0" w:line="240" w:lineRule="auto"/>
              <w:rPr>
                <w:rFonts w:ascii="Times New Roman" w:eastAsia="Times New Roman" w:hAnsi="Times New Roman" w:cs="Times New Roman"/>
                <w:sz w:val="20"/>
                <w:szCs w:val="20"/>
              </w:rPr>
            </w:pPr>
            <w:proofErr w:type="spellStart"/>
            <w:r w:rsidRPr="00C068A5">
              <w:rPr>
                <w:rFonts w:ascii="Times New Roman" w:eastAsia="Times New Roman" w:hAnsi="Times New Roman" w:cs="Times New Roman"/>
                <w:sz w:val="20"/>
                <w:szCs w:val="20"/>
              </w:rPr>
              <w:t>Храст</w:t>
            </w:r>
            <w:proofErr w:type="spellEnd"/>
          </w:p>
        </w:tc>
        <w:tc>
          <w:tcPr>
            <w:tcW w:w="1590" w:type="dxa"/>
            <w:tcBorders>
              <w:top w:val="nil"/>
              <w:left w:val="nil"/>
              <w:bottom w:val="single" w:sz="8" w:space="0" w:color="auto"/>
              <w:right w:val="single" w:sz="8" w:space="0" w:color="auto"/>
            </w:tcBorders>
            <w:shd w:val="clear" w:color="auto" w:fill="auto"/>
            <w:noWrap/>
            <w:vAlign w:val="center"/>
            <w:hideMark/>
          </w:tcPr>
          <w:p w14:paraId="3C36A4CB" w14:textId="77777777" w:rsidR="00AC5794" w:rsidRPr="00C068A5" w:rsidRDefault="00AC5794" w:rsidP="00AC5794">
            <w:pPr>
              <w:spacing w:after="0" w:line="240" w:lineRule="auto"/>
              <w:jc w:val="right"/>
              <w:rPr>
                <w:rFonts w:ascii="Times New Roman" w:eastAsia="Times New Roman" w:hAnsi="Times New Roman" w:cs="Times New Roman"/>
                <w:sz w:val="20"/>
                <w:szCs w:val="20"/>
              </w:rPr>
            </w:pPr>
            <w:r w:rsidRPr="00C068A5">
              <w:rPr>
                <w:rFonts w:ascii="Times New Roman" w:eastAsia="Times New Roman" w:hAnsi="Times New Roman" w:cs="Times New Roman"/>
                <w:sz w:val="20"/>
                <w:szCs w:val="20"/>
              </w:rPr>
              <w:t>26.293</w:t>
            </w:r>
          </w:p>
        </w:tc>
        <w:tc>
          <w:tcPr>
            <w:tcW w:w="1786" w:type="dxa"/>
            <w:tcBorders>
              <w:top w:val="nil"/>
              <w:left w:val="nil"/>
              <w:bottom w:val="single" w:sz="8" w:space="0" w:color="auto"/>
              <w:right w:val="single" w:sz="8" w:space="0" w:color="auto"/>
            </w:tcBorders>
            <w:shd w:val="clear" w:color="auto" w:fill="auto"/>
            <w:noWrap/>
            <w:vAlign w:val="center"/>
            <w:hideMark/>
          </w:tcPr>
          <w:p w14:paraId="175CC5E2" w14:textId="77777777" w:rsidR="00AC5794" w:rsidRPr="00C068A5" w:rsidRDefault="00AC5794" w:rsidP="00AC5794">
            <w:pPr>
              <w:spacing w:after="0" w:line="240" w:lineRule="auto"/>
              <w:jc w:val="right"/>
              <w:rPr>
                <w:rFonts w:ascii="Times New Roman" w:eastAsia="Times New Roman" w:hAnsi="Times New Roman" w:cs="Times New Roman"/>
                <w:sz w:val="20"/>
                <w:szCs w:val="20"/>
              </w:rPr>
            </w:pPr>
            <w:r w:rsidRPr="00C068A5">
              <w:rPr>
                <w:rFonts w:ascii="Times New Roman" w:eastAsia="Times New Roman" w:hAnsi="Times New Roman" w:cs="Times New Roman"/>
                <w:sz w:val="20"/>
                <w:szCs w:val="20"/>
              </w:rPr>
              <w:t>34.242</w:t>
            </w:r>
          </w:p>
        </w:tc>
        <w:tc>
          <w:tcPr>
            <w:tcW w:w="2398" w:type="dxa"/>
            <w:tcBorders>
              <w:top w:val="nil"/>
              <w:left w:val="nil"/>
              <w:bottom w:val="single" w:sz="8" w:space="0" w:color="auto"/>
              <w:right w:val="single" w:sz="8" w:space="0" w:color="auto"/>
            </w:tcBorders>
            <w:shd w:val="clear" w:color="auto" w:fill="auto"/>
            <w:noWrap/>
            <w:vAlign w:val="center"/>
            <w:hideMark/>
          </w:tcPr>
          <w:p w14:paraId="5D20232D" w14:textId="77777777" w:rsidR="00AC5794" w:rsidRPr="00C068A5" w:rsidRDefault="00AC5794" w:rsidP="00AC5794">
            <w:pPr>
              <w:spacing w:after="0" w:line="240" w:lineRule="auto"/>
              <w:jc w:val="right"/>
              <w:rPr>
                <w:rFonts w:ascii="Times New Roman" w:eastAsia="Times New Roman" w:hAnsi="Times New Roman" w:cs="Times New Roman"/>
                <w:sz w:val="20"/>
                <w:szCs w:val="20"/>
              </w:rPr>
            </w:pPr>
            <w:r w:rsidRPr="00C068A5">
              <w:rPr>
                <w:rFonts w:ascii="Times New Roman" w:eastAsia="Times New Roman" w:hAnsi="Times New Roman" w:cs="Times New Roman"/>
                <w:sz w:val="20"/>
                <w:szCs w:val="20"/>
              </w:rPr>
              <w:t>130,23%</w:t>
            </w:r>
          </w:p>
        </w:tc>
      </w:tr>
      <w:tr w:rsidR="00AC5794" w:rsidRPr="00C068A5" w14:paraId="1F98A9F0" w14:textId="77777777" w:rsidTr="00E327E7">
        <w:trPr>
          <w:trHeight w:val="20"/>
        </w:trPr>
        <w:tc>
          <w:tcPr>
            <w:tcW w:w="3279" w:type="dxa"/>
            <w:tcBorders>
              <w:top w:val="nil"/>
              <w:left w:val="single" w:sz="8" w:space="0" w:color="auto"/>
              <w:bottom w:val="single" w:sz="8" w:space="0" w:color="auto"/>
              <w:right w:val="single" w:sz="8" w:space="0" w:color="auto"/>
            </w:tcBorders>
            <w:shd w:val="clear" w:color="auto" w:fill="auto"/>
            <w:noWrap/>
            <w:vAlign w:val="center"/>
            <w:hideMark/>
          </w:tcPr>
          <w:p w14:paraId="50364634" w14:textId="77777777" w:rsidR="00AC5794" w:rsidRPr="00C068A5" w:rsidRDefault="00AC5794" w:rsidP="00AC5794">
            <w:pPr>
              <w:spacing w:after="0" w:line="240" w:lineRule="auto"/>
              <w:rPr>
                <w:rFonts w:ascii="Times New Roman" w:eastAsia="Times New Roman" w:hAnsi="Times New Roman" w:cs="Times New Roman"/>
                <w:sz w:val="20"/>
                <w:szCs w:val="20"/>
              </w:rPr>
            </w:pPr>
            <w:proofErr w:type="spellStart"/>
            <w:r w:rsidRPr="00C068A5">
              <w:rPr>
                <w:rFonts w:ascii="Times New Roman" w:eastAsia="Times New Roman" w:hAnsi="Times New Roman" w:cs="Times New Roman"/>
                <w:sz w:val="20"/>
                <w:szCs w:val="20"/>
              </w:rPr>
              <w:t>Јасен</w:t>
            </w:r>
            <w:proofErr w:type="spellEnd"/>
          </w:p>
        </w:tc>
        <w:tc>
          <w:tcPr>
            <w:tcW w:w="1590" w:type="dxa"/>
            <w:tcBorders>
              <w:top w:val="nil"/>
              <w:left w:val="nil"/>
              <w:bottom w:val="single" w:sz="8" w:space="0" w:color="auto"/>
              <w:right w:val="single" w:sz="8" w:space="0" w:color="auto"/>
            </w:tcBorders>
            <w:shd w:val="clear" w:color="auto" w:fill="auto"/>
            <w:noWrap/>
            <w:vAlign w:val="center"/>
            <w:hideMark/>
          </w:tcPr>
          <w:p w14:paraId="4D300A1D" w14:textId="77777777" w:rsidR="00AC5794" w:rsidRPr="00C068A5" w:rsidRDefault="00AC5794" w:rsidP="00AC5794">
            <w:pPr>
              <w:spacing w:after="0" w:line="240" w:lineRule="auto"/>
              <w:jc w:val="right"/>
              <w:rPr>
                <w:rFonts w:ascii="Times New Roman" w:eastAsia="Times New Roman" w:hAnsi="Times New Roman" w:cs="Times New Roman"/>
                <w:sz w:val="20"/>
                <w:szCs w:val="20"/>
              </w:rPr>
            </w:pPr>
            <w:r w:rsidRPr="00C068A5">
              <w:rPr>
                <w:rFonts w:ascii="Times New Roman" w:eastAsia="Times New Roman" w:hAnsi="Times New Roman" w:cs="Times New Roman"/>
                <w:sz w:val="20"/>
                <w:szCs w:val="20"/>
              </w:rPr>
              <w:t>5.983</w:t>
            </w:r>
          </w:p>
        </w:tc>
        <w:tc>
          <w:tcPr>
            <w:tcW w:w="1786" w:type="dxa"/>
            <w:tcBorders>
              <w:top w:val="nil"/>
              <w:left w:val="nil"/>
              <w:bottom w:val="single" w:sz="8" w:space="0" w:color="auto"/>
              <w:right w:val="single" w:sz="8" w:space="0" w:color="auto"/>
            </w:tcBorders>
            <w:shd w:val="clear" w:color="auto" w:fill="auto"/>
            <w:noWrap/>
            <w:vAlign w:val="center"/>
            <w:hideMark/>
          </w:tcPr>
          <w:p w14:paraId="4700D07A" w14:textId="77777777" w:rsidR="00AC5794" w:rsidRPr="00C068A5" w:rsidRDefault="00AC5794" w:rsidP="00AC5794">
            <w:pPr>
              <w:spacing w:after="0" w:line="240" w:lineRule="auto"/>
              <w:jc w:val="right"/>
              <w:rPr>
                <w:rFonts w:ascii="Times New Roman" w:eastAsia="Times New Roman" w:hAnsi="Times New Roman" w:cs="Times New Roman"/>
                <w:sz w:val="20"/>
                <w:szCs w:val="20"/>
              </w:rPr>
            </w:pPr>
            <w:r w:rsidRPr="00C068A5">
              <w:rPr>
                <w:rFonts w:ascii="Times New Roman" w:eastAsia="Times New Roman" w:hAnsi="Times New Roman" w:cs="Times New Roman"/>
                <w:sz w:val="20"/>
                <w:szCs w:val="20"/>
              </w:rPr>
              <w:t>9.330</w:t>
            </w:r>
          </w:p>
        </w:tc>
        <w:tc>
          <w:tcPr>
            <w:tcW w:w="2398" w:type="dxa"/>
            <w:tcBorders>
              <w:top w:val="nil"/>
              <w:left w:val="nil"/>
              <w:bottom w:val="single" w:sz="8" w:space="0" w:color="auto"/>
              <w:right w:val="single" w:sz="8" w:space="0" w:color="auto"/>
            </w:tcBorders>
            <w:shd w:val="clear" w:color="auto" w:fill="auto"/>
            <w:noWrap/>
            <w:vAlign w:val="center"/>
            <w:hideMark/>
          </w:tcPr>
          <w:p w14:paraId="054ABF47" w14:textId="77777777" w:rsidR="00AC5794" w:rsidRPr="00C068A5" w:rsidRDefault="00AC5794" w:rsidP="00AC5794">
            <w:pPr>
              <w:spacing w:after="0" w:line="240" w:lineRule="auto"/>
              <w:jc w:val="right"/>
              <w:rPr>
                <w:rFonts w:ascii="Times New Roman" w:eastAsia="Times New Roman" w:hAnsi="Times New Roman" w:cs="Times New Roman"/>
                <w:sz w:val="20"/>
                <w:szCs w:val="20"/>
              </w:rPr>
            </w:pPr>
            <w:r w:rsidRPr="00C068A5">
              <w:rPr>
                <w:rFonts w:ascii="Times New Roman" w:eastAsia="Times New Roman" w:hAnsi="Times New Roman" w:cs="Times New Roman"/>
                <w:sz w:val="20"/>
                <w:szCs w:val="20"/>
              </w:rPr>
              <w:t>155,94%</w:t>
            </w:r>
          </w:p>
        </w:tc>
      </w:tr>
      <w:tr w:rsidR="00AC5794" w:rsidRPr="00C068A5" w14:paraId="3F5C1948" w14:textId="77777777" w:rsidTr="00E327E7">
        <w:trPr>
          <w:trHeight w:val="20"/>
        </w:trPr>
        <w:tc>
          <w:tcPr>
            <w:tcW w:w="3279" w:type="dxa"/>
            <w:tcBorders>
              <w:top w:val="nil"/>
              <w:left w:val="single" w:sz="8" w:space="0" w:color="auto"/>
              <w:bottom w:val="single" w:sz="8" w:space="0" w:color="auto"/>
              <w:right w:val="single" w:sz="8" w:space="0" w:color="auto"/>
            </w:tcBorders>
            <w:shd w:val="clear" w:color="auto" w:fill="auto"/>
            <w:noWrap/>
            <w:vAlign w:val="center"/>
            <w:hideMark/>
          </w:tcPr>
          <w:p w14:paraId="3EBC16EF" w14:textId="77777777" w:rsidR="00AC5794" w:rsidRPr="00C068A5" w:rsidRDefault="00AC5794" w:rsidP="00AC5794">
            <w:pPr>
              <w:spacing w:after="0" w:line="240" w:lineRule="auto"/>
              <w:rPr>
                <w:rFonts w:ascii="Times New Roman" w:eastAsia="Times New Roman" w:hAnsi="Times New Roman" w:cs="Times New Roman"/>
                <w:sz w:val="20"/>
                <w:szCs w:val="20"/>
              </w:rPr>
            </w:pPr>
            <w:proofErr w:type="spellStart"/>
            <w:r w:rsidRPr="00C068A5">
              <w:rPr>
                <w:rFonts w:ascii="Times New Roman" w:eastAsia="Times New Roman" w:hAnsi="Times New Roman" w:cs="Times New Roman"/>
                <w:sz w:val="20"/>
                <w:szCs w:val="20"/>
              </w:rPr>
              <w:t>Топола</w:t>
            </w:r>
            <w:proofErr w:type="spellEnd"/>
          </w:p>
        </w:tc>
        <w:tc>
          <w:tcPr>
            <w:tcW w:w="1590" w:type="dxa"/>
            <w:tcBorders>
              <w:top w:val="nil"/>
              <w:left w:val="nil"/>
              <w:bottom w:val="single" w:sz="8" w:space="0" w:color="auto"/>
              <w:right w:val="single" w:sz="8" w:space="0" w:color="auto"/>
            </w:tcBorders>
            <w:shd w:val="clear" w:color="auto" w:fill="auto"/>
            <w:noWrap/>
            <w:vAlign w:val="center"/>
            <w:hideMark/>
          </w:tcPr>
          <w:p w14:paraId="50C891E2" w14:textId="77777777" w:rsidR="00AC5794" w:rsidRPr="00C068A5" w:rsidRDefault="00AC5794" w:rsidP="00AC5794">
            <w:pPr>
              <w:spacing w:after="0" w:line="240" w:lineRule="auto"/>
              <w:jc w:val="right"/>
              <w:rPr>
                <w:rFonts w:ascii="Times New Roman" w:eastAsia="Times New Roman" w:hAnsi="Times New Roman" w:cs="Times New Roman"/>
                <w:sz w:val="20"/>
                <w:szCs w:val="20"/>
              </w:rPr>
            </w:pPr>
            <w:r w:rsidRPr="00C068A5">
              <w:rPr>
                <w:rFonts w:ascii="Times New Roman" w:eastAsia="Times New Roman" w:hAnsi="Times New Roman" w:cs="Times New Roman"/>
                <w:sz w:val="20"/>
                <w:szCs w:val="20"/>
              </w:rPr>
              <w:t>249.813</w:t>
            </w:r>
          </w:p>
        </w:tc>
        <w:tc>
          <w:tcPr>
            <w:tcW w:w="1786" w:type="dxa"/>
            <w:tcBorders>
              <w:top w:val="nil"/>
              <w:left w:val="nil"/>
              <w:bottom w:val="single" w:sz="8" w:space="0" w:color="auto"/>
              <w:right w:val="single" w:sz="8" w:space="0" w:color="auto"/>
            </w:tcBorders>
            <w:shd w:val="clear" w:color="auto" w:fill="auto"/>
            <w:noWrap/>
            <w:vAlign w:val="center"/>
            <w:hideMark/>
          </w:tcPr>
          <w:p w14:paraId="39917ABF" w14:textId="77777777" w:rsidR="00AC5794" w:rsidRPr="00C068A5" w:rsidRDefault="00AC5794" w:rsidP="00AC5794">
            <w:pPr>
              <w:spacing w:after="0" w:line="240" w:lineRule="auto"/>
              <w:jc w:val="right"/>
              <w:rPr>
                <w:rFonts w:ascii="Times New Roman" w:eastAsia="Times New Roman" w:hAnsi="Times New Roman" w:cs="Times New Roman"/>
                <w:sz w:val="20"/>
                <w:szCs w:val="20"/>
              </w:rPr>
            </w:pPr>
            <w:r w:rsidRPr="00C068A5">
              <w:rPr>
                <w:rFonts w:ascii="Times New Roman" w:eastAsia="Times New Roman" w:hAnsi="Times New Roman" w:cs="Times New Roman"/>
                <w:sz w:val="20"/>
                <w:szCs w:val="20"/>
              </w:rPr>
              <w:t>279.342</w:t>
            </w:r>
          </w:p>
        </w:tc>
        <w:tc>
          <w:tcPr>
            <w:tcW w:w="2398" w:type="dxa"/>
            <w:tcBorders>
              <w:top w:val="nil"/>
              <w:left w:val="nil"/>
              <w:bottom w:val="single" w:sz="8" w:space="0" w:color="auto"/>
              <w:right w:val="single" w:sz="8" w:space="0" w:color="auto"/>
            </w:tcBorders>
            <w:shd w:val="clear" w:color="auto" w:fill="auto"/>
            <w:noWrap/>
            <w:vAlign w:val="center"/>
            <w:hideMark/>
          </w:tcPr>
          <w:p w14:paraId="1D1EBD97" w14:textId="77777777" w:rsidR="00AC5794" w:rsidRPr="00C068A5" w:rsidRDefault="00AC5794" w:rsidP="00AC5794">
            <w:pPr>
              <w:spacing w:after="0" w:line="240" w:lineRule="auto"/>
              <w:jc w:val="right"/>
              <w:rPr>
                <w:rFonts w:ascii="Times New Roman" w:eastAsia="Times New Roman" w:hAnsi="Times New Roman" w:cs="Times New Roman"/>
                <w:sz w:val="20"/>
                <w:szCs w:val="20"/>
              </w:rPr>
            </w:pPr>
            <w:r w:rsidRPr="00C068A5">
              <w:rPr>
                <w:rFonts w:ascii="Times New Roman" w:eastAsia="Times New Roman" w:hAnsi="Times New Roman" w:cs="Times New Roman"/>
                <w:sz w:val="20"/>
                <w:szCs w:val="20"/>
              </w:rPr>
              <w:t>111,82%</w:t>
            </w:r>
          </w:p>
        </w:tc>
      </w:tr>
      <w:tr w:rsidR="00AC5794" w:rsidRPr="00C068A5" w14:paraId="555564CC" w14:textId="77777777" w:rsidTr="00E327E7">
        <w:trPr>
          <w:trHeight w:val="20"/>
        </w:trPr>
        <w:tc>
          <w:tcPr>
            <w:tcW w:w="3279" w:type="dxa"/>
            <w:tcBorders>
              <w:top w:val="nil"/>
              <w:left w:val="single" w:sz="8" w:space="0" w:color="auto"/>
              <w:bottom w:val="single" w:sz="8" w:space="0" w:color="auto"/>
              <w:right w:val="single" w:sz="8" w:space="0" w:color="auto"/>
            </w:tcBorders>
            <w:shd w:val="clear" w:color="auto" w:fill="auto"/>
            <w:noWrap/>
            <w:vAlign w:val="center"/>
            <w:hideMark/>
          </w:tcPr>
          <w:p w14:paraId="4B42A750" w14:textId="77777777" w:rsidR="00AC5794" w:rsidRPr="00C068A5" w:rsidRDefault="00AC5794" w:rsidP="00AC5794">
            <w:pPr>
              <w:spacing w:after="0" w:line="240" w:lineRule="auto"/>
              <w:rPr>
                <w:rFonts w:ascii="Times New Roman" w:eastAsia="Times New Roman" w:hAnsi="Times New Roman" w:cs="Times New Roman"/>
                <w:sz w:val="20"/>
                <w:szCs w:val="20"/>
              </w:rPr>
            </w:pPr>
            <w:proofErr w:type="spellStart"/>
            <w:r w:rsidRPr="00C068A5">
              <w:rPr>
                <w:rFonts w:ascii="Times New Roman" w:eastAsia="Times New Roman" w:hAnsi="Times New Roman" w:cs="Times New Roman"/>
                <w:sz w:val="20"/>
                <w:szCs w:val="20"/>
              </w:rPr>
              <w:t>Врба</w:t>
            </w:r>
            <w:proofErr w:type="spellEnd"/>
          </w:p>
        </w:tc>
        <w:tc>
          <w:tcPr>
            <w:tcW w:w="1590" w:type="dxa"/>
            <w:tcBorders>
              <w:top w:val="nil"/>
              <w:left w:val="nil"/>
              <w:bottom w:val="single" w:sz="8" w:space="0" w:color="auto"/>
              <w:right w:val="single" w:sz="8" w:space="0" w:color="auto"/>
            </w:tcBorders>
            <w:shd w:val="clear" w:color="auto" w:fill="auto"/>
            <w:noWrap/>
            <w:vAlign w:val="center"/>
            <w:hideMark/>
          </w:tcPr>
          <w:p w14:paraId="57197ED4" w14:textId="77777777" w:rsidR="00AC5794" w:rsidRPr="00C068A5" w:rsidRDefault="00AC5794" w:rsidP="00AC5794">
            <w:pPr>
              <w:spacing w:after="0" w:line="240" w:lineRule="auto"/>
              <w:jc w:val="right"/>
              <w:rPr>
                <w:rFonts w:ascii="Times New Roman" w:eastAsia="Times New Roman" w:hAnsi="Times New Roman" w:cs="Times New Roman"/>
                <w:sz w:val="20"/>
                <w:szCs w:val="20"/>
              </w:rPr>
            </w:pPr>
            <w:r w:rsidRPr="00C068A5">
              <w:rPr>
                <w:rFonts w:ascii="Times New Roman" w:eastAsia="Times New Roman" w:hAnsi="Times New Roman" w:cs="Times New Roman"/>
                <w:sz w:val="20"/>
                <w:szCs w:val="20"/>
              </w:rPr>
              <w:t>18.785</w:t>
            </w:r>
          </w:p>
        </w:tc>
        <w:tc>
          <w:tcPr>
            <w:tcW w:w="1786" w:type="dxa"/>
            <w:tcBorders>
              <w:top w:val="nil"/>
              <w:left w:val="nil"/>
              <w:bottom w:val="single" w:sz="8" w:space="0" w:color="auto"/>
              <w:right w:val="single" w:sz="8" w:space="0" w:color="auto"/>
            </w:tcBorders>
            <w:shd w:val="clear" w:color="auto" w:fill="auto"/>
            <w:noWrap/>
            <w:vAlign w:val="center"/>
            <w:hideMark/>
          </w:tcPr>
          <w:p w14:paraId="082371E5" w14:textId="77777777" w:rsidR="00AC5794" w:rsidRPr="00C068A5" w:rsidRDefault="00AC5794" w:rsidP="00AC5794">
            <w:pPr>
              <w:spacing w:after="0" w:line="240" w:lineRule="auto"/>
              <w:jc w:val="right"/>
              <w:rPr>
                <w:rFonts w:ascii="Times New Roman" w:eastAsia="Times New Roman" w:hAnsi="Times New Roman" w:cs="Times New Roman"/>
                <w:sz w:val="20"/>
                <w:szCs w:val="20"/>
              </w:rPr>
            </w:pPr>
            <w:r w:rsidRPr="00C068A5">
              <w:rPr>
                <w:rFonts w:ascii="Times New Roman" w:eastAsia="Times New Roman" w:hAnsi="Times New Roman" w:cs="Times New Roman"/>
                <w:sz w:val="20"/>
                <w:szCs w:val="20"/>
              </w:rPr>
              <w:t>14.205</w:t>
            </w:r>
          </w:p>
        </w:tc>
        <w:tc>
          <w:tcPr>
            <w:tcW w:w="2398" w:type="dxa"/>
            <w:tcBorders>
              <w:top w:val="nil"/>
              <w:left w:val="nil"/>
              <w:bottom w:val="single" w:sz="8" w:space="0" w:color="auto"/>
              <w:right w:val="single" w:sz="8" w:space="0" w:color="auto"/>
            </w:tcBorders>
            <w:shd w:val="clear" w:color="auto" w:fill="auto"/>
            <w:noWrap/>
            <w:vAlign w:val="center"/>
            <w:hideMark/>
          </w:tcPr>
          <w:p w14:paraId="52D520BA" w14:textId="77777777" w:rsidR="00AC5794" w:rsidRPr="00C068A5" w:rsidRDefault="00AC5794" w:rsidP="00AC5794">
            <w:pPr>
              <w:spacing w:after="0" w:line="240" w:lineRule="auto"/>
              <w:jc w:val="right"/>
              <w:rPr>
                <w:rFonts w:ascii="Times New Roman" w:eastAsia="Times New Roman" w:hAnsi="Times New Roman" w:cs="Times New Roman"/>
                <w:sz w:val="20"/>
                <w:szCs w:val="20"/>
              </w:rPr>
            </w:pPr>
            <w:r w:rsidRPr="00C068A5">
              <w:rPr>
                <w:rFonts w:ascii="Times New Roman" w:eastAsia="Times New Roman" w:hAnsi="Times New Roman" w:cs="Times New Roman"/>
                <w:sz w:val="20"/>
                <w:szCs w:val="20"/>
              </w:rPr>
              <w:t>75,62%</w:t>
            </w:r>
          </w:p>
        </w:tc>
      </w:tr>
      <w:tr w:rsidR="00AC5794" w:rsidRPr="00C068A5" w14:paraId="761E90FD" w14:textId="77777777" w:rsidTr="00E327E7">
        <w:trPr>
          <w:trHeight w:val="20"/>
        </w:trPr>
        <w:tc>
          <w:tcPr>
            <w:tcW w:w="3279" w:type="dxa"/>
            <w:tcBorders>
              <w:top w:val="nil"/>
              <w:left w:val="single" w:sz="8" w:space="0" w:color="auto"/>
              <w:bottom w:val="single" w:sz="8" w:space="0" w:color="auto"/>
              <w:right w:val="single" w:sz="8" w:space="0" w:color="auto"/>
            </w:tcBorders>
            <w:shd w:val="clear" w:color="auto" w:fill="auto"/>
            <w:noWrap/>
            <w:vAlign w:val="center"/>
            <w:hideMark/>
          </w:tcPr>
          <w:p w14:paraId="4808CF29" w14:textId="77777777" w:rsidR="00AC5794" w:rsidRPr="00C068A5" w:rsidRDefault="00AC5794" w:rsidP="00AC5794">
            <w:pPr>
              <w:spacing w:after="0" w:line="240" w:lineRule="auto"/>
              <w:rPr>
                <w:rFonts w:ascii="Times New Roman" w:eastAsia="Times New Roman" w:hAnsi="Times New Roman" w:cs="Times New Roman"/>
                <w:sz w:val="20"/>
                <w:szCs w:val="20"/>
              </w:rPr>
            </w:pPr>
            <w:r w:rsidRPr="00C068A5">
              <w:rPr>
                <w:rFonts w:ascii="Times New Roman" w:eastAsia="Times New Roman" w:hAnsi="Times New Roman" w:cs="Times New Roman"/>
                <w:sz w:val="20"/>
                <w:szCs w:val="20"/>
              </w:rPr>
              <w:t>ОМЛ</w:t>
            </w:r>
          </w:p>
        </w:tc>
        <w:tc>
          <w:tcPr>
            <w:tcW w:w="1590" w:type="dxa"/>
            <w:tcBorders>
              <w:top w:val="nil"/>
              <w:left w:val="nil"/>
              <w:bottom w:val="single" w:sz="8" w:space="0" w:color="auto"/>
              <w:right w:val="single" w:sz="8" w:space="0" w:color="auto"/>
            </w:tcBorders>
            <w:shd w:val="clear" w:color="auto" w:fill="auto"/>
            <w:noWrap/>
            <w:vAlign w:val="center"/>
            <w:hideMark/>
          </w:tcPr>
          <w:p w14:paraId="150024B3" w14:textId="77777777" w:rsidR="00AC5794" w:rsidRPr="00C068A5" w:rsidRDefault="00AC5794" w:rsidP="00AC5794">
            <w:pPr>
              <w:spacing w:after="0" w:line="240" w:lineRule="auto"/>
              <w:jc w:val="right"/>
              <w:rPr>
                <w:rFonts w:ascii="Times New Roman" w:eastAsia="Times New Roman" w:hAnsi="Times New Roman" w:cs="Times New Roman"/>
                <w:sz w:val="20"/>
                <w:szCs w:val="20"/>
              </w:rPr>
            </w:pPr>
            <w:r w:rsidRPr="00C068A5">
              <w:rPr>
                <w:rFonts w:ascii="Times New Roman" w:eastAsia="Times New Roman" w:hAnsi="Times New Roman" w:cs="Times New Roman"/>
                <w:sz w:val="20"/>
                <w:szCs w:val="20"/>
              </w:rPr>
              <w:t>6.583</w:t>
            </w:r>
          </w:p>
        </w:tc>
        <w:tc>
          <w:tcPr>
            <w:tcW w:w="1786" w:type="dxa"/>
            <w:tcBorders>
              <w:top w:val="nil"/>
              <w:left w:val="nil"/>
              <w:bottom w:val="single" w:sz="8" w:space="0" w:color="auto"/>
              <w:right w:val="single" w:sz="8" w:space="0" w:color="auto"/>
            </w:tcBorders>
            <w:shd w:val="clear" w:color="auto" w:fill="auto"/>
            <w:noWrap/>
            <w:vAlign w:val="center"/>
            <w:hideMark/>
          </w:tcPr>
          <w:p w14:paraId="418CA179" w14:textId="77777777" w:rsidR="00AC5794" w:rsidRPr="00C068A5" w:rsidRDefault="00AC5794" w:rsidP="00AC5794">
            <w:pPr>
              <w:spacing w:after="0" w:line="240" w:lineRule="auto"/>
              <w:jc w:val="right"/>
              <w:rPr>
                <w:rFonts w:ascii="Times New Roman" w:eastAsia="Times New Roman" w:hAnsi="Times New Roman" w:cs="Times New Roman"/>
                <w:sz w:val="20"/>
                <w:szCs w:val="20"/>
              </w:rPr>
            </w:pPr>
            <w:r w:rsidRPr="00C068A5">
              <w:rPr>
                <w:rFonts w:ascii="Times New Roman" w:eastAsia="Times New Roman" w:hAnsi="Times New Roman" w:cs="Times New Roman"/>
                <w:sz w:val="20"/>
                <w:szCs w:val="20"/>
              </w:rPr>
              <w:t>10.343</w:t>
            </w:r>
          </w:p>
        </w:tc>
        <w:tc>
          <w:tcPr>
            <w:tcW w:w="2398" w:type="dxa"/>
            <w:tcBorders>
              <w:top w:val="nil"/>
              <w:left w:val="nil"/>
              <w:bottom w:val="single" w:sz="8" w:space="0" w:color="auto"/>
              <w:right w:val="single" w:sz="8" w:space="0" w:color="auto"/>
            </w:tcBorders>
            <w:shd w:val="clear" w:color="auto" w:fill="auto"/>
            <w:noWrap/>
            <w:vAlign w:val="center"/>
            <w:hideMark/>
          </w:tcPr>
          <w:p w14:paraId="4B1B6C82" w14:textId="77777777" w:rsidR="00AC5794" w:rsidRPr="00C068A5" w:rsidRDefault="00AC5794" w:rsidP="00AC5794">
            <w:pPr>
              <w:spacing w:after="0" w:line="240" w:lineRule="auto"/>
              <w:jc w:val="right"/>
              <w:rPr>
                <w:rFonts w:ascii="Times New Roman" w:eastAsia="Times New Roman" w:hAnsi="Times New Roman" w:cs="Times New Roman"/>
                <w:sz w:val="20"/>
                <w:szCs w:val="20"/>
              </w:rPr>
            </w:pPr>
            <w:r w:rsidRPr="00C068A5">
              <w:rPr>
                <w:rFonts w:ascii="Times New Roman" w:eastAsia="Times New Roman" w:hAnsi="Times New Roman" w:cs="Times New Roman"/>
                <w:sz w:val="20"/>
                <w:szCs w:val="20"/>
              </w:rPr>
              <w:t>157,10%</w:t>
            </w:r>
          </w:p>
        </w:tc>
      </w:tr>
      <w:tr w:rsidR="00AC5794" w:rsidRPr="00C068A5" w14:paraId="4FA4CB0A" w14:textId="77777777" w:rsidTr="00E327E7">
        <w:trPr>
          <w:trHeight w:val="20"/>
        </w:trPr>
        <w:tc>
          <w:tcPr>
            <w:tcW w:w="3279" w:type="dxa"/>
            <w:tcBorders>
              <w:top w:val="nil"/>
              <w:left w:val="single" w:sz="8" w:space="0" w:color="auto"/>
              <w:bottom w:val="single" w:sz="8" w:space="0" w:color="auto"/>
              <w:right w:val="single" w:sz="8" w:space="0" w:color="auto"/>
            </w:tcBorders>
            <w:shd w:val="clear" w:color="auto" w:fill="auto"/>
            <w:noWrap/>
            <w:vAlign w:val="center"/>
            <w:hideMark/>
          </w:tcPr>
          <w:p w14:paraId="0DAD2AFB" w14:textId="77777777" w:rsidR="00AC5794" w:rsidRPr="00C068A5" w:rsidRDefault="00AC5794" w:rsidP="00AC5794">
            <w:pPr>
              <w:spacing w:after="0" w:line="240" w:lineRule="auto"/>
              <w:rPr>
                <w:rFonts w:ascii="Times New Roman" w:eastAsia="Times New Roman" w:hAnsi="Times New Roman" w:cs="Times New Roman"/>
                <w:sz w:val="20"/>
                <w:szCs w:val="20"/>
              </w:rPr>
            </w:pPr>
            <w:r w:rsidRPr="00C068A5">
              <w:rPr>
                <w:rFonts w:ascii="Times New Roman" w:eastAsia="Times New Roman" w:hAnsi="Times New Roman" w:cs="Times New Roman"/>
                <w:sz w:val="20"/>
                <w:szCs w:val="20"/>
              </w:rPr>
              <w:t>ОТЛ</w:t>
            </w:r>
          </w:p>
        </w:tc>
        <w:tc>
          <w:tcPr>
            <w:tcW w:w="1590" w:type="dxa"/>
            <w:tcBorders>
              <w:top w:val="nil"/>
              <w:left w:val="nil"/>
              <w:bottom w:val="single" w:sz="8" w:space="0" w:color="auto"/>
              <w:right w:val="single" w:sz="8" w:space="0" w:color="auto"/>
            </w:tcBorders>
            <w:shd w:val="clear" w:color="auto" w:fill="auto"/>
            <w:noWrap/>
            <w:vAlign w:val="center"/>
            <w:hideMark/>
          </w:tcPr>
          <w:p w14:paraId="47569668" w14:textId="77777777" w:rsidR="00AC5794" w:rsidRPr="00C068A5" w:rsidRDefault="00AC5794" w:rsidP="00AC5794">
            <w:pPr>
              <w:spacing w:after="0" w:line="240" w:lineRule="auto"/>
              <w:jc w:val="right"/>
              <w:rPr>
                <w:rFonts w:ascii="Times New Roman" w:eastAsia="Times New Roman" w:hAnsi="Times New Roman" w:cs="Times New Roman"/>
                <w:sz w:val="20"/>
                <w:szCs w:val="20"/>
              </w:rPr>
            </w:pPr>
            <w:r w:rsidRPr="00C068A5">
              <w:rPr>
                <w:rFonts w:ascii="Times New Roman" w:eastAsia="Times New Roman" w:hAnsi="Times New Roman" w:cs="Times New Roman"/>
                <w:sz w:val="20"/>
                <w:szCs w:val="20"/>
              </w:rPr>
              <w:t>2.855</w:t>
            </w:r>
          </w:p>
        </w:tc>
        <w:tc>
          <w:tcPr>
            <w:tcW w:w="1786" w:type="dxa"/>
            <w:tcBorders>
              <w:top w:val="nil"/>
              <w:left w:val="nil"/>
              <w:bottom w:val="single" w:sz="8" w:space="0" w:color="auto"/>
              <w:right w:val="single" w:sz="8" w:space="0" w:color="auto"/>
            </w:tcBorders>
            <w:shd w:val="clear" w:color="auto" w:fill="auto"/>
            <w:noWrap/>
            <w:vAlign w:val="center"/>
            <w:hideMark/>
          </w:tcPr>
          <w:p w14:paraId="5FD4E899" w14:textId="77777777" w:rsidR="00AC5794" w:rsidRPr="00C068A5" w:rsidRDefault="00AC5794" w:rsidP="00AC5794">
            <w:pPr>
              <w:spacing w:after="0" w:line="240" w:lineRule="auto"/>
              <w:jc w:val="right"/>
              <w:rPr>
                <w:rFonts w:ascii="Times New Roman" w:eastAsia="Times New Roman" w:hAnsi="Times New Roman" w:cs="Times New Roman"/>
                <w:sz w:val="20"/>
                <w:szCs w:val="20"/>
              </w:rPr>
            </w:pPr>
            <w:r w:rsidRPr="00C068A5">
              <w:rPr>
                <w:rFonts w:ascii="Times New Roman" w:eastAsia="Times New Roman" w:hAnsi="Times New Roman" w:cs="Times New Roman"/>
                <w:sz w:val="20"/>
                <w:szCs w:val="20"/>
              </w:rPr>
              <w:t>5.579</w:t>
            </w:r>
          </w:p>
        </w:tc>
        <w:tc>
          <w:tcPr>
            <w:tcW w:w="2398" w:type="dxa"/>
            <w:tcBorders>
              <w:top w:val="nil"/>
              <w:left w:val="nil"/>
              <w:bottom w:val="single" w:sz="8" w:space="0" w:color="auto"/>
              <w:right w:val="single" w:sz="8" w:space="0" w:color="auto"/>
            </w:tcBorders>
            <w:shd w:val="clear" w:color="auto" w:fill="auto"/>
            <w:noWrap/>
            <w:vAlign w:val="center"/>
            <w:hideMark/>
          </w:tcPr>
          <w:p w14:paraId="05EC271A" w14:textId="77777777" w:rsidR="00AC5794" w:rsidRPr="00C068A5" w:rsidRDefault="00AC5794" w:rsidP="00AC5794">
            <w:pPr>
              <w:spacing w:after="0" w:line="240" w:lineRule="auto"/>
              <w:jc w:val="right"/>
              <w:rPr>
                <w:rFonts w:ascii="Times New Roman" w:eastAsia="Times New Roman" w:hAnsi="Times New Roman" w:cs="Times New Roman"/>
                <w:sz w:val="20"/>
                <w:szCs w:val="20"/>
              </w:rPr>
            </w:pPr>
            <w:r w:rsidRPr="00C068A5">
              <w:rPr>
                <w:rFonts w:ascii="Times New Roman" w:eastAsia="Times New Roman" w:hAnsi="Times New Roman" w:cs="Times New Roman"/>
                <w:sz w:val="20"/>
                <w:szCs w:val="20"/>
              </w:rPr>
              <w:t>195,42%</w:t>
            </w:r>
          </w:p>
        </w:tc>
      </w:tr>
      <w:tr w:rsidR="00AC5794" w:rsidRPr="00C068A5" w14:paraId="0F2CA311" w14:textId="77777777" w:rsidTr="00E327E7">
        <w:trPr>
          <w:trHeight w:val="20"/>
        </w:trPr>
        <w:tc>
          <w:tcPr>
            <w:tcW w:w="3279" w:type="dxa"/>
            <w:tcBorders>
              <w:top w:val="nil"/>
              <w:left w:val="single" w:sz="8" w:space="0" w:color="auto"/>
              <w:bottom w:val="single" w:sz="8" w:space="0" w:color="auto"/>
              <w:right w:val="single" w:sz="8" w:space="0" w:color="auto"/>
            </w:tcBorders>
            <w:shd w:val="clear" w:color="auto" w:fill="auto"/>
            <w:noWrap/>
            <w:vAlign w:val="center"/>
            <w:hideMark/>
          </w:tcPr>
          <w:p w14:paraId="000E1A20" w14:textId="77777777" w:rsidR="00AC5794" w:rsidRPr="00C068A5" w:rsidRDefault="00AC5794" w:rsidP="00AC5794">
            <w:pPr>
              <w:spacing w:after="0" w:line="240" w:lineRule="auto"/>
              <w:rPr>
                <w:rFonts w:ascii="Times New Roman" w:eastAsia="Times New Roman" w:hAnsi="Times New Roman" w:cs="Times New Roman"/>
                <w:sz w:val="20"/>
                <w:szCs w:val="20"/>
              </w:rPr>
            </w:pPr>
            <w:proofErr w:type="spellStart"/>
            <w:r w:rsidRPr="00C068A5">
              <w:rPr>
                <w:rFonts w:ascii="Times New Roman" w:eastAsia="Times New Roman" w:hAnsi="Times New Roman" w:cs="Times New Roman"/>
                <w:sz w:val="20"/>
                <w:szCs w:val="20"/>
              </w:rPr>
              <w:t>Остали</w:t>
            </w:r>
            <w:proofErr w:type="spellEnd"/>
            <w:r w:rsidRPr="00C068A5">
              <w:rPr>
                <w:rFonts w:ascii="Times New Roman" w:eastAsia="Times New Roman" w:hAnsi="Times New Roman" w:cs="Times New Roman"/>
                <w:sz w:val="20"/>
                <w:szCs w:val="20"/>
              </w:rPr>
              <w:t xml:space="preserve"> </w:t>
            </w:r>
            <w:proofErr w:type="spellStart"/>
            <w:r w:rsidRPr="00C068A5">
              <w:rPr>
                <w:rFonts w:ascii="Times New Roman" w:eastAsia="Times New Roman" w:hAnsi="Times New Roman" w:cs="Times New Roman"/>
                <w:sz w:val="20"/>
                <w:szCs w:val="20"/>
              </w:rPr>
              <w:t>четинари</w:t>
            </w:r>
            <w:proofErr w:type="spellEnd"/>
          </w:p>
        </w:tc>
        <w:tc>
          <w:tcPr>
            <w:tcW w:w="1590" w:type="dxa"/>
            <w:tcBorders>
              <w:top w:val="nil"/>
              <w:left w:val="nil"/>
              <w:bottom w:val="single" w:sz="8" w:space="0" w:color="auto"/>
              <w:right w:val="single" w:sz="8" w:space="0" w:color="auto"/>
            </w:tcBorders>
            <w:shd w:val="clear" w:color="auto" w:fill="auto"/>
            <w:noWrap/>
            <w:vAlign w:val="center"/>
            <w:hideMark/>
          </w:tcPr>
          <w:p w14:paraId="380CE8C9" w14:textId="77777777" w:rsidR="00AC5794" w:rsidRPr="00C068A5" w:rsidRDefault="00AC5794" w:rsidP="00AC5794">
            <w:pPr>
              <w:spacing w:after="0" w:line="240" w:lineRule="auto"/>
              <w:jc w:val="right"/>
              <w:rPr>
                <w:rFonts w:ascii="Times New Roman" w:eastAsia="Times New Roman" w:hAnsi="Times New Roman" w:cs="Times New Roman"/>
                <w:sz w:val="20"/>
                <w:szCs w:val="20"/>
              </w:rPr>
            </w:pPr>
            <w:r w:rsidRPr="00C068A5">
              <w:rPr>
                <w:rFonts w:ascii="Times New Roman" w:eastAsia="Times New Roman" w:hAnsi="Times New Roman" w:cs="Times New Roman"/>
                <w:sz w:val="20"/>
                <w:szCs w:val="20"/>
              </w:rPr>
              <w:t>1.721</w:t>
            </w:r>
          </w:p>
        </w:tc>
        <w:tc>
          <w:tcPr>
            <w:tcW w:w="1786" w:type="dxa"/>
            <w:tcBorders>
              <w:top w:val="nil"/>
              <w:left w:val="nil"/>
              <w:bottom w:val="single" w:sz="8" w:space="0" w:color="auto"/>
              <w:right w:val="single" w:sz="8" w:space="0" w:color="auto"/>
            </w:tcBorders>
            <w:shd w:val="clear" w:color="auto" w:fill="auto"/>
            <w:noWrap/>
            <w:vAlign w:val="center"/>
            <w:hideMark/>
          </w:tcPr>
          <w:p w14:paraId="624B3279" w14:textId="77777777" w:rsidR="00AC5794" w:rsidRPr="00C068A5" w:rsidRDefault="00AC5794" w:rsidP="00AC5794">
            <w:pPr>
              <w:spacing w:after="0" w:line="240" w:lineRule="auto"/>
              <w:jc w:val="right"/>
              <w:rPr>
                <w:rFonts w:ascii="Times New Roman" w:eastAsia="Times New Roman" w:hAnsi="Times New Roman" w:cs="Times New Roman"/>
                <w:sz w:val="20"/>
                <w:szCs w:val="20"/>
              </w:rPr>
            </w:pPr>
            <w:r w:rsidRPr="00C068A5">
              <w:rPr>
                <w:rFonts w:ascii="Times New Roman" w:eastAsia="Times New Roman" w:hAnsi="Times New Roman" w:cs="Times New Roman"/>
                <w:sz w:val="20"/>
                <w:szCs w:val="20"/>
              </w:rPr>
              <w:t>885</w:t>
            </w:r>
          </w:p>
        </w:tc>
        <w:tc>
          <w:tcPr>
            <w:tcW w:w="2398" w:type="dxa"/>
            <w:tcBorders>
              <w:top w:val="nil"/>
              <w:left w:val="nil"/>
              <w:bottom w:val="single" w:sz="8" w:space="0" w:color="auto"/>
              <w:right w:val="single" w:sz="8" w:space="0" w:color="auto"/>
            </w:tcBorders>
            <w:shd w:val="clear" w:color="auto" w:fill="auto"/>
            <w:noWrap/>
            <w:vAlign w:val="center"/>
            <w:hideMark/>
          </w:tcPr>
          <w:p w14:paraId="79DC300F" w14:textId="77777777" w:rsidR="00AC5794" w:rsidRPr="00C068A5" w:rsidRDefault="00AC5794" w:rsidP="00AC5794">
            <w:pPr>
              <w:spacing w:after="0" w:line="240" w:lineRule="auto"/>
              <w:jc w:val="right"/>
              <w:rPr>
                <w:rFonts w:ascii="Times New Roman" w:eastAsia="Times New Roman" w:hAnsi="Times New Roman" w:cs="Times New Roman"/>
                <w:sz w:val="20"/>
                <w:szCs w:val="20"/>
              </w:rPr>
            </w:pPr>
            <w:r w:rsidRPr="00C068A5">
              <w:rPr>
                <w:rFonts w:ascii="Times New Roman" w:eastAsia="Times New Roman" w:hAnsi="Times New Roman" w:cs="Times New Roman"/>
                <w:sz w:val="20"/>
                <w:szCs w:val="20"/>
              </w:rPr>
              <w:t>51,40%</w:t>
            </w:r>
          </w:p>
        </w:tc>
      </w:tr>
      <w:tr w:rsidR="00AC5794" w:rsidRPr="00C068A5" w14:paraId="08C025B3" w14:textId="77777777" w:rsidTr="00E327E7">
        <w:trPr>
          <w:trHeight w:val="20"/>
        </w:trPr>
        <w:tc>
          <w:tcPr>
            <w:tcW w:w="3279" w:type="dxa"/>
            <w:tcBorders>
              <w:top w:val="nil"/>
              <w:left w:val="single" w:sz="8" w:space="0" w:color="auto"/>
              <w:bottom w:val="single" w:sz="8" w:space="0" w:color="auto"/>
              <w:right w:val="single" w:sz="8" w:space="0" w:color="auto"/>
            </w:tcBorders>
            <w:shd w:val="clear" w:color="auto" w:fill="auto"/>
            <w:noWrap/>
            <w:vAlign w:val="center"/>
            <w:hideMark/>
          </w:tcPr>
          <w:p w14:paraId="3E788124" w14:textId="77777777" w:rsidR="00AC5794" w:rsidRPr="00C068A5" w:rsidRDefault="00AC5794" w:rsidP="00AC5794">
            <w:pPr>
              <w:spacing w:after="0" w:line="240" w:lineRule="auto"/>
              <w:rPr>
                <w:rFonts w:ascii="Times New Roman" w:eastAsia="Times New Roman" w:hAnsi="Times New Roman" w:cs="Times New Roman"/>
                <w:sz w:val="20"/>
                <w:szCs w:val="20"/>
              </w:rPr>
            </w:pPr>
            <w:proofErr w:type="spellStart"/>
            <w:r w:rsidRPr="00C068A5">
              <w:rPr>
                <w:rFonts w:ascii="Times New Roman" w:eastAsia="Times New Roman" w:hAnsi="Times New Roman" w:cs="Times New Roman"/>
                <w:sz w:val="20"/>
                <w:szCs w:val="20"/>
              </w:rPr>
              <w:t>Остало</w:t>
            </w:r>
            <w:proofErr w:type="spellEnd"/>
          </w:p>
        </w:tc>
        <w:tc>
          <w:tcPr>
            <w:tcW w:w="1590" w:type="dxa"/>
            <w:tcBorders>
              <w:top w:val="nil"/>
              <w:left w:val="nil"/>
              <w:bottom w:val="single" w:sz="8" w:space="0" w:color="auto"/>
              <w:right w:val="single" w:sz="8" w:space="0" w:color="auto"/>
            </w:tcBorders>
            <w:shd w:val="clear" w:color="auto" w:fill="auto"/>
            <w:noWrap/>
            <w:vAlign w:val="center"/>
            <w:hideMark/>
          </w:tcPr>
          <w:p w14:paraId="2FFF243C" w14:textId="77777777" w:rsidR="00AC5794" w:rsidRPr="00C068A5" w:rsidRDefault="00AC5794" w:rsidP="00AC5794">
            <w:pPr>
              <w:spacing w:after="0" w:line="240" w:lineRule="auto"/>
              <w:jc w:val="right"/>
              <w:rPr>
                <w:rFonts w:ascii="Times New Roman" w:eastAsia="Times New Roman" w:hAnsi="Times New Roman" w:cs="Times New Roman"/>
                <w:sz w:val="20"/>
                <w:szCs w:val="20"/>
              </w:rPr>
            </w:pPr>
            <w:r w:rsidRPr="00C068A5">
              <w:rPr>
                <w:rFonts w:ascii="Times New Roman" w:eastAsia="Times New Roman" w:hAnsi="Times New Roman" w:cs="Times New Roman"/>
                <w:sz w:val="20"/>
                <w:szCs w:val="20"/>
              </w:rPr>
              <w:t>842</w:t>
            </w:r>
          </w:p>
        </w:tc>
        <w:tc>
          <w:tcPr>
            <w:tcW w:w="1786" w:type="dxa"/>
            <w:tcBorders>
              <w:top w:val="nil"/>
              <w:left w:val="nil"/>
              <w:bottom w:val="single" w:sz="8" w:space="0" w:color="auto"/>
              <w:right w:val="single" w:sz="8" w:space="0" w:color="auto"/>
            </w:tcBorders>
            <w:shd w:val="clear" w:color="auto" w:fill="auto"/>
            <w:noWrap/>
            <w:vAlign w:val="center"/>
            <w:hideMark/>
          </w:tcPr>
          <w:p w14:paraId="6A1DE9AF" w14:textId="77777777" w:rsidR="00AC5794" w:rsidRPr="00C068A5" w:rsidRDefault="00AC5794" w:rsidP="00AC5794">
            <w:pPr>
              <w:spacing w:after="0" w:line="240" w:lineRule="auto"/>
              <w:jc w:val="right"/>
              <w:rPr>
                <w:rFonts w:ascii="Times New Roman" w:eastAsia="Times New Roman" w:hAnsi="Times New Roman" w:cs="Times New Roman"/>
                <w:sz w:val="20"/>
                <w:szCs w:val="20"/>
              </w:rPr>
            </w:pPr>
            <w:r w:rsidRPr="00C068A5">
              <w:rPr>
                <w:rFonts w:ascii="Times New Roman" w:eastAsia="Times New Roman" w:hAnsi="Times New Roman" w:cs="Times New Roman"/>
                <w:sz w:val="20"/>
                <w:szCs w:val="20"/>
              </w:rPr>
              <w:t>492</w:t>
            </w:r>
          </w:p>
        </w:tc>
        <w:tc>
          <w:tcPr>
            <w:tcW w:w="2398" w:type="dxa"/>
            <w:tcBorders>
              <w:top w:val="nil"/>
              <w:left w:val="nil"/>
              <w:bottom w:val="single" w:sz="8" w:space="0" w:color="auto"/>
              <w:right w:val="single" w:sz="8" w:space="0" w:color="auto"/>
            </w:tcBorders>
            <w:shd w:val="clear" w:color="auto" w:fill="auto"/>
            <w:noWrap/>
            <w:vAlign w:val="center"/>
            <w:hideMark/>
          </w:tcPr>
          <w:p w14:paraId="189AE140" w14:textId="77777777" w:rsidR="00AC5794" w:rsidRPr="00C068A5" w:rsidRDefault="00AC5794" w:rsidP="00AC5794">
            <w:pPr>
              <w:spacing w:after="0" w:line="240" w:lineRule="auto"/>
              <w:jc w:val="right"/>
              <w:rPr>
                <w:rFonts w:ascii="Times New Roman" w:eastAsia="Times New Roman" w:hAnsi="Times New Roman" w:cs="Times New Roman"/>
                <w:sz w:val="20"/>
                <w:szCs w:val="20"/>
              </w:rPr>
            </w:pPr>
            <w:r w:rsidRPr="00C068A5">
              <w:rPr>
                <w:rFonts w:ascii="Times New Roman" w:eastAsia="Times New Roman" w:hAnsi="Times New Roman" w:cs="Times New Roman"/>
                <w:sz w:val="20"/>
                <w:szCs w:val="20"/>
              </w:rPr>
              <w:t>58,40%</w:t>
            </w:r>
          </w:p>
        </w:tc>
      </w:tr>
      <w:tr w:rsidR="00AC5794" w:rsidRPr="00C068A5" w14:paraId="17043EC7" w14:textId="77777777" w:rsidTr="00E327E7">
        <w:trPr>
          <w:trHeight w:val="20"/>
        </w:trPr>
        <w:tc>
          <w:tcPr>
            <w:tcW w:w="3279" w:type="dxa"/>
            <w:tcBorders>
              <w:top w:val="nil"/>
              <w:left w:val="single" w:sz="8" w:space="0" w:color="auto"/>
              <w:bottom w:val="single" w:sz="8" w:space="0" w:color="auto"/>
              <w:right w:val="single" w:sz="8" w:space="0" w:color="auto"/>
            </w:tcBorders>
            <w:shd w:val="clear" w:color="000000" w:fill="D9D9D9"/>
            <w:noWrap/>
            <w:vAlign w:val="center"/>
            <w:hideMark/>
          </w:tcPr>
          <w:p w14:paraId="4E730883" w14:textId="77777777" w:rsidR="00AC5794" w:rsidRPr="00C068A5" w:rsidRDefault="00AC5794" w:rsidP="00AC5794">
            <w:pPr>
              <w:spacing w:after="0" w:line="240" w:lineRule="auto"/>
              <w:rPr>
                <w:rFonts w:ascii="Times New Roman" w:eastAsia="Times New Roman" w:hAnsi="Times New Roman" w:cs="Times New Roman"/>
                <w:color w:val="000000"/>
                <w:sz w:val="20"/>
                <w:szCs w:val="20"/>
              </w:rPr>
            </w:pPr>
            <w:r w:rsidRPr="00C068A5">
              <w:rPr>
                <w:rFonts w:ascii="Times New Roman" w:eastAsia="Times New Roman" w:hAnsi="Times New Roman" w:cs="Times New Roman"/>
                <w:color w:val="000000"/>
                <w:sz w:val="20"/>
                <w:szCs w:val="20"/>
              </w:rPr>
              <w:t>ОСТАЛО ТЕХНИЧКО ДРВО</w:t>
            </w:r>
          </w:p>
        </w:tc>
        <w:tc>
          <w:tcPr>
            <w:tcW w:w="1590" w:type="dxa"/>
            <w:tcBorders>
              <w:top w:val="nil"/>
              <w:left w:val="nil"/>
              <w:bottom w:val="single" w:sz="8" w:space="0" w:color="auto"/>
              <w:right w:val="single" w:sz="8" w:space="0" w:color="auto"/>
            </w:tcBorders>
            <w:shd w:val="clear" w:color="000000" w:fill="D9D9D9"/>
            <w:noWrap/>
            <w:vAlign w:val="center"/>
            <w:hideMark/>
          </w:tcPr>
          <w:p w14:paraId="2E1A642E" w14:textId="77777777" w:rsidR="00AC5794" w:rsidRPr="00C068A5" w:rsidRDefault="00AC5794" w:rsidP="00AC5794">
            <w:pPr>
              <w:spacing w:after="0" w:line="240" w:lineRule="auto"/>
              <w:jc w:val="right"/>
              <w:rPr>
                <w:rFonts w:ascii="Times New Roman" w:eastAsia="Times New Roman" w:hAnsi="Times New Roman" w:cs="Times New Roman"/>
                <w:b/>
                <w:bCs/>
                <w:color w:val="000000"/>
                <w:sz w:val="20"/>
                <w:szCs w:val="20"/>
              </w:rPr>
            </w:pPr>
            <w:r w:rsidRPr="00C068A5">
              <w:rPr>
                <w:rFonts w:ascii="Times New Roman" w:eastAsia="Times New Roman" w:hAnsi="Times New Roman" w:cs="Times New Roman"/>
                <w:b/>
                <w:bCs/>
                <w:color w:val="000000"/>
                <w:sz w:val="20"/>
                <w:szCs w:val="20"/>
              </w:rPr>
              <w:t>17.987</w:t>
            </w:r>
          </w:p>
        </w:tc>
        <w:tc>
          <w:tcPr>
            <w:tcW w:w="1786" w:type="dxa"/>
            <w:tcBorders>
              <w:top w:val="nil"/>
              <w:left w:val="nil"/>
              <w:bottom w:val="single" w:sz="8" w:space="0" w:color="auto"/>
              <w:right w:val="single" w:sz="8" w:space="0" w:color="auto"/>
            </w:tcBorders>
            <w:shd w:val="clear" w:color="000000" w:fill="D9D9D9"/>
            <w:noWrap/>
            <w:vAlign w:val="center"/>
            <w:hideMark/>
          </w:tcPr>
          <w:p w14:paraId="45820357" w14:textId="77777777" w:rsidR="00AC5794" w:rsidRPr="00C068A5" w:rsidRDefault="00AC5794" w:rsidP="00AC5794">
            <w:pPr>
              <w:spacing w:after="0" w:line="240" w:lineRule="auto"/>
              <w:jc w:val="right"/>
              <w:rPr>
                <w:rFonts w:ascii="Times New Roman" w:eastAsia="Times New Roman" w:hAnsi="Times New Roman" w:cs="Times New Roman"/>
                <w:b/>
                <w:bCs/>
                <w:color w:val="000000"/>
                <w:sz w:val="20"/>
                <w:szCs w:val="20"/>
              </w:rPr>
            </w:pPr>
            <w:r w:rsidRPr="00C068A5">
              <w:rPr>
                <w:rFonts w:ascii="Times New Roman" w:eastAsia="Times New Roman" w:hAnsi="Times New Roman" w:cs="Times New Roman"/>
                <w:b/>
                <w:bCs/>
                <w:color w:val="000000"/>
                <w:sz w:val="20"/>
                <w:szCs w:val="20"/>
              </w:rPr>
              <w:t>36.664</w:t>
            </w:r>
          </w:p>
        </w:tc>
        <w:tc>
          <w:tcPr>
            <w:tcW w:w="2398" w:type="dxa"/>
            <w:tcBorders>
              <w:top w:val="nil"/>
              <w:left w:val="nil"/>
              <w:bottom w:val="single" w:sz="8" w:space="0" w:color="auto"/>
              <w:right w:val="single" w:sz="8" w:space="0" w:color="auto"/>
            </w:tcBorders>
            <w:shd w:val="clear" w:color="000000" w:fill="D9D9D9"/>
            <w:noWrap/>
            <w:vAlign w:val="center"/>
            <w:hideMark/>
          </w:tcPr>
          <w:p w14:paraId="27C6F726" w14:textId="77777777" w:rsidR="00AC5794" w:rsidRPr="00C068A5" w:rsidRDefault="00AC5794" w:rsidP="00AC5794">
            <w:pPr>
              <w:spacing w:after="0" w:line="240" w:lineRule="auto"/>
              <w:jc w:val="right"/>
              <w:rPr>
                <w:rFonts w:ascii="Times New Roman" w:eastAsia="Times New Roman" w:hAnsi="Times New Roman" w:cs="Times New Roman"/>
                <w:b/>
                <w:bCs/>
                <w:sz w:val="20"/>
                <w:szCs w:val="20"/>
              </w:rPr>
            </w:pPr>
            <w:r w:rsidRPr="00C068A5">
              <w:rPr>
                <w:rFonts w:ascii="Times New Roman" w:eastAsia="Times New Roman" w:hAnsi="Times New Roman" w:cs="Times New Roman"/>
                <w:b/>
                <w:bCs/>
                <w:sz w:val="20"/>
                <w:szCs w:val="20"/>
              </w:rPr>
              <w:t>203,84%</w:t>
            </w:r>
          </w:p>
        </w:tc>
      </w:tr>
      <w:tr w:rsidR="00AC5794" w:rsidRPr="00C068A5" w14:paraId="07671696" w14:textId="77777777" w:rsidTr="00E327E7">
        <w:trPr>
          <w:trHeight w:val="20"/>
        </w:trPr>
        <w:tc>
          <w:tcPr>
            <w:tcW w:w="3279" w:type="dxa"/>
            <w:tcBorders>
              <w:top w:val="nil"/>
              <w:left w:val="single" w:sz="8" w:space="0" w:color="auto"/>
              <w:bottom w:val="single" w:sz="8" w:space="0" w:color="auto"/>
              <w:right w:val="single" w:sz="8" w:space="0" w:color="auto"/>
            </w:tcBorders>
            <w:shd w:val="clear" w:color="auto" w:fill="auto"/>
            <w:noWrap/>
            <w:vAlign w:val="center"/>
            <w:hideMark/>
          </w:tcPr>
          <w:p w14:paraId="18E92732" w14:textId="77777777" w:rsidR="00AC5794" w:rsidRPr="00C068A5" w:rsidRDefault="00AC5794" w:rsidP="00AC5794">
            <w:pPr>
              <w:spacing w:after="0" w:line="240" w:lineRule="auto"/>
              <w:rPr>
                <w:rFonts w:ascii="Times New Roman" w:eastAsia="Times New Roman" w:hAnsi="Times New Roman" w:cs="Times New Roman"/>
                <w:sz w:val="20"/>
                <w:szCs w:val="20"/>
              </w:rPr>
            </w:pPr>
            <w:proofErr w:type="spellStart"/>
            <w:r w:rsidRPr="00C068A5">
              <w:rPr>
                <w:rFonts w:ascii="Times New Roman" w:eastAsia="Times New Roman" w:hAnsi="Times New Roman" w:cs="Times New Roman"/>
                <w:sz w:val="20"/>
                <w:szCs w:val="20"/>
              </w:rPr>
              <w:t>Лишћари</w:t>
            </w:r>
            <w:proofErr w:type="spellEnd"/>
          </w:p>
        </w:tc>
        <w:tc>
          <w:tcPr>
            <w:tcW w:w="1590" w:type="dxa"/>
            <w:tcBorders>
              <w:top w:val="nil"/>
              <w:left w:val="nil"/>
              <w:bottom w:val="single" w:sz="8" w:space="0" w:color="auto"/>
              <w:right w:val="single" w:sz="8" w:space="0" w:color="auto"/>
            </w:tcBorders>
            <w:shd w:val="clear" w:color="auto" w:fill="auto"/>
            <w:noWrap/>
            <w:vAlign w:val="center"/>
            <w:hideMark/>
          </w:tcPr>
          <w:p w14:paraId="439166E8" w14:textId="77777777" w:rsidR="00AC5794" w:rsidRPr="00C068A5" w:rsidRDefault="00AC5794" w:rsidP="00AC5794">
            <w:pPr>
              <w:spacing w:after="0" w:line="240" w:lineRule="auto"/>
              <w:jc w:val="right"/>
              <w:rPr>
                <w:rFonts w:ascii="Times New Roman" w:eastAsia="Times New Roman" w:hAnsi="Times New Roman" w:cs="Times New Roman"/>
                <w:sz w:val="20"/>
                <w:szCs w:val="20"/>
              </w:rPr>
            </w:pPr>
            <w:r w:rsidRPr="00C068A5">
              <w:rPr>
                <w:rFonts w:ascii="Times New Roman" w:eastAsia="Times New Roman" w:hAnsi="Times New Roman" w:cs="Times New Roman"/>
                <w:sz w:val="20"/>
                <w:szCs w:val="20"/>
              </w:rPr>
              <w:t>17.223</w:t>
            </w:r>
          </w:p>
        </w:tc>
        <w:tc>
          <w:tcPr>
            <w:tcW w:w="1786" w:type="dxa"/>
            <w:tcBorders>
              <w:top w:val="nil"/>
              <w:left w:val="nil"/>
              <w:bottom w:val="single" w:sz="8" w:space="0" w:color="auto"/>
              <w:right w:val="single" w:sz="8" w:space="0" w:color="auto"/>
            </w:tcBorders>
            <w:shd w:val="clear" w:color="auto" w:fill="auto"/>
            <w:noWrap/>
            <w:vAlign w:val="center"/>
            <w:hideMark/>
          </w:tcPr>
          <w:p w14:paraId="3C259F88" w14:textId="77777777" w:rsidR="00AC5794" w:rsidRPr="00C068A5" w:rsidRDefault="00AC5794" w:rsidP="00AC5794">
            <w:pPr>
              <w:spacing w:after="0" w:line="240" w:lineRule="auto"/>
              <w:jc w:val="right"/>
              <w:rPr>
                <w:rFonts w:ascii="Times New Roman" w:eastAsia="Times New Roman" w:hAnsi="Times New Roman" w:cs="Times New Roman"/>
                <w:sz w:val="20"/>
                <w:szCs w:val="20"/>
              </w:rPr>
            </w:pPr>
            <w:r w:rsidRPr="00C068A5">
              <w:rPr>
                <w:rFonts w:ascii="Times New Roman" w:eastAsia="Times New Roman" w:hAnsi="Times New Roman" w:cs="Times New Roman"/>
                <w:sz w:val="20"/>
                <w:szCs w:val="20"/>
              </w:rPr>
              <w:t>36.311</w:t>
            </w:r>
          </w:p>
        </w:tc>
        <w:tc>
          <w:tcPr>
            <w:tcW w:w="2398" w:type="dxa"/>
            <w:tcBorders>
              <w:top w:val="nil"/>
              <w:left w:val="nil"/>
              <w:bottom w:val="single" w:sz="8" w:space="0" w:color="auto"/>
              <w:right w:val="single" w:sz="8" w:space="0" w:color="auto"/>
            </w:tcBorders>
            <w:shd w:val="clear" w:color="auto" w:fill="auto"/>
            <w:noWrap/>
            <w:vAlign w:val="center"/>
            <w:hideMark/>
          </w:tcPr>
          <w:p w14:paraId="0A6608AA" w14:textId="77777777" w:rsidR="00AC5794" w:rsidRPr="00C068A5" w:rsidRDefault="00AC5794" w:rsidP="00AC5794">
            <w:pPr>
              <w:spacing w:after="0" w:line="240" w:lineRule="auto"/>
              <w:jc w:val="right"/>
              <w:rPr>
                <w:rFonts w:ascii="Times New Roman" w:eastAsia="Times New Roman" w:hAnsi="Times New Roman" w:cs="Times New Roman"/>
                <w:sz w:val="20"/>
                <w:szCs w:val="20"/>
              </w:rPr>
            </w:pPr>
            <w:r w:rsidRPr="00C068A5">
              <w:rPr>
                <w:rFonts w:ascii="Times New Roman" w:eastAsia="Times New Roman" w:hAnsi="Times New Roman" w:cs="Times New Roman"/>
                <w:sz w:val="20"/>
                <w:szCs w:val="20"/>
              </w:rPr>
              <w:t>210,83%</w:t>
            </w:r>
          </w:p>
        </w:tc>
      </w:tr>
      <w:tr w:rsidR="00AC5794" w:rsidRPr="00C068A5" w14:paraId="2D5B61DE" w14:textId="77777777" w:rsidTr="00E327E7">
        <w:trPr>
          <w:trHeight w:val="20"/>
        </w:trPr>
        <w:tc>
          <w:tcPr>
            <w:tcW w:w="3279" w:type="dxa"/>
            <w:tcBorders>
              <w:top w:val="nil"/>
              <w:left w:val="single" w:sz="8" w:space="0" w:color="auto"/>
              <w:bottom w:val="single" w:sz="8" w:space="0" w:color="auto"/>
              <w:right w:val="single" w:sz="8" w:space="0" w:color="auto"/>
            </w:tcBorders>
            <w:shd w:val="clear" w:color="auto" w:fill="auto"/>
            <w:noWrap/>
            <w:vAlign w:val="center"/>
            <w:hideMark/>
          </w:tcPr>
          <w:p w14:paraId="18DA2E25" w14:textId="77777777" w:rsidR="00AC5794" w:rsidRPr="00C068A5" w:rsidRDefault="00AC5794" w:rsidP="00AC5794">
            <w:pPr>
              <w:spacing w:after="0" w:line="240" w:lineRule="auto"/>
              <w:rPr>
                <w:rFonts w:ascii="Times New Roman" w:eastAsia="Times New Roman" w:hAnsi="Times New Roman" w:cs="Times New Roman"/>
                <w:sz w:val="20"/>
                <w:szCs w:val="20"/>
              </w:rPr>
            </w:pPr>
            <w:proofErr w:type="spellStart"/>
            <w:r w:rsidRPr="00C068A5">
              <w:rPr>
                <w:rFonts w:ascii="Times New Roman" w:eastAsia="Times New Roman" w:hAnsi="Times New Roman" w:cs="Times New Roman"/>
                <w:sz w:val="20"/>
                <w:szCs w:val="20"/>
              </w:rPr>
              <w:t>Четинари</w:t>
            </w:r>
            <w:proofErr w:type="spellEnd"/>
          </w:p>
        </w:tc>
        <w:tc>
          <w:tcPr>
            <w:tcW w:w="1590" w:type="dxa"/>
            <w:tcBorders>
              <w:top w:val="nil"/>
              <w:left w:val="nil"/>
              <w:bottom w:val="single" w:sz="8" w:space="0" w:color="auto"/>
              <w:right w:val="single" w:sz="8" w:space="0" w:color="auto"/>
            </w:tcBorders>
            <w:shd w:val="clear" w:color="auto" w:fill="auto"/>
            <w:noWrap/>
            <w:vAlign w:val="center"/>
            <w:hideMark/>
          </w:tcPr>
          <w:p w14:paraId="0528F705" w14:textId="77777777" w:rsidR="00AC5794" w:rsidRPr="00C068A5" w:rsidRDefault="00AC5794" w:rsidP="00AC5794">
            <w:pPr>
              <w:spacing w:after="0" w:line="240" w:lineRule="auto"/>
              <w:jc w:val="right"/>
              <w:rPr>
                <w:rFonts w:ascii="Times New Roman" w:eastAsia="Times New Roman" w:hAnsi="Times New Roman" w:cs="Times New Roman"/>
                <w:sz w:val="20"/>
                <w:szCs w:val="20"/>
              </w:rPr>
            </w:pPr>
            <w:r w:rsidRPr="00C068A5">
              <w:rPr>
                <w:rFonts w:ascii="Times New Roman" w:eastAsia="Times New Roman" w:hAnsi="Times New Roman" w:cs="Times New Roman"/>
                <w:sz w:val="20"/>
                <w:szCs w:val="20"/>
              </w:rPr>
              <w:t>763</w:t>
            </w:r>
          </w:p>
        </w:tc>
        <w:tc>
          <w:tcPr>
            <w:tcW w:w="1786" w:type="dxa"/>
            <w:tcBorders>
              <w:top w:val="nil"/>
              <w:left w:val="nil"/>
              <w:bottom w:val="single" w:sz="8" w:space="0" w:color="auto"/>
              <w:right w:val="single" w:sz="8" w:space="0" w:color="auto"/>
            </w:tcBorders>
            <w:shd w:val="clear" w:color="auto" w:fill="auto"/>
            <w:noWrap/>
            <w:vAlign w:val="center"/>
            <w:hideMark/>
          </w:tcPr>
          <w:p w14:paraId="0F99296D" w14:textId="77777777" w:rsidR="00AC5794" w:rsidRPr="00C068A5" w:rsidRDefault="00AC5794" w:rsidP="00AC5794">
            <w:pPr>
              <w:spacing w:after="0" w:line="240" w:lineRule="auto"/>
              <w:jc w:val="right"/>
              <w:rPr>
                <w:rFonts w:ascii="Times New Roman" w:eastAsia="Times New Roman" w:hAnsi="Times New Roman" w:cs="Times New Roman"/>
                <w:sz w:val="20"/>
                <w:szCs w:val="20"/>
              </w:rPr>
            </w:pPr>
            <w:r w:rsidRPr="00C068A5">
              <w:rPr>
                <w:rFonts w:ascii="Times New Roman" w:eastAsia="Times New Roman" w:hAnsi="Times New Roman" w:cs="Times New Roman"/>
                <w:sz w:val="20"/>
                <w:szCs w:val="20"/>
              </w:rPr>
              <w:t>353</w:t>
            </w:r>
          </w:p>
        </w:tc>
        <w:tc>
          <w:tcPr>
            <w:tcW w:w="2398" w:type="dxa"/>
            <w:tcBorders>
              <w:top w:val="nil"/>
              <w:left w:val="nil"/>
              <w:bottom w:val="single" w:sz="8" w:space="0" w:color="auto"/>
              <w:right w:val="single" w:sz="8" w:space="0" w:color="auto"/>
            </w:tcBorders>
            <w:shd w:val="clear" w:color="auto" w:fill="auto"/>
            <w:noWrap/>
            <w:vAlign w:val="center"/>
            <w:hideMark/>
          </w:tcPr>
          <w:p w14:paraId="01D6ED54" w14:textId="77777777" w:rsidR="00AC5794" w:rsidRPr="00C068A5" w:rsidRDefault="00AC5794" w:rsidP="00AC5794">
            <w:pPr>
              <w:spacing w:after="0" w:line="240" w:lineRule="auto"/>
              <w:jc w:val="right"/>
              <w:rPr>
                <w:rFonts w:ascii="Times New Roman" w:eastAsia="Times New Roman" w:hAnsi="Times New Roman" w:cs="Times New Roman"/>
                <w:sz w:val="20"/>
                <w:szCs w:val="20"/>
              </w:rPr>
            </w:pPr>
            <w:r w:rsidRPr="00C068A5">
              <w:rPr>
                <w:rFonts w:ascii="Times New Roman" w:eastAsia="Times New Roman" w:hAnsi="Times New Roman" w:cs="Times New Roman"/>
                <w:sz w:val="20"/>
                <w:szCs w:val="20"/>
              </w:rPr>
              <w:t>46,22%</w:t>
            </w:r>
          </w:p>
        </w:tc>
      </w:tr>
      <w:tr w:rsidR="00AC5794" w:rsidRPr="00C068A5" w14:paraId="74D364E1" w14:textId="77777777" w:rsidTr="00E327E7">
        <w:trPr>
          <w:trHeight w:val="20"/>
        </w:trPr>
        <w:tc>
          <w:tcPr>
            <w:tcW w:w="3279" w:type="dxa"/>
            <w:tcBorders>
              <w:top w:val="nil"/>
              <w:left w:val="single" w:sz="8" w:space="0" w:color="auto"/>
              <w:bottom w:val="single" w:sz="8" w:space="0" w:color="auto"/>
              <w:right w:val="single" w:sz="8" w:space="0" w:color="auto"/>
            </w:tcBorders>
            <w:shd w:val="clear" w:color="000000" w:fill="D9D9D9"/>
            <w:noWrap/>
            <w:vAlign w:val="center"/>
            <w:hideMark/>
          </w:tcPr>
          <w:p w14:paraId="25C65DE4" w14:textId="77777777" w:rsidR="00AC5794" w:rsidRPr="00C068A5" w:rsidRDefault="00AC5794" w:rsidP="00AC5794">
            <w:pPr>
              <w:spacing w:after="0" w:line="240" w:lineRule="auto"/>
              <w:rPr>
                <w:rFonts w:ascii="Times New Roman" w:eastAsia="Times New Roman" w:hAnsi="Times New Roman" w:cs="Times New Roman"/>
                <w:color w:val="000000"/>
                <w:sz w:val="20"/>
                <w:szCs w:val="20"/>
              </w:rPr>
            </w:pPr>
            <w:r w:rsidRPr="00C068A5">
              <w:rPr>
                <w:rFonts w:ascii="Times New Roman" w:eastAsia="Times New Roman" w:hAnsi="Times New Roman" w:cs="Times New Roman"/>
                <w:color w:val="000000"/>
                <w:sz w:val="20"/>
                <w:szCs w:val="20"/>
              </w:rPr>
              <w:t>ПРОСТОРНО ДРВО</w:t>
            </w:r>
          </w:p>
        </w:tc>
        <w:tc>
          <w:tcPr>
            <w:tcW w:w="1590" w:type="dxa"/>
            <w:tcBorders>
              <w:top w:val="nil"/>
              <w:left w:val="nil"/>
              <w:bottom w:val="single" w:sz="8" w:space="0" w:color="auto"/>
              <w:right w:val="single" w:sz="8" w:space="0" w:color="auto"/>
            </w:tcBorders>
            <w:shd w:val="clear" w:color="000000" w:fill="D9D9D9"/>
            <w:noWrap/>
            <w:vAlign w:val="center"/>
            <w:hideMark/>
          </w:tcPr>
          <w:p w14:paraId="460CAEF2" w14:textId="77777777" w:rsidR="00AC5794" w:rsidRPr="00C068A5" w:rsidRDefault="00AC5794" w:rsidP="00AC5794">
            <w:pPr>
              <w:spacing w:after="0" w:line="240" w:lineRule="auto"/>
              <w:jc w:val="right"/>
              <w:rPr>
                <w:rFonts w:ascii="Times New Roman" w:eastAsia="Times New Roman" w:hAnsi="Times New Roman" w:cs="Times New Roman"/>
                <w:b/>
                <w:bCs/>
                <w:color w:val="000000"/>
                <w:sz w:val="20"/>
                <w:szCs w:val="20"/>
              </w:rPr>
            </w:pPr>
            <w:r w:rsidRPr="00C068A5">
              <w:rPr>
                <w:rFonts w:ascii="Times New Roman" w:eastAsia="Times New Roman" w:hAnsi="Times New Roman" w:cs="Times New Roman"/>
                <w:b/>
                <w:bCs/>
                <w:color w:val="000000"/>
                <w:sz w:val="20"/>
                <w:szCs w:val="20"/>
              </w:rPr>
              <w:t>252.913</w:t>
            </w:r>
          </w:p>
        </w:tc>
        <w:tc>
          <w:tcPr>
            <w:tcW w:w="1786" w:type="dxa"/>
            <w:tcBorders>
              <w:top w:val="nil"/>
              <w:left w:val="nil"/>
              <w:bottom w:val="single" w:sz="8" w:space="0" w:color="auto"/>
              <w:right w:val="single" w:sz="8" w:space="0" w:color="auto"/>
            </w:tcBorders>
            <w:shd w:val="clear" w:color="000000" w:fill="D9D9D9"/>
            <w:noWrap/>
            <w:vAlign w:val="center"/>
            <w:hideMark/>
          </w:tcPr>
          <w:p w14:paraId="6FA05FD0" w14:textId="77777777" w:rsidR="00AC5794" w:rsidRPr="00C068A5" w:rsidRDefault="00AC5794" w:rsidP="00AC5794">
            <w:pPr>
              <w:spacing w:after="0" w:line="240" w:lineRule="auto"/>
              <w:jc w:val="right"/>
              <w:rPr>
                <w:rFonts w:ascii="Times New Roman" w:eastAsia="Times New Roman" w:hAnsi="Times New Roman" w:cs="Times New Roman"/>
                <w:b/>
                <w:bCs/>
                <w:color w:val="000000"/>
                <w:sz w:val="20"/>
                <w:szCs w:val="20"/>
              </w:rPr>
            </w:pPr>
            <w:r w:rsidRPr="00C068A5">
              <w:rPr>
                <w:rFonts w:ascii="Times New Roman" w:eastAsia="Times New Roman" w:hAnsi="Times New Roman" w:cs="Times New Roman"/>
                <w:b/>
                <w:bCs/>
                <w:color w:val="000000"/>
                <w:sz w:val="20"/>
                <w:szCs w:val="20"/>
              </w:rPr>
              <w:t>260.087</w:t>
            </w:r>
          </w:p>
        </w:tc>
        <w:tc>
          <w:tcPr>
            <w:tcW w:w="2398" w:type="dxa"/>
            <w:tcBorders>
              <w:top w:val="nil"/>
              <w:left w:val="nil"/>
              <w:bottom w:val="single" w:sz="8" w:space="0" w:color="auto"/>
              <w:right w:val="single" w:sz="8" w:space="0" w:color="auto"/>
            </w:tcBorders>
            <w:shd w:val="clear" w:color="000000" w:fill="D9D9D9"/>
            <w:noWrap/>
            <w:vAlign w:val="center"/>
            <w:hideMark/>
          </w:tcPr>
          <w:p w14:paraId="7688AFF6" w14:textId="77777777" w:rsidR="00AC5794" w:rsidRPr="00C068A5" w:rsidRDefault="00AC5794" w:rsidP="00AC5794">
            <w:pPr>
              <w:spacing w:after="0" w:line="240" w:lineRule="auto"/>
              <w:jc w:val="right"/>
              <w:rPr>
                <w:rFonts w:ascii="Times New Roman" w:eastAsia="Times New Roman" w:hAnsi="Times New Roman" w:cs="Times New Roman"/>
                <w:b/>
                <w:bCs/>
                <w:sz w:val="20"/>
                <w:szCs w:val="20"/>
              </w:rPr>
            </w:pPr>
            <w:r w:rsidRPr="00C068A5">
              <w:rPr>
                <w:rFonts w:ascii="Times New Roman" w:eastAsia="Times New Roman" w:hAnsi="Times New Roman" w:cs="Times New Roman"/>
                <w:b/>
                <w:bCs/>
                <w:sz w:val="20"/>
                <w:szCs w:val="20"/>
              </w:rPr>
              <w:t>102,84%</w:t>
            </w:r>
          </w:p>
        </w:tc>
      </w:tr>
      <w:tr w:rsidR="00AC5794" w:rsidRPr="00C068A5" w14:paraId="3AE5303A" w14:textId="77777777" w:rsidTr="00E327E7">
        <w:trPr>
          <w:trHeight w:val="20"/>
        </w:trPr>
        <w:tc>
          <w:tcPr>
            <w:tcW w:w="3279" w:type="dxa"/>
            <w:tcBorders>
              <w:top w:val="nil"/>
              <w:left w:val="single" w:sz="8" w:space="0" w:color="auto"/>
              <w:bottom w:val="single" w:sz="8" w:space="0" w:color="auto"/>
              <w:right w:val="single" w:sz="8" w:space="0" w:color="auto"/>
            </w:tcBorders>
            <w:shd w:val="clear" w:color="auto" w:fill="auto"/>
            <w:noWrap/>
            <w:vAlign w:val="center"/>
            <w:hideMark/>
          </w:tcPr>
          <w:p w14:paraId="6CD1F6F5" w14:textId="77777777" w:rsidR="00AC5794" w:rsidRPr="00C068A5" w:rsidRDefault="00AC5794" w:rsidP="00AC5794">
            <w:pPr>
              <w:spacing w:after="0" w:line="240" w:lineRule="auto"/>
              <w:rPr>
                <w:rFonts w:ascii="Times New Roman" w:eastAsia="Times New Roman" w:hAnsi="Times New Roman" w:cs="Times New Roman"/>
                <w:sz w:val="20"/>
                <w:szCs w:val="20"/>
              </w:rPr>
            </w:pPr>
            <w:proofErr w:type="spellStart"/>
            <w:r w:rsidRPr="00C068A5">
              <w:rPr>
                <w:rFonts w:ascii="Times New Roman" w:eastAsia="Times New Roman" w:hAnsi="Times New Roman" w:cs="Times New Roman"/>
                <w:sz w:val="20"/>
                <w:szCs w:val="20"/>
              </w:rPr>
              <w:t>Тврди</w:t>
            </w:r>
            <w:proofErr w:type="spellEnd"/>
            <w:r w:rsidRPr="00C068A5">
              <w:rPr>
                <w:rFonts w:ascii="Times New Roman" w:eastAsia="Times New Roman" w:hAnsi="Times New Roman" w:cs="Times New Roman"/>
                <w:sz w:val="20"/>
                <w:szCs w:val="20"/>
              </w:rPr>
              <w:t xml:space="preserve"> </w:t>
            </w:r>
            <w:proofErr w:type="spellStart"/>
            <w:r w:rsidRPr="00C068A5">
              <w:rPr>
                <w:rFonts w:ascii="Times New Roman" w:eastAsia="Times New Roman" w:hAnsi="Times New Roman" w:cs="Times New Roman"/>
                <w:sz w:val="20"/>
                <w:szCs w:val="20"/>
              </w:rPr>
              <w:t>лишћари</w:t>
            </w:r>
            <w:proofErr w:type="spellEnd"/>
          </w:p>
        </w:tc>
        <w:tc>
          <w:tcPr>
            <w:tcW w:w="1590" w:type="dxa"/>
            <w:tcBorders>
              <w:top w:val="nil"/>
              <w:left w:val="nil"/>
              <w:bottom w:val="single" w:sz="8" w:space="0" w:color="auto"/>
              <w:right w:val="single" w:sz="8" w:space="0" w:color="auto"/>
            </w:tcBorders>
            <w:shd w:val="clear" w:color="auto" w:fill="auto"/>
            <w:noWrap/>
            <w:vAlign w:val="center"/>
            <w:hideMark/>
          </w:tcPr>
          <w:p w14:paraId="4DFC1282" w14:textId="77777777" w:rsidR="00AC5794" w:rsidRPr="00C068A5" w:rsidRDefault="00AC5794" w:rsidP="00AC5794">
            <w:pPr>
              <w:spacing w:after="0" w:line="240" w:lineRule="auto"/>
              <w:jc w:val="right"/>
              <w:rPr>
                <w:rFonts w:ascii="Times New Roman" w:eastAsia="Times New Roman" w:hAnsi="Times New Roman" w:cs="Times New Roman"/>
                <w:sz w:val="20"/>
                <w:szCs w:val="20"/>
              </w:rPr>
            </w:pPr>
            <w:r w:rsidRPr="00C068A5">
              <w:rPr>
                <w:rFonts w:ascii="Times New Roman" w:eastAsia="Times New Roman" w:hAnsi="Times New Roman" w:cs="Times New Roman"/>
                <w:sz w:val="20"/>
                <w:szCs w:val="20"/>
              </w:rPr>
              <w:t>169.791</w:t>
            </w:r>
          </w:p>
        </w:tc>
        <w:tc>
          <w:tcPr>
            <w:tcW w:w="1786" w:type="dxa"/>
            <w:tcBorders>
              <w:top w:val="nil"/>
              <w:left w:val="nil"/>
              <w:bottom w:val="single" w:sz="8" w:space="0" w:color="auto"/>
              <w:right w:val="single" w:sz="8" w:space="0" w:color="auto"/>
            </w:tcBorders>
            <w:shd w:val="clear" w:color="auto" w:fill="auto"/>
            <w:noWrap/>
            <w:vAlign w:val="center"/>
            <w:hideMark/>
          </w:tcPr>
          <w:p w14:paraId="5A5EE8A8" w14:textId="77777777" w:rsidR="00AC5794" w:rsidRPr="00C068A5" w:rsidRDefault="00AC5794" w:rsidP="00AC5794">
            <w:pPr>
              <w:spacing w:after="0" w:line="240" w:lineRule="auto"/>
              <w:jc w:val="right"/>
              <w:rPr>
                <w:rFonts w:ascii="Times New Roman" w:eastAsia="Times New Roman" w:hAnsi="Times New Roman" w:cs="Times New Roman"/>
                <w:sz w:val="20"/>
                <w:szCs w:val="20"/>
              </w:rPr>
            </w:pPr>
            <w:r w:rsidRPr="00C068A5">
              <w:rPr>
                <w:rFonts w:ascii="Times New Roman" w:eastAsia="Times New Roman" w:hAnsi="Times New Roman" w:cs="Times New Roman"/>
                <w:sz w:val="20"/>
                <w:szCs w:val="20"/>
              </w:rPr>
              <w:t>177.389</w:t>
            </w:r>
          </w:p>
        </w:tc>
        <w:tc>
          <w:tcPr>
            <w:tcW w:w="2398" w:type="dxa"/>
            <w:tcBorders>
              <w:top w:val="nil"/>
              <w:left w:val="nil"/>
              <w:bottom w:val="single" w:sz="8" w:space="0" w:color="auto"/>
              <w:right w:val="single" w:sz="8" w:space="0" w:color="auto"/>
            </w:tcBorders>
            <w:shd w:val="clear" w:color="auto" w:fill="auto"/>
            <w:noWrap/>
            <w:vAlign w:val="center"/>
            <w:hideMark/>
          </w:tcPr>
          <w:p w14:paraId="0610504C" w14:textId="77777777" w:rsidR="00AC5794" w:rsidRPr="00C068A5" w:rsidRDefault="00AC5794" w:rsidP="00AC5794">
            <w:pPr>
              <w:spacing w:after="0" w:line="240" w:lineRule="auto"/>
              <w:jc w:val="right"/>
              <w:rPr>
                <w:rFonts w:ascii="Times New Roman" w:eastAsia="Times New Roman" w:hAnsi="Times New Roman" w:cs="Times New Roman"/>
                <w:sz w:val="20"/>
                <w:szCs w:val="20"/>
              </w:rPr>
            </w:pPr>
            <w:r w:rsidRPr="00C068A5">
              <w:rPr>
                <w:rFonts w:ascii="Times New Roman" w:eastAsia="Times New Roman" w:hAnsi="Times New Roman" w:cs="Times New Roman"/>
                <w:sz w:val="20"/>
                <w:szCs w:val="20"/>
              </w:rPr>
              <w:t>104,47%</w:t>
            </w:r>
          </w:p>
        </w:tc>
      </w:tr>
      <w:tr w:rsidR="00AC5794" w:rsidRPr="00C068A5" w14:paraId="53E52EF5" w14:textId="77777777" w:rsidTr="00E327E7">
        <w:trPr>
          <w:trHeight w:val="20"/>
        </w:trPr>
        <w:tc>
          <w:tcPr>
            <w:tcW w:w="3279" w:type="dxa"/>
            <w:tcBorders>
              <w:top w:val="nil"/>
              <w:left w:val="single" w:sz="8" w:space="0" w:color="auto"/>
              <w:bottom w:val="single" w:sz="8" w:space="0" w:color="auto"/>
              <w:right w:val="single" w:sz="8" w:space="0" w:color="auto"/>
            </w:tcBorders>
            <w:shd w:val="clear" w:color="auto" w:fill="auto"/>
            <w:noWrap/>
            <w:vAlign w:val="center"/>
            <w:hideMark/>
          </w:tcPr>
          <w:p w14:paraId="0577F8E4" w14:textId="77777777" w:rsidR="00AC5794" w:rsidRPr="00C068A5" w:rsidRDefault="00AC5794" w:rsidP="00AC5794">
            <w:pPr>
              <w:spacing w:after="0" w:line="240" w:lineRule="auto"/>
              <w:rPr>
                <w:rFonts w:ascii="Times New Roman" w:eastAsia="Times New Roman" w:hAnsi="Times New Roman" w:cs="Times New Roman"/>
                <w:sz w:val="20"/>
                <w:szCs w:val="20"/>
              </w:rPr>
            </w:pPr>
            <w:proofErr w:type="spellStart"/>
            <w:r w:rsidRPr="00C068A5">
              <w:rPr>
                <w:rFonts w:ascii="Times New Roman" w:eastAsia="Times New Roman" w:hAnsi="Times New Roman" w:cs="Times New Roman"/>
                <w:sz w:val="20"/>
                <w:szCs w:val="20"/>
              </w:rPr>
              <w:t>Меки</w:t>
            </w:r>
            <w:proofErr w:type="spellEnd"/>
            <w:r w:rsidRPr="00C068A5">
              <w:rPr>
                <w:rFonts w:ascii="Times New Roman" w:eastAsia="Times New Roman" w:hAnsi="Times New Roman" w:cs="Times New Roman"/>
                <w:sz w:val="20"/>
                <w:szCs w:val="20"/>
              </w:rPr>
              <w:t xml:space="preserve"> </w:t>
            </w:r>
            <w:proofErr w:type="spellStart"/>
            <w:r w:rsidRPr="00C068A5">
              <w:rPr>
                <w:rFonts w:ascii="Times New Roman" w:eastAsia="Times New Roman" w:hAnsi="Times New Roman" w:cs="Times New Roman"/>
                <w:sz w:val="20"/>
                <w:szCs w:val="20"/>
              </w:rPr>
              <w:t>лишћари</w:t>
            </w:r>
            <w:proofErr w:type="spellEnd"/>
            <w:r w:rsidRPr="00C068A5">
              <w:rPr>
                <w:rFonts w:ascii="Times New Roman" w:eastAsia="Times New Roman" w:hAnsi="Times New Roman" w:cs="Times New Roman"/>
                <w:sz w:val="20"/>
                <w:szCs w:val="20"/>
              </w:rPr>
              <w:t xml:space="preserve"> и </w:t>
            </w:r>
            <w:proofErr w:type="spellStart"/>
            <w:r w:rsidRPr="00C068A5">
              <w:rPr>
                <w:rFonts w:ascii="Times New Roman" w:eastAsia="Times New Roman" w:hAnsi="Times New Roman" w:cs="Times New Roman"/>
                <w:sz w:val="20"/>
                <w:szCs w:val="20"/>
              </w:rPr>
              <w:t>четинари</w:t>
            </w:r>
            <w:proofErr w:type="spellEnd"/>
          </w:p>
        </w:tc>
        <w:tc>
          <w:tcPr>
            <w:tcW w:w="1590" w:type="dxa"/>
            <w:tcBorders>
              <w:top w:val="nil"/>
              <w:left w:val="nil"/>
              <w:bottom w:val="single" w:sz="8" w:space="0" w:color="auto"/>
              <w:right w:val="single" w:sz="8" w:space="0" w:color="auto"/>
            </w:tcBorders>
            <w:shd w:val="clear" w:color="auto" w:fill="auto"/>
            <w:noWrap/>
            <w:vAlign w:val="center"/>
            <w:hideMark/>
          </w:tcPr>
          <w:p w14:paraId="6693F1CE" w14:textId="77777777" w:rsidR="00AC5794" w:rsidRPr="00C068A5" w:rsidRDefault="00AC5794" w:rsidP="00AC5794">
            <w:pPr>
              <w:spacing w:after="0" w:line="240" w:lineRule="auto"/>
              <w:jc w:val="right"/>
              <w:rPr>
                <w:rFonts w:ascii="Times New Roman" w:eastAsia="Times New Roman" w:hAnsi="Times New Roman" w:cs="Times New Roman"/>
                <w:sz w:val="20"/>
                <w:szCs w:val="20"/>
              </w:rPr>
            </w:pPr>
            <w:r w:rsidRPr="00C068A5">
              <w:rPr>
                <w:rFonts w:ascii="Times New Roman" w:eastAsia="Times New Roman" w:hAnsi="Times New Roman" w:cs="Times New Roman"/>
                <w:sz w:val="20"/>
                <w:szCs w:val="20"/>
              </w:rPr>
              <w:t>83.121</w:t>
            </w:r>
          </w:p>
        </w:tc>
        <w:tc>
          <w:tcPr>
            <w:tcW w:w="1786" w:type="dxa"/>
            <w:tcBorders>
              <w:top w:val="nil"/>
              <w:left w:val="nil"/>
              <w:bottom w:val="single" w:sz="8" w:space="0" w:color="auto"/>
              <w:right w:val="single" w:sz="8" w:space="0" w:color="auto"/>
            </w:tcBorders>
            <w:shd w:val="clear" w:color="auto" w:fill="auto"/>
            <w:noWrap/>
            <w:vAlign w:val="center"/>
            <w:hideMark/>
          </w:tcPr>
          <w:p w14:paraId="54B067C4" w14:textId="77777777" w:rsidR="00AC5794" w:rsidRPr="00C068A5" w:rsidRDefault="00AC5794" w:rsidP="00AC5794">
            <w:pPr>
              <w:spacing w:after="0" w:line="240" w:lineRule="auto"/>
              <w:jc w:val="right"/>
              <w:rPr>
                <w:rFonts w:ascii="Times New Roman" w:eastAsia="Times New Roman" w:hAnsi="Times New Roman" w:cs="Times New Roman"/>
                <w:sz w:val="20"/>
                <w:szCs w:val="20"/>
              </w:rPr>
            </w:pPr>
            <w:r w:rsidRPr="00C068A5">
              <w:rPr>
                <w:rFonts w:ascii="Times New Roman" w:eastAsia="Times New Roman" w:hAnsi="Times New Roman" w:cs="Times New Roman"/>
                <w:sz w:val="20"/>
                <w:szCs w:val="20"/>
              </w:rPr>
              <w:t>82.698</w:t>
            </w:r>
          </w:p>
        </w:tc>
        <w:tc>
          <w:tcPr>
            <w:tcW w:w="2398" w:type="dxa"/>
            <w:tcBorders>
              <w:top w:val="nil"/>
              <w:left w:val="nil"/>
              <w:bottom w:val="single" w:sz="8" w:space="0" w:color="auto"/>
              <w:right w:val="single" w:sz="8" w:space="0" w:color="auto"/>
            </w:tcBorders>
            <w:shd w:val="clear" w:color="auto" w:fill="auto"/>
            <w:noWrap/>
            <w:vAlign w:val="center"/>
            <w:hideMark/>
          </w:tcPr>
          <w:p w14:paraId="0E89B4AE" w14:textId="77777777" w:rsidR="00AC5794" w:rsidRPr="00C068A5" w:rsidRDefault="00AC5794" w:rsidP="00AC5794">
            <w:pPr>
              <w:spacing w:after="0" w:line="240" w:lineRule="auto"/>
              <w:jc w:val="right"/>
              <w:rPr>
                <w:rFonts w:ascii="Times New Roman" w:eastAsia="Times New Roman" w:hAnsi="Times New Roman" w:cs="Times New Roman"/>
                <w:sz w:val="20"/>
                <w:szCs w:val="20"/>
              </w:rPr>
            </w:pPr>
            <w:r w:rsidRPr="00C068A5">
              <w:rPr>
                <w:rFonts w:ascii="Times New Roman" w:eastAsia="Times New Roman" w:hAnsi="Times New Roman" w:cs="Times New Roman"/>
                <w:sz w:val="20"/>
                <w:szCs w:val="20"/>
              </w:rPr>
              <w:t>99,49%</w:t>
            </w:r>
          </w:p>
        </w:tc>
      </w:tr>
      <w:tr w:rsidR="00AC5794" w:rsidRPr="00C068A5" w14:paraId="26429F9C" w14:textId="77777777" w:rsidTr="00E327E7">
        <w:trPr>
          <w:trHeight w:val="20"/>
        </w:trPr>
        <w:tc>
          <w:tcPr>
            <w:tcW w:w="3279" w:type="dxa"/>
            <w:tcBorders>
              <w:top w:val="nil"/>
              <w:left w:val="single" w:sz="8" w:space="0" w:color="auto"/>
              <w:bottom w:val="single" w:sz="8" w:space="0" w:color="auto"/>
              <w:right w:val="single" w:sz="8" w:space="0" w:color="auto"/>
            </w:tcBorders>
            <w:shd w:val="clear" w:color="000000" w:fill="D9D9D9"/>
            <w:noWrap/>
            <w:vAlign w:val="center"/>
            <w:hideMark/>
          </w:tcPr>
          <w:p w14:paraId="1A474C3E" w14:textId="77777777" w:rsidR="00AC5794" w:rsidRPr="00C068A5" w:rsidRDefault="00AC5794" w:rsidP="00AC5794">
            <w:pPr>
              <w:spacing w:after="0" w:line="240" w:lineRule="auto"/>
              <w:rPr>
                <w:rFonts w:ascii="Times New Roman" w:eastAsia="Times New Roman" w:hAnsi="Times New Roman" w:cs="Times New Roman"/>
                <w:color w:val="000000"/>
                <w:sz w:val="20"/>
                <w:szCs w:val="20"/>
              </w:rPr>
            </w:pPr>
            <w:r w:rsidRPr="00C068A5">
              <w:rPr>
                <w:rFonts w:ascii="Times New Roman" w:eastAsia="Times New Roman" w:hAnsi="Times New Roman" w:cs="Times New Roman"/>
                <w:color w:val="000000"/>
                <w:sz w:val="20"/>
                <w:szCs w:val="20"/>
              </w:rPr>
              <w:t>УКУПНО</w:t>
            </w:r>
          </w:p>
        </w:tc>
        <w:tc>
          <w:tcPr>
            <w:tcW w:w="1590" w:type="dxa"/>
            <w:tcBorders>
              <w:top w:val="nil"/>
              <w:left w:val="nil"/>
              <w:bottom w:val="single" w:sz="8" w:space="0" w:color="auto"/>
              <w:right w:val="single" w:sz="8" w:space="0" w:color="auto"/>
            </w:tcBorders>
            <w:shd w:val="clear" w:color="000000" w:fill="D9D9D9"/>
            <w:noWrap/>
            <w:vAlign w:val="center"/>
            <w:hideMark/>
          </w:tcPr>
          <w:p w14:paraId="3C4494D4" w14:textId="77777777" w:rsidR="00AC5794" w:rsidRPr="00C068A5" w:rsidRDefault="00AC5794" w:rsidP="00AC5794">
            <w:pPr>
              <w:spacing w:after="0" w:line="240" w:lineRule="auto"/>
              <w:jc w:val="right"/>
              <w:rPr>
                <w:rFonts w:ascii="Times New Roman" w:eastAsia="Times New Roman" w:hAnsi="Times New Roman" w:cs="Times New Roman"/>
                <w:b/>
                <w:bCs/>
                <w:color w:val="000000"/>
                <w:sz w:val="20"/>
                <w:szCs w:val="20"/>
              </w:rPr>
            </w:pPr>
            <w:r w:rsidRPr="00C068A5">
              <w:rPr>
                <w:rFonts w:ascii="Times New Roman" w:eastAsia="Times New Roman" w:hAnsi="Times New Roman" w:cs="Times New Roman"/>
                <w:b/>
                <w:bCs/>
                <w:color w:val="000000"/>
                <w:sz w:val="20"/>
                <w:szCs w:val="20"/>
              </w:rPr>
              <w:t>583.775</w:t>
            </w:r>
          </w:p>
        </w:tc>
        <w:tc>
          <w:tcPr>
            <w:tcW w:w="1786" w:type="dxa"/>
            <w:tcBorders>
              <w:top w:val="nil"/>
              <w:left w:val="nil"/>
              <w:bottom w:val="single" w:sz="8" w:space="0" w:color="auto"/>
              <w:right w:val="single" w:sz="8" w:space="0" w:color="auto"/>
            </w:tcBorders>
            <w:shd w:val="clear" w:color="000000" w:fill="D9D9D9"/>
            <w:noWrap/>
            <w:vAlign w:val="center"/>
            <w:hideMark/>
          </w:tcPr>
          <w:p w14:paraId="2E0E6C99" w14:textId="77777777" w:rsidR="00AC5794" w:rsidRPr="00C068A5" w:rsidRDefault="00AC5794" w:rsidP="00AC5794">
            <w:pPr>
              <w:spacing w:after="0" w:line="240" w:lineRule="auto"/>
              <w:jc w:val="right"/>
              <w:rPr>
                <w:rFonts w:ascii="Times New Roman" w:eastAsia="Times New Roman" w:hAnsi="Times New Roman" w:cs="Times New Roman"/>
                <w:b/>
                <w:bCs/>
                <w:color w:val="000000"/>
                <w:sz w:val="20"/>
                <w:szCs w:val="20"/>
              </w:rPr>
            </w:pPr>
            <w:bookmarkStart w:id="130" w:name="RANGE!C47"/>
            <w:r w:rsidRPr="00C068A5">
              <w:rPr>
                <w:rFonts w:ascii="Times New Roman" w:eastAsia="Times New Roman" w:hAnsi="Times New Roman" w:cs="Times New Roman"/>
                <w:b/>
                <w:bCs/>
                <w:color w:val="000000"/>
                <w:sz w:val="20"/>
                <w:szCs w:val="20"/>
              </w:rPr>
              <w:t>651.168</w:t>
            </w:r>
            <w:bookmarkEnd w:id="130"/>
          </w:p>
        </w:tc>
        <w:tc>
          <w:tcPr>
            <w:tcW w:w="2398" w:type="dxa"/>
            <w:tcBorders>
              <w:top w:val="nil"/>
              <w:left w:val="nil"/>
              <w:bottom w:val="single" w:sz="8" w:space="0" w:color="auto"/>
              <w:right w:val="single" w:sz="8" w:space="0" w:color="auto"/>
            </w:tcBorders>
            <w:shd w:val="clear" w:color="000000" w:fill="D9D9D9"/>
            <w:noWrap/>
            <w:vAlign w:val="center"/>
            <w:hideMark/>
          </w:tcPr>
          <w:p w14:paraId="7A68EC6A" w14:textId="77777777" w:rsidR="00AC5794" w:rsidRPr="00C068A5" w:rsidRDefault="00AC5794" w:rsidP="00AC5794">
            <w:pPr>
              <w:spacing w:after="0" w:line="240" w:lineRule="auto"/>
              <w:jc w:val="right"/>
              <w:rPr>
                <w:rFonts w:ascii="Times New Roman" w:eastAsia="Times New Roman" w:hAnsi="Times New Roman" w:cs="Times New Roman"/>
                <w:b/>
                <w:bCs/>
                <w:sz w:val="20"/>
                <w:szCs w:val="20"/>
              </w:rPr>
            </w:pPr>
            <w:r w:rsidRPr="00C068A5">
              <w:rPr>
                <w:rFonts w:ascii="Times New Roman" w:eastAsia="Times New Roman" w:hAnsi="Times New Roman" w:cs="Times New Roman"/>
                <w:b/>
                <w:bCs/>
                <w:sz w:val="20"/>
                <w:szCs w:val="20"/>
              </w:rPr>
              <w:t>111,54%</w:t>
            </w:r>
          </w:p>
        </w:tc>
      </w:tr>
    </w:tbl>
    <w:p w14:paraId="13CEC9B1" w14:textId="60F36349" w:rsidR="00B85EC3" w:rsidRPr="00763EA3" w:rsidRDefault="00DB4ED3" w:rsidP="0003624C">
      <w:pPr>
        <w:spacing w:after="0" w:line="240" w:lineRule="auto"/>
        <w:ind w:firstLine="720"/>
        <w:jc w:val="both"/>
        <w:rPr>
          <w:rFonts w:asciiTheme="majorBidi" w:eastAsia="Times New Roman" w:hAnsiTheme="majorBidi" w:cstheme="majorBidi"/>
          <w:sz w:val="24"/>
          <w:szCs w:val="24"/>
          <w:lang w:val="sr-Cyrl-CS"/>
        </w:rPr>
      </w:pPr>
      <w:r w:rsidRPr="00763EA3">
        <w:rPr>
          <w:rFonts w:asciiTheme="majorBidi" w:eastAsia="Times New Roman" w:hAnsiTheme="majorBidi" w:cstheme="majorBidi"/>
          <w:sz w:val="24"/>
          <w:szCs w:val="24"/>
          <w:lang w:val="sr-Cyrl-RS"/>
        </w:rPr>
        <w:t>Боља кавалитативна с</w:t>
      </w:r>
      <w:r w:rsidR="006E2331" w:rsidRPr="00763EA3">
        <w:rPr>
          <w:rFonts w:asciiTheme="majorBidi" w:eastAsia="Times New Roman" w:hAnsiTheme="majorBidi" w:cstheme="majorBidi"/>
          <w:sz w:val="24"/>
          <w:szCs w:val="24"/>
          <w:lang w:val="sr-Cyrl-RS"/>
        </w:rPr>
        <w:t>труктур</w:t>
      </w:r>
      <w:r w:rsidRPr="00763EA3">
        <w:rPr>
          <w:rFonts w:asciiTheme="majorBidi" w:eastAsia="Times New Roman" w:hAnsiTheme="majorBidi" w:cstheme="majorBidi"/>
          <w:sz w:val="24"/>
          <w:szCs w:val="24"/>
          <w:lang w:val="sr-Cyrl-RS"/>
        </w:rPr>
        <w:t>а од планиране код</w:t>
      </w:r>
      <w:r w:rsidR="00B85EC3" w:rsidRPr="00763EA3">
        <w:rPr>
          <w:rFonts w:asciiTheme="majorBidi" w:eastAsia="Times New Roman" w:hAnsiTheme="majorBidi" w:cstheme="majorBidi"/>
          <w:sz w:val="24"/>
          <w:szCs w:val="24"/>
          <w:lang w:val="sr-Cyrl-RS"/>
        </w:rPr>
        <w:t xml:space="preserve"> </w:t>
      </w:r>
      <w:r w:rsidR="00C36D6C" w:rsidRPr="00763EA3">
        <w:rPr>
          <w:rFonts w:asciiTheme="majorBidi" w:eastAsia="Times New Roman" w:hAnsiTheme="majorBidi" w:cstheme="majorBidi"/>
          <w:sz w:val="24"/>
          <w:szCs w:val="24"/>
          <w:lang w:val="sr-Cyrl-RS"/>
        </w:rPr>
        <w:t xml:space="preserve">израђених дрвних сортимената </w:t>
      </w:r>
      <w:r w:rsidRPr="00763EA3">
        <w:rPr>
          <w:rFonts w:asciiTheme="majorBidi" w:eastAsia="Times New Roman" w:hAnsiTheme="majorBidi" w:cstheme="majorBidi"/>
          <w:sz w:val="24"/>
          <w:szCs w:val="24"/>
          <w:lang w:val="sr-Cyrl-RS"/>
        </w:rPr>
        <w:t>резултат</w:t>
      </w:r>
      <w:r w:rsidR="00B85EC3" w:rsidRPr="00763EA3">
        <w:rPr>
          <w:rFonts w:asciiTheme="majorBidi" w:eastAsia="Times New Roman" w:hAnsiTheme="majorBidi" w:cstheme="majorBidi"/>
          <w:sz w:val="24"/>
          <w:szCs w:val="24"/>
          <w:lang w:val="sr-Cyrl-RS"/>
        </w:rPr>
        <w:t xml:space="preserve"> </w:t>
      </w:r>
      <w:r w:rsidRPr="00763EA3">
        <w:rPr>
          <w:rFonts w:asciiTheme="majorBidi" w:eastAsia="Times New Roman" w:hAnsiTheme="majorBidi" w:cstheme="majorBidi"/>
          <w:sz w:val="24"/>
          <w:szCs w:val="24"/>
          <w:lang w:val="sr-Cyrl-RS"/>
        </w:rPr>
        <w:t xml:space="preserve">је </w:t>
      </w:r>
      <w:r w:rsidR="00C36D6C" w:rsidRPr="00763EA3">
        <w:rPr>
          <w:rFonts w:asciiTheme="majorBidi" w:eastAsia="Times New Roman" w:hAnsiTheme="majorBidi" w:cstheme="majorBidi"/>
          <w:sz w:val="24"/>
          <w:szCs w:val="24"/>
          <w:lang w:val="sr-Cyrl-RS"/>
        </w:rPr>
        <w:t>максималног квалитативног искоришћења вретена стабла</w:t>
      </w:r>
      <w:r w:rsidRPr="00763EA3">
        <w:rPr>
          <w:rFonts w:asciiTheme="majorBidi" w:eastAsia="Times New Roman" w:hAnsiTheme="majorBidi" w:cstheme="majorBidi"/>
          <w:sz w:val="24"/>
          <w:szCs w:val="24"/>
          <w:lang w:val="sr-Cyrl-RS"/>
        </w:rPr>
        <w:t>, што је довело до директног повећања прихода од продаје у односу на планиране величине.</w:t>
      </w:r>
    </w:p>
    <w:p w14:paraId="5D3F4255" w14:textId="24DA1EC8" w:rsidR="00763EA3" w:rsidRPr="00763EA3" w:rsidRDefault="00763EA3" w:rsidP="00763EA3">
      <w:pPr>
        <w:spacing w:after="0" w:line="240" w:lineRule="auto"/>
        <w:ind w:firstLine="360"/>
        <w:jc w:val="both"/>
        <w:rPr>
          <w:rFonts w:asciiTheme="majorBidi" w:eastAsia="Calibri" w:hAnsiTheme="majorBidi" w:cstheme="majorBidi"/>
          <w:sz w:val="24"/>
          <w:szCs w:val="24"/>
          <w:lang w:val="sr-Latn-RS"/>
        </w:rPr>
      </w:pPr>
      <w:r w:rsidRPr="00763EA3">
        <w:rPr>
          <w:rFonts w:asciiTheme="majorBidi" w:eastAsia="Calibri" w:hAnsiTheme="majorBidi" w:cstheme="majorBidi"/>
          <w:sz w:val="24"/>
          <w:szCs w:val="24"/>
          <w:lang w:val="sr-Latn-RS"/>
        </w:rPr>
        <w:t>У последњих неколико година, технологија сече и израде и начин извођења радова претрпели су неколико озбиљних измена од којих су три најважније:</w:t>
      </w:r>
    </w:p>
    <w:p w14:paraId="5EE0AD90" w14:textId="3E27C332" w:rsidR="00763EA3" w:rsidRPr="00763EA3" w:rsidRDefault="00763EA3">
      <w:pPr>
        <w:numPr>
          <w:ilvl w:val="0"/>
          <w:numId w:val="30"/>
        </w:numPr>
        <w:spacing w:after="160" w:line="240" w:lineRule="auto"/>
        <w:contextualSpacing/>
        <w:jc w:val="both"/>
        <w:rPr>
          <w:rFonts w:asciiTheme="majorBidi" w:eastAsia="Calibri" w:hAnsiTheme="majorBidi" w:cstheme="majorBidi"/>
          <w:sz w:val="24"/>
          <w:szCs w:val="24"/>
          <w:lang w:val="sr-Latn-RS"/>
        </w:rPr>
      </w:pPr>
      <w:r w:rsidRPr="00763EA3">
        <w:rPr>
          <w:rFonts w:asciiTheme="majorBidi" w:eastAsia="Calibri" w:hAnsiTheme="majorBidi" w:cstheme="majorBidi"/>
          <w:sz w:val="24"/>
          <w:szCs w:val="24"/>
          <w:lang w:val="sr-Latn-RS"/>
        </w:rPr>
        <w:t>Уместо метарског огревног двета прешло се на израду вишеметарског огревног дрвета где год би услови то дозвољавали;</w:t>
      </w:r>
    </w:p>
    <w:p w14:paraId="6C6F62B9" w14:textId="6BB8E97D" w:rsidR="00763EA3" w:rsidRPr="00763EA3" w:rsidRDefault="00763EA3">
      <w:pPr>
        <w:numPr>
          <w:ilvl w:val="0"/>
          <w:numId w:val="30"/>
        </w:numPr>
        <w:spacing w:after="160" w:line="240" w:lineRule="auto"/>
        <w:contextualSpacing/>
        <w:jc w:val="both"/>
        <w:rPr>
          <w:rFonts w:asciiTheme="majorBidi" w:eastAsia="Calibri" w:hAnsiTheme="majorBidi" w:cstheme="majorBidi"/>
          <w:sz w:val="24"/>
          <w:szCs w:val="24"/>
          <w:lang w:val="es-ES"/>
        </w:rPr>
      </w:pPr>
      <w:proofErr w:type="spellStart"/>
      <w:r w:rsidRPr="00763EA3">
        <w:rPr>
          <w:rFonts w:asciiTheme="majorBidi" w:eastAsia="Calibri" w:hAnsiTheme="majorBidi" w:cstheme="majorBidi"/>
          <w:sz w:val="24"/>
          <w:szCs w:val="24"/>
          <w:lang w:val="es-ES"/>
        </w:rPr>
        <w:t>Употреба</w:t>
      </w:r>
      <w:proofErr w:type="spellEnd"/>
      <w:r w:rsidRPr="00763EA3">
        <w:rPr>
          <w:rFonts w:asciiTheme="majorBidi" w:eastAsia="Calibri" w:hAnsiTheme="majorBidi" w:cstheme="majorBidi"/>
          <w:sz w:val="24"/>
          <w:szCs w:val="24"/>
          <w:lang w:val="es-ES"/>
        </w:rPr>
        <w:t xml:space="preserve"> </w:t>
      </w:r>
      <w:proofErr w:type="spellStart"/>
      <w:r w:rsidRPr="00763EA3">
        <w:rPr>
          <w:rFonts w:asciiTheme="majorBidi" w:eastAsia="Calibri" w:hAnsiTheme="majorBidi" w:cstheme="majorBidi"/>
          <w:sz w:val="24"/>
          <w:szCs w:val="24"/>
          <w:lang w:val="es-ES"/>
        </w:rPr>
        <w:t>харвестера</w:t>
      </w:r>
      <w:proofErr w:type="spellEnd"/>
      <w:r w:rsidRPr="00763EA3">
        <w:rPr>
          <w:rFonts w:asciiTheme="majorBidi" w:eastAsia="Calibri" w:hAnsiTheme="majorBidi" w:cstheme="majorBidi"/>
          <w:sz w:val="24"/>
          <w:szCs w:val="24"/>
          <w:lang w:val="es-ES"/>
        </w:rPr>
        <w:t xml:space="preserve"> у </w:t>
      </w:r>
      <w:proofErr w:type="spellStart"/>
      <w:r w:rsidRPr="00763EA3">
        <w:rPr>
          <w:rFonts w:asciiTheme="majorBidi" w:eastAsia="Calibri" w:hAnsiTheme="majorBidi" w:cstheme="majorBidi"/>
          <w:sz w:val="24"/>
          <w:szCs w:val="24"/>
          <w:lang w:val="es-ES"/>
        </w:rPr>
        <w:t>све</w:t>
      </w:r>
      <w:proofErr w:type="spellEnd"/>
      <w:r w:rsidRPr="00763EA3">
        <w:rPr>
          <w:rFonts w:asciiTheme="majorBidi" w:eastAsia="Calibri" w:hAnsiTheme="majorBidi" w:cstheme="majorBidi"/>
          <w:sz w:val="24"/>
          <w:szCs w:val="24"/>
          <w:lang w:val="es-ES"/>
        </w:rPr>
        <w:t xml:space="preserve"> </w:t>
      </w:r>
      <w:proofErr w:type="spellStart"/>
      <w:r w:rsidRPr="00763EA3">
        <w:rPr>
          <w:rFonts w:asciiTheme="majorBidi" w:eastAsia="Calibri" w:hAnsiTheme="majorBidi" w:cstheme="majorBidi"/>
          <w:sz w:val="24"/>
          <w:szCs w:val="24"/>
          <w:lang w:val="es-ES"/>
        </w:rPr>
        <w:t>већем</w:t>
      </w:r>
      <w:proofErr w:type="spellEnd"/>
      <w:r w:rsidRPr="00763EA3">
        <w:rPr>
          <w:rFonts w:asciiTheme="majorBidi" w:eastAsia="Calibri" w:hAnsiTheme="majorBidi" w:cstheme="majorBidi"/>
          <w:sz w:val="24"/>
          <w:szCs w:val="24"/>
          <w:lang w:val="es-ES"/>
        </w:rPr>
        <w:t xml:space="preserve"> </w:t>
      </w:r>
      <w:proofErr w:type="spellStart"/>
      <w:r w:rsidRPr="00763EA3">
        <w:rPr>
          <w:rFonts w:asciiTheme="majorBidi" w:eastAsia="Calibri" w:hAnsiTheme="majorBidi" w:cstheme="majorBidi"/>
          <w:sz w:val="24"/>
          <w:szCs w:val="24"/>
          <w:lang w:val="es-ES"/>
        </w:rPr>
        <w:t>обиму</w:t>
      </w:r>
      <w:proofErr w:type="spellEnd"/>
      <w:r w:rsidRPr="00763EA3">
        <w:rPr>
          <w:rFonts w:asciiTheme="majorBidi" w:eastAsia="Calibri" w:hAnsiTheme="majorBidi" w:cstheme="majorBidi"/>
          <w:sz w:val="24"/>
          <w:szCs w:val="24"/>
          <w:lang w:val="es-ES"/>
        </w:rPr>
        <w:t xml:space="preserve"> у </w:t>
      </w:r>
      <w:proofErr w:type="spellStart"/>
      <w:r w:rsidRPr="00763EA3">
        <w:rPr>
          <w:rFonts w:asciiTheme="majorBidi" w:eastAsia="Calibri" w:hAnsiTheme="majorBidi" w:cstheme="majorBidi"/>
          <w:sz w:val="24"/>
          <w:szCs w:val="24"/>
          <w:lang w:val="es-ES"/>
        </w:rPr>
        <w:t>свим</w:t>
      </w:r>
      <w:proofErr w:type="spellEnd"/>
      <w:r w:rsidRPr="00763EA3">
        <w:rPr>
          <w:rFonts w:asciiTheme="majorBidi" w:eastAsia="Calibri" w:hAnsiTheme="majorBidi" w:cstheme="majorBidi"/>
          <w:sz w:val="24"/>
          <w:szCs w:val="24"/>
          <w:lang w:val="es-ES"/>
        </w:rPr>
        <w:t xml:space="preserve"> </w:t>
      </w:r>
      <w:proofErr w:type="spellStart"/>
      <w:r w:rsidRPr="00763EA3">
        <w:rPr>
          <w:rFonts w:asciiTheme="majorBidi" w:eastAsia="Calibri" w:hAnsiTheme="majorBidi" w:cstheme="majorBidi"/>
          <w:sz w:val="24"/>
          <w:szCs w:val="24"/>
          <w:lang w:val="es-ES"/>
        </w:rPr>
        <w:t>огранцима</w:t>
      </w:r>
      <w:proofErr w:type="spellEnd"/>
      <w:r w:rsidRPr="00763EA3">
        <w:rPr>
          <w:rFonts w:asciiTheme="majorBidi" w:eastAsia="Calibri" w:hAnsiTheme="majorBidi" w:cstheme="majorBidi"/>
          <w:sz w:val="24"/>
          <w:szCs w:val="24"/>
          <w:lang w:val="es-ES"/>
        </w:rPr>
        <w:t xml:space="preserve"> </w:t>
      </w:r>
      <w:proofErr w:type="spellStart"/>
      <w:r w:rsidRPr="00763EA3">
        <w:rPr>
          <w:rFonts w:asciiTheme="majorBidi" w:eastAsia="Calibri" w:hAnsiTheme="majorBidi" w:cstheme="majorBidi"/>
          <w:sz w:val="24"/>
          <w:szCs w:val="24"/>
          <w:lang w:val="es-ES"/>
        </w:rPr>
        <w:t>предузећа</w:t>
      </w:r>
      <w:proofErr w:type="spellEnd"/>
      <w:r w:rsidRPr="00763EA3">
        <w:rPr>
          <w:rFonts w:asciiTheme="majorBidi" w:eastAsia="Calibri" w:hAnsiTheme="majorBidi" w:cstheme="majorBidi"/>
          <w:sz w:val="24"/>
          <w:szCs w:val="24"/>
          <w:lang w:val="es-ES"/>
        </w:rPr>
        <w:t>;</w:t>
      </w:r>
    </w:p>
    <w:p w14:paraId="082B4540" w14:textId="1C6522E4" w:rsidR="00763EA3" w:rsidRPr="00763EA3" w:rsidRDefault="00763EA3">
      <w:pPr>
        <w:numPr>
          <w:ilvl w:val="0"/>
          <w:numId w:val="30"/>
        </w:numPr>
        <w:spacing w:after="160" w:line="240" w:lineRule="auto"/>
        <w:contextualSpacing/>
        <w:jc w:val="both"/>
        <w:rPr>
          <w:rFonts w:asciiTheme="majorBidi" w:eastAsia="Calibri" w:hAnsiTheme="majorBidi" w:cstheme="majorBidi"/>
          <w:sz w:val="24"/>
          <w:szCs w:val="24"/>
          <w:lang w:val="es-ES"/>
        </w:rPr>
      </w:pPr>
      <w:proofErr w:type="spellStart"/>
      <w:r w:rsidRPr="00763EA3">
        <w:rPr>
          <w:rFonts w:asciiTheme="majorBidi" w:eastAsia="Calibri" w:hAnsiTheme="majorBidi" w:cstheme="majorBidi"/>
          <w:sz w:val="24"/>
          <w:szCs w:val="24"/>
          <w:lang w:val="es-ES"/>
        </w:rPr>
        <w:t>Употреба</w:t>
      </w:r>
      <w:proofErr w:type="spellEnd"/>
      <w:r w:rsidRPr="00763EA3">
        <w:rPr>
          <w:rFonts w:asciiTheme="majorBidi" w:eastAsia="Calibri" w:hAnsiTheme="majorBidi" w:cstheme="majorBidi"/>
          <w:sz w:val="24"/>
          <w:szCs w:val="24"/>
          <w:lang w:val="es-ES"/>
        </w:rPr>
        <w:t xml:space="preserve"> </w:t>
      </w:r>
      <w:proofErr w:type="spellStart"/>
      <w:r w:rsidRPr="00763EA3">
        <w:rPr>
          <w:rFonts w:asciiTheme="majorBidi" w:eastAsia="Calibri" w:hAnsiTheme="majorBidi" w:cstheme="majorBidi"/>
          <w:sz w:val="24"/>
          <w:szCs w:val="24"/>
          <w:lang w:val="es-ES"/>
        </w:rPr>
        <w:t>харвестера</w:t>
      </w:r>
      <w:proofErr w:type="spellEnd"/>
      <w:r w:rsidRPr="00763EA3">
        <w:rPr>
          <w:rFonts w:asciiTheme="majorBidi" w:eastAsia="Calibri" w:hAnsiTheme="majorBidi" w:cstheme="majorBidi"/>
          <w:sz w:val="24"/>
          <w:szCs w:val="24"/>
          <w:lang w:val="es-ES"/>
        </w:rPr>
        <w:t xml:space="preserve"> у </w:t>
      </w:r>
      <w:proofErr w:type="spellStart"/>
      <w:r w:rsidRPr="00763EA3">
        <w:rPr>
          <w:rFonts w:asciiTheme="majorBidi" w:eastAsia="Calibri" w:hAnsiTheme="majorBidi" w:cstheme="majorBidi"/>
          <w:sz w:val="24"/>
          <w:szCs w:val="24"/>
          <w:lang w:val="es-ES"/>
        </w:rPr>
        <w:t>санацији</w:t>
      </w:r>
      <w:proofErr w:type="spellEnd"/>
      <w:r w:rsidRPr="00763EA3">
        <w:rPr>
          <w:rFonts w:asciiTheme="majorBidi" w:eastAsia="Calibri" w:hAnsiTheme="majorBidi" w:cstheme="majorBidi"/>
          <w:sz w:val="24"/>
          <w:szCs w:val="24"/>
          <w:lang w:val="es-ES"/>
        </w:rPr>
        <w:t xml:space="preserve"> </w:t>
      </w:r>
      <w:proofErr w:type="spellStart"/>
      <w:r w:rsidRPr="00763EA3">
        <w:rPr>
          <w:rFonts w:asciiTheme="majorBidi" w:eastAsia="Calibri" w:hAnsiTheme="majorBidi" w:cstheme="majorBidi"/>
          <w:sz w:val="24"/>
          <w:szCs w:val="24"/>
          <w:lang w:val="es-ES"/>
        </w:rPr>
        <w:t>ветролома</w:t>
      </w:r>
      <w:proofErr w:type="spellEnd"/>
      <w:r w:rsidRPr="00763EA3">
        <w:rPr>
          <w:rFonts w:asciiTheme="majorBidi" w:eastAsia="Calibri" w:hAnsiTheme="majorBidi" w:cstheme="majorBidi"/>
          <w:sz w:val="24"/>
          <w:szCs w:val="24"/>
          <w:lang w:val="es-ES"/>
        </w:rPr>
        <w:t xml:space="preserve"> и </w:t>
      </w:r>
      <w:proofErr w:type="spellStart"/>
      <w:r w:rsidRPr="00763EA3">
        <w:rPr>
          <w:rFonts w:asciiTheme="majorBidi" w:eastAsia="Calibri" w:hAnsiTheme="majorBidi" w:cstheme="majorBidi"/>
          <w:sz w:val="24"/>
          <w:szCs w:val="24"/>
          <w:lang w:val="es-ES"/>
        </w:rPr>
        <w:t>ветроизвала</w:t>
      </w:r>
      <w:proofErr w:type="spellEnd"/>
      <w:r w:rsidRPr="00763EA3">
        <w:rPr>
          <w:rFonts w:asciiTheme="majorBidi" w:eastAsia="Calibri" w:hAnsiTheme="majorBidi" w:cstheme="majorBidi"/>
          <w:sz w:val="24"/>
          <w:szCs w:val="24"/>
          <w:lang w:val="es-ES"/>
        </w:rPr>
        <w:t xml:space="preserve"> </w:t>
      </w:r>
      <w:proofErr w:type="spellStart"/>
      <w:r w:rsidRPr="00763EA3">
        <w:rPr>
          <w:rFonts w:asciiTheme="majorBidi" w:eastAsia="Calibri" w:hAnsiTheme="majorBidi" w:cstheme="majorBidi"/>
          <w:sz w:val="24"/>
          <w:szCs w:val="24"/>
          <w:lang w:val="es-ES"/>
        </w:rPr>
        <w:t>на</w:t>
      </w:r>
      <w:proofErr w:type="spellEnd"/>
      <w:r w:rsidRPr="00763EA3">
        <w:rPr>
          <w:rFonts w:asciiTheme="majorBidi" w:eastAsia="Calibri" w:hAnsiTheme="majorBidi" w:cstheme="majorBidi"/>
          <w:sz w:val="24"/>
          <w:szCs w:val="24"/>
          <w:lang w:val="es-ES"/>
        </w:rPr>
        <w:t xml:space="preserve"> </w:t>
      </w:r>
      <w:proofErr w:type="spellStart"/>
      <w:r w:rsidRPr="00763EA3">
        <w:rPr>
          <w:rFonts w:asciiTheme="majorBidi" w:eastAsia="Calibri" w:hAnsiTheme="majorBidi" w:cstheme="majorBidi"/>
          <w:sz w:val="24"/>
          <w:szCs w:val="24"/>
          <w:lang w:val="es-ES"/>
        </w:rPr>
        <w:t>великим</w:t>
      </w:r>
      <w:proofErr w:type="spellEnd"/>
      <w:r w:rsidRPr="00763EA3">
        <w:rPr>
          <w:rFonts w:asciiTheme="majorBidi" w:eastAsia="Calibri" w:hAnsiTheme="majorBidi" w:cstheme="majorBidi"/>
          <w:sz w:val="24"/>
          <w:szCs w:val="24"/>
          <w:lang w:val="es-ES"/>
        </w:rPr>
        <w:t xml:space="preserve"> </w:t>
      </w:r>
      <w:proofErr w:type="spellStart"/>
      <w:r w:rsidRPr="00763EA3">
        <w:rPr>
          <w:rFonts w:asciiTheme="majorBidi" w:eastAsia="Calibri" w:hAnsiTheme="majorBidi" w:cstheme="majorBidi"/>
          <w:sz w:val="24"/>
          <w:szCs w:val="24"/>
          <w:lang w:val="es-ES"/>
        </w:rPr>
        <w:t>површинама</w:t>
      </w:r>
      <w:proofErr w:type="spellEnd"/>
      <w:r w:rsidRPr="00763EA3">
        <w:rPr>
          <w:rFonts w:asciiTheme="majorBidi" w:eastAsia="Calibri" w:hAnsiTheme="majorBidi" w:cstheme="majorBidi"/>
          <w:sz w:val="24"/>
          <w:szCs w:val="24"/>
          <w:lang w:val="es-ES"/>
        </w:rPr>
        <w:t xml:space="preserve">. </w:t>
      </w:r>
    </w:p>
    <w:p w14:paraId="7F0C6D68" w14:textId="77777777" w:rsidR="00763EA3" w:rsidRPr="00763EA3" w:rsidRDefault="00763EA3" w:rsidP="00763EA3">
      <w:pPr>
        <w:spacing w:after="0" w:line="240" w:lineRule="auto"/>
        <w:jc w:val="both"/>
        <w:rPr>
          <w:rFonts w:asciiTheme="majorBidi" w:eastAsia="Calibri" w:hAnsiTheme="majorBidi" w:cstheme="majorBidi"/>
          <w:sz w:val="24"/>
          <w:szCs w:val="24"/>
          <w:lang w:val="sr-Latn-RS"/>
        </w:rPr>
      </w:pPr>
    </w:p>
    <w:p w14:paraId="70F08242" w14:textId="11E05F44" w:rsidR="00763EA3" w:rsidRPr="00763EA3" w:rsidRDefault="00763EA3" w:rsidP="00763EA3">
      <w:pPr>
        <w:spacing w:after="0" w:line="240" w:lineRule="auto"/>
        <w:jc w:val="both"/>
        <w:rPr>
          <w:rFonts w:asciiTheme="majorBidi" w:eastAsia="Calibri" w:hAnsiTheme="majorBidi" w:cstheme="majorBidi"/>
          <w:sz w:val="24"/>
          <w:szCs w:val="24"/>
          <w:lang w:val="sr-Latn-RS"/>
        </w:rPr>
      </w:pPr>
      <w:r w:rsidRPr="00763EA3">
        <w:rPr>
          <w:rFonts w:asciiTheme="majorBidi" w:eastAsia="Calibri" w:hAnsiTheme="majorBidi" w:cstheme="majorBidi"/>
          <w:sz w:val="24"/>
          <w:szCs w:val="24"/>
          <w:lang w:val="sr-Latn-RS"/>
        </w:rPr>
        <w:t xml:space="preserve">Израдом вишеметарског огрева тврдих лишћара у ШГ </w:t>
      </w:r>
      <w:r w:rsidRPr="00763EA3">
        <w:rPr>
          <w:rFonts w:asciiTheme="majorBidi" w:eastAsia="Times New Roman" w:hAnsiTheme="majorBidi" w:cstheme="majorBidi"/>
          <w:color w:val="000000"/>
          <w:sz w:val="24"/>
          <w:szCs w:val="24"/>
          <w:lang w:val="sr-Latn-RS"/>
        </w:rPr>
        <w:t xml:space="preserve">“Сремска Митровица” </w:t>
      </w:r>
      <w:r w:rsidRPr="00763EA3">
        <w:rPr>
          <w:rFonts w:asciiTheme="majorBidi" w:eastAsia="Calibri" w:hAnsiTheme="majorBidi" w:cstheme="majorBidi"/>
          <w:sz w:val="24"/>
          <w:szCs w:val="24"/>
          <w:lang w:val="sr-Latn-RS"/>
        </w:rPr>
        <w:t>много се убрзала сеча и на тај начин је спасена велика количина техничког дрвета храста лужњака (више хиљада м</w:t>
      </w:r>
      <w:r w:rsidRPr="00763EA3">
        <w:rPr>
          <w:rFonts w:asciiTheme="majorBidi" w:eastAsia="Calibri" w:hAnsiTheme="majorBidi" w:cstheme="majorBidi"/>
          <w:sz w:val="24"/>
          <w:szCs w:val="24"/>
          <w:vertAlign w:val="superscript"/>
          <w:lang w:val="sr-Latn-RS"/>
        </w:rPr>
        <w:t>3</w:t>
      </w:r>
      <w:r w:rsidRPr="00763EA3">
        <w:rPr>
          <w:rFonts w:asciiTheme="majorBidi" w:eastAsia="Calibri" w:hAnsiTheme="majorBidi" w:cstheme="majorBidi"/>
          <w:sz w:val="24"/>
          <w:szCs w:val="24"/>
          <w:lang w:val="sr-Latn-RS"/>
        </w:rPr>
        <w:t>), која би у супротном остала у шуми, а затим и пропала, чиме би предузеће претрпело велике финансијске губитке.</w:t>
      </w:r>
    </w:p>
    <w:p w14:paraId="0F666691" w14:textId="71C82DB8" w:rsidR="00763EA3" w:rsidRPr="00763EA3" w:rsidRDefault="00763EA3" w:rsidP="00763EA3">
      <w:pPr>
        <w:spacing w:after="0" w:line="240" w:lineRule="auto"/>
        <w:jc w:val="both"/>
        <w:rPr>
          <w:rFonts w:asciiTheme="majorBidi" w:eastAsia="Calibri" w:hAnsiTheme="majorBidi" w:cstheme="majorBidi"/>
          <w:sz w:val="24"/>
          <w:szCs w:val="24"/>
          <w:lang w:val="sr-Latn-RS"/>
        </w:rPr>
      </w:pPr>
      <w:r w:rsidRPr="00763EA3">
        <w:rPr>
          <w:rFonts w:asciiTheme="majorBidi" w:eastAsia="Calibri" w:hAnsiTheme="majorBidi" w:cstheme="majorBidi"/>
          <w:sz w:val="24"/>
          <w:szCs w:val="24"/>
          <w:lang w:val="sr-Latn-RS"/>
        </w:rPr>
        <w:t xml:space="preserve">Као што је већ речено, последњих година је дошло до повећања употребе харвестера у сечи и изради и то не само у ШГ </w:t>
      </w:r>
      <w:r w:rsidRPr="00763EA3">
        <w:rPr>
          <w:rFonts w:asciiTheme="majorBidi" w:eastAsia="Times New Roman" w:hAnsiTheme="majorBidi" w:cstheme="majorBidi"/>
          <w:color w:val="000000"/>
          <w:sz w:val="24"/>
          <w:szCs w:val="24"/>
          <w:lang w:val="sr-Latn-RS"/>
        </w:rPr>
        <w:t>“Сремска Митровица”</w:t>
      </w:r>
      <w:r w:rsidRPr="00763EA3">
        <w:rPr>
          <w:rFonts w:asciiTheme="majorBidi" w:eastAsia="Calibri" w:hAnsiTheme="majorBidi" w:cstheme="majorBidi"/>
          <w:sz w:val="24"/>
          <w:szCs w:val="24"/>
          <w:lang w:val="sr-Latn-RS"/>
        </w:rPr>
        <w:t>, већ и у осталим газдинствима. Фаза сече и израде постала је најстабилнија фазу радова у шумарству</w:t>
      </w:r>
      <w:r w:rsidRPr="00763EA3">
        <w:rPr>
          <w:rFonts w:asciiTheme="majorBidi" w:eastAsia="Calibri" w:hAnsiTheme="majorBidi" w:cstheme="majorBidi"/>
          <w:sz w:val="24"/>
          <w:szCs w:val="24"/>
          <w:lang w:val="sr-Cyrl-RS"/>
        </w:rPr>
        <w:t>.</w:t>
      </w:r>
    </w:p>
    <w:p w14:paraId="66798644" w14:textId="689E0EFD" w:rsidR="00763EA3" w:rsidRDefault="00763EA3" w:rsidP="00763EA3">
      <w:pPr>
        <w:spacing w:after="0" w:line="240" w:lineRule="auto"/>
        <w:jc w:val="both"/>
        <w:rPr>
          <w:rFonts w:asciiTheme="majorBidi" w:eastAsia="Calibri" w:hAnsiTheme="majorBidi" w:cstheme="majorBidi"/>
          <w:sz w:val="24"/>
          <w:szCs w:val="24"/>
          <w:lang w:val="sr-Latn-RS"/>
        </w:rPr>
      </w:pPr>
      <w:r w:rsidRPr="00763EA3">
        <w:rPr>
          <w:rFonts w:asciiTheme="majorBidi" w:eastAsia="Calibri" w:hAnsiTheme="majorBidi" w:cstheme="majorBidi"/>
          <w:sz w:val="24"/>
          <w:szCs w:val="24"/>
          <w:lang w:val="sr-Latn-RS"/>
        </w:rPr>
        <w:t>Коначни циљ је да се интензивним газдовањем у плантажама и културама механизовано (машинском сечом) изводи ¾ годишњег етата. Увођењем харвестера у санацијама ветролома и ветроизвала постигло се много и са социјалног и са еколошког аспекта. Знатно је умањена могућност повређивања запослених у веома опасним условима рада. Употреба харвестера у санацијама је допринела бржем санирању штета од јаког ветра, па тако није дошло до губитака прираста код новоподигнутих младих састојина.</w:t>
      </w:r>
    </w:p>
    <w:p w14:paraId="05B893AA" w14:textId="77777777" w:rsidR="00963E23" w:rsidRDefault="00963E23" w:rsidP="00763EA3">
      <w:pPr>
        <w:spacing w:after="0" w:line="240" w:lineRule="auto"/>
        <w:jc w:val="both"/>
        <w:rPr>
          <w:rFonts w:asciiTheme="majorBidi" w:eastAsia="Calibri" w:hAnsiTheme="majorBidi" w:cstheme="majorBidi"/>
          <w:sz w:val="24"/>
          <w:szCs w:val="24"/>
          <w:lang w:val="sr-Latn-RS"/>
        </w:rPr>
      </w:pPr>
    </w:p>
    <w:p w14:paraId="5438E9E4" w14:textId="77777777" w:rsidR="00CC534D" w:rsidRDefault="00CC534D" w:rsidP="00763EA3">
      <w:pPr>
        <w:spacing w:after="0" w:line="240" w:lineRule="auto"/>
        <w:jc w:val="both"/>
        <w:rPr>
          <w:rFonts w:asciiTheme="majorBidi" w:eastAsia="Calibri" w:hAnsiTheme="majorBidi" w:cstheme="majorBidi"/>
          <w:sz w:val="24"/>
          <w:szCs w:val="24"/>
          <w:lang w:val="sr-Latn-RS"/>
        </w:rPr>
      </w:pPr>
    </w:p>
    <w:p w14:paraId="741ED8EA" w14:textId="77777777" w:rsidR="00CC534D" w:rsidRDefault="00CC534D" w:rsidP="00763EA3">
      <w:pPr>
        <w:spacing w:after="0" w:line="240" w:lineRule="auto"/>
        <w:jc w:val="both"/>
        <w:rPr>
          <w:rFonts w:asciiTheme="majorBidi" w:eastAsia="Calibri" w:hAnsiTheme="majorBidi" w:cstheme="majorBidi"/>
          <w:sz w:val="24"/>
          <w:szCs w:val="24"/>
          <w:lang w:val="sr-Latn-RS"/>
        </w:rPr>
      </w:pPr>
    </w:p>
    <w:p w14:paraId="38C082C8" w14:textId="77777777" w:rsidR="00CC534D" w:rsidRDefault="00CC534D" w:rsidP="00763EA3">
      <w:pPr>
        <w:spacing w:after="0" w:line="240" w:lineRule="auto"/>
        <w:jc w:val="both"/>
        <w:rPr>
          <w:rFonts w:asciiTheme="majorBidi" w:eastAsia="Calibri" w:hAnsiTheme="majorBidi" w:cstheme="majorBidi"/>
          <w:sz w:val="24"/>
          <w:szCs w:val="24"/>
          <w:lang w:val="sr-Latn-RS"/>
        </w:rPr>
      </w:pPr>
    </w:p>
    <w:p w14:paraId="11DDF5EE" w14:textId="77777777" w:rsidR="00963E23" w:rsidRPr="00763EA3" w:rsidRDefault="00963E23" w:rsidP="00763EA3">
      <w:pPr>
        <w:spacing w:after="0" w:line="240" w:lineRule="auto"/>
        <w:jc w:val="both"/>
        <w:rPr>
          <w:rFonts w:asciiTheme="majorBidi" w:eastAsia="Calibri" w:hAnsiTheme="majorBidi" w:cstheme="majorBidi"/>
          <w:sz w:val="24"/>
          <w:szCs w:val="24"/>
          <w:lang w:val="sr-Latn-RS"/>
        </w:rPr>
      </w:pPr>
    </w:p>
    <w:p w14:paraId="726472DE" w14:textId="6C8904DA" w:rsidR="00963E23" w:rsidRPr="00963E23" w:rsidRDefault="00963E23" w:rsidP="00963E23">
      <w:pPr>
        <w:pStyle w:val="naslov3"/>
        <w:rPr>
          <w:rFonts w:asciiTheme="majorBidi" w:hAnsiTheme="majorBidi" w:cstheme="majorBidi"/>
          <w:sz w:val="24"/>
          <w:szCs w:val="24"/>
          <w:lang w:val="sr-Cyrl-RS"/>
        </w:rPr>
      </w:pPr>
      <w:bookmarkStart w:id="131" w:name="_Toc137554291"/>
      <w:bookmarkStart w:id="132" w:name="_Hlk109492824"/>
      <w:r w:rsidRPr="00963E23">
        <w:rPr>
          <w:rFonts w:asciiTheme="majorBidi" w:hAnsiTheme="majorBidi" w:cstheme="majorBidi"/>
          <w:sz w:val="24"/>
          <w:szCs w:val="24"/>
          <w:lang w:val="sr-Cyrl-RS"/>
        </w:rPr>
        <w:lastRenderedPageBreak/>
        <w:t>Кројење, класирање и примање дрвних сортимената</w:t>
      </w:r>
      <w:bookmarkEnd w:id="131"/>
    </w:p>
    <w:bookmarkEnd w:id="132"/>
    <w:p w14:paraId="1297AFC1" w14:textId="77777777" w:rsidR="00963E23" w:rsidRPr="00963E23" w:rsidRDefault="00963E23" w:rsidP="00963E23">
      <w:pPr>
        <w:spacing w:after="0" w:line="240" w:lineRule="auto"/>
        <w:jc w:val="both"/>
        <w:rPr>
          <w:rFonts w:asciiTheme="majorBidi" w:eastAsia="Calibri" w:hAnsiTheme="majorBidi" w:cstheme="majorBidi"/>
          <w:b/>
          <w:bCs/>
          <w:sz w:val="24"/>
          <w:szCs w:val="24"/>
          <w:lang w:val="sr-Latn-RS"/>
        </w:rPr>
      </w:pPr>
    </w:p>
    <w:p w14:paraId="603E3163" w14:textId="43BD6147" w:rsidR="00963E23" w:rsidRPr="00963E23" w:rsidRDefault="00963E23" w:rsidP="00963E23">
      <w:pPr>
        <w:spacing w:after="0" w:line="240" w:lineRule="auto"/>
        <w:jc w:val="both"/>
        <w:rPr>
          <w:rFonts w:asciiTheme="majorBidi" w:eastAsia="Calibri" w:hAnsiTheme="majorBidi" w:cstheme="majorBidi"/>
          <w:sz w:val="24"/>
          <w:szCs w:val="24"/>
          <w:lang w:val="sr-Latn-RS"/>
        </w:rPr>
      </w:pPr>
      <w:r w:rsidRPr="00963E23">
        <w:rPr>
          <w:rFonts w:asciiTheme="majorBidi" w:eastAsia="Calibri" w:hAnsiTheme="majorBidi" w:cstheme="majorBidi"/>
          <w:sz w:val="24"/>
          <w:szCs w:val="24"/>
          <w:lang w:val="sr-Latn-RS"/>
        </w:rPr>
        <w:t xml:space="preserve">Под кројењем вретена стабла подразумева се одређивање и обележавање места на којима стабло треба пререзати, при чему се одређују квалитет и димензије сортимената. Кројење је врло сложен и одговоран посао, од кога зависи квантитативна и квалитативна искоришћеност. </w:t>
      </w:r>
    </w:p>
    <w:p w14:paraId="1F46222F" w14:textId="766F9ED2" w:rsidR="00963E23" w:rsidRPr="00963E23" w:rsidRDefault="00963E23" w:rsidP="00963E23">
      <w:pPr>
        <w:spacing w:after="0" w:line="240" w:lineRule="auto"/>
        <w:ind w:firstLine="720"/>
        <w:jc w:val="both"/>
        <w:rPr>
          <w:rFonts w:asciiTheme="majorBidi" w:eastAsia="Calibri" w:hAnsiTheme="majorBidi" w:cstheme="majorBidi"/>
          <w:sz w:val="24"/>
          <w:szCs w:val="24"/>
          <w:lang w:val="sr-Latn-RS"/>
        </w:rPr>
      </w:pPr>
      <w:r w:rsidRPr="00963E23">
        <w:rPr>
          <w:rFonts w:asciiTheme="majorBidi" w:eastAsia="Calibri" w:hAnsiTheme="majorBidi" w:cstheme="majorBidi"/>
          <w:sz w:val="24"/>
          <w:szCs w:val="24"/>
          <w:lang w:val="sr-Latn-RS"/>
        </w:rPr>
        <w:t xml:space="preserve">Од почетка примене харвестера у сечи и изради, на теренима </w:t>
      </w:r>
      <w:r w:rsidRPr="00963E23">
        <w:rPr>
          <w:rFonts w:asciiTheme="majorBidi" w:eastAsia="Times New Roman" w:hAnsiTheme="majorBidi" w:cstheme="majorBidi"/>
          <w:sz w:val="24"/>
          <w:szCs w:val="24"/>
          <w:lang w:val="sr-Latn-RS"/>
        </w:rPr>
        <w:t xml:space="preserve">ЈП </w:t>
      </w:r>
      <w:r w:rsidRPr="00963E23">
        <w:rPr>
          <w:rFonts w:asciiTheme="majorBidi" w:eastAsia="Times New Roman" w:hAnsiTheme="majorBidi" w:cstheme="majorBidi"/>
          <w:color w:val="000000"/>
          <w:sz w:val="24"/>
          <w:szCs w:val="24"/>
          <w:lang w:val="sr-Latn-RS"/>
        </w:rPr>
        <w:t>“</w:t>
      </w:r>
      <w:r w:rsidRPr="00963E23">
        <w:rPr>
          <w:rFonts w:asciiTheme="majorBidi" w:eastAsia="Times New Roman" w:hAnsiTheme="majorBidi" w:cstheme="majorBidi"/>
          <w:sz w:val="24"/>
          <w:szCs w:val="24"/>
          <w:lang w:val="sr-Latn-RS"/>
        </w:rPr>
        <w:t>Војводинашуме</w:t>
      </w:r>
      <w:r w:rsidRPr="00963E23">
        <w:rPr>
          <w:rFonts w:asciiTheme="majorBidi" w:eastAsia="Times New Roman" w:hAnsiTheme="majorBidi" w:cstheme="majorBidi"/>
          <w:color w:val="000000"/>
          <w:sz w:val="24"/>
          <w:szCs w:val="24"/>
          <w:lang w:val="sr-Latn-RS"/>
        </w:rPr>
        <w:t xml:space="preserve">” </w:t>
      </w:r>
      <w:r w:rsidRPr="00963E23">
        <w:rPr>
          <w:rFonts w:asciiTheme="majorBidi" w:eastAsia="Calibri" w:hAnsiTheme="majorBidi" w:cstheme="majorBidi"/>
          <w:sz w:val="24"/>
          <w:szCs w:val="24"/>
          <w:lang w:val="sr-Latn-RS"/>
        </w:rPr>
        <w:t xml:space="preserve">су се развила два случаја код кројења дрвних сортимената. Када се ради о класичној сечи и изради употребом моторних тестера, кројење се врши на </w:t>
      </w:r>
      <w:r w:rsidRPr="00963E23">
        <w:rPr>
          <w:rFonts w:asciiTheme="majorBidi" w:eastAsia="Times New Roman" w:hAnsiTheme="majorBidi" w:cstheme="majorBidi"/>
          <w:color w:val="000000"/>
          <w:sz w:val="24"/>
          <w:szCs w:val="24"/>
          <w:lang w:val="sr-Latn-RS"/>
        </w:rPr>
        <w:t>“</w:t>
      </w:r>
      <w:r w:rsidRPr="00963E23">
        <w:rPr>
          <w:rFonts w:asciiTheme="majorBidi" w:eastAsia="Calibri" w:hAnsiTheme="majorBidi" w:cstheme="majorBidi"/>
          <w:sz w:val="24"/>
          <w:szCs w:val="24"/>
          <w:lang w:val="sr-Latn-RS"/>
        </w:rPr>
        <w:t>уобичајен</w:t>
      </w:r>
      <w:r w:rsidRPr="00963E23">
        <w:rPr>
          <w:rFonts w:asciiTheme="majorBidi" w:eastAsia="Times New Roman" w:hAnsiTheme="majorBidi" w:cstheme="majorBidi"/>
          <w:color w:val="000000"/>
          <w:sz w:val="24"/>
          <w:szCs w:val="24"/>
          <w:lang w:val="sr-Latn-RS"/>
        </w:rPr>
        <w:t>”</w:t>
      </w:r>
      <w:r w:rsidRPr="00963E23">
        <w:rPr>
          <w:rFonts w:asciiTheme="majorBidi" w:eastAsia="Calibri" w:hAnsiTheme="majorBidi" w:cstheme="majorBidi"/>
          <w:sz w:val="24"/>
          <w:szCs w:val="24"/>
          <w:lang w:val="sr-Latn-RS"/>
        </w:rPr>
        <w:t xml:space="preserve"> начин, тј. обележавањем места пререза од стране пословође у сечи и изради. Уколико се сеча и израда изводе харвестером, кројење без обележавања места пререза одређује руковалац харвестером. Узимајући у обзир да се све више сеча спроводи механизовано харвестером, руковалац овом машином је један од главних </w:t>
      </w:r>
      <w:r w:rsidRPr="00963E23">
        <w:rPr>
          <w:rFonts w:asciiTheme="majorBidi" w:eastAsia="Times New Roman" w:hAnsiTheme="majorBidi" w:cstheme="majorBidi"/>
          <w:color w:val="000000"/>
          <w:sz w:val="24"/>
          <w:szCs w:val="24"/>
          <w:lang w:val="sr-Latn-RS"/>
        </w:rPr>
        <w:t>“</w:t>
      </w:r>
      <w:r w:rsidRPr="00963E23">
        <w:rPr>
          <w:rFonts w:asciiTheme="majorBidi" w:eastAsia="Calibri" w:hAnsiTheme="majorBidi" w:cstheme="majorBidi"/>
          <w:sz w:val="24"/>
          <w:szCs w:val="24"/>
          <w:lang w:val="sr-Latn-RS"/>
        </w:rPr>
        <w:t>технолога</w:t>
      </w:r>
      <w:r w:rsidRPr="00963E23">
        <w:rPr>
          <w:rFonts w:asciiTheme="majorBidi" w:eastAsia="Times New Roman" w:hAnsiTheme="majorBidi" w:cstheme="majorBidi"/>
          <w:color w:val="000000"/>
          <w:sz w:val="24"/>
          <w:szCs w:val="24"/>
          <w:lang w:val="sr-Latn-RS"/>
        </w:rPr>
        <w:t>”</w:t>
      </w:r>
      <w:r w:rsidRPr="00963E23">
        <w:rPr>
          <w:rFonts w:asciiTheme="majorBidi" w:eastAsia="Calibri" w:hAnsiTheme="majorBidi" w:cstheme="majorBidi"/>
          <w:sz w:val="24"/>
          <w:szCs w:val="24"/>
          <w:lang w:val="sr-Latn-RS"/>
        </w:rPr>
        <w:t xml:space="preserve"> на коришћењу шума. Због тога су едукације и обуке запослених који се директно баве кројењем вретена стабла биле главни задатак у протеклом периоду, а тако ће се наставити и у будућности. Значај ове операције је веома велики и у стручном и у економском смислу.</w:t>
      </w:r>
    </w:p>
    <w:p w14:paraId="15C8E713" w14:textId="69D10157" w:rsidR="00963E23" w:rsidRPr="00963E23" w:rsidRDefault="00963E23" w:rsidP="00963E23">
      <w:pPr>
        <w:spacing w:after="0" w:line="240" w:lineRule="auto"/>
        <w:ind w:firstLine="720"/>
        <w:jc w:val="both"/>
        <w:rPr>
          <w:rFonts w:asciiTheme="majorBidi" w:eastAsia="Calibri" w:hAnsiTheme="majorBidi" w:cstheme="majorBidi"/>
          <w:sz w:val="24"/>
          <w:szCs w:val="24"/>
          <w:lang w:val="sr-Latn-RS"/>
        </w:rPr>
      </w:pPr>
      <w:r w:rsidRPr="00963E23">
        <w:rPr>
          <w:rFonts w:asciiTheme="majorBidi" w:eastAsia="Calibri" w:hAnsiTheme="majorBidi" w:cstheme="majorBidi"/>
          <w:sz w:val="24"/>
          <w:szCs w:val="24"/>
          <w:lang w:val="sr-Latn-RS"/>
        </w:rPr>
        <w:t xml:space="preserve">Класирање и примање израђених дрвних сортимената у протеклих двадесет година претрпело је доста промена. Класирање дрвних сортимената се ради по важећем стандарду уз мале корекције, у складу са развојем дрвне индустрије и њихових прерађивачких капацитета. </w:t>
      </w:r>
    </w:p>
    <w:p w14:paraId="0627A686" w14:textId="6FBBACF5" w:rsidR="00963E23" w:rsidRPr="00963E23" w:rsidRDefault="00963E23" w:rsidP="00963E23">
      <w:pPr>
        <w:spacing w:after="0" w:line="240" w:lineRule="auto"/>
        <w:ind w:firstLine="720"/>
        <w:jc w:val="both"/>
        <w:rPr>
          <w:rFonts w:asciiTheme="majorBidi" w:eastAsia="Calibri" w:hAnsiTheme="majorBidi" w:cstheme="majorBidi"/>
          <w:sz w:val="24"/>
          <w:szCs w:val="24"/>
          <w:lang w:val="sr-Latn-RS"/>
        </w:rPr>
      </w:pPr>
      <w:r w:rsidRPr="00963E23">
        <w:rPr>
          <w:rFonts w:asciiTheme="majorBidi" w:eastAsia="Calibri" w:hAnsiTheme="majorBidi" w:cstheme="majorBidi"/>
          <w:sz w:val="24"/>
          <w:szCs w:val="24"/>
          <w:lang w:val="sr-Latn-RS"/>
        </w:rPr>
        <w:t>У претходне две деценије било је неколико покушаја преласка на електронски начин евиденције, али прилично безуспешно. Тренутно је у току увођење новог начина евиденције (примања) дрвних сортимената помоћу ПДА уређаја, који информације о сортиментима очитавају преко QР кода са пластичних плочица које су утиснуте у чело трупаца. ПДА уређај је повезан директно на базу робног књиговоства (АБ Софт), где се евидентира свака промена о кретању сортимента (од примања, преко привлачења на стовариште до отпреме). На овај начин се обезбеђује праћење стања залиха у реалном времену. План је да електронско праћење сортимената у целом предузећу заживи у потпуности до 2024. године.</w:t>
      </w:r>
    </w:p>
    <w:p w14:paraId="4988A0A0" w14:textId="26CCFCF7" w:rsidR="00963E23" w:rsidRPr="00963E23" w:rsidRDefault="00963E23" w:rsidP="00963E23">
      <w:pPr>
        <w:spacing w:after="0" w:line="240" w:lineRule="auto"/>
        <w:ind w:firstLine="720"/>
        <w:jc w:val="both"/>
        <w:rPr>
          <w:rFonts w:asciiTheme="majorBidi" w:eastAsia="Calibri" w:hAnsiTheme="majorBidi" w:cstheme="majorBidi"/>
          <w:sz w:val="24"/>
          <w:szCs w:val="24"/>
          <w:lang w:val="sr-Latn-RS"/>
        </w:rPr>
      </w:pPr>
      <w:r w:rsidRPr="00963E23">
        <w:rPr>
          <w:rFonts w:asciiTheme="majorBidi" w:eastAsia="Calibri" w:hAnsiTheme="majorBidi" w:cstheme="majorBidi"/>
          <w:sz w:val="24"/>
          <w:szCs w:val="24"/>
          <w:lang w:val="sr-Latn-RS"/>
        </w:rPr>
        <w:t>Контрола квалитета извршених радова на радилиштима се спроводи кроз процедуре дефинисане сертификацијом шума, које су прописане смерницом за дати производни процес и записником о техничком пријему радова на коришћењу шума.</w:t>
      </w:r>
    </w:p>
    <w:p w14:paraId="1986E8CD" w14:textId="77777777" w:rsidR="00963E23" w:rsidRPr="00963E23" w:rsidRDefault="00963E23" w:rsidP="00963E23">
      <w:pPr>
        <w:spacing w:after="0" w:line="240" w:lineRule="auto"/>
        <w:jc w:val="both"/>
        <w:rPr>
          <w:rFonts w:ascii="Calibri" w:eastAsia="Calibri" w:hAnsi="Calibri" w:cs="Calibri"/>
          <w:sz w:val="24"/>
          <w:szCs w:val="24"/>
          <w:lang w:val="sr-Latn-RS"/>
        </w:rPr>
      </w:pPr>
    </w:p>
    <w:p w14:paraId="679DCFAB" w14:textId="706F7BB3" w:rsidR="00963E23" w:rsidRPr="00963E23" w:rsidRDefault="00963E23" w:rsidP="00963E23">
      <w:pPr>
        <w:pStyle w:val="naslov3"/>
        <w:rPr>
          <w:lang w:val="sr-Cyrl-RS"/>
        </w:rPr>
      </w:pPr>
      <w:bookmarkStart w:id="133" w:name="_Toc137554292"/>
      <w:r>
        <w:rPr>
          <w:lang w:val="sr-Cyrl-RS"/>
        </w:rPr>
        <w:t>Привлачење</w:t>
      </w:r>
      <w:r w:rsidRPr="00963E23">
        <w:rPr>
          <w:lang w:val="sr-Cyrl-RS"/>
        </w:rPr>
        <w:t xml:space="preserve"> </w:t>
      </w:r>
      <w:r>
        <w:rPr>
          <w:lang w:val="sr-Cyrl-RS"/>
        </w:rPr>
        <w:t>дрвних</w:t>
      </w:r>
      <w:r w:rsidRPr="00963E23">
        <w:rPr>
          <w:lang w:val="sr-Cyrl-RS"/>
        </w:rPr>
        <w:t xml:space="preserve"> </w:t>
      </w:r>
      <w:r>
        <w:rPr>
          <w:lang w:val="sr-Cyrl-RS"/>
        </w:rPr>
        <w:t>сортимената</w:t>
      </w:r>
      <w:bookmarkEnd w:id="133"/>
    </w:p>
    <w:p w14:paraId="2C34D31A" w14:textId="77777777" w:rsidR="00963E23" w:rsidRPr="00963E23" w:rsidRDefault="00963E23" w:rsidP="00963E23">
      <w:pPr>
        <w:spacing w:after="0" w:line="240" w:lineRule="auto"/>
        <w:jc w:val="both"/>
        <w:rPr>
          <w:rFonts w:ascii="Calibri" w:eastAsia="Calibri" w:hAnsi="Calibri" w:cs="Calibri"/>
          <w:sz w:val="24"/>
          <w:szCs w:val="24"/>
          <w:lang w:val="sr-Latn-RS"/>
        </w:rPr>
      </w:pPr>
    </w:p>
    <w:p w14:paraId="6C50F123" w14:textId="77777777" w:rsidR="00963E23" w:rsidRDefault="00963E23" w:rsidP="00963E23">
      <w:pPr>
        <w:spacing w:after="0" w:line="240" w:lineRule="auto"/>
        <w:jc w:val="both"/>
        <w:rPr>
          <w:rFonts w:ascii="Calibri" w:eastAsia="Calibri" w:hAnsi="Calibri" w:cs="Calibri"/>
          <w:sz w:val="24"/>
          <w:szCs w:val="24"/>
          <w:lang w:val="sr-Latn-RS"/>
        </w:rPr>
      </w:pPr>
    </w:p>
    <w:p w14:paraId="01934937" w14:textId="0C1DC792" w:rsidR="00963E23" w:rsidRPr="00963E23" w:rsidRDefault="00963E23" w:rsidP="00963E23">
      <w:pPr>
        <w:spacing w:after="0" w:line="240" w:lineRule="auto"/>
        <w:ind w:firstLine="720"/>
        <w:jc w:val="both"/>
        <w:rPr>
          <w:rFonts w:ascii="Times New Roman" w:eastAsia="Times New Roman" w:hAnsi="Times New Roman" w:cs="Times New Roman"/>
          <w:sz w:val="24"/>
          <w:szCs w:val="24"/>
          <w:lang w:val="sr-Cyrl-CS"/>
        </w:rPr>
      </w:pPr>
      <w:r>
        <w:rPr>
          <w:rFonts w:ascii="Times New Roman" w:eastAsia="Times New Roman" w:hAnsi="Times New Roman" w:cs="Times New Roman"/>
          <w:sz w:val="24"/>
          <w:szCs w:val="24"/>
          <w:lang w:val="sr-Cyrl-CS"/>
        </w:rPr>
        <w:t>Производња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дрвних</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сортимената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се</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карактерише</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тиме</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што</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је</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место</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производње</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знатно</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удаљено</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од</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места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испоруке</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производа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купцима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Привлачење</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дрвних</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сортимената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или</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И</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фаза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транспорта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представља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саставни</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део</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технолошког</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процеса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односно</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једну</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од</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његових</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фаза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Транспорт</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дрвета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привлачење</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састоји</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се</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од</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вишекратног</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понављања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транспортних</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циклуса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тура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Израђене</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дрвне</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сортименте</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потребно</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је</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благовремено</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транспортовати</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од</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пања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до</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стоваришта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јер</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су</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подложни</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брзом</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пропадању</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односно</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девалвацији</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квалитета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Данас</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се</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у</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ЈП</w:t>
      </w:r>
      <w:r w:rsidRPr="00963E23">
        <w:rPr>
          <w:rFonts w:ascii="Times New Roman" w:eastAsia="Times New Roman" w:hAnsi="Times New Roman" w:cs="Times New Roman"/>
          <w:sz w:val="24"/>
          <w:szCs w:val="24"/>
          <w:lang w:val="sr-Cyrl-CS"/>
        </w:rPr>
        <w:t> “</w:t>
      </w:r>
      <w:r>
        <w:rPr>
          <w:rFonts w:ascii="Times New Roman" w:eastAsia="Times New Roman" w:hAnsi="Times New Roman" w:cs="Times New Roman"/>
          <w:sz w:val="24"/>
          <w:szCs w:val="24"/>
          <w:lang w:val="sr-Cyrl-CS"/>
        </w:rPr>
        <w:t>Војводинашуме</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транспорт</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дрвних</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сортимената</w:t>
      </w:r>
      <w:r w:rsidRPr="00963E23">
        <w:rPr>
          <w:rFonts w:ascii="Times New Roman" w:eastAsia="Times New Roman" w:hAnsi="Times New Roman" w:cs="Times New Roman"/>
          <w:sz w:val="24"/>
          <w:szCs w:val="24"/>
          <w:lang w:val="sr-Cyrl-CS"/>
        </w:rPr>
        <w:t xml:space="preserve"> 90% </w:t>
      </w:r>
      <w:r>
        <w:rPr>
          <w:rFonts w:ascii="Times New Roman" w:eastAsia="Times New Roman" w:hAnsi="Times New Roman" w:cs="Times New Roman"/>
          <w:sz w:val="24"/>
          <w:szCs w:val="24"/>
          <w:lang w:val="sr-Cyrl-CS"/>
        </w:rPr>
        <w:t>обавља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сопственом</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механизацијом</w:t>
      </w:r>
      <w:r w:rsidRPr="00963E23">
        <w:rPr>
          <w:rFonts w:ascii="Times New Roman" w:eastAsia="Times New Roman" w:hAnsi="Times New Roman" w:cs="Times New Roman"/>
          <w:sz w:val="24"/>
          <w:szCs w:val="24"/>
          <w:lang w:val="sr-Cyrl-CS"/>
        </w:rPr>
        <w:t xml:space="preserve">. </w:t>
      </w:r>
    </w:p>
    <w:p w14:paraId="7FD2439C" w14:textId="1AE88109" w:rsidR="00963E23" w:rsidRPr="00963E23" w:rsidRDefault="00963E23" w:rsidP="00963E23">
      <w:pPr>
        <w:spacing w:after="0" w:line="240" w:lineRule="auto"/>
        <w:ind w:firstLine="720"/>
        <w:jc w:val="both"/>
        <w:rPr>
          <w:rFonts w:ascii="Times New Roman" w:eastAsia="Times New Roman" w:hAnsi="Times New Roman" w:cs="Times New Roman"/>
          <w:sz w:val="24"/>
          <w:szCs w:val="24"/>
          <w:lang w:val="sr-Cyrl-CS"/>
        </w:rPr>
      </w:pPr>
      <w:r>
        <w:rPr>
          <w:rFonts w:ascii="Times New Roman" w:eastAsia="Times New Roman" w:hAnsi="Times New Roman" w:cs="Times New Roman"/>
          <w:sz w:val="24"/>
          <w:szCs w:val="24"/>
          <w:lang w:val="sr-Cyrl-CS"/>
        </w:rPr>
        <w:t>Повећаним</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ангажовањем</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и</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разменом</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искустава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кроз</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сучељавање</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мишљења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прешао</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се</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пут</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од</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тога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да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газдинства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набављају</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машине</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на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основу</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њихових</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појединачних</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идеја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и</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жеља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до</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системског</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и</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планског</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утврђивања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потреба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за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lastRenderedPageBreak/>
        <w:t>конкретним</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моделима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и</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типовима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машина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који</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ће</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се</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набавити</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На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овај</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начин</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се</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желела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постићи</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типизација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механизације</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на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нивоу</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предузећа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како</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би</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се</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избегла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досадашња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негативна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искуства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Заједничким</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наступом</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набављена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су</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квалитетнија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средства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под</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повољнијим</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условима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али</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и</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олакшао</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начин</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одржавања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машина</w:t>
      </w:r>
      <w:r w:rsidRPr="00963E23">
        <w:rPr>
          <w:rFonts w:ascii="Times New Roman" w:eastAsia="Times New Roman" w:hAnsi="Times New Roman" w:cs="Times New Roman"/>
          <w:sz w:val="24"/>
          <w:szCs w:val="24"/>
          <w:lang w:val="sr-Cyrl-CS"/>
        </w:rPr>
        <w:t>.</w:t>
      </w:r>
    </w:p>
    <w:p w14:paraId="4078BFDB" w14:textId="77777777" w:rsidR="00963E23" w:rsidRPr="00963E23" w:rsidRDefault="00963E23" w:rsidP="00963E23">
      <w:pPr>
        <w:spacing w:after="0" w:line="240" w:lineRule="auto"/>
        <w:ind w:firstLine="720"/>
        <w:jc w:val="both"/>
        <w:rPr>
          <w:rFonts w:ascii="Times New Roman" w:eastAsia="Times New Roman" w:hAnsi="Times New Roman" w:cs="Times New Roman"/>
          <w:sz w:val="24"/>
          <w:szCs w:val="24"/>
          <w:lang w:val="sr-Cyrl-CS"/>
        </w:rPr>
      </w:pPr>
    </w:p>
    <w:p w14:paraId="04C9C90B" w14:textId="191429D3" w:rsidR="00963E23" w:rsidRPr="00963E23" w:rsidRDefault="00963E23" w:rsidP="00963E23">
      <w:pPr>
        <w:spacing w:after="0" w:line="240" w:lineRule="auto"/>
        <w:ind w:firstLine="720"/>
        <w:jc w:val="both"/>
        <w:rPr>
          <w:rFonts w:ascii="Times New Roman" w:eastAsia="Times New Roman" w:hAnsi="Times New Roman" w:cs="Times New Roman"/>
          <w:sz w:val="24"/>
          <w:szCs w:val="24"/>
          <w:lang w:val="sr-Cyrl-CS"/>
        </w:rPr>
      </w:pPr>
    </w:p>
    <w:tbl>
      <w:tblPr>
        <w:tblW w:w="0" w:type="auto"/>
        <w:tblLook w:val="04A0" w:firstRow="1" w:lastRow="0" w:firstColumn="1" w:lastColumn="0" w:noHBand="0" w:noVBand="1"/>
      </w:tblPr>
      <w:tblGrid>
        <w:gridCol w:w="1525"/>
        <w:gridCol w:w="3555"/>
        <w:gridCol w:w="1761"/>
        <w:gridCol w:w="1761"/>
      </w:tblGrid>
      <w:tr w:rsidR="00963E23" w:rsidRPr="00963E23" w14:paraId="7350AF6D" w14:textId="77777777" w:rsidTr="00963E23">
        <w:trPr>
          <w:trHeight w:val="170"/>
        </w:trPr>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4C3265AA" w14:textId="06DD302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Ред. бр.</w:t>
            </w:r>
          </w:p>
        </w:tc>
        <w:tc>
          <w:tcPr>
            <w:tcW w:w="0" w:type="auto"/>
            <w:vMerge w:val="restart"/>
            <w:tcBorders>
              <w:top w:val="single" w:sz="4" w:space="0" w:color="auto"/>
              <w:left w:val="single" w:sz="4" w:space="0" w:color="auto"/>
              <w:bottom w:val="single" w:sz="4" w:space="0" w:color="auto"/>
              <w:right w:val="single" w:sz="4" w:space="0" w:color="auto"/>
            </w:tcBorders>
            <w:noWrap/>
            <w:vAlign w:val="center"/>
            <w:hideMark/>
          </w:tcPr>
          <w:p w14:paraId="44730D37" w14:textId="11B6AC00"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Тип средства</w:t>
            </w:r>
          </w:p>
        </w:tc>
        <w:tc>
          <w:tcPr>
            <w:tcW w:w="0" w:type="auto"/>
            <w:gridSpan w:val="2"/>
            <w:tcBorders>
              <w:top w:val="single" w:sz="4" w:space="0" w:color="auto"/>
              <w:left w:val="nil"/>
              <w:bottom w:val="single" w:sz="4" w:space="0" w:color="auto"/>
              <w:right w:val="single" w:sz="4" w:space="0" w:color="auto"/>
            </w:tcBorders>
            <w:noWrap/>
            <w:vAlign w:val="center"/>
            <w:hideMark/>
          </w:tcPr>
          <w:p w14:paraId="0CCEC463" w14:textId="63606E8F"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Период</w:t>
            </w:r>
          </w:p>
        </w:tc>
      </w:tr>
      <w:tr w:rsidR="00963E23" w:rsidRPr="00963E23" w14:paraId="6CEB0D13" w14:textId="77777777" w:rsidTr="00963E23">
        <w:trPr>
          <w:trHeight w:val="17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966E1E7"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AF55E1D"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p>
        </w:tc>
        <w:tc>
          <w:tcPr>
            <w:tcW w:w="0" w:type="auto"/>
            <w:tcBorders>
              <w:top w:val="nil"/>
              <w:left w:val="nil"/>
              <w:bottom w:val="single" w:sz="4" w:space="0" w:color="auto"/>
              <w:right w:val="single" w:sz="4" w:space="0" w:color="auto"/>
            </w:tcBorders>
            <w:noWrap/>
            <w:vAlign w:val="center"/>
            <w:hideMark/>
          </w:tcPr>
          <w:p w14:paraId="322880D6"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2003-2012.</w:t>
            </w:r>
          </w:p>
        </w:tc>
        <w:tc>
          <w:tcPr>
            <w:tcW w:w="0" w:type="auto"/>
            <w:tcBorders>
              <w:top w:val="nil"/>
              <w:left w:val="nil"/>
              <w:bottom w:val="single" w:sz="4" w:space="0" w:color="auto"/>
              <w:right w:val="single" w:sz="4" w:space="0" w:color="auto"/>
            </w:tcBorders>
            <w:noWrap/>
            <w:vAlign w:val="center"/>
            <w:hideMark/>
          </w:tcPr>
          <w:p w14:paraId="56E366C9"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2013-2022.</w:t>
            </w:r>
          </w:p>
        </w:tc>
      </w:tr>
      <w:tr w:rsidR="00963E23" w:rsidRPr="00963E23" w14:paraId="4DF6E01D" w14:textId="77777777" w:rsidTr="00963E23">
        <w:trPr>
          <w:trHeight w:val="170"/>
        </w:trPr>
        <w:tc>
          <w:tcPr>
            <w:tcW w:w="0" w:type="auto"/>
            <w:tcBorders>
              <w:top w:val="nil"/>
              <w:left w:val="single" w:sz="4" w:space="0" w:color="auto"/>
              <w:bottom w:val="single" w:sz="4" w:space="0" w:color="auto"/>
              <w:right w:val="single" w:sz="4" w:space="0" w:color="auto"/>
            </w:tcBorders>
            <w:noWrap/>
            <w:vAlign w:val="center"/>
            <w:hideMark/>
          </w:tcPr>
          <w:p w14:paraId="10618CDD"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1.</w:t>
            </w:r>
          </w:p>
        </w:tc>
        <w:tc>
          <w:tcPr>
            <w:tcW w:w="0" w:type="auto"/>
            <w:tcBorders>
              <w:top w:val="nil"/>
              <w:left w:val="nil"/>
              <w:bottom w:val="single" w:sz="4" w:space="0" w:color="auto"/>
              <w:right w:val="single" w:sz="4" w:space="0" w:color="auto"/>
            </w:tcBorders>
            <w:noWrap/>
            <w:vAlign w:val="center"/>
            <w:hideMark/>
          </w:tcPr>
          <w:p w14:paraId="0965B09D" w14:textId="69303E94"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Харвестер</w:t>
            </w:r>
          </w:p>
        </w:tc>
        <w:tc>
          <w:tcPr>
            <w:tcW w:w="0" w:type="auto"/>
            <w:tcBorders>
              <w:top w:val="nil"/>
              <w:left w:val="nil"/>
              <w:bottom w:val="single" w:sz="4" w:space="0" w:color="auto"/>
              <w:right w:val="single" w:sz="4" w:space="0" w:color="auto"/>
            </w:tcBorders>
            <w:noWrap/>
            <w:vAlign w:val="center"/>
            <w:hideMark/>
          </w:tcPr>
          <w:p w14:paraId="1D351E9A"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1</w:t>
            </w:r>
          </w:p>
        </w:tc>
        <w:tc>
          <w:tcPr>
            <w:tcW w:w="0" w:type="auto"/>
            <w:tcBorders>
              <w:top w:val="nil"/>
              <w:left w:val="nil"/>
              <w:bottom w:val="single" w:sz="4" w:space="0" w:color="auto"/>
              <w:right w:val="single" w:sz="4" w:space="0" w:color="auto"/>
            </w:tcBorders>
            <w:noWrap/>
            <w:vAlign w:val="center"/>
            <w:hideMark/>
          </w:tcPr>
          <w:p w14:paraId="19E3A9D4"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4</w:t>
            </w:r>
          </w:p>
        </w:tc>
      </w:tr>
      <w:tr w:rsidR="00963E23" w:rsidRPr="00963E23" w14:paraId="452EB061" w14:textId="77777777" w:rsidTr="00963E23">
        <w:trPr>
          <w:trHeight w:val="170"/>
        </w:trPr>
        <w:tc>
          <w:tcPr>
            <w:tcW w:w="0" w:type="auto"/>
            <w:tcBorders>
              <w:top w:val="nil"/>
              <w:left w:val="single" w:sz="4" w:space="0" w:color="auto"/>
              <w:bottom w:val="single" w:sz="4" w:space="0" w:color="auto"/>
              <w:right w:val="single" w:sz="4" w:space="0" w:color="auto"/>
            </w:tcBorders>
            <w:noWrap/>
            <w:vAlign w:val="center"/>
            <w:hideMark/>
          </w:tcPr>
          <w:p w14:paraId="130097EC"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2.</w:t>
            </w:r>
          </w:p>
        </w:tc>
        <w:tc>
          <w:tcPr>
            <w:tcW w:w="0" w:type="auto"/>
            <w:tcBorders>
              <w:top w:val="nil"/>
              <w:left w:val="nil"/>
              <w:bottom w:val="single" w:sz="4" w:space="0" w:color="auto"/>
              <w:right w:val="single" w:sz="4" w:space="0" w:color="auto"/>
            </w:tcBorders>
            <w:noWrap/>
            <w:vAlign w:val="center"/>
            <w:hideMark/>
          </w:tcPr>
          <w:p w14:paraId="18D0F4FB" w14:textId="5CE68E2D"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Форвардер</w:t>
            </w:r>
          </w:p>
        </w:tc>
        <w:tc>
          <w:tcPr>
            <w:tcW w:w="0" w:type="auto"/>
            <w:tcBorders>
              <w:top w:val="nil"/>
              <w:left w:val="nil"/>
              <w:bottom w:val="single" w:sz="4" w:space="0" w:color="auto"/>
              <w:right w:val="single" w:sz="4" w:space="0" w:color="auto"/>
            </w:tcBorders>
            <w:noWrap/>
            <w:vAlign w:val="center"/>
            <w:hideMark/>
          </w:tcPr>
          <w:p w14:paraId="2352F629"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4</w:t>
            </w:r>
          </w:p>
        </w:tc>
        <w:tc>
          <w:tcPr>
            <w:tcW w:w="0" w:type="auto"/>
            <w:tcBorders>
              <w:top w:val="nil"/>
              <w:left w:val="nil"/>
              <w:bottom w:val="single" w:sz="4" w:space="0" w:color="auto"/>
              <w:right w:val="single" w:sz="4" w:space="0" w:color="auto"/>
            </w:tcBorders>
            <w:noWrap/>
            <w:vAlign w:val="center"/>
            <w:hideMark/>
          </w:tcPr>
          <w:p w14:paraId="40BA467B"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14</w:t>
            </w:r>
          </w:p>
        </w:tc>
      </w:tr>
      <w:tr w:rsidR="00963E23" w:rsidRPr="00963E23" w14:paraId="1BF7E8BC" w14:textId="77777777" w:rsidTr="00963E23">
        <w:trPr>
          <w:trHeight w:val="170"/>
        </w:trPr>
        <w:tc>
          <w:tcPr>
            <w:tcW w:w="0" w:type="auto"/>
            <w:tcBorders>
              <w:top w:val="nil"/>
              <w:left w:val="single" w:sz="4" w:space="0" w:color="auto"/>
              <w:bottom w:val="single" w:sz="4" w:space="0" w:color="auto"/>
              <w:right w:val="single" w:sz="4" w:space="0" w:color="auto"/>
            </w:tcBorders>
            <w:noWrap/>
            <w:vAlign w:val="center"/>
            <w:hideMark/>
          </w:tcPr>
          <w:p w14:paraId="2B314EF5"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3.</w:t>
            </w:r>
          </w:p>
        </w:tc>
        <w:tc>
          <w:tcPr>
            <w:tcW w:w="0" w:type="auto"/>
            <w:tcBorders>
              <w:top w:val="nil"/>
              <w:left w:val="nil"/>
              <w:bottom w:val="single" w:sz="4" w:space="0" w:color="auto"/>
              <w:right w:val="single" w:sz="4" w:space="0" w:color="auto"/>
            </w:tcBorders>
            <w:noWrap/>
            <w:vAlign w:val="center"/>
            <w:hideMark/>
          </w:tcPr>
          <w:p w14:paraId="1DAEDF0E" w14:textId="23FDDD69"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Трактор</w:t>
            </w:r>
          </w:p>
        </w:tc>
        <w:tc>
          <w:tcPr>
            <w:tcW w:w="0" w:type="auto"/>
            <w:tcBorders>
              <w:top w:val="nil"/>
              <w:left w:val="nil"/>
              <w:bottom w:val="single" w:sz="4" w:space="0" w:color="auto"/>
              <w:right w:val="single" w:sz="4" w:space="0" w:color="auto"/>
            </w:tcBorders>
            <w:noWrap/>
            <w:vAlign w:val="center"/>
            <w:hideMark/>
          </w:tcPr>
          <w:p w14:paraId="58AFCB97"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81</w:t>
            </w:r>
          </w:p>
        </w:tc>
        <w:tc>
          <w:tcPr>
            <w:tcW w:w="0" w:type="auto"/>
            <w:tcBorders>
              <w:top w:val="nil"/>
              <w:left w:val="nil"/>
              <w:bottom w:val="single" w:sz="4" w:space="0" w:color="auto"/>
              <w:right w:val="single" w:sz="4" w:space="0" w:color="auto"/>
            </w:tcBorders>
            <w:noWrap/>
            <w:vAlign w:val="center"/>
            <w:hideMark/>
          </w:tcPr>
          <w:p w14:paraId="6B223FD6"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136</w:t>
            </w:r>
          </w:p>
        </w:tc>
      </w:tr>
      <w:tr w:rsidR="00963E23" w:rsidRPr="00963E23" w14:paraId="2F2AD74C" w14:textId="77777777" w:rsidTr="00963E23">
        <w:trPr>
          <w:trHeight w:val="170"/>
        </w:trPr>
        <w:tc>
          <w:tcPr>
            <w:tcW w:w="0" w:type="auto"/>
            <w:tcBorders>
              <w:top w:val="nil"/>
              <w:left w:val="single" w:sz="4" w:space="0" w:color="auto"/>
              <w:bottom w:val="single" w:sz="4" w:space="0" w:color="auto"/>
              <w:right w:val="single" w:sz="4" w:space="0" w:color="auto"/>
            </w:tcBorders>
            <w:noWrap/>
            <w:vAlign w:val="center"/>
            <w:hideMark/>
          </w:tcPr>
          <w:p w14:paraId="10A82EAB"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4.</w:t>
            </w:r>
          </w:p>
        </w:tc>
        <w:tc>
          <w:tcPr>
            <w:tcW w:w="0" w:type="auto"/>
            <w:tcBorders>
              <w:top w:val="nil"/>
              <w:left w:val="nil"/>
              <w:bottom w:val="single" w:sz="4" w:space="0" w:color="auto"/>
              <w:right w:val="single" w:sz="4" w:space="0" w:color="auto"/>
            </w:tcBorders>
            <w:noWrap/>
            <w:vAlign w:val="center"/>
            <w:hideMark/>
          </w:tcPr>
          <w:p w14:paraId="1F131CB5" w14:textId="5577498D"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Дизалица</w:t>
            </w:r>
          </w:p>
        </w:tc>
        <w:tc>
          <w:tcPr>
            <w:tcW w:w="0" w:type="auto"/>
            <w:tcBorders>
              <w:top w:val="nil"/>
              <w:left w:val="nil"/>
              <w:bottom w:val="single" w:sz="4" w:space="0" w:color="auto"/>
              <w:right w:val="single" w:sz="4" w:space="0" w:color="auto"/>
            </w:tcBorders>
            <w:noWrap/>
            <w:vAlign w:val="center"/>
            <w:hideMark/>
          </w:tcPr>
          <w:p w14:paraId="3B410347"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13</w:t>
            </w:r>
          </w:p>
        </w:tc>
        <w:tc>
          <w:tcPr>
            <w:tcW w:w="0" w:type="auto"/>
            <w:tcBorders>
              <w:top w:val="nil"/>
              <w:left w:val="nil"/>
              <w:bottom w:val="single" w:sz="4" w:space="0" w:color="auto"/>
              <w:right w:val="single" w:sz="4" w:space="0" w:color="auto"/>
            </w:tcBorders>
            <w:noWrap/>
            <w:vAlign w:val="center"/>
            <w:hideMark/>
          </w:tcPr>
          <w:p w14:paraId="4827851F"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8</w:t>
            </w:r>
          </w:p>
        </w:tc>
      </w:tr>
      <w:tr w:rsidR="00963E23" w:rsidRPr="00963E23" w14:paraId="2AD6CC18" w14:textId="77777777" w:rsidTr="00963E23">
        <w:trPr>
          <w:trHeight w:val="170"/>
        </w:trPr>
        <w:tc>
          <w:tcPr>
            <w:tcW w:w="0" w:type="auto"/>
            <w:tcBorders>
              <w:top w:val="nil"/>
              <w:left w:val="single" w:sz="4" w:space="0" w:color="auto"/>
              <w:bottom w:val="single" w:sz="4" w:space="0" w:color="auto"/>
              <w:right w:val="single" w:sz="4" w:space="0" w:color="auto"/>
            </w:tcBorders>
            <w:noWrap/>
            <w:vAlign w:val="center"/>
            <w:hideMark/>
          </w:tcPr>
          <w:p w14:paraId="19923AB4"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5.</w:t>
            </w:r>
          </w:p>
        </w:tc>
        <w:tc>
          <w:tcPr>
            <w:tcW w:w="0" w:type="auto"/>
            <w:tcBorders>
              <w:top w:val="nil"/>
              <w:left w:val="nil"/>
              <w:bottom w:val="single" w:sz="4" w:space="0" w:color="auto"/>
              <w:right w:val="single" w:sz="4" w:space="0" w:color="auto"/>
            </w:tcBorders>
            <w:noWrap/>
            <w:vAlign w:val="center"/>
            <w:hideMark/>
          </w:tcPr>
          <w:p w14:paraId="19E2D8CB" w14:textId="258CC819"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Приколица</w:t>
            </w:r>
          </w:p>
        </w:tc>
        <w:tc>
          <w:tcPr>
            <w:tcW w:w="0" w:type="auto"/>
            <w:tcBorders>
              <w:top w:val="nil"/>
              <w:left w:val="nil"/>
              <w:bottom w:val="single" w:sz="4" w:space="0" w:color="auto"/>
              <w:right w:val="single" w:sz="4" w:space="0" w:color="auto"/>
            </w:tcBorders>
            <w:noWrap/>
            <w:vAlign w:val="center"/>
            <w:hideMark/>
          </w:tcPr>
          <w:p w14:paraId="2EA3AF93"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19</w:t>
            </w:r>
          </w:p>
        </w:tc>
        <w:tc>
          <w:tcPr>
            <w:tcW w:w="0" w:type="auto"/>
            <w:tcBorders>
              <w:top w:val="nil"/>
              <w:left w:val="nil"/>
              <w:bottom w:val="single" w:sz="4" w:space="0" w:color="auto"/>
              <w:right w:val="single" w:sz="4" w:space="0" w:color="auto"/>
            </w:tcBorders>
            <w:noWrap/>
            <w:vAlign w:val="center"/>
            <w:hideMark/>
          </w:tcPr>
          <w:p w14:paraId="58936D59"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52</w:t>
            </w:r>
          </w:p>
        </w:tc>
      </w:tr>
      <w:tr w:rsidR="00963E23" w:rsidRPr="00963E23" w14:paraId="316CB417" w14:textId="77777777" w:rsidTr="00963E23">
        <w:trPr>
          <w:trHeight w:val="170"/>
        </w:trPr>
        <w:tc>
          <w:tcPr>
            <w:tcW w:w="0" w:type="auto"/>
            <w:tcBorders>
              <w:top w:val="nil"/>
              <w:left w:val="single" w:sz="4" w:space="0" w:color="auto"/>
              <w:bottom w:val="single" w:sz="4" w:space="0" w:color="auto"/>
              <w:right w:val="single" w:sz="4" w:space="0" w:color="auto"/>
            </w:tcBorders>
            <w:noWrap/>
            <w:vAlign w:val="center"/>
            <w:hideMark/>
          </w:tcPr>
          <w:p w14:paraId="0D60899E"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6.</w:t>
            </w:r>
          </w:p>
        </w:tc>
        <w:tc>
          <w:tcPr>
            <w:tcW w:w="0" w:type="auto"/>
            <w:tcBorders>
              <w:top w:val="nil"/>
              <w:left w:val="nil"/>
              <w:bottom w:val="single" w:sz="4" w:space="0" w:color="auto"/>
              <w:right w:val="single" w:sz="4" w:space="0" w:color="auto"/>
            </w:tcBorders>
            <w:noWrap/>
            <w:vAlign w:val="center"/>
            <w:hideMark/>
          </w:tcPr>
          <w:p w14:paraId="4B8C1E28" w14:textId="480398AA"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Прикључна машина</w:t>
            </w:r>
          </w:p>
        </w:tc>
        <w:tc>
          <w:tcPr>
            <w:tcW w:w="0" w:type="auto"/>
            <w:tcBorders>
              <w:top w:val="nil"/>
              <w:left w:val="nil"/>
              <w:bottom w:val="single" w:sz="4" w:space="0" w:color="auto"/>
              <w:right w:val="single" w:sz="4" w:space="0" w:color="auto"/>
            </w:tcBorders>
            <w:noWrap/>
            <w:vAlign w:val="center"/>
            <w:hideMark/>
          </w:tcPr>
          <w:p w14:paraId="596DC15E"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114</w:t>
            </w:r>
          </w:p>
        </w:tc>
        <w:tc>
          <w:tcPr>
            <w:tcW w:w="0" w:type="auto"/>
            <w:tcBorders>
              <w:top w:val="nil"/>
              <w:left w:val="nil"/>
              <w:bottom w:val="single" w:sz="4" w:space="0" w:color="auto"/>
              <w:right w:val="single" w:sz="4" w:space="0" w:color="auto"/>
            </w:tcBorders>
            <w:noWrap/>
            <w:vAlign w:val="center"/>
            <w:hideMark/>
          </w:tcPr>
          <w:p w14:paraId="62A00F02"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247</w:t>
            </w:r>
          </w:p>
        </w:tc>
      </w:tr>
      <w:tr w:rsidR="00963E23" w:rsidRPr="00963E23" w14:paraId="2EA32120" w14:textId="77777777" w:rsidTr="00963E23">
        <w:trPr>
          <w:trHeight w:val="170"/>
        </w:trPr>
        <w:tc>
          <w:tcPr>
            <w:tcW w:w="0" w:type="auto"/>
            <w:tcBorders>
              <w:top w:val="nil"/>
              <w:left w:val="single" w:sz="4" w:space="0" w:color="auto"/>
              <w:bottom w:val="single" w:sz="4" w:space="0" w:color="auto"/>
              <w:right w:val="single" w:sz="4" w:space="0" w:color="auto"/>
            </w:tcBorders>
            <w:noWrap/>
            <w:vAlign w:val="center"/>
            <w:hideMark/>
          </w:tcPr>
          <w:p w14:paraId="3245B391"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7.</w:t>
            </w:r>
          </w:p>
        </w:tc>
        <w:tc>
          <w:tcPr>
            <w:tcW w:w="0" w:type="auto"/>
            <w:tcBorders>
              <w:top w:val="nil"/>
              <w:left w:val="nil"/>
              <w:bottom w:val="single" w:sz="4" w:space="0" w:color="auto"/>
              <w:right w:val="single" w:sz="4" w:space="0" w:color="auto"/>
            </w:tcBorders>
            <w:noWrap/>
            <w:vAlign w:val="center"/>
            <w:hideMark/>
          </w:tcPr>
          <w:p w14:paraId="37069A04" w14:textId="14C091DE"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Камион</w:t>
            </w:r>
          </w:p>
        </w:tc>
        <w:tc>
          <w:tcPr>
            <w:tcW w:w="0" w:type="auto"/>
            <w:tcBorders>
              <w:top w:val="nil"/>
              <w:left w:val="nil"/>
              <w:bottom w:val="single" w:sz="4" w:space="0" w:color="auto"/>
              <w:right w:val="single" w:sz="4" w:space="0" w:color="auto"/>
            </w:tcBorders>
            <w:noWrap/>
            <w:vAlign w:val="center"/>
            <w:hideMark/>
          </w:tcPr>
          <w:p w14:paraId="134F6B37"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7</w:t>
            </w:r>
          </w:p>
        </w:tc>
        <w:tc>
          <w:tcPr>
            <w:tcW w:w="0" w:type="auto"/>
            <w:tcBorders>
              <w:top w:val="nil"/>
              <w:left w:val="nil"/>
              <w:bottom w:val="single" w:sz="4" w:space="0" w:color="auto"/>
              <w:right w:val="single" w:sz="4" w:space="0" w:color="auto"/>
            </w:tcBorders>
            <w:noWrap/>
            <w:vAlign w:val="center"/>
            <w:hideMark/>
          </w:tcPr>
          <w:p w14:paraId="68D0D5B3"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15</w:t>
            </w:r>
          </w:p>
        </w:tc>
      </w:tr>
      <w:tr w:rsidR="00963E23" w:rsidRPr="00963E23" w14:paraId="420BFE7C" w14:textId="77777777" w:rsidTr="00963E23">
        <w:trPr>
          <w:trHeight w:val="170"/>
        </w:trPr>
        <w:tc>
          <w:tcPr>
            <w:tcW w:w="0" w:type="auto"/>
            <w:tcBorders>
              <w:top w:val="nil"/>
              <w:left w:val="single" w:sz="4" w:space="0" w:color="auto"/>
              <w:bottom w:val="single" w:sz="4" w:space="0" w:color="auto"/>
              <w:right w:val="single" w:sz="4" w:space="0" w:color="auto"/>
            </w:tcBorders>
            <w:noWrap/>
            <w:vAlign w:val="center"/>
            <w:hideMark/>
          </w:tcPr>
          <w:p w14:paraId="433A8E15"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8.</w:t>
            </w:r>
          </w:p>
        </w:tc>
        <w:tc>
          <w:tcPr>
            <w:tcW w:w="0" w:type="auto"/>
            <w:tcBorders>
              <w:top w:val="nil"/>
              <w:left w:val="nil"/>
              <w:bottom w:val="single" w:sz="4" w:space="0" w:color="auto"/>
              <w:right w:val="single" w:sz="4" w:space="0" w:color="auto"/>
            </w:tcBorders>
            <w:noWrap/>
            <w:vAlign w:val="center"/>
            <w:hideMark/>
          </w:tcPr>
          <w:p w14:paraId="3869A414" w14:textId="50966D95"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Ваљак</w:t>
            </w:r>
          </w:p>
        </w:tc>
        <w:tc>
          <w:tcPr>
            <w:tcW w:w="0" w:type="auto"/>
            <w:tcBorders>
              <w:top w:val="nil"/>
              <w:left w:val="nil"/>
              <w:bottom w:val="single" w:sz="4" w:space="0" w:color="auto"/>
              <w:right w:val="single" w:sz="4" w:space="0" w:color="auto"/>
            </w:tcBorders>
            <w:noWrap/>
            <w:vAlign w:val="center"/>
            <w:hideMark/>
          </w:tcPr>
          <w:p w14:paraId="47C8750C"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1</w:t>
            </w:r>
          </w:p>
        </w:tc>
        <w:tc>
          <w:tcPr>
            <w:tcW w:w="0" w:type="auto"/>
            <w:tcBorders>
              <w:top w:val="nil"/>
              <w:left w:val="nil"/>
              <w:bottom w:val="single" w:sz="4" w:space="0" w:color="auto"/>
              <w:right w:val="single" w:sz="4" w:space="0" w:color="auto"/>
            </w:tcBorders>
            <w:noWrap/>
            <w:vAlign w:val="center"/>
            <w:hideMark/>
          </w:tcPr>
          <w:p w14:paraId="703F28C5"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0</w:t>
            </w:r>
          </w:p>
        </w:tc>
      </w:tr>
      <w:tr w:rsidR="00963E23" w:rsidRPr="00963E23" w14:paraId="12AAE6D7" w14:textId="77777777" w:rsidTr="00963E23">
        <w:trPr>
          <w:trHeight w:val="170"/>
        </w:trPr>
        <w:tc>
          <w:tcPr>
            <w:tcW w:w="0" w:type="auto"/>
            <w:tcBorders>
              <w:top w:val="nil"/>
              <w:left w:val="single" w:sz="4" w:space="0" w:color="auto"/>
              <w:bottom w:val="single" w:sz="4" w:space="0" w:color="auto"/>
              <w:right w:val="single" w:sz="4" w:space="0" w:color="auto"/>
            </w:tcBorders>
            <w:noWrap/>
            <w:vAlign w:val="center"/>
            <w:hideMark/>
          </w:tcPr>
          <w:p w14:paraId="612EAAB2"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9.</w:t>
            </w:r>
          </w:p>
        </w:tc>
        <w:tc>
          <w:tcPr>
            <w:tcW w:w="0" w:type="auto"/>
            <w:tcBorders>
              <w:top w:val="nil"/>
              <w:left w:val="nil"/>
              <w:bottom w:val="single" w:sz="4" w:space="0" w:color="auto"/>
              <w:right w:val="single" w:sz="4" w:space="0" w:color="auto"/>
            </w:tcBorders>
            <w:noWrap/>
            <w:vAlign w:val="center"/>
            <w:hideMark/>
          </w:tcPr>
          <w:p w14:paraId="56574BB9" w14:textId="59A61DDF"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Булдозер</w:t>
            </w:r>
          </w:p>
        </w:tc>
        <w:tc>
          <w:tcPr>
            <w:tcW w:w="0" w:type="auto"/>
            <w:tcBorders>
              <w:top w:val="nil"/>
              <w:left w:val="nil"/>
              <w:bottom w:val="single" w:sz="4" w:space="0" w:color="auto"/>
              <w:right w:val="single" w:sz="4" w:space="0" w:color="auto"/>
            </w:tcBorders>
            <w:noWrap/>
            <w:vAlign w:val="center"/>
            <w:hideMark/>
          </w:tcPr>
          <w:p w14:paraId="6E00E8F9"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2</w:t>
            </w:r>
          </w:p>
        </w:tc>
        <w:tc>
          <w:tcPr>
            <w:tcW w:w="0" w:type="auto"/>
            <w:tcBorders>
              <w:top w:val="nil"/>
              <w:left w:val="nil"/>
              <w:bottom w:val="single" w:sz="4" w:space="0" w:color="auto"/>
              <w:right w:val="single" w:sz="4" w:space="0" w:color="auto"/>
            </w:tcBorders>
            <w:noWrap/>
            <w:vAlign w:val="center"/>
            <w:hideMark/>
          </w:tcPr>
          <w:p w14:paraId="33F68075"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1</w:t>
            </w:r>
          </w:p>
        </w:tc>
      </w:tr>
      <w:tr w:rsidR="00963E23" w:rsidRPr="00963E23" w14:paraId="4B8FCEDC" w14:textId="77777777" w:rsidTr="00963E23">
        <w:trPr>
          <w:trHeight w:val="170"/>
        </w:trPr>
        <w:tc>
          <w:tcPr>
            <w:tcW w:w="0" w:type="auto"/>
            <w:tcBorders>
              <w:top w:val="nil"/>
              <w:left w:val="single" w:sz="4" w:space="0" w:color="auto"/>
              <w:bottom w:val="single" w:sz="4" w:space="0" w:color="auto"/>
              <w:right w:val="single" w:sz="4" w:space="0" w:color="auto"/>
            </w:tcBorders>
            <w:noWrap/>
            <w:vAlign w:val="center"/>
            <w:hideMark/>
          </w:tcPr>
          <w:p w14:paraId="416693E2"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10.</w:t>
            </w:r>
          </w:p>
        </w:tc>
        <w:tc>
          <w:tcPr>
            <w:tcW w:w="0" w:type="auto"/>
            <w:tcBorders>
              <w:top w:val="nil"/>
              <w:left w:val="nil"/>
              <w:bottom w:val="single" w:sz="4" w:space="0" w:color="auto"/>
              <w:right w:val="single" w:sz="4" w:space="0" w:color="auto"/>
            </w:tcBorders>
            <w:noWrap/>
            <w:vAlign w:val="center"/>
            <w:hideMark/>
          </w:tcPr>
          <w:p w14:paraId="17440D69" w14:textId="21AEC1E8"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Багер</w:t>
            </w:r>
          </w:p>
        </w:tc>
        <w:tc>
          <w:tcPr>
            <w:tcW w:w="0" w:type="auto"/>
            <w:tcBorders>
              <w:top w:val="nil"/>
              <w:left w:val="nil"/>
              <w:bottom w:val="single" w:sz="4" w:space="0" w:color="auto"/>
              <w:right w:val="single" w:sz="4" w:space="0" w:color="auto"/>
            </w:tcBorders>
            <w:noWrap/>
            <w:vAlign w:val="center"/>
            <w:hideMark/>
          </w:tcPr>
          <w:p w14:paraId="28C3337D"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1</w:t>
            </w:r>
          </w:p>
        </w:tc>
        <w:tc>
          <w:tcPr>
            <w:tcW w:w="0" w:type="auto"/>
            <w:tcBorders>
              <w:top w:val="nil"/>
              <w:left w:val="nil"/>
              <w:bottom w:val="single" w:sz="4" w:space="0" w:color="auto"/>
              <w:right w:val="single" w:sz="4" w:space="0" w:color="auto"/>
            </w:tcBorders>
            <w:noWrap/>
            <w:vAlign w:val="center"/>
            <w:hideMark/>
          </w:tcPr>
          <w:p w14:paraId="639AFAAE"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4</w:t>
            </w:r>
          </w:p>
        </w:tc>
      </w:tr>
      <w:tr w:rsidR="00963E23" w:rsidRPr="00963E23" w14:paraId="35DF652C" w14:textId="77777777" w:rsidTr="00963E23">
        <w:trPr>
          <w:trHeight w:val="170"/>
        </w:trPr>
        <w:tc>
          <w:tcPr>
            <w:tcW w:w="0" w:type="auto"/>
            <w:tcBorders>
              <w:top w:val="nil"/>
              <w:left w:val="single" w:sz="4" w:space="0" w:color="auto"/>
              <w:bottom w:val="single" w:sz="4" w:space="0" w:color="auto"/>
              <w:right w:val="single" w:sz="4" w:space="0" w:color="auto"/>
            </w:tcBorders>
            <w:noWrap/>
            <w:vAlign w:val="center"/>
            <w:hideMark/>
          </w:tcPr>
          <w:p w14:paraId="66FFAC1B"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11.</w:t>
            </w:r>
          </w:p>
        </w:tc>
        <w:tc>
          <w:tcPr>
            <w:tcW w:w="0" w:type="auto"/>
            <w:tcBorders>
              <w:top w:val="nil"/>
              <w:left w:val="nil"/>
              <w:bottom w:val="single" w:sz="4" w:space="0" w:color="auto"/>
              <w:right w:val="single" w:sz="4" w:space="0" w:color="auto"/>
            </w:tcBorders>
            <w:noWrap/>
            <w:vAlign w:val="center"/>
            <w:hideMark/>
          </w:tcPr>
          <w:p w14:paraId="797A6E02" w14:textId="26FB2996"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Теренско возило</w:t>
            </w:r>
          </w:p>
        </w:tc>
        <w:tc>
          <w:tcPr>
            <w:tcW w:w="0" w:type="auto"/>
            <w:tcBorders>
              <w:top w:val="nil"/>
              <w:left w:val="nil"/>
              <w:bottom w:val="single" w:sz="4" w:space="0" w:color="auto"/>
              <w:right w:val="single" w:sz="4" w:space="0" w:color="auto"/>
            </w:tcBorders>
            <w:noWrap/>
            <w:vAlign w:val="center"/>
            <w:hideMark/>
          </w:tcPr>
          <w:p w14:paraId="68DB39A3"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55</w:t>
            </w:r>
          </w:p>
        </w:tc>
        <w:tc>
          <w:tcPr>
            <w:tcW w:w="0" w:type="auto"/>
            <w:tcBorders>
              <w:top w:val="nil"/>
              <w:left w:val="nil"/>
              <w:bottom w:val="single" w:sz="4" w:space="0" w:color="auto"/>
              <w:right w:val="single" w:sz="4" w:space="0" w:color="auto"/>
            </w:tcBorders>
            <w:noWrap/>
            <w:vAlign w:val="center"/>
            <w:hideMark/>
          </w:tcPr>
          <w:p w14:paraId="3D3F063F"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63</w:t>
            </w:r>
          </w:p>
        </w:tc>
      </w:tr>
      <w:tr w:rsidR="00963E23" w:rsidRPr="00963E23" w14:paraId="52111A9E" w14:textId="77777777" w:rsidTr="00963E23">
        <w:trPr>
          <w:trHeight w:val="170"/>
        </w:trPr>
        <w:tc>
          <w:tcPr>
            <w:tcW w:w="0" w:type="auto"/>
            <w:tcBorders>
              <w:top w:val="single" w:sz="4" w:space="0" w:color="auto"/>
              <w:left w:val="single" w:sz="4" w:space="0" w:color="auto"/>
              <w:bottom w:val="single" w:sz="4" w:space="0" w:color="auto"/>
              <w:right w:val="single" w:sz="4" w:space="0" w:color="auto"/>
            </w:tcBorders>
            <w:noWrap/>
            <w:vAlign w:val="center"/>
            <w:hideMark/>
          </w:tcPr>
          <w:p w14:paraId="56390AFF"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12.</w:t>
            </w:r>
          </w:p>
        </w:tc>
        <w:tc>
          <w:tcPr>
            <w:tcW w:w="0" w:type="auto"/>
            <w:tcBorders>
              <w:top w:val="single" w:sz="4" w:space="0" w:color="auto"/>
              <w:left w:val="nil"/>
              <w:bottom w:val="single" w:sz="4" w:space="0" w:color="auto"/>
              <w:right w:val="single" w:sz="4" w:space="0" w:color="auto"/>
            </w:tcBorders>
            <w:noWrap/>
            <w:vAlign w:val="center"/>
            <w:hideMark/>
          </w:tcPr>
          <w:p w14:paraId="6567B373" w14:textId="0442E65A"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Службено возило</w:t>
            </w:r>
          </w:p>
        </w:tc>
        <w:tc>
          <w:tcPr>
            <w:tcW w:w="0" w:type="auto"/>
            <w:tcBorders>
              <w:top w:val="single" w:sz="4" w:space="0" w:color="auto"/>
              <w:left w:val="nil"/>
              <w:bottom w:val="single" w:sz="4" w:space="0" w:color="auto"/>
              <w:right w:val="single" w:sz="4" w:space="0" w:color="auto"/>
            </w:tcBorders>
            <w:noWrap/>
            <w:vAlign w:val="center"/>
            <w:hideMark/>
          </w:tcPr>
          <w:p w14:paraId="565C224F"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79</w:t>
            </w:r>
          </w:p>
        </w:tc>
        <w:tc>
          <w:tcPr>
            <w:tcW w:w="0" w:type="auto"/>
            <w:tcBorders>
              <w:top w:val="single" w:sz="4" w:space="0" w:color="auto"/>
              <w:left w:val="nil"/>
              <w:bottom w:val="single" w:sz="4" w:space="0" w:color="auto"/>
              <w:right w:val="single" w:sz="4" w:space="0" w:color="auto"/>
            </w:tcBorders>
            <w:noWrap/>
            <w:vAlign w:val="center"/>
            <w:hideMark/>
          </w:tcPr>
          <w:p w14:paraId="279D213E"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94</w:t>
            </w:r>
          </w:p>
        </w:tc>
      </w:tr>
      <w:tr w:rsidR="00963E23" w:rsidRPr="00963E23" w14:paraId="3041086A" w14:textId="77777777" w:rsidTr="00963E23">
        <w:trPr>
          <w:trHeight w:val="170"/>
        </w:trPr>
        <w:tc>
          <w:tcPr>
            <w:tcW w:w="0" w:type="auto"/>
            <w:tcBorders>
              <w:top w:val="nil"/>
              <w:left w:val="single" w:sz="4" w:space="0" w:color="auto"/>
              <w:bottom w:val="single" w:sz="4" w:space="0" w:color="auto"/>
              <w:right w:val="single" w:sz="4" w:space="0" w:color="auto"/>
            </w:tcBorders>
            <w:noWrap/>
            <w:vAlign w:val="center"/>
            <w:hideMark/>
          </w:tcPr>
          <w:p w14:paraId="75370A18"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13.</w:t>
            </w:r>
          </w:p>
        </w:tc>
        <w:tc>
          <w:tcPr>
            <w:tcW w:w="0" w:type="auto"/>
            <w:tcBorders>
              <w:top w:val="nil"/>
              <w:left w:val="nil"/>
              <w:bottom w:val="single" w:sz="4" w:space="0" w:color="auto"/>
              <w:right w:val="single" w:sz="4" w:space="0" w:color="auto"/>
            </w:tcBorders>
            <w:noWrap/>
            <w:vAlign w:val="center"/>
            <w:hideMark/>
          </w:tcPr>
          <w:p w14:paraId="5B8B2DBB" w14:textId="5ECB11B8"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Комби</w:t>
            </w:r>
          </w:p>
        </w:tc>
        <w:tc>
          <w:tcPr>
            <w:tcW w:w="0" w:type="auto"/>
            <w:tcBorders>
              <w:top w:val="nil"/>
              <w:left w:val="nil"/>
              <w:bottom w:val="single" w:sz="4" w:space="0" w:color="auto"/>
              <w:right w:val="single" w:sz="4" w:space="0" w:color="auto"/>
            </w:tcBorders>
            <w:noWrap/>
            <w:vAlign w:val="center"/>
            <w:hideMark/>
          </w:tcPr>
          <w:p w14:paraId="0566583F"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7</w:t>
            </w:r>
          </w:p>
        </w:tc>
        <w:tc>
          <w:tcPr>
            <w:tcW w:w="0" w:type="auto"/>
            <w:tcBorders>
              <w:top w:val="nil"/>
              <w:left w:val="nil"/>
              <w:bottom w:val="single" w:sz="4" w:space="0" w:color="auto"/>
              <w:right w:val="single" w:sz="4" w:space="0" w:color="auto"/>
            </w:tcBorders>
            <w:noWrap/>
            <w:vAlign w:val="center"/>
            <w:hideMark/>
          </w:tcPr>
          <w:p w14:paraId="42541F49"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2</w:t>
            </w:r>
          </w:p>
        </w:tc>
      </w:tr>
      <w:tr w:rsidR="00963E23" w:rsidRPr="00963E23" w14:paraId="158FA35B" w14:textId="77777777" w:rsidTr="00963E23">
        <w:trPr>
          <w:trHeight w:val="170"/>
        </w:trPr>
        <w:tc>
          <w:tcPr>
            <w:tcW w:w="0" w:type="auto"/>
            <w:tcBorders>
              <w:top w:val="nil"/>
              <w:left w:val="single" w:sz="4" w:space="0" w:color="auto"/>
              <w:bottom w:val="single" w:sz="4" w:space="0" w:color="auto"/>
              <w:right w:val="single" w:sz="4" w:space="0" w:color="auto"/>
            </w:tcBorders>
            <w:noWrap/>
            <w:vAlign w:val="center"/>
            <w:hideMark/>
          </w:tcPr>
          <w:p w14:paraId="49EC9CA1"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14.</w:t>
            </w:r>
          </w:p>
        </w:tc>
        <w:tc>
          <w:tcPr>
            <w:tcW w:w="0" w:type="auto"/>
            <w:tcBorders>
              <w:top w:val="nil"/>
              <w:left w:val="nil"/>
              <w:bottom w:val="single" w:sz="4" w:space="0" w:color="auto"/>
              <w:right w:val="single" w:sz="4" w:space="0" w:color="auto"/>
            </w:tcBorders>
            <w:noWrap/>
            <w:vAlign w:val="center"/>
            <w:hideMark/>
          </w:tcPr>
          <w:p w14:paraId="1541A954" w14:textId="61A5FC99"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Аутобус</w:t>
            </w:r>
          </w:p>
        </w:tc>
        <w:tc>
          <w:tcPr>
            <w:tcW w:w="0" w:type="auto"/>
            <w:tcBorders>
              <w:top w:val="nil"/>
              <w:left w:val="nil"/>
              <w:bottom w:val="single" w:sz="4" w:space="0" w:color="auto"/>
              <w:right w:val="single" w:sz="4" w:space="0" w:color="auto"/>
            </w:tcBorders>
            <w:noWrap/>
            <w:vAlign w:val="center"/>
            <w:hideMark/>
          </w:tcPr>
          <w:p w14:paraId="1309B104"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5</w:t>
            </w:r>
          </w:p>
        </w:tc>
        <w:tc>
          <w:tcPr>
            <w:tcW w:w="0" w:type="auto"/>
            <w:tcBorders>
              <w:top w:val="nil"/>
              <w:left w:val="nil"/>
              <w:bottom w:val="single" w:sz="4" w:space="0" w:color="auto"/>
              <w:right w:val="single" w:sz="4" w:space="0" w:color="auto"/>
            </w:tcBorders>
            <w:noWrap/>
            <w:vAlign w:val="center"/>
            <w:hideMark/>
          </w:tcPr>
          <w:p w14:paraId="75D8B473"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4</w:t>
            </w:r>
          </w:p>
        </w:tc>
      </w:tr>
      <w:tr w:rsidR="00963E23" w:rsidRPr="00963E23" w14:paraId="7E660708" w14:textId="77777777" w:rsidTr="00963E23">
        <w:trPr>
          <w:trHeight w:val="170"/>
        </w:trPr>
        <w:tc>
          <w:tcPr>
            <w:tcW w:w="0" w:type="auto"/>
            <w:tcBorders>
              <w:top w:val="nil"/>
              <w:left w:val="single" w:sz="4" w:space="0" w:color="auto"/>
              <w:bottom w:val="single" w:sz="4" w:space="0" w:color="auto"/>
              <w:right w:val="single" w:sz="4" w:space="0" w:color="auto"/>
            </w:tcBorders>
            <w:noWrap/>
            <w:vAlign w:val="center"/>
            <w:hideMark/>
          </w:tcPr>
          <w:p w14:paraId="427A8C09"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15.</w:t>
            </w:r>
          </w:p>
        </w:tc>
        <w:tc>
          <w:tcPr>
            <w:tcW w:w="0" w:type="auto"/>
            <w:tcBorders>
              <w:top w:val="nil"/>
              <w:left w:val="nil"/>
              <w:bottom w:val="single" w:sz="4" w:space="0" w:color="auto"/>
              <w:right w:val="single" w:sz="4" w:space="0" w:color="auto"/>
            </w:tcBorders>
            <w:noWrap/>
            <w:vAlign w:val="center"/>
            <w:hideMark/>
          </w:tcPr>
          <w:p w14:paraId="725B1506" w14:textId="01446511"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Мини бус</w:t>
            </w:r>
          </w:p>
        </w:tc>
        <w:tc>
          <w:tcPr>
            <w:tcW w:w="0" w:type="auto"/>
            <w:tcBorders>
              <w:top w:val="nil"/>
              <w:left w:val="nil"/>
              <w:bottom w:val="single" w:sz="4" w:space="0" w:color="auto"/>
              <w:right w:val="single" w:sz="4" w:space="0" w:color="auto"/>
            </w:tcBorders>
            <w:noWrap/>
            <w:vAlign w:val="center"/>
            <w:hideMark/>
          </w:tcPr>
          <w:p w14:paraId="2B428CA1"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4</w:t>
            </w:r>
          </w:p>
        </w:tc>
        <w:tc>
          <w:tcPr>
            <w:tcW w:w="0" w:type="auto"/>
            <w:tcBorders>
              <w:top w:val="nil"/>
              <w:left w:val="nil"/>
              <w:bottom w:val="single" w:sz="4" w:space="0" w:color="auto"/>
              <w:right w:val="single" w:sz="4" w:space="0" w:color="auto"/>
            </w:tcBorders>
            <w:noWrap/>
            <w:vAlign w:val="center"/>
            <w:hideMark/>
          </w:tcPr>
          <w:p w14:paraId="3319C34C"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7</w:t>
            </w:r>
          </w:p>
        </w:tc>
      </w:tr>
      <w:tr w:rsidR="00963E23" w:rsidRPr="00963E23" w14:paraId="55D6DF7E" w14:textId="77777777" w:rsidTr="00963E23">
        <w:trPr>
          <w:trHeight w:val="170"/>
        </w:trPr>
        <w:tc>
          <w:tcPr>
            <w:tcW w:w="0" w:type="auto"/>
            <w:tcBorders>
              <w:top w:val="nil"/>
              <w:left w:val="single" w:sz="4" w:space="0" w:color="auto"/>
              <w:bottom w:val="single" w:sz="4" w:space="0" w:color="auto"/>
              <w:right w:val="single" w:sz="4" w:space="0" w:color="auto"/>
            </w:tcBorders>
            <w:noWrap/>
            <w:vAlign w:val="center"/>
            <w:hideMark/>
          </w:tcPr>
          <w:p w14:paraId="2B28C89A"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16.</w:t>
            </w:r>
          </w:p>
        </w:tc>
        <w:tc>
          <w:tcPr>
            <w:tcW w:w="0" w:type="auto"/>
            <w:tcBorders>
              <w:top w:val="nil"/>
              <w:left w:val="nil"/>
              <w:bottom w:val="single" w:sz="4" w:space="0" w:color="auto"/>
              <w:right w:val="single" w:sz="4" w:space="0" w:color="auto"/>
            </w:tcBorders>
            <w:noWrap/>
            <w:vAlign w:val="center"/>
            <w:hideMark/>
          </w:tcPr>
          <w:p w14:paraId="56A477D0" w14:textId="504A54BA"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Моторна тестера</w:t>
            </w:r>
          </w:p>
        </w:tc>
        <w:tc>
          <w:tcPr>
            <w:tcW w:w="0" w:type="auto"/>
            <w:tcBorders>
              <w:top w:val="nil"/>
              <w:left w:val="nil"/>
              <w:bottom w:val="single" w:sz="4" w:space="0" w:color="auto"/>
              <w:right w:val="single" w:sz="4" w:space="0" w:color="auto"/>
            </w:tcBorders>
            <w:noWrap/>
            <w:vAlign w:val="center"/>
            <w:hideMark/>
          </w:tcPr>
          <w:p w14:paraId="7E95456B"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412</w:t>
            </w:r>
          </w:p>
        </w:tc>
        <w:tc>
          <w:tcPr>
            <w:tcW w:w="0" w:type="auto"/>
            <w:tcBorders>
              <w:top w:val="nil"/>
              <w:left w:val="nil"/>
              <w:bottom w:val="single" w:sz="4" w:space="0" w:color="auto"/>
              <w:right w:val="single" w:sz="4" w:space="0" w:color="auto"/>
            </w:tcBorders>
            <w:noWrap/>
            <w:vAlign w:val="center"/>
            <w:hideMark/>
          </w:tcPr>
          <w:p w14:paraId="3F95186D"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437</w:t>
            </w:r>
          </w:p>
        </w:tc>
      </w:tr>
      <w:tr w:rsidR="00963E23" w:rsidRPr="00963E23" w14:paraId="6B0EC39B" w14:textId="77777777" w:rsidTr="00963E23">
        <w:trPr>
          <w:trHeight w:val="170"/>
        </w:trPr>
        <w:tc>
          <w:tcPr>
            <w:tcW w:w="0" w:type="auto"/>
            <w:tcBorders>
              <w:top w:val="nil"/>
              <w:left w:val="single" w:sz="4" w:space="0" w:color="auto"/>
              <w:bottom w:val="single" w:sz="4" w:space="0" w:color="auto"/>
              <w:right w:val="single" w:sz="4" w:space="0" w:color="auto"/>
            </w:tcBorders>
            <w:noWrap/>
            <w:vAlign w:val="center"/>
            <w:hideMark/>
          </w:tcPr>
          <w:p w14:paraId="2F48D312"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17.</w:t>
            </w:r>
          </w:p>
        </w:tc>
        <w:tc>
          <w:tcPr>
            <w:tcW w:w="0" w:type="auto"/>
            <w:tcBorders>
              <w:top w:val="nil"/>
              <w:left w:val="nil"/>
              <w:bottom w:val="single" w:sz="4" w:space="0" w:color="auto"/>
              <w:right w:val="single" w:sz="4" w:space="0" w:color="auto"/>
            </w:tcBorders>
            <w:noWrap/>
            <w:vAlign w:val="center"/>
            <w:hideMark/>
          </w:tcPr>
          <w:p w14:paraId="17D61B67" w14:textId="0566840C"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Чамац</w:t>
            </w:r>
          </w:p>
        </w:tc>
        <w:tc>
          <w:tcPr>
            <w:tcW w:w="0" w:type="auto"/>
            <w:tcBorders>
              <w:top w:val="nil"/>
              <w:left w:val="nil"/>
              <w:bottom w:val="single" w:sz="4" w:space="0" w:color="auto"/>
              <w:right w:val="single" w:sz="4" w:space="0" w:color="auto"/>
            </w:tcBorders>
            <w:noWrap/>
            <w:vAlign w:val="center"/>
            <w:hideMark/>
          </w:tcPr>
          <w:p w14:paraId="0BE60B4C"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51</w:t>
            </w:r>
          </w:p>
        </w:tc>
        <w:tc>
          <w:tcPr>
            <w:tcW w:w="0" w:type="auto"/>
            <w:tcBorders>
              <w:top w:val="nil"/>
              <w:left w:val="nil"/>
              <w:bottom w:val="single" w:sz="4" w:space="0" w:color="auto"/>
              <w:right w:val="single" w:sz="4" w:space="0" w:color="auto"/>
            </w:tcBorders>
            <w:noWrap/>
            <w:vAlign w:val="center"/>
            <w:hideMark/>
          </w:tcPr>
          <w:p w14:paraId="134C2406"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48</w:t>
            </w:r>
          </w:p>
        </w:tc>
      </w:tr>
      <w:tr w:rsidR="00963E23" w:rsidRPr="00963E23" w14:paraId="5200FD53" w14:textId="77777777" w:rsidTr="00963E23">
        <w:trPr>
          <w:trHeight w:val="170"/>
        </w:trPr>
        <w:tc>
          <w:tcPr>
            <w:tcW w:w="0" w:type="auto"/>
            <w:tcBorders>
              <w:top w:val="nil"/>
              <w:left w:val="single" w:sz="4" w:space="0" w:color="auto"/>
              <w:bottom w:val="single" w:sz="4" w:space="0" w:color="auto"/>
              <w:right w:val="single" w:sz="4" w:space="0" w:color="auto"/>
            </w:tcBorders>
            <w:noWrap/>
            <w:vAlign w:val="center"/>
            <w:hideMark/>
          </w:tcPr>
          <w:p w14:paraId="307311D0"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18.</w:t>
            </w:r>
          </w:p>
        </w:tc>
        <w:tc>
          <w:tcPr>
            <w:tcW w:w="0" w:type="auto"/>
            <w:tcBorders>
              <w:top w:val="nil"/>
              <w:left w:val="nil"/>
              <w:bottom w:val="single" w:sz="4" w:space="0" w:color="auto"/>
              <w:right w:val="single" w:sz="4" w:space="0" w:color="auto"/>
            </w:tcBorders>
            <w:noWrap/>
            <w:vAlign w:val="center"/>
            <w:hideMark/>
          </w:tcPr>
          <w:p w14:paraId="497F1FD2" w14:textId="1D211D25"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Мотор за чамце</w:t>
            </w:r>
          </w:p>
        </w:tc>
        <w:tc>
          <w:tcPr>
            <w:tcW w:w="0" w:type="auto"/>
            <w:tcBorders>
              <w:top w:val="nil"/>
              <w:left w:val="nil"/>
              <w:bottom w:val="single" w:sz="4" w:space="0" w:color="auto"/>
              <w:right w:val="single" w:sz="4" w:space="0" w:color="auto"/>
            </w:tcBorders>
            <w:noWrap/>
            <w:vAlign w:val="center"/>
            <w:hideMark/>
          </w:tcPr>
          <w:p w14:paraId="2CF48B2A"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58</w:t>
            </w:r>
          </w:p>
        </w:tc>
        <w:tc>
          <w:tcPr>
            <w:tcW w:w="0" w:type="auto"/>
            <w:tcBorders>
              <w:top w:val="nil"/>
              <w:left w:val="nil"/>
              <w:bottom w:val="single" w:sz="4" w:space="0" w:color="auto"/>
              <w:right w:val="single" w:sz="4" w:space="0" w:color="auto"/>
            </w:tcBorders>
            <w:noWrap/>
            <w:vAlign w:val="center"/>
            <w:hideMark/>
          </w:tcPr>
          <w:p w14:paraId="3C8B95DC"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38</w:t>
            </w:r>
          </w:p>
        </w:tc>
      </w:tr>
      <w:tr w:rsidR="00963E23" w:rsidRPr="00963E23" w14:paraId="5E60C157" w14:textId="77777777" w:rsidTr="00963E23">
        <w:trPr>
          <w:trHeight w:val="170"/>
        </w:trPr>
        <w:tc>
          <w:tcPr>
            <w:tcW w:w="0" w:type="auto"/>
            <w:tcBorders>
              <w:top w:val="nil"/>
              <w:left w:val="single" w:sz="4" w:space="0" w:color="auto"/>
              <w:bottom w:val="single" w:sz="4" w:space="0" w:color="auto"/>
              <w:right w:val="single" w:sz="4" w:space="0" w:color="auto"/>
            </w:tcBorders>
            <w:noWrap/>
            <w:vAlign w:val="center"/>
            <w:hideMark/>
          </w:tcPr>
          <w:p w14:paraId="0B034248"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19.</w:t>
            </w:r>
          </w:p>
        </w:tc>
        <w:tc>
          <w:tcPr>
            <w:tcW w:w="0" w:type="auto"/>
            <w:tcBorders>
              <w:top w:val="nil"/>
              <w:left w:val="nil"/>
              <w:bottom w:val="single" w:sz="4" w:space="0" w:color="auto"/>
              <w:right w:val="single" w:sz="4" w:space="0" w:color="auto"/>
            </w:tcBorders>
            <w:noWrap/>
            <w:vAlign w:val="center"/>
            <w:hideMark/>
          </w:tcPr>
          <w:p w14:paraId="17127191" w14:textId="1A50955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Ровокопач</w:t>
            </w:r>
          </w:p>
        </w:tc>
        <w:tc>
          <w:tcPr>
            <w:tcW w:w="0" w:type="auto"/>
            <w:tcBorders>
              <w:top w:val="nil"/>
              <w:left w:val="nil"/>
              <w:bottom w:val="single" w:sz="4" w:space="0" w:color="auto"/>
              <w:right w:val="single" w:sz="4" w:space="0" w:color="auto"/>
            </w:tcBorders>
            <w:noWrap/>
            <w:vAlign w:val="center"/>
            <w:hideMark/>
          </w:tcPr>
          <w:p w14:paraId="399B7E00"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 </w:t>
            </w:r>
          </w:p>
        </w:tc>
        <w:tc>
          <w:tcPr>
            <w:tcW w:w="0" w:type="auto"/>
            <w:tcBorders>
              <w:top w:val="nil"/>
              <w:left w:val="nil"/>
              <w:bottom w:val="single" w:sz="4" w:space="0" w:color="auto"/>
              <w:right w:val="single" w:sz="4" w:space="0" w:color="auto"/>
            </w:tcBorders>
            <w:noWrap/>
            <w:vAlign w:val="center"/>
            <w:hideMark/>
          </w:tcPr>
          <w:p w14:paraId="1D3D93EE"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1</w:t>
            </w:r>
          </w:p>
        </w:tc>
      </w:tr>
      <w:tr w:rsidR="00963E23" w:rsidRPr="00963E23" w14:paraId="0585FBB0" w14:textId="77777777" w:rsidTr="00963E23">
        <w:trPr>
          <w:trHeight w:val="170"/>
        </w:trPr>
        <w:tc>
          <w:tcPr>
            <w:tcW w:w="0" w:type="auto"/>
            <w:tcBorders>
              <w:top w:val="nil"/>
              <w:left w:val="single" w:sz="4" w:space="0" w:color="auto"/>
              <w:bottom w:val="single" w:sz="4" w:space="0" w:color="auto"/>
              <w:right w:val="single" w:sz="4" w:space="0" w:color="auto"/>
            </w:tcBorders>
            <w:noWrap/>
            <w:vAlign w:val="center"/>
            <w:hideMark/>
          </w:tcPr>
          <w:p w14:paraId="40E60311"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20.</w:t>
            </w:r>
          </w:p>
        </w:tc>
        <w:tc>
          <w:tcPr>
            <w:tcW w:w="0" w:type="auto"/>
            <w:tcBorders>
              <w:top w:val="nil"/>
              <w:left w:val="nil"/>
              <w:bottom w:val="single" w:sz="4" w:space="0" w:color="auto"/>
              <w:right w:val="single" w:sz="4" w:space="0" w:color="auto"/>
            </w:tcBorders>
            <w:noWrap/>
            <w:vAlign w:val="center"/>
            <w:hideMark/>
          </w:tcPr>
          <w:p w14:paraId="5310828F" w14:textId="40AEB24D"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Моторни кресач, коса, бушач итд.</w:t>
            </w:r>
          </w:p>
        </w:tc>
        <w:tc>
          <w:tcPr>
            <w:tcW w:w="0" w:type="auto"/>
            <w:tcBorders>
              <w:top w:val="nil"/>
              <w:left w:val="nil"/>
              <w:bottom w:val="single" w:sz="4" w:space="0" w:color="auto"/>
              <w:right w:val="single" w:sz="4" w:space="0" w:color="auto"/>
            </w:tcBorders>
            <w:noWrap/>
            <w:vAlign w:val="center"/>
            <w:hideMark/>
          </w:tcPr>
          <w:p w14:paraId="3B6D8A8E"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 </w:t>
            </w:r>
          </w:p>
        </w:tc>
        <w:tc>
          <w:tcPr>
            <w:tcW w:w="0" w:type="auto"/>
            <w:tcBorders>
              <w:top w:val="nil"/>
              <w:left w:val="nil"/>
              <w:bottom w:val="single" w:sz="4" w:space="0" w:color="auto"/>
              <w:right w:val="single" w:sz="4" w:space="0" w:color="auto"/>
            </w:tcBorders>
            <w:noWrap/>
            <w:vAlign w:val="center"/>
            <w:hideMark/>
          </w:tcPr>
          <w:p w14:paraId="746944EC"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68</w:t>
            </w:r>
          </w:p>
        </w:tc>
      </w:tr>
      <w:tr w:rsidR="00963E23" w:rsidRPr="00963E23" w14:paraId="2170082F" w14:textId="77777777" w:rsidTr="00963E23">
        <w:trPr>
          <w:trHeight w:val="170"/>
        </w:trPr>
        <w:tc>
          <w:tcPr>
            <w:tcW w:w="0" w:type="auto"/>
            <w:tcBorders>
              <w:top w:val="nil"/>
              <w:left w:val="single" w:sz="4" w:space="0" w:color="auto"/>
              <w:bottom w:val="single" w:sz="4" w:space="0" w:color="auto"/>
              <w:right w:val="single" w:sz="4" w:space="0" w:color="auto"/>
            </w:tcBorders>
            <w:noWrap/>
            <w:vAlign w:val="center"/>
            <w:hideMark/>
          </w:tcPr>
          <w:p w14:paraId="00153C6C"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21.</w:t>
            </w:r>
          </w:p>
        </w:tc>
        <w:tc>
          <w:tcPr>
            <w:tcW w:w="0" w:type="auto"/>
            <w:tcBorders>
              <w:top w:val="nil"/>
              <w:left w:val="nil"/>
              <w:bottom w:val="single" w:sz="4" w:space="0" w:color="auto"/>
              <w:right w:val="single" w:sz="4" w:space="0" w:color="auto"/>
            </w:tcBorders>
            <w:noWrap/>
            <w:vAlign w:val="center"/>
            <w:hideMark/>
          </w:tcPr>
          <w:p w14:paraId="49BBB887" w14:textId="19CFE68C"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Грејдер</w:t>
            </w:r>
          </w:p>
        </w:tc>
        <w:tc>
          <w:tcPr>
            <w:tcW w:w="0" w:type="auto"/>
            <w:tcBorders>
              <w:top w:val="nil"/>
              <w:left w:val="nil"/>
              <w:bottom w:val="single" w:sz="4" w:space="0" w:color="auto"/>
              <w:right w:val="single" w:sz="4" w:space="0" w:color="auto"/>
            </w:tcBorders>
            <w:noWrap/>
            <w:vAlign w:val="center"/>
            <w:hideMark/>
          </w:tcPr>
          <w:p w14:paraId="41A2DCD9"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 </w:t>
            </w:r>
          </w:p>
        </w:tc>
        <w:tc>
          <w:tcPr>
            <w:tcW w:w="0" w:type="auto"/>
            <w:tcBorders>
              <w:top w:val="nil"/>
              <w:left w:val="nil"/>
              <w:bottom w:val="single" w:sz="4" w:space="0" w:color="auto"/>
              <w:right w:val="single" w:sz="4" w:space="0" w:color="auto"/>
            </w:tcBorders>
            <w:noWrap/>
            <w:vAlign w:val="center"/>
            <w:hideMark/>
          </w:tcPr>
          <w:p w14:paraId="1FFF5517"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2</w:t>
            </w:r>
          </w:p>
        </w:tc>
      </w:tr>
      <w:tr w:rsidR="00963E23" w:rsidRPr="00963E23" w14:paraId="680D6883" w14:textId="77777777" w:rsidTr="00963E23">
        <w:trPr>
          <w:trHeight w:val="170"/>
        </w:trPr>
        <w:tc>
          <w:tcPr>
            <w:tcW w:w="0" w:type="auto"/>
            <w:tcBorders>
              <w:top w:val="nil"/>
              <w:left w:val="single" w:sz="4" w:space="0" w:color="auto"/>
              <w:bottom w:val="single" w:sz="4" w:space="0" w:color="auto"/>
              <w:right w:val="single" w:sz="4" w:space="0" w:color="auto"/>
            </w:tcBorders>
            <w:noWrap/>
            <w:vAlign w:val="center"/>
            <w:hideMark/>
          </w:tcPr>
          <w:p w14:paraId="61F6A8B9"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22.</w:t>
            </w:r>
          </w:p>
        </w:tc>
        <w:tc>
          <w:tcPr>
            <w:tcW w:w="0" w:type="auto"/>
            <w:tcBorders>
              <w:top w:val="nil"/>
              <w:left w:val="nil"/>
              <w:bottom w:val="single" w:sz="4" w:space="0" w:color="auto"/>
              <w:right w:val="single" w:sz="4" w:space="0" w:color="auto"/>
            </w:tcBorders>
            <w:noWrap/>
            <w:vAlign w:val="center"/>
            <w:hideMark/>
          </w:tcPr>
          <w:p w14:paraId="4EB39D25" w14:textId="35085774"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Утоваривач</w:t>
            </w:r>
          </w:p>
        </w:tc>
        <w:tc>
          <w:tcPr>
            <w:tcW w:w="0" w:type="auto"/>
            <w:tcBorders>
              <w:top w:val="nil"/>
              <w:left w:val="nil"/>
              <w:bottom w:val="single" w:sz="4" w:space="0" w:color="auto"/>
              <w:right w:val="single" w:sz="4" w:space="0" w:color="auto"/>
            </w:tcBorders>
            <w:noWrap/>
            <w:vAlign w:val="center"/>
            <w:hideMark/>
          </w:tcPr>
          <w:p w14:paraId="5BA06969"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 </w:t>
            </w:r>
          </w:p>
        </w:tc>
        <w:tc>
          <w:tcPr>
            <w:tcW w:w="0" w:type="auto"/>
            <w:tcBorders>
              <w:top w:val="nil"/>
              <w:left w:val="nil"/>
              <w:bottom w:val="single" w:sz="4" w:space="0" w:color="auto"/>
              <w:right w:val="single" w:sz="4" w:space="0" w:color="auto"/>
            </w:tcBorders>
            <w:noWrap/>
            <w:vAlign w:val="center"/>
            <w:hideMark/>
          </w:tcPr>
          <w:p w14:paraId="33F8BA3C"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1</w:t>
            </w:r>
          </w:p>
        </w:tc>
      </w:tr>
      <w:tr w:rsidR="00963E23" w:rsidRPr="00963E23" w14:paraId="7D29692D" w14:textId="77777777" w:rsidTr="00963E23">
        <w:trPr>
          <w:trHeight w:val="170"/>
        </w:trPr>
        <w:tc>
          <w:tcPr>
            <w:tcW w:w="0" w:type="auto"/>
            <w:tcBorders>
              <w:top w:val="nil"/>
              <w:left w:val="single" w:sz="4" w:space="0" w:color="auto"/>
              <w:bottom w:val="single" w:sz="4" w:space="0" w:color="auto"/>
              <w:right w:val="single" w:sz="4" w:space="0" w:color="auto"/>
            </w:tcBorders>
            <w:noWrap/>
            <w:vAlign w:val="center"/>
            <w:hideMark/>
          </w:tcPr>
          <w:p w14:paraId="656F45D3"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23.</w:t>
            </w:r>
          </w:p>
        </w:tc>
        <w:tc>
          <w:tcPr>
            <w:tcW w:w="0" w:type="auto"/>
            <w:tcBorders>
              <w:top w:val="nil"/>
              <w:left w:val="nil"/>
              <w:bottom w:val="single" w:sz="4" w:space="0" w:color="auto"/>
              <w:right w:val="single" w:sz="4" w:space="0" w:color="auto"/>
            </w:tcBorders>
            <w:noWrap/>
            <w:vAlign w:val="center"/>
            <w:hideMark/>
          </w:tcPr>
          <w:p w14:paraId="78D6A07E" w14:textId="2039EE29"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Комбинована машина</w:t>
            </w:r>
          </w:p>
        </w:tc>
        <w:tc>
          <w:tcPr>
            <w:tcW w:w="0" w:type="auto"/>
            <w:tcBorders>
              <w:top w:val="nil"/>
              <w:left w:val="nil"/>
              <w:bottom w:val="single" w:sz="4" w:space="0" w:color="auto"/>
              <w:right w:val="single" w:sz="4" w:space="0" w:color="auto"/>
            </w:tcBorders>
            <w:noWrap/>
            <w:vAlign w:val="center"/>
            <w:hideMark/>
          </w:tcPr>
          <w:p w14:paraId="5CD7F0BE"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 </w:t>
            </w:r>
          </w:p>
        </w:tc>
        <w:tc>
          <w:tcPr>
            <w:tcW w:w="0" w:type="auto"/>
            <w:tcBorders>
              <w:top w:val="nil"/>
              <w:left w:val="nil"/>
              <w:bottom w:val="single" w:sz="4" w:space="0" w:color="auto"/>
              <w:right w:val="single" w:sz="4" w:space="0" w:color="auto"/>
            </w:tcBorders>
            <w:noWrap/>
            <w:vAlign w:val="center"/>
            <w:hideMark/>
          </w:tcPr>
          <w:p w14:paraId="633B834F" w14:textId="77777777" w:rsidR="00963E23" w:rsidRPr="00963E23" w:rsidRDefault="00963E23" w:rsidP="00963E23">
            <w:pPr>
              <w:spacing w:after="0" w:line="240" w:lineRule="auto"/>
              <w:ind w:firstLine="720"/>
              <w:jc w:val="both"/>
              <w:rPr>
                <w:rFonts w:ascii="Times New Roman" w:eastAsia="Times New Roman" w:hAnsi="Times New Roman" w:cs="Times New Roman"/>
                <w:sz w:val="18"/>
                <w:szCs w:val="18"/>
                <w:lang w:val="sr-Cyrl-CS"/>
              </w:rPr>
            </w:pPr>
            <w:r w:rsidRPr="00963E23">
              <w:rPr>
                <w:rFonts w:ascii="Times New Roman" w:eastAsia="Times New Roman" w:hAnsi="Times New Roman" w:cs="Times New Roman"/>
                <w:sz w:val="18"/>
                <w:szCs w:val="18"/>
                <w:lang w:val="sr-Cyrl-CS"/>
              </w:rPr>
              <w:t>1</w:t>
            </w:r>
          </w:p>
        </w:tc>
      </w:tr>
    </w:tbl>
    <w:p w14:paraId="10845336" w14:textId="7909EECD" w:rsidR="00963E23" w:rsidRDefault="00963E23" w:rsidP="00963E23">
      <w:pPr>
        <w:spacing w:after="0" w:line="240" w:lineRule="auto"/>
        <w:ind w:firstLine="720"/>
        <w:jc w:val="both"/>
        <w:rPr>
          <w:rFonts w:ascii="Times New Roman" w:eastAsia="Times New Roman" w:hAnsi="Times New Roman" w:cs="Times New Roman"/>
          <w:sz w:val="24"/>
          <w:szCs w:val="24"/>
          <w:lang w:val="sr-Cyrl-CS"/>
        </w:rPr>
      </w:pPr>
      <w:r>
        <w:rPr>
          <w:rFonts w:ascii="Times New Roman" w:eastAsia="Times New Roman" w:hAnsi="Times New Roman" w:cs="Times New Roman"/>
          <w:sz w:val="24"/>
          <w:szCs w:val="24"/>
          <w:lang w:val="sr-Cyrl-CS"/>
        </w:rPr>
        <w:t>Преглед</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набављених</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средстава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у</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механизацији</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ЈП</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Војводинашуме</w:t>
      </w:r>
      <w:r w:rsidRPr="00963E23">
        <w:rPr>
          <w:rFonts w:ascii="Times New Roman" w:eastAsia="Times New Roman" w:hAnsi="Times New Roman" w:cs="Times New Roman"/>
          <w:sz w:val="24"/>
          <w:szCs w:val="24"/>
          <w:lang w:val="sr-Cyrl-CS"/>
        </w:rPr>
        <w:t>” од формирања предузећа</w:t>
      </w:r>
    </w:p>
    <w:p w14:paraId="5FAC88D3" w14:textId="77777777" w:rsidR="00963E23" w:rsidRPr="00963E23" w:rsidRDefault="00963E23" w:rsidP="00963E23">
      <w:pPr>
        <w:spacing w:after="0" w:line="240" w:lineRule="auto"/>
        <w:ind w:firstLine="720"/>
        <w:jc w:val="both"/>
        <w:rPr>
          <w:rFonts w:ascii="Times New Roman" w:eastAsia="Times New Roman" w:hAnsi="Times New Roman" w:cs="Times New Roman"/>
          <w:sz w:val="24"/>
          <w:szCs w:val="24"/>
          <w:lang w:val="sr-Cyrl-CS"/>
        </w:rPr>
      </w:pPr>
    </w:p>
    <w:p w14:paraId="3F78FC35" w14:textId="7B00E647" w:rsidR="00963E23" w:rsidRPr="00963E23" w:rsidRDefault="00963E23" w:rsidP="00963E23">
      <w:pPr>
        <w:spacing w:after="0" w:line="240" w:lineRule="auto"/>
        <w:ind w:firstLine="720"/>
        <w:jc w:val="both"/>
        <w:rPr>
          <w:rFonts w:ascii="Times New Roman" w:eastAsia="Times New Roman" w:hAnsi="Times New Roman" w:cs="Times New Roman"/>
          <w:sz w:val="24"/>
          <w:szCs w:val="24"/>
          <w:lang w:val="sr-Cyrl-CS"/>
        </w:rPr>
      </w:pPr>
      <w:r>
        <w:rPr>
          <w:rFonts w:ascii="Times New Roman" w:eastAsia="Times New Roman" w:hAnsi="Times New Roman" w:cs="Times New Roman"/>
          <w:sz w:val="24"/>
          <w:szCs w:val="24"/>
          <w:lang w:val="sr-Cyrl-CS"/>
        </w:rPr>
        <w:t>Глобализација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тржишта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учинила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је</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да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се</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велики</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светски</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произвођачи</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опреме</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удружују</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што</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узрокује</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врло</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честу</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промену</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модела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и</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типова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код</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истог</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произвођача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То</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свакако</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отежава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не</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само</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набавку</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машина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него</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и</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набавку</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резервних</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делова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па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самим</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тим</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и</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одржавање</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машина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и</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склопова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Из</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тих</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разлога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у</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сарадњи</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са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добављачима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организована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је</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обука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запослених</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на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одржавању</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механизације</w:t>
      </w:r>
      <w:r w:rsidRPr="00963E23">
        <w:rPr>
          <w:rFonts w:ascii="Times New Roman" w:eastAsia="Times New Roman" w:hAnsi="Times New Roman" w:cs="Times New Roman"/>
          <w:sz w:val="24"/>
          <w:szCs w:val="24"/>
          <w:lang w:val="sr-Cyrl-CS"/>
        </w:rPr>
        <w:t>.</w:t>
      </w:r>
    </w:p>
    <w:p w14:paraId="359030F5" w14:textId="7C2B1120" w:rsidR="00963E23" w:rsidRPr="00963E23" w:rsidRDefault="00963E23" w:rsidP="00963E23">
      <w:pPr>
        <w:spacing w:after="0" w:line="240" w:lineRule="auto"/>
        <w:ind w:firstLine="720"/>
        <w:jc w:val="both"/>
        <w:rPr>
          <w:rFonts w:ascii="Times New Roman" w:eastAsia="Times New Roman" w:hAnsi="Times New Roman" w:cs="Times New Roman"/>
          <w:sz w:val="24"/>
          <w:szCs w:val="24"/>
          <w:lang w:val="sr-Cyrl-CS"/>
        </w:rPr>
      </w:pPr>
      <w:r>
        <w:rPr>
          <w:rFonts w:ascii="Times New Roman" w:eastAsia="Times New Roman" w:hAnsi="Times New Roman" w:cs="Times New Roman"/>
          <w:sz w:val="24"/>
          <w:szCs w:val="24"/>
          <w:lang w:val="sr-Cyrl-CS"/>
        </w:rPr>
        <w:t>Механизација</w:t>
      </w:r>
      <w:r w:rsidRPr="00963E23">
        <w:rPr>
          <w:rFonts w:ascii="Times New Roman" w:eastAsia="Times New Roman" w:hAnsi="Times New Roman" w:cs="Times New Roman"/>
          <w:sz w:val="24"/>
          <w:szCs w:val="24"/>
          <w:lang w:val="sr-Cyrl-CS"/>
        </w:rPr>
        <w:t xml:space="preserve"> </w:t>
      </w:r>
      <w:bookmarkStart w:id="134" w:name="_Hlk109499534"/>
      <w:r>
        <w:rPr>
          <w:rFonts w:ascii="Times New Roman" w:eastAsia="Times New Roman" w:hAnsi="Times New Roman" w:cs="Times New Roman"/>
          <w:sz w:val="24"/>
          <w:szCs w:val="24"/>
          <w:lang w:val="sr-Cyrl-CS"/>
        </w:rPr>
        <w:t>ЈП</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Војводинашуме</w:t>
      </w:r>
      <w:r w:rsidRPr="00963E23">
        <w:rPr>
          <w:rFonts w:ascii="Times New Roman" w:eastAsia="Times New Roman" w:hAnsi="Times New Roman" w:cs="Times New Roman"/>
          <w:sz w:val="24"/>
          <w:szCs w:val="24"/>
          <w:lang w:val="sr-Cyrl-CS"/>
        </w:rPr>
        <w:t xml:space="preserve">” </w:t>
      </w:r>
      <w:bookmarkEnd w:id="134"/>
      <w:r>
        <w:rPr>
          <w:rFonts w:ascii="Times New Roman" w:eastAsia="Times New Roman" w:hAnsi="Times New Roman" w:cs="Times New Roman"/>
          <w:sz w:val="24"/>
          <w:szCs w:val="24"/>
          <w:lang w:val="sr-Cyrl-CS"/>
        </w:rPr>
        <w:t>годишње</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привуче</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око</w:t>
      </w:r>
      <w:r w:rsidRPr="00963E23">
        <w:rPr>
          <w:rFonts w:ascii="Times New Roman" w:eastAsia="Times New Roman" w:hAnsi="Times New Roman" w:cs="Times New Roman"/>
          <w:sz w:val="24"/>
          <w:szCs w:val="24"/>
          <w:lang w:val="sr-Cyrl-CS"/>
        </w:rPr>
        <w:t xml:space="preserve"> 450.000 </w:t>
      </w:r>
      <w:r>
        <w:rPr>
          <w:rFonts w:ascii="Times New Roman" w:eastAsia="Times New Roman" w:hAnsi="Times New Roman" w:cs="Times New Roman"/>
          <w:sz w:val="24"/>
          <w:szCs w:val="24"/>
          <w:lang w:val="sr-Cyrl-CS"/>
        </w:rPr>
        <w:t>м</w:t>
      </w:r>
      <w:r w:rsidRPr="00963E23">
        <w:rPr>
          <w:rFonts w:ascii="Times New Roman" w:eastAsia="Times New Roman" w:hAnsi="Times New Roman" w:cs="Times New Roman"/>
          <w:sz w:val="24"/>
          <w:szCs w:val="24"/>
          <w:lang w:val="sr-Cyrl-CS"/>
        </w:rPr>
        <w:t xml:space="preserve">3 </w:t>
      </w:r>
      <w:r>
        <w:rPr>
          <w:rFonts w:ascii="Times New Roman" w:eastAsia="Times New Roman" w:hAnsi="Times New Roman" w:cs="Times New Roman"/>
          <w:sz w:val="24"/>
          <w:szCs w:val="24"/>
          <w:lang w:val="sr-Cyrl-CS"/>
        </w:rPr>
        <w:t>разних</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дрвних</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сортимената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и</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то</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углавном</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форвардерима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и</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тракторским</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екипажама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Тракторске</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екипаже</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подразумевају</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адаптиран</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пољопривредни</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трактор</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снаге</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око</w:t>
      </w:r>
      <w:r w:rsidRPr="00963E23">
        <w:rPr>
          <w:rFonts w:ascii="Times New Roman" w:eastAsia="Times New Roman" w:hAnsi="Times New Roman" w:cs="Times New Roman"/>
          <w:sz w:val="24"/>
          <w:szCs w:val="24"/>
          <w:lang w:val="sr-Cyrl-CS"/>
        </w:rPr>
        <w:t xml:space="preserve"> 130 </w:t>
      </w:r>
      <w:r>
        <w:rPr>
          <w:rFonts w:ascii="Times New Roman" w:eastAsia="Times New Roman" w:hAnsi="Times New Roman" w:cs="Times New Roman"/>
          <w:sz w:val="24"/>
          <w:szCs w:val="24"/>
          <w:lang w:val="sr-Cyrl-CS"/>
        </w:rPr>
        <w:t>КС</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сједињен</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са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приколицом</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без</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погона</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носивости</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од</w:t>
      </w:r>
      <w:r w:rsidRPr="00963E23">
        <w:rPr>
          <w:rFonts w:ascii="Times New Roman" w:eastAsia="Times New Roman" w:hAnsi="Times New Roman" w:cs="Times New Roman"/>
          <w:sz w:val="24"/>
          <w:szCs w:val="24"/>
          <w:lang w:val="sr-Cyrl-CS"/>
        </w:rPr>
        <w:t xml:space="preserve"> 8 </w:t>
      </w:r>
      <w:r>
        <w:rPr>
          <w:rFonts w:ascii="Times New Roman" w:eastAsia="Times New Roman" w:hAnsi="Times New Roman" w:cs="Times New Roman"/>
          <w:sz w:val="24"/>
          <w:szCs w:val="24"/>
          <w:lang w:val="sr-Cyrl-CS"/>
        </w:rPr>
        <w:t>до</w:t>
      </w:r>
      <w:r w:rsidRPr="00963E23">
        <w:rPr>
          <w:rFonts w:ascii="Times New Roman" w:eastAsia="Times New Roman" w:hAnsi="Times New Roman" w:cs="Times New Roman"/>
          <w:sz w:val="24"/>
          <w:szCs w:val="24"/>
          <w:lang w:val="sr-Cyrl-CS"/>
        </w:rPr>
        <w:t xml:space="preserve"> 12 </w:t>
      </w:r>
      <w:r>
        <w:rPr>
          <w:rFonts w:ascii="Times New Roman" w:eastAsia="Times New Roman" w:hAnsi="Times New Roman" w:cs="Times New Roman"/>
          <w:sz w:val="24"/>
          <w:szCs w:val="24"/>
          <w:lang w:val="sr-Cyrl-CS"/>
        </w:rPr>
        <w:t>т</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и</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хидрауличном</w:t>
      </w:r>
      <w:r w:rsidRPr="00963E23">
        <w:rPr>
          <w:rFonts w:ascii="Times New Roman" w:eastAsia="Times New Roman" w:hAnsi="Times New Roman" w:cs="Times New Roman"/>
          <w:sz w:val="24"/>
          <w:szCs w:val="24"/>
          <w:lang w:val="sr-Cyrl-CS"/>
        </w:rPr>
        <w:t xml:space="preserve"> </w:t>
      </w:r>
      <w:r>
        <w:rPr>
          <w:rFonts w:ascii="Times New Roman" w:eastAsia="Times New Roman" w:hAnsi="Times New Roman" w:cs="Times New Roman"/>
          <w:sz w:val="24"/>
          <w:szCs w:val="24"/>
          <w:lang w:val="sr-Cyrl-CS"/>
        </w:rPr>
        <w:t>дизалицом</w:t>
      </w:r>
      <w:r w:rsidRPr="00963E23">
        <w:rPr>
          <w:rFonts w:ascii="Times New Roman" w:eastAsia="Times New Roman" w:hAnsi="Times New Roman" w:cs="Times New Roman"/>
          <w:sz w:val="24"/>
          <w:szCs w:val="24"/>
          <w:lang w:val="sr-Cyrl-CS"/>
        </w:rPr>
        <w:t>.</w:t>
      </w:r>
    </w:p>
    <w:p w14:paraId="5497D978" w14:textId="0BBE45F6" w:rsidR="0023061E" w:rsidRDefault="006E2331" w:rsidP="006E1E5B">
      <w:pPr>
        <w:spacing w:after="0" w:line="240" w:lineRule="auto"/>
        <w:ind w:firstLine="720"/>
        <w:jc w:val="both"/>
        <w:rPr>
          <w:rFonts w:ascii="Times New Roman" w:eastAsia="Times New Roman" w:hAnsi="Times New Roman" w:cs="Times New Roman"/>
          <w:sz w:val="24"/>
          <w:szCs w:val="24"/>
          <w:lang w:val="sr-Cyrl-RS"/>
        </w:rPr>
      </w:pPr>
      <w:r w:rsidRPr="00C068A5">
        <w:rPr>
          <w:rFonts w:ascii="Times New Roman" w:eastAsia="Times New Roman" w:hAnsi="Times New Roman" w:cs="Times New Roman"/>
          <w:sz w:val="24"/>
          <w:szCs w:val="24"/>
          <w:lang w:val="sr-Cyrl-CS"/>
        </w:rPr>
        <w:t>У</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периоду</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Јануар</w:t>
      </w:r>
      <w:r w:rsidR="00F83650" w:rsidRPr="00C068A5">
        <w:rPr>
          <w:rFonts w:ascii="Times New Roman" w:eastAsia="Times New Roman" w:hAnsi="Times New Roman" w:cs="Times New Roman"/>
          <w:sz w:val="24"/>
          <w:szCs w:val="24"/>
          <w:lang w:val="sr-Cyrl-CS"/>
        </w:rPr>
        <w:t>-</w:t>
      </w:r>
      <w:r w:rsidRPr="00C068A5">
        <w:rPr>
          <w:rFonts w:ascii="Times New Roman" w:eastAsia="Times New Roman" w:hAnsi="Times New Roman" w:cs="Times New Roman"/>
          <w:sz w:val="24"/>
          <w:szCs w:val="24"/>
          <w:lang w:val="sr-Cyrl-CS"/>
        </w:rPr>
        <w:t>Децембар</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извршен</w:t>
      </w:r>
      <w:r w:rsidR="00DB4ED3" w:rsidRPr="00C068A5">
        <w:rPr>
          <w:rFonts w:ascii="Times New Roman" w:eastAsia="Times New Roman" w:hAnsi="Times New Roman" w:cs="Times New Roman"/>
          <w:sz w:val="24"/>
          <w:szCs w:val="24"/>
          <w:lang w:val="sr-Cyrl-CS"/>
        </w:rPr>
        <w:t>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је</w:t>
      </w:r>
      <w:r w:rsidR="00F83650" w:rsidRPr="00C068A5">
        <w:rPr>
          <w:rFonts w:ascii="Times New Roman" w:eastAsia="Times New Roman" w:hAnsi="Times New Roman" w:cs="Times New Roman"/>
          <w:sz w:val="24"/>
          <w:szCs w:val="24"/>
          <w:lang w:val="sr-Cyrl-CS"/>
        </w:rPr>
        <w:t xml:space="preserve"> </w:t>
      </w:r>
      <w:r w:rsidR="00DB4ED3" w:rsidRPr="00C068A5">
        <w:rPr>
          <w:rFonts w:ascii="Times New Roman" w:eastAsia="Times New Roman" w:hAnsi="Times New Roman" w:cs="Times New Roman"/>
          <w:sz w:val="24"/>
          <w:szCs w:val="24"/>
          <w:lang w:val="sr-Cyrl-CS"/>
        </w:rPr>
        <w:t>прва фаза транспорта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дрвних</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сортимената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до</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стоваришта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у</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количини</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од</w:t>
      </w:r>
      <w:r w:rsidR="00F83650" w:rsidRPr="00C068A5">
        <w:rPr>
          <w:rFonts w:ascii="Times New Roman" w:eastAsia="Times New Roman" w:hAnsi="Times New Roman" w:cs="Times New Roman"/>
          <w:sz w:val="24"/>
          <w:szCs w:val="24"/>
          <w:lang w:val="sr-Cyrl-CS"/>
        </w:rPr>
        <w:t xml:space="preserve"> </w:t>
      </w:r>
      <w:r w:rsidR="00AC5794" w:rsidRPr="00C068A5">
        <w:rPr>
          <w:rFonts w:ascii="Times New Roman" w:eastAsia="Times New Roman" w:hAnsi="Times New Roman" w:cs="Times New Roman"/>
          <w:sz w:val="24"/>
          <w:szCs w:val="24"/>
          <w:lang w:val="sr-Cyrl-CS"/>
        </w:rPr>
        <w:t xml:space="preserve">526.449 </w:t>
      </w:r>
      <w:r w:rsidRPr="00C068A5">
        <w:rPr>
          <w:rFonts w:ascii="Times New Roman" w:eastAsia="Times New Roman" w:hAnsi="Times New Roman" w:cs="Times New Roman"/>
          <w:sz w:val="24"/>
          <w:szCs w:val="24"/>
          <w:lang w:val="sr-Cyrl-CS"/>
        </w:rPr>
        <w:t>м</w:t>
      </w:r>
      <w:r w:rsidR="00F83650" w:rsidRPr="00C068A5">
        <w:rPr>
          <w:rFonts w:ascii="Times New Roman" w:eastAsia="Times New Roman" w:hAnsi="Times New Roman" w:cs="Times New Roman"/>
          <w:sz w:val="24"/>
          <w:szCs w:val="24"/>
          <w:lang w:val="sr-Cyrl-CS"/>
        </w:rPr>
        <w:t xml:space="preserve">3. </w:t>
      </w:r>
      <w:r w:rsidRPr="00C068A5">
        <w:rPr>
          <w:rFonts w:ascii="Times New Roman" w:eastAsia="Times New Roman" w:hAnsi="Times New Roman" w:cs="Times New Roman"/>
          <w:sz w:val="24"/>
          <w:szCs w:val="24"/>
          <w:lang w:val="sr-Cyrl-CS"/>
        </w:rPr>
        <w:t>У</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реализацији</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ових</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радова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властита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механизација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је</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учествовала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са</w:t>
      </w:r>
      <w:r w:rsidR="00F83650" w:rsidRPr="00C068A5">
        <w:rPr>
          <w:rFonts w:ascii="Times New Roman" w:eastAsia="Times New Roman" w:hAnsi="Times New Roman" w:cs="Times New Roman"/>
          <w:sz w:val="24"/>
          <w:szCs w:val="24"/>
          <w:lang w:val="sr-Cyrl-CS"/>
        </w:rPr>
        <w:t xml:space="preserve"> </w:t>
      </w:r>
      <w:r w:rsidR="00AC5794" w:rsidRPr="00C068A5">
        <w:rPr>
          <w:rFonts w:ascii="Times New Roman" w:eastAsia="Times New Roman" w:hAnsi="Times New Roman" w:cs="Times New Roman"/>
          <w:sz w:val="24"/>
          <w:szCs w:val="24"/>
          <w:lang w:val="sr-Cyrl-CS"/>
        </w:rPr>
        <w:t xml:space="preserve">517.502 </w:t>
      </w:r>
      <w:r w:rsidRPr="00C068A5">
        <w:rPr>
          <w:rFonts w:ascii="Times New Roman" w:eastAsia="Times New Roman" w:hAnsi="Times New Roman" w:cs="Times New Roman"/>
          <w:sz w:val="24"/>
          <w:szCs w:val="24"/>
          <w:lang w:val="sr-Cyrl-CS"/>
        </w:rPr>
        <w:t>м</w:t>
      </w:r>
      <w:r w:rsidR="00F83650" w:rsidRPr="00C068A5">
        <w:rPr>
          <w:rFonts w:ascii="Times New Roman" w:eastAsia="Times New Roman" w:hAnsi="Times New Roman" w:cs="Times New Roman"/>
          <w:sz w:val="24"/>
          <w:szCs w:val="24"/>
          <w:lang w:val="sr-Cyrl-CS"/>
        </w:rPr>
        <w:t xml:space="preserve">3 </w:t>
      </w:r>
      <w:r w:rsidRPr="00C068A5">
        <w:rPr>
          <w:rFonts w:ascii="Times New Roman" w:eastAsia="Times New Roman" w:hAnsi="Times New Roman" w:cs="Times New Roman"/>
          <w:sz w:val="24"/>
          <w:szCs w:val="24"/>
          <w:lang w:val="sr-Cyrl-CS"/>
        </w:rPr>
        <w:t>или</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са</w:t>
      </w:r>
      <w:r w:rsidR="00F83650" w:rsidRPr="00C068A5">
        <w:rPr>
          <w:rFonts w:ascii="Times New Roman" w:eastAsia="Times New Roman" w:hAnsi="Times New Roman" w:cs="Times New Roman"/>
          <w:sz w:val="24"/>
          <w:szCs w:val="24"/>
          <w:lang w:val="sr-Cyrl-CS"/>
        </w:rPr>
        <w:t xml:space="preserve"> </w:t>
      </w:r>
      <w:r w:rsidR="00AC5794" w:rsidRPr="00C068A5">
        <w:rPr>
          <w:rFonts w:ascii="Times New Roman" w:eastAsia="Times New Roman" w:hAnsi="Times New Roman" w:cs="Times New Roman"/>
          <w:sz w:val="24"/>
          <w:szCs w:val="24"/>
          <w:lang w:val="sr-Cyrl-CS"/>
        </w:rPr>
        <w:t xml:space="preserve">98,30 </w:t>
      </w:r>
      <w:r w:rsidR="00AA6F7A" w:rsidRPr="00C068A5">
        <w:rPr>
          <w:rFonts w:ascii="Times New Roman" w:eastAsia="Times New Roman" w:hAnsi="Times New Roman" w:cs="Times New Roman"/>
          <w:sz w:val="24"/>
          <w:szCs w:val="24"/>
          <w:lang w:val="sr-Cyrl-CS"/>
        </w:rPr>
        <w:t>%</w:t>
      </w:r>
      <w:r w:rsidR="00AA6F7A"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Cyrl-CS"/>
        </w:rPr>
        <w:t>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услуге</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са</w:t>
      </w:r>
      <w:r w:rsidR="00F83650" w:rsidRPr="00C068A5">
        <w:rPr>
          <w:rFonts w:ascii="Times New Roman" w:eastAsia="Times New Roman" w:hAnsi="Times New Roman" w:cs="Times New Roman"/>
          <w:sz w:val="24"/>
          <w:szCs w:val="24"/>
          <w:lang w:val="sr-Cyrl-CS"/>
        </w:rPr>
        <w:t xml:space="preserve"> </w:t>
      </w:r>
      <w:r w:rsidR="008D1A14" w:rsidRPr="00C068A5">
        <w:rPr>
          <w:rFonts w:ascii="Times New Roman" w:eastAsia="Times New Roman" w:hAnsi="Times New Roman" w:cs="Times New Roman"/>
          <w:sz w:val="24"/>
          <w:szCs w:val="24"/>
          <w:lang w:val="sr-Cyrl-CS"/>
        </w:rPr>
        <w:t xml:space="preserve">40.078 </w:t>
      </w:r>
      <w:r w:rsidRPr="00C068A5">
        <w:rPr>
          <w:rFonts w:ascii="Times New Roman" w:eastAsia="Times New Roman" w:hAnsi="Times New Roman" w:cs="Times New Roman"/>
          <w:sz w:val="24"/>
          <w:szCs w:val="24"/>
          <w:lang w:val="sr-Cyrl-CS"/>
        </w:rPr>
        <w:t>м</w:t>
      </w:r>
      <w:r w:rsidR="00F83650" w:rsidRPr="00C068A5">
        <w:rPr>
          <w:rFonts w:ascii="Times New Roman" w:eastAsia="Times New Roman" w:hAnsi="Times New Roman" w:cs="Times New Roman"/>
          <w:sz w:val="24"/>
          <w:szCs w:val="24"/>
          <w:lang w:val="sr-Cyrl-CS"/>
        </w:rPr>
        <w:t xml:space="preserve">3 </w:t>
      </w:r>
      <w:r w:rsidRPr="00C068A5">
        <w:rPr>
          <w:rFonts w:ascii="Times New Roman" w:eastAsia="Times New Roman" w:hAnsi="Times New Roman" w:cs="Times New Roman"/>
          <w:sz w:val="24"/>
          <w:szCs w:val="24"/>
          <w:lang w:val="sr-Cyrl-CS"/>
        </w:rPr>
        <w:t>или</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са</w:t>
      </w:r>
      <w:r w:rsidR="00F83650" w:rsidRPr="00C068A5">
        <w:rPr>
          <w:rFonts w:ascii="Times New Roman" w:eastAsia="Times New Roman" w:hAnsi="Times New Roman" w:cs="Times New Roman"/>
          <w:sz w:val="24"/>
          <w:szCs w:val="24"/>
          <w:lang w:val="sr-Cyrl-CS"/>
        </w:rPr>
        <w:t xml:space="preserve"> </w:t>
      </w:r>
      <w:r w:rsidR="00C0624A" w:rsidRPr="00C068A5">
        <w:rPr>
          <w:rFonts w:ascii="Times New Roman" w:eastAsia="Times New Roman" w:hAnsi="Times New Roman" w:cs="Times New Roman"/>
          <w:sz w:val="24"/>
          <w:szCs w:val="24"/>
          <w:lang w:val="sr-Cyrl-RS"/>
        </w:rPr>
        <w:t>1,70%.</w:t>
      </w:r>
    </w:p>
    <w:p w14:paraId="7EAFFBB3" w14:textId="77777777" w:rsidR="00CC534D" w:rsidRPr="00C068A5" w:rsidRDefault="00CC534D" w:rsidP="006E1E5B">
      <w:pPr>
        <w:spacing w:after="0" w:line="240" w:lineRule="auto"/>
        <w:ind w:firstLine="720"/>
        <w:jc w:val="both"/>
        <w:rPr>
          <w:rFonts w:ascii="Times New Roman" w:eastAsia="Times New Roman" w:hAnsi="Times New Roman" w:cs="Times New Roman"/>
          <w:sz w:val="24"/>
          <w:szCs w:val="24"/>
          <w:lang w:val="sr-Cyrl-RS"/>
        </w:rPr>
      </w:pPr>
    </w:p>
    <w:p w14:paraId="366F71E8" w14:textId="4A4DD8C0" w:rsidR="00F83650" w:rsidRDefault="00F83650" w:rsidP="0080629B">
      <w:pPr>
        <w:spacing w:after="0" w:line="240" w:lineRule="auto"/>
        <w:ind w:firstLine="720"/>
        <w:jc w:val="both"/>
        <w:rPr>
          <w:rFonts w:ascii="Times New Roman" w:eastAsia="Times New Roman" w:hAnsi="Times New Roman" w:cs="Times New Roman"/>
          <w:color w:val="FF0000"/>
          <w:sz w:val="24"/>
          <w:szCs w:val="24"/>
          <w:lang w:val="sr-Cyrl-RS"/>
        </w:rPr>
      </w:pPr>
    </w:p>
    <w:p w14:paraId="3059F809" w14:textId="77777777" w:rsidR="00841C86" w:rsidRPr="00C068A5" w:rsidRDefault="00841C86" w:rsidP="0080629B">
      <w:pPr>
        <w:spacing w:after="0" w:line="240" w:lineRule="auto"/>
        <w:ind w:firstLine="720"/>
        <w:jc w:val="both"/>
        <w:rPr>
          <w:rFonts w:ascii="Times New Roman" w:eastAsia="Times New Roman" w:hAnsi="Times New Roman" w:cs="Times New Roman"/>
          <w:color w:val="FF0000"/>
          <w:sz w:val="24"/>
          <w:szCs w:val="24"/>
          <w:lang w:val="sr-Cyrl-RS"/>
        </w:rPr>
      </w:pPr>
    </w:p>
    <w:p w14:paraId="6C719DC8" w14:textId="608F8177" w:rsidR="00F83650" w:rsidRPr="00C068A5" w:rsidRDefault="00F83650" w:rsidP="0080629B">
      <w:pPr>
        <w:spacing w:after="0" w:line="240" w:lineRule="auto"/>
        <w:ind w:firstLine="720"/>
        <w:jc w:val="both"/>
        <w:rPr>
          <w:rFonts w:ascii="Times New Roman" w:eastAsia="Times New Roman" w:hAnsi="Times New Roman" w:cs="Times New Roman"/>
          <w:color w:val="FF0000"/>
          <w:sz w:val="24"/>
          <w:szCs w:val="24"/>
          <w:lang w:val="sr-Cyrl-RS"/>
        </w:rPr>
      </w:pPr>
    </w:p>
    <w:p w14:paraId="21473895" w14:textId="77777777" w:rsidR="00CF1B52" w:rsidRPr="00C068A5" w:rsidRDefault="00CF1B52" w:rsidP="0080629B">
      <w:pPr>
        <w:spacing w:after="0" w:line="240" w:lineRule="auto"/>
        <w:ind w:firstLine="720"/>
        <w:jc w:val="both"/>
        <w:rPr>
          <w:rFonts w:ascii="Times New Roman" w:eastAsia="Times New Roman" w:hAnsi="Times New Roman" w:cs="Times New Roman"/>
          <w:color w:val="FF0000"/>
          <w:sz w:val="24"/>
          <w:szCs w:val="24"/>
          <w:lang w:val="sr-Cyrl-RS"/>
        </w:rPr>
      </w:pPr>
    </w:p>
    <w:p w14:paraId="2A88E82F" w14:textId="3C622F53" w:rsidR="00CF1B52" w:rsidRPr="00C068A5" w:rsidRDefault="006A613E" w:rsidP="0080629B">
      <w:pPr>
        <w:spacing w:after="0" w:line="240" w:lineRule="auto"/>
        <w:ind w:firstLine="720"/>
        <w:jc w:val="both"/>
        <w:rPr>
          <w:rFonts w:ascii="Times New Roman" w:eastAsia="Times New Roman" w:hAnsi="Times New Roman" w:cs="Times New Roman"/>
          <w:color w:val="FF0000"/>
          <w:sz w:val="24"/>
          <w:szCs w:val="24"/>
          <w:lang w:val="sr-Cyrl-RS"/>
        </w:rPr>
      </w:pPr>
      <w:r w:rsidRPr="00C068A5">
        <w:rPr>
          <w:noProof/>
          <w:color w:val="FF0000"/>
        </w:rPr>
        <w:lastRenderedPageBreak/>
        <w:drawing>
          <wp:anchor distT="0" distB="0" distL="114300" distR="114300" simplePos="0" relativeHeight="252003840" behindDoc="0" locked="0" layoutInCell="1" allowOverlap="1" wp14:anchorId="07AADB64" wp14:editId="71151636">
            <wp:simplePos x="0" y="0"/>
            <wp:positionH relativeFrom="column">
              <wp:posOffset>1170305</wp:posOffset>
            </wp:positionH>
            <wp:positionV relativeFrom="paragraph">
              <wp:posOffset>-422592</wp:posOffset>
            </wp:positionV>
            <wp:extent cx="3083560" cy="2313587"/>
            <wp:effectExtent l="0" t="0" r="2540" b="0"/>
            <wp:wrapNone/>
            <wp:docPr id="23" name="Picture 23" descr="Резултат слика за KORIŠĆENJE VOJVODINAŠU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езултат слика за KORIŠĆENJE VOJVODINAŠUM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83560" cy="231358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43639A" w14:textId="0350D79A" w:rsidR="006A613E" w:rsidRPr="00C068A5" w:rsidRDefault="006A613E" w:rsidP="0080629B">
      <w:pPr>
        <w:spacing w:after="0" w:line="240" w:lineRule="auto"/>
        <w:ind w:firstLine="720"/>
        <w:jc w:val="both"/>
        <w:rPr>
          <w:rFonts w:ascii="Times New Roman" w:eastAsia="Times New Roman" w:hAnsi="Times New Roman" w:cs="Times New Roman"/>
          <w:color w:val="FF0000"/>
          <w:sz w:val="24"/>
          <w:szCs w:val="24"/>
          <w:lang w:val="sr-Cyrl-RS"/>
        </w:rPr>
      </w:pPr>
    </w:p>
    <w:p w14:paraId="4F6BDB74" w14:textId="77CEC6EF" w:rsidR="006A613E" w:rsidRPr="00C068A5" w:rsidRDefault="006A613E" w:rsidP="0080629B">
      <w:pPr>
        <w:spacing w:after="0" w:line="240" w:lineRule="auto"/>
        <w:ind w:firstLine="720"/>
        <w:jc w:val="both"/>
        <w:rPr>
          <w:rFonts w:ascii="Times New Roman" w:eastAsia="Times New Roman" w:hAnsi="Times New Roman" w:cs="Times New Roman"/>
          <w:color w:val="FF0000"/>
          <w:sz w:val="24"/>
          <w:szCs w:val="24"/>
          <w:lang w:val="sr-Cyrl-RS"/>
        </w:rPr>
      </w:pPr>
    </w:p>
    <w:p w14:paraId="52B2AED7" w14:textId="2BEA5D3A" w:rsidR="006A613E" w:rsidRPr="00C068A5" w:rsidRDefault="006A613E" w:rsidP="0080629B">
      <w:pPr>
        <w:spacing w:after="0" w:line="240" w:lineRule="auto"/>
        <w:ind w:firstLine="720"/>
        <w:jc w:val="both"/>
        <w:rPr>
          <w:rFonts w:ascii="Times New Roman" w:eastAsia="Times New Roman" w:hAnsi="Times New Roman" w:cs="Times New Roman"/>
          <w:color w:val="FF0000"/>
          <w:sz w:val="24"/>
          <w:szCs w:val="24"/>
          <w:lang w:val="sr-Cyrl-RS"/>
        </w:rPr>
      </w:pPr>
    </w:p>
    <w:p w14:paraId="59073BDB" w14:textId="05902CD5" w:rsidR="006A613E" w:rsidRPr="00C068A5" w:rsidRDefault="006A613E" w:rsidP="0080629B">
      <w:pPr>
        <w:spacing w:after="0" w:line="240" w:lineRule="auto"/>
        <w:ind w:firstLine="720"/>
        <w:jc w:val="both"/>
        <w:rPr>
          <w:rFonts w:ascii="Times New Roman" w:eastAsia="Times New Roman" w:hAnsi="Times New Roman" w:cs="Times New Roman"/>
          <w:color w:val="FF0000"/>
          <w:sz w:val="24"/>
          <w:szCs w:val="24"/>
          <w:lang w:val="sr-Cyrl-RS"/>
        </w:rPr>
      </w:pPr>
    </w:p>
    <w:p w14:paraId="0714ACEB" w14:textId="77777777" w:rsidR="006A613E" w:rsidRPr="00C068A5" w:rsidRDefault="006A613E" w:rsidP="0080629B">
      <w:pPr>
        <w:spacing w:after="0" w:line="240" w:lineRule="auto"/>
        <w:ind w:firstLine="720"/>
        <w:jc w:val="both"/>
        <w:rPr>
          <w:rFonts w:ascii="Times New Roman" w:eastAsia="Times New Roman" w:hAnsi="Times New Roman" w:cs="Times New Roman"/>
          <w:color w:val="FF0000"/>
          <w:sz w:val="24"/>
          <w:szCs w:val="24"/>
          <w:lang w:val="sr-Cyrl-RS"/>
        </w:rPr>
      </w:pPr>
    </w:p>
    <w:p w14:paraId="74A92E74" w14:textId="77777777" w:rsidR="00CF1B52" w:rsidRPr="00C068A5" w:rsidRDefault="00CF1B52" w:rsidP="0080629B">
      <w:pPr>
        <w:spacing w:after="0" w:line="240" w:lineRule="auto"/>
        <w:ind w:firstLine="720"/>
        <w:jc w:val="both"/>
        <w:rPr>
          <w:rFonts w:ascii="Times New Roman" w:eastAsia="Times New Roman" w:hAnsi="Times New Roman" w:cs="Times New Roman"/>
          <w:color w:val="FF0000"/>
          <w:sz w:val="24"/>
          <w:szCs w:val="24"/>
          <w:lang w:val="sr-Cyrl-RS"/>
        </w:rPr>
      </w:pPr>
    </w:p>
    <w:p w14:paraId="58C7FCF0" w14:textId="77777777" w:rsidR="00CF1B52" w:rsidRPr="00C068A5" w:rsidRDefault="00CF1B52" w:rsidP="0080629B">
      <w:pPr>
        <w:spacing w:after="0" w:line="240" w:lineRule="auto"/>
        <w:ind w:firstLine="720"/>
        <w:jc w:val="both"/>
        <w:rPr>
          <w:rFonts w:ascii="Times New Roman" w:eastAsia="Times New Roman" w:hAnsi="Times New Roman" w:cs="Times New Roman"/>
          <w:color w:val="FF0000"/>
          <w:sz w:val="24"/>
          <w:szCs w:val="24"/>
          <w:lang w:val="sr-Cyrl-RS"/>
        </w:rPr>
      </w:pPr>
    </w:p>
    <w:p w14:paraId="5DBF03F4" w14:textId="2AE7ABC6" w:rsidR="00F83650" w:rsidRPr="00C068A5" w:rsidRDefault="00F83650" w:rsidP="0080629B">
      <w:pPr>
        <w:spacing w:after="0" w:line="240" w:lineRule="auto"/>
        <w:ind w:firstLine="720"/>
        <w:jc w:val="both"/>
        <w:rPr>
          <w:rFonts w:ascii="Times New Roman" w:eastAsia="Times New Roman" w:hAnsi="Times New Roman" w:cs="Times New Roman"/>
          <w:color w:val="FF0000"/>
          <w:sz w:val="24"/>
          <w:szCs w:val="24"/>
          <w:lang w:val="sr-Cyrl-RS"/>
        </w:rPr>
      </w:pPr>
    </w:p>
    <w:p w14:paraId="0407A30D" w14:textId="114FDCDF" w:rsidR="00F83650" w:rsidRPr="00C068A5" w:rsidRDefault="00F83650" w:rsidP="0080629B">
      <w:pPr>
        <w:spacing w:after="0" w:line="240" w:lineRule="auto"/>
        <w:ind w:firstLine="720"/>
        <w:jc w:val="both"/>
        <w:rPr>
          <w:rFonts w:ascii="Times New Roman" w:eastAsia="Times New Roman" w:hAnsi="Times New Roman" w:cs="Times New Roman"/>
          <w:color w:val="FF0000"/>
          <w:sz w:val="24"/>
          <w:szCs w:val="24"/>
          <w:lang w:val="sr-Cyrl-RS"/>
        </w:rPr>
      </w:pPr>
    </w:p>
    <w:p w14:paraId="3406E36B" w14:textId="6AF98268" w:rsidR="00F83650" w:rsidRPr="00C068A5" w:rsidRDefault="00F83650" w:rsidP="0080629B">
      <w:pPr>
        <w:spacing w:after="0" w:line="240" w:lineRule="auto"/>
        <w:ind w:firstLine="720"/>
        <w:jc w:val="both"/>
        <w:rPr>
          <w:rFonts w:ascii="Times New Roman" w:eastAsia="Times New Roman" w:hAnsi="Times New Roman" w:cs="Times New Roman"/>
          <w:color w:val="FF0000"/>
          <w:sz w:val="24"/>
          <w:szCs w:val="24"/>
          <w:lang w:val="sr-Cyrl-RS"/>
        </w:rPr>
      </w:pPr>
    </w:p>
    <w:p w14:paraId="0AF43DF7" w14:textId="19681BF1" w:rsidR="00B15372" w:rsidRPr="00C068A5" w:rsidRDefault="006E2331" w:rsidP="0080629B">
      <w:pPr>
        <w:spacing w:after="0" w:line="240" w:lineRule="auto"/>
        <w:jc w:val="center"/>
        <w:rPr>
          <w:rFonts w:ascii="Times New Roman" w:eastAsia="Calibri" w:hAnsi="Times New Roman" w:cs="Times New Roman"/>
          <w:b/>
          <w:color w:val="008000"/>
          <w:lang w:val="sr-Cyrl-RS"/>
        </w:rPr>
      </w:pPr>
      <w:r w:rsidRPr="00C068A5">
        <w:rPr>
          <w:rFonts w:ascii="Times New Roman" w:eastAsia="Calibri" w:hAnsi="Times New Roman" w:cs="Times New Roman"/>
          <w:b/>
          <w:color w:val="008000"/>
          <w:lang w:val="sr-Cyrl-RS"/>
        </w:rPr>
        <w:t>УТОВАР</w:t>
      </w:r>
      <w:r w:rsidR="00B15372" w:rsidRPr="00C068A5">
        <w:rPr>
          <w:rFonts w:ascii="Times New Roman" w:eastAsia="Calibri" w:hAnsi="Times New Roman" w:cs="Times New Roman"/>
          <w:b/>
          <w:color w:val="008000"/>
          <w:lang w:val="sr-Cyrl-RS"/>
        </w:rPr>
        <w:t xml:space="preserve"> </w:t>
      </w:r>
      <w:r w:rsidRPr="00C068A5">
        <w:rPr>
          <w:rFonts w:ascii="Times New Roman" w:eastAsia="Calibri" w:hAnsi="Times New Roman" w:cs="Times New Roman"/>
          <w:b/>
          <w:color w:val="008000"/>
          <w:lang w:val="sr-Cyrl-RS"/>
        </w:rPr>
        <w:t>И</w:t>
      </w:r>
      <w:r w:rsidR="00B15372" w:rsidRPr="00C068A5">
        <w:rPr>
          <w:rFonts w:ascii="Times New Roman" w:eastAsia="Calibri" w:hAnsi="Times New Roman" w:cs="Times New Roman"/>
          <w:b/>
          <w:color w:val="008000"/>
          <w:lang w:val="sr-Cyrl-RS"/>
        </w:rPr>
        <w:t xml:space="preserve">  </w:t>
      </w:r>
      <w:r w:rsidR="004A268D" w:rsidRPr="00C068A5">
        <w:rPr>
          <w:rFonts w:ascii="Times New Roman" w:eastAsia="Calibri" w:hAnsi="Times New Roman" w:cs="Times New Roman"/>
          <w:b/>
          <w:color w:val="008000"/>
        </w:rPr>
        <w:t>I</w:t>
      </w:r>
      <w:r w:rsidR="004A268D" w:rsidRPr="00C068A5">
        <w:rPr>
          <w:rFonts w:ascii="Times New Roman" w:eastAsia="Calibri" w:hAnsi="Times New Roman" w:cs="Times New Roman"/>
          <w:b/>
          <w:color w:val="008000"/>
          <w:lang w:val="sr-Cyrl-RS"/>
        </w:rPr>
        <w:t xml:space="preserve"> ФАЗА ТРАНСПОРТА</w:t>
      </w:r>
      <w:r w:rsidR="00B15372" w:rsidRPr="00C068A5">
        <w:rPr>
          <w:rFonts w:ascii="Times New Roman" w:eastAsia="Calibri" w:hAnsi="Times New Roman" w:cs="Times New Roman"/>
          <w:b/>
          <w:color w:val="008000"/>
          <w:lang w:val="sr-Cyrl-RS"/>
        </w:rPr>
        <w:t xml:space="preserve"> </w:t>
      </w:r>
      <w:r w:rsidRPr="00C068A5">
        <w:rPr>
          <w:rFonts w:ascii="Times New Roman" w:eastAsia="Calibri" w:hAnsi="Times New Roman" w:cs="Times New Roman"/>
          <w:b/>
          <w:color w:val="008000"/>
          <w:lang w:val="sr-Cyrl-RS"/>
        </w:rPr>
        <w:t>ДРВНИХ</w:t>
      </w:r>
      <w:r w:rsidR="00B15372" w:rsidRPr="00C068A5">
        <w:rPr>
          <w:rFonts w:ascii="Times New Roman" w:eastAsia="Calibri" w:hAnsi="Times New Roman" w:cs="Times New Roman"/>
          <w:b/>
          <w:color w:val="008000"/>
          <w:lang w:val="sr-Cyrl-RS"/>
        </w:rPr>
        <w:t xml:space="preserve"> </w:t>
      </w:r>
      <w:r w:rsidRPr="00C068A5">
        <w:rPr>
          <w:rFonts w:ascii="Times New Roman" w:eastAsia="Calibri" w:hAnsi="Times New Roman" w:cs="Times New Roman"/>
          <w:b/>
          <w:color w:val="008000"/>
          <w:lang w:val="sr-Cyrl-RS"/>
        </w:rPr>
        <w:t>СОРТИМЕНАТА</w:t>
      </w:r>
    </w:p>
    <w:p w14:paraId="1A8E4189" w14:textId="77777777" w:rsidR="004A268D" w:rsidRPr="00C068A5" w:rsidRDefault="00F83650" w:rsidP="0080629B">
      <w:pPr>
        <w:spacing w:after="0" w:line="240" w:lineRule="auto"/>
        <w:jc w:val="both"/>
        <w:rPr>
          <w:rFonts w:ascii="Times New Roman" w:eastAsia="Times New Roman" w:hAnsi="Times New Roman" w:cs="Times New Roman"/>
          <w:color w:val="FF0000"/>
          <w:sz w:val="24"/>
          <w:szCs w:val="24"/>
          <w:lang w:val="sr-Cyrl-CS"/>
        </w:rPr>
      </w:pPr>
      <w:r w:rsidRPr="00C068A5">
        <w:rPr>
          <w:rFonts w:ascii="Times New Roman" w:eastAsia="Times New Roman" w:hAnsi="Times New Roman" w:cs="Times New Roman"/>
          <w:color w:val="FF0000"/>
          <w:sz w:val="24"/>
          <w:szCs w:val="24"/>
          <w:lang w:val="sr-Cyrl-CS"/>
        </w:rPr>
        <w:tab/>
      </w:r>
    </w:p>
    <w:p w14:paraId="63E5E942" w14:textId="77777777" w:rsidR="00963E23" w:rsidRDefault="00963E23" w:rsidP="0080629B">
      <w:pPr>
        <w:spacing w:after="0" w:line="240" w:lineRule="auto"/>
        <w:jc w:val="both"/>
        <w:rPr>
          <w:rFonts w:ascii="Times New Roman" w:eastAsia="Times New Roman" w:hAnsi="Times New Roman" w:cs="Times New Roman"/>
          <w:sz w:val="24"/>
          <w:szCs w:val="24"/>
          <w:lang w:val="sr-Cyrl-CS"/>
        </w:rPr>
      </w:pPr>
    </w:p>
    <w:p w14:paraId="4B771EC9" w14:textId="31AA0DF3" w:rsidR="00F83650" w:rsidRDefault="006E2331" w:rsidP="0080629B">
      <w:pPr>
        <w:spacing w:after="0" w:line="240" w:lineRule="auto"/>
        <w:jc w:val="both"/>
        <w:rPr>
          <w:rFonts w:ascii="Times New Roman" w:eastAsia="Times New Roman" w:hAnsi="Times New Roman" w:cs="Times New Roman"/>
          <w:sz w:val="24"/>
          <w:szCs w:val="24"/>
          <w:lang w:val="sr-Cyrl-RS"/>
        </w:rPr>
      </w:pPr>
      <w:r w:rsidRPr="00C068A5">
        <w:rPr>
          <w:rFonts w:ascii="Times New Roman" w:eastAsia="Times New Roman" w:hAnsi="Times New Roman" w:cs="Times New Roman"/>
          <w:sz w:val="24"/>
          <w:szCs w:val="24"/>
          <w:lang w:val="sr-Cyrl-CS"/>
        </w:rPr>
        <w:t>У</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периоду</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Јануар</w:t>
      </w:r>
      <w:r w:rsidR="00F83650" w:rsidRPr="00C068A5">
        <w:rPr>
          <w:rFonts w:ascii="Times New Roman" w:eastAsia="Times New Roman" w:hAnsi="Times New Roman" w:cs="Times New Roman"/>
          <w:sz w:val="24"/>
          <w:szCs w:val="24"/>
          <w:lang w:val="sr-Cyrl-CS"/>
        </w:rPr>
        <w:t>-</w:t>
      </w:r>
      <w:r w:rsidRPr="00C068A5">
        <w:rPr>
          <w:rFonts w:ascii="Times New Roman" w:eastAsia="Times New Roman" w:hAnsi="Times New Roman" w:cs="Times New Roman"/>
          <w:sz w:val="24"/>
          <w:szCs w:val="24"/>
          <w:lang w:val="sr-Cyrl-CS"/>
        </w:rPr>
        <w:t>Децембар</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извршен</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је</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b/>
          <w:sz w:val="24"/>
          <w:szCs w:val="24"/>
          <w:lang w:val="sr-Cyrl-CS"/>
        </w:rPr>
        <w:t>превоз</w:t>
      </w:r>
      <w:r w:rsidR="00F83650" w:rsidRPr="00C068A5">
        <w:rPr>
          <w:rFonts w:ascii="Times New Roman" w:eastAsia="Times New Roman" w:hAnsi="Times New Roman" w:cs="Times New Roman"/>
          <w:b/>
          <w:sz w:val="24"/>
          <w:szCs w:val="24"/>
          <w:lang w:val="sr-Cyrl-CS"/>
        </w:rPr>
        <w:t xml:space="preserve"> </w:t>
      </w:r>
      <w:r w:rsidRPr="00C068A5">
        <w:rPr>
          <w:rFonts w:ascii="Times New Roman" w:eastAsia="Times New Roman" w:hAnsi="Times New Roman" w:cs="Times New Roman"/>
          <w:b/>
          <w:sz w:val="24"/>
          <w:szCs w:val="24"/>
          <w:lang w:val="sr-Cyrl-CS"/>
        </w:rPr>
        <w:t>дрвних</w:t>
      </w:r>
      <w:r w:rsidR="00F83650" w:rsidRPr="00C068A5">
        <w:rPr>
          <w:rFonts w:ascii="Times New Roman" w:eastAsia="Times New Roman" w:hAnsi="Times New Roman" w:cs="Times New Roman"/>
          <w:b/>
          <w:sz w:val="24"/>
          <w:szCs w:val="24"/>
          <w:lang w:val="sr-Cyrl-CS"/>
        </w:rPr>
        <w:t xml:space="preserve"> </w:t>
      </w:r>
      <w:r w:rsidRPr="00C068A5">
        <w:rPr>
          <w:rFonts w:ascii="Times New Roman" w:eastAsia="Times New Roman" w:hAnsi="Times New Roman" w:cs="Times New Roman"/>
          <w:b/>
          <w:sz w:val="24"/>
          <w:szCs w:val="24"/>
          <w:lang w:val="sr-Cyrl-CS"/>
        </w:rPr>
        <w:t>сортимената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до</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купаца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у</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количини</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од</w:t>
      </w:r>
      <w:r w:rsidR="00F83650" w:rsidRPr="00C068A5">
        <w:rPr>
          <w:rFonts w:ascii="Times New Roman" w:eastAsia="Times New Roman" w:hAnsi="Times New Roman" w:cs="Times New Roman"/>
          <w:sz w:val="24"/>
          <w:szCs w:val="24"/>
          <w:lang w:val="sr-Cyrl-CS"/>
        </w:rPr>
        <w:t xml:space="preserve"> </w:t>
      </w:r>
      <w:r w:rsidR="00C0624A" w:rsidRPr="00C068A5">
        <w:rPr>
          <w:rFonts w:ascii="Times New Roman" w:eastAsia="Times New Roman" w:hAnsi="Times New Roman" w:cs="Times New Roman"/>
          <w:sz w:val="24"/>
          <w:szCs w:val="24"/>
          <w:lang w:val="sr-Latn-RS"/>
        </w:rPr>
        <w:t>16.419</w:t>
      </w:r>
      <w:r w:rsidR="00C0624A"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Cyrl-CS"/>
        </w:rPr>
        <w:t>м</w:t>
      </w:r>
      <w:r w:rsidR="00F83650" w:rsidRPr="00C068A5">
        <w:rPr>
          <w:rFonts w:ascii="Times New Roman" w:eastAsia="Times New Roman" w:hAnsi="Times New Roman" w:cs="Times New Roman"/>
          <w:sz w:val="24"/>
          <w:szCs w:val="24"/>
          <w:lang w:val="sr-Cyrl-CS"/>
        </w:rPr>
        <w:t xml:space="preserve">3. </w:t>
      </w:r>
      <w:r w:rsidRPr="00C068A5">
        <w:rPr>
          <w:rFonts w:ascii="Times New Roman" w:eastAsia="Times New Roman" w:hAnsi="Times New Roman" w:cs="Times New Roman"/>
          <w:sz w:val="24"/>
          <w:szCs w:val="24"/>
          <w:lang w:val="sr-Cyrl-CS"/>
        </w:rPr>
        <w:t>Властита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механизација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је</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тракторима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превезла</w:t>
      </w:r>
      <w:r w:rsidR="00F83650" w:rsidRPr="00C068A5">
        <w:rPr>
          <w:rFonts w:ascii="Times New Roman" w:eastAsia="Times New Roman" w:hAnsi="Times New Roman" w:cs="Times New Roman"/>
          <w:sz w:val="24"/>
          <w:szCs w:val="24"/>
          <w:lang w:val="sr-Cyrl-CS"/>
        </w:rPr>
        <w:t xml:space="preserve"> </w:t>
      </w:r>
      <w:r w:rsidR="00C0624A" w:rsidRPr="00C068A5">
        <w:rPr>
          <w:rFonts w:ascii="Times New Roman" w:eastAsia="Times New Roman" w:hAnsi="Times New Roman" w:cs="Times New Roman"/>
          <w:sz w:val="24"/>
          <w:szCs w:val="24"/>
          <w:lang w:val="sr-Latn-RS"/>
        </w:rPr>
        <w:t>4.551</w:t>
      </w:r>
      <w:r w:rsidR="00C0624A"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Cyrl-CS"/>
        </w:rPr>
        <w:t>м</w:t>
      </w:r>
      <w:r w:rsidR="00F83650" w:rsidRPr="00C068A5">
        <w:rPr>
          <w:rFonts w:ascii="Times New Roman" w:eastAsia="Times New Roman" w:hAnsi="Times New Roman" w:cs="Times New Roman"/>
          <w:sz w:val="24"/>
          <w:szCs w:val="24"/>
          <w:lang w:val="sr-Cyrl-CS"/>
        </w:rPr>
        <w:t>3</w:t>
      </w:r>
      <w:r w:rsidR="00F83650" w:rsidRPr="00C068A5">
        <w:rPr>
          <w:rFonts w:ascii="Times New Roman" w:eastAsia="Times New Roman" w:hAnsi="Times New Roman" w:cs="Times New Roman"/>
          <w:sz w:val="24"/>
          <w:szCs w:val="24"/>
          <w:lang w:val="sr-Latn-CS"/>
        </w:rPr>
        <w:t>,</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камионима</w:t>
      </w:r>
      <w:r w:rsidR="00F83650" w:rsidRPr="00C068A5">
        <w:rPr>
          <w:rFonts w:ascii="Times New Roman" w:eastAsia="Times New Roman" w:hAnsi="Times New Roman" w:cs="Times New Roman"/>
          <w:sz w:val="24"/>
          <w:szCs w:val="24"/>
          <w:lang w:val="sr-Cyrl-CS"/>
        </w:rPr>
        <w:t xml:space="preserve"> </w:t>
      </w:r>
      <w:r w:rsidR="00C0624A" w:rsidRPr="00C068A5">
        <w:rPr>
          <w:rFonts w:ascii="Times New Roman" w:eastAsia="Times New Roman" w:hAnsi="Times New Roman" w:cs="Times New Roman"/>
          <w:sz w:val="24"/>
          <w:szCs w:val="24"/>
          <w:lang w:val="sr-Latn-RS"/>
        </w:rPr>
        <w:t>11.712</w:t>
      </w:r>
      <w:r w:rsidRPr="00C068A5">
        <w:rPr>
          <w:rFonts w:ascii="Times New Roman" w:eastAsia="Times New Roman" w:hAnsi="Times New Roman" w:cs="Times New Roman"/>
          <w:sz w:val="24"/>
          <w:szCs w:val="24"/>
          <w:lang w:val="sr-Cyrl-CS"/>
        </w:rPr>
        <w:t>м</w:t>
      </w:r>
      <w:r w:rsidR="00F83650" w:rsidRPr="00C068A5">
        <w:rPr>
          <w:rFonts w:ascii="Times New Roman" w:eastAsia="Times New Roman" w:hAnsi="Times New Roman" w:cs="Times New Roman"/>
          <w:sz w:val="24"/>
          <w:szCs w:val="24"/>
          <w:lang w:val="sr-Cyrl-CS"/>
        </w:rPr>
        <w:t>3</w:t>
      </w:r>
      <w:r w:rsidR="00C0624A" w:rsidRPr="00C068A5">
        <w:rPr>
          <w:rFonts w:ascii="Times New Roman" w:eastAsia="Times New Roman" w:hAnsi="Times New Roman" w:cs="Times New Roman"/>
          <w:sz w:val="24"/>
          <w:szCs w:val="24"/>
          <w:lang w:val="sr-Cyrl-RS"/>
        </w:rPr>
        <w:t>, услуге 156 м3.</w:t>
      </w:r>
    </w:p>
    <w:p w14:paraId="5AD72DA7" w14:textId="77777777" w:rsidR="00963E23" w:rsidRPr="00C068A5" w:rsidRDefault="00963E23" w:rsidP="0080629B">
      <w:pPr>
        <w:spacing w:after="0" w:line="240" w:lineRule="auto"/>
        <w:jc w:val="both"/>
        <w:rPr>
          <w:rFonts w:ascii="Times New Roman" w:eastAsia="Times New Roman" w:hAnsi="Times New Roman" w:cs="Times New Roman"/>
          <w:sz w:val="24"/>
          <w:szCs w:val="24"/>
          <w:lang w:val="sr-Cyrl-RS"/>
        </w:rPr>
      </w:pPr>
    </w:p>
    <w:p w14:paraId="74497B2C" w14:textId="0311100D" w:rsidR="00963E23" w:rsidRPr="00963E23" w:rsidRDefault="00240DD5" w:rsidP="00963E23">
      <w:pPr>
        <w:pStyle w:val="naslov3"/>
        <w:rPr>
          <w:rFonts w:asciiTheme="majorBidi" w:hAnsiTheme="majorBidi" w:cstheme="majorBidi"/>
          <w:sz w:val="24"/>
          <w:szCs w:val="24"/>
          <w:lang w:val="sr-Cyrl-RS"/>
        </w:rPr>
      </w:pPr>
      <w:bookmarkStart w:id="135" w:name="_Toc137554293"/>
      <w:r w:rsidRPr="00240DD5">
        <w:rPr>
          <w:rFonts w:asciiTheme="majorBidi" w:hAnsiTheme="majorBidi" w:cstheme="majorBidi"/>
          <w:sz w:val="24"/>
          <w:szCs w:val="24"/>
          <w:lang w:val="sr-Cyrl-RS"/>
        </w:rPr>
        <w:t>Изградња</w:t>
      </w:r>
      <w:r w:rsidR="00963E23" w:rsidRPr="00963E23">
        <w:rPr>
          <w:rFonts w:asciiTheme="majorBidi" w:hAnsiTheme="majorBidi" w:cstheme="majorBidi"/>
          <w:sz w:val="24"/>
          <w:szCs w:val="24"/>
          <w:lang w:val="sr-Cyrl-RS"/>
        </w:rPr>
        <w:t xml:space="preserve"> </w:t>
      </w:r>
      <w:r w:rsidRPr="00240DD5">
        <w:rPr>
          <w:rFonts w:asciiTheme="majorBidi" w:hAnsiTheme="majorBidi" w:cstheme="majorBidi"/>
          <w:sz w:val="24"/>
          <w:szCs w:val="24"/>
          <w:lang w:val="sr-Cyrl-RS"/>
        </w:rPr>
        <w:t>тврдих</w:t>
      </w:r>
      <w:r w:rsidR="00963E23" w:rsidRPr="00963E23">
        <w:rPr>
          <w:rFonts w:asciiTheme="majorBidi" w:hAnsiTheme="majorBidi" w:cstheme="majorBidi"/>
          <w:sz w:val="24"/>
          <w:szCs w:val="24"/>
          <w:lang w:val="sr-Cyrl-RS"/>
        </w:rPr>
        <w:t xml:space="preserve"> </w:t>
      </w:r>
      <w:r w:rsidRPr="00240DD5">
        <w:rPr>
          <w:rFonts w:asciiTheme="majorBidi" w:hAnsiTheme="majorBidi" w:cstheme="majorBidi"/>
          <w:sz w:val="24"/>
          <w:szCs w:val="24"/>
          <w:lang w:val="sr-Cyrl-RS"/>
        </w:rPr>
        <w:t>шумско</w:t>
      </w:r>
      <w:r w:rsidR="00963E23" w:rsidRPr="00963E23">
        <w:rPr>
          <w:rFonts w:asciiTheme="majorBidi" w:hAnsiTheme="majorBidi" w:cstheme="majorBidi"/>
          <w:sz w:val="24"/>
          <w:szCs w:val="24"/>
          <w:lang w:val="sr-Cyrl-RS"/>
        </w:rPr>
        <w:t>-</w:t>
      </w:r>
      <w:r w:rsidRPr="00240DD5">
        <w:rPr>
          <w:rFonts w:asciiTheme="majorBidi" w:hAnsiTheme="majorBidi" w:cstheme="majorBidi"/>
          <w:sz w:val="24"/>
          <w:szCs w:val="24"/>
          <w:lang w:val="sr-Cyrl-RS"/>
        </w:rPr>
        <w:t>камионских</w:t>
      </w:r>
      <w:r w:rsidR="00963E23" w:rsidRPr="00963E23">
        <w:rPr>
          <w:rFonts w:asciiTheme="majorBidi" w:hAnsiTheme="majorBidi" w:cstheme="majorBidi"/>
          <w:sz w:val="24"/>
          <w:szCs w:val="24"/>
          <w:lang w:val="sr-Cyrl-RS"/>
        </w:rPr>
        <w:t xml:space="preserve"> </w:t>
      </w:r>
      <w:r w:rsidRPr="00240DD5">
        <w:rPr>
          <w:rFonts w:asciiTheme="majorBidi" w:hAnsiTheme="majorBidi" w:cstheme="majorBidi"/>
          <w:sz w:val="24"/>
          <w:szCs w:val="24"/>
          <w:lang w:val="sr-Cyrl-RS"/>
        </w:rPr>
        <w:t>путева</w:t>
      </w:r>
      <w:bookmarkEnd w:id="135"/>
    </w:p>
    <w:p w14:paraId="42074AC9" w14:textId="77777777" w:rsidR="00963E23" w:rsidRPr="00963E23" w:rsidRDefault="00963E23" w:rsidP="00963E23">
      <w:pPr>
        <w:spacing w:after="0" w:line="240" w:lineRule="auto"/>
        <w:jc w:val="both"/>
        <w:rPr>
          <w:rFonts w:asciiTheme="majorBidi" w:eastAsia="Calibri" w:hAnsiTheme="majorBidi" w:cstheme="majorBidi"/>
          <w:sz w:val="24"/>
          <w:szCs w:val="24"/>
          <w:lang w:val="sr-Latn-CS"/>
        </w:rPr>
      </w:pPr>
    </w:p>
    <w:p w14:paraId="2CCCC7FA" w14:textId="263C3225" w:rsidR="00963E23" w:rsidRPr="00963E23" w:rsidRDefault="00240DD5" w:rsidP="00963E23">
      <w:pPr>
        <w:spacing w:after="0" w:line="240" w:lineRule="auto"/>
        <w:ind w:firstLine="720"/>
        <w:jc w:val="both"/>
        <w:rPr>
          <w:rFonts w:asciiTheme="majorBidi" w:eastAsia="Calibri" w:hAnsiTheme="majorBidi" w:cstheme="majorBidi"/>
          <w:sz w:val="24"/>
          <w:szCs w:val="24"/>
          <w:lang w:val="sr-Latn-CS"/>
        </w:rPr>
      </w:pPr>
      <w:r w:rsidRPr="00240DD5">
        <w:rPr>
          <w:rFonts w:asciiTheme="majorBidi" w:eastAsia="Calibri" w:hAnsiTheme="majorBidi" w:cstheme="majorBidi"/>
          <w:sz w:val="24"/>
          <w:szCs w:val="24"/>
          <w:lang w:val="sr-Latn-CS"/>
        </w:rPr>
        <w:t>Шумски</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путеви</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представљају</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услов</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за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рационално</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економично</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и</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интегрално</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газдовање</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над</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свим</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шумским</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ресурсима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Они</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служе</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за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транспорт</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извођење</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биолошких</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мера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заштиту</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од</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пожара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као</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и</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за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лакше</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коришћење</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осталих</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шумских</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богатстава</w:t>
      </w:r>
      <w:r w:rsidR="00963E23" w:rsidRPr="00963E23">
        <w:rPr>
          <w:rFonts w:asciiTheme="majorBidi" w:eastAsia="Calibri" w:hAnsiTheme="majorBidi" w:cstheme="majorBidi"/>
          <w:sz w:val="24"/>
          <w:szCs w:val="24"/>
          <w:lang w:val="sr-Latn-CS"/>
        </w:rPr>
        <w:t xml:space="preserve">. </w:t>
      </w:r>
    </w:p>
    <w:p w14:paraId="02CD7F53" w14:textId="7372A3D3" w:rsidR="00963E23" w:rsidRPr="00963E23" w:rsidRDefault="00240DD5" w:rsidP="00240DD5">
      <w:pPr>
        <w:spacing w:after="0" w:line="240" w:lineRule="auto"/>
        <w:ind w:firstLine="720"/>
        <w:jc w:val="both"/>
        <w:rPr>
          <w:rFonts w:asciiTheme="majorBidi" w:eastAsia="Calibri" w:hAnsiTheme="majorBidi" w:cstheme="majorBidi"/>
          <w:sz w:val="24"/>
          <w:szCs w:val="24"/>
          <w:lang w:val="sr-Latn-CS"/>
        </w:rPr>
      </w:pPr>
      <w:r w:rsidRPr="00240DD5">
        <w:rPr>
          <w:rFonts w:asciiTheme="majorBidi" w:eastAsia="Calibri" w:hAnsiTheme="majorBidi" w:cstheme="majorBidi"/>
          <w:sz w:val="24"/>
          <w:szCs w:val="24"/>
          <w:lang w:val="sr-Latn-CS"/>
        </w:rPr>
        <w:t>Трошкови</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транспорта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дрвета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чине</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значајан</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део</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укупних</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трошкова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у</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процесу</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производње</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шумарства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они</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највише</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зависе</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од</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дистанце</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привлачења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транспортне</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дистанце</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Смањивање</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трошкова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привлачења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намеће</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се</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као</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један</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од</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основних</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задатака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у</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планирању</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газдовања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шумама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Теоретски</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трошкови</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привлачења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били</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би</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најнижи</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у</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случају</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довођења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путева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непосредно</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уз</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пањ</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Наравно</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овај</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момент</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у</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пракси</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је</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немогуће</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остварити</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Изградња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просторно</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добро</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распоређене</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мреже</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шумских</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путева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није</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једноставан</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посао</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Узимајући</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у</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обзир</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досадашњу</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отвореност</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шума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којима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газдује</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ЈП</w:t>
      </w:r>
      <w:r w:rsidR="00963E23" w:rsidRPr="00963E23">
        <w:rPr>
          <w:rFonts w:asciiTheme="majorBidi" w:eastAsia="Calibri" w:hAnsiTheme="majorBidi" w:cstheme="majorBidi"/>
          <w:sz w:val="24"/>
          <w:szCs w:val="24"/>
          <w:lang w:val="sr-Latn-CS"/>
        </w:rPr>
        <w:t xml:space="preserve"> </w:t>
      </w:r>
      <w:r w:rsidR="00963E23" w:rsidRPr="00963E23">
        <w:rPr>
          <w:rFonts w:asciiTheme="majorBidi" w:eastAsia="Times New Roman" w:hAnsiTheme="majorBidi" w:cstheme="majorBidi"/>
          <w:color w:val="000000"/>
          <w:sz w:val="24"/>
          <w:szCs w:val="24"/>
          <w:lang w:val="sr-Latn-CS"/>
        </w:rPr>
        <w:t>“</w:t>
      </w:r>
      <w:r w:rsidRPr="00240DD5">
        <w:rPr>
          <w:rFonts w:asciiTheme="majorBidi" w:eastAsia="Times New Roman" w:hAnsiTheme="majorBidi" w:cstheme="majorBidi"/>
          <w:sz w:val="24"/>
          <w:szCs w:val="24"/>
          <w:lang w:val="sr-Latn-CS"/>
        </w:rPr>
        <w:t>Војводинашуме</w:t>
      </w:r>
      <w:r w:rsidR="00963E23" w:rsidRPr="00963E23">
        <w:rPr>
          <w:rFonts w:asciiTheme="majorBidi" w:eastAsia="Times New Roman" w:hAnsiTheme="majorBidi" w:cstheme="majorBidi"/>
          <w:color w:val="000000"/>
          <w:sz w:val="24"/>
          <w:szCs w:val="24"/>
          <w:lang w:val="sr-Latn-CS"/>
        </w:rPr>
        <w:t>”</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која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није</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задовољавајућа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привлачење</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дрвних</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сортимената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се</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и</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даље</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изводи</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на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релативно</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великим</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удаљеностима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Из</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недовољне</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густине</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мреже</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шумских</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путева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произлазе</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и</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релативно</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високи</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трошкови</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привлачења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Градњом</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нових</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путева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значајно</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се</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утиче</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на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смањење</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трошкова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привлачења</w:t>
      </w:r>
      <w:r w:rsidR="00963E23" w:rsidRPr="00963E23">
        <w:rPr>
          <w:rFonts w:asciiTheme="majorBidi" w:eastAsia="Calibri" w:hAnsiTheme="majorBidi" w:cstheme="majorBidi"/>
          <w:sz w:val="24"/>
          <w:szCs w:val="24"/>
          <w:lang w:val="sr-Latn-CS"/>
        </w:rPr>
        <w:t>.</w:t>
      </w:r>
    </w:p>
    <w:p w14:paraId="209A4641" w14:textId="03BBA61A" w:rsidR="00963E23" w:rsidRPr="00963E23" w:rsidRDefault="00240DD5" w:rsidP="00240DD5">
      <w:pPr>
        <w:spacing w:after="0" w:line="240" w:lineRule="auto"/>
        <w:ind w:firstLine="720"/>
        <w:jc w:val="both"/>
        <w:rPr>
          <w:rFonts w:asciiTheme="majorBidi" w:eastAsia="Calibri" w:hAnsiTheme="majorBidi" w:cstheme="majorBidi"/>
          <w:sz w:val="24"/>
          <w:szCs w:val="24"/>
          <w:lang w:val="sr-Latn-CS"/>
        </w:rPr>
      </w:pPr>
      <w:r w:rsidRPr="00240DD5">
        <w:rPr>
          <w:rFonts w:asciiTheme="majorBidi" w:eastAsia="Calibri" w:hAnsiTheme="majorBidi" w:cstheme="majorBidi"/>
          <w:sz w:val="24"/>
          <w:szCs w:val="24"/>
          <w:lang w:val="sr-Latn-CS"/>
        </w:rPr>
        <w:t>Шумски</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путеви</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имају</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директне</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ефекте</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у</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коришћењу</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шума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али</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они</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представљају</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и</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објективне</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предуслове</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за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одвијање</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других</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делатности</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у</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шумарству</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пре</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свега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гајења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и</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заштите</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шума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и</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утичу</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на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рационалност</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њиховог</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извођења</w:t>
      </w:r>
      <w:r w:rsidR="00963E23" w:rsidRPr="00963E23">
        <w:rPr>
          <w:rFonts w:asciiTheme="majorBidi" w:eastAsia="Calibri" w:hAnsiTheme="majorBidi" w:cstheme="majorBidi"/>
          <w:sz w:val="24"/>
          <w:szCs w:val="24"/>
          <w:lang w:val="sr-Latn-CS"/>
        </w:rPr>
        <w:t>.</w:t>
      </w:r>
    </w:p>
    <w:p w14:paraId="04D9E3D6" w14:textId="5B4D1B8E" w:rsidR="00963E23" w:rsidRPr="00963E23" w:rsidRDefault="00240DD5" w:rsidP="00240DD5">
      <w:pPr>
        <w:spacing w:after="0" w:line="240" w:lineRule="auto"/>
        <w:ind w:firstLine="720"/>
        <w:jc w:val="both"/>
        <w:rPr>
          <w:rFonts w:asciiTheme="majorBidi" w:eastAsia="Calibri" w:hAnsiTheme="majorBidi" w:cstheme="majorBidi"/>
          <w:b/>
          <w:bCs/>
          <w:i/>
          <w:iCs/>
          <w:sz w:val="24"/>
          <w:szCs w:val="24"/>
          <w:lang w:val="sr-Latn-CS"/>
        </w:rPr>
      </w:pPr>
      <w:r w:rsidRPr="00240DD5">
        <w:rPr>
          <w:rFonts w:asciiTheme="majorBidi" w:eastAsia="Calibri" w:hAnsiTheme="majorBidi" w:cstheme="majorBidi"/>
          <w:sz w:val="24"/>
          <w:szCs w:val="24"/>
          <w:lang w:val="sr-Latn-CS"/>
        </w:rPr>
        <w:t>Међутим</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велика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густина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мреже</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тврдих</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шумско</w:t>
      </w:r>
      <w:r w:rsidR="00963E23" w:rsidRPr="00963E23">
        <w:rPr>
          <w:rFonts w:asciiTheme="majorBidi" w:eastAsia="Calibri" w:hAnsiTheme="majorBidi" w:cstheme="majorBidi"/>
          <w:sz w:val="24"/>
          <w:szCs w:val="24"/>
          <w:lang w:val="sr-Latn-CS"/>
        </w:rPr>
        <w:t>-</w:t>
      </w:r>
      <w:r w:rsidRPr="00240DD5">
        <w:rPr>
          <w:rFonts w:asciiTheme="majorBidi" w:eastAsia="Calibri" w:hAnsiTheme="majorBidi" w:cstheme="majorBidi"/>
          <w:sz w:val="24"/>
          <w:szCs w:val="24"/>
          <w:lang w:val="sr-Latn-CS"/>
        </w:rPr>
        <w:t>камионских</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путева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није</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пресудан</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фактор</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у</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скраћењу</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средње</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транспортне</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дистанце</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привлачења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Пресудан</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фактор</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утицаја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отворености</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неког</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шумског</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подручја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на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средњу</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транспортну</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дистанцу</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привлачења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представља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квалитетно</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планирана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и</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реализована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мрежа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тј</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пројектована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оптимална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мрежа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тврдих</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шумско</w:t>
      </w:r>
      <w:r w:rsidR="00963E23" w:rsidRPr="00963E23">
        <w:rPr>
          <w:rFonts w:asciiTheme="majorBidi" w:eastAsia="Calibri" w:hAnsiTheme="majorBidi" w:cstheme="majorBidi"/>
          <w:sz w:val="24"/>
          <w:szCs w:val="24"/>
          <w:lang w:val="sr-Latn-CS"/>
        </w:rPr>
        <w:t>-</w:t>
      </w:r>
      <w:r w:rsidRPr="00240DD5">
        <w:rPr>
          <w:rFonts w:asciiTheme="majorBidi" w:eastAsia="Calibri" w:hAnsiTheme="majorBidi" w:cstheme="majorBidi"/>
          <w:sz w:val="24"/>
          <w:szCs w:val="24"/>
          <w:lang w:val="sr-Latn-CS"/>
        </w:rPr>
        <w:t>камионских</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путева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У</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равничарским</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подручјима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под</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оптималном</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отвореношћу</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сматра</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се</w:t>
      </w:r>
      <w:r w:rsidR="00963E23" w:rsidRPr="00963E23">
        <w:rPr>
          <w:rFonts w:asciiTheme="majorBidi" w:eastAsia="Calibri" w:hAnsiTheme="majorBidi" w:cstheme="majorBidi"/>
          <w:sz w:val="24"/>
          <w:szCs w:val="24"/>
          <w:lang w:val="sr-Latn-CS"/>
        </w:rPr>
        <w:t xml:space="preserve"> </w:t>
      </w:r>
      <w:r w:rsidRPr="00240DD5">
        <w:rPr>
          <w:rFonts w:asciiTheme="majorBidi" w:eastAsia="Calibri" w:hAnsiTheme="majorBidi" w:cstheme="majorBidi"/>
          <w:sz w:val="24"/>
          <w:szCs w:val="24"/>
          <w:lang w:val="sr-Latn-CS"/>
        </w:rPr>
        <w:t>од</w:t>
      </w:r>
      <w:r w:rsidR="00963E23" w:rsidRPr="00963E23">
        <w:rPr>
          <w:rFonts w:asciiTheme="majorBidi" w:eastAsia="Calibri" w:hAnsiTheme="majorBidi" w:cstheme="majorBidi"/>
          <w:sz w:val="24"/>
          <w:szCs w:val="24"/>
          <w:lang w:val="sr-Latn-CS"/>
        </w:rPr>
        <w:t xml:space="preserve"> 9 </w:t>
      </w:r>
      <w:r w:rsidRPr="00240DD5">
        <w:rPr>
          <w:rFonts w:asciiTheme="majorBidi" w:eastAsia="Calibri" w:hAnsiTheme="majorBidi" w:cstheme="majorBidi"/>
          <w:sz w:val="24"/>
          <w:szCs w:val="24"/>
          <w:lang w:val="sr-Latn-CS"/>
        </w:rPr>
        <w:t>до</w:t>
      </w:r>
      <w:r w:rsidR="00963E23" w:rsidRPr="00963E23">
        <w:rPr>
          <w:rFonts w:asciiTheme="majorBidi" w:eastAsia="Calibri" w:hAnsiTheme="majorBidi" w:cstheme="majorBidi"/>
          <w:sz w:val="24"/>
          <w:szCs w:val="24"/>
          <w:lang w:val="sr-Latn-CS"/>
        </w:rPr>
        <w:t xml:space="preserve"> 12 </w:t>
      </w:r>
      <w:r w:rsidRPr="00240DD5">
        <w:rPr>
          <w:rFonts w:asciiTheme="majorBidi" w:eastAsia="Calibri" w:hAnsiTheme="majorBidi" w:cstheme="majorBidi"/>
          <w:sz w:val="24"/>
          <w:szCs w:val="24"/>
          <w:lang w:val="sr-Latn-CS"/>
        </w:rPr>
        <w:t>м</w:t>
      </w:r>
      <w:r w:rsidR="00963E23" w:rsidRPr="00963E23">
        <w:rPr>
          <w:rFonts w:asciiTheme="majorBidi" w:eastAsia="Calibri" w:hAnsiTheme="majorBidi" w:cstheme="majorBidi"/>
          <w:sz w:val="24"/>
          <w:szCs w:val="24"/>
          <w:lang w:val="sr-Latn-CS"/>
        </w:rPr>
        <w:t>/</w:t>
      </w:r>
      <w:r w:rsidRPr="00240DD5">
        <w:rPr>
          <w:rFonts w:asciiTheme="majorBidi" w:eastAsia="Calibri" w:hAnsiTheme="majorBidi" w:cstheme="majorBidi"/>
          <w:sz w:val="24"/>
          <w:szCs w:val="24"/>
          <w:lang w:val="sr-Latn-CS"/>
        </w:rPr>
        <w:t>ха</w:t>
      </w:r>
      <w:r w:rsidR="00963E23" w:rsidRPr="00963E23">
        <w:rPr>
          <w:rFonts w:asciiTheme="majorBidi" w:eastAsia="Calibri" w:hAnsiTheme="majorBidi" w:cstheme="majorBidi"/>
          <w:sz w:val="24"/>
          <w:szCs w:val="24"/>
          <w:lang w:val="sr-Latn-CS"/>
        </w:rPr>
        <w:t>.</w:t>
      </w:r>
      <w:r w:rsidR="00963E23" w:rsidRPr="00963E23">
        <w:rPr>
          <w:rFonts w:asciiTheme="majorBidi" w:eastAsia="Calibri" w:hAnsiTheme="majorBidi" w:cstheme="majorBidi"/>
          <w:b/>
          <w:bCs/>
          <w:i/>
          <w:iCs/>
          <w:sz w:val="24"/>
          <w:szCs w:val="24"/>
          <w:lang w:val="sr-Latn-CS"/>
        </w:rPr>
        <w:t xml:space="preserve"> </w:t>
      </w:r>
    </w:p>
    <w:p w14:paraId="36064C07" w14:textId="77777777" w:rsidR="00963E23" w:rsidRPr="00963E23" w:rsidRDefault="00963E23" w:rsidP="00963E23">
      <w:pPr>
        <w:spacing w:after="0" w:line="240" w:lineRule="auto"/>
        <w:jc w:val="both"/>
        <w:rPr>
          <w:rFonts w:asciiTheme="majorBidi" w:eastAsia="Calibri" w:hAnsiTheme="majorBidi" w:cstheme="majorBidi"/>
          <w:sz w:val="24"/>
          <w:szCs w:val="24"/>
          <w:lang w:val="sr-Latn-CS"/>
        </w:rPr>
      </w:pPr>
    </w:p>
    <w:p w14:paraId="450073C6" w14:textId="77777777" w:rsidR="00963E23" w:rsidRPr="00963E23" w:rsidRDefault="00963E23" w:rsidP="00963E23">
      <w:pPr>
        <w:autoSpaceDE w:val="0"/>
        <w:autoSpaceDN w:val="0"/>
        <w:adjustRightInd w:val="0"/>
        <w:spacing w:after="0" w:line="240" w:lineRule="auto"/>
        <w:rPr>
          <w:rFonts w:asciiTheme="majorBidi" w:eastAsia="Calibri" w:hAnsiTheme="majorBidi" w:cstheme="majorBidi"/>
          <w:color w:val="000000"/>
          <w:sz w:val="24"/>
          <w:szCs w:val="24"/>
          <w:lang w:val="sr-Latn-CS"/>
        </w:rPr>
      </w:pPr>
      <w:r w:rsidRPr="00963E23">
        <w:rPr>
          <w:rFonts w:asciiTheme="majorBidi" w:eastAsia="Calibri" w:hAnsiTheme="majorBidi" w:cstheme="majorBidi"/>
          <w:noProof/>
          <w:color w:val="000000"/>
          <w:sz w:val="24"/>
          <w:szCs w:val="24"/>
          <w:lang w:val="sr-Latn-CS"/>
        </w:rPr>
        <w:lastRenderedPageBreak/>
        <w:drawing>
          <wp:inline distT="0" distB="0" distL="0" distR="0" wp14:anchorId="0A113850" wp14:editId="51AA1B32">
            <wp:extent cx="4084320" cy="2522220"/>
            <wp:effectExtent l="0" t="0" r="0" b="0"/>
            <wp:docPr id="1343123310" name="Picture 1343123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084320" cy="2522220"/>
                    </a:xfrm>
                    <a:prstGeom prst="rect">
                      <a:avLst/>
                    </a:prstGeom>
                    <a:noFill/>
                    <a:ln>
                      <a:noFill/>
                    </a:ln>
                  </pic:spPr>
                </pic:pic>
              </a:graphicData>
            </a:graphic>
          </wp:inline>
        </w:drawing>
      </w:r>
    </w:p>
    <w:p w14:paraId="283AE27D" w14:textId="47E7C905" w:rsidR="00240DD5" w:rsidRPr="00963E23" w:rsidRDefault="00240DD5" w:rsidP="00240DD5">
      <w:pPr>
        <w:spacing w:after="0" w:line="240" w:lineRule="auto"/>
        <w:rPr>
          <w:rFonts w:asciiTheme="majorBidi" w:eastAsia="Calibri" w:hAnsiTheme="majorBidi" w:cstheme="majorBidi"/>
          <w:i/>
          <w:iCs/>
          <w:sz w:val="24"/>
          <w:szCs w:val="24"/>
          <w:lang w:val="sr-Latn-CS"/>
        </w:rPr>
      </w:pPr>
      <w:r w:rsidRPr="00240DD5">
        <w:rPr>
          <w:rFonts w:asciiTheme="majorBidi" w:eastAsia="Calibri" w:hAnsiTheme="majorBidi" w:cstheme="majorBidi"/>
          <w:i/>
          <w:iCs/>
          <w:sz w:val="24"/>
          <w:szCs w:val="24"/>
          <w:lang w:val="sr-Latn-RS"/>
        </w:rPr>
        <w:t>Путна</w:t>
      </w:r>
      <w:r w:rsidRPr="00963E23">
        <w:rPr>
          <w:rFonts w:asciiTheme="majorBidi" w:eastAsia="Calibri" w:hAnsiTheme="majorBidi" w:cstheme="majorBidi"/>
          <w:i/>
          <w:iCs/>
          <w:sz w:val="24"/>
          <w:szCs w:val="24"/>
          <w:lang w:val="sr-Latn-RS"/>
        </w:rPr>
        <w:t xml:space="preserve"> </w:t>
      </w:r>
      <w:r w:rsidRPr="00240DD5">
        <w:rPr>
          <w:rFonts w:asciiTheme="majorBidi" w:eastAsia="Calibri" w:hAnsiTheme="majorBidi" w:cstheme="majorBidi"/>
          <w:i/>
          <w:iCs/>
          <w:sz w:val="24"/>
          <w:szCs w:val="24"/>
          <w:lang w:val="sr-Latn-RS"/>
        </w:rPr>
        <w:t>мрежа</w:t>
      </w:r>
      <w:r w:rsidRPr="00963E23">
        <w:rPr>
          <w:rFonts w:asciiTheme="majorBidi" w:eastAsia="Calibri" w:hAnsiTheme="majorBidi" w:cstheme="majorBidi"/>
          <w:i/>
          <w:iCs/>
          <w:sz w:val="24"/>
          <w:szCs w:val="24"/>
          <w:lang w:val="sr-Latn-RS"/>
        </w:rPr>
        <w:t xml:space="preserve"> </w:t>
      </w:r>
      <w:r w:rsidRPr="00240DD5">
        <w:rPr>
          <w:rFonts w:asciiTheme="majorBidi" w:eastAsia="Calibri" w:hAnsiTheme="majorBidi" w:cstheme="majorBidi"/>
          <w:i/>
          <w:iCs/>
          <w:sz w:val="24"/>
          <w:szCs w:val="24"/>
          <w:lang w:val="sr-Latn-RS"/>
        </w:rPr>
        <w:t>у</w:t>
      </w:r>
      <w:r w:rsidRPr="00963E23">
        <w:rPr>
          <w:rFonts w:asciiTheme="majorBidi" w:eastAsia="Calibri" w:hAnsiTheme="majorBidi" w:cstheme="majorBidi"/>
          <w:i/>
          <w:iCs/>
          <w:sz w:val="24"/>
          <w:szCs w:val="24"/>
          <w:lang w:val="sr-Latn-RS"/>
        </w:rPr>
        <w:t xml:space="preserve"> </w:t>
      </w:r>
      <w:r w:rsidRPr="00240DD5">
        <w:rPr>
          <w:rFonts w:asciiTheme="majorBidi" w:eastAsia="Calibri" w:hAnsiTheme="majorBidi" w:cstheme="majorBidi"/>
          <w:i/>
          <w:iCs/>
          <w:sz w:val="24"/>
          <w:szCs w:val="24"/>
          <w:lang w:val="sr-Latn-RS"/>
        </w:rPr>
        <w:t>ГЈ</w:t>
      </w:r>
      <w:r w:rsidRPr="00963E23">
        <w:rPr>
          <w:rFonts w:asciiTheme="majorBidi" w:eastAsia="Calibri" w:hAnsiTheme="majorBidi" w:cstheme="majorBidi"/>
          <w:i/>
          <w:iCs/>
          <w:sz w:val="24"/>
          <w:szCs w:val="24"/>
          <w:lang w:val="sr-Latn-RS"/>
        </w:rPr>
        <w:t xml:space="preserve"> </w:t>
      </w:r>
      <w:r w:rsidRPr="00963E23">
        <w:rPr>
          <w:rFonts w:asciiTheme="majorBidi" w:eastAsia="Times New Roman" w:hAnsiTheme="majorBidi" w:cstheme="majorBidi"/>
          <w:i/>
          <w:iCs/>
          <w:color w:val="000000"/>
          <w:sz w:val="24"/>
          <w:szCs w:val="24"/>
          <w:lang w:val="sr-Latn-CS"/>
        </w:rPr>
        <w:t>“</w:t>
      </w:r>
      <w:r w:rsidRPr="00240DD5">
        <w:rPr>
          <w:rFonts w:asciiTheme="majorBidi" w:eastAsia="Calibri" w:hAnsiTheme="majorBidi" w:cstheme="majorBidi"/>
          <w:i/>
          <w:iCs/>
          <w:sz w:val="24"/>
          <w:szCs w:val="24"/>
          <w:lang w:val="sr-Latn-RS"/>
        </w:rPr>
        <w:t>Блата</w:t>
      </w:r>
      <w:r w:rsidRPr="00963E23">
        <w:rPr>
          <w:rFonts w:asciiTheme="majorBidi" w:eastAsia="Calibri" w:hAnsiTheme="majorBidi" w:cstheme="majorBidi"/>
          <w:i/>
          <w:iCs/>
          <w:sz w:val="24"/>
          <w:szCs w:val="24"/>
          <w:lang w:val="sr-Latn-RS"/>
        </w:rPr>
        <w:t xml:space="preserve"> - </w:t>
      </w:r>
      <w:r w:rsidRPr="00240DD5">
        <w:rPr>
          <w:rFonts w:asciiTheme="majorBidi" w:eastAsia="Calibri" w:hAnsiTheme="majorBidi" w:cstheme="majorBidi"/>
          <w:i/>
          <w:iCs/>
          <w:sz w:val="24"/>
          <w:szCs w:val="24"/>
          <w:lang w:val="sr-Latn-RS"/>
        </w:rPr>
        <w:t>Малованци</w:t>
      </w:r>
      <w:r w:rsidRPr="00963E23">
        <w:rPr>
          <w:rFonts w:asciiTheme="majorBidi" w:eastAsia="Times New Roman" w:hAnsiTheme="majorBidi" w:cstheme="majorBidi"/>
          <w:i/>
          <w:iCs/>
          <w:color w:val="000000"/>
          <w:sz w:val="24"/>
          <w:szCs w:val="24"/>
          <w:lang w:val="sr-Latn-CS"/>
        </w:rPr>
        <w:t xml:space="preserve">”, </w:t>
      </w:r>
      <w:r w:rsidRPr="00240DD5">
        <w:rPr>
          <w:rFonts w:asciiTheme="majorBidi" w:eastAsia="Times New Roman" w:hAnsiTheme="majorBidi" w:cstheme="majorBidi"/>
          <w:i/>
          <w:iCs/>
          <w:color w:val="000000"/>
          <w:sz w:val="24"/>
          <w:szCs w:val="24"/>
          <w:lang w:val="sr-Latn-CS"/>
        </w:rPr>
        <w:t>Ш</w:t>
      </w:r>
      <w:r w:rsidRPr="00240DD5">
        <w:rPr>
          <w:rFonts w:asciiTheme="majorBidi" w:eastAsia="Times New Roman" w:hAnsiTheme="majorBidi" w:cstheme="majorBidi"/>
          <w:i/>
          <w:iCs/>
          <w:color w:val="000000"/>
          <w:sz w:val="24"/>
          <w:szCs w:val="24"/>
          <w:lang w:val="ru-RU"/>
        </w:rPr>
        <w:t>У</w:t>
      </w:r>
      <w:r w:rsidRPr="00963E23">
        <w:rPr>
          <w:rFonts w:asciiTheme="majorBidi" w:eastAsia="Times New Roman" w:hAnsiTheme="majorBidi" w:cstheme="majorBidi"/>
          <w:i/>
          <w:iCs/>
          <w:color w:val="000000"/>
          <w:sz w:val="24"/>
          <w:szCs w:val="24"/>
          <w:lang w:val="sr-Latn-CS"/>
        </w:rPr>
        <w:t xml:space="preserve"> “</w:t>
      </w:r>
      <w:proofErr w:type="spellStart"/>
      <w:r w:rsidRPr="00240DD5">
        <w:rPr>
          <w:rFonts w:asciiTheme="majorBidi" w:eastAsia="Times New Roman" w:hAnsiTheme="majorBidi" w:cstheme="majorBidi"/>
          <w:i/>
          <w:iCs/>
          <w:color w:val="000000"/>
          <w:sz w:val="24"/>
          <w:szCs w:val="24"/>
          <w:lang w:val="ru-RU"/>
        </w:rPr>
        <w:t>Морови</w:t>
      </w:r>
      <w:proofErr w:type="spellEnd"/>
      <w:r w:rsidRPr="00240DD5">
        <w:rPr>
          <w:rFonts w:asciiTheme="majorBidi" w:eastAsia="Times New Roman" w:hAnsiTheme="majorBidi" w:cstheme="majorBidi"/>
          <w:i/>
          <w:iCs/>
          <w:color w:val="000000"/>
          <w:sz w:val="24"/>
          <w:szCs w:val="24"/>
          <w:lang w:val="sr-Latn-CS"/>
        </w:rPr>
        <w:t>ћ</w:t>
      </w:r>
      <w:r w:rsidRPr="00963E23">
        <w:rPr>
          <w:rFonts w:asciiTheme="majorBidi" w:eastAsia="Times New Roman" w:hAnsiTheme="majorBidi" w:cstheme="majorBidi"/>
          <w:i/>
          <w:iCs/>
          <w:color w:val="000000"/>
          <w:sz w:val="24"/>
          <w:szCs w:val="24"/>
          <w:lang w:val="sr-Latn-CS"/>
        </w:rPr>
        <w:t xml:space="preserve">, </w:t>
      </w:r>
      <w:r w:rsidRPr="00240DD5">
        <w:rPr>
          <w:rFonts w:asciiTheme="majorBidi" w:eastAsia="Times New Roman" w:hAnsiTheme="majorBidi" w:cstheme="majorBidi"/>
          <w:i/>
          <w:iCs/>
          <w:color w:val="000000"/>
          <w:sz w:val="24"/>
          <w:szCs w:val="24"/>
          <w:lang w:val="sr-Latn-CS"/>
        </w:rPr>
        <w:t>Ш</w:t>
      </w:r>
      <w:r w:rsidRPr="00240DD5">
        <w:rPr>
          <w:rFonts w:asciiTheme="majorBidi" w:eastAsia="Times New Roman" w:hAnsiTheme="majorBidi" w:cstheme="majorBidi"/>
          <w:i/>
          <w:iCs/>
          <w:color w:val="000000"/>
          <w:sz w:val="24"/>
          <w:szCs w:val="24"/>
          <w:lang w:val="ru-RU"/>
        </w:rPr>
        <w:t>Г</w:t>
      </w:r>
      <w:r w:rsidRPr="00963E23">
        <w:rPr>
          <w:rFonts w:asciiTheme="majorBidi" w:eastAsia="Times New Roman" w:hAnsiTheme="majorBidi" w:cstheme="majorBidi"/>
          <w:i/>
          <w:iCs/>
          <w:color w:val="000000"/>
          <w:sz w:val="24"/>
          <w:szCs w:val="24"/>
          <w:lang w:val="sr-Latn-CS"/>
        </w:rPr>
        <w:t xml:space="preserve"> “</w:t>
      </w:r>
      <w:proofErr w:type="spellStart"/>
      <w:r w:rsidRPr="00240DD5">
        <w:rPr>
          <w:rFonts w:asciiTheme="majorBidi" w:eastAsia="Times New Roman" w:hAnsiTheme="majorBidi" w:cstheme="majorBidi"/>
          <w:i/>
          <w:iCs/>
          <w:color w:val="000000"/>
          <w:sz w:val="24"/>
          <w:szCs w:val="24"/>
          <w:lang w:val="ru-RU"/>
        </w:rPr>
        <w:t>Сремска</w:t>
      </w:r>
      <w:proofErr w:type="spellEnd"/>
      <w:r w:rsidRPr="00963E23">
        <w:rPr>
          <w:rFonts w:asciiTheme="majorBidi" w:eastAsia="Times New Roman" w:hAnsiTheme="majorBidi" w:cstheme="majorBidi"/>
          <w:i/>
          <w:iCs/>
          <w:color w:val="000000"/>
          <w:sz w:val="24"/>
          <w:szCs w:val="24"/>
          <w:lang w:val="sr-Latn-CS"/>
        </w:rPr>
        <w:t xml:space="preserve"> </w:t>
      </w:r>
      <w:r w:rsidRPr="00240DD5">
        <w:rPr>
          <w:rFonts w:asciiTheme="majorBidi" w:eastAsia="Times New Roman" w:hAnsiTheme="majorBidi" w:cstheme="majorBidi"/>
          <w:i/>
          <w:iCs/>
          <w:color w:val="000000"/>
          <w:sz w:val="24"/>
          <w:szCs w:val="24"/>
          <w:lang w:val="ru-RU"/>
        </w:rPr>
        <w:t>Митровица</w:t>
      </w:r>
      <w:r w:rsidRPr="00963E23">
        <w:rPr>
          <w:rFonts w:asciiTheme="majorBidi" w:eastAsia="Times New Roman" w:hAnsiTheme="majorBidi" w:cstheme="majorBidi"/>
          <w:i/>
          <w:iCs/>
          <w:color w:val="000000"/>
          <w:sz w:val="24"/>
          <w:szCs w:val="24"/>
          <w:lang w:val="sr-Latn-CS"/>
        </w:rPr>
        <w:t xml:space="preserve">” </w:t>
      </w:r>
    </w:p>
    <w:p w14:paraId="3D66437A" w14:textId="77777777" w:rsidR="00963E23" w:rsidRPr="00963E23" w:rsidRDefault="00963E23" w:rsidP="00963E23">
      <w:pPr>
        <w:spacing w:after="0" w:line="240" w:lineRule="auto"/>
        <w:jc w:val="both"/>
        <w:rPr>
          <w:rFonts w:asciiTheme="majorBidi" w:eastAsia="Calibri" w:hAnsiTheme="majorBidi" w:cstheme="majorBidi"/>
          <w:sz w:val="24"/>
          <w:szCs w:val="24"/>
          <w:lang w:val="sr-Latn-CS"/>
        </w:rPr>
      </w:pPr>
    </w:p>
    <w:p w14:paraId="17378347" w14:textId="236043E6" w:rsidR="00963E23" w:rsidRPr="00963E23" w:rsidRDefault="00240DD5" w:rsidP="00240DD5">
      <w:pPr>
        <w:spacing w:after="0" w:line="240" w:lineRule="auto"/>
        <w:ind w:firstLine="720"/>
        <w:jc w:val="both"/>
        <w:rPr>
          <w:rFonts w:asciiTheme="majorBidi" w:eastAsia="Calibri" w:hAnsiTheme="majorBidi" w:cstheme="majorBidi"/>
          <w:sz w:val="24"/>
          <w:szCs w:val="24"/>
          <w:lang w:val="sr-Latn-RS"/>
        </w:rPr>
      </w:pPr>
      <w:r w:rsidRPr="00240DD5">
        <w:rPr>
          <w:rFonts w:asciiTheme="majorBidi" w:eastAsia="Calibri" w:hAnsiTheme="majorBidi" w:cstheme="majorBidi"/>
          <w:sz w:val="24"/>
          <w:szCs w:val="24"/>
          <w:lang w:val="sr-Latn-RS"/>
        </w:rPr>
        <w:t>На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подручју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којим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газдује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ЈП</w:t>
      </w:r>
      <w:r w:rsidR="00963E23" w:rsidRPr="00963E23">
        <w:rPr>
          <w:rFonts w:asciiTheme="majorBidi" w:eastAsia="Calibri" w:hAnsiTheme="majorBidi" w:cstheme="majorBidi"/>
          <w:sz w:val="24"/>
          <w:szCs w:val="24"/>
          <w:lang w:val="sr-Latn-RS"/>
        </w:rPr>
        <w:t xml:space="preserve"> </w:t>
      </w:r>
      <w:r w:rsidR="00963E23" w:rsidRPr="00963E23">
        <w:rPr>
          <w:rFonts w:asciiTheme="majorBidi" w:eastAsia="Times New Roman" w:hAnsiTheme="majorBidi" w:cstheme="majorBidi"/>
          <w:color w:val="000000"/>
          <w:sz w:val="24"/>
          <w:szCs w:val="24"/>
          <w:lang w:val="sr-Latn-CS"/>
        </w:rPr>
        <w:t>“</w:t>
      </w:r>
      <w:proofErr w:type="spellStart"/>
      <w:r w:rsidRPr="00240DD5">
        <w:rPr>
          <w:rFonts w:asciiTheme="majorBidi" w:eastAsia="Times New Roman" w:hAnsiTheme="majorBidi" w:cstheme="majorBidi"/>
          <w:sz w:val="24"/>
          <w:szCs w:val="24"/>
          <w:lang w:val="ru-RU"/>
        </w:rPr>
        <w:t>Војводина</w:t>
      </w:r>
      <w:proofErr w:type="spellEnd"/>
      <w:r w:rsidRPr="00240DD5">
        <w:rPr>
          <w:rFonts w:asciiTheme="majorBidi" w:eastAsia="Times New Roman" w:hAnsiTheme="majorBidi" w:cstheme="majorBidi"/>
          <w:sz w:val="24"/>
          <w:szCs w:val="24"/>
          <w:lang w:val="sr-Latn-CS"/>
        </w:rPr>
        <w:t>ш</w:t>
      </w:r>
      <w:r w:rsidRPr="00240DD5">
        <w:rPr>
          <w:rFonts w:asciiTheme="majorBidi" w:eastAsia="Times New Roman" w:hAnsiTheme="majorBidi" w:cstheme="majorBidi"/>
          <w:sz w:val="24"/>
          <w:szCs w:val="24"/>
          <w:lang w:val="ru-RU"/>
        </w:rPr>
        <w:t>уме</w:t>
      </w:r>
      <w:r w:rsidR="00963E23" w:rsidRPr="00963E23">
        <w:rPr>
          <w:rFonts w:asciiTheme="majorBidi" w:eastAsia="Times New Roman" w:hAnsiTheme="majorBidi" w:cstheme="majorBidi"/>
          <w:color w:val="000000"/>
          <w:sz w:val="24"/>
          <w:szCs w:val="24"/>
          <w:lang w:val="sr-Latn-CS"/>
        </w:rPr>
        <w:t xml:space="preserve">” </w:t>
      </w:r>
      <w:r w:rsidRPr="00240DD5">
        <w:rPr>
          <w:rFonts w:asciiTheme="majorBidi" w:eastAsia="Calibri" w:hAnsiTheme="majorBidi" w:cstheme="majorBidi"/>
          <w:sz w:val="24"/>
          <w:szCs w:val="24"/>
          <w:lang w:val="sr-Latn-RS"/>
        </w:rPr>
        <w:t>до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сада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је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изграђено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преко</w:t>
      </w:r>
      <w:r w:rsidR="00963E23" w:rsidRPr="00963E23">
        <w:rPr>
          <w:rFonts w:asciiTheme="majorBidi" w:eastAsia="Calibri" w:hAnsiTheme="majorBidi" w:cstheme="majorBidi"/>
          <w:sz w:val="24"/>
          <w:szCs w:val="24"/>
          <w:lang w:val="sr-Latn-RS"/>
        </w:rPr>
        <w:t xml:space="preserve"> 300 </w:t>
      </w:r>
      <w:r w:rsidRPr="00240DD5">
        <w:rPr>
          <w:rFonts w:asciiTheme="majorBidi" w:eastAsia="Calibri" w:hAnsiTheme="majorBidi" w:cstheme="majorBidi"/>
          <w:sz w:val="24"/>
          <w:szCs w:val="24"/>
          <w:lang w:val="sr-Latn-RS"/>
        </w:rPr>
        <w:t>км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шумских</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путева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Потреба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изградње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нових</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саобраћајница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постоји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данас</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јер</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је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густина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мреже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шумских</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саобраћајница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далеко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од</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оптималне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последњих</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десет</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година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изграђено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је</w:t>
      </w:r>
      <w:r w:rsidR="00963E23" w:rsidRPr="00963E23">
        <w:rPr>
          <w:rFonts w:asciiTheme="majorBidi" w:eastAsia="Calibri" w:hAnsiTheme="majorBidi" w:cstheme="majorBidi"/>
          <w:sz w:val="24"/>
          <w:szCs w:val="24"/>
          <w:lang w:val="sr-Latn-RS"/>
        </w:rPr>
        <w:t xml:space="preserve"> 121 </w:t>
      </w:r>
      <w:r w:rsidRPr="00240DD5">
        <w:rPr>
          <w:rFonts w:asciiTheme="majorBidi" w:eastAsia="Calibri" w:hAnsiTheme="majorBidi" w:cstheme="majorBidi"/>
          <w:sz w:val="24"/>
          <w:szCs w:val="24"/>
          <w:lang w:val="sr-Latn-RS"/>
        </w:rPr>
        <w:t>км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нових</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шумских</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путева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уз</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стално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одржавање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постојећих</w:t>
      </w:r>
      <w:r w:rsidR="00963E23" w:rsidRPr="00963E23">
        <w:rPr>
          <w:rFonts w:asciiTheme="majorBidi" w:eastAsia="Calibri" w:hAnsiTheme="majorBidi" w:cstheme="majorBidi"/>
          <w:sz w:val="24"/>
          <w:szCs w:val="24"/>
          <w:lang w:val="sr-Latn-RS"/>
        </w:rPr>
        <w:t xml:space="preserve">. </w:t>
      </w:r>
    </w:p>
    <w:p w14:paraId="5E8ECA4E" w14:textId="08065924" w:rsidR="00963E23" w:rsidRPr="00963E23" w:rsidRDefault="00240DD5" w:rsidP="00240DD5">
      <w:pPr>
        <w:spacing w:after="0" w:line="240" w:lineRule="auto"/>
        <w:ind w:firstLine="720"/>
        <w:jc w:val="both"/>
        <w:rPr>
          <w:rFonts w:asciiTheme="majorBidi" w:eastAsia="Calibri" w:hAnsiTheme="majorBidi" w:cstheme="majorBidi"/>
          <w:sz w:val="24"/>
          <w:szCs w:val="24"/>
          <w:lang w:val="sr-Latn-RS"/>
        </w:rPr>
      </w:pPr>
      <w:r w:rsidRPr="00240DD5">
        <w:rPr>
          <w:rFonts w:asciiTheme="majorBidi" w:eastAsia="Calibri" w:hAnsiTheme="majorBidi" w:cstheme="majorBidi"/>
          <w:sz w:val="24"/>
          <w:szCs w:val="24"/>
          <w:lang w:val="sr-Latn-RS"/>
        </w:rPr>
        <w:t>Шуме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којима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газдује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ЈП</w:t>
      </w:r>
      <w:r w:rsidR="00963E23" w:rsidRPr="00963E23">
        <w:rPr>
          <w:rFonts w:asciiTheme="majorBidi" w:eastAsia="Calibri" w:hAnsiTheme="majorBidi" w:cstheme="majorBidi"/>
          <w:sz w:val="24"/>
          <w:szCs w:val="24"/>
          <w:lang w:val="sr-Latn-RS"/>
        </w:rPr>
        <w:t xml:space="preserve"> </w:t>
      </w:r>
      <w:r w:rsidR="00963E23" w:rsidRPr="00963E23">
        <w:rPr>
          <w:rFonts w:asciiTheme="majorBidi" w:eastAsia="Times New Roman" w:hAnsiTheme="majorBidi" w:cstheme="majorBidi"/>
          <w:color w:val="000000"/>
          <w:sz w:val="24"/>
          <w:szCs w:val="24"/>
          <w:lang w:val="sr-Latn-RS"/>
        </w:rPr>
        <w:t>“</w:t>
      </w:r>
      <w:r w:rsidRPr="00240DD5">
        <w:rPr>
          <w:rFonts w:asciiTheme="majorBidi" w:eastAsia="Times New Roman" w:hAnsiTheme="majorBidi" w:cstheme="majorBidi"/>
          <w:sz w:val="24"/>
          <w:szCs w:val="24"/>
          <w:lang w:val="sr-Latn-RS"/>
        </w:rPr>
        <w:t>Војводинашуме</w:t>
      </w:r>
      <w:r w:rsidR="00963E23" w:rsidRPr="00963E23">
        <w:rPr>
          <w:rFonts w:asciiTheme="majorBidi" w:eastAsia="Times New Roman" w:hAnsiTheme="majorBidi" w:cstheme="majorBidi"/>
          <w:color w:val="000000"/>
          <w:sz w:val="24"/>
          <w:szCs w:val="24"/>
          <w:lang w:val="sr-Latn-RS"/>
        </w:rPr>
        <w:t>”</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углавном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налазе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полојима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великих</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река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Дунава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Саве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Тисе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Тамиша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дугим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уским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обалним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појасевима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изузев</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ШГ</w:t>
      </w:r>
      <w:r w:rsidR="00963E23" w:rsidRPr="00963E23">
        <w:rPr>
          <w:rFonts w:asciiTheme="majorBidi" w:eastAsia="Calibri" w:hAnsiTheme="majorBidi" w:cstheme="majorBidi"/>
          <w:sz w:val="24"/>
          <w:szCs w:val="24"/>
          <w:lang w:val="sr-Latn-RS"/>
        </w:rPr>
        <w:t xml:space="preserve"> </w:t>
      </w:r>
      <w:r w:rsidR="00963E23" w:rsidRPr="00963E23">
        <w:rPr>
          <w:rFonts w:asciiTheme="majorBidi" w:eastAsia="Times New Roman" w:hAnsiTheme="majorBidi" w:cstheme="majorBidi"/>
          <w:color w:val="000000"/>
          <w:sz w:val="24"/>
          <w:szCs w:val="24"/>
          <w:lang w:val="sr-Latn-RS"/>
        </w:rPr>
        <w:t>“</w:t>
      </w:r>
      <w:r w:rsidRPr="00240DD5">
        <w:rPr>
          <w:rFonts w:asciiTheme="majorBidi" w:eastAsia="Calibri" w:hAnsiTheme="majorBidi" w:cstheme="majorBidi"/>
          <w:sz w:val="24"/>
          <w:szCs w:val="24"/>
          <w:lang w:val="sr-Latn-RS"/>
        </w:rPr>
        <w:t>Сремска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Митровица</w:t>
      </w:r>
      <w:r w:rsidR="00963E23" w:rsidRPr="00963E23">
        <w:rPr>
          <w:rFonts w:asciiTheme="majorBidi" w:eastAsia="Times New Roman" w:hAnsiTheme="majorBidi" w:cstheme="majorBidi"/>
          <w:color w:val="000000"/>
          <w:sz w:val="24"/>
          <w:szCs w:val="24"/>
          <w:lang w:val="sr-Latn-RS"/>
        </w:rPr>
        <w:t>”</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чије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шуме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чине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озбиљан</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сконцентрисан</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комплекс</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обзиром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положај</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шума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близину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река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већи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део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дрвних</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сортимената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купцима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испоручује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воденим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путем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оваквим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условима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отварање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шума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је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веома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специфично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сложено</w:t>
      </w:r>
      <w:r w:rsidR="00963E23" w:rsidRPr="00963E23">
        <w:rPr>
          <w:rFonts w:asciiTheme="majorBidi" w:eastAsia="Calibri" w:hAnsiTheme="majorBidi" w:cstheme="majorBidi"/>
          <w:sz w:val="24"/>
          <w:szCs w:val="24"/>
          <w:lang w:val="sr-Latn-RS"/>
        </w:rPr>
        <w:t>.</w:t>
      </w:r>
    </w:p>
    <w:p w14:paraId="76CF4AFB" w14:textId="12EFB687" w:rsidR="00963E23" w:rsidRPr="00963E23" w:rsidRDefault="00240DD5" w:rsidP="00240DD5">
      <w:pPr>
        <w:spacing w:after="0" w:line="240" w:lineRule="auto"/>
        <w:ind w:firstLine="720"/>
        <w:jc w:val="both"/>
        <w:rPr>
          <w:rFonts w:asciiTheme="majorBidi" w:eastAsia="Calibri" w:hAnsiTheme="majorBidi" w:cstheme="majorBidi"/>
          <w:sz w:val="24"/>
          <w:szCs w:val="24"/>
          <w:lang w:val="sr-Latn-RS"/>
        </w:rPr>
      </w:pPr>
      <w:r w:rsidRPr="00240DD5">
        <w:rPr>
          <w:rFonts w:asciiTheme="majorBidi" w:eastAsia="Calibri" w:hAnsiTheme="majorBidi" w:cstheme="majorBidi"/>
          <w:sz w:val="24"/>
          <w:szCs w:val="24"/>
          <w:lang w:val="sr-Latn-RS"/>
        </w:rPr>
        <w:t>Недостатак</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примереног</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стратешког</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акта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нивоу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предузећа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као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неопходност</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поседовања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пројеката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за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изградњу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путева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приликом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конкурисања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за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извесна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средства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из</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фондова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условили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хитну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потребу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за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израдом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Програма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отварања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шума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предузећа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за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период</w:t>
      </w:r>
      <w:r w:rsidR="00963E23" w:rsidRPr="00963E23">
        <w:rPr>
          <w:rFonts w:asciiTheme="majorBidi" w:eastAsia="Calibri" w:hAnsiTheme="majorBidi" w:cstheme="majorBidi"/>
          <w:sz w:val="24"/>
          <w:szCs w:val="24"/>
          <w:lang w:val="sr-Latn-RS"/>
        </w:rPr>
        <w:t xml:space="preserve"> 2009 - 2029. </w:t>
      </w:r>
      <w:r w:rsidRPr="00240DD5">
        <w:rPr>
          <w:rFonts w:asciiTheme="majorBidi" w:eastAsia="Calibri" w:hAnsiTheme="majorBidi" w:cstheme="majorBidi"/>
          <w:sz w:val="24"/>
          <w:szCs w:val="24"/>
          <w:lang w:val="sr-Latn-RS"/>
        </w:rPr>
        <w:t>године</w:t>
      </w:r>
      <w:r w:rsidR="00963E23" w:rsidRPr="00963E23">
        <w:rPr>
          <w:rFonts w:asciiTheme="majorBidi" w:eastAsia="Calibri" w:hAnsiTheme="majorBidi" w:cstheme="majorBidi"/>
          <w:sz w:val="24"/>
          <w:szCs w:val="24"/>
          <w:lang w:val="sr-Latn-RS"/>
        </w:rPr>
        <w:t>.</w:t>
      </w:r>
    </w:p>
    <w:p w14:paraId="097C8456" w14:textId="77777777" w:rsidR="00963E23" w:rsidRPr="00963E23" w:rsidRDefault="00963E23" w:rsidP="00963E23">
      <w:pPr>
        <w:spacing w:after="160" w:line="256" w:lineRule="auto"/>
        <w:rPr>
          <w:rFonts w:asciiTheme="majorBidi" w:eastAsia="Calibri" w:hAnsiTheme="majorBidi" w:cstheme="majorBidi"/>
          <w:sz w:val="24"/>
          <w:szCs w:val="24"/>
          <w:lang w:val="sr-Latn-RS"/>
        </w:rPr>
      </w:pPr>
    </w:p>
    <w:p w14:paraId="1AA7D543" w14:textId="77777777" w:rsidR="00963E23" w:rsidRPr="00963E23" w:rsidRDefault="00963E23" w:rsidP="00963E23">
      <w:pPr>
        <w:spacing w:after="0" w:line="240" w:lineRule="auto"/>
        <w:rPr>
          <w:rFonts w:asciiTheme="majorBidi" w:eastAsia="Calibri" w:hAnsiTheme="majorBidi" w:cstheme="majorBidi"/>
          <w:sz w:val="24"/>
          <w:szCs w:val="24"/>
          <w:lang w:val="sr-Latn-RS"/>
        </w:rPr>
      </w:pPr>
      <w:r w:rsidRPr="00963E23">
        <w:rPr>
          <w:rFonts w:asciiTheme="majorBidi" w:eastAsia="Calibri" w:hAnsiTheme="majorBidi" w:cstheme="majorBidi"/>
          <w:noProof/>
          <w:sz w:val="24"/>
          <w:szCs w:val="24"/>
        </w:rPr>
        <w:drawing>
          <wp:inline distT="0" distB="0" distL="0" distR="0" wp14:anchorId="05E2279B" wp14:editId="55D7C124">
            <wp:extent cx="4198620" cy="2099310"/>
            <wp:effectExtent l="0" t="0" r="0" b="0"/>
            <wp:docPr id="1638868129" name="Picture 1638868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198620" cy="2099310"/>
                    </a:xfrm>
                    <a:prstGeom prst="rect">
                      <a:avLst/>
                    </a:prstGeom>
                    <a:noFill/>
                    <a:ln>
                      <a:noFill/>
                    </a:ln>
                  </pic:spPr>
                </pic:pic>
              </a:graphicData>
            </a:graphic>
          </wp:inline>
        </w:drawing>
      </w:r>
    </w:p>
    <w:p w14:paraId="2F0149E4" w14:textId="77777777" w:rsidR="00240DD5" w:rsidRDefault="00240DD5" w:rsidP="00240DD5">
      <w:pPr>
        <w:spacing w:after="0" w:line="240" w:lineRule="auto"/>
        <w:rPr>
          <w:rFonts w:asciiTheme="majorBidi" w:eastAsia="Calibri" w:hAnsiTheme="majorBidi" w:cstheme="majorBidi"/>
          <w:i/>
          <w:iCs/>
          <w:sz w:val="24"/>
          <w:szCs w:val="24"/>
          <w:lang w:val="sr-Latn-RS"/>
        </w:rPr>
      </w:pPr>
    </w:p>
    <w:p w14:paraId="5E05B538" w14:textId="3073BA6E" w:rsidR="00240DD5" w:rsidRPr="00963E23" w:rsidRDefault="00240DD5" w:rsidP="00240DD5">
      <w:pPr>
        <w:spacing w:after="0" w:line="240" w:lineRule="auto"/>
        <w:rPr>
          <w:rFonts w:asciiTheme="majorBidi" w:eastAsia="Calibri" w:hAnsiTheme="majorBidi" w:cstheme="majorBidi"/>
          <w:i/>
          <w:iCs/>
          <w:sz w:val="24"/>
          <w:szCs w:val="24"/>
          <w:lang w:val="sr-Latn-RS"/>
        </w:rPr>
      </w:pPr>
      <w:r w:rsidRPr="00240DD5">
        <w:rPr>
          <w:rFonts w:asciiTheme="majorBidi" w:eastAsia="Calibri" w:hAnsiTheme="majorBidi" w:cstheme="majorBidi"/>
          <w:i/>
          <w:iCs/>
          <w:sz w:val="24"/>
          <w:szCs w:val="24"/>
          <w:lang w:val="sr-Latn-RS"/>
        </w:rPr>
        <w:t>Дужина</w:t>
      </w:r>
      <w:r w:rsidRPr="00963E23">
        <w:rPr>
          <w:rFonts w:asciiTheme="majorBidi" w:eastAsia="Calibri" w:hAnsiTheme="majorBidi" w:cstheme="majorBidi"/>
          <w:i/>
          <w:iCs/>
          <w:sz w:val="24"/>
          <w:szCs w:val="24"/>
          <w:lang w:val="sr-Latn-RS"/>
        </w:rPr>
        <w:t xml:space="preserve"> </w:t>
      </w:r>
      <w:r w:rsidRPr="00240DD5">
        <w:rPr>
          <w:rFonts w:asciiTheme="majorBidi" w:eastAsia="Calibri" w:hAnsiTheme="majorBidi" w:cstheme="majorBidi"/>
          <w:i/>
          <w:iCs/>
          <w:sz w:val="24"/>
          <w:szCs w:val="24"/>
          <w:lang w:val="sr-Latn-RS"/>
        </w:rPr>
        <w:t>изграђених</w:t>
      </w:r>
      <w:r w:rsidRPr="00963E23">
        <w:rPr>
          <w:rFonts w:asciiTheme="majorBidi" w:eastAsia="Calibri" w:hAnsiTheme="majorBidi" w:cstheme="majorBidi"/>
          <w:i/>
          <w:iCs/>
          <w:sz w:val="24"/>
          <w:szCs w:val="24"/>
          <w:lang w:val="sr-Latn-RS"/>
        </w:rPr>
        <w:t xml:space="preserve"> </w:t>
      </w:r>
      <w:r w:rsidRPr="00240DD5">
        <w:rPr>
          <w:rFonts w:asciiTheme="majorBidi" w:eastAsia="Calibri" w:hAnsiTheme="majorBidi" w:cstheme="majorBidi"/>
          <w:i/>
          <w:iCs/>
          <w:sz w:val="24"/>
          <w:szCs w:val="24"/>
          <w:lang w:val="sr-Latn-RS"/>
        </w:rPr>
        <w:t>шумских</w:t>
      </w:r>
      <w:r w:rsidRPr="00963E23">
        <w:rPr>
          <w:rFonts w:asciiTheme="majorBidi" w:eastAsia="Calibri" w:hAnsiTheme="majorBidi" w:cstheme="majorBidi"/>
          <w:i/>
          <w:iCs/>
          <w:sz w:val="24"/>
          <w:szCs w:val="24"/>
          <w:lang w:val="sr-Latn-RS"/>
        </w:rPr>
        <w:t xml:space="preserve"> </w:t>
      </w:r>
      <w:r w:rsidRPr="00240DD5">
        <w:rPr>
          <w:rFonts w:asciiTheme="majorBidi" w:eastAsia="Calibri" w:hAnsiTheme="majorBidi" w:cstheme="majorBidi"/>
          <w:i/>
          <w:iCs/>
          <w:sz w:val="24"/>
          <w:szCs w:val="24"/>
          <w:lang w:val="sr-Latn-RS"/>
        </w:rPr>
        <w:t>путева</w:t>
      </w:r>
      <w:r w:rsidRPr="00963E23">
        <w:rPr>
          <w:rFonts w:asciiTheme="majorBidi" w:eastAsia="Calibri" w:hAnsiTheme="majorBidi" w:cstheme="majorBidi"/>
          <w:i/>
          <w:iCs/>
          <w:sz w:val="24"/>
          <w:szCs w:val="24"/>
          <w:lang w:val="sr-Latn-RS"/>
        </w:rPr>
        <w:t xml:space="preserve"> </w:t>
      </w:r>
      <w:r w:rsidRPr="00240DD5">
        <w:rPr>
          <w:rFonts w:asciiTheme="majorBidi" w:eastAsia="Calibri" w:hAnsiTheme="majorBidi" w:cstheme="majorBidi"/>
          <w:i/>
          <w:iCs/>
          <w:sz w:val="24"/>
          <w:szCs w:val="24"/>
          <w:lang w:val="sr-Latn-RS"/>
        </w:rPr>
        <w:t>од</w:t>
      </w:r>
      <w:r w:rsidRPr="00963E23">
        <w:rPr>
          <w:rFonts w:asciiTheme="majorBidi" w:eastAsia="Calibri" w:hAnsiTheme="majorBidi" w:cstheme="majorBidi"/>
          <w:i/>
          <w:iCs/>
          <w:sz w:val="24"/>
          <w:szCs w:val="24"/>
          <w:lang w:val="sr-Latn-RS"/>
        </w:rPr>
        <w:t xml:space="preserve"> 2002. </w:t>
      </w:r>
      <w:r w:rsidRPr="00240DD5">
        <w:rPr>
          <w:rFonts w:asciiTheme="majorBidi" w:eastAsia="Calibri" w:hAnsiTheme="majorBidi" w:cstheme="majorBidi"/>
          <w:i/>
          <w:iCs/>
          <w:sz w:val="24"/>
          <w:szCs w:val="24"/>
          <w:lang w:val="sr-Latn-RS"/>
        </w:rPr>
        <w:t>до</w:t>
      </w:r>
      <w:r w:rsidRPr="00963E23">
        <w:rPr>
          <w:rFonts w:asciiTheme="majorBidi" w:eastAsia="Calibri" w:hAnsiTheme="majorBidi" w:cstheme="majorBidi"/>
          <w:i/>
          <w:iCs/>
          <w:sz w:val="24"/>
          <w:szCs w:val="24"/>
          <w:lang w:val="sr-Latn-RS"/>
        </w:rPr>
        <w:t xml:space="preserve"> 202</w:t>
      </w:r>
      <w:r>
        <w:rPr>
          <w:rFonts w:asciiTheme="majorBidi" w:eastAsia="Calibri" w:hAnsiTheme="majorBidi" w:cstheme="majorBidi"/>
          <w:i/>
          <w:iCs/>
          <w:sz w:val="24"/>
          <w:szCs w:val="24"/>
          <w:lang w:val="sr-Latn-RS"/>
        </w:rPr>
        <w:t>2</w:t>
      </w:r>
      <w:r w:rsidRPr="00963E23">
        <w:rPr>
          <w:rFonts w:asciiTheme="majorBidi" w:eastAsia="Calibri" w:hAnsiTheme="majorBidi" w:cstheme="majorBidi"/>
          <w:i/>
          <w:iCs/>
          <w:sz w:val="24"/>
          <w:szCs w:val="24"/>
          <w:lang w:val="sr-Latn-RS"/>
        </w:rPr>
        <w:t xml:space="preserve">. </w:t>
      </w:r>
      <w:r w:rsidRPr="00240DD5">
        <w:rPr>
          <w:rFonts w:asciiTheme="majorBidi" w:eastAsia="Calibri" w:hAnsiTheme="majorBidi" w:cstheme="majorBidi"/>
          <w:i/>
          <w:iCs/>
          <w:sz w:val="24"/>
          <w:szCs w:val="24"/>
          <w:lang w:val="sr-Latn-RS"/>
        </w:rPr>
        <w:t>године</w:t>
      </w:r>
    </w:p>
    <w:p w14:paraId="33AD27CF" w14:textId="77777777" w:rsidR="00963E23" w:rsidRPr="00963E23" w:rsidRDefault="00963E23" w:rsidP="00963E23">
      <w:pPr>
        <w:spacing w:after="0" w:line="240" w:lineRule="auto"/>
        <w:jc w:val="both"/>
        <w:rPr>
          <w:rFonts w:asciiTheme="majorBidi" w:eastAsia="Calibri" w:hAnsiTheme="majorBidi" w:cstheme="majorBidi"/>
          <w:sz w:val="24"/>
          <w:szCs w:val="24"/>
          <w:lang w:val="sr-Latn-RS"/>
        </w:rPr>
      </w:pPr>
    </w:p>
    <w:p w14:paraId="14DCFA15" w14:textId="62C3E2B4" w:rsidR="00963E23" w:rsidRPr="00963E23" w:rsidRDefault="00240DD5" w:rsidP="00240DD5">
      <w:pPr>
        <w:spacing w:after="0" w:line="240" w:lineRule="auto"/>
        <w:ind w:firstLine="720"/>
        <w:jc w:val="both"/>
        <w:rPr>
          <w:rFonts w:asciiTheme="majorBidi" w:eastAsia="Calibri" w:hAnsiTheme="majorBidi" w:cstheme="majorBidi"/>
          <w:sz w:val="24"/>
          <w:szCs w:val="24"/>
          <w:lang w:val="sr-Latn-RS"/>
        </w:rPr>
      </w:pPr>
      <w:r w:rsidRPr="00240DD5">
        <w:rPr>
          <w:rFonts w:asciiTheme="majorBidi" w:eastAsia="Calibri" w:hAnsiTheme="majorBidi" w:cstheme="majorBidi"/>
          <w:sz w:val="24"/>
          <w:szCs w:val="24"/>
          <w:lang w:val="sr-Latn-RS"/>
        </w:rPr>
        <w:lastRenderedPageBreak/>
        <w:t>Изградња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шумских</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путева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била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је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протеклом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периоду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најизраженија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ШГ</w:t>
      </w:r>
      <w:r w:rsidR="00963E23" w:rsidRPr="00963E23">
        <w:rPr>
          <w:rFonts w:asciiTheme="majorBidi" w:eastAsia="Calibri" w:hAnsiTheme="majorBidi" w:cstheme="majorBidi"/>
          <w:sz w:val="24"/>
          <w:szCs w:val="24"/>
          <w:lang w:val="sr-Latn-RS"/>
        </w:rPr>
        <w:t xml:space="preserve"> </w:t>
      </w:r>
      <w:r w:rsidR="00963E23" w:rsidRPr="00963E23">
        <w:rPr>
          <w:rFonts w:asciiTheme="majorBidi" w:eastAsia="Times New Roman" w:hAnsiTheme="majorBidi" w:cstheme="majorBidi"/>
          <w:color w:val="000000"/>
          <w:sz w:val="24"/>
          <w:szCs w:val="24"/>
          <w:lang w:val="sr-Latn-RS"/>
        </w:rPr>
        <w:t>“</w:t>
      </w:r>
      <w:r w:rsidRPr="00240DD5">
        <w:rPr>
          <w:rFonts w:asciiTheme="majorBidi" w:eastAsia="Calibri" w:hAnsiTheme="majorBidi" w:cstheme="majorBidi"/>
          <w:sz w:val="24"/>
          <w:szCs w:val="24"/>
          <w:lang w:val="sr-Latn-RS"/>
        </w:rPr>
        <w:t>Сремска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Митровица</w:t>
      </w:r>
      <w:r w:rsidR="00963E23" w:rsidRPr="00963E23">
        <w:rPr>
          <w:rFonts w:asciiTheme="majorBidi" w:eastAsia="Times New Roman" w:hAnsiTheme="majorBidi" w:cstheme="majorBidi"/>
          <w:color w:val="000000"/>
          <w:sz w:val="24"/>
          <w:szCs w:val="24"/>
          <w:lang w:val="sr-Latn-RS"/>
        </w:rPr>
        <w:t>”</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док</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је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последњих</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десет</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година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изградња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путева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интезивирана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осталим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газдинствима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ЈП</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Војводинашуме</w:t>
      </w:r>
      <w:r w:rsidR="00963E23" w:rsidRPr="00963E23">
        <w:rPr>
          <w:rFonts w:asciiTheme="majorBidi" w:eastAsia="Times New Roman" w:hAnsiTheme="majorBidi" w:cstheme="majorBidi"/>
          <w:color w:val="000000"/>
          <w:sz w:val="24"/>
          <w:szCs w:val="24"/>
          <w:lang w:val="sr-Latn-RS"/>
        </w:rPr>
        <w:t>”</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највећи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део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изградње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шумских</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путева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ради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сопственом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механизацијом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мањи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део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преко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услуга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или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извођача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радова</w:t>
      </w:r>
      <w:r w:rsidR="00963E23" w:rsidRPr="00963E23">
        <w:rPr>
          <w:rFonts w:asciiTheme="majorBidi" w:eastAsia="Calibri" w:hAnsiTheme="majorBidi" w:cstheme="majorBidi"/>
          <w:sz w:val="24"/>
          <w:szCs w:val="24"/>
          <w:lang w:val="sr-Latn-RS"/>
        </w:rPr>
        <w:t>.</w:t>
      </w:r>
    </w:p>
    <w:p w14:paraId="7C72AED9" w14:textId="77777777" w:rsidR="00963E23" w:rsidRPr="00963E23" w:rsidRDefault="00963E23" w:rsidP="00963E23">
      <w:pPr>
        <w:spacing w:after="0" w:line="240" w:lineRule="auto"/>
        <w:jc w:val="both"/>
        <w:rPr>
          <w:rFonts w:asciiTheme="majorBidi" w:eastAsia="Calibri" w:hAnsiTheme="majorBidi" w:cstheme="majorBidi"/>
          <w:sz w:val="24"/>
          <w:szCs w:val="24"/>
          <w:lang w:val="sr-Latn-RS"/>
        </w:rPr>
      </w:pPr>
    </w:p>
    <w:p w14:paraId="6E15829B" w14:textId="41F00DC6" w:rsidR="00963E23" w:rsidRPr="00963E23" w:rsidRDefault="00240DD5" w:rsidP="00240DD5">
      <w:pPr>
        <w:pStyle w:val="naslov3"/>
        <w:rPr>
          <w:rFonts w:asciiTheme="majorBidi" w:hAnsiTheme="majorBidi" w:cstheme="majorBidi"/>
          <w:sz w:val="24"/>
          <w:szCs w:val="24"/>
          <w:lang w:val="sr-Cyrl-RS"/>
        </w:rPr>
      </w:pPr>
      <w:bookmarkStart w:id="136" w:name="_Hlk109500298"/>
      <w:bookmarkStart w:id="137" w:name="_Toc137554294"/>
      <w:r w:rsidRPr="00240DD5">
        <w:rPr>
          <w:rFonts w:asciiTheme="majorBidi" w:hAnsiTheme="majorBidi" w:cstheme="majorBidi"/>
          <w:sz w:val="24"/>
          <w:szCs w:val="24"/>
          <w:lang w:val="sr-Cyrl-RS"/>
        </w:rPr>
        <w:t>Установљавање</w:t>
      </w:r>
      <w:r w:rsidR="00963E23" w:rsidRPr="00963E23">
        <w:rPr>
          <w:rFonts w:asciiTheme="majorBidi" w:hAnsiTheme="majorBidi" w:cstheme="majorBidi"/>
          <w:sz w:val="24"/>
          <w:szCs w:val="24"/>
          <w:lang w:val="sr-Cyrl-RS"/>
        </w:rPr>
        <w:t xml:space="preserve"> </w:t>
      </w:r>
      <w:r w:rsidRPr="00240DD5">
        <w:rPr>
          <w:rFonts w:asciiTheme="majorBidi" w:hAnsiTheme="majorBidi" w:cstheme="majorBidi"/>
          <w:sz w:val="24"/>
          <w:szCs w:val="24"/>
          <w:lang w:val="sr-Cyrl-RS"/>
        </w:rPr>
        <w:t>норми</w:t>
      </w:r>
      <w:r w:rsidR="00963E23" w:rsidRPr="00963E23">
        <w:rPr>
          <w:rFonts w:asciiTheme="majorBidi" w:hAnsiTheme="majorBidi" w:cstheme="majorBidi"/>
          <w:sz w:val="24"/>
          <w:szCs w:val="24"/>
          <w:lang w:val="sr-Cyrl-RS"/>
        </w:rPr>
        <w:t xml:space="preserve"> </w:t>
      </w:r>
      <w:r w:rsidRPr="00240DD5">
        <w:rPr>
          <w:rFonts w:asciiTheme="majorBidi" w:hAnsiTheme="majorBidi" w:cstheme="majorBidi"/>
          <w:sz w:val="24"/>
          <w:szCs w:val="24"/>
          <w:lang w:val="sr-Cyrl-RS"/>
        </w:rPr>
        <w:t>и</w:t>
      </w:r>
      <w:r w:rsidR="00963E23" w:rsidRPr="00963E23">
        <w:rPr>
          <w:rFonts w:asciiTheme="majorBidi" w:hAnsiTheme="majorBidi" w:cstheme="majorBidi"/>
          <w:sz w:val="24"/>
          <w:szCs w:val="24"/>
          <w:lang w:val="sr-Cyrl-RS"/>
        </w:rPr>
        <w:t xml:space="preserve"> </w:t>
      </w:r>
      <w:r w:rsidRPr="00240DD5">
        <w:rPr>
          <w:rFonts w:asciiTheme="majorBidi" w:hAnsiTheme="majorBidi" w:cstheme="majorBidi"/>
          <w:sz w:val="24"/>
          <w:szCs w:val="24"/>
          <w:lang w:val="sr-Cyrl-RS"/>
        </w:rPr>
        <w:t>норматива</w:t>
      </w:r>
      <w:r w:rsidR="00963E23" w:rsidRPr="00963E23">
        <w:rPr>
          <w:rFonts w:asciiTheme="majorBidi" w:hAnsiTheme="majorBidi" w:cstheme="majorBidi"/>
          <w:sz w:val="24"/>
          <w:szCs w:val="24"/>
          <w:lang w:val="sr-Cyrl-RS"/>
        </w:rPr>
        <w:t xml:space="preserve"> </w:t>
      </w:r>
      <w:r w:rsidRPr="00240DD5">
        <w:rPr>
          <w:rFonts w:asciiTheme="majorBidi" w:hAnsiTheme="majorBidi" w:cstheme="majorBidi"/>
          <w:sz w:val="24"/>
          <w:szCs w:val="24"/>
          <w:lang w:val="sr-Cyrl-RS"/>
        </w:rPr>
        <w:t>рада</w:t>
      </w:r>
      <w:r w:rsidR="00963E23" w:rsidRPr="00963E23">
        <w:rPr>
          <w:rFonts w:asciiTheme="majorBidi" w:hAnsiTheme="majorBidi" w:cstheme="majorBidi"/>
          <w:sz w:val="24"/>
          <w:szCs w:val="24"/>
          <w:lang w:val="sr-Cyrl-RS"/>
        </w:rPr>
        <w:t xml:space="preserve"> </w:t>
      </w:r>
      <w:r w:rsidRPr="00240DD5">
        <w:rPr>
          <w:rFonts w:asciiTheme="majorBidi" w:hAnsiTheme="majorBidi" w:cstheme="majorBidi"/>
          <w:sz w:val="24"/>
          <w:szCs w:val="24"/>
          <w:lang w:val="sr-Cyrl-RS"/>
        </w:rPr>
        <w:t>због</w:t>
      </w:r>
      <w:r w:rsidR="00963E23" w:rsidRPr="00963E23">
        <w:rPr>
          <w:rFonts w:asciiTheme="majorBidi" w:hAnsiTheme="majorBidi" w:cstheme="majorBidi"/>
          <w:sz w:val="24"/>
          <w:szCs w:val="24"/>
          <w:lang w:val="sr-Cyrl-RS"/>
        </w:rPr>
        <w:t xml:space="preserve"> </w:t>
      </w:r>
      <w:r w:rsidRPr="00240DD5">
        <w:rPr>
          <w:rFonts w:asciiTheme="majorBidi" w:hAnsiTheme="majorBidi" w:cstheme="majorBidi"/>
          <w:sz w:val="24"/>
          <w:szCs w:val="24"/>
          <w:lang w:val="sr-Cyrl-RS"/>
        </w:rPr>
        <w:t>унапређења</w:t>
      </w:r>
      <w:r w:rsidR="00963E23" w:rsidRPr="00963E23">
        <w:rPr>
          <w:rFonts w:asciiTheme="majorBidi" w:hAnsiTheme="majorBidi" w:cstheme="majorBidi"/>
          <w:sz w:val="24"/>
          <w:szCs w:val="24"/>
          <w:lang w:val="sr-Cyrl-RS"/>
        </w:rPr>
        <w:t xml:space="preserve"> </w:t>
      </w:r>
      <w:r w:rsidRPr="00240DD5">
        <w:rPr>
          <w:rFonts w:asciiTheme="majorBidi" w:hAnsiTheme="majorBidi" w:cstheme="majorBidi"/>
          <w:sz w:val="24"/>
          <w:szCs w:val="24"/>
          <w:lang w:val="sr-Cyrl-RS"/>
        </w:rPr>
        <w:t>и</w:t>
      </w:r>
      <w:r w:rsidR="00963E23" w:rsidRPr="00963E23">
        <w:rPr>
          <w:rFonts w:asciiTheme="majorBidi" w:hAnsiTheme="majorBidi" w:cstheme="majorBidi"/>
          <w:sz w:val="24"/>
          <w:szCs w:val="24"/>
          <w:lang w:val="sr-Cyrl-RS"/>
        </w:rPr>
        <w:t xml:space="preserve"> </w:t>
      </w:r>
      <w:r w:rsidRPr="00240DD5">
        <w:rPr>
          <w:rFonts w:asciiTheme="majorBidi" w:hAnsiTheme="majorBidi" w:cstheme="majorBidi"/>
          <w:sz w:val="24"/>
          <w:szCs w:val="24"/>
          <w:lang w:val="sr-Cyrl-RS"/>
        </w:rPr>
        <w:t>рационализације</w:t>
      </w:r>
      <w:r w:rsidR="00963E23" w:rsidRPr="00963E23">
        <w:rPr>
          <w:rFonts w:asciiTheme="majorBidi" w:hAnsiTheme="majorBidi" w:cstheme="majorBidi"/>
          <w:sz w:val="24"/>
          <w:szCs w:val="24"/>
          <w:lang w:val="sr-Cyrl-RS"/>
        </w:rPr>
        <w:t xml:space="preserve"> </w:t>
      </w:r>
      <w:r w:rsidRPr="00240DD5">
        <w:rPr>
          <w:rFonts w:asciiTheme="majorBidi" w:hAnsiTheme="majorBidi" w:cstheme="majorBidi"/>
          <w:sz w:val="24"/>
          <w:szCs w:val="24"/>
          <w:lang w:val="sr-Cyrl-RS"/>
        </w:rPr>
        <w:t>послова</w:t>
      </w:r>
      <w:r w:rsidR="00963E23" w:rsidRPr="00963E23">
        <w:rPr>
          <w:rFonts w:asciiTheme="majorBidi" w:hAnsiTheme="majorBidi" w:cstheme="majorBidi"/>
          <w:sz w:val="24"/>
          <w:szCs w:val="24"/>
          <w:lang w:val="sr-Cyrl-RS"/>
        </w:rPr>
        <w:t xml:space="preserve"> </w:t>
      </w:r>
      <w:r w:rsidRPr="00240DD5">
        <w:rPr>
          <w:rFonts w:asciiTheme="majorBidi" w:hAnsiTheme="majorBidi" w:cstheme="majorBidi"/>
          <w:sz w:val="24"/>
          <w:szCs w:val="24"/>
          <w:lang w:val="sr-Cyrl-RS"/>
        </w:rPr>
        <w:t>у</w:t>
      </w:r>
      <w:r w:rsidR="00963E23" w:rsidRPr="00963E23">
        <w:rPr>
          <w:rFonts w:asciiTheme="majorBidi" w:hAnsiTheme="majorBidi" w:cstheme="majorBidi"/>
          <w:sz w:val="24"/>
          <w:szCs w:val="24"/>
          <w:lang w:val="sr-Cyrl-RS"/>
        </w:rPr>
        <w:t xml:space="preserve"> </w:t>
      </w:r>
      <w:r w:rsidRPr="00240DD5">
        <w:rPr>
          <w:rFonts w:asciiTheme="majorBidi" w:hAnsiTheme="majorBidi" w:cstheme="majorBidi"/>
          <w:sz w:val="24"/>
          <w:szCs w:val="24"/>
          <w:lang w:val="sr-Cyrl-RS"/>
        </w:rPr>
        <w:t>шумарству</w:t>
      </w:r>
      <w:bookmarkEnd w:id="136"/>
      <w:bookmarkEnd w:id="137"/>
    </w:p>
    <w:p w14:paraId="4A405544" w14:textId="77777777" w:rsidR="00963E23" w:rsidRPr="00963E23" w:rsidRDefault="00963E23" w:rsidP="00963E23">
      <w:pPr>
        <w:spacing w:after="0" w:line="240" w:lineRule="auto"/>
        <w:jc w:val="both"/>
        <w:rPr>
          <w:rFonts w:asciiTheme="majorBidi" w:eastAsia="Calibri" w:hAnsiTheme="majorBidi" w:cstheme="majorBidi"/>
          <w:sz w:val="24"/>
          <w:szCs w:val="24"/>
          <w:lang w:val="sr-Latn-RS"/>
        </w:rPr>
      </w:pPr>
    </w:p>
    <w:p w14:paraId="39AAD9E4" w14:textId="77777777" w:rsidR="00240DD5" w:rsidRPr="00240DD5" w:rsidRDefault="00240DD5" w:rsidP="00963E23">
      <w:pPr>
        <w:spacing w:after="0" w:line="240" w:lineRule="auto"/>
        <w:jc w:val="both"/>
        <w:rPr>
          <w:rFonts w:asciiTheme="majorBidi" w:eastAsia="Calibri" w:hAnsiTheme="majorBidi" w:cstheme="majorBidi"/>
          <w:sz w:val="24"/>
          <w:szCs w:val="24"/>
          <w:lang w:val="sr-Latn-RS"/>
        </w:rPr>
      </w:pPr>
    </w:p>
    <w:p w14:paraId="024DF22F" w14:textId="6BE9A8F3" w:rsidR="00963E23" w:rsidRPr="00963E23" w:rsidRDefault="00240DD5" w:rsidP="00240DD5">
      <w:pPr>
        <w:spacing w:after="0" w:line="240" w:lineRule="auto"/>
        <w:ind w:firstLine="720"/>
        <w:jc w:val="both"/>
        <w:rPr>
          <w:rFonts w:asciiTheme="majorBidi" w:eastAsia="Calibri" w:hAnsiTheme="majorBidi" w:cstheme="majorBidi"/>
          <w:sz w:val="24"/>
          <w:szCs w:val="24"/>
          <w:lang w:val="sr-Latn-RS"/>
        </w:rPr>
      </w:pPr>
      <w:r w:rsidRPr="00240DD5">
        <w:rPr>
          <w:rFonts w:asciiTheme="majorBidi" w:eastAsia="Calibri" w:hAnsiTheme="majorBidi" w:cstheme="majorBidi"/>
          <w:sz w:val="24"/>
          <w:szCs w:val="24"/>
          <w:lang w:val="sr-Latn-RS"/>
        </w:rPr>
        <w:t>Примена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јединствених</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техничких</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норми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ширем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подручју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шумарства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представља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важан</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корак</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превазилажењу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пословично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ниског</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нивоа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организованости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производног</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рада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шумарству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Кроз</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снимање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израду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нових</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норми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норматива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прате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савремени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токови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развоја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процеса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организације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рада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пословања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овој</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области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зато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је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важан</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инжењерски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приступ</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изради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али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примени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норми</w:t>
      </w:r>
      <w:r w:rsidR="00963E23" w:rsidRPr="00963E23">
        <w:rPr>
          <w:rFonts w:asciiTheme="majorBidi" w:eastAsia="Calibri" w:hAnsiTheme="majorBidi" w:cstheme="majorBidi"/>
          <w:sz w:val="24"/>
          <w:szCs w:val="24"/>
          <w:lang w:val="sr-Latn-RS"/>
        </w:rPr>
        <w:t>.</w:t>
      </w:r>
    </w:p>
    <w:p w14:paraId="4AD75E72" w14:textId="29A04400" w:rsidR="00963E23" w:rsidRPr="00963E23" w:rsidRDefault="00240DD5" w:rsidP="00240DD5">
      <w:pPr>
        <w:spacing w:after="0" w:line="240" w:lineRule="auto"/>
        <w:ind w:firstLine="720"/>
        <w:jc w:val="both"/>
        <w:rPr>
          <w:rFonts w:asciiTheme="majorBidi" w:eastAsia="Calibri" w:hAnsiTheme="majorBidi" w:cstheme="majorBidi"/>
          <w:sz w:val="24"/>
          <w:szCs w:val="24"/>
          <w:lang w:val="sr-Latn-RS"/>
        </w:rPr>
      </w:pPr>
      <w:r w:rsidRPr="00240DD5">
        <w:rPr>
          <w:rFonts w:asciiTheme="majorBidi" w:eastAsia="Calibri" w:hAnsiTheme="majorBidi" w:cstheme="majorBidi"/>
          <w:sz w:val="24"/>
          <w:szCs w:val="24"/>
          <w:lang w:val="sr-Latn-RS"/>
        </w:rPr>
        <w:t>Приликом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праћења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радова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нивоу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ЈП</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Војводинашуме</w:t>
      </w:r>
      <w:r w:rsidR="00963E23" w:rsidRPr="00963E23">
        <w:rPr>
          <w:rFonts w:asciiTheme="majorBidi" w:eastAsia="Times New Roman" w:hAnsiTheme="majorBidi" w:cstheme="majorBidi"/>
          <w:color w:val="000000"/>
          <w:sz w:val="24"/>
          <w:szCs w:val="24"/>
          <w:lang w:val="sr-Latn-RS"/>
        </w:rPr>
        <w:t>”</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уочено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је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коришћење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већег</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броја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неодговарајућих</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застарелих</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норми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рада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норматива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утрошеног</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материјала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при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раду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Из</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тог</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разлога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произашла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је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неопходност</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израде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већег</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броја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норми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норматива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што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је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резултирало</w:t>
      </w:r>
      <w:r w:rsidR="00963E23" w:rsidRPr="00963E23">
        <w:rPr>
          <w:rFonts w:asciiTheme="majorBidi" w:eastAsia="Calibri" w:hAnsiTheme="majorBidi" w:cstheme="majorBidi"/>
          <w:sz w:val="24"/>
          <w:szCs w:val="24"/>
          <w:lang w:val="sr-Latn-RS"/>
        </w:rPr>
        <w:t xml:space="preserve"> 2008. </w:t>
      </w:r>
      <w:r w:rsidRPr="00240DD5">
        <w:rPr>
          <w:rFonts w:asciiTheme="majorBidi" w:eastAsia="Calibri" w:hAnsiTheme="majorBidi" w:cstheme="majorBidi"/>
          <w:sz w:val="24"/>
          <w:szCs w:val="24"/>
          <w:lang w:val="sr-Latn-RS"/>
        </w:rPr>
        <w:t>године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започетим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пројектом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сарадњи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Катедром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за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коришћење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шума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Шумарског</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факултета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Универзитета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Београду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Реч</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је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пројекту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Истраживање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ефеката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рада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установљавање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норми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норматива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рада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пословима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коришћења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шума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посебним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освртом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оспособљавање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кадрова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за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послове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нормирања</w:t>
      </w:r>
      <w:r w:rsidR="00963E23" w:rsidRPr="00963E23">
        <w:rPr>
          <w:rFonts w:asciiTheme="majorBidi" w:eastAsia="Times New Roman" w:hAnsiTheme="majorBidi" w:cstheme="majorBidi"/>
          <w:color w:val="000000"/>
          <w:sz w:val="24"/>
          <w:szCs w:val="24"/>
          <w:lang w:val="sr-Latn-RS"/>
        </w:rPr>
        <w:t>”</w:t>
      </w:r>
      <w:r w:rsidR="00963E23" w:rsidRPr="00963E23">
        <w:rPr>
          <w:rFonts w:asciiTheme="majorBidi" w:eastAsia="Calibri" w:hAnsiTheme="majorBidi" w:cstheme="majorBidi"/>
          <w:sz w:val="24"/>
          <w:szCs w:val="24"/>
          <w:lang w:val="sr-Latn-RS"/>
        </w:rPr>
        <w:t>.</w:t>
      </w:r>
    </w:p>
    <w:p w14:paraId="4BACE541" w14:textId="4839E309" w:rsidR="00963E23" w:rsidRPr="00963E23" w:rsidRDefault="00240DD5" w:rsidP="00240DD5">
      <w:pPr>
        <w:spacing w:after="0" w:line="240" w:lineRule="auto"/>
        <w:ind w:firstLine="720"/>
        <w:jc w:val="both"/>
        <w:rPr>
          <w:rFonts w:asciiTheme="majorBidi" w:eastAsia="Calibri" w:hAnsiTheme="majorBidi" w:cstheme="majorBidi"/>
          <w:sz w:val="24"/>
          <w:szCs w:val="24"/>
          <w:lang w:val="sr-Latn-RS"/>
        </w:rPr>
      </w:pPr>
      <w:r w:rsidRPr="00240DD5">
        <w:rPr>
          <w:rFonts w:asciiTheme="majorBidi" w:eastAsia="Calibri" w:hAnsiTheme="majorBidi" w:cstheme="majorBidi"/>
          <w:sz w:val="24"/>
          <w:szCs w:val="24"/>
          <w:lang w:val="sr-Latn-RS"/>
        </w:rPr>
        <w:t>На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основу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анализе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примењивости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постојећих</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норми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норматива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рада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која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је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претходила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активностима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изради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нових</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норми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рада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норматива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утрошка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енергената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закључено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је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да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за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одређени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број</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радова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шумарству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постоје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норме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као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да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бази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важећих</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норми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могу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објективно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вредновати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резултати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рада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пословима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гајења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коришћења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шума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равничарском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подручју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Србије</w:t>
      </w:r>
      <w:r w:rsidR="00963E23" w:rsidRPr="00963E23">
        <w:rPr>
          <w:rFonts w:asciiTheme="majorBidi" w:eastAsia="Calibri" w:hAnsiTheme="majorBidi" w:cstheme="majorBidi"/>
          <w:sz w:val="24"/>
          <w:szCs w:val="24"/>
          <w:lang w:val="sr-Latn-RS"/>
        </w:rPr>
        <w:t>.</w:t>
      </w:r>
    </w:p>
    <w:p w14:paraId="37294057" w14:textId="7AF0504D" w:rsidR="00963E23" w:rsidRPr="00963E23" w:rsidRDefault="00240DD5" w:rsidP="00240DD5">
      <w:pPr>
        <w:spacing w:after="0" w:line="240" w:lineRule="auto"/>
        <w:ind w:firstLine="720"/>
        <w:jc w:val="both"/>
        <w:rPr>
          <w:rFonts w:asciiTheme="majorBidi" w:eastAsia="Calibri" w:hAnsiTheme="majorBidi" w:cstheme="majorBidi"/>
          <w:sz w:val="24"/>
          <w:szCs w:val="24"/>
          <w:lang w:val="sr-Latn-RS"/>
        </w:rPr>
      </w:pPr>
      <w:r w:rsidRPr="00240DD5">
        <w:rPr>
          <w:rFonts w:asciiTheme="majorBidi" w:eastAsia="Calibri" w:hAnsiTheme="majorBidi" w:cstheme="majorBidi"/>
          <w:sz w:val="24"/>
          <w:szCs w:val="24"/>
          <w:lang w:val="sr-Latn-RS"/>
        </w:rPr>
        <w:t>Основни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циљ</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пројекта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био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је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унапређење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рационализација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послова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шумарству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применом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нормирања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радова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дефинисање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норматива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утрошка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материјала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за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постојеће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услове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рада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току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реализације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пројекта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извршена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је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обука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запослених</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пословима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нормирања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што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је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омогућило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снимање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норми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норматива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рада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комплетном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подручју</w:t>
      </w:r>
      <w:r w:rsidR="00963E23" w:rsidRPr="00963E23">
        <w:rPr>
          <w:rFonts w:asciiTheme="majorBidi" w:eastAsia="Calibri" w:hAnsiTheme="majorBidi" w:cstheme="majorBidi"/>
          <w:sz w:val="24"/>
          <w:szCs w:val="24"/>
          <w:lang w:val="sr-Latn-RS"/>
        </w:rPr>
        <w:t xml:space="preserve"> </w:t>
      </w:r>
      <w:bookmarkStart w:id="138" w:name="_Hlk109500515"/>
      <w:r w:rsidRPr="00240DD5">
        <w:rPr>
          <w:rFonts w:asciiTheme="majorBidi" w:eastAsia="Calibri" w:hAnsiTheme="majorBidi" w:cstheme="majorBidi"/>
          <w:sz w:val="24"/>
          <w:szCs w:val="24"/>
          <w:lang w:val="sr-Latn-RS"/>
        </w:rPr>
        <w:t>ЈП</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Војводинашуме</w:t>
      </w:r>
      <w:r w:rsidR="00963E23" w:rsidRPr="00963E23">
        <w:rPr>
          <w:rFonts w:asciiTheme="majorBidi" w:eastAsia="Times New Roman" w:hAnsiTheme="majorBidi" w:cstheme="majorBidi"/>
          <w:color w:val="000000"/>
          <w:sz w:val="24"/>
          <w:szCs w:val="24"/>
          <w:lang w:val="sr-Latn-RS"/>
        </w:rPr>
        <w:t>”</w:t>
      </w:r>
      <w:r w:rsidR="00963E23" w:rsidRPr="00963E23">
        <w:rPr>
          <w:rFonts w:asciiTheme="majorBidi" w:eastAsia="Calibri" w:hAnsiTheme="majorBidi" w:cstheme="majorBidi"/>
          <w:sz w:val="24"/>
          <w:szCs w:val="24"/>
          <w:lang w:val="sr-Latn-RS"/>
        </w:rPr>
        <w:t>.</w:t>
      </w:r>
    </w:p>
    <w:bookmarkEnd w:id="138"/>
    <w:p w14:paraId="4D67CEC5" w14:textId="20FC9544" w:rsidR="00963E23" w:rsidRPr="00963E23" w:rsidRDefault="00240DD5" w:rsidP="00240DD5">
      <w:pPr>
        <w:spacing w:after="0" w:line="240" w:lineRule="auto"/>
        <w:ind w:firstLine="720"/>
        <w:jc w:val="both"/>
        <w:rPr>
          <w:rFonts w:asciiTheme="majorBidi" w:eastAsia="Calibri" w:hAnsiTheme="majorBidi" w:cstheme="majorBidi"/>
          <w:sz w:val="24"/>
          <w:szCs w:val="24"/>
          <w:lang w:val="sr-Latn-RS"/>
        </w:rPr>
      </w:pPr>
      <w:r w:rsidRPr="00240DD5">
        <w:rPr>
          <w:rFonts w:asciiTheme="majorBidi" w:eastAsia="Calibri" w:hAnsiTheme="majorBidi" w:cstheme="majorBidi"/>
          <w:sz w:val="24"/>
          <w:szCs w:val="24"/>
          <w:lang w:val="sr-Latn-RS"/>
        </w:rPr>
        <w:t>Са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другим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делом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пројекта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започело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се</w:t>
      </w:r>
      <w:r w:rsidR="00963E23" w:rsidRPr="00963E23">
        <w:rPr>
          <w:rFonts w:asciiTheme="majorBidi" w:eastAsia="Calibri" w:hAnsiTheme="majorBidi" w:cstheme="majorBidi"/>
          <w:sz w:val="24"/>
          <w:szCs w:val="24"/>
          <w:lang w:val="sr-Latn-RS"/>
        </w:rPr>
        <w:t xml:space="preserve"> 2011. </w:t>
      </w:r>
      <w:r w:rsidRPr="00240DD5">
        <w:rPr>
          <w:rFonts w:asciiTheme="majorBidi" w:eastAsia="Calibri" w:hAnsiTheme="majorBidi" w:cstheme="majorBidi"/>
          <w:sz w:val="24"/>
          <w:szCs w:val="24"/>
          <w:lang w:val="sr-Latn-RS"/>
        </w:rPr>
        <w:t>године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када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је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утврђено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радно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место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координатора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снимања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норми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одређен</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одговарајући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број</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снимача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свим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шумским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газдинствима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складу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потребама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За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снимање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норми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норматива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рада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набављена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је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сва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неопходна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опрема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више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наврата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одржана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је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практична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обука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за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све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ангажоване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раднике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овим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пословима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радилиштима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шумским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управама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где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обављана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снимања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Касније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току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пројекта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обука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запослених</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је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унапређена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односно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проширена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је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референте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планирања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због</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неопходне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координације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повезаности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ових</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служби</w:t>
      </w:r>
      <w:r w:rsidR="00963E23" w:rsidRPr="00963E23">
        <w:rPr>
          <w:rFonts w:asciiTheme="majorBidi" w:eastAsia="Calibri" w:hAnsiTheme="majorBidi" w:cstheme="majorBidi"/>
          <w:sz w:val="24"/>
          <w:szCs w:val="24"/>
          <w:lang w:val="sr-Latn-RS"/>
        </w:rPr>
        <w:t>.</w:t>
      </w:r>
    </w:p>
    <w:p w14:paraId="5E4E92AB" w14:textId="45748B35" w:rsidR="00963E23" w:rsidRPr="00963E23" w:rsidRDefault="00240DD5" w:rsidP="00240DD5">
      <w:pPr>
        <w:spacing w:after="0" w:line="240" w:lineRule="auto"/>
        <w:ind w:firstLine="720"/>
        <w:jc w:val="both"/>
        <w:rPr>
          <w:rFonts w:asciiTheme="majorBidi" w:eastAsia="Calibri" w:hAnsiTheme="majorBidi" w:cstheme="majorBidi"/>
          <w:sz w:val="24"/>
          <w:szCs w:val="24"/>
          <w:lang w:val="sr-Latn-RS"/>
        </w:rPr>
      </w:pPr>
      <w:r w:rsidRPr="00240DD5">
        <w:rPr>
          <w:rFonts w:asciiTheme="majorBidi" w:eastAsia="Calibri" w:hAnsiTheme="majorBidi" w:cstheme="majorBidi"/>
          <w:sz w:val="24"/>
          <w:szCs w:val="24"/>
          <w:lang w:val="sr-Latn-RS"/>
        </w:rPr>
        <w:t>Као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резултат</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вишегодишњег</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рада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пројекту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ЈП</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Војводинашуме</w:t>
      </w:r>
      <w:r w:rsidR="00963E23" w:rsidRPr="00963E23">
        <w:rPr>
          <w:rFonts w:asciiTheme="majorBidi" w:eastAsia="Times New Roman" w:hAnsiTheme="majorBidi" w:cstheme="majorBidi"/>
          <w:color w:val="000000"/>
          <w:sz w:val="24"/>
          <w:szCs w:val="24"/>
          <w:lang w:val="sr-Latn-RS"/>
        </w:rPr>
        <w:t xml:space="preserve">” </w:t>
      </w:r>
      <w:r w:rsidRPr="00240DD5">
        <w:rPr>
          <w:rFonts w:asciiTheme="majorBidi" w:eastAsia="Times New Roman" w:hAnsiTheme="majorBidi" w:cstheme="majorBidi"/>
          <w:color w:val="000000"/>
          <w:sz w:val="24"/>
          <w:szCs w:val="24"/>
          <w:lang w:val="sr-Latn-RS"/>
        </w:rPr>
        <w:t>је</w:t>
      </w:r>
      <w:r w:rsidR="00963E23" w:rsidRPr="00963E23">
        <w:rPr>
          <w:rFonts w:asciiTheme="majorBidi" w:eastAsia="Calibri" w:hAnsiTheme="majorBidi" w:cstheme="majorBidi"/>
          <w:sz w:val="24"/>
          <w:szCs w:val="24"/>
          <w:lang w:val="sr-Latn-RS"/>
        </w:rPr>
        <w:t xml:space="preserve"> 2020. </w:t>
      </w:r>
      <w:r w:rsidRPr="00240DD5">
        <w:rPr>
          <w:rFonts w:asciiTheme="majorBidi" w:eastAsia="Calibri" w:hAnsiTheme="majorBidi" w:cstheme="majorBidi"/>
          <w:sz w:val="24"/>
          <w:szCs w:val="24"/>
          <w:lang w:val="sr-Latn-RS"/>
        </w:rPr>
        <w:t>године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издајло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Књигу</w:t>
      </w:r>
      <w:r w:rsidR="00963E23" w:rsidRPr="00963E23">
        <w:rPr>
          <w:rFonts w:asciiTheme="majorBidi" w:eastAsia="Calibri" w:hAnsiTheme="majorBidi" w:cstheme="majorBidi"/>
          <w:sz w:val="24"/>
          <w:szCs w:val="24"/>
          <w:lang w:val="sr-Latn-RS"/>
        </w:rPr>
        <w:t xml:space="preserve"> 1 “</w:t>
      </w:r>
      <w:r w:rsidRPr="00240DD5">
        <w:rPr>
          <w:rFonts w:asciiTheme="majorBidi" w:eastAsia="Calibri" w:hAnsiTheme="majorBidi" w:cstheme="majorBidi"/>
          <w:sz w:val="24"/>
          <w:szCs w:val="24"/>
          <w:lang w:val="sr-Latn-RS"/>
        </w:rPr>
        <w:t>ТЕХНИЧКЕ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НОРМЕ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НОРМАТИВИ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РАДА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ШУМАРСТВУ</w:t>
      </w:r>
      <w:r w:rsidR="00963E23" w:rsidRPr="00963E23">
        <w:rPr>
          <w:rFonts w:asciiTheme="majorBidi" w:eastAsia="Calibri" w:hAnsiTheme="majorBidi" w:cstheme="majorBidi"/>
          <w:sz w:val="24"/>
          <w:szCs w:val="24"/>
          <w:lang w:val="sr-Latn-RS"/>
        </w:rPr>
        <w:t xml:space="preserve">”. </w:t>
      </w:r>
    </w:p>
    <w:p w14:paraId="2C56C69D" w14:textId="285DB82A" w:rsidR="00963E23" w:rsidRPr="00963E23" w:rsidRDefault="00240DD5" w:rsidP="00240DD5">
      <w:pPr>
        <w:spacing w:after="0" w:line="240" w:lineRule="auto"/>
        <w:ind w:firstLine="720"/>
        <w:jc w:val="both"/>
        <w:rPr>
          <w:rFonts w:asciiTheme="majorBidi" w:eastAsia="Calibri" w:hAnsiTheme="majorBidi" w:cstheme="majorBidi"/>
          <w:noProof/>
          <w:sz w:val="24"/>
          <w:szCs w:val="24"/>
          <w:lang w:val="sr-Latn-RS"/>
        </w:rPr>
      </w:pPr>
      <w:r w:rsidRPr="00240DD5">
        <w:rPr>
          <w:rFonts w:asciiTheme="majorBidi" w:eastAsia="Calibri" w:hAnsiTheme="majorBidi" w:cstheme="majorBidi"/>
          <w:sz w:val="24"/>
          <w:szCs w:val="24"/>
          <w:lang w:val="sr-Latn-RS"/>
        </w:rPr>
        <w:t>Оптимално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коришћење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људи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средстава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рада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је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обавеза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одговорност</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великог</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предузећа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као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што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је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ЈП</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Војводинашуме</w:t>
      </w:r>
      <w:r w:rsidR="00963E23" w:rsidRPr="00963E23">
        <w:rPr>
          <w:rFonts w:asciiTheme="majorBidi" w:eastAsia="Times New Roman" w:hAnsiTheme="majorBidi" w:cstheme="majorBidi"/>
          <w:color w:val="000000"/>
          <w:sz w:val="24"/>
          <w:szCs w:val="24"/>
          <w:lang w:val="sr-Latn-RS"/>
        </w:rPr>
        <w:t>”</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то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може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постићи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управо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правилном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применом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норми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норматива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рада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шумарству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ту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сврху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је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током</w:t>
      </w:r>
      <w:r w:rsidR="00963E23" w:rsidRPr="00963E23">
        <w:rPr>
          <w:rFonts w:asciiTheme="majorBidi" w:eastAsia="Calibri" w:hAnsiTheme="majorBidi" w:cstheme="majorBidi"/>
          <w:sz w:val="24"/>
          <w:szCs w:val="24"/>
          <w:lang w:val="sr-Latn-RS"/>
        </w:rPr>
        <w:t xml:space="preserve"> 2022. </w:t>
      </w:r>
      <w:r w:rsidRPr="00240DD5">
        <w:rPr>
          <w:rFonts w:asciiTheme="majorBidi" w:eastAsia="Calibri" w:hAnsiTheme="majorBidi" w:cstheme="majorBidi"/>
          <w:sz w:val="24"/>
          <w:szCs w:val="24"/>
          <w:lang w:val="sr-Latn-RS"/>
        </w:rPr>
        <w:t>године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донесен</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нови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noProof/>
          <w:sz w:val="24"/>
          <w:szCs w:val="24"/>
          <w:lang w:val="sr-Latn-RS"/>
        </w:rPr>
        <w:t>Правилник</w:t>
      </w:r>
      <w:r w:rsidR="00963E23" w:rsidRPr="00963E23">
        <w:rPr>
          <w:rFonts w:asciiTheme="majorBidi" w:eastAsia="Calibri" w:hAnsiTheme="majorBidi" w:cstheme="majorBidi"/>
          <w:noProof/>
          <w:sz w:val="24"/>
          <w:szCs w:val="24"/>
          <w:lang w:val="sr-Latn-RS"/>
        </w:rPr>
        <w:t xml:space="preserve"> </w:t>
      </w:r>
      <w:r w:rsidRPr="00240DD5">
        <w:rPr>
          <w:rFonts w:asciiTheme="majorBidi" w:eastAsia="Calibri" w:hAnsiTheme="majorBidi" w:cstheme="majorBidi"/>
          <w:noProof/>
          <w:sz w:val="24"/>
          <w:szCs w:val="24"/>
          <w:lang w:val="sr-Latn-RS"/>
        </w:rPr>
        <w:t>о</w:t>
      </w:r>
      <w:r w:rsidR="00963E23" w:rsidRPr="00963E23">
        <w:rPr>
          <w:rFonts w:asciiTheme="majorBidi" w:eastAsia="Calibri" w:hAnsiTheme="majorBidi" w:cstheme="majorBidi"/>
          <w:noProof/>
          <w:sz w:val="24"/>
          <w:szCs w:val="24"/>
          <w:lang w:val="sr-Latn-RS"/>
        </w:rPr>
        <w:t xml:space="preserve"> </w:t>
      </w:r>
      <w:r w:rsidRPr="00240DD5">
        <w:rPr>
          <w:rFonts w:asciiTheme="majorBidi" w:eastAsia="Calibri" w:hAnsiTheme="majorBidi" w:cstheme="majorBidi"/>
          <w:noProof/>
          <w:sz w:val="24"/>
          <w:szCs w:val="24"/>
          <w:lang w:val="sr-Latn-RS"/>
        </w:rPr>
        <w:t>примени</w:t>
      </w:r>
      <w:r w:rsidR="00963E23" w:rsidRPr="00963E23">
        <w:rPr>
          <w:rFonts w:asciiTheme="majorBidi" w:eastAsia="Calibri" w:hAnsiTheme="majorBidi" w:cstheme="majorBidi"/>
          <w:noProof/>
          <w:sz w:val="24"/>
          <w:szCs w:val="24"/>
          <w:lang w:val="sr-Latn-RS"/>
        </w:rPr>
        <w:t xml:space="preserve"> </w:t>
      </w:r>
      <w:r w:rsidRPr="00240DD5">
        <w:rPr>
          <w:rFonts w:asciiTheme="majorBidi" w:eastAsia="Calibri" w:hAnsiTheme="majorBidi" w:cstheme="majorBidi"/>
          <w:noProof/>
          <w:sz w:val="24"/>
          <w:szCs w:val="24"/>
          <w:lang w:val="sr-Latn-RS"/>
        </w:rPr>
        <w:t>техничких</w:t>
      </w:r>
      <w:r w:rsidR="00963E23" w:rsidRPr="00963E23">
        <w:rPr>
          <w:rFonts w:asciiTheme="majorBidi" w:eastAsia="Calibri" w:hAnsiTheme="majorBidi" w:cstheme="majorBidi"/>
          <w:noProof/>
          <w:sz w:val="24"/>
          <w:szCs w:val="24"/>
          <w:lang w:val="sr-Latn-RS"/>
        </w:rPr>
        <w:t xml:space="preserve"> </w:t>
      </w:r>
      <w:r w:rsidRPr="00240DD5">
        <w:rPr>
          <w:rFonts w:asciiTheme="majorBidi" w:eastAsia="Calibri" w:hAnsiTheme="majorBidi" w:cstheme="majorBidi"/>
          <w:noProof/>
          <w:sz w:val="24"/>
          <w:szCs w:val="24"/>
          <w:lang w:val="sr-Latn-RS"/>
        </w:rPr>
        <w:t>норми</w:t>
      </w:r>
      <w:r w:rsidR="00963E23" w:rsidRPr="00963E23">
        <w:rPr>
          <w:rFonts w:asciiTheme="majorBidi" w:eastAsia="Calibri" w:hAnsiTheme="majorBidi" w:cstheme="majorBidi"/>
          <w:noProof/>
          <w:sz w:val="24"/>
          <w:szCs w:val="24"/>
          <w:lang w:val="sr-Latn-RS"/>
        </w:rPr>
        <w:t xml:space="preserve"> </w:t>
      </w:r>
      <w:r w:rsidRPr="00240DD5">
        <w:rPr>
          <w:rFonts w:asciiTheme="majorBidi" w:eastAsia="Calibri" w:hAnsiTheme="majorBidi" w:cstheme="majorBidi"/>
          <w:noProof/>
          <w:sz w:val="24"/>
          <w:szCs w:val="24"/>
          <w:lang w:val="sr-Latn-RS"/>
        </w:rPr>
        <w:t>и</w:t>
      </w:r>
      <w:r w:rsidR="00963E23" w:rsidRPr="00963E23">
        <w:rPr>
          <w:rFonts w:asciiTheme="majorBidi" w:eastAsia="Calibri" w:hAnsiTheme="majorBidi" w:cstheme="majorBidi"/>
          <w:noProof/>
          <w:sz w:val="24"/>
          <w:szCs w:val="24"/>
          <w:lang w:val="sr-Latn-RS"/>
        </w:rPr>
        <w:t xml:space="preserve"> </w:t>
      </w:r>
      <w:r w:rsidRPr="00240DD5">
        <w:rPr>
          <w:rFonts w:asciiTheme="majorBidi" w:eastAsia="Calibri" w:hAnsiTheme="majorBidi" w:cstheme="majorBidi"/>
          <w:noProof/>
          <w:sz w:val="24"/>
          <w:szCs w:val="24"/>
          <w:lang w:val="sr-Latn-RS"/>
        </w:rPr>
        <w:t>норматива</w:t>
      </w:r>
      <w:r w:rsidR="00963E23" w:rsidRPr="00963E23">
        <w:rPr>
          <w:rFonts w:asciiTheme="majorBidi" w:eastAsia="Calibri" w:hAnsiTheme="majorBidi" w:cstheme="majorBidi"/>
          <w:noProof/>
          <w:sz w:val="24"/>
          <w:szCs w:val="24"/>
          <w:lang w:val="sr-Latn-RS"/>
        </w:rPr>
        <w:t xml:space="preserve"> </w:t>
      </w:r>
      <w:r w:rsidRPr="00240DD5">
        <w:rPr>
          <w:rFonts w:asciiTheme="majorBidi" w:eastAsia="Calibri" w:hAnsiTheme="majorBidi" w:cstheme="majorBidi"/>
          <w:noProof/>
          <w:sz w:val="24"/>
          <w:szCs w:val="24"/>
          <w:lang w:val="sr-Latn-RS"/>
        </w:rPr>
        <w:t>рада</w:t>
      </w:r>
      <w:r w:rsidR="00963E23" w:rsidRPr="00963E23">
        <w:rPr>
          <w:rFonts w:asciiTheme="majorBidi" w:eastAsia="Calibri" w:hAnsiTheme="majorBidi" w:cstheme="majorBidi"/>
          <w:noProof/>
          <w:sz w:val="24"/>
          <w:szCs w:val="24"/>
          <w:lang w:val="sr-Latn-RS"/>
        </w:rPr>
        <w:t xml:space="preserve"> </w:t>
      </w:r>
      <w:r w:rsidRPr="00240DD5">
        <w:rPr>
          <w:rFonts w:asciiTheme="majorBidi" w:eastAsia="Calibri" w:hAnsiTheme="majorBidi" w:cstheme="majorBidi"/>
          <w:noProof/>
          <w:sz w:val="24"/>
          <w:szCs w:val="24"/>
          <w:lang w:val="sr-Latn-RS"/>
        </w:rPr>
        <w:t>у</w:t>
      </w:r>
      <w:r w:rsidR="00963E23" w:rsidRPr="00963E23">
        <w:rPr>
          <w:rFonts w:asciiTheme="majorBidi" w:eastAsia="Calibri" w:hAnsiTheme="majorBidi" w:cstheme="majorBidi"/>
          <w:noProof/>
          <w:sz w:val="24"/>
          <w:szCs w:val="24"/>
          <w:lang w:val="sr-Latn-RS"/>
        </w:rPr>
        <w:t xml:space="preserve"> </w:t>
      </w:r>
      <w:r w:rsidRPr="00240DD5">
        <w:rPr>
          <w:rFonts w:asciiTheme="majorBidi" w:eastAsia="Calibri" w:hAnsiTheme="majorBidi" w:cstheme="majorBidi"/>
          <w:noProof/>
          <w:sz w:val="24"/>
          <w:szCs w:val="24"/>
          <w:lang w:val="sr-Latn-RS"/>
        </w:rPr>
        <w:t>ЈП</w:t>
      </w:r>
      <w:r w:rsidR="00963E23" w:rsidRPr="00963E23">
        <w:rPr>
          <w:rFonts w:asciiTheme="majorBidi" w:eastAsia="Calibri" w:hAnsiTheme="majorBidi" w:cstheme="majorBidi"/>
          <w:noProof/>
          <w:sz w:val="24"/>
          <w:szCs w:val="24"/>
          <w:lang w:val="sr-Latn-RS"/>
        </w:rPr>
        <w:t xml:space="preserve"> </w:t>
      </w:r>
      <w:r w:rsidR="00963E23" w:rsidRPr="00963E23">
        <w:rPr>
          <w:rFonts w:asciiTheme="majorBidi" w:eastAsia="Calibri" w:hAnsiTheme="majorBidi" w:cstheme="majorBidi"/>
          <w:sz w:val="24"/>
          <w:szCs w:val="24"/>
          <w:lang w:val="sr-Latn-RS"/>
        </w:rPr>
        <w:t>“</w:t>
      </w:r>
      <w:r w:rsidRPr="00240DD5">
        <w:rPr>
          <w:rFonts w:asciiTheme="majorBidi" w:eastAsia="Calibri" w:hAnsiTheme="majorBidi" w:cstheme="majorBidi"/>
          <w:sz w:val="24"/>
          <w:szCs w:val="24"/>
          <w:lang w:val="sr-Latn-RS"/>
        </w:rPr>
        <w:t>Војводинашуме</w:t>
      </w:r>
      <w:r w:rsidR="00963E23" w:rsidRPr="00963E23">
        <w:rPr>
          <w:rFonts w:asciiTheme="majorBidi" w:eastAsia="Times New Roman" w:hAnsiTheme="majorBidi" w:cstheme="majorBidi"/>
          <w:color w:val="000000"/>
          <w:sz w:val="24"/>
          <w:szCs w:val="24"/>
          <w:lang w:val="es-ES"/>
        </w:rPr>
        <w:t>”</w:t>
      </w:r>
      <w:r w:rsidR="00963E23" w:rsidRPr="00963E23">
        <w:rPr>
          <w:rFonts w:asciiTheme="majorBidi" w:eastAsia="Calibri" w:hAnsiTheme="majorBidi" w:cstheme="majorBidi"/>
          <w:noProof/>
          <w:sz w:val="24"/>
          <w:szCs w:val="24"/>
          <w:lang w:val="sr-Latn-RS"/>
        </w:rPr>
        <w:t>.</w:t>
      </w:r>
    </w:p>
    <w:p w14:paraId="180E4A75" w14:textId="77777777" w:rsidR="00963E23" w:rsidRPr="00963E23" w:rsidRDefault="00963E23" w:rsidP="00963E23">
      <w:pPr>
        <w:spacing w:after="0" w:line="240" w:lineRule="auto"/>
        <w:jc w:val="both"/>
        <w:rPr>
          <w:rFonts w:asciiTheme="majorBidi" w:eastAsia="Calibri" w:hAnsiTheme="majorBidi" w:cstheme="majorBidi"/>
          <w:sz w:val="24"/>
          <w:szCs w:val="24"/>
          <w:lang w:val="sr-Latn-RS"/>
        </w:rPr>
      </w:pPr>
    </w:p>
    <w:p w14:paraId="774B20AD" w14:textId="6F67027D" w:rsidR="00963E23" w:rsidRPr="00963E23" w:rsidRDefault="00240DD5" w:rsidP="00240DD5">
      <w:pPr>
        <w:pStyle w:val="naslov3"/>
        <w:rPr>
          <w:rFonts w:asciiTheme="majorBidi" w:hAnsiTheme="majorBidi" w:cstheme="majorBidi"/>
          <w:sz w:val="24"/>
          <w:szCs w:val="24"/>
          <w:lang w:val="sr-Cyrl-RS"/>
        </w:rPr>
      </w:pPr>
      <w:bookmarkStart w:id="139" w:name="_Hlk109502767"/>
      <w:bookmarkStart w:id="140" w:name="_Toc137554295"/>
      <w:r w:rsidRPr="00240DD5">
        <w:rPr>
          <w:rFonts w:asciiTheme="majorBidi" w:hAnsiTheme="majorBidi" w:cstheme="majorBidi"/>
          <w:sz w:val="24"/>
          <w:szCs w:val="24"/>
          <w:lang w:val="sr-Cyrl-RS"/>
        </w:rPr>
        <w:t>Заштита</w:t>
      </w:r>
      <w:r w:rsidR="00963E23" w:rsidRPr="00963E23">
        <w:rPr>
          <w:rFonts w:asciiTheme="majorBidi" w:hAnsiTheme="majorBidi" w:cstheme="majorBidi"/>
          <w:sz w:val="24"/>
          <w:szCs w:val="24"/>
          <w:lang w:val="sr-Cyrl-RS"/>
        </w:rPr>
        <w:t xml:space="preserve"> </w:t>
      </w:r>
      <w:r w:rsidRPr="00240DD5">
        <w:rPr>
          <w:rFonts w:asciiTheme="majorBidi" w:hAnsiTheme="majorBidi" w:cstheme="majorBidi"/>
          <w:sz w:val="24"/>
          <w:szCs w:val="24"/>
          <w:lang w:val="sr-Cyrl-RS"/>
        </w:rPr>
        <w:t>безбедности</w:t>
      </w:r>
      <w:r w:rsidR="00963E23" w:rsidRPr="00963E23">
        <w:rPr>
          <w:rFonts w:asciiTheme="majorBidi" w:hAnsiTheme="majorBidi" w:cstheme="majorBidi"/>
          <w:sz w:val="24"/>
          <w:szCs w:val="24"/>
          <w:lang w:val="sr-Cyrl-RS"/>
        </w:rPr>
        <w:t xml:space="preserve"> </w:t>
      </w:r>
      <w:r w:rsidRPr="00240DD5">
        <w:rPr>
          <w:rFonts w:asciiTheme="majorBidi" w:hAnsiTheme="majorBidi" w:cstheme="majorBidi"/>
          <w:sz w:val="24"/>
          <w:szCs w:val="24"/>
          <w:lang w:val="sr-Cyrl-RS"/>
        </w:rPr>
        <w:t>и</w:t>
      </w:r>
      <w:r w:rsidR="00963E23" w:rsidRPr="00963E23">
        <w:rPr>
          <w:rFonts w:asciiTheme="majorBidi" w:hAnsiTheme="majorBidi" w:cstheme="majorBidi"/>
          <w:sz w:val="24"/>
          <w:szCs w:val="24"/>
          <w:lang w:val="sr-Cyrl-RS"/>
        </w:rPr>
        <w:t xml:space="preserve"> </w:t>
      </w:r>
      <w:r w:rsidRPr="00240DD5">
        <w:rPr>
          <w:rFonts w:asciiTheme="majorBidi" w:hAnsiTheme="majorBidi" w:cstheme="majorBidi"/>
          <w:sz w:val="24"/>
          <w:szCs w:val="24"/>
          <w:lang w:val="sr-Cyrl-RS"/>
        </w:rPr>
        <w:t>здравља</w:t>
      </w:r>
      <w:r w:rsidR="00963E23" w:rsidRPr="00963E23">
        <w:rPr>
          <w:rFonts w:asciiTheme="majorBidi" w:hAnsiTheme="majorBidi" w:cstheme="majorBidi"/>
          <w:sz w:val="24"/>
          <w:szCs w:val="24"/>
          <w:lang w:val="sr-Cyrl-RS"/>
        </w:rPr>
        <w:t xml:space="preserve"> </w:t>
      </w:r>
      <w:r w:rsidRPr="00240DD5">
        <w:rPr>
          <w:rFonts w:asciiTheme="majorBidi" w:hAnsiTheme="majorBidi" w:cstheme="majorBidi"/>
          <w:sz w:val="24"/>
          <w:szCs w:val="24"/>
          <w:lang w:val="sr-Cyrl-RS"/>
        </w:rPr>
        <w:t>на</w:t>
      </w:r>
      <w:r w:rsidR="00963E23" w:rsidRPr="00963E23">
        <w:rPr>
          <w:rFonts w:asciiTheme="majorBidi" w:hAnsiTheme="majorBidi" w:cstheme="majorBidi"/>
          <w:sz w:val="24"/>
          <w:szCs w:val="24"/>
          <w:lang w:val="sr-Cyrl-RS"/>
        </w:rPr>
        <w:t xml:space="preserve"> </w:t>
      </w:r>
      <w:r w:rsidRPr="00240DD5">
        <w:rPr>
          <w:rFonts w:asciiTheme="majorBidi" w:hAnsiTheme="majorBidi" w:cstheme="majorBidi"/>
          <w:sz w:val="24"/>
          <w:szCs w:val="24"/>
          <w:lang w:val="sr-Cyrl-RS"/>
        </w:rPr>
        <w:t>раду</w:t>
      </w:r>
      <w:r w:rsidR="00963E23" w:rsidRPr="00963E23">
        <w:rPr>
          <w:rFonts w:asciiTheme="majorBidi" w:hAnsiTheme="majorBidi" w:cstheme="majorBidi"/>
          <w:sz w:val="24"/>
          <w:szCs w:val="24"/>
          <w:lang w:val="sr-Cyrl-RS"/>
        </w:rPr>
        <w:t xml:space="preserve"> </w:t>
      </w:r>
      <w:r w:rsidRPr="00240DD5">
        <w:rPr>
          <w:rFonts w:asciiTheme="majorBidi" w:hAnsiTheme="majorBidi" w:cstheme="majorBidi"/>
          <w:sz w:val="24"/>
          <w:szCs w:val="24"/>
          <w:lang w:val="sr-Cyrl-RS"/>
        </w:rPr>
        <w:t>запослених</w:t>
      </w:r>
      <w:bookmarkEnd w:id="139"/>
      <w:bookmarkEnd w:id="140"/>
    </w:p>
    <w:p w14:paraId="18317334" w14:textId="77777777" w:rsidR="00963E23" w:rsidRPr="00963E23" w:rsidRDefault="00963E23" w:rsidP="00963E23">
      <w:pPr>
        <w:spacing w:after="0" w:line="240" w:lineRule="auto"/>
        <w:jc w:val="both"/>
        <w:rPr>
          <w:rFonts w:asciiTheme="majorBidi" w:eastAsia="Calibri" w:hAnsiTheme="majorBidi" w:cstheme="majorBidi"/>
          <w:sz w:val="24"/>
          <w:szCs w:val="24"/>
          <w:lang w:val="sr-Latn-RS"/>
        </w:rPr>
      </w:pPr>
    </w:p>
    <w:p w14:paraId="3C1D4A2A" w14:textId="432B1E8F" w:rsidR="00963E23" w:rsidRPr="00963E23" w:rsidRDefault="00240DD5" w:rsidP="00240DD5">
      <w:pPr>
        <w:spacing w:after="0" w:line="240" w:lineRule="auto"/>
        <w:ind w:firstLine="720"/>
        <w:jc w:val="both"/>
        <w:rPr>
          <w:rFonts w:asciiTheme="majorBidi" w:eastAsia="Calibri" w:hAnsiTheme="majorBidi" w:cstheme="majorBidi"/>
          <w:sz w:val="24"/>
          <w:szCs w:val="24"/>
          <w:lang w:val="sr-Latn-RS"/>
        </w:rPr>
      </w:pPr>
      <w:r w:rsidRPr="00240DD5">
        <w:rPr>
          <w:rFonts w:asciiTheme="majorBidi" w:eastAsia="Calibri" w:hAnsiTheme="majorBidi" w:cstheme="majorBidi"/>
          <w:sz w:val="24"/>
          <w:szCs w:val="24"/>
          <w:lang w:val="sr-Latn-RS"/>
        </w:rPr>
        <w:t>Шумарство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је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привредна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грана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која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одвија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под</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ведрим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небом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врло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тешким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условима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рада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што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је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узрок</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честим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повредама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професионалним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обољењима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радника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Ради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смањења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штетног</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утицаја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неповољних</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услова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рада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израђена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је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Студија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процене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ризика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за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свако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радно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место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основу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тога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утврђене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све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неопходне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мере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заштите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Сви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запослени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снабдевени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прописаном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заштитном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радном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опремом</w:t>
      </w:r>
      <w:r w:rsidR="00963E23" w:rsidRPr="00963E23">
        <w:rPr>
          <w:rFonts w:asciiTheme="majorBidi" w:eastAsia="Calibri" w:hAnsiTheme="majorBidi" w:cstheme="majorBidi"/>
          <w:sz w:val="24"/>
          <w:szCs w:val="24"/>
          <w:lang w:val="sr-Latn-RS"/>
        </w:rPr>
        <w:t>.</w:t>
      </w:r>
    </w:p>
    <w:p w14:paraId="4DC2E2AE" w14:textId="2F5F62CF" w:rsidR="00963E23" w:rsidRPr="00963E23" w:rsidRDefault="00240DD5" w:rsidP="00240DD5">
      <w:pPr>
        <w:spacing w:after="0" w:line="240" w:lineRule="auto"/>
        <w:ind w:firstLine="720"/>
        <w:jc w:val="both"/>
        <w:rPr>
          <w:rFonts w:asciiTheme="majorBidi" w:eastAsia="Calibri" w:hAnsiTheme="majorBidi" w:cstheme="majorBidi"/>
          <w:sz w:val="24"/>
          <w:szCs w:val="24"/>
          <w:lang w:val="sr-Latn-RS"/>
        </w:rPr>
      </w:pPr>
      <w:r w:rsidRPr="00240DD5">
        <w:rPr>
          <w:rFonts w:asciiTheme="majorBidi" w:eastAsia="Calibri" w:hAnsiTheme="majorBidi" w:cstheme="majorBidi"/>
          <w:sz w:val="24"/>
          <w:szCs w:val="24"/>
          <w:lang w:val="sr-Latn-RS"/>
        </w:rPr>
        <w:t>Применом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савремених</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машина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средстава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за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рад</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доста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је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учињено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пољу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хуманизације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рада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Радници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обављају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своје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послове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много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бољим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условима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него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пре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поготово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руковаоци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машина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које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климатизоване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поседују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заштиту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од</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сунца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помоћне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системе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грејања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др</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Поред</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машина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предузеће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сваке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године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набавља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нове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најсавременије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моторне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тестере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код</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којих</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добрим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делом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отклоњени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ранији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недостаци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који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узроковали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професионална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обољења</w:t>
      </w:r>
      <w:r w:rsidR="00963E23" w:rsidRPr="00963E23">
        <w:rPr>
          <w:rFonts w:asciiTheme="majorBidi" w:eastAsia="Calibri" w:hAnsiTheme="majorBidi" w:cstheme="majorBidi"/>
          <w:sz w:val="24"/>
          <w:szCs w:val="24"/>
          <w:lang w:val="sr-Latn-RS"/>
        </w:rPr>
        <w:t>.</w:t>
      </w:r>
    </w:p>
    <w:p w14:paraId="4E189A0E" w14:textId="02FABAE0" w:rsidR="00963E23" w:rsidRPr="00963E23" w:rsidRDefault="00240DD5" w:rsidP="00240DD5">
      <w:pPr>
        <w:spacing w:after="0" w:line="240" w:lineRule="auto"/>
        <w:ind w:firstLine="720"/>
        <w:jc w:val="both"/>
        <w:rPr>
          <w:rFonts w:asciiTheme="majorBidi" w:eastAsia="Calibri" w:hAnsiTheme="majorBidi" w:cstheme="majorBidi"/>
          <w:sz w:val="24"/>
          <w:szCs w:val="24"/>
          <w:lang w:val="sr-Latn-RS"/>
        </w:rPr>
      </w:pPr>
      <w:r w:rsidRPr="00240DD5">
        <w:rPr>
          <w:rFonts w:asciiTheme="majorBidi" w:eastAsia="Calibri" w:hAnsiTheme="majorBidi" w:cstheme="majorBidi"/>
          <w:sz w:val="24"/>
          <w:szCs w:val="24"/>
          <w:lang w:val="sr-Latn-RS"/>
        </w:rPr>
        <w:t>Континуирана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контрола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коришћења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примене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средстава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за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заштиту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безбедности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здравља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радника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дала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је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краткорочно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дугорочно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видне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резултате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Нови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Акт</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о</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процени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ризика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на</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радном</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месту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радној</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околини</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ЈП</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Војводинашуме</w:t>
      </w:r>
      <w:r w:rsidR="00963E23" w:rsidRPr="00963E23">
        <w:rPr>
          <w:rFonts w:asciiTheme="majorBidi" w:eastAsia="Times New Roman" w:hAnsiTheme="majorBidi" w:cstheme="majorBidi"/>
          <w:color w:val="000000"/>
          <w:sz w:val="24"/>
          <w:szCs w:val="24"/>
          <w:lang w:val="sr-Latn-RS"/>
        </w:rPr>
        <w:t>”</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донесен</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је</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у</w:t>
      </w:r>
      <w:r w:rsidR="00963E23" w:rsidRPr="00963E23">
        <w:rPr>
          <w:rFonts w:asciiTheme="majorBidi" w:eastAsia="Calibri" w:hAnsiTheme="majorBidi" w:cstheme="majorBidi"/>
          <w:sz w:val="24"/>
          <w:szCs w:val="24"/>
          <w:lang w:val="sr-Latn-RS"/>
        </w:rPr>
        <w:t xml:space="preserve"> </w:t>
      </w:r>
      <w:r w:rsidRPr="00240DD5">
        <w:rPr>
          <w:rFonts w:asciiTheme="majorBidi" w:eastAsia="Calibri" w:hAnsiTheme="majorBidi" w:cstheme="majorBidi"/>
          <w:sz w:val="24"/>
          <w:szCs w:val="24"/>
          <w:lang w:val="sr-Latn-RS"/>
        </w:rPr>
        <w:t>јуну</w:t>
      </w:r>
      <w:r w:rsidR="00963E23" w:rsidRPr="00963E23">
        <w:rPr>
          <w:rFonts w:asciiTheme="majorBidi" w:eastAsia="Calibri" w:hAnsiTheme="majorBidi" w:cstheme="majorBidi"/>
          <w:sz w:val="24"/>
          <w:szCs w:val="24"/>
          <w:lang w:val="sr-Latn-RS"/>
        </w:rPr>
        <w:t xml:space="preserve"> 2021. </w:t>
      </w:r>
      <w:r w:rsidRPr="00240DD5">
        <w:rPr>
          <w:rFonts w:asciiTheme="majorBidi" w:eastAsia="Calibri" w:hAnsiTheme="majorBidi" w:cstheme="majorBidi"/>
          <w:sz w:val="24"/>
          <w:szCs w:val="24"/>
          <w:lang w:val="sr-Latn-RS"/>
        </w:rPr>
        <w:t>године</w:t>
      </w:r>
      <w:r w:rsidR="00963E23" w:rsidRPr="00963E23">
        <w:rPr>
          <w:rFonts w:asciiTheme="majorBidi" w:eastAsia="Calibri" w:hAnsiTheme="majorBidi" w:cstheme="majorBidi"/>
          <w:sz w:val="24"/>
          <w:szCs w:val="24"/>
          <w:lang w:val="sr-Latn-RS"/>
        </w:rPr>
        <w:t xml:space="preserve">. </w:t>
      </w:r>
    </w:p>
    <w:p w14:paraId="20DAEF0B" w14:textId="77777777" w:rsidR="00963E23" w:rsidRPr="00963E23" w:rsidRDefault="00963E23" w:rsidP="00963E23">
      <w:pPr>
        <w:spacing w:after="160" w:line="256" w:lineRule="auto"/>
        <w:rPr>
          <w:rFonts w:ascii="Calibri" w:eastAsia="Calibri" w:hAnsi="Calibri" w:cs="Arial"/>
          <w:lang w:val="sr-Latn-RS"/>
        </w:rPr>
      </w:pPr>
    </w:p>
    <w:p w14:paraId="7C99366E" w14:textId="77777777" w:rsidR="00DE028C" w:rsidRPr="00C068A5" w:rsidRDefault="00DE028C" w:rsidP="00AC5FA1">
      <w:pPr>
        <w:spacing w:after="0"/>
        <w:ind w:firstLine="720"/>
        <w:jc w:val="both"/>
        <w:rPr>
          <w:rFonts w:ascii="Times New Roman" w:eastAsia="Times New Roman" w:hAnsi="Times New Roman" w:cs="Times New Roman"/>
          <w:color w:val="FF0000"/>
          <w:sz w:val="24"/>
          <w:szCs w:val="24"/>
          <w:lang w:val="sr-Cyrl-RS"/>
        </w:rPr>
      </w:pPr>
    </w:p>
    <w:p w14:paraId="4712A323" w14:textId="2B4081CE" w:rsidR="00F83650" w:rsidRPr="00C068A5" w:rsidRDefault="006E2331" w:rsidP="00737AFF">
      <w:pPr>
        <w:pStyle w:val="naslov3"/>
        <w:rPr>
          <w:color w:val="FF0000"/>
          <w:sz w:val="24"/>
          <w:szCs w:val="24"/>
          <w:lang w:val="sr-Cyrl-RS"/>
        </w:rPr>
      </w:pPr>
      <w:bookmarkStart w:id="141" w:name="_Toc421777249"/>
      <w:bookmarkStart w:id="142" w:name="_Toc483506400"/>
      <w:bookmarkStart w:id="143" w:name="_Toc483506442"/>
      <w:bookmarkStart w:id="144" w:name="_Toc137554296"/>
      <w:r w:rsidRPr="00C068A5">
        <w:t>Интерна</w:t>
      </w:r>
      <w:r w:rsidR="00F83650" w:rsidRPr="00C068A5">
        <w:t xml:space="preserve"> </w:t>
      </w:r>
      <w:r w:rsidRPr="00C068A5">
        <w:t>реализација</w:t>
      </w:r>
      <w:r w:rsidR="00E97287" w:rsidRPr="00C068A5">
        <w:t xml:space="preserve">, </w:t>
      </w:r>
      <w:r w:rsidR="00E97287" w:rsidRPr="00C068A5">
        <w:rPr>
          <w:lang w:val="sr-Cyrl-RS"/>
        </w:rPr>
        <w:t>мањкови</w:t>
      </w:r>
      <w:r w:rsidR="00F83650" w:rsidRPr="00C068A5">
        <w:t xml:space="preserve"> </w:t>
      </w:r>
      <w:bookmarkEnd w:id="141"/>
      <w:r w:rsidR="00E97287" w:rsidRPr="00C068A5">
        <w:rPr>
          <w:lang w:val="sr-Cyrl-RS"/>
        </w:rPr>
        <w:t xml:space="preserve">и отпис </w:t>
      </w:r>
      <w:r w:rsidRPr="00C068A5">
        <w:t>дрвних</w:t>
      </w:r>
      <w:r w:rsidR="00D9104E" w:rsidRPr="00C068A5">
        <w:t xml:space="preserve"> </w:t>
      </w:r>
      <w:r w:rsidRPr="00C068A5">
        <w:t>сортимената</w:t>
      </w:r>
      <w:bookmarkEnd w:id="142"/>
      <w:bookmarkEnd w:id="143"/>
      <w:bookmarkEnd w:id="144"/>
      <w:r w:rsidR="00E97287" w:rsidRPr="00C068A5">
        <w:rPr>
          <w:lang w:val="sr-Cyrl-RS"/>
        </w:rPr>
        <w:t xml:space="preserve"> </w:t>
      </w:r>
    </w:p>
    <w:p w14:paraId="69EED2F8" w14:textId="77777777" w:rsidR="00240DD5" w:rsidRDefault="00240DD5" w:rsidP="00D95906">
      <w:pPr>
        <w:spacing w:after="0" w:line="240" w:lineRule="auto"/>
        <w:jc w:val="both"/>
        <w:rPr>
          <w:rFonts w:ascii="Times New Roman" w:eastAsia="Times New Roman" w:hAnsi="Times New Roman" w:cs="Times New Roman"/>
          <w:sz w:val="24"/>
          <w:szCs w:val="24"/>
          <w:lang w:val="sr-Cyrl-CS"/>
        </w:rPr>
      </w:pPr>
    </w:p>
    <w:p w14:paraId="5DFF02BC" w14:textId="1ACA9CD2" w:rsidR="00E97287" w:rsidRPr="00C068A5" w:rsidRDefault="006E2331" w:rsidP="00D95906">
      <w:pPr>
        <w:spacing w:after="0" w:line="240" w:lineRule="auto"/>
        <w:jc w:val="both"/>
        <w:rPr>
          <w:rFonts w:ascii="Times New Roman" w:eastAsia="Times New Roman" w:hAnsi="Times New Roman" w:cs="Times New Roman"/>
          <w:sz w:val="24"/>
          <w:szCs w:val="24"/>
          <w:lang w:val="sr-Latn-RS"/>
        </w:rPr>
      </w:pPr>
      <w:r w:rsidRPr="00C068A5">
        <w:rPr>
          <w:rFonts w:ascii="Times New Roman" w:eastAsia="Times New Roman" w:hAnsi="Times New Roman" w:cs="Times New Roman"/>
          <w:sz w:val="24"/>
          <w:szCs w:val="24"/>
          <w:lang w:val="sr-Cyrl-CS"/>
        </w:rPr>
        <w:t>Интерна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реализација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у</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Предузећу</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која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подразумева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потрошњу</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дрвних</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сортимената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за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сопствене</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потребе</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огревно</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дрво</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за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загревање</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просторија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дрвни</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сортименти</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за</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инвестициону</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потрошњу</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и</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др</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у</w:t>
      </w:r>
      <w:r w:rsidR="00F83650" w:rsidRPr="00C068A5">
        <w:rPr>
          <w:rFonts w:ascii="Times New Roman" w:eastAsia="Times New Roman" w:hAnsi="Times New Roman" w:cs="Times New Roman"/>
          <w:sz w:val="24"/>
          <w:szCs w:val="24"/>
          <w:lang w:val="sr-Cyrl-CS"/>
        </w:rPr>
        <w:t xml:space="preserve"> 20</w:t>
      </w:r>
      <w:r w:rsidR="00E97287" w:rsidRPr="00C068A5">
        <w:rPr>
          <w:rFonts w:ascii="Times New Roman" w:eastAsia="Times New Roman" w:hAnsi="Times New Roman" w:cs="Times New Roman"/>
          <w:sz w:val="24"/>
          <w:szCs w:val="24"/>
          <w:lang w:val="sr-Cyrl-CS"/>
        </w:rPr>
        <w:t>2</w:t>
      </w:r>
      <w:r w:rsidR="003438DE" w:rsidRPr="00C068A5">
        <w:rPr>
          <w:rFonts w:ascii="Times New Roman" w:eastAsia="Times New Roman" w:hAnsi="Times New Roman" w:cs="Times New Roman"/>
          <w:sz w:val="24"/>
          <w:szCs w:val="24"/>
          <w:lang w:val="sr-Latn-RS"/>
        </w:rPr>
        <w:t>2</w:t>
      </w:r>
      <w:r w:rsidR="00F83650"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години</w:t>
      </w:r>
      <w:r w:rsidR="00F83650" w:rsidRPr="00C068A5">
        <w:rPr>
          <w:rFonts w:ascii="Times New Roman" w:eastAsia="Times New Roman" w:hAnsi="Times New Roman" w:cs="Times New Roman"/>
          <w:sz w:val="24"/>
          <w:szCs w:val="24"/>
          <w:lang w:val="sr-Cyrl-CS"/>
        </w:rPr>
        <w:t xml:space="preserve"> </w:t>
      </w:r>
      <w:r w:rsidR="00E97287" w:rsidRPr="00C068A5">
        <w:rPr>
          <w:rFonts w:ascii="Times New Roman" w:eastAsia="Times New Roman" w:hAnsi="Times New Roman" w:cs="Times New Roman"/>
          <w:sz w:val="24"/>
          <w:szCs w:val="24"/>
          <w:lang w:val="sr-Cyrl-CS"/>
        </w:rPr>
        <w:t xml:space="preserve">са резултатима пописа износи </w:t>
      </w:r>
      <w:r w:rsidRPr="00C068A5">
        <w:rPr>
          <w:rFonts w:ascii="Times New Roman" w:eastAsia="Times New Roman" w:hAnsi="Times New Roman" w:cs="Times New Roman"/>
          <w:sz w:val="24"/>
          <w:szCs w:val="24"/>
          <w:lang w:val="sr-Cyrl-CS"/>
        </w:rPr>
        <w:t>износи</w:t>
      </w:r>
      <w:r w:rsidR="00F83650" w:rsidRPr="00C068A5">
        <w:rPr>
          <w:rFonts w:ascii="Times New Roman" w:eastAsia="Times New Roman" w:hAnsi="Times New Roman" w:cs="Times New Roman"/>
          <w:sz w:val="24"/>
          <w:szCs w:val="24"/>
          <w:lang w:val="sr-Cyrl-CS"/>
        </w:rPr>
        <w:t xml:space="preserve"> </w:t>
      </w:r>
      <w:r w:rsidR="00362601" w:rsidRPr="00C068A5">
        <w:rPr>
          <w:rFonts w:ascii="Times New Roman" w:eastAsia="Times New Roman" w:hAnsi="Times New Roman" w:cs="Times New Roman"/>
          <w:sz w:val="24"/>
          <w:szCs w:val="24"/>
          <w:lang w:val="sr-Cyrl-CS"/>
        </w:rPr>
        <w:t>3.</w:t>
      </w:r>
      <w:r w:rsidR="001D1209" w:rsidRPr="00C068A5">
        <w:rPr>
          <w:rFonts w:ascii="Times New Roman" w:eastAsia="Times New Roman" w:hAnsi="Times New Roman" w:cs="Times New Roman"/>
          <w:sz w:val="24"/>
          <w:szCs w:val="24"/>
          <w:lang w:val="sr-Cyrl-CS"/>
        </w:rPr>
        <w:t>923</w:t>
      </w:r>
      <w:r w:rsidR="00362601"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м</w:t>
      </w:r>
      <w:r w:rsidR="00F83650" w:rsidRPr="00C068A5">
        <w:rPr>
          <w:rFonts w:ascii="Times New Roman" w:eastAsia="Times New Roman" w:hAnsi="Times New Roman" w:cs="Times New Roman"/>
          <w:sz w:val="24"/>
          <w:szCs w:val="24"/>
          <w:lang w:val="sr-Cyrl-CS"/>
        </w:rPr>
        <w:t>3.</w:t>
      </w:r>
      <w:r w:rsidR="0092325B" w:rsidRPr="00C068A5">
        <w:rPr>
          <w:rFonts w:ascii="Times New Roman" w:eastAsia="Times New Roman" w:hAnsi="Times New Roman" w:cs="Times New Roman"/>
          <w:sz w:val="24"/>
          <w:szCs w:val="24"/>
          <w:lang w:val="sr-Latn-RS"/>
        </w:rPr>
        <w:t xml:space="preserve"> </w:t>
      </w:r>
    </w:p>
    <w:p w14:paraId="2C06C544" w14:textId="77777777" w:rsidR="00240DD5" w:rsidRDefault="00240DD5" w:rsidP="00240DD5">
      <w:pPr>
        <w:pStyle w:val="naslov3"/>
        <w:outlineLvl w:val="9"/>
      </w:pPr>
      <w:bookmarkStart w:id="145" w:name="_Toc421777250"/>
      <w:bookmarkStart w:id="146" w:name="_Toc483506401"/>
      <w:bookmarkStart w:id="147" w:name="_Toc483506443"/>
    </w:p>
    <w:p w14:paraId="3BA9A8AD" w14:textId="0FDCFDF1" w:rsidR="00F83650" w:rsidRPr="00C068A5" w:rsidRDefault="006E2331" w:rsidP="00737AFF">
      <w:pPr>
        <w:pStyle w:val="naslov3"/>
        <w:rPr>
          <w:color w:val="FF0000"/>
        </w:rPr>
      </w:pPr>
      <w:bookmarkStart w:id="148" w:name="_Toc137554297"/>
      <w:r w:rsidRPr="00C068A5">
        <w:t>Залихе</w:t>
      </w:r>
      <w:r w:rsidR="00F83650" w:rsidRPr="00C068A5">
        <w:t xml:space="preserve"> </w:t>
      </w:r>
      <w:r w:rsidRPr="00C068A5">
        <w:t>дрвне</w:t>
      </w:r>
      <w:r w:rsidR="00F83650" w:rsidRPr="00C068A5">
        <w:t xml:space="preserve"> </w:t>
      </w:r>
      <w:r w:rsidRPr="00C068A5">
        <w:t>масе</w:t>
      </w:r>
      <w:bookmarkEnd w:id="145"/>
      <w:bookmarkEnd w:id="146"/>
      <w:bookmarkEnd w:id="147"/>
      <w:bookmarkEnd w:id="148"/>
    </w:p>
    <w:p w14:paraId="76B8CC36" w14:textId="7E2C3E3D" w:rsidR="00F83650" w:rsidRPr="00C068A5" w:rsidRDefault="00F83650" w:rsidP="00AC5FA1">
      <w:pPr>
        <w:keepNext/>
        <w:spacing w:after="0"/>
        <w:ind w:firstLine="720"/>
        <w:jc w:val="both"/>
        <w:rPr>
          <w:rFonts w:ascii="Times New Roman" w:eastAsia="Times New Roman" w:hAnsi="Times New Roman" w:cs="Times New Roman"/>
          <w:color w:val="FF0000"/>
          <w:sz w:val="24"/>
          <w:szCs w:val="24"/>
          <w:shd w:val="clear" w:color="auto" w:fill="FFFF00"/>
          <w:lang w:val="sr-Cyrl-RS"/>
        </w:rPr>
      </w:pPr>
    </w:p>
    <w:p w14:paraId="2A7F2BE1" w14:textId="4FED0CCB" w:rsidR="00F83650" w:rsidRPr="00C068A5" w:rsidRDefault="00F83650" w:rsidP="00D95906">
      <w:pPr>
        <w:spacing w:after="0" w:line="240" w:lineRule="auto"/>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color w:val="FF0000"/>
          <w:sz w:val="24"/>
          <w:szCs w:val="24"/>
          <w:lang w:val="sr-Cyrl-CS"/>
        </w:rPr>
        <w:tab/>
      </w:r>
      <w:r w:rsidR="006E2331" w:rsidRPr="00C068A5">
        <w:rPr>
          <w:rFonts w:ascii="Times New Roman" w:eastAsia="Times New Roman" w:hAnsi="Times New Roman" w:cs="Times New Roman"/>
          <w:sz w:val="24"/>
          <w:szCs w:val="24"/>
          <w:lang w:val="sr-Cyrl-CS"/>
        </w:rPr>
        <w:t>Укупне</w:t>
      </w:r>
      <w:r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залихе</w:t>
      </w:r>
      <w:r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дрвног</w:t>
      </w:r>
      <w:r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материјала</w:t>
      </w:r>
      <w:r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на</w:t>
      </w:r>
      <w:r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дан</w:t>
      </w:r>
      <w:r w:rsidRPr="00C068A5">
        <w:rPr>
          <w:rFonts w:ascii="Times New Roman" w:eastAsia="Times New Roman" w:hAnsi="Times New Roman" w:cs="Times New Roman"/>
          <w:sz w:val="24"/>
          <w:szCs w:val="24"/>
          <w:lang w:val="sr-Cyrl-CS"/>
        </w:rPr>
        <w:t xml:space="preserve"> 31.12.20</w:t>
      </w:r>
      <w:r w:rsidR="00E97287" w:rsidRPr="00C068A5">
        <w:rPr>
          <w:rFonts w:ascii="Times New Roman" w:eastAsia="Times New Roman" w:hAnsi="Times New Roman" w:cs="Times New Roman"/>
          <w:sz w:val="24"/>
          <w:szCs w:val="24"/>
          <w:lang w:val="sr-Cyrl-CS"/>
        </w:rPr>
        <w:t>2</w:t>
      </w:r>
      <w:r w:rsidR="003438DE" w:rsidRPr="00C068A5">
        <w:rPr>
          <w:rFonts w:ascii="Times New Roman" w:eastAsia="Times New Roman" w:hAnsi="Times New Roman" w:cs="Times New Roman"/>
          <w:sz w:val="24"/>
          <w:szCs w:val="24"/>
          <w:lang w:val="sr-Latn-RS"/>
        </w:rPr>
        <w:t>2</w:t>
      </w:r>
      <w:r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године</w:t>
      </w:r>
      <w:r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износе</w:t>
      </w:r>
      <w:r w:rsidRPr="00C068A5">
        <w:rPr>
          <w:rFonts w:ascii="Times New Roman" w:eastAsia="Times New Roman" w:hAnsi="Times New Roman" w:cs="Times New Roman"/>
          <w:sz w:val="24"/>
          <w:szCs w:val="24"/>
          <w:lang w:val="sr-Cyrl-CS"/>
        </w:rPr>
        <w:t xml:space="preserve"> </w:t>
      </w:r>
      <w:r w:rsidR="001D1209" w:rsidRPr="00C068A5">
        <w:rPr>
          <w:rFonts w:ascii="Times New Roman" w:eastAsia="Times New Roman" w:hAnsi="Times New Roman" w:cs="Times New Roman"/>
          <w:sz w:val="24"/>
          <w:szCs w:val="24"/>
          <w:lang w:val="sr-Cyrl-CS"/>
        </w:rPr>
        <w:t xml:space="preserve">46.622 </w:t>
      </w:r>
      <w:r w:rsidR="006E2331" w:rsidRPr="00C068A5">
        <w:rPr>
          <w:rFonts w:ascii="Times New Roman" w:eastAsia="Times New Roman" w:hAnsi="Times New Roman" w:cs="Times New Roman"/>
          <w:sz w:val="24"/>
          <w:szCs w:val="24"/>
          <w:lang w:val="sr-Cyrl-CS"/>
        </w:rPr>
        <w:t>м</w:t>
      </w:r>
      <w:r w:rsidRPr="00C068A5">
        <w:rPr>
          <w:rFonts w:ascii="Times New Roman" w:eastAsia="Times New Roman" w:hAnsi="Times New Roman" w:cs="Times New Roman"/>
          <w:sz w:val="24"/>
          <w:szCs w:val="24"/>
          <w:lang w:val="sr-Cyrl-CS"/>
        </w:rPr>
        <w:t xml:space="preserve">3. </w:t>
      </w:r>
      <w:r w:rsidR="006E2331" w:rsidRPr="00C068A5">
        <w:rPr>
          <w:rFonts w:ascii="Times New Roman" w:eastAsia="Times New Roman" w:hAnsi="Times New Roman" w:cs="Times New Roman"/>
          <w:sz w:val="24"/>
          <w:szCs w:val="24"/>
          <w:lang w:val="sr-Cyrl-CS"/>
        </w:rPr>
        <w:t>На</w:t>
      </w:r>
      <w:r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стоваришту</w:t>
      </w:r>
      <w:r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закључно</w:t>
      </w:r>
      <w:r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са</w:t>
      </w:r>
      <w:r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горе</w:t>
      </w:r>
      <w:r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наведеним</w:t>
      </w:r>
      <w:r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датумом</w:t>
      </w:r>
      <w:r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на</w:t>
      </w:r>
      <w:r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залихама</w:t>
      </w:r>
      <w:r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је</w:t>
      </w:r>
      <w:r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било</w:t>
      </w:r>
      <w:r w:rsidRPr="00C068A5">
        <w:rPr>
          <w:rFonts w:ascii="Times New Roman" w:eastAsia="Times New Roman" w:hAnsi="Times New Roman" w:cs="Times New Roman"/>
          <w:sz w:val="24"/>
          <w:szCs w:val="24"/>
          <w:lang w:val="sr-Cyrl-CS"/>
        </w:rPr>
        <w:t xml:space="preserve"> </w:t>
      </w:r>
      <w:r w:rsidR="001D1209" w:rsidRPr="00C068A5">
        <w:rPr>
          <w:rFonts w:ascii="Times New Roman" w:eastAsia="Times New Roman" w:hAnsi="Times New Roman" w:cs="Times New Roman"/>
          <w:sz w:val="24"/>
          <w:szCs w:val="24"/>
          <w:lang w:val="sr-Cyrl-CS"/>
        </w:rPr>
        <w:t xml:space="preserve">21.647 </w:t>
      </w:r>
      <w:r w:rsidR="006E2331" w:rsidRPr="00C068A5">
        <w:rPr>
          <w:rFonts w:ascii="Times New Roman" w:eastAsia="Times New Roman" w:hAnsi="Times New Roman" w:cs="Times New Roman"/>
          <w:sz w:val="24"/>
          <w:szCs w:val="24"/>
          <w:lang w:val="sr-Cyrl-CS"/>
        </w:rPr>
        <w:t>м</w:t>
      </w:r>
      <w:r w:rsidRPr="00C068A5">
        <w:rPr>
          <w:rFonts w:ascii="Times New Roman" w:eastAsia="Times New Roman" w:hAnsi="Times New Roman" w:cs="Times New Roman"/>
          <w:sz w:val="24"/>
          <w:szCs w:val="24"/>
          <w:lang w:val="sr-Cyrl-CS"/>
        </w:rPr>
        <w:t xml:space="preserve">3 </w:t>
      </w:r>
      <w:r w:rsidR="006E2331" w:rsidRPr="00C068A5">
        <w:rPr>
          <w:rFonts w:ascii="Times New Roman" w:eastAsia="Times New Roman" w:hAnsi="Times New Roman" w:cs="Times New Roman"/>
          <w:sz w:val="24"/>
          <w:szCs w:val="24"/>
          <w:lang w:val="sr-Cyrl-CS"/>
        </w:rPr>
        <w:t>или</w:t>
      </w:r>
      <w:r w:rsidRPr="00C068A5">
        <w:rPr>
          <w:rFonts w:ascii="Times New Roman" w:eastAsia="Times New Roman" w:hAnsi="Times New Roman" w:cs="Times New Roman"/>
          <w:sz w:val="24"/>
          <w:szCs w:val="24"/>
          <w:lang w:val="sr-Cyrl-CS"/>
        </w:rPr>
        <w:t xml:space="preserve"> </w:t>
      </w:r>
      <w:r w:rsidR="001D1209" w:rsidRPr="00C068A5">
        <w:rPr>
          <w:rFonts w:ascii="Times New Roman" w:eastAsia="Times New Roman" w:hAnsi="Times New Roman" w:cs="Times New Roman"/>
          <w:sz w:val="24"/>
          <w:szCs w:val="24"/>
          <w:lang w:val="sr-Cyrl-CS"/>
        </w:rPr>
        <w:t>46,43%</w:t>
      </w:r>
      <w:r w:rsidR="007833BE" w:rsidRPr="00C068A5">
        <w:rPr>
          <w:rFonts w:ascii="Times New Roman" w:eastAsia="Times New Roman" w:hAnsi="Times New Roman" w:cs="Times New Roman"/>
          <w:sz w:val="24"/>
          <w:szCs w:val="24"/>
          <w:lang w:val="sr-Latn-RS"/>
        </w:rPr>
        <w:t xml:space="preserve"> </w:t>
      </w:r>
      <w:r w:rsidR="006E2331" w:rsidRPr="00C068A5">
        <w:rPr>
          <w:rFonts w:ascii="Times New Roman" w:eastAsia="Times New Roman" w:hAnsi="Times New Roman" w:cs="Times New Roman"/>
          <w:sz w:val="24"/>
          <w:szCs w:val="24"/>
          <w:lang w:val="sr-Cyrl-CS"/>
        </w:rPr>
        <w:t>а</w:t>
      </w:r>
      <w:r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у</w:t>
      </w:r>
      <w:r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шуми</w:t>
      </w:r>
      <w:r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код</w:t>
      </w:r>
      <w:r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пања</w:t>
      </w:r>
      <w:r w:rsidRPr="00C068A5">
        <w:rPr>
          <w:rFonts w:ascii="Times New Roman" w:eastAsia="Times New Roman" w:hAnsi="Times New Roman" w:cs="Times New Roman"/>
          <w:sz w:val="24"/>
          <w:szCs w:val="24"/>
          <w:lang w:val="sr-Cyrl-CS"/>
        </w:rPr>
        <w:t xml:space="preserve"> </w:t>
      </w:r>
      <w:r w:rsidR="001D1209" w:rsidRPr="00C068A5">
        <w:rPr>
          <w:rFonts w:ascii="Times New Roman" w:eastAsia="Times New Roman" w:hAnsi="Times New Roman" w:cs="Times New Roman"/>
          <w:sz w:val="24"/>
          <w:szCs w:val="24"/>
          <w:lang w:val="sr-Cyrl-CS"/>
        </w:rPr>
        <w:t xml:space="preserve">24.975 </w:t>
      </w:r>
      <w:r w:rsidR="006E2331" w:rsidRPr="00C068A5">
        <w:rPr>
          <w:rFonts w:ascii="Times New Roman" w:eastAsia="Times New Roman" w:hAnsi="Times New Roman" w:cs="Times New Roman"/>
          <w:sz w:val="24"/>
          <w:szCs w:val="24"/>
          <w:lang w:val="sr-Cyrl-CS"/>
        </w:rPr>
        <w:t>м</w:t>
      </w:r>
      <w:r w:rsidRPr="00C068A5">
        <w:rPr>
          <w:rFonts w:ascii="Times New Roman" w:eastAsia="Times New Roman" w:hAnsi="Times New Roman" w:cs="Times New Roman"/>
          <w:sz w:val="24"/>
          <w:szCs w:val="24"/>
          <w:lang w:val="sr-Cyrl-CS"/>
        </w:rPr>
        <w:t xml:space="preserve">3 </w:t>
      </w:r>
      <w:r w:rsidR="006E2331" w:rsidRPr="00C068A5">
        <w:rPr>
          <w:rFonts w:ascii="Times New Roman" w:eastAsia="Times New Roman" w:hAnsi="Times New Roman" w:cs="Times New Roman"/>
          <w:sz w:val="24"/>
          <w:szCs w:val="24"/>
          <w:lang w:val="sr-Cyrl-CS"/>
        </w:rPr>
        <w:t>или</w:t>
      </w:r>
      <w:r w:rsidRPr="00C068A5">
        <w:rPr>
          <w:rFonts w:ascii="Times New Roman" w:eastAsia="Times New Roman" w:hAnsi="Times New Roman" w:cs="Times New Roman"/>
          <w:sz w:val="24"/>
          <w:szCs w:val="24"/>
          <w:lang w:val="sr-Cyrl-CS"/>
        </w:rPr>
        <w:t xml:space="preserve"> </w:t>
      </w:r>
      <w:r w:rsidR="001D1209" w:rsidRPr="00C068A5">
        <w:rPr>
          <w:rFonts w:ascii="Times New Roman" w:eastAsia="Times New Roman" w:hAnsi="Times New Roman" w:cs="Times New Roman"/>
          <w:sz w:val="24"/>
          <w:szCs w:val="24"/>
          <w:lang w:val="sr-Cyrl-CS"/>
        </w:rPr>
        <w:t xml:space="preserve">53,57% </w:t>
      </w:r>
      <w:r w:rsidR="006E2331" w:rsidRPr="00C068A5">
        <w:rPr>
          <w:rFonts w:ascii="Times New Roman" w:eastAsia="Times New Roman" w:hAnsi="Times New Roman" w:cs="Times New Roman"/>
          <w:sz w:val="24"/>
          <w:szCs w:val="24"/>
          <w:lang w:val="sr-Cyrl-CS"/>
        </w:rPr>
        <w:t>од</w:t>
      </w:r>
      <w:r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количине</w:t>
      </w:r>
      <w:r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укупних</w:t>
      </w:r>
      <w:r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залиха</w:t>
      </w:r>
      <w:r w:rsidRPr="00C068A5">
        <w:rPr>
          <w:rFonts w:ascii="Times New Roman" w:eastAsia="Times New Roman" w:hAnsi="Times New Roman" w:cs="Times New Roman"/>
          <w:sz w:val="24"/>
          <w:szCs w:val="24"/>
          <w:lang w:val="sr-Cyrl-CS"/>
        </w:rPr>
        <w:t xml:space="preserve">. </w:t>
      </w:r>
    </w:p>
    <w:p w14:paraId="6BC31EBE" w14:textId="34C47EBC" w:rsidR="00F83650" w:rsidRPr="00C068A5" w:rsidRDefault="00F83650" w:rsidP="00D95906">
      <w:pPr>
        <w:spacing w:after="0" w:line="240" w:lineRule="auto"/>
        <w:jc w:val="both"/>
        <w:rPr>
          <w:rFonts w:ascii="Times New Roman" w:eastAsia="Times New Roman" w:hAnsi="Times New Roman" w:cs="Times New Roman"/>
          <w:sz w:val="24"/>
          <w:szCs w:val="24"/>
          <w:lang w:val="sr-Latn-RS"/>
        </w:rPr>
      </w:pPr>
      <w:r w:rsidRPr="00C068A5">
        <w:rPr>
          <w:rFonts w:ascii="Times New Roman" w:eastAsia="Times New Roman" w:hAnsi="Times New Roman" w:cs="Times New Roman"/>
          <w:sz w:val="24"/>
          <w:szCs w:val="24"/>
          <w:lang w:val="sr-Cyrl-CS"/>
        </w:rPr>
        <w:tab/>
      </w:r>
      <w:r w:rsidR="006E2331" w:rsidRPr="00C068A5">
        <w:rPr>
          <w:rFonts w:ascii="Times New Roman" w:eastAsia="Times New Roman" w:hAnsi="Times New Roman" w:cs="Times New Roman"/>
          <w:sz w:val="24"/>
          <w:szCs w:val="24"/>
          <w:lang w:val="sr-Cyrl-CS"/>
        </w:rPr>
        <w:t>У</w:t>
      </w:r>
      <w:r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укупним</w:t>
      </w:r>
      <w:r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залихама</w:t>
      </w:r>
      <w:r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обло</w:t>
      </w:r>
      <w:r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техничко</w:t>
      </w:r>
      <w:r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дрво</w:t>
      </w:r>
      <w:r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учествује</w:t>
      </w:r>
      <w:r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са</w:t>
      </w:r>
      <w:r w:rsidRPr="00C068A5">
        <w:rPr>
          <w:rFonts w:ascii="Times New Roman" w:eastAsia="Times New Roman" w:hAnsi="Times New Roman" w:cs="Times New Roman"/>
          <w:sz w:val="24"/>
          <w:szCs w:val="24"/>
          <w:lang w:val="sr-Cyrl-CS"/>
        </w:rPr>
        <w:t xml:space="preserve"> </w:t>
      </w:r>
      <w:r w:rsidR="001D1209" w:rsidRPr="00C068A5">
        <w:rPr>
          <w:rFonts w:ascii="Times New Roman" w:eastAsia="Times New Roman" w:hAnsi="Times New Roman" w:cs="Times New Roman"/>
          <w:sz w:val="24"/>
          <w:szCs w:val="24"/>
          <w:lang w:val="sr-Cyrl-CS"/>
        </w:rPr>
        <w:t xml:space="preserve">23.534 </w:t>
      </w:r>
      <w:r w:rsidR="006E2331" w:rsidRPr="00C068A5">
        <w:rPr>
          <w:rFonts w:ascii="Times New Roman" w:eastAsia="Times New Roman" w:hAnsi="Times New Roman" w:cs="Times New Roman"/>
          <w:sz w:val="24"/>
          <w:szCs w:val="24"/>
          <w:lang w:val="sr-Cyrl-CS"/>
        </w:rPr>
        <w:t>м</w:t>
      </w:r>
      <w:r w:rsidRPr="00C068A5">
        <w:rPr>
          <w:rFonts w:ascii="Times New Roman" w:eastAsia="Times New Roman" w:hAnsi="Times New Roman" w:cs="Times New Roman"/>
          <w:sz w:val="24"/>
          <w:szCs w:val="24"/>
          <w:lang w:val="sr-Cyrl-CS"/>
        </w:rPr>
        <w:t xml:space="preserve">3 </w:t>
      </w:r>
      <w:r w:rsidR="006E2331" w:rsidRPr="00C068A5">
        <w:rPr>
          <w:rFonts w:ascii="Times New Roman" w:eastAsia="Times New Roman" w:hAnsi="Times New Roman" w:cs="Times New Roman"/>
          <w:sz w:val="24"/>
          <w:szCs w:val="24"/>
          <w:lang w:val="sr-Cyrl-CS"/>
        </w:rPr>
        <w:t>или</w:t>
      </w:r>
      <w:r w:rsidRPr="00C068A5">
        <w:rPr>
          <w:rFonts w:ascii="Times New Roman" w:eastAsia="Times New Roman" w:hAnsi="Times New Roman" w:cs="Times New Roman"/>
          <w:sz w:val="24"/>
          <w:szCs w:val="24"/>
          <w:lang w:val="sr-Cyrl-CS"/>
        </w:rPr>
        <w:t xml:space="preserve"> </w:t>
      </w:r>
      <w:r w:rsidR="001D1209" w:rsidRPr="00C068A5">
        <w:rPr>
          <w:rFonts w:ascii="Times New Roman" w:eastAsia="Times New Roman" w:hAnsi="Times New Roman" w:cs="Times New Roman"/>
          <w:sz w:val="24"/>
          <w:szCs w:val="24"/>
          <w:lang w:val="sr-Cyrl-CS"/>
        </w:rPr>
        <w:t xml:space="preserve">50,48% </w:t>
      </w:r>
      <w:r w:rsidR="006E2331" w:rsidRPr="00C068A5">
        <w:rPr>
          <w:rFonts w:ascii="Times New Roman" w:eastAsia="Times New Roman" w:hAnsi="Times New Roman" w:cs="Times New Roman"/>
          <w:sz w:val="24"/>
          <w:szCs w:val="24"/>
          <w:lang w:val="sr-Cyrl-CS"/>
        </w:rPr>
        <w:t>а</w:t>
      </w:r>
      <w:r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просторно</w:t>
      </w:r>
      <w:r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са</w:t>
      </w:r>
      <w:r w:rsidRPr="00C068A5">
        <w:rPr>
          <w:rFonts w:ascii="Times New Roman" w:eastAsia="Times New Roman" w:hAnsi="Times New Roman" w:cs="Times New Roman"/>
          <w:sz w:val="24"/>
          <w:szCs w:val="24"/>
          <w:lang w:val="sr-Cyrl-CS"/>
        </w:rPr>
        <w:t xml:space="preserve"> </w:t>
      </w:r>
      <w:r w:rsidR="001D1209" w:rsidRPr="00C068A5">
        <w:rPr>
          <w:rFonts w:ascii="Times New Roman" w:eastAsia="Times New Roman" w:hAnsi="Times New Roman" w:cs="Times New Roman"/>
          <w:sz w:val="24"/>
          <w:szCs w:val="24"/>
          <w:lang w:val="sr-Cyrl-CS"/>
        </w:rPr>
        <w:t xml:space="preserve">23.088 </w:t>
      </w:r>
      <w:r w:rsidR="006E2331" w:rsidRPr="00C068A5">
        <w:rPr>
          <w:rFonts w:ascii="Times New Roman" w:eastAsia="Times New Roman" w:hAnsi="Times New Roman" w:cs="Times New Roman"/>
          <w:sz w:val="24"/>
          <w:szCs w:val="24"/>
          <w:lang w:val="sr-Cyrl-CS"/>
        </w:rPr>
        <w:t>м</w:t>
      </w:r>
      <w:r w:rsidRPr="00C068A5">
        <w:rPr>
          <w:rFonts w:ascii="Times New Roman" w:eastAsia="Times New Roman" w:hAnsi="Times New Roman" w:cs="Times New Roman"/>
          <w:sz w:val="24"/>
          <w:szCs w:val="24"/>
          <w:lang w:val="sr-Cyrl-CS"/>
        </w:rPr>
        <w:t xml:space="preserve">3 </w:t>
      </w:r>
      <w:r w:rsidR="006E2331" w:rsidRPr="00C068A5">
        <w:rPr>
          <w:rFonts w:ascii="Times New Roman" w:eastAsia="Times New Roman" w:hAnsi="Times New Roman" w:cs="Times New Roman"/>
          <w:sz w:val="24"/>
          <w:szCs w:val="24"/>
          <w:lang w:val="sr-Cyrl-CS"/>
        </w:rPr>
        <w:t>или</w:t>
      </w:r>
      <w:r w:rsidRPr="00C068A5">
        <w:rPr>
          <w:rFonts w:ascii="Times New Roman" w:eastAsia="Times New Roman" w:hAnsi="Times New Roman" w:cs="Times New Roman"/>
          <w:sz w:val="24"/>
          <w:szCs w:val="24"/>
          <w:lang w:val="sr-Cyrl-CS"/>
        </w:rPr>
        <w:t xml:space="preserve"> </w:t>
      </w:r>
      <w:r w:rsidR="006E2331" w:rsidRPr="00C068A5">
        <w:rPr>
          <w:rFonts w:ascii="Times New Roman" w:eastAsia="Times New Roman" w:hAnsi="Times New Roman" w:cs="Times New Roman"/>
          <w:sz w:val="24"/>
          <w:szCs w:val="24"/>
          <w:lang w:val="sr-Cyrl-CS"/>
        </w:rPr>
        <w:t>са</w:t>
      </w:r>
      <w:r w:rsidRPr="00C068A5">
        <w:rPr>
          <w:rFonts w:ascii="Times New Roman" w:eastAsia="Times New Roman" w:hAnsi="Times New Roman" w:cs="Times New Roman"/>
          <w:sz w:val="24"/>
          <w:szCs w:val="24"/>
          <w:lang w:val="sr-Cyrl-CS"/>
        </w:rPr>
        <w:t xml:space="preserve"> </w:t>
      </w:r>
      <w:r w:rsidR="001D1209" w:rsidRPr="00C068A5">
        <w:rPr>
          <w:rFonts w:ascii="Times New Roman" w:eastAsia="Times New Roman" w:hAnsi="Times New Roman" w:cs="Times New Roman"/>
          <w:sz w:val="24"/>
          <w:szCs w:val="24"/>
          <w:lang w:val="sr-Cyrl-CS"/>
        </w:rPr>
        <w:t>49,52%.</w:t>
      </w:r>
    </w:p>
    <w:p w14:paraId="3ABD4C3F" w14:textId="0F4233C9" w:rsidR="004632BE" w:rsidRPr="00C068A5" w:rsidRDefault="004632BE" w:rsidP="00FD3EE0">
      <w:pPr>
        <w:spacing w:after="0" w:line="240" w:lineRule="auto"/>
        <w:jc w:val="both"/>
        <w:rPr>
          <w:rFonts w:ascii="Arial" w:eastAsia="Times New Roman" w:hAnsi="Arial" w:cs="Arial"/>
          <w:color w:val="FF0000"/>
          <w:sz w:val="16"/>
          <w:szCs w:val="16"/>
          <w:lang w:val="sr-Cyrl-RS"/>
        </w:rPr>
      </w:pPr>
    </w:p>
    <w:p w14:paraId="799FEF89" w14:textId="79C969AD" w:rsidR="00FD3EE0" w:rsidRPr="00C068A5" w:rsidRDefault="00FD3EE0" w:rsidP="00FD3EE0">
      <w:pPr>
        <w:spacing w:after="0" w:line="240" w:lineRule="auto"/>
        <w:jc w:val="both"/>
        <w:rPr>
          <w:rFonts w:ascii="Arial" w:eastAsia="Times New Roman" w:hAnsi="Arial" w:cs="Arial"/>
          <w:color w:val="FF0000"/>
          <w:sz w:val="16"/>
          <w:szCs w:val="16"/>
          <w:lang w:val="sr-Cyrl-RS"/>
        </w:rPr>
      </w:pPr>
      <w:r w:rsidRPr="00C068A5">
        <w:rPr>
          <w:noProof/>
          <w:color w:val="FF0000"/>
        </w:rPr>
        <w:drawing>
          <wp:anchor distT="0" distB="0" distL="114300" distR="114300" simplePos="0" relativeHeight="252002816" behindDoc="0" locked="0" layoutInCell="1" allowOverlap="1" wp14:anchorId="78FD09E7" wp14:editId="71F295D5">
            <wp:simplePos x="0" y="0"/>
            <wp:positionH relativeFrom="page">
              <wp:align>center</wp:align>
            </wp:positionH>
            <wp:positionV relativeFrom="paragraph">
              <wp:posOffset>6350</wp:posOffset>
            </wp:positionV>
            <wp:extent cx="2042160" cy="1530258"/>
            <wp:effectExtent l="0" t="0" r="0" b="0"/>
            <wp:wrapNone/>
            <wp:docPr id="20" name="Picture 20" descr="Резултат слика за seča stabala VOJVODINAŠU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езултат слика за seča stabala VOJVODINAŠUM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42160" cy="153025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7F4E38" w14:textId="1DBE5DAB" w:rsidR="00F83650" w:rsidRPr="00C068A5" w:rsidRDefault="00F83650" w:rsidP="00AC5FA1">
      <w:pPr>
        <w:spacing w:after="0"/>
        <w:jc w:val="both"/>
        <w:rPr>
          <w:rFonts w:ascii="Times New Roman" w:eastAsia="Times New Roman" w:hAnsi="Times New Roman" w:cs="Times New Roman"/>
          <w:color w:val="FF0000"/>
          <w:sz w:val="24"/>
          <w:szCs w:val="24"/>
          <w:lang w:val="sr-Cyrl-CS"/>
        </w:rPr>
      </w:pPr>
      <w:r w:rsidRPr="00C068A5">
        <w:rPr>
          <w:rFonts w:ascii="Times New Roman" w:eastAsia="Times New Roman" w:hAnsi="Times New Roman" w:cs="Times New Roman"/>
          <w:color w:val="FF0000"/>
          <w:sz w:val="24"/>
          <w:szCs w:val="24"/>
          <w:lang w:val="sr-Cyrl-CS"/>
        </w:rPr>
        <w:tab/>
      </w:r>
    </w:p>
    <w:p w14:paraId="2B1C2CC8" w14:textId="72EECF51" w:rsidR="006A613E" w:rsidRPr="00C068A5" w:rsidRDefault="006A613E" w:rsidP="00AC5FA1">
      <w:pPr>
        <w:spacing w:after="0"/>
        <w:jc w:val="both"/>
        <w:rPr>
          <w:rFonts w:ascii="Times New Roman" w:eastAsia="Times New Roman" w:hAnsi="Times New Roman" w:cs="Times New Roman"/>
          <w:color w:val="FF0000"/>
          <w:sz w:val="24"/>
          <w:szCs w:val="24"/>
          <w:lang w:val="sr-Cyrl-RS"/>
        </w:rPr>
      </w:pPr>
    </w:p>
    <w:p w14:paraId="4E944E63" w14:textId="77777777" w:rsidR="006A613E" w:rsidRPr="00C068A5" w:rsidRDefault="006A613E" w:rsidP="00AC5FA1">
      <w:pPr>
        <w:spacing w:after="0"/>
        <w:jc w:val="both"/>
        <w:rPr>
          <w:rFonts w:ascii="Times New Roman" w:eastAsia="Times New Roman" w:hAnsi="Times New Roman" w:cs="Times New Roman"/>
          <w:color w:val="FF0000"/>
          <w:sz w:val="24"/>
          <w:szCs w:val="24"/>
          <w:lang w:val="sr-Cyrl-CS"/>
        </w:rPr>
      </w:pPr>
    </w:p>
    <w:p w14:paraId="29E8831A" w14:textId="31A36AAC" w:rsidR="007B4EBD" w:rsidRPr="00C068A5" w:rsidRDefault="007B4EBD" w:rsidP="00AC5FA1">
      <w:pPr>
        <w:spacing w:after="0"/>
        <w:jc w:val="both"/>
        <w:rPr>
          <w:rFonts w:ascii="Times New Roman" w:eastAsia="Times New Roman" w:hAnsi="Times New Roman" w:cs="Times New Roman"/>
          <w:color w:val="FF0000"/>
          <w:sz w:val="24"/>
          <w:szCs w:val="24"/>
          <w:lang w:val="sr-Latn-RS"/>
        </w:rPr>
      </w:pPr>
    </w:p>
    <w:p w14:paraId="57FA3E3B" w14:textId="7BCD7E98" w:rsidR="00F83650" w:rsidRPr="00C068A5" w:rsidRDefault="00F83650" w:rsidP="00AC5FA1">
      <w:pPr>
        <w:spacing w:after="0"/>
        <w:ind w:firstLine="720"/>
        <w:jc w:val="both"/>
        <w:rPr>
          <w:rFonts w:ascii="Times New Roman" w:eastAsia="Times New Roman" w:hAnsi="Times New Roman" w:cs="Times New Roman"/>
          <w:color w:val="FF0000"/>
          <w:sz w:val="24"/>
          <w:szCs w:val="24"/>
          <w:lang w:val="sr-Latn-RS"/>
        </w:rPr>
      </w:pPr>
    </w:p>
    <w:p w14:paraId="363249B5" w14:textId="77777777" w:rsidR="00F83650" w:rsidRPr="00C068A5" w:rsidRDefault="00F83650" w:rsidP="00AC5FA1">
      <w:pPr>
        <w:spacing w:after="0"/>
        <w:ind w:firstLine="720"/>
        <w:jc w:val="both"/>
        <w:rPr>
          <w:rFonts w:ascii="Times New Roman" w:eastAsia="Times New Roman" w:hAnsi="Times New Roman" w:cs="Times New Roman"/>
          <w:color w:val="FF0000"/>
          <w:sz w:val="24"/>
          <w:szCs w:val="24"/>
          <w:lang w:val="pt-BR"/>
        </w:rPr>
      </w:pPr>
    </w:p>
    <w:p w14:paraId="54C2B9B9" w14:textId="77777777" w:rsidR="00240DD5" w:rsidRDefault="00240DD5" w:rsidP="00307037">
      <w:pPr>
        <w:spacing w:after="0" w:line="240" w:lineRule="auto"/>
        <w:jc w:val="center"/>
        <w:rPr>
          <w:rFonts w:ascii="Times New Roman" w:eastAsia="Calibri" w:hAnsi="Times New Roman" w:cs="Times New Roman"/>
          <w:b/>
          <w:color w:val="008000"/>
          <w:lang w:val="sr-Cyrl-RS"/>
        </w:rPr>
      </w:pPr>
    </w:p>
    <w:p w14:paraId="574C8C8E" w14:textId="77777777" w:rsidR="00240DD5" w:rsidRDefault="00240DD5" w:rsidP="00307037">
      <w:pPr>
        <w:spacing w:after="0" w:line="240" w:lineRule="auto"/>
        <w:jc w:val="center"/>
        <w:rPr>
          <w:rFonts w:ascii="Times New Roman" w:eastAsia="Calibri" w:hAnsi="Times New Roman" w:cs="Times New Roman"/>
          <w:b/>
          <w:color w:val="008000"/>
          <w:lang w:val="sr-Cyrl-RS"/>
        </w:rPr>
      </w:pPr>
    </w:p>
    <w:p w14:paraId="7AF84683" w14:textId="4D5BD6CE" w:rsidR="00AC7593" w:rsidRPr="00C068A5" w:rsidRDefault="006E2331" w:rsidP="00307037">
      <w:pPr>
        <w:spacing w:after="0" w:line="240" w:lineRule="auto"/>
        <w:jc w:val="center"/>
        <w:rPr>
          <w:rFonts w:ascii="Times New Roman" w:eastAsia="Calibri" w:hAnsi="Times New Roman" w:cs="Times New Roman"/>
          <w:b/>
          <w:color w:val="008000"/>
          <w:lang w:val="sr-Cyrl-RS"/>
        </w:rPr>
      </w:pPr>
      <w:r w:rsidRPr="00C068A5">
        <w:rPr>
          <w:rFonts w:ascii="Times New Roman" w:eastAsia="Calibri" w:hAnsi="Times New Roman" w:cs="Times New Roman"/>
          <w:b/>
          <w:color w:val="008000"/>
          <w:lang w:val="sr-Cyrl-RS"/>
        </w:rPr>
        <w:t>ЗАЛИХЕ</w:t>
      </w:r>
      <w:r w:rsidR="00AC7593" w:rsidRPr="00C068A5">
        <w:rPr>
          <w:rFonts w:ascii="Times New Roman" w:eastAsia="Calibri" w:hAnsi="Times New Roman" w:cs="Times New Roman"/>
          <w:b/>
          <w:color w:val="008000"/>
          <w:lang w:val="sr-Cyrl-RS"/>
        </w:rPr>
        <w:t xml:space="preserve"> </w:t>
      </w:r>
      <w:r w:rsidRPr="00C068A5">
        <w:rPr>
          <w:rFonts w:ascii="Times New Roman" w:eastAsia="Calibri" w:hAnsi="Times New Roman" w:cs="Times New Roman"/>
          <w:b/>
          <w:color w:val="008000"/>
          <w:lang w:val="sr-Cyrl-RS"/>
        </w:rPr>
        <w:t>ОГРЕВНОГ</w:t>
      </w:r>
      <w:r w:rsidR="00AC7593" w:rsidRPr="00C068A5">
        <w:rPr>
          <w:rFonts w:ascii="Times New Roman" w:eastAsia="Calibri" w:hAnsi="Times New Roman" w:cs="Times New Roman"/>
          <w:b/>
          <w:color w:val="008000"/>
          <w:lang w:val="sr-Cyrl-RS"/>
        </w:rPr>
        <w:t xml:space="preserve"> </w:t>
      </w:r>
      <w:r w:rsidRPr="00C068A5">
        <w:rPr>
          <w:rFonts w:ascii="Times New Roman" w:eastAsia="Calibri" w:hAnsi="Times New Roman" w:cs="Times New Roman"/>
          <w:b/>
          <w:color w:val="008000"/>
          <w:lang w:val="sr-Cyrl-RS"/>
        </w:rPr>
        <w:t>ДРВЕТА</w:t>
      </w:r>
      <w:r w:rsidR="00AC7593" w:rsidRPr="00C068A5">
        <w:rPr>
          <w:rFonts w:ascii="Times New Roman" w:eastAsia="Calibri" w:hAnsi="Times New Roman" w:cs="Times New Roman"/>
          <w:b/>
          <w:color w:val="008000"/>
          <w:lang w:val="sr-Cyrl-RS"/>
        </w:rPr>
        <w:t xml:space="preserve"> </w:t>
      </w:r>
      <w:r w:rsidRPr="00C068A5">
        <w:rPr>
          <w:rFonts w:ascii="Times New Roman" w:eastAsia="Calibri" w:hAnsi="Times New Roman" w:cs="Times New Roman"/>
          <w:b/>
          <w:color w:val="008000"/>
          <w:lang w:val="sr-Cyrl-RS"/>
        </w:rPr>
        <w:t>НА</w:t>
      </w:r>
      <w:r w:rsidR="00AC7593" w:rsidRPr="00C068A5">
        <w:rPr>
          <w:rFonts w:ascii="Times New Roman" w:eastAsia="Calibri" w:hAnsi="Times New Roman" w:cs="Times New Roman"/>
          <w:b/>
          <w:color w:val="008000"/>
          <w:lang w:val="sr-Cyrl-RS"/>
        </w:rPr>
        <w:t xml:space="preserve"> </w:t>
      </w:r>
      <w:r w:rsidRPr="00C068A5">
        <w:rPr>
          <w:rFonts w:ascii="Times New Roman" w:eastAsia="Calibri" w:hAnsi="Times New Roman" w:cs="Times New Roman"/>
          <w:b/>
          <w:color w:val="008000"/>
          <w:lang w:val="sr-Cyrl-RS"/>
        </w:rPr>
        <w:t>СТОВАРИШТУ</w:t>
      </w:r>
    </w:p>
    <w:p w14:paraId="019C426F" w14:textId="7C75E879" w:rsidR="00FD3EE0" w:rsidRDefault="00FD3EE0" w:rsidP="00CC534D">
      <w:pPr>
        <w:pStyle w:val="naslov3"/>
        <w:outlineLvl w:val="9"/>
      </w:pPr>
    </w:p>
    <w:p w14:paraId="0843E6AC" w14:textId="77777777" w:rsidR="00CC534D" w:rsidRPr="00841C86" w:rsidRDefault="00CC534D" w:rsidP="00CC534D">
      <w:pPr>
        <w:pStyle w:val="naslov3"/>
        <w:outlineLvl w:val="9"/>
      </w:pPr>
    </w:p>
    <w:p w14:paraId="48B7156A" w14:textId="77777777" w:rsidR="00FD3EE0" w:rsidRPr="00C068A5" w:rsidRDefault="00FD3EE0" w:rsidP="00841C86">
      <w:pPr>
        <w:pStyle w:val="naslov3"/>
      </w:pPr>
      <w:bookmarkStart w:id="149" w:name="_Toc137554298"/>
      <w:bookmarkStart w:id="150" w:name="_Hlk74140611"/>
      <w:r w:rsidRPr="00C068A5">
        <w:lastRenderedPageBreak/>
        <w:t>Механизација</w:t>
      </w:r>
      <w:bookmarkEnd w:id="149"/>
    </w:p>
    <w:p w14:paraId="32BD4E36" w14:textId="77777777" w:rsidR="00FD3EE0" w:rsidRPr="00C068A5" w:rsidRDefault="00FD3EE0" w:rsidP="00FD3EE0">
      <w:pPr>
        <w:pStyle w:val="naslov2"/>
        <w:outlineLvl w:val="9"/>
      </w:pPr>
    </w:p>
    <w:p w14:paraId="4703A022" w14:textId="77777777" w:rsidR="00DE028C" w:rsidRPr="00C068A5" w:rsidRDefault="00DE028C" w:rsidP="00FD3EE0">
      <w:pPr>
        <w:pStyle w:val="naslov2"/>
        <w:outlineLvl w:val="9"/>
      </w:pPr>
    </w:p>
    <w:p w14:paraId="5944FED6" w14:textId="14596E54" w:rsidR="00FD3EE0" w:rsidRPr="00C068A5" w:rsidRDefault="00FD3EE0" w:rsidP="00FD3EE0">
      <w:pPr>
        <w:spacing w:after="0" w:line="240" w:lineRule="auto"/>
        <w:ind w:firstLine="720"/>
        <w:jc w:val="both"/>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ru-RU"/>
        </w:rPr>
        <w:t>У</w:t>
      </w:r>
      <w:r w:rsidRPr="00C068A5">
        <w:rPr>
          <w:rFonts w:ascii="Times New Roman" w:eastAsia="Calibri" w:hAnsi="Times New Roman" w:cs="Times New Roman"/>
          <w:sz w:val="24"/>
          <w:szCs w:val="24"/>
          <w:lang w:val="sr-Latn-RS"/>
        </w:rPr>
        <w:t xml:space="preserve"> 20</w:t>
      </w:r>
      <w:r w:rsidRPr="00C068A5">
        <w:rPr>
          <w:rFonts w:ascii="Times New Roman" w:eastAsia="Calibri" w:hAnsi="Times New Roman" w:cs="Times New Roman"/>
          <w:sz w:val="24"/>
          <w:szCs w:val="24"/>
          <w:lang w:val="sr-Cyrl-RS"/>
        </w:rPr>
        <w:t>2</w:t>
      </w:r>
      <w:r w:rsidR="003438DE" w:rsidRPr="00C068A5">
        <w:rPr>
          <w:rFonts w:ascii="Times New Roman" w:eastAsia="Calibri" w:hAnsi="Times New Roman" w:cs="Times New Roman"/>
          <w:sz w:val="24"/>
          <w:szCs w:val="24"/>
          <w:lang w:val="sr-Latn-RS"/>
        </w:rPr>
        <w:t>2</w:t>
      </w:r>
      <w:r w:rsidRPr="00C068A5">
        <w:rPr>
          <w:rFonts w:ascii="Times New Roman" w:eastAsia="Calibri" w:hAnsi="Times New Roman" w:cs="Times New Roman"/>
          <w:sz w:val="24"/>
          <w:szCs w:val="24"/>
          <w:lang w:val="sr-Cyrl-RS"/>
        </w:rPr>
        <w:t>.</w:t>
      </w:r>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години</w:t>
      </w:r>
      <w:proofErr w:type="spellEnd"/>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као</w:t>
      </w:r>
      <w:proofErr w:type="spellEnd"/>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ru-RU"/>
        </w:rPr>
        <w:t>и</w:t>
      </w:r>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ru-RU"/>
        </w:rPr>
        <w:t>у</w:t>
      </w:r>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ранијим</w:t>
      </w:r>
      <w:proofErr w:type="spellEnd"/>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годинама</w:t>
      </w:r>
      <w:proofErr w:type="spellEnd"/>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ru-RU"/>
        </w:rPr>
        <w:t>од</w:t>
      </w:r>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када</w:t>
      </w:r>
      <w:proofErr w:type="spellEnd"/>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је</w:t>
      </w:r>
      <w:proofErr w:type="spellEnd"/>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ru-RU"/>
        </w:rPr>
        <w:t>основано</w:t>
      </w:r>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предузеће</w:t>
      </w:r>
      <w:proofErr w:type="spellEnd"/>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ru-RU"/>
        </w:rPr>
        <w:t>велики</w:t>
      </w:r>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део</w:t>
      </w:r>
      <w:proofErr w:type="spellEnd"/>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пословне</w:t>
      </w:r>
      <w:proofErr w:type="spellEnd"/>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ru-RU"/>
        </w:rPr>
        <w:t>политике</w:t>
      </w:r>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као</w:t>
      </w:r>
      <w:proofErr w:type="spellEnd"/>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ru-RU"/>
        </w:rPr>
        <w:t>и</w:t>
      </w:r>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комплетна</w:t>
      </w:r>
      <w:proofErr w:type="spellEnd"/>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ru-RU"/>
        </w:rPr>
        <w:t>производна</w:t>
      </w:r>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функција</w:t>
      </w:r>
      <w:proofErr w:type="spellEnd"/>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заснива</w:t>
      </w:r>
      <w:proofErr w:type="spellEnd"/>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ru-RU"/>
        </w:rPr>
        <w:t>се</w:t>
      </w:r>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ru-RU"/>
        </w:rPr>
        <w:t>на</w:t>
      </w:r>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sr-Cyrl-RS"/>
        </w:rPr>
        <w:t>најсавременијој шумској</w:t>
      </w:r>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механизацији</w:t>
      </w:r>
      <w:proofErr w:type="spellEnd"/>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која</w:t>
      </w:r>
      <w:proofErr w:type="spellEnd"/>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омогућава</w:t>
      </w:r>
      <w:proofErr w:type="spellEnd"/>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ru-RU"/>
        </w:rPr>
        <w:t>у</w:t>
      </w:r>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првом</w:t>
      </w:r>
      <w:proofErr w:type="spellEnd"/>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реду</w:t>
      </w:r>
      <w:proofErr w:type="spellEnd"/>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самосталност</w:t>
      </w:r>
      <w:proofErr w:type="spellEnd"/>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ru-RU"/>
        </w:rPr>
        <w:t>и</w:t>
      </w:r>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ru-RU"/>
        </w:rPr>
        <w:t>висок</w:t>
      </w:r>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ru-RU"/>
        </w:rPr>
        <w:t>квалитет</w:t>
      </w:r>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ru-RU"/>
        </w:rPr>
        <w:t>у</w:t>
      </w:r>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испуњавању</w:t>
      </w:r>
      <w:proofErr w:type="spellEnd"/>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планских</w:t>
      </w:r>
      <w:proofErr w:type="spellEnd"/>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задатака</w:t>
      </w:r>
      <w:proofErr w:type="spellEnd"/>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ru-RU"/>
        </w:rPr>
        <w:t>како</w:t>
      </w:r>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ru-RU"/>
        </w:rPr>
        <w:t>из</w:t>
      </w:r>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основне</w:t>
      </w:r>
      <w:proofErr w:type="spellEnd"/>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ru-RU"/>
        </w:rPr>
        <w:t>тако</w:t>
      </w:r>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ru-RU"/>
        </w:rPr>
        <w:t>и</w:t>
      </w:r>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осталих</w:t>
      </w:r>
      <w:proofErr w:type="spellEnd"/>
      <w:r w:rsidRPr="00C068A5">
        <w:rPr>
          <w:rFonts w:ascii="Times New Roman" w:eastAsia="Calibri" w:hAnsi="Times New Roman" w:cs="Times New Roman"/>
          <w:sz w:val="24"/>
          <w:szCs w:val="24"/>
          <w:lang w:val="sr-Latn-RS"/>
        </w:rPr>
        <w:t xml:space="preserve"> </w:t>
      </w:r>
      <w:proofErr w:type="spellStart"/>
      <w:proofErr w:type="gramStart"/>
      <w:r w:rsidRPr="00C068A5">
        <w:rPr>
          <w:rFonts w:ascii="Times New Roman" w:eastAsia="Calibri" w:hAnsi="Times New Roman" w:cs="Times New Roman"/>
          <w:sz w:val="24"/>
          <w:szCs w:val="24"/>
          <w:lang w:val="ru-RU"/>
        </w:rPr>
        <w:t>делатности</w:t>
      </w:r>
      <w:proofErr w:type="spellEnd"/>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ru-RU"/>
        </w:rPr>
        <w:t>у</w:t>
      </w:r>
      <w:proofErr w:type="gramEnd"/>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предузећу</w:t>
      </w:r>
      <w:proofErr w:type="spellEnd"/>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ru-RU"/>
        </w:rPr>
        <w:t>ЈП</w:t>
      </w:r>
      <w:r w:rsidRPr="00C068A5">
        <w:rPr>
          <w:rFonts w:ascii="Times New Roman" w:eastAsia="Calibri" w:hAnsi="Times New Roman" w:cs="Times New Roman"/>
          <w:sz w:val="24"/>
          <w:szCs w:val="24"/>
          <w:lang w:val="sr-Latn-RS"/>
        </w:rPr>
        <w:t>“</w:t>
      </w:r>
      <w:proofErr w:type="spellStart"/>
      <w:r w:rsidRPr="00C068A5">
        <w:rPr>
          <w:rFonts w:ascii="Times New Roman" w:eastAsia="Calibri" w:hAnsi="Times New Roman" w:cs="Times New Roman"/>
          <w:sz w:val="24"/>
          <w:szCs w:val="24"/>
          <w:lang w:val="ru-RU"/>
        </w:rPr>
        <w:t>Војводинашуме</w:t>
      </w:r>
      <w:proofErr w:type="spellEnd"/>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Петроварадин</w:t>
      </w:r>
      <w:proofErr w:type="spellEnd"/>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Планско</w:t>
      </w:r>
      <w:proofErr w:type="spellEnd"/>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улагање</w:t>
      </w:r>
      <w:proofErr w:type="spellEnd"/>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ru-RU"/>
        </w:rPr>
        <w:t>у</w:t>
      </w:r>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последњих</w:t>
      </w:r>
      <w:proofErr w:type="spellEnd"/>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десетак</w:t>
      </w:r>
      <w:proofErr w:type="spellEnd"/>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ru-RU"/>
        </w:rPr>
        <w:t>година</w:t>
      </w:r>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ru-RU"/>
        </w:rPr>
        <w:t>довело</w:t>
      </w:r>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је</w:t>
      </w:r>
      <w:proofErr w:type="spellEnd"/>
      <w:r w:rsidRPr="00C068A5">
        <w:rPr>
          <w:rFonts w:ascii="Times New Roman" w:eastAsia="Calibri" w:hAnsi="Times New Roman" w:cs="Times New Roman"/>
          <w:sz w:val="24"/>
          <w:szCs w:val="24"/>
          <w:lang w:val="sr-Latn-RS"/>
        </w:rPr>
        <w:t xml:space="preserve"> </w:t>
      </w:r>
      <w:proofErr w:type="gramStart"/>
      <w:r w:rsidRPr="00C068A5">
        <w:rPr>
          <w:rFonts w:ascii="Times New Roman" w:eastAsia="Calibri" w:hAnsi="Times New Roman" w:cs="Times New Roman"/>
          <w:sz w:val="24"/>
          <w:szCs w:val="24"/>
          <w:lang w:val="ru-RU"/>
        </w:rPr>
        <w:t>до</w:t>
      </w:r>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ru-RU"/>
        </w:rPr>
        <w:t>тога</w:t>
      </w:r>
      <w:proofErr w:type="gramEnd"/>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ru-RU"/>
        </w:rPr>
        <w:t>да</w:t>
      </w:r>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предузеће</w:t>
      </w:r>
      <w:proofErr w:type="spellEnd"/>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поседује</w:t>
      </w:r>
      <w:proofErr w:type="spellEnd"/>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најјачу</w:t>
      </w:r>
      <w:proofErr w:type="spellEnd"/>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механизацију</w:t>
      </w:r>
      <w:proofErr w:type="spellEnd"/>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ru-RU"/>
        </w:rPr>
        <w:t>у</w:t>
      </w:r>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Ребублици</w:t>
      </w:r>
      <w:proofErr w:type="spellEnd"/>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Србији</w:t>
      </w:r>
      <w:proofErr w:type="spellEnd"/>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ru-RU"/>
        </w:rPr>
        <w:t>а</w:t>
      </w:r>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ru-RU"/>
        </w:rPr>
        <w:t>и</w:t>
      </w:r>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ru-RU"/>
        </w:rPr>
        <w:t>шире</w:t>
      </w:r>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Поменута</w:t>
      </w:r>
      <w:proofErr w:type="spellEnd"/>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улагања</w:t>
      </w:r>
      <w:proofErr w:type="spellEnd"/>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ru-RU"/>
        </w:rPr>
        <w:t>довела</w:t>
      </w:r>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ru-RU"/>
        </w:rPr>
        <w:t>су</w:t>
      </w:r>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ru-RU"/>
        </w:rPr>
        <w:t>до</w:t>
      </w:r>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смањења</w:t>
      </w:r>
      <w:proofErr w:type="spellEnd"/>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обима</w:t>
      </w:r>
      <w:proofErr w:type="spellEnd"/>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послова</w:t>
      </w:r>
      <w:proofErr w:type="spellEnd"/>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који</w:t>
      </w:r>
      <w:proofErr w:type="spellEnd"/>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ru-RU"/>
        </w:rPr>
        <w:t>су</w:t>
      </w:r>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ru-RU"/>
        </w:rPr>
        <w:t>у</w:t>
      </w:r>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ранијем</w:t>
      </w:r>
      <w:proofErr w:type="spellEnd"/>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ru-RU"/>
        </w:rPr>
        <w:t>периоду</w:t>
      </w:r>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ru-RU"/>
        </w:rPr>
        <w:t>били</w:t>
      </w:r>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поверени</w:t>
      </w:r>
      <w:proofErr w:type="spellEnd"/>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услужним</w:t>
      </w:r>
      <w:proofErr w:type="spellEnd"/>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предузећима</w:t>
      </w:r>
      <w:proofErr w:type="spellEnd"/>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ru-RU"/>
        </w:rPr>
        <w:t>и</w:t>
      </w:r>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ru-RU"/>
        </w:rPr>
        <w:t>на</w:t>
      </w:r>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крају</w:t>
      </w:r>
      <w:proofErr w:type="spellEnd"/>
      <w:r w:rsidRPr="00C068A5">
        <w:rPr>
          <w:rFonts w:ascii="Times New Roman" w:eastAsia="Calibri" w:hAnsi="Times New Roman" w:cs="Times New Roman"/>
          <w:sz w:val="24"/>
          <w:szCs w:val="24"/>
          <w:lang w:val="sr-Latn-RS"/>
        </w:rPr>
        <w:t xml:space="preserve"> 20</w:t>
      </w:r>
      <w:r w:rsidRPr="00C068A5">
        <w:rPr>
          <w:rFonts w:ascii="Times New Roman" w:eastAsia="Calibri" w:hAnsi="Times New Roman" w:cs="Times New Roman"/>
          <w:sz w:val="24"/>
          <w:szCs w:val="24"/>
          <w:lang w:val="sr-Cyrl-RS"/>
        </w:rPr>
        <w:t>21</w:t>
      </w:r>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ru-RU"/>
        </w:rPr>
        <w:t>године</w:t>
      </w:r>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предузеће</w:t>
      </w:r>
      <w:proofErr w:type="spellEnd"/>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ru-RU"/>
        </w:rPr>
        <w:t>се</w:t>
      </w:r>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може</w:t>
      </w:r>
      <w:proofErr w:type="spellEnd"/>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похвалити</w:t>
      </w:r>
      <w:proofErr w:type="spellEnd"/>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ru-RU"/>
        </w:rPr>
        <w:t>да</w:t>
      </w:r>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је</w:t>
      </w:r>
      <w:proofErr w:type="spellEnd"/>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sr-Cyrl-RS"/>
        </w:rPr>
        <w:t>преко</w:t>
      </w:r>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sr-Cyrl-RS"/>
        </w:rPr>
        <w:t>90</w:t>
      </w:r>
      <w:proofErr w:type="gramStart"/>
      <w:r w:rsidRPr="00C068A5">
        <w:rPr>
          <w:rFonts w:ascii="Times New Roman" w:eastAsia="Calibri" w:hAnsi="Times New Roman" w:cs="Times New Roman"/>
          <w:sz w:val="24"/>
          <w:szCs w:val="24"/>
          <w:lang w:val="sr-Cyrl-RS"/>
        </w:rPr>
        <w:t>%</w:t>
      </w:r>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механизованих</w:t>
      </w:r>
      <w:proofErr w:type="spellEnd"/>
      <w:proofErr w:type="gramEnd"/>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радова</w:t>
      </w:r>
      <w:proofErr w:type="spellEnd"/>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ru-RU"/>
        </w:rPr>
        <w:t>из</w:t>
      </w:r>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основне</w:t>
      </w:r>
      <w:proofErr w:type="spellEnd"/>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делатности</w:t>
      </w:r>
      <w:proofErr w:type="spellEnd"/>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извршило</w:t>
      </w:r>
      <w:proofErr w:type="spellEnd"/>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сопственим</w:t>
      </w:r>
      <w:proofErr w:type="spellEnd"/>
      <w:r w:rsidRPr="00C068A5">
        <w:rPr>
          <w:rFonts w:ascii="Times New Roman" w:eastAsia="Calibri" w:hAnsi="Times New Roman" w:cs="Times New Roman"/>
          <w:sz w:val="24"/>
          <w:szCs w:val="24"/>
          <w:lang w:val="sr-Latn-RS"/>
        </w:rPr>
        <w:t xml:space="preserve"> </w:t>
      </w:r>
      <w:proofErr w:type="spellStart"/>
      <w:r w:rsidRPr="00C068A5">
        <w:rPr>
          <w:rFonts w:ascii="Times New Roman" w:eastAsia="Calibri" w:hAnsi="Times New Roman" w:cs="Times New Roman"/>
          <w:sz w:val="24"/>
          <w:szCs w:val="24"/>
          <w:lang w:val="ru-RU"/>
        </w:rPr>
        <w:t>капацитетима</w:t>
      </w:r>
      <w:proofErr w:type="spellEnd"/>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sr-Cyrl-RS"/>
        </w:rPr>
        <w:t>Интензивирање улагања у механизацију последица је и мањка радне снаге у предузећу.</w:t>
      </w:r>
    </w:p>
    <w:p w14:paraId="752C83B4" w14:textId="725DBC0B" w:rsidR="0023061E" w:rsidRPr="00C068A5" w:rsidRDefault="0023061E" w:rsidP="00FD3EE0">
      <w:pPr>
        <w:spacing w:after="0" w:line="240" w:lineRule="auto"/>
        <w:ind w:firstLine="720"/>
        <w:jc w:val="both"/>
        <w:rPr>
          <w:rFonts w:ascii="Times New Roman" w:eastAsia="Calibri" w:hAnsi="Times New Roman" w:cs="Times New Roman"/>
          <w:sz w:val="24"/>
          <w:szCs w:val="24"/>
          <w:lang w:val="sr-Cyrl-RS"/>
        </w:rPr>
      </w:pPr>
    </w:p>
    <w:p w14:paraId="68EB1A11" w14:textId="77777777" w:rsidR="00DE028C" w:rsidRPr="00C068A5" w:rsidRDefault="00DE028C" w:rsidP="00FD3EE0">
      <w:pPr>
        <w:spacing w:after="0" w:line="240" w:lineRule="auto"/>
        <w:ind w:firstLine="720"/>
        <w:jc w:val="both"/>
        <w:rPr>
          <w:rFonts w:ascii="Times New Roman" w:eastAsia="Calibri" w:hAnsi="Times New Roman" w:cs="Times New Roman"/>
          <w:sz w:val="24"/>
          <w:szCs w:val="24"/>
          <w:lang w:val="sr-Cyrl-RS"/>
        </w:rPr>
      </w:pPr>
    </w:p>
    <w:p w14:paraId="1444C417" w14:textId="77777777" w:rsidR="00DE028C" w:rsidRPr="00C068A5" w:rsidRDefault="00DE028C" w:rsidP="00FD3EE0">
      <w:pPr>
        <w:spacing w:after="0" w:line="240" w:lineRule="auto"/>
        <w:ind w:firstLine="720"/>
        <w:jc w:val="both"/>
        <w:rPr>
          <w:rFonts w:ascii="Times New Roman" w:eastAsia="Calibri" w:hAnsi="Times New Roman" w:cs="Times New Roman"/>
          <w:sz w:val="24"/>
          <w:szCs w:val="24"/>
          <w:lang w:val="sr-Cyrl-RS"/>
        </w:rPr>
      </w:pPr>
    </w:p>
    <w:p w14:paraId="46F14D61" w14:textId="1E53EA00" w:rsidR="00FD3EE0" w:rsidRPr="00C068A5" w:rsidRDefault="001D1209" w:rsidP="00FD3EE0">
      <w:pPr>
        <w:spacing w:after="0" w:line="240" w:lineRule="auto"/>
        <w:ind w:firstLine="720"/>
        <w:jc w:val="both"/>
        <w:rPr>
          <w:rFonts w:ascii="Times New Roman" w:eastAsia="Calibri" w:hAnsi="Times New Roman" w:cs="Times New Roman"/>
          <w:sz w:val="24"/>
          <w:szCs w:val="24"/>
          <w:lang w:val="sr-Cyrl-RS"/>
        </w:rPr>
      </w:pPr>
      <w:r w:rsidRPr="00C068A5">
        <w:rPr>
          <w:noProof/>
        </w:rPr>
        <w:drawing>
          <wp:anchor distT="0" distB="0" distL="114300" distR="114300" simplePos="0" relativeHeight="252204544" behindDoc="0" locked="0" layoutInCell="1" allowOverlap="1" wp14:anchorId="7518E6CC" wp14:editId="5F9D5E34">
            <wp:simplePos x="0" y="0"/>
            <wp:positionH relativeFrom="page">
              <wp:align>center</wp:align>
            </wp:positionH>
            <wp:positionV relativeFrom="paragraph">
              <wp:posOffset>8890</wp:posOffset>
            </wp:positionV>
            <wp:extent cx="2190750" cy="1643186"/>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90750" cy="164318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3262D2" w14:textId="77777777" w:rsidR="00FD3EE0" w:rsidRPr="00C068A5" w:rsidRDefault="00FD3EE0" w:rsidP="00FD3EE0">
      <w:pPr>
        <w:spacing w:after="0" w:line="240" w:lineRule="auto"/>
        <w:ind w:firstLine="720"/>
        <w:jc w:val="both"/>
        <w:rPr>
          <w:rFonts w:ascii="Times New Roman" w:eastAsia="Calibri" w:hAnsi="Times New Roman" w:cs="Times New Roman"/>
          <w:sz w:val="24"/>
          <w:szCs w:val="24"/>
          <w:lang w:val="sr-Cyrl-RS"/>
        </w:rPr>
      </w:pPr>
    </w:p>
    <w:p w14:paraId="5205F14C" w14:textId="77777777" w:rsidR="00FD3EE0" w:rsidRPr="00C068A5" w:rsidRDefault="00FD3EE0" w:rsidP="00FD3EE0">
      <w:pPr>
        <w:spacing w:after="0" w:line="240" w:lineRule="auto"/>
        <w:ind w:firstLine="720"/>
        <w:jc w:val="both"/>
        <w:rPr>
          <w:rFonts w:ascii="Times New Roman" w:eastAsia="Calibri" w:hAnsi="Times New Roman" w:cs="Times New Roman"/>
          <w:sz w:val="24"/>
          <w:szCs w:val="24"/>
          <w:lang w:val="sr-Cyrl-RS"/>
        </w:rPr>
      </w:pPr>
    </w:p>
    <w:p w14:paraId="4906D6BD" w14:textId="77777777" w:rsidR="00FD3EE0" w:rsidRPr="00C068A5" w:rsidRDefault="00FD3EE0" w:rsidP="00FD3EE0">
      <w:pPr>
        <w:spacing w:line="360" w:lineRule="auto"/>
        <w:ind w:firstLine="720"/>
        <w:jc w:val="both"/>
        <w:rPr>
          <w:rFonts w:ascii="Times New Roman" w:eastAsia="Calibri" w:hAnsi="Times New Roman" w:cs="Times New Roman"/>
          <w:sz w:val="24"/>
          <w:szCs w:val="24"/>
          <w:lang w:val="sr-Latn-RS"/>
        </w:rPr>
      </w:pPr>
    </w:p>
    <w:p w14:paraId="2668DA3E" w14:textId="77777777" w:rsidR="00FD3EE0" w:rsidRPr="00C068A5" w:rsidRDefault="00FD3EE0" w:rsidP="00FD3EE0">
      <w:pPr>
        <w:spacing w:after="0"/>
        <w:ind w:firstLine="720"/>
        <w:jc w:val="both"/>
        <w:rPr>
          <w:rFonts w:ascii="Times New Roman" w:hAnsi="Times New Roman" w:cs="Times New Roman"/>
          <w:lang w:val="sr-Latn-RS"/>
        </w:rPr>
      </w:pPr>
    </w:p>
    <w:p w14:paraId="23FEB234" w14:textId="77777777" w:rsidR="00FD3EE0" w:rsidRPr="00C068A5" w:rsidRDefault="00FD3EE0" w:rsidP="00FD3EE0">
      <w:pPr>
        <w:spacing w:after="0"/>
        <w:ind w:firstLine="720"/>
        <w:jc w:val="both"/>
        <w:rPr>
          <w:lang w:val="sr-Cyrl-RS"/>
        </w:rPr>
      </w:pPr>
    </w:p>
    <w:p w14:paraId="678D3BBB" w14:textId="77777777" w:rsidR="001D1209" w:rsidRPr="00C068A5" w:rsidRDefault="001D1209" w:rsidP="00FD3EE0">
      <w:pPr>
        <w:spacing w:after="0"/>
        <w:ind w:firstLine="720"/>
        <w:jc w:val="both"/>
        <w:rPr>
          <w:lang w:val="sr-Cyrl-RS"/>
        </w:rPr>
      </w:pPr>
    </w:p>
    <w:p w14:paraId="7D0736AD" w14:textId="77777777" w:rsidR="00FD3EE0" w:rsidRPr="00C068A5" w:rsidRDefault="00FD3EE0" w:rsidP="00FD3EE0">
      <w:pPr>
        <w:spacing w:after="0"/>
        <w:ind w:firstLine="720"/>
        <w:jc w:val="both"/>
        <w:rPr>
          <w:lang w:val="sr-Cyrl-RS"/>
        </w:rPr>
      </w:pPr>
    </w:p>
    <w:p w14:paraId="03EBA5E0" w14:textId="77777777" w:rsidR="00FD3EE0" w:rsidRPr="00C068A5" w:rsidRDefault="00FD3EE0" w:rsidP="00FD3EE0">
      <w:pPr>
        <w:tabs>
          <w:tab w:val="left" w:pos="5250"/>
        </w:tabs>
        <w:spacing w:after="0"/>
        <w:ind w:left="2127"/>
        <w:jc w:val="both"/>
        <w:rPr>
          <w:b/>
          <w:color w:val="008000"/>
          <w:lang w:val="sr-Cyrl-RS"/>
        </w:rPr>
      </w:pPr>
      <w:r w:rsidRPr="00C068A5">
        <w:rPr>
          <w:b/>
          <w:color w:val="008000"/>
          <w:lang w:val="sr-Cyrl-RS"/>
        </w:rPr>
        <w:t xml:space="preserve">     Харвестер </w:t>
      </w:r>
      <w:r w:rsidRPr="00C068A5">
        <w:rPr>
          <w:b/>
          <w:color w:val="008000"/>
          <w:lang w:val="sr-Latn-RS"/>
        </w:rPr>
        <w:t xml:space="preserve"> </w:t>
      </w:r>
      <w:r w:rsidRPr="00C068A5">
        <w:rPr>
          <w:b/>
          <w:color w:val="008000"/>
          <w:lang w:val="sr-Cyrl-RS"/>
        </w:rPr>
        <w:t xml:space="preserve"> „John Deere“</w:t>
      </w:r>
    </w:p>
    <w:p w14:paraId="02472C0A" w14:textId="1F9D1C08" w:rsidR="00FD3EE0" w:rsidRPr="00C068A5" w:rsidRDefault="00FD3EE0" w:rsidP="00FD3EE0">
      <w:pPr>
        <w:tabs>
          <w:tab w:val="left" w:pos="5250"/>
        </w:tabs>
        <w:spacing w:after="0"/>
        <w:ind w:left="2127"/>
        <w:jc w:val="both"/>
        <w:rPr>
          <w:b/>
          <w:color w:val="008000"/>
          <w:lang w:val="sr-Cyrl-RS"/>
        </w:rPr>
      </w:pPr>
      <w:r w:rsidRPr="00C068A5">
        <w:rPr>
          <w:noProof/>
        </w:rPr>
        <w:drawing>
          <wp:anchor distT="0" distB="0" distL="114300" distR="114300" simplePos="0" relativeHeight="252201472" behindDoc="0" locked="0" layoutInCell="1" allowOverlap="1" wp14:anchorId="6E75995D" wp14:editId="3C0DD298">
            <wp:simplePos x="0" y="0"/>
            <wp:positionH relativeFrom="column">
              <wp:posOffset>-211455</wp:posOffset>
            </wp:positionH>
            <wp:positionV relativeFrom="paragraph">
              <wp:posOffset>64770</wp:posOffset>
            </wp:positionV>
            <wp:extent cx="2674620" cy="1604772"/>
            <wp:effectExtent l="0" t="0" r="0" b="0"/>
            <wp:wrapNone/>
            <wp:docPr id="59" name="Picture 59" descr="C:\Users\Branislav\Pictures\izveštaj 2015\Mehanizacija-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ranislav\Pictures\izveštaj 2015\Mehanizacija-1a.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76924" cy="1606154"/>
                    </a:xfrm>
                    <a:prstGeom prst="rect">
                      <a:avLst/>
                    </a:prstGeom>
                    <a:noFill/>
                    <a:ln>
                      <a:noFill/>
                    </a:ln>
                  </pic:spPr>
                </pic:pic>
              </a:graphicData>
            </a:graphic>
            <wp14:sizeRelH relativeFrom="page">
              <wp14:pctWidth>0</wp14:pctWidth>
            </wp14:sizeRelH>
            <wp14:sizeRelV relativeFrom="page">
              <wp14:pctHeight>0</wp14:pctHeight>
            </wp14:sizeRelV>
          </wp:anchor>
        </w:drawing>
      </w:r>
      <w:r w:rsidRPr="00C068A5">
        <w:rPr>
          <w:noProof/>
          <w:lang w:val="sr-Cyrl-RS"/>
        </w:rPr>
        <w:drawing>
          <wp:anchor distT="0" distB="0" distL="114300" distR="114300" simplePos="0" relativeHeight="252202496" behindDoc="0" locked="0" layoutInCell="1" allowOverlap="1" wp14:anchorId="59FCBC89" wp14:editId="276BA3E3">
            <wp:simplePos x="0" y="0"/>
            <wp:positionH relativeFrom="column">
              <wp:posOffset>2897505</wp:posOffset>
            </wp:positionH>
            <wp:positionV relativeFrom="paragraph">
              <wp:posOffset>64770</wp:posOffset>
            </wp:positionV>
            <wp:extent cx="2346960" cy="1562366"/>
            <wp:effectExtent l="0" t="0" r="0" b="0"/>
            <wp:wrapNone/>
            <wp:docPr id="12330" name="Picture 12330" descr="C:\Users\serat\AppData\Local\Microsoft\Windows\INetCache\Content.MSO\EAB5EC8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rat\AppData\Local\Microsoft\Windows\INetCache\Content.MSO\EAB5EC83.tm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49376" cy="156397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712ECE" w14:textId="77777777" w:rsidR="00FD3EE0" w:rsidRPr="00C068A5" w:rsidRDefault="00FD3EE0" w:rsidP="00FD3EE0">
      <w:pPr>
        <w:tabs>
          <w:tab w:val="left" w:pos="5250"/>
        </w:tabs>
        <w:spacing w:after="0"/>
        <w:ind w:left="2127"/>
        <w:jc w:val="both"/>
        <w:rPr>
          <w:b/>
          <w:color w:val="008000"/>
          <w:lang w:val="sr-Cyrl-RS"/>
        </w:rPr>
      </w:pPr>
    </w:p>
    <w:p w14:paraId="341D975D" w14:textId="77777777" w:rsidR="00FD3EE0" w:rsidRPr="00C068A5" w:rsidRDefault="00FD3EE0" w:rsidP="00FD3EE0">
      <w:pPr>
        <w:tabs>
          <w:tab w:val="left" w:pos="5250"/>
        </w:tabs>
        <w:spacing w:after="0"/>
        <w:ind w:left="2127"/>
        <w:jc w:val="both"/>
        <w:rPr>
          <w:b/>
          <w:color w:val="008000"/>
          <w:lang w:val="sr-Cyrl-RS"/>
        </w:rPr>
      </w:pPr>
    </w:p>
    <w:p w14:paraId="6E44A55F" w14:textId="77777777" w:rsidR="00FD3EE0" w:rsidRPr="00C068A5" w:rsidRDefault="00FD3EE0" w:rsidP="00FD3EE0">
      <w:pPr>
        <w:tabs>
          <w:tab w:val="left" w:pos="5250"/>
        </w:tabs>
        <w:spacing w:after="0"/>
        <w:ind w:left="2127"/>
        <w:jc w:val="both"/>
        <w:rPr>
          <w:b/>
          <w:color w:val="008000"/>
          <w:lang w:val="sr-Cyrl-RS"/>
        </w:rPr>
      </w:pPr>
    </w:p>
    <w:p w14:paraId="5A891E81" w14:textId="77777777" w:rsidR="00FD3EE0" w:rsidRPr="00C068A5" w:rsidRDefault="00FD3EE0" w:rsidP="00FD3EE0">
      <w:pPr>
        <w:spacing w:after="0"/>
        <w:ind w:firstLine="720"/>
        <w:jc w:val="both"/>
        <w:rPr>
          <w:lang w:val="sr-Cyrl-RS"/>
        </w:rPr>
      </w:pPr>
    </w:p>
    <w:p w14:paraId="59641167" w14:textId="77777777" w:rsidR="00FD3EE0" w:rsidRPr="00C068A5" w:rsidRDefault="00FD3EE0" w:rsidP="00FD3EE0">
      <w:pPr>
        <w:spacing w:after="0"/>
        <w:ind w:firstLine="720"/>
        <w:jc w:val="both"/>
        <w:rPr>
          <w:lang w:val="sr-Cyrl-RS"/>
        </w:rPr>
      </w:pPr>
    </w:p>
    <w:p w14:paraId="6EFC94C0" w14:textId="77777777" w:rsidR="00FD3EE0" w:rsidRPr="00C068A5" w:rsidRDefault="00FD3EE0" w:rsidP="00FD3EE0">
      <w:pPr>
        <w:spacing w:after="0"/>
        <w:ind w:firstLine="720"/>
        <w:jc w:val="both"/>
        <w:rPr>
          <w:lang w:val="sr-Cyrl-RS"/>
        </w:rPr>
      </w:pPr>
    </w:p>
    <w:p w14:paraId="0C3B7D5D" w14:textId="5C5EC590" w:rsidR="00FD3EE0" w:rsidRPr="00C068A5" w:rsidRDefault="00FD3EE0" w:rsidP="00FD3EE0">
      <w:pPr>
        <w:tabs>
          <w:tab w:val="left" w:pos="4395"/>
        </w:tabs>
        <w:spacing w:after="0"/>
        <w:rPr>
          <w:lang w:val="sr-Cyrl-RS"/>
        </w:rPr>
      </w:pPr>
      <w:r w:rsidRPr="00C068A5">
        <w:rPr>
          <w:lang w:val="sr-Cyrl-RS"/>
        </w:rPr>
        <w:t xml:space="preserve">             </w:t>
      </w:r>
    </w:p>
    <w:p w14:paraId="3ACE09B8" w14:textId="77777777" w:rsidR="00FD3EE0" w:rsidRPr="00C068A5" w:rsidRDefault="00FD3EE0" w:rsidP="00FD3EE0">
      <w:pPr>
        <w:tabs>
          <w:tab w:val="left" w:pos="4395"/>
        </w:tabs>
        <w:spacing w:after="0"/>
        <w:rPr>
          <w:lang w:val="sr-Cyrl-RS"/>
        </w:rPr>
      </w:pPr>
    </w:p>
    <w:p w14:paraId="61451986" w14:textId="77777777" w:rsidR="00FD3EE0" w:rsidRPr="00C068A5" w:rsidRDefault="00FD3EE0" w:rsidP="00FD3EE0">
      <w:pPr>
        <w:tabs>
          <w:tab w:val="left" w:pos="4395"/>
        </w:tabs>
        <w:spacing w:after="0"/>
        <w:jc w:val="center"/>
        <w:rPr>
          <w:b/>
          <w:color w:val="008000"/>
          <w:lang w:val="sr-Cyrl-RS"/>
        </w:rPr>
      </w:pPr>
      <w:r w:rsidRPr="00C068A5">
        <w:rPr>
          <w:b/>
          <w:color w:val="008000"/>
          <w:lang w:val="sr-Cyrl-RS"/>
        </w:rPr>
        <w:t>Механизација ЈП“Војводинашуме“</w:t>
      </w:r>
    </w:p>
    <w:p w14:paraId="32F1011F" w14:textId="77777777" w:rsidR="00FD3EE0" w:rsidRPr="00C068A5" w:rsidRDefault="00FD3EE0" w:rsidP="00FD3EE0">
      <w:pPr>
        <w:spacing w:after="0"/>
        <w:ind w:firstLine="720"/>
        <w:jc w:val="both"/>
        <w:rPr>
          <w:rFonts w:ascii="Times New Roman" w:eastAsia="Calibri" w:hAnsi="Times New Roman" w:cs="Times New Roman"/>
          <w:color w:val="FF0000"/>
          <w:sz w:val="24"/>
          <w:szCs w:val="24"/>
          <w:lang w:val="sr-Cyrl-RS"/>
        </w:rPr>
      </w:pPr>
    </w:p>
    <w:p w14:paraId="62C4DB20" w14:textId="5FF2FC28" w:rsidR="00FD3EE0" w:rsidRPr="00C068A5" w:rsidRDefault="00FD3EE0" w:rsidP="00FD3EE0">
      <w:pPr>
        <w:spacing w:after="0"/>
        <w:ind w:firstLine="720"/>
        <w:jc w:val="both"/>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Cyrl-RS"/>
        </w:rPr>
        <w:t xml:space="preserve">Предузеће на располагању има </w:t>
      </w:r>
      <w:r w:rsidR="00015A3C" w:rsidRPr="00C068A5">
        <w:rPr>
          <w:rFonts w:ascii="Times New Roman" w:eastAsia="Calibri" w:hAnsi="Times New Roman" w:cs="Times New Roman"/>
          <w:sz w:val="24"/>
          <w:szCs w:val="24"/>
          <w:lang w:val="sr-Cyrl-RS"/>
        </w:rPr>
        <w:t>246</w:t>
      </w:r>
      <w:r w:rsidRPr="00C068A5">
        <w:rPr>
          <w:rFonts w:ascii="Times New Roman" w:eastAsia="Calibri" w:hAnsi="Times New Roman" w:cs="Times New Roman"/>
          <w:sz w:val="24"/>
          <w:szCs w:val="24"/>
          <w:lang w:val="sr-Cyrl-RS"/>
        </w:rPr>
        <w:t xml:space="preserve"> машин</w:t>
      </w:r>
      <w:r w:rsidR="00015A3C" w:rsidRPr="00C068A5">
        <w:rPr>
          <w:rFonts w:ascii="Times New Roman" w:eastAsia="Calibri" w:hAnsi="Times New Roman" w:cs="Times New Roman"/>
          <w:sz w:val="24"/>
          <w:szCs w:val="24"/>
          <w:lang w:val="sr-Cyrl-RS"/>
        </w:rPr>
        <w:t>а</w:t>
      </w:r>
      <w:r w:rsidRPr="00C068A5">
        <w:rPr>
          <w:rFonts w:ascii="Times New Roman" w:eastAsia="Calibri" w:hAnsi="Times New Roman" w:cs="Times New Roman"/>
          <w:sz w:val="24"/>
          <w:szCs w:val="24"/>
          <w:lang w:val="sr-Cyrl-RS"/>
        </w:rPr>
        <w:t xml:space="preserve"> и то:</w:t>
      </w:r>
    </w:p>
    <w:p w14:paraId="351744CD" w14:textId="77777777" w:rsidR="00FD3EE0" w:rsidRPr="00C068A5" w:rsidRDefault="00FD3EE0">
      <w:pPr>
        <w:pStyle w:val="ListParagraph"/>
        <w:numPr>
          <w:ilvl w:val="0"/>
          <w:numId w:val="13"/>
        </w:numPr>
        <w:spacing w:after="0"/>
        <w:jc w:val="both"/>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Cyrl-RS"/>
        </w:rPr>
        <w:t>5 харвестера (специјалне шумске машине за сечу и израду дрвних сортимената)</w:t>
      </w:r>
    </w:p>
    <w:p w14:paraId="58B72EB5" w14:textId="77777777" w:rsidR="00FD3EE0" w:rsidRPr="00C068A5" w:rsidRDefault="00FD3EE0">
      <w:pPr>
        <w:pStyle w:val="ListParagraph"/>
        <w:numPr>
          <w:ilvl w:val="0"/>
          <w:numId w:val="13"/>
        </w:numPr>
        <w:spacing w:after="0"/>
        <w:jc w:val="both"/>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Latn-RS"/>
        </w:rPr>
        <w:t>22</w:t>
      </w:r>
      <w:r w:rsidRPr="00C068A5">
        <w:rPr>
          <w:rFonts w:ascii="Times New Roman" w:eastAsia="Calibri" w:hAnsi="Times New Roman" w:cs="Times New Roman"/>
          <w:sz w:val="24"/>
          <w:szCs w:val="24"/>
          <w:lang w:val="sr-Cyrl-RS"/>
        </w:rPr>
        <w:t xml:space="preserve">  форвардера  (најсавременије  машине  за  прву  фазу  транспорта  дрвних сортимената)</w:t>
      </w:r>
    </w:p>
    <w:p w14:paraId="0687C57A" w14:textId="77777777" w:rsidR="00FD3EE0" w:rsidRPr="00C068A5" w:rsidRDefault="00FD3EE0">
      <w:pPr>
        <w:pStyle w:val="ListParagraph"/>
        <w:numPr>
          <w:ilvl w:val="0"/>
          <w:numId w:val="13"/>
        </w:numPr>
        <w:spacing w:after="0"/>
        <w:jc w:val="both"/>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Cyrl-RS"/>
        </w:rPr>
        <w:t>28  тракторских  екипажа  (прилагођени  пољопривредни  трактори  агрегирани  са приколицом без погона, за прву фазу транспорта дрвних сортимената)</w:t>
      </w:r>
    </w:p>
    <w:p w14:paraId="21AF8621" w14:textId="2759C3BD" w:rsidR="00FD3EE0" w:rsidRPr="00C068A5" w:rsidRDefault="00FD3EE0">
      <w:pPr>
        <w:pStyle w:val="ListParagraph"/>
        <w:numPr>
          <w:ilvl w:val="0"/>
          <w:numId w:val="13"/>
        </w:numPr>
        <w:spacing w:after="0"/>
        <w:jc w:val="both"/>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Cyrl-RS"/>
        </w:rPr>
        <w:t>1</w:t>
      </w:r>
      <w:r w:rsidR="00015A3C" w:rsidRPr="00C068A5">
        <w:rPr>
          <w:rFonts w:ascii="Times New Roman" w:eastAsia="Calibri" w:hAnsi="Times New Roman" w:cs="Times New Roman"/>
          <w:sz w:val="24"/>
          <w:szCs w:val="24"/>
          <w:lang w:val="sr-Cyrl-RS"/>
        </w:rPr>
        <w:t>69</w:t>
      </w:r>
      <w:r w:rsidRPr="00C068A5">
        <w:rPr>
          <w:rFonts w:ascii="Times New Roman" w:eastAsia="Calibri" w:hAnsi="Times New Roman" w:cs="Times New Roman"/>
          <w:sz w:val="24"/>
          <w:szCs w:val="24"/>
          <w:lang w:val="sr-Cyrl-RS"/>
        </w:rPr>
        <w:t xml:space="preserve"> трактора за разне послове у шумарству</w:t>
      </w:r>
    </w:p>
    <w:p w14:paraId="65B96B4A" w14:textId="77777777" w:rsidR="00FD3EE0" w:rsidRPr="00C068A5" w:rsidRDefault="00FD3EE0">
      <w:pPr>
        <w:pStyle w:val="ListParagraph"/>
        <w:numPr>
          <w:ilvl w:val="0"/>
          <w:numId w:val="13"/>
        </w:numPr>
        <w:spacing w:after="0"/>
        <w:jc w:val="both"/>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Cyrl-RS"/>
        </w:rPr>
        <w:lastRenderedPageBreak/>
        <w:t>22 грађевинске машине и камиони (за изградњу шумске инфраструктуре и остале послове)</w:t>
      </w:r>
    </w:p>
    <w:p w14:paraId="1555E4C8" w14:textId="77777777" w:rsidR="00FD3EE0" w:rsidRPr="00C068A5" w:rsidRDefault="00FD3EE0" w:rsidP="00FD3EE0">
      <w:pPr>
        <w:pStyle w:val="ListParagraph"/>
        <w:spacing w:after="0"/>
        <w:jc w:val="both"/>
        <w:rPr>
          <w:rFonts w:ascii="Times New Roman" w:eastAsia="Calibri" w:hAnsi="Times New Roman" w:cs="Times New Roman"/>
          <w:color w:val="FF0000"/>
          <w:sz w:val="24"/>
          <w:szCs w:val="24"/>
          <w:lang w:val="sr-Cyrl-RS"/>
        </w:rPr>
      </w:pPr>
    </w:p>
    <w:p w14:paraId="1B36798A" w14:textId="47C5789E" w:rsidR="00FD3EE0" w:rsidRPr="00C068A5" w:rsidRDefault="00FD3EE0" w:rsidP="00FD3EE0">
      <w:pPr>
        <w:pStyle w:val="ListParagraph"/>
        <w:spacing w:after="0"/>
        <w:jc w:val="both"/>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Cyrl-RS"/>
        </w:rPr>
        <w:t xml:space="preserve">Набавком харвестера у претходном периоду Предузеће је постигло оптимум у делу унапређења механизованог рада и хуманизације на делатности коришћења шума у делу сече и израде дрвних сортимената. Ова врста машине механизовано врши сечу стабла, чишћење дебла од грана и кројење обловине и просторног дрвета у плантажама меких лићара. </w:t>
      </w:r>
    </w:p>
    <w:p w14:paraId="416AC458" w14:textId="77777777" w:rsidR="00DE028C" w:rsidRPr="00C068A5" w:rsidRDefault="00DE028C" w:rsidP="00FD3EE0">
      <w:pPr>
        <w:pStyle w:val="ListParagraph"/>
        <w:spacing w:after="0"/>
        <w:jc w:val="both"/>
        <w:rPr>
          <w:rFonts w:ascii="Times New Roman" w:eastAsia="Calibri" w:hAnsi="Times New Roman" w:cs="Times New Roman"/>
          <w:sz w:val="24"/>
          <w:szCs w:val="24"/>
          <w:lang w:val="sr-Cyrl-RS"/>
        </w:rPr>
      </w:pPr>
    </w:p>
    <w:p w14:paraId="0422BA6D" w14:textId="77777777" w:rsidR="00FD3EE0" w:rsidRPr="00C068A5" w:rsidRDefault="00FD3EE0" w:rsidP="00FD3EE0">
      <w:pPr>
        <w:spacing w:after="0"/>
        <w:ind w:firstLine="720"/>
        <w:jc w:val="both"/>
        <w:rPr>
          <w:lang w:val="sr-Latn-RS"/>
        </w:rPr>
      </w:pPr>
    </w:p>
    <w:p w14:paraId="20899814" w14:textId="77777777" w:rsidR="00C92CEE" w:rsidRPr="00C068A5" w:rsidRDefault="00C92CEE" w:rsidP="00FD3EE0">
      <w:pPr>
        <w:spacing w:after="0"/>
        <w:ind w:firstLine="720"/>
        <w:jc w:val="both"/>
        <w:rPr>
          <w:lang w:val="sr-Latn-RS"/>
        </w:rPr>
      </w:pPr>
    </w:p>
    <w:p w14:paraId="43568FFC" w14:textId="77777777" w:rsidR="00FD3EE0" w:rsidRPr="00C068A5" w:rsidRDefault="00FD3EE0" w:rsidP="00FD3EE0">
      <w:pPr>
        <w:spacing w:after="0"/>
        <w:ind w:firstLine="720"/>
        <w:jc w:val="both"/>
        <w:rPr>
          <w:lang w:val="sr-Cyrl-RS"/>
        </w:rPr>
      </w:pPr>
      <w:r w:rsidRPr="00C068A5">
        <w:rPr>
          <w:noProof/>
        </w:rPr>
        <w:drawing>
          <wp:anchor distT="0" distB="0" distL="114300" distR="114300" simplePos="0" relativeHeight="252203520" behindDoc="0" locked="0" layoutInCell="1" allowOverlap="1" wp14:anchorId="27130BD5" wp14:editId="20B9BF5A">
            <wp:simplePos x="0" y="0"/>
            <wp:positionH relativeFrom="column">
              <wp:posOffset>1250315</wp:posOffset>
            </wp:positionH>
            <wp:positionV relativeFrom="paragraph">
              <wp:posOffset>-598170</wp:posOffset>
            </wp:positionV>
            <wp:extent cx="3105150" cy="2063249"/>
            <wp:effectExtent l="0" t="0" r="0" b="0"/>
            <wp:wrapNone/>
            <wp:docPr id="12331" name="Picture 12331" descr="http://vojvodinasume-c1c3.kxcdn.com/wp-content/uploads/2018/07/S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vojvodinasume-c1c3.kxcdn.com/wp-content/uploads/2018/07/SL-3.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105150" cy="20632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DE8CB6" w14:textId="77777777" w:rsidR="00FD3EE0" w:rsidRPr="00C068A5" w:rsidRDefault="00FD3EE0" w:rsidP="00FD3EE0">
      <w:pPr>
        <w:spacing w:after="0"/>
        <w:ind w:firstLine="720"/>
        <w:jc w:val="both"/>
        <w:rPr>
          <w:lang w:val="sr-Cyrl-RS"/>
        </w:rPr>
      </w:pPr>
    </w:p>
    <w:p w14:paraId="76C91DF8" w14:textId="77777777" w:rsidR="00FD3EE0" w:rsidRPr="00C068A5" w:rsidRDefault="00FD3EE0" w:rsidP="00FD3EE0">
      <w:pPr>
        <w:spacing w:after="0"/>
        <w:ind w:firstLine="720"/>
        <w:jc w:val="both"/>
        <w:rPr>
          <w:lang w:val="sr-Cyrl-RS"/>
        </w:rPr>
      </w:pPr>
    </w:p>
    <w:p w14:paraId="1C8FBD0A" w14:textId="77777777" w:rsidR="00FD3EE0" w:rsidRPr="00C068A5" w:rsidRDefault="00FD3EE0" w:rsidP="00FD3EE0">
      <w:pPr>
        <w:spacing w:after="0"/>
        <w:ind w:firstLine="720"/>
        <w:jc w:val="both"/>
        <w:rPr>
          <w:lang w:val="sr-Cyrl-RS"/>
        </w:rPr>
      </w:pPr>
    </w:p>
    <w:p w14:paraId="5153EB8B" w14:textId="77777777" w:rsidR="00FD3EE0" w:rsidRPr="00C068A5" w:rsidRDefault="00FD3EE0" w:rsidP="00FD3EE0">
      <w:pPr>
        <w:spacing w:after="0"/>
        <w:ind w:firstLine="720"/>
        <w:jc w:val="both"/>
        <w:rPr>
          <w:lang w:val="sr-Cyrl-RS"/>
        </w:rPr>
      </w:pPr>
    </w:p>
    <w:p w14:paraId="1B801535" w14:textId="77777777" w:rsidR="00FD3EE0" w:rsidRPr="00C068A5" w:rsidRDefault="00FD3EE0" w:rsidP="00FD3EE0">
      <w:pPr>
        <w:spacing w:after="0"/>
        <w:ind w:firstLine="720"/>
        <w:jc w:val="both"/>
        <w:rPr>
          <w:lang w:val="sr-Cyrl-RS"/>
        </w:rPr>
      </w:pPr>
    </w:p>
    <w:p w14:paraId="1BBA4056" w14:textId="77777777" w:rsidR="00FD3EE0" w:rsidRPr="00C068A5" w:rsidRDefault="00FD3EE0" w:rsidP="00FD3EE0">
      <w:pPr>
        <w:spacing w:after="0"/>
        <w:ind w:firstLine="720"/>
        <w:jc w:val="both"/>
        <w:rPr>
          <w:lang w:val="sr-Cyrl-RS"/>
        </w:rPr>
      </w:pPr>
    </w:p>
    <w:p w14:paraId="5342F1EB" w14:textId="77777777" w:rsidR="00FD3EE0" w:rsidRPr="00C068A5" w:rsidRDefault="00FD3EE0" w:rsidP="00FD3EE0">
      <w:pPr>
        <w:spacing w:after="0"/>
        <w:ind w:firstLine="720"/>
        <w:jc w:val="center"/>
        <w:rPr>
          <w:rFonts w:ascii="Times New Roman" w:hAnsi="Times New Roman" w:cs="Times New Roman"/>
          <w:b/>
          <w:color w:val="008000"/>
          <w:lang w:val="sr-Cyrl-RS"/>
        </w:rPr>
      </w:pPr>
    </w:p>
    <w:p w14:paraId="4A479392" w14:textId="77777777" w:rsidR="00FD3EE0" w:rsidRPr="00C068A5" w:rsidRDefault="00FD3EE0" w:rsidP="00FD3EE0">
      <w:pPr>
        <w:spacing w:after="0"/>
        <w:ind w:firstLine="720"/>
        <w:jc w:val="center"/>
        <w:rPr>
          <w:rFonts w:ascii="Times New Roman" w:hAnsi="Times New Roman" w:cs="Times New Roman"/>
          <w:b/>
          <w:color w:val="008000"/>
          <w:lang w:val="sr-Cyrl-RS"/>
        </w:rPr>
      </w:pPr>
      <w:r w:rsidRPr="00C068A5">
        <w:rPr>
          <w:rFonts w:ascii="Times New Roman" w:hAnsi="Times New Roman" w:cs="Times New Roman"/>
          <w:b/>
          <w:color w:val="008000"/>
          <w:lang w:val="sr-Cyrl-RS"/>
        </w:rPr>
        <w:t>ХАРВЕСТЕР – СПЕЦИЈАЛИЗОВАНА МАШИНА ЗА СЕЧУ И ИЗРАДУ ДРВНИХ СОРТИМЕНАТА</w:t>
      </w:r>
    </w:p>
    <w:p w14:paraId="5ACDFB34" w14:textId="77777777" w:rsidR="009B133E" w:rsidRPr="00C068A5" w:rsidRDefault="009B133E" w:rsidP="00FD3EE0">
      <w:pPr>
        <w:spacing w:after="0"/>
        <w:ind w:firstLine="720"/>
        <w:jc w:val="center"/>
        <w:rPr>
          <w:rFonts w:ascii="Times New Roman" w:hAnsi="Times New Roman" w:cs="Times New Roman"/>
          <w:b/>
          <w:color w:val="008000"/>
          <w:lang w:val="sr-Cyrl-RS"/>
        </w:rPr>
      </w:pPr>
    </w:p>
    <w:p w14:paraId="5F3FF555" w14:textId="77777777" w:rsidR="009A5824" w:rsidRPr="00C068A5" w:rsidRDefault="009A5824" w:rsidP="009A5824">
      <w:pPr>
        <w:pStyle w:val="naslov2"/>
      </w:pPr>
      <w:bookmarkStart w:id="151" w:name="_Toc421777248"/>
      <w:bookmarkStart w:id="152" w:name="_Toc483506399"/>
      <w:bookmarkStart w:id="153" w:name="_Toc483506441"/>
      <w:bookmarkStart w:id="154" w:name="_Toc137554299"/>
      <w:r w:rsidRPr="00C068A5">
        <w:t>Продаја</w:t>
      </w:r>
      <w:bookmarkEnd w:id="151"/>
      <w:r w:rsidRPr="00C068A5">
        <w:t xml:space="preserve"> дрвних сортимената</w:t>
      </w:r>
      <w:bookmarkEnd w:id="152"/>
      <w:bookmarkEnd w:id="153"/>
      <w:bookmarkEnd w:id="154"/>
    </w:p>
    <w:p w14:paraId="33B3A31C" w14:textId="77777777" w:rsidR="009A5824" w:rsidRDefault="009A5824" w:rsidP="009A5824">
      <w:pPr>
        <w:keepNext/>
        <w:spacing w:after="0"/>
        <w:ind w:firstLine="720"/>
        <w:jc w:val="both"/>
        <w:rPr>
          <w:rFonts w:ascii="Times New Roman" w:eastAsia="Times New Roman" w:hAnsi="Times New Roman" w:cs="Times New Roman"/>
          <w:sz w:val="24"/>
          <w:szCs w:val="24"/>
          <w:shd w:val="clear" w:color="auto" w:fill="FFFF00"/>
          <w:lang w:val="pt-BR"/>
        </w:rPr>
      </w:pPr>
    </w:p>
    <w:p w14:paraId="2A0FC699" w14:textId="77777777" w:rsidR="009A5824" w:rsidRPr="00C068A5" w:rsidRDefault="009A5824" w:rsidP="009A5824">
      <w:pPr>
        <w:keepNext/>
        <w:spacing w:after="0"/>
        <w:ind w:firstLine="720"/>
        <w:jc w:val="both"/>
        <w:rPr>
          <w:rFonts w:ascii="Times New Roman" w:eastAsia="Times New Roman" w:hAnsi="Times New Roman" w:cs="Times New Roman"/>
          <w:sz w:val="24"/>
          <w:szCs w:val="24"/>
          <w:shd w:val="clear" w:color="auto" w:fill="FFFF00"/>
          <w:lang w:val="pt-BR"/>
        </w:rPr>
      </w:pPr>
    </w:p>
    <w:p w14:paraId="0D852BDD" w14:textId="77777777" w:rsidR="009A5824" w:rsidRPr="00C068A5" w:rsidRDefault="009A5824" w:rsidP="009A5824">
      <w:pPr>
        <w:spacing w:after="0" w:line="240" w:lineRule="auto"/>
        <w:jc w:val="both"/>
        <w:rPr>
          <w:rFonts w:ascii="Times New Roman" w:eastAsia="Times New Roman" w:hAnsi="Times New Roman" w:cs="Times New Roman"/>
          <w:color w:val="FF0000"/>
          <w:sz w:val="24"/>
          <w:szCs w:val="24"/>
          <w:lang w:val="sr-Latn-RS"/>
        </w:rPr>
      </w:pPr>
      <w:r w:rsidRPr="00C068A5">
        <w:rPr>
          <w:rFonts w:ascii="Times New Roman" w:eastAsia="Times New Roman" w:hAnsi="Times New Roman" w:cs="Times New Roman"/>
          <w:sz w:val="24"/>
          <w:szCs w:val="24"/>
          <w:lang w:val="sr-Cyrl-CS"/>
        </w:rPr>
        <w:tab/>
      </w:r>
      <w:bookmarkStart w:id="155" w:name="_Hlk516552536"/>
      <w:r w:rsidRPr="00C068A5">
        <w:rPr>
          <w:rFonts w:ascii="Times New Roman" w:eastAsia="Times New Roman" w:hAnsi="Times New Roman" w:cs="Times New Roman"/>
          <w:sz w:val="24"/>
          <w:szCs w:val="24"/>
          <w:lang w:val="sr-Cyrl-CS"/>
        </w:rPr>
        <w:t>Продаја  дрвних  сортимената  у  периоду Јануар-Децембар извршена  је  у  количини  од   650.849 м3. На пању је продато 68.750 м3 или 10,56%</w:t>
      </w:r>
      <w:r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Cyrl-CS"/>
        </w:rPr>
        <w:t xml:space="preserve">код пања 66.954 м3 или </w:t>
      </w:r>
      <w:r w:rsidRPr="00C068A5">
        <w:rPr>
          <w:rFonts w:ascii="Times New Roman" w:eastAsia="Times New Roman" w:hAnsi="Times New Roman" w:cs="Times New Roman"/>
          <w:sz w:val="24"/>
          <w:szCs w:val="24"/>
          <w:lang w:val="sr-Latn-RS"/>
        </w:rPr>
        <w:t xml:space="preserve">10,29%, </w:t>
      </w:r>
      <w:r w:rsidRPr="00C068A5">
        <w:rPr>
          <w:rFonts w:ascii="Times New Roman" w:eastAsia="Times New Roman" w:hAnsi="Times New Roman" w:cs="Times New Roman"/>
          <w:sz w:val="24"/>
          <w:szCs w:val="24"/>
          <w:lang w:val="sr-Cyrl-CS"/>
        </w:rPr>
        <w:t>а са стоваришта је продато (отпремљено)  515.145 м3 или 79,15%</w:t>
      </w:r>
      <w:r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Cyrl-CS"/>
        </w:rPr>
        <w:t xml:space="preserve">од укупне количине. У укупно продатој количини дрвних сортимената обло техничко дрво учествује са 404.852м3 или </w:t>
      </w:r>
      <w:r w:rsidRPr="00C068A5">
        <w:rPr>
          <w:rFonts w:ascii="Times New Roman" w:eastAsia="Times New Roman" w:hAnsi="Times New Roman" w:cs="Times New Roman"/>
          <w:sz w:val="24"/>
          <w:szCs w:val="24"/>
          <w:lang w:val="sr-Latn-RS"/>
        </w:rPr>
        <w:t xml:space="preserve">62,20 % </w:t>
      </w:r>
      <w:r w:rsidRPr="00C068A5">
        <w:rPr>
          <w:rFonts w:ascii="Times New Roman" w:eastAsia="Times New Roman" w:hAnsi="Times New Roman" w:cs="Times New Roman"/>
          <w:sz w:val="24"/>
          <w:szCs w:val="24"/>
          <w:lang w:val="sr-Cyrl-CS"/>
        </w:rPr>
        <w:t>а просторно са 245.996</w:t>
      </w:r>
      <w:r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Cyrl-CS"/>
        </w:rPr>
        <w:t xml:space="preserve">м3 или са </w:t>
      </w:r>
      <w:r w:rsidRPr="00C068A5">
        <w:rPr>
          <w:rFonts w:ascii="Times New Roman" w:eastAsia="Times New Roman" w:hAnsi="Times New Roman" w:cs="Times New Roman"/>
          <w:sz w:val="24"/>
          <w:szCs w:val="24"/>
          <w:lang w:val="sr-Latn-RS"/>
        </w:rPr>
        <w:t>37,80 %.</w:t>
      </w:r>
    </w:p>
    <w:p w14:paraId="48F063B9" w14:textId="0CFBE5D4" w:rsidR="009A5824" w:rsidRPr="00AA0598" w:rsidRDefault="009A5824" w:rsidP="009A5824">
      <w:pPr>
        <w:spacing w:after="0" w:line="240" w:lineRule="auto"/>
        <w:jc w:val="both"/>
        <w:rPr>
          <w:rFonts w:ascii="Times New Roman" w:eastAsia="Times New Roman" w:hAnsi="Times New Roman" w:cs="Times New Roman"/>
          <w:sz w:val="24"/>
          <w:szCs w:val="24"/>
          <w:lang w:val="sr-Cyrl-RS"/>
        </w:rPr>
      </w:pPr>
      <w:r w:rsidRPr="00C068A5">
        <w:rPr>
          <w:rFonts w:ascii="Times New Roman" w:eastAsia="Times New Roman" w:hAnsi="Times New Roman" w:cs="Times New Roman"/>
          <w:sz w:val="24"/>
          <w:szCs w:val="24"/>
          <w:lang w:val="sr-Cyrl-CS"/>
        </w:rPr>
        <w:t>Пласман дрвних сортимената првенствено је оријентисан на домаће тржиште.</w:t>
      </w:r>
      <w:bookmarkEnd w:id="155"/>
      <w:r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Cyrl-CS"/>
        </w:rPr>
        <w:t>Код пласмана техничке обловине у 20</w:t>
      </w:r>
      <w:r w:rsidRPr="00C068A5">
        <w:rPr>
          <w:rFonts w:ascii="Times New Roman" w:eastAsia="Times New Roman" w:hAnsi="Times New Roman" w:cs="Times New Roman"/>
          <w:sz w:val="24"/>
          <w:szCs w:val="24"/>
          <w:lang w:val="sr-Latn-RS"/>
        </w:rPr>
        <w:t>2</w:t>
      </w:r>
      <w:r w:rsidRPr="00C068A5">
        <w:rPr>
          <w:rFonts w:ascii="Times New Roman" w:eastAsia="Times New Roman" w:hAnsi="Times New Roman" w:cs="Times New Roman"/>
          <w:sz w:val="24"/>
          <w:szCs w:val="24"/>
          <w:lang w:val="sr-Cyrl-RS"/>
        </w:rPr>
        <w:t>2</w:t>
      </w:r>
      <w:r w:rsidRPr="00C068A5">
        <w:rPr>
          <w:rFonts w:ascii="Times New Roman" w:eastAsia="Times New Roman" w:hAnsi="Times New Roman" w:cs="Times New Roman"/>
          <w:sz w:val="24"/>
          <w:szCs w:val="24"/>
          <w:lang w:val="sr-Cyrl-CS"/>
        </w:rPr>
        <w:t>. години приоритет у испорукама имала су Предузећа за прераду дрвета која су редовно измиривала своје обавезе у предходним годинама а која су закључила уговоре о продаји робе за 20</w:t>
      </w:r>
      <w:r w:rsidRPr="00C068A5">
        <w:rPr>
          <w:rFonts w:ascii="Times New Roman" w:eastAsia="Times New Roman" w:hAnsi="Times New Roman" w:cs="Times New Roman"/>
          <w:sz w:val="24"/>
          <w:szCs w:val="24"/>
          <w:lang w:val="sr-Latn-RS"/>
        </w:rPr>
        <w:t>2</w:t>
      </w:r>
      <w:r w:rsidRPr="00C068A5">
        <w:rPr>
          <w:rFonts w:ascii="Times New Roman" w:eastAsia="Times New Roman" w:hAnsi="Times New Roman" w:cs="Times New Roman"/>
          <w:sz w:val="24"/>
          <w:szCs w:val="24"/>
          <w:lang w:val="sr-Cyrl-RS"/>
        </w:rPr>
        <w:t>2</w:t>
      </w:r>
      <w:r w:rsidRPr="00C068A5">
        <w:rPr>
          <w:rFonts w:ascii="Times New Roman" w:eastAsia="Times New Roman" w:hAnsi="Times New Roman" w:cs="Times New Roman"/>
          <w:sz w:val="24"/>
          <w:szCs w:val="24"/>
          <w:lang w:val="sr-Cyrl-CS"/>
        </w:rPr>
        <w:t>.год. са Предузећем, у оквиру којих  авансно плаћају робу или су уговорила одложено плаћање уз обезбеђење</w:t>
      </w:r>
      <w:r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Cyrl-RS"/>
        </w:rPr>
        <w:t>банкараске</w:t>
      </w:r>
      <w:r w:rsidRPr="00C068A5">
        <w:rPr>
          <w:rFonts w:ascii="Times New Roman" w:eastAsia="Times New Roman" w:hAnsi="Times New Roman" w:cs="Times New Roman"/>
          <w:sz w:val="24"/>
          <w:szCs w:val="24"/>
          <w:lang w:val="sr-Cyrl-CS"/>
        </w:rPr>
        <w:t xml:space="preserve"> гаранције и која  поштују уговорене рокове плаћања. </w:t>
      </w:r>
      <w:r w:rsidRPr="00C068A5">
        <w:rPr>
          <w:rFonts w:ascii="Times New Roman" w:eastAsia="Times New Roman" w:hAnsi="Times New Roman" w:cs="Times New Roman"/>
          <w:sz w:val="24"/>
          <w:szCs w:val="24"/>
          <w:lang w:val="sr-Latn-RS"/>
        </w:rPr>
        <w:t>Tоком 202</w:t>
      </w:r>
      <w:r w:rsidRPr="00C068A5">
        <w:rPr>
          <w:rFonts w:ascii="Times New Roman" w:eastAsia="Times New Roman" w:hAnsi="Times New Roman" w:cs="Times New Roman"/>
          <w:sz w:val="24"/>
          <w:szCs w:val="24"/>
          <w:lang w:val="sr-Cyrl-RS"/>
        </w:rPr>
        <w:t>2</w:t>
      </w:r>
      <w:r w:rsidRPr="00C068A5">
        <w:rPr>
          <w:rFonts w:ascii="Times New Roman" w:eastAsia="Times New Roman" w:hAnsi="Times New Roman" w:cs="Times New Roman"/>
          <w:sz w:val="24"/>
          <w:szCs w:val="24"/>
          <w:lang w:val="sr-Latn-RS"/>
        </w:rPr>
        <w:t xml:space="preserve"> године је отпремљена већа количина дрвних сортимената него што је то био случај претходних година.</w:t>
      </w:r>
      <w:r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Latn-RS"/>
        </w:rPr>
        <w:t>(</w:t>
      </w:r>
      <w:r w:rsidRPr="00C068A5">
        <w:rPr>
          <w:rFonts w:ascii="Times New Roman" w:eastAsia="Times New Roman" w:hAnsi="Times New Roman" w:cs="Times New Roman"/>
          <w:sz w:val="24"/>
          <w:szCs w:val="24"/>
          <w:lang w:val="sr-Cyrl-RS"/>
        </w:rPr>
        <w:t>8,33</w:t>
      </w:r>
      <w:r w:rsidRPr="00C068A5">
        <w:rPr>
          <w:rFonts w:ascii="Times New Roman" w:eastAsia="Times New Roman" w:hAnsi="Times New Roman" w:cs="Times New Roman"/>
          <w:sz w:val="24"/>
          <w:szCs w:val="24"/>
          <w:lang w:val="sr-Latn-RS"/>
        </w:rPr>
        <w:t xml:space="preserve">% </w:t>
      </w:r>
      <w:r w:rsidR="00AA0598">
        <w:rPr>
          <w:rFonts w:ascii="Times New Roman" w:eastAsia="Times New Roman" w:hAnsi="Times New Roman" w:cs="Times New Roman"/>
          <w:sz w:val="24"/>
          <w:szCs w:val="24"/>
          <w:lang w:val="sr-Cyrl-RS"/>
        </w:rPr>
        <w:t>више него у</w:t>
      </w:r>
      <w:r w:rsidRPr="00C068A5">
        <w:rPr>
          <w:rFonts w:ascii="Times New Roman" w:eastAsia="Times New Roman" w:hAnsi="Times New Roman" w:cs="Times New Roman"/>
          <w:sz w:val="24"/>
          <w:szCs w:val="24"/>
          <w:lang w:val="sr-Latn-RS"/>
        </w:rPr>
        <w:t xml:space="preserve"> 202</w:t>
      </w:r>
      <w:r w:rsidRPr="00C068A5">
        <w:rPr>
          <w:rFonts w:ascii="Times New Roman" w:eastAsia="Times New Roman" w:hAnsi="Times New Roman" w:cs="Times New Roman"/>
          <w:sz w:val="24"/>
          <w:szCs w:val="24"/>
          <w:lang w:val="sr-Cyrl-RS"/>
        </w:rPr>
        <w:t>1</w:t>
      </w:r>
      <w:r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Cyrl-RS"/>
        </w:rPr>
        <w:t>години</w:t>
      </w:r>
      <w:r w:rsidRPr="00C068A5">
        <w:rPr>
          <w:rFonts w:ascii="Times New Roman" w:eastAsia="Times New Roman" w:hAnsi="Times New Roman" w:cs="Times New Roman"/>
          <w:sz w:val="24"/>
          <w:szCs w:val="24"/>
          <w:lang w:val="sr-Latn-RS"/>
        </w:rPr>
        <w:t>)</w:t>
      </w:r>
      <w:r w:rsidR="00AA0598">
        <w:rPr>
          <w:rFonts w:ascii="Times New Roman" w:eastAsia="Times New Roman" w:hAnsi="Times New Roman" w:cs="Times New Roman"/>
          <w:sz w:val="24"/>
          <w:szCs w:val="24"/>
          <w:lang w:val="sr-Cyrl-RS"/>
        </w:rPr>
        <w:t>.</w:t>
      </w:r>
    </w:p>
    <w:p w14:paraId="492E9104" w14:textId="77777777" w:rsidR="009A5824" w:rsidRPr="00C068A5" w:rsidRDefault="009A5824" w:rsidP="009A5824">
      <w:pPr>
        <w:spacing w:after="0" w:line="240" w:lineRule="auto"/>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CS"/>
        </w:rPr>
        <w:t xml:space="preserve">Избор купаца се врши на основу одрђених критеријума, који полазе од захтева и потреба купаца исказаних у Анкети која се доставља свим заинтересованим купцима на крају текуће године за наредну годину са једне стране и низа параметара везаних за сваког појединачног купца са друге стране. Ови параметри подразумевају да су купци своју производну делатност регистровали у Агенцији за привредне регистре, да су поуздани, да поседују позитивне референце у досадашњем пословању са Предузећем, као и уопште на тржишту, статус пословних рачуна купаца код Народне банке Србије </w:t>
      </w:r>
      <w:r w:rsidRPr="00C068A5">
        <w:rPr>
          <w:rFonts w:ascii="Times New Roman" w:eastAsia="Times New Roman" w:hAnsi="Times New Roman" w:cs="Times New Roman"/>
          <w:sz w:val="24"/>
          <w:szCs w:val="24"/>
          <w:lang w:val="sr-Cyrl-CS"/>
        </w:rPr>
        <w:lastRenderedPageBreak/>
        <w:t>(да ли су рачуни активни и да ли су били блокирани од стране принудне наплате у протекле 3 године и колико дана), а од значаја је и временско трајање пословног односа, бонитет купца, односно ликвидност и солвентност истог, као и редовно измиривање својих обавеза у претходним годинама. Уколико се купци изјасне за одложени рок плаћања, у обавези су да доставе гаранцију као средство обезбеђења.</w:t>
      </w:r>
    </w:p>
    <w:p w14:paraId="1A7E1402" w14:textId="77777777" w:rsidR="009A5824" w:rsidRPr="00C068A5" w:rsidRDefault="009A5824" w:rsidP="009A5824">
      <w:pPr>
        <w:spacing w:after="0" w:line="240" w:lineRule="auto"/>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CS"/>
        </w:rPr>
        <w:t>Купцима који не испуњавају наведене критеријуме или не поштују уговорене обавезе или је наплата потраживања вршена активирањем средстава обезбеђења наплате потраживања, омогућена је куповина сировине само на слободној понуди и то авансним уплатама. Предузеће је у току 20</w:t>
      </w:r>
      <w:r w:rsidRPr="00C068A5">
        <w:rPr>
          <w:rFonts w:ascii="Times New Roman" w:eastAsia="Times New Roman" w:hAnsi="Times New Roman" w:cs="Times New Roman"/>
          <w:sz w:val="24"/>
          <w:szCs w:val="24"/>
          <w:lang w:val="sr-Cyrl-RS"/>
        </w:rPr>
        <w:t>22</w:t>
      </w:r>
      <w:r w:rsidRPr="00C068A5">
        <w:rPr>
          <w:rFonts w:ascii="Times New Roman" w:eastAsia="Times New Roman" w:hAnsi="Times New Roman" w:cs="Times New Roman"/>
          <w:sz w:val="24"/>
          <w:szCs w:val="24"/>
          <w:lang w:val="sr-Cyrl-CS"/>
        </w:rPr>
        <w:t xml:space="preserve">. године потписало са </w:t>
      </w:r>
      <w:r w:rsidRPr="00C068A5">
        <w:rPr>
          <w:rFonts w:ascii="Times New Roman" w:eastAsia="Times New Roman" w:hAnsi="Times New Roman" w:cs="Times New Roman"/>
          <w:sz w:val="24"/>
          <w:szCs w:val="24"/>
          <w:lang w:val="sr-Cyrl-RS"/>
        </w:rPr>
        <w:t>142</w:t>
      </w:r>
      <w:r w:rsidRPr="00C068A5">
        <w:rPr>
          <w:rFonts w:ascii="Times New Roman" w:eastAsia="Times New Roman" w:hAnsi="Times New Roman" w:cs="Times New Roman"/>
          <w:sz w:val="24"/>
          <w:szCs w:val="24"/>
          <w:lang w:val="sr-Cyrl-CS"/>
        </w:rPr>
        <w:t xml:space="preserve"> купац</w:t>
      </w:r>
      <w:r w:rsidRPr="00C068A5">
        <w:rPr>
          <w:rFonts w:ascii="Times New Roman" w:eastAsia="Times New Roman" w:hAnsi="Times New Roman" w:cs="Times New Roman"/>
          <w:sz w:val="24"/>
          <w:szCs w:val="24"/>
          <w:lang w:val="sr-Latn-RS"/>
        </w:rPr>
        <w:t>a</w:t>
      </w:r>
      <w:r w:rsidRPr="00C068A5">
        <w:rPr>
          <w:rFonts w:ascii="Times New Roman" w:eastAsia="Times New Roman" w:hAnsi="Times New Roman" w:cs="Times New Roman"/>
          <w:sz w:val="24"/>
          <w:szCs w:val="24"/>
          <w:lang w:val="sr-Cyrl-CS"/>
        </w:rPr>
        <w:t xml:space="preserve"> уговоре о продаји дрвних сортимената. Поред тога великом броју купаца са којима није потписан уговор испорука робе је вршена након уплате аванса. </w:t>
      </w:r>
    </w:p>
    <w:p w14:paraId="67905783" w14:textId="77777777" w:rsidR="001D1209" w:rsidRPr="009A5824" w:rsidRDefault="001D1209" w:rsidP="00FD3EE0">
      <w:pPr>
        <w:spacing w:after="0"/>
        <w:ind w:firstLine="720"/>
        <w:jc w:val="center"/>
        <w:rPr>
          <w:rFonts w:ascii="Times New Roman" w:hAnsi="Times New Roman" w:cs="Times New Roman"/>
          <w:b/>
          <w:color w:val="008000"/>
          <w:lang w:val="sr-Cyrl-CS"/>
        </w:rPr>
      </w:pPr>
    </w:p>
    <w:p w14:paraId="76C90DD3" w14:textId="77777777" w:rsidR="009B133E" w:rsidRPr="00C068A5" w:rsidRDefault="009B133E" w:rsidP="00FD3EE0">
      <w:pPr>
        <w:spacing w:after="0"/>
        <w:ind w:firstLine="720"/>
        <w:jc w:val="center"/>
        <w:rPr>
          <w:rFonts w:ascii="Times New Roman" w:hAnsi="Times New Roman" w:cs="Times New Roman"/>
          <w:b/>
          <w:color w:val="008000"/>
          <w:lang w:val="sr-Cyrl-RS"/>
        </w:rPr>
      </w:pPr>
    </w:p>
    <w:p w14:paraId="4AAFE9A0" w14:textId="77777777" w:rsidR="00BE2E2D" w:rsidRPr="00C068A5" w:rsidRDefault="00BE2E2D" w:rsidP="00164878">
      <w:pPr>
        <w:pStyle w:val="naslov2"/>
      </w:pPr>
      <w:bookmarkStart w:id="156" w:name="_Toc12003064"/>
      <w:bookmarkStart w:id="157" w:name="_Toc137554300"/>
      <w:bookmarkStart w:id="158" w:name="_Hlk11934415"/>
      <w:bookmarkEnd w:id="123"/>
      <w:bookmarkEnd w:id="150"/>
      <w:r w:rsidRPr="00C068A5">
        <w:t>Ловство</w:t>
      </w:r>
      <w:bookmarkEnd w:id="156"/>
      <w:bookmarkEnd w:id="157"/>
    </w:p>
    <w:p w14:paraId="6139A581" w14:textId="77777777" w:rsidR="000F0293" w:rsidRPr="00C068A5" w:rsidRDefault="000F0293" w:rsidP="00DE028C">
      <w:pPr>
        <w:rPr>
          <w:rFonts w:ascii="Times New Roman" w:eastAsia="Times New Roman" w:hAnsi="Times New Roman" w:cs="Times New Roman"/>
          <w:b/>
          <w:color w:val="008000"/>
          <w:sz w:val="23"/>
          <w:szCs w:val="23"/>
          <w:u w:val="single"/>
          <w:lang w:val="sr-Latn-CS"/>
        </w:rPr>
      </w:pPr>
      <w:bookmarkStart w:id="159" w:name="_Toc12003065"/>
    </w:p>
    <w:p w14:paraId="01E60CB6" w14:textId="361510FE" w:rsidR="009B133E" w:rsidRPr="00C068A5" w:rsidRDefault="009B133E" w:rsidP="00162D70">
      <w:pPr>
        <w:pStyle w:val="naslov3"/>
      </w:pPr>
      <w:bookmarkStart w:id="160" w:name="_Toc137554301"/>
      <w:r w:rsidRPr="00C068A5">
        <w:t>Газдовање матичним фондовима крупне дивљачи</w:t>
      </w:r>
      <w:bookmarkEnd w:id="159"/>
      <w:bookmarkEnd w:id="160"/>
    </w:p>
    <w:p w14:paraId="7182554A" w14:textId="77777777" w:rsidR="009B133E" w:rsidRPr="00C068A5" w:rsidRDefault="009B133E" w:rsidP="009B133E">
      <w:pPr>
        <w:spacing w:after="0" w:line="240" w:lineRule="auto"/>
        <w:jc w:val="both"/>
        <w:rPr>
          <w:rFonts w:ascii="Times New Roman" w:eastAsia="Times New Roman" w:hAnsi="Times New Roman" w:cs="Times New Roman"/>
          <w:bCs/>
          <w:sz w:val="24"/>
          <w:szCs w:val="24"/>
          <w:lang w:val="pt-BR"/>
        </w:rPr>
      </w:pPr>
    </w:p>
    <w:p w14:paraId="0C5ED356" w14:textId="77777777" w:rsidR="00DE028C" w:rsidRPr="00C068A5" w:rsidRDefault="00DE028C" w:rsidP="009B133E">
      <w:pPr>
        <w:spacing w:after="0" w:line="240" w:lineRule="auto"/>
        <w:jc w:val="both"/>
        <w:rPr>
          <w:rFonts w:ascii="Times New Roman" w:eastAsia="Times New Roman" w:hAnsi="Times New Roman" w:cs="Times New Roman"/>
          <w:bCs/>
          <w:sz w:val="24"/>
          <w:szCs w:val="24"/>
          <w:lang w:val="pt-BR"/>
        </w:rPr>
      </w:pPr>
    </w:p>
    <w:p w14:paraId="300EFA69" w14:textId="77777777" w:rsidR="009B133E" w:rsidRPr="00C068A5" w:rsidRDefault="009B133E" w:rsidP="009B133E">
      <w:pPr>
        <w:spacing w:after="0" w:line="240" w:lineRule="auto"/>
        <w:jc w:val="both"/>
        <w:rPr>
          <w:rFonts w:ascii="Times New Roman" w:eastAsia="Times New Roman" w:hAnsi="Times New Roman" w:cs="Times New Roman"/>
          <w:bCs/>
          <w:sz w:val="24"/>
          <w:szCs w:val="24"/>
          <w:lang w:val="pt-BR"/>
        </w:rPr>
      </w:pPr>
    </w:p>
    <w:p w14:paraId="49A968BC" w14:textId="77777777" w:rsidR="009B133E" w:rsidRPr="00C068A5" w:rsidRDefault="009B133E" w:rsidP="009B133E">
      <w:pPr>
        <w:spacing w:after="0" w:line="240" w:lineRule="auto"/>
        <w:jc w:val="both"/>
        <w:rPr>
          <w:rFonts w:ascii="Times New Roman" w:eastAsia="Times New Roman" w:hAnsi="Times New Roman" w:cs="Times New Roman"/>
          <w:sz w:val="24"/>
          <w:szCs w:val="24"/>
          <w:lang w:val="sr-Cyrl-RS"/>
        </w:rPr>
      </w:pPr>
      <w:r w:rsidRPr="00C068A5">
        <w:rPr>
          <w:rFonts w:ascii="Times New Roman" w:eastAsia="Times New Roman" w:hAnsi="Times New Roman" w:cs="Times New Roman"/>
          <w:sz w:val="24"/>
          <w:szCs w:val="24"/>
          <w:lang w:val="sr-Cyrl-RS"/>
        </w:rPr>
        <w:t>У ловиштима посебне намене ЈП“Војводинашуме“</w:t>
      </w:r>
      <w:r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Cyrl-RS"/>
        </w:rPr>
        <w:t>газдује се пре свега крупном дивљачи,</w:t>
      </w:r>
      <w:r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Cyrl-RS"/>
        </w:rPr>
        <w:t>од којих се</w:t>
      </w:r>
      <w:r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Cyrl-RS"/>
        </w:rPr>
        <w:t>по свом биолошком и економском значају</w:t>
      </w:r>
      <w:r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Cyrl-RS"/>
        </w:rPr>
        <w:t>издвајају</w:t>
      </w:r>
      <w:r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Cyrl-RS"/>
        </w:rPr>
        <w:t>две главне гајене врсте: јелен и дивља свиња. За њима следи срнећа дивљач као споредна гајена врста и две  алохтоне врсте муфлон и јелен лопатар као еконсмски мање вредне врсте.</w:t>
      </w:r>
    </w:p>
    <w:p w14:paraId="0323BEEE" w14:textId="77777777" w:rsidR="009B133E" w:rsidRPr="00C068A5" w:rsidRDefault="009B133E" w:rsidP="009B133E">
      <w:pPr>
        <w:spacing w:after="0" w:line="240" w:lineRule="auto"/>
        <w:jc w:val="both"/>
        <w:rPr>
          <w:rFonts w:ascii="Times New Roman" w:eastAsia="Times New Roman" w:hAnsi="Times New Roman" w:cs="Times New Roman"/>
          <w:sz w:val="24"/>
          <w:szCs w:val="24"/>
          <w:lang w:val="sr-Cyrl-RS"/>
        </w:rPr>
      </w:pPr>
      <w:r w:rsidRPr="00C068A5">
        <w:rPr>
          <w:rFonts w:ascii="Times New Roman" w:eastAsia="Times New Roman" w:hAnsi="Times New Roman" w:cs="Times New Roman"/>
          <w:sz w:val="24"/>
          <w:szCs w:val="24"/>
          <w:lang w:val="sr-Cyrl-RS"/>
        </w:rPr>
        <w:t>У ограђеним ловиштима и ограђеним деловима ловишта примењује се модел полу-интензивног  и интензивног узгоја дивљачи. Узгој дивљачи (јелен,јелен лопатар и дивља свиња)  се такође врши и у „узгајалиштима дивљачи“ и „репроцентрима дивљачи“ у циљу повећања бројности матичних фондова дивљачи и унапређења генетског потенцијала матичних фондова крупне дивљачи.Узгајалишта крупне дивљачи ЈП“Војводинашуме“ од 2021.године</w:t>
      </w:r>
      <w:r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Cyrl-RS"/>
        </w:rPr>
        <w:t>су бити у могућности да испоручују генетски висококвалитену дивљач другим корисницима ловишта са подручја АП Војводине и Србије</w:t>
      </w:r>
    </w:p>
    <w:p w14:paraId="0D6060A5" w14:textId="265DBBFF" w:rsidR="009B133E" w:rsidRDefault="009B133E" w:rsidP="009B133E">
      <w:pPr>
        <w:spacing w:after="160" w:line="256" w:lineRule="auto"/>
        <w:ind w:firstLine="720"/>
        <w:jc w:val="both"/>
        <w:rPr>
          <w:rFonts w:ascii="Times New Roman" w:eastAsia="Calibri" w:hAnsi="Times New Roman" w:cs="Times New Roman"/>
          <w:sz w:val="24"/>
          <w:szCs w:val="24"/>
          <w:lang w:val="sr-Latn-RS"/>
        </w:rPr>
      </w:pPr>
      <w:r w:rsidRPr="00C068A5">
        <w:rPr>
          <w:rFonts w:ascii="Times New Roman" w:eastAsia="Calibri" w:hAnsi="Times New Roman" w:cs="Times New Roman"/>
          <w:sz w:val="24"/>
          <w:szCs w:val="24"/>
          <w:lang w:val="sr-Latn-RS"/>
        </w:rPr>
        <w:t>У 17 ловишта посебне намене, ЈП“Војводинашуме“ на укупној површини од 109.824 ха ловишта, газдује са укупним матичним фондом крупне дивљачи од 10.014 јединки на дан 31.12.20</w:t>
      </w:r>
      <w:r w:rsidRPr="00C068A5">
        <w:rPr>
          <w:rFonts w:ascii="Times New Roman" w:eastAsia="Calibri" w:hAnsi="Times New Roman" w:cs="Times New Roman"/>
          <w:sz w:val="24"/>
          <w:szCs w:val="24"/>
          <w:lang w:val="sr-Cyrl-RS"/>
        </w:rPr>
        <w:t>2</w:t>
      </w:r>
      <w:r w:rsidRPr="00C068A5">
        <w:rPr>
          <w:rFonts w:ascii="Times New Roman" w:eastAsia="Calibri" w:hAnsi="Times New Roman" w:cs="Times New Roman"/>
          <w:sz w:val="24"/>
          <w:szCs w:val="24"/>
          <w:lang w:val="ru-RU"/>
        </w:rPr>
        <w:t>2</w:t>
      </w:r>
      <w:r w:rsidRPr="00C068A5">
        <w:rPr>
          <w:rFonts w:ascii="Times New Roman" w:eastAsia="Calibri" w:hAnsi="Times New Roman" w:cs="Times New Roman"/>
          <w:sz w:val="24"/>
          <w:szCs w:val="24"/>
          <w:lang w:val="sr-Latn-RS"/>
        </w:rPr>
        <w:t>.године.</w:t>
      </w:r>
    </w:p>
    <w:p w14:paraId="49B97A5B" w14:textId="77777777" w:rsidR="00CC534D" w:rsidRDefault="00CC534D" w:rsidP="009B133E">
      <w:pPr>
        <w:spacing w:after="160" w:line="256" w:lineRule="auto"/>
        <w:ind w:firstLine="720"/>
        <w:jc w:val="both"/>
        <w:rPr>
          <w:rFonts w:ascii="Times New Roman" w:eastAsia="Calibri" w:hAnsi="Times New Roman" w:cs="Times New Roman"/>
          <w:sz w:val="24"/>
          <w:szCs w:val="24"/>
          <w:lang w:val="sr-Latn-RS"/>
        </w:rPr>
      </w:pPr>
    </w:p>
    <w:p w14:paraId="3D19AC9E" w14:textId="77777777" w:rsidR="00CC534D" w:rsidRDefault="00CC534D" w:rsidP="009B133E">
      <w:pPr>
        <w:spacing w:after="160" w:line="256" w:lineRule="auto"/>
        <w:ind w:firstLine="720"/>
        <w:jc w:val="both"/>
        <w:rPr>
          <w:rFonts w:ascii="Times New Roman" w:eastAsia="Calibri" w:hAnsi="Times New Roman" w:cs="Times New Roman"/>
          <w:sz w:val="24"/>
          <w:szCs w:val="24"/>
          <w:lang w:val="sr-Latn-RS"/>
        </w:rPr>
      </w:pPr>
    </w:p>
    <w:p w14:paraId="24890CD6" w14:textId="77777777" w:rsidR="00CC534D" w:rsidRDefault="00CC534D" w:rsidP="009B133E">
      <w:pPr>
        <w:spacing w:after="160" w:line="256" w:lineRule="auto"/>
        <w:ind w:firstLine="720"/>
        <w:jc w:val="both"/>
        <w:rPr>
          <w:rFonts w:ascii="Times New Roman" w:eastAsia="Calibri" w:hAnsi="Times New Roman" w:cs="Times New Roman"/>
          <w:sz w:val="24"/>
          <w:szCs w:val="24"/>
          <w:lang w:val="sr-Latn-RS"/>
        </w:rPr>
      </w:pPr>
    </w:p>
    <w:p w14:paraId="70FBF3CA" w14:textId="77777777" w:rsidR="00CC534D" w:rsidRDefault="00CC534D" w:rsidP="009B133E">
      <w:pPr>
        <w:spacing w:after="160" w:line="256" w:lineRule="auto"/>
        <w:ind w:firstLine="720"/>
        <w:jc w:val="both"/>
        <w:rPr>
          <w:rFonts w:ascii="Times New Roman" w:eastAsia="Calibri" w:hAnsi="Times New Roman" w:cs="Times New Roman"/>
          <w:sz w:val="24"/>
          <w:szCs w:val="24"/>
          <w:lang w:val="sr-Latn-RS"/>
        </w:rPr>
      </w:pPr>
    </w:p>
    <w:p w14:paraId="6935C08D" w14:textId="77777777" w:rsidR="00CC534D" w:rsidRDefault="00CC534D" w:rsidP="009B133E">
      <w:pPr>
        <w:spacing w:after="160" w:line="256" w:lineRule="auto"/>
        <w:ind w:firstLine="720"/>
        <w:jc w:val="both"/>
        <w:rPr>
          <w:rFonts w:ascii="Times New Roman" w:eastAsia="Calibri" w:hAnsi="Times New Roman" w:cs="Times New Roman"/>
          <w:sz w:val="24"/>
          <w:szCs w:val="24"/>
          <w:lang w:val="sr-Latn-RS"/>
        </w:rPr>
      </w:pPr>
    </w:p>
    <w:p w14:paraId="0DB6AE4E" w14:textId="77777777" w:rsidR="00CC534D" w:rsidRDefault="00CC534D" w:rsidP="009B133E">
      <w:pPr>
        <w:spacing w:after="160" w:line="256" w:lineRule="auto"/>
        <w:ind w:firstLine="720"/>
        <w:jc w:val="both"/>
        <w:rPr>
          <w:rFonts w:ascii="Times New Roman" w:eastAsia="Calibri" w:hAnsi="Times New Roman" w:cs="Times New Roman"/>
          <w:sz w:val="24"/>
          <w:szCs w:val="24"/>
          <w:lang w:val="sr-Latn-RS"/>
        </w:rPr>
      </w:pPr>
    </w:p>
    <w:p w14:paraId="060BF8D5" w14:textId="77777777" w:rsidR="00CC534D" w:rsidRPr="00C068A5" w:rsidRDefault="00CC534D" w:rsidP="009B133E">
      <w:pPr>
        <w:spacing w:after="160" w:line="256" w:lineRule="auto"/>
        <w:ind w:firstLine="720"/>
        <w:jc w:val="both"/>
        <w:rPr>
          <w:rFonts w:ascii="Times New Roman" w:eastAsia="Calibri" w:hAnsi="Times New Roman" w:cs="Times New Roman"/>
          <w:sz w:val="24"/>
          <w:szCs w:val="24"/>
          <w:lang w:val="sr-Latn-RS"/>
        </w:rPr>
      </w:pPr>
    </w:p>
    <w:tbl>
      <w:tblPr>
        <w:tblW w:w="9116" w:type="dxa"/>
        <w:tblLook w:val="04A0" w:firstRow="1" w:lastRow="0" w:firstColumn="1" w:lastColumn="0" w:noHBand="0" w:noVBand="1"/>
      </w:tblPr>
      <w:tblGrid>
        <w:gridCol w:w="2633"/>
        <w:gridCol w:w="1295"/>
        <w:gridCol w:w="1298"/>
        <w:gridCol w:w="1298"/>
        <w:gridCol w:w="1298"/>
        <w:gridCol w:w="1294"/>
      </w:tblGrid>
      <w:tr w:rsidR="009B133E" w:rsidRPr="005A54F2" w14:paraId="65076DD5" w14:textId="77777777" w:rsidTr="00013864">
        <w:trPr>
          <w:trHeight w:val="240"/>
        </w:trPr>
        <w:tc>
          <w:tcPr>
            <w:tcW w:w="2633" w:type="dxa"/>
            <w:vMerge w:val="restart"/>
            <w:tcBorders>
              <w:top w:val="double" w:sz="6" w:space="0" w:color="000000"/>
              <w:left w:val="double" w:sz="6" w:space="0" w:color="000000"/>
              <w:bottom w:val="double" w:sz="6" w:space="0" w:color="000000"/>
              <w:right w:val="double" w:sz="6" w:space="0" w:color="000000"/>
            </w:tcBorders>
            <w:shd w:val="clear" w:color="auto" w:fill="auto"/>
            <w:vAlign w:val="center"/>
            <w:hideMark/>
          </w:tcPr>
          <w:p w14:paraId="4C411820" w14:textId="77777777" w:rsidR="009B133E" w:rsidRPr="00C068A5" w:rsidRDefault="009B133E" w:rsidP="009B133E">
            <w:pPr>
              <w:spacing w:after="0" w:line="240" w:lineRule="auto"/>
              <w:jc w:val="center"/>
              <w:rPr>
                <w:rFonts w:ascii="Times New Roman" w:eastAsia="Times New Roman" w:hAnsi="Times New Roman" w:cs="Times New Roman"/>
                <w:b/>
                <w:bCs/>
                <w:sz w:val="20"/>
                <w:szCs w:val="20"/>
                <w:lang w:val="sr-Cyrl-RS"/>
              </w:rPr>
            </w:pPr>
            <w:r w:rsidRPr="00C068A5">
              <w:rPr>
                <w:rFonts w:ascii="Times New Roman" w:eastAsia="Times New Roman" w:hAnsi="Times New Roman" w:cs="Times New Roman"/>
                <w:b/>
                <w:bCs/>
                <w:sz w:val="20"/>
                <w:szCs w:val="20"/>
                <w:lang w:val="sr-Cyrl-RS"/>
              </w:rPr>
              <w:lastRenderedPageBreak/>
              <w:t>БРОЈНО СТАЊЕ ДИВЉАЧИ ЈП“ВОЈВОДИНАШУМЕ“</w:t>
            </w:r>
          </w:p>
        </w:tc>
        <w:tc>
          <w:tcPr>
            <w:tcW w:w="6483" w:type="dxa"/>
            <w:gridSpan w:val="5"/>
            <w:tcBorders>
              <w:top w:val="double" w:sz="6" w:space="0" w:color="000000"/>
              <w:left w:val="nil"/>
              <w:bottom w:val="double" w:sz="6" w:space="0" w:color="000000"/>
              <w:right w:val="double" w:sz="6" w:space="0" w:color="000000"/>
            </w:tcBorders>
            <w:shd w:val="clear" w:color="auto" w:fill="auto"/>
            <w:vAlign w:val="center"/>
            <w:hideMark/>
          </w:tcPr>
          <w:p w14:paraId="78475EA9" w14:textId="77777777" w:rsidR="009B133E" w:rsidRPr="00C068A5" w:rsidRDefault="009B133E" w:rsidP="009B133E">
            <w:pPr>
              <w:spacing w:after="0" w:line="240" w:lineRule="auto"/>
              <w:jc w:val="center"/>
              <w:rPr>
                <w:rFonts w:ascii="Times New Roman" w:eastAsia="Times New Roman" w:hAnsi="Times New Roman" w:cs="Times New Roman"/>
                <w:b/>
                <w:bCs/>
                <w:sz w:val="20"/>
                <w:szCs w:val="20"/>
                <w:lang w:val="ru-RU"/>
              </w:rPr>
            </w:pPr>
            <w:r w:rsidRPr="00C068A5">
              <w:rPr>
                <w:rFonts w:ascii="Times New Roman" w:eastAsia="Times New Roman" w:hAnsi="Times New Roman" w:cs="Times New Roman"/>
                <w:b/>
                <w:bCs/>
                <w:sz w:val="20"/>
                <w:szCs w:val="20"/>
                <w:lang w:val="pt-BR"/>
              </w:rPr>
              <w:t>БРОЈНО СТАЊЕ МАТИЧНИХ ФОНДОВА ДИВЉАЧИ-31.12. предметне године</w:t>
            </w:r>
          </w:p>
        </w:tc>
      </w:tr>
      <w:tr w:rsidR="009B133E" w:rsidRPr="00C068A5" w14:paraId="622CC789" w14:textId="77777777" w:rsidTr="00013864">
        <w:trPr>
          <w:trHeight w:val="240"/>
        </w:trPr>
        <w:tc>
          <w:tcPr>
            <w:tcW w:w="2633" w:type="dxa"/>
            <w:vMerge/>
            <w:tcBorders>
              <w:top w:val="double" w:sz="6" w:space="0" w:color="000000"/>
              <w:left w:val="double" w:sz="6" w:space="0" w:color="000000"/>
              <w:bottom w:val="double" w:sz="6" w:space="0" w:color="000000"/>
              <w:right w:val="double" w:sz="6" w:space="0" w:color="000000"/>
            </w:tcBorders>
            <w:vAlign w:val="center"/>
            <w:hideMark/>
          </w:tcPr>
          <w:p w14:paraId="690D68B5" w14:textId="77777777" w:rsidR="009B133E" w:rsidRPr="00C068A5" w:rsidRDefault="009B133E" w:rsidP="009B133E">
            <w:pPr>
              <w:spacing w:after="0" w:line="240" w:lineRule="auto"/>
              <w:rPr>
                <w:rFonts w:ascii="Times New Roman" w:eastAsia="Times New Roman" w:hAnsi="Times New Roman" w:cs="Times New Roman"/>
                <w:b/>
                <w:bCs/>
                <w:sz w:val="20"/>
                <w:szCs w:val="20"/>
                <w:lang w:val="ru-RU"/>
              </w:rPr>
            </w:pPr>
          </w:p>
        </w:tc>
        <w:tc>
          <w:tcPr>
            <w:tcW w:w="6483" w:type="dxa"/>
            <w:gridSpan w:val="5"/>
            <w:tcBorders>
              <w:top w:val="double" w:sz="6" w:space="0" w:color="000000"/>
              <w:left w:val="nil"/>
              <w:bottom w:val="double" w:sz="6" w:space="0" w:color="000000"/>
              <w:right w:val="double" w:sz="6" w:space="0" w:color="000000"/>
            </w:tcBorders>
            <w:shd w:val="clear" w:color="auto" w:fill="auto"/>
            <w:vAlign w:val="center"/>
            <w:hideMark/>
          </w:tcPr>
          <w:p w14:paraId="4276C9E9" w14:textId="77777777" w:rsidR="009B133E" w:rsidRPr="00C068A5" w:rsidRDefault="009B133E" w:rsidP="009B133E">
            <w:pPr>
              <w:spacing w:after="0" w:line="240" w:lineRule="auto"/>
              <w:jc w:val="center"/>
              <w:rPr>
                <w:rFonts w:ascii="Times New Roman" w:eastAsia="Times New Roman" w:hAnsi="Times New Roman" w:cs="Times New Roman"/>
                <w:b/>
                <w:bCs/>
                <w:sz w:val="20"/>
                <w:szCs w:val="20"/>
              </w:rPr>
            </w:pPr>
            <w:proofErr w:type="spellStart"/>
            <w:r w:rsidRPr="00C068A5">
              <w:rPr>
                <w:rFonts w:ascii="Times New Roman" w:eastAsia="Times New Roman" w:hAnsi="Times New Roman" w:cs="Times New Roman"/>
                <w:b/>
                <w:bCs/>
                <w:sz w:val="20"/>
                <w:szCs w:val="20"/>
              </w:rPr>
              <w:t>Јелен</w:t>
            </w:r>
            <w:proofErr w:type="spellEnd"/>
            <w:r w:rsidRPr="00C068A5">
              <w:rPr>
                <w:rFonts w:ascii="Times New Roman" w:eastAsia="Times New Roman" w:hAnsi="Times New Roman" w:cs="Times New Roman"/>
                <w:b/>
                <w:bCs/>
                <w:sz w:val="20"/>
                <w:szCs w:val="20"/>
              </w:rPr>
              <w:t xml:space="preserve"> </w:t>
            </w:r>
            <w:proofErr w:type="spellStart"/>
            <w:r w:rsidRPr="00C068A5">
              <w:rPr>
                <w:rFonts w:ascii="Times New Roman" w:eastAsia="Times New Roman" w:hAnsi="Times New Roman" w:cs="Times New Roman"/>
                <w:b/>
                <w:bCs/>
                <w:sz w:val="20"/>
                <w:szCs w:val="20"/>
              </w:rPr>
              <w:t>европски</w:t>
            </w:r>
            <w:proofErr w:type="spellEnd"/>
          </w:p>
        </w:tc>
      </w:tr>
      <w:tr w:rsidR="009B133E" w:rsidRPr="00C068A5" w14:paraId="3AD33FF2" w14:textId="77777777" w:rsidTr="00013864">
        <w:trPr>
          <w:trHeight w:val="240"/>
        </w:trPr>
        <w:tc>
          <w:tcPr>
            <w:tcW w:w="2633" w:type="dxa"/>
            <w:vMerge/>
            <w:tcBorders>
              <w:top w:val="double" w:sz="6" w:space="0" w:color="000000"/>
              <w:left w:val="double" w:sz="6" w:space="0" w:color="000000"/>
              <w:bottom w:val="double" w:sz="6" w:space="0" w:color="000000"/>
              <w:right w:val="double" w:sz="6" w:space="0" w:color="000000"/>
            </w:tcBorders>
            <w:vAlign w:val="center"/>
            <w:hideMark/>
          </w:tcPr>
          <w:p w14:paraId="6AEFAF14" w14:textId="77777777" w:rsidR="009B133E" w:rsidRPr="00C068A5" w:rsidRDefault="009B133E" w:rsidP="009B133E">
            <w:pPr>
              <w:spacing w:after="0" w:line="240" w:lineRule="auto"/>
              <w:rPr>
                <w:rFonts w:ascii="Times New Roman" w:eastAsia="Times New Roman" w:hAnsi="Times New Roman" w:cs="Times New Roman"/>
                <w:b/>
                <w:bCs/>
                <w:sz w:val="20"/>
                <w:szCs w:val="20"/>
              </w:rPr>
            </w:pPr>
          </w:p>
        </w:tc>
        <w:tc>
          <w:tcPr>
            <w:tcW w:w="1295" w:type="dxa"/>
            <w:tcBorders>
              <w:top w:val="nil"/>
              <w:left w:val="nil"/>
              <w:bottom w:val="double" w:sz="6" w:space="0" w:color="000000"/>
              <w:right w:val="double" w:sz="6" w:space="0" w:color="000000"/>
            </w:tcBorders>
            <w:shd w:val="clear" w:color="auto" w:fill="auto"/>
            <w:vAlign w:val="center"/>
            <w:hideMark/>
          </w:tcPr>
          <w:p w14:paraId="081C8A14" w14:textId="77777777" w:rsidR="009B133E" w:rsidRPr="00C068A5" w:rsidRDefault="009B133E" w:rsidP="009B133E">
            <w:pPr>
              <w:spacing w:after="0" w:line="240" w:lineRule="auto"/>
              <w:jc w:val="center"/>
              <w:rPr>
                <w:rFonts w:ascii="Times New Roman" w:eastAsia="Times New Roman" w:hAnsi="Times New Roman" w:cs="Times New Roman"/>
                <w:b/>
                <w:bCs/>
                <w:sz w:val="20"/>
                <w:szCs w:val="20"/>
              </w:rPr>
            </w:pPr>
            <w:r w:rsidRPr="00C068A5">
              <w:rPr>
                <w:rFonts w:ascii="Times New Roman" w:eastAsia="Times New Roman" w:hAnsi="Times New Roman" w:cs="Times New Roman"/>
                <w:b/>
                <w:bCs/>
                <w:sz w:val="20"/>
                <w:szCs w:val="20"/>
              </w:rPr>
              <w:t>2018.</w:t>
            </w:r>
          </w:p>
        </w:tc>
        <w:tc>
          <w:tcPr>
            <w:tcW w:w="1298" w:type="dxa"/>
            <w:tcBorders>
              <w:top w:val="nil"/>
              <w:left w:val="nil"/>
              <w:bottom w:val="double" w:sz="6" w:space="0" w:color="000000"/>
              <w:right w:val="double" w:sz="6" w:space="0" w:color="000000"/>
            </w:tcBorders>
            <w:shd w:val="clear" w:color="auto" w:fill="auto"/>
            <w:vAlign w:val="center"/>
            <w:hideMark/>
          </w:tcPr>
          <w:p w14:paraId="49E9E5D3" w14:textId="77777777" w:rsidR="009B133E" w:rsidRPr="00C068A5" w:rsidRDefault="009B133E" w:rsidP="009B133E">
            <w:pPr>
              <w:spacing w:after="0" w:line="240" w:lineRule="auto"/>
              <w:jc w:val="center"/>
              <w:rPr>
                <w:rFonts w:ascii="Times New Roman" w:eastAsia="Times New Roman" w:hAnsi="Times New Roman" w:cs="Times New Roman"/>
                <w:b/>
                <w:bCs/>
                <w:sz w:val="20"/>
                <w:szCs w:val="20"/>
              </w:rPr>
            </w:pPr>
            <w:r w:rsidRPr="00C068A5">
              <w:rPr>
                <w:rFonts w:ascii="Times New Roman" w:eastAsia="Times New Roman" w:hAnsi="Times New Roman" w:cs="Times New Roman"/>
                <w:b/>
                <w:bCs/>
                <w:sz w:val="20"/>
                <w:szCs w:val="20"/>
              </w:rPr>
              <w:t>2019.</w:t>
            </w:r>
          </w:p>
        </w:tc>
        <w:tc>
          <w:tcPr>
            <w:tcW w:w="1298" w:type="dxa"/>
            <w:tcBorders>
              <w:top w:val="nil"/>
              <w:left w:val="nil"/>
              <w:bottom w:val="double" w:sz="6" w:space="0" w:color="000000"/>
              <w:right w:val="double" w:sz="6" w:space="0" w:color="000000"/>
            </w:tcBorders>
            <w:shd w:val="clear" w:color="auto" w:fill="auto"/>
            <w:vAlign w:val="center"/>
            <w:hideMark/>
          </w:tcPr>
          <w:p w14:paraId="2D22B136" w14:textId="77777777" w:rsidR="009B133E" w:rsidRPr="00C068A5" w:rsidRDefault="009B133E" w:rsidP="009B133E">
            <w:pPr>
              <w:spacing w:after="0" w:line="240" w:lineRule="auto"/>
              <w:jc w:val="center"/>
              <w:rPr>
                <w:rFonts w:ascii="Times New Roman" w:eastAsia="Times New Roman" w:hAnsi="Times New Roman" w:cs="Times New Roman"/>
                <w:b/>
                <w:bCs/>
                <w:sz w:val="20"/>
                <w:szCs w:val="20"/>
              </w:rPr>
            </w:pPr>
            <w:r w:rsidRPr="00C068A5">
              <w:rPr>
                <w:rFonts w:ascii="Times New Roman" w:eastAsia="Times New Roman" w:hAnsi="Times New Roman" w:cs="Times New Roman"/>
                <w:b/>
                <w:bCs/>
                <w:sz w:val="20"/>
                <w:szCs w:val="20"/>
              </w:rPr>
              <w:t>2020.</w:t>
            </w:r>
          </w:p>
        </w:tc>
        <w:tc>
          <w:tcPr>
            <w:tcW w:w="1298" w:type="dxa"/>
            <w:tcBorders>
              <w:top w:val="nil"/>
              <w:left w:val="nil"/>
              <w:bottom w:val="double" w:sz="6" w:space="0" w:color="000000"/>
              <w:right w:val="double" w:sz="6" w:space="0" w:color="000000"/>
            </w:tcBorders>
            <w:shd w:val="clear" w:color="auto" w:fill="auto"/>
            <w:vAlign w:val="center"/>
            <w:hideMark/>
          </w:tcPr>
          <w:p w14:paraId="26F52B20" w14:textId="77777777" w:rsidR="009B133E" w:rsidRPr="00C068A5" w:rsidRDefault="009B133E" w:rsidP="009B133E">
            <w:pPr>
              <w:spacing w:after="0" w:line="240" w:lineRule="auto"/>
              <w:jc w:val="center"/>
              <w:rPr>
                <w:rFonts w:ascii="Times New Roman" w:eastAsia="Times New Roman" w:hAnsi="Times New Roman" w:cs="Times New Roman"/>
                <w:b/>
                <w:bCs/>
                <w:sz w:val="20"/>
                <w:szCs w:val="20"/>
              </w:rPr>
            </w:pPr>
            <w:r w:rsidRPr="00C068A5">
              <w:rPr>
                <w:rFonts w:ascii="Times New Roman" w:eastAsia="Times New Roman" w:hAnsi="Times New Roman" w:cs="Times New Roman"/>
                <w:b/>
                <w:bCs/>
                <w:sz w:val="20"/>
                <w:szCs w:val="20"/>
              </w:rPr>
              <w:t>2021.</w:t>
            </w:r>
          </w:p>
        </w:tc>
        <w:tc>
          <w:tcPr>
            <w:tcW w:w="1294" w:type="dxa"/>
            <w:tcBorders>
              <w:top w:val="nil"/>
              <w:left w:val="nil"/>
              <w:bottom w:val="double" w:sz="6" w:space="0" w:color="000000"/>
              <w:right w:val="double" w:sz="6" w:space="0" w:color="000000"/>
            </w:tcBorders>
            <w:shd w:val="clear" w:color="auto" w:fill="auto"/>
            <w:vAlign w:val="center"/>
            <w:hideMark/>
          </w:tcPr>
          <w:p w14:paraId="2684418B" w14:textId="77777777" w:rsidR="009B133E" w:rsidRPr="00C068A5" w:rsidRDefault="009B133E" w:rsidP="009B133E">
            <w:pPr>
              <w:spacing w:after="0" w:line="240" w:lineRule="auto"/>
              <w:jc w:val="center"/>
              <w:rPr>
                <w:rFonts w:ascii="Times New Roman" w:eastAsia="Times New Roman" w:hAnsi="Times New Roman" w:cs="Times New Roman"/>
                <w:b/>
                <w:bCs/>
                <w:sz w:val="20"/>
                <w:szCs w:val="20"/>
              </w:rPr>
            </w:pPr>
            <w:r w:rsidRPr="00C068A5">
              <w:rPr>
                <w:rFonts w:ascii="Times New Roman" w:eastAsia="Times New Roman" w:hAnsi="Times New Roman" w:cs="Times New Roman"/>
                <w:b/>
                <w:bCs/>
                <w:sz w:val="20"/>
                <w:szCs w:val="20"/>
              </w:rPr>
              <w:t>2022.</w:t>
            </w:r>
          </w:p>
        </w:tc>
      </w:tr>
      <w:tr w:rsidR="009B133E" w:rsidRPr="00C068A5" w14:paraId="41363926" w14:textId="77777777" w:rsidTr="00013864">
        <w:trPr>
          <w:trHeight w:val="240"/>
        </w:trPr>
        <w:tc>
          <w:tcPr>
            <w:tcW w:w="2633" w:type="dxa"/>
            <w:vMerge/>
            <w:tcBorders>
              <w:top w:val="double" w:sz="6" w:space="0" w:color="000000"/>
              <w:left w:val="double" w:sz="6" w:space="0" w:color="000000"/>
              <w:bottom w:val="double" w:sz="6" w:space="0" w:color="000000"/>
              <w:right w:val="double" w:sz="6" w:space="0" w:color="000000"/>
            </w:tcBorders>
            <w:vAlign w:val="center"/>
            <w:hideMark/>
          </w:tcPr>
          <w:p w14:paraId="55490792" w14:textId="77777777" w:rsidR="009B133E" w:rsidRPr="00C068A5" w:rsidRDefault="009B133E" w:rsidP="009B133E">
            <w:pPr>
              <w:spacing w:after="0" w:line="240" w:lineRule="auto"/>
              <w:rPr>
                <w:rFonts w:ascii="Times New Roman" w:eastAsia="Times New Roman" w:hAnsi="Times New Roman" w:cs="Times New Roman"/>
                <w:b/>
                <w:bCs/>
                <w:sz w:val="20"/>
                <w:szCs w:val="20"/>
              </w:rPr>
            </w:pPr>
          </w:p>
        </w:tc>
        <w:tc>
          <w:tcPr>
            <w:tcW w:w="1295" w:type="dxa"/>
            <w:tcBorders>
              <w:top w:val="nil"/>
              <w:left w:val="nil"/>
              <w:bottom w:val="double" w:sz="6" w:space="0" w:color="000000"/>
              <w:right w:val="double" w:sz="6" w:space="0" w:color="000000"/>
            </w:tcBorders>
            <w:shd w:val="clear" w:color="000000" w:fill="E5E5E5"/>
            <w:vAlign w:val="center"/>
            <w:hideMark/>
          </w:tcPr>
          <w:p w14:paraId="6DB45204"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20"/>
                <w:szCs w:val="20"/>
              </w:rPr>
            </w:pPr>
            <w:r w:rsidRPr="00C068A5">
              <w:rPr>
                <w:rFonts w:ascii="Times New Roman" w:eastAsia="Times New Roman" w:hAnsi="Times New Roman" w:cs="Times New Roman"/>
                <w:b/>
                <w:bCs/>
                <w:color w:val="000000"/>
                <w:sz w:val="20"/>
                <w:szCs w:val="20"/>
              </w:rPr>
              <w:t>3.902</w:t>
            </w:r>
          </w:p>
        </w:tc>
        <w:tc>
          <w:tcPr>
            <w:tcW w:w="1298" w:type="dxa"/>
            <w:tcBorders>
              <w:top w:val="nil"/>
              <w:left w:val="nil"/>
              <w:bottom w:val="double" w:sz="6" w:space="0" w:color="000000"/>
              <w:right w:val="double" w:sz="6" w:space="0" w:color="000000"/>
            </w:tcBorders>
            <w:shd w:val="clear" w:color="000000" w:fill="E5E5E5"/>
            <w:vAlign w:val="center"/>
            <w:hideMark/>
          </w:tcPr>
          <w:p w14:paraId="39BB4576"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20"/>
                <w:szCs w:val="20"/>
              </w:rPr>
            </w:pPr>
            <w:r w:rsidRPr="00C068A5">
              <w:rPr>
                <w:rFonts w:ascii="Times New Roman" w:eastAsia="Times New Roman" w:hAnsi="Times New Roman" w:cs="Times New Roman"/>
                <w:b/>
                <w:bCs/>
                <w:color w:val="000000"/>
                <w:sz w:val="20"/>
                <w:szCs w:val="20"/>
              </w:rPr>
              <w:t>3.804</w:t>
            </w:r>
          </w:p>
        </w:tc>
        <w:tc>
          <w:tcPr>
            <w:tcW w:w="1298" w:type="dxa"/>
            <w:tcBorders>
              <w:top w:val="nil"/>
              <w:left w:val="nil"/>
              <w:bottom w:val="double" w:sz="6" w:space="0" w:color="000000"/>
              <w:right w:val="double" w:sz="6" w:space="0" w:color="000000"/>
            </w:tcBorders>
            <w:shd w:val="clear" w:color="000000" w:fill="E5E5E5"/>
            <w:vAlign w:val="center"/>
            <w:hideMark/>
          </w:tcPr>
          <w:p w14:paraId="606489D2"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20"/>
                <w:szCs w:val="20"/>
              </w:rPr>
            </w:pPr>
            <w:r w:rsidRPr="00C068A5">
              <w:rPr>
                <w:rFonts w:ascii="Times New Roman" w:eastAsia="Times New Roman" w:hAnsi="Times New Roman" w:cs="Times New Roman"/>
                <w:b/>
                <w:bCs/>
                <w:color w:val="000000"/>
                <w:sz w:val="20"/>
                <w:szCs w:val="20"/>
              </w:rPr>
              <w:t>3.839</w:t>
            </w:r>
          </w:p>
        </w:tc>
        <w:tc>
          <w:tcPr>
            <w:tcW w:w="1298" w:type="dxa"/>
            <w:tcBorders>
              <w:top w:val="nil"/>
              <w:left w:val="nil"/>
              <w:bottom w:val="double" w:sz="6" w:space="0" w:color="000000"/>
              <w:right w:val="double" w:sz="6" w:space="0" w:color="000000"/>
            </w:tcBorders>
            <w:shd w:val="clear" w:color="000000" w:fill="E5E5E5"/>
            <w:vAlign w:val="center"/>
            <w:hideMark/>
          </w:tcPr>
          <w:p w14:paraId="0C0821D9"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20"/>
                <w:szCs w:val="20"/>
              </w:rPr>
            </w:pPr>
            <w:r w:rsidRPr="00C068A5">
              <w:rPr>
                <w:rFonts w:ascii="Times New Roman" w:eastAsia="Times New Roman" w:hAnsi="Times New Roman" w:cs="Times New Roman"/>
                <w:b/>
                <w:bCs/>
                <w:color w:val="000000"/>
                <w:sz w:val="20"/>
                <w:szCs w:val="20"/>
              </w:rPr>
              <w:t>3.770</w:t>
            </w:r>
          </w:p>
        </w:tc>
        <w:tc>
          <w:tcPr>
            <w:tcW w:w="1294" w:type="dxa"/>
            <w:tcBorders>
              <w:top w:val="nil"/>
              <w:left w:val="nil"/>
              <w:bottom w:val="double" w:sz="6" w:space="0" w:color="000000"/>
              <w:right w:val="double" w:sz="6" w:space="0" w:color="000000"/>
            </w:tcBorders>
            <w:shd w:val="clear" w:color="000000" w:fill="E5E5E5"/>
            <w:vAlign w:val="center"/>
            <w:hideMark/>
          </w:tcPr>
          <w:p w14:paraId="2F072C2B"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20"/>
                <w:szCs w:val="20"/>
              </w:rPr>
            </w:pPr>
            <w:r w:rsidRPr="00C068A5">
              <w:rPr>
                <w:rFonts w:ascii="Times New Roman" w:eastAsia="Times New Roman" w:hAnsi="Times New Roman" w:cs="Times New Roman"/>
                <w:b/>
                <w:bCs/>
                <w:color w:val="000000"/>
                <w:sz w:val="20"/>
                <w:szCs w:val="20"/>
                <w:lang w:val="sr-Cyrl-RS"/>
              </w:rPr>
              <w:t>3.665</w:t>
            </w:r>
            <w:r w:rsidRPr="00C068A5">
              <w:rPr>
                <w:rFonts w:ascii="Times New Roman" w:eastAsia="Times New Roman" w:hAnsi="Times New Roman" w:cs="Times New Roman"/>
                <w:b/>
                <w:bCs/>
                <w:color w:val="000000"/>
                <w:sz w:val="20"/>
                <w:szCs w:val="20"/>
              </w:rPr>
              <w:t> </w:t>
            </w:r>
          </w:p>
        </w:tc>
      </w:tr>
      <w:tr w:rsidR="009B133E" w:rsidRPr="00C068A5" w14:paraId="7C62FA2C" w14:textId="77777777" w:rsidTr="00013864">
        <w:trPr>
          <w:trHeight w:val="240"/>
        </w:trPr>
        <w:tc>
          <w:tcPr>
            <w:tcW w:w="2633" w:type="dxa"/>
            <w:vMerge/>
            <w:tcBorders>
              <w:top w:val="double" w:sz="6" w:space="0" w:color="000000"/>
              <w:left w:val="double" w:sz="6" w:space="0" w:color="000000"/>
              <w:bottom w:val="double" w:sz="6" w:space="0" w:color="000000"/>
              <w:right w:val="double" w:sz="6" w:space="0" w:color="000000"/>
            </w:tcBorders>
            <w:vAlign w:val="center"/>
            <w:hideMark/>
          </w:tcPr>
          <w:p w14:paraId="583B443D" w14:textId="77777777" w:rsidR="009B133E" w:rsidRPr="00C068A5" w:rsidRDefault="009B133E" w:rsidP="009B133E">
            <w:pPr>
              <w:spacing w:after="0" w:line="240" w:lineRule="auto"/>
              <w:rPr>
                <w:rFonts w:ascii="Times New Roman" w:eastAsia="Times New Roman" w:hAnsi="Times New Roman" w:cs="Times New Roman"/>
                <w:b/>
                <w:bCs/>
                <w:sz w:val="20"/>
                <w:szCs w:val="20"/>
              </w:rPr>
            </w:pPr>
          </w:p>
        </w:tc>
        <w:tc>
          <w:tcPr>
            <w:tcW w:w="6483" w:type="dxa"/>
            <w:gridSpan w:val="5"/>
            <w:tcBorders>
              <w:top w:val="double" w:sz="6" w:space="0" w:color="000000"/>
              <w:left w:val="nil"/>
              <w:bottom w:val="double" w:sz="6" w:space="0" w:color="000000"/>
              <w:right w:val="double" w:sz="6" w:space="0" w:color="000000"/>
            </w:tcBorders>
            <w:shd w:val="clear" w:color="auto" w:fill="auto"/>
            <w:vAlign w:val="center"/>
            <w:hideMark/>
          </w:tcPr>
          <w:p w14:paraId="74B5C567" w14:textId="77777777" w:rsidR="009B133E" w:rsidRPr="00C068A5" w:rsidRDefault="009B133E" w:rsidP="009B133E">
            <w:pPr>
              <w:spacing w:after="0" w:line="240" w:lineRule="auto"/>
              <w:jc w:val="center"/>
              <w:rPr>
                <w:rFonts w:ascii="Times New Roman" w:eastAsia="Times New Roman" w:hAnsi="Times New Roman" w:cs="Times New Roman"/>
                <w:b/>
                <w:bCs/>
                <w:sz w:val="20"/>
                <w:szCs w:val="20"/>
              </w:rPr>
            </w:pPr>
            <w:proofErr w:type="spellStart"/>
            <w:r w:rsidRPr="00C068A5">
              <w:rPr>
                <w:rFonts w:ascii="Times New Roman" w:eastAsia="Times New Roman" w:hAnsi="Times New Roman" w:cs="Times New Roman"/>
                <w:b/>
                <w:bCs/>
                <w:sz w:val="20"/>
                <w:szCs w:val="20"/>
              </w:rPr>
              <w:t>Срна</w:t>
            </w:r>
            <w:proofErr w:type="spellEnd"/>
          </w:p>
        </w:tc>
      </w:tr>
      <w:tr w:rsidR="009B133E" w:rsidRPr="00C068A5" w14:paraId="74980E7D" w14:textId="77777777" w:rsidTr="00013864">
        <w:trPr>
          <w:trHeight w:val="240"/>
        </w:trPr>
        <w:tc>
          <w:tcPr>
            <w:tcW w:w="2633" w:type="dxa"/>
            <w:vMerge/>
            <w:tcBorders>
              <w:top w:val="double" w:sz="6" w:space="0" w:color="000000"/>
              <w:left w:val="double" w:sz="6" w:space="0" w:color="000000"/>
              <w:bottom w:val="double" w:sz="6" w:space="0" w:color="000000"/>
              <w:right w:val="double" w:sz="6" w:space="0" w:color="000000"/>
            </w:tcBorders>
            <w:vAlign w:val="center"/>
            <w:hideMark/>
          </w:tcPr>
          <w:p w14:paraId="7C2470A1" w14:textId="77777777" w:rsidR="009B133E" w:rsidRPr="00C068A5" w:rsidRDefault="009B133E" w:rsidP="009B133E">
            <w:pPr>
              <w:spacing w:after="0" w:line="240" w:lineRule="auto"/>
              <w:rPr>
                <w:rFonts w:ascii="Times New Roman" w:eastAsia="Times New Roman" w:hAnsi="Times New Roman" w:cs="Times New Roman"/>
                <w:b/>
                <w:bCs/>
                <w:sz w:val="20"/>
                <w:szCs w:val="20"/>
              </w:rPr>
            </w:pPr>
          </w:p>
        </w:tc>
        <w:tc>
          <w:tcPr>
            <w:tcW w:w="1295" w:type="dxa"/>
            <w:tcBorders>
              <w:top w:val="nil"/>
              <w:left w:val="nil"/>
              <w:bottom w:val="double" w:sz="6" w:space="0" w:color="000000"/>
              <w:right w:val="double" w:sz="6" w:space="0" w:color="000000"/>
            </w:tcBorders>
            <w:shd w:val="clear" w:color="auto" w:fill="auto"/>
            <w:vAlign w:val="center"/>
            <w:hideMark/>
          </w:tcPr>
          <w:p w14:paraId="1D01BA11" w14:textId="77777777" w:rsidR="009B133E" w:rsidRPr="00C068A5" w:rsidRDefault="009B133E" w:rsidP="009B133E">
            <w:pPr>
              <w:spacing w:after="0" w:line="240" w:lineRule="auto"/>
              <w:jc w:val="center"/>
              <w:rPr>
                <w:rFonts w:ascii="Times New Roman" w:eastAsia="Times New Roman" w:hAnsi="Times New Roman" w:cs="Times New Roman"/>
                <w:b/>
                <w:bCs/>
                <w:sz w:val="20"/>
                <w:szCs w:val="20"/>
              </w:rPr>
            </w:pPr>
            <w:r w:rsidRPr="00C068A5">
              <w:rPr>
                <w:rFonts w:ascii="Times New Roman" w:eastAsia="Times New Roman" w:hAnsi="Times New Roman" w:cs="Times New Roman"/>
                <w:b/>
                <w:bCs/>
                <w:sz w:val="20"/>
                <w:szCs w:val="20"/>
              </w:rPr>
              <w:t>2018.</w:t>
            </w:r>
          </w:p>
        </w:tc>
        <w:tc>
          <w:tcPr>
            <w:tcW w:w="1298" w:type="dxa"/>
            <w:tcBorders>
              <w:top w:val="nil"/>
              <w:left w:val="nil"/>
              <w:bottom w:val="double" w:sz="6" w:space="0" w:color="000000"/>
              <w:right w:val="double" w:sz="6" w:space="0" w:color="000000"/>
            </w:tcBorders>
            <w:shd w:val="clear" w:color="auto" w:fill="auto"/>
            <w:vAlign w:val="center"/>
            <w:hideMark/>
          </w:tcPr>
          <w:p w14:paraId="664BCF1A" w14:textId="77777777" w:rsidR="009B133E" w:rsidRPr="00C068A5" w:rsidRDefault="009B133E" w:rsidP="009B133E">
            <w:pPr>
              <w:spacing w:after="0" w:line="240" w:lineRule="auto"/>
              <w:jc w:val="center"/>
              <w:rPr>
                <w:rFonts w:ascii="Times New Roman" w:eastAsia="Times New Roman" w:hAnsi="Times New Roman" w:cs="Times New Roman"/>
                <w:b/>
                <w:bCs/>
                <w:sz w:val="20"/>
                <w:szCs w:val="20"/>
              </w:rPr>
            </w:pPr>
            <w:r w:rsidRPr="00C068A5">
              <w:rPr>
                <w:rFonts w:ascii="Times New Roman" w:eastAsia="Times New Roman" w:hAnsi="Times New Roman" w:cs="Times New Roman"/>
                <w:b/>
                <w:bCs/>
                <w:sz w:val="20"/>
                <w:szCs w:val="20"/>
              </w:rPr>
              <w:t>2019.</w:t>
            </w:r>
          </w:p>
        </w:tc>
        <w:tc>
          <w:tcPr>
            <w:tcW w:w="1298" w:type="dxa"/>
            <w:tcBorders>
              <w:top w:val="nil"/>
              <w:left w:val="nil"/>
              <w:bottom w:val="double" w:sz="6" w:space="0" w:color="000000"/>
              <w:right w:val="double" w:sz="6" w:space="0" w:color="000000"/>
            </w:tcBorders>
            <w:shd w:val="clear" w:color="auto" w:fill="auto"/>
            <w:vAlign w:val="center"/>
            <w:hideMark/>
          </w:tcPr>
          <w:p w14:paraId="055509BE" w14:textId="77777777" w:rsidR="009B133E" w:rsidRPr="00C068A5" w:rsidRDefault="009B133E" w:rsidP="009B133E">
            <w:pPr>
              <w:spacing w:after="0" w:line="240" w:lineRule="auto"/>
              <w:jc w:val="center"/>
              <w:rPr>
                <w:rFonts w:ascii="Times New Roman" w:eastAsia="Times New Roman" w:hAnsi="Times New Roman" w:cs="Times New Roman"/>
                <w:b/>
                <w:bCs/>
                <w:sz w:val="20"/>
                <w:szCs w:val="20"/>
              </w:rPr>
            </w:pPr>
            <w:r w:rsidRPr="00C068A5">
              <w:rPr>
                <w:rFonts w:ascii="Times New Roman" w:eastAsia="Times New Roman" w:hAnsi="Times New Roman" w:cs="Times New Roman"/>
                <w:b/>
                <w:bCs/>
                <w:sz w:val="20"/>
                <w:szCs w:val="20"/>
              </w:rPr>
              <w:t>2020.</w:t>
            </w:r>
          </w:p>
        </w:tc>
        <w:tc>
          <w:tcPr>
            <w:tcW w:w="1298" w:type="dxa"/>
            <w:tcBorders>
              <w:top w:val="nil"/>
              <w:left w:val="nil"/>
              <w:bottom w:val="double" w:sz="6" w:space="0" w:color="000000"/>
              <w:right w:val="double" w:sz="6" w:space="0" w:color="000000"/>
            </w:tcBorders>
            <w:shd w:val="clear" w:color="auto" w:fill="auto"/>
            <w:vAlign w:val="center"/>
            <w:hideMark/>
          </w:tcPr>
          <w:p w14:paraId="2A6363B7" w14:textId="77777777" w:rsidR="009B133E" w:rsidRPr="00C068A5" w:rsidRDefault="009B133E" w:rsidP="009B133E">
            <w:pPr>
              <w:spacing w:after="0" w:line="240" w:lineRule="auto"/>
              <w:jc w:val="center"/>
              <w:rPr>
                <w:rFonts w:ascii="Times New Roman" w:eastAsia="Times New Roman" w:hAnsi="Times New Roman" w:cs="Times New Roman"/>
                <w:b/>
                <w:bCs/>
                <w:sz w:val="20"/>
                <w:szCs w:val="20"/>
              </w:rPr>
            </w:pPr>
            <w:r w:rsidRPr="00C068A5">
              <w:rPr>
                <w:rFonts w:ascii="Times New Roman" w:eastAsia="Times New Roman" w:hAnsi="Times New Roman" w:cs="Times New Roman"/>
                <w:b/>
                <w:bCs/>
                <w:sz w:val="20"/>
                <w:szCs w:val="20"/>
              </w:rPr>
              <w:t>2021.</w:t>
            </w:r>
          </w:p>
        </w:tc>
        <w:tc>
          <w:tcPr>
            <w:tcW w:w="1294" w:type="dxa"/>
            <w:tcBorders>
              <w:top w:val="nil"/>
              <w:left w:val="nil"/>
              <w:bottom w:val="double" w:sz="6" w:space="0" w:color="000000"/>
              <w:right w:val="double" w:sz="6" w:space="0" w:color="000000"/>
            </w:tcBorders>
            <w:shd w:val="clear" w:color="auto" w:fill="auto"/>
            <w:vAlign w:val="center"/>
            <w:hideMark/>
          </w:tcPr>
          <w:p w14:paraId="41F524F8" w14:textId="77777777" w:rsidR="009B133E" w:rsidRPr="00C068A5" w:rsidRDefault="009B133E" w:rsidP="009B133E">
            <w:pPr>
              <w:spacing w:after="0" w:line="240" w:lineRule="auto"/>
              <w:jc w:val="center"/>
              <w:rPr>
                <w:rFonts w:ascii="Times New Roman" w:eastAsia="Times New Roman" w:hAnsi="Times New Roman" w:cs="Times New Roman"/>
                <w:b/>
                <w:bCs/>
                <w:sz w:val="20"/>
                <w:szCs w:val="20"/>
              </w:rPr>
            </w:pPr>
            <w:r w:rsidRPr="00C068A5">
              <w:rPr>
                <w:rFonts w:ascii="Times New Roman" w:eastAsia="Times New Roman" w:hAnsi="Times New Roman" w:cs="Times New Roman"/>
                <w:b/>
                <w:bCs/>
                <w:sz w:val="20"/>
                <w:szCs w:val="20"/>
              </w:rPr>
              <w:t>2022.</w:t>
            </w:r>
          </w:p>
        </w:tc>
      </w:tr>
      <w:tr w:rsidR="009B133E" w:rsidRPr="00C068A5" w14:paraId="2695C8B4" w14:textId="77777777" w:rsidTr="00013864">
        <w:trPr>
          <w:trHeight w:val="240"/>
        </w:trPr>
        <w:tc>
          <w:tcPr>
            <w:tcW w:w="2633" w:type="dxa"/>
            <w:vMerge/>
            <w:tcBorders>
              <w:top w:val="double" w:sz="6" w:space="0" w:color="000000"/>
              <w:left w:val="double" w:sz="6" w:space="0" w:color="000000"/>
              <w:bottom w:val="double" w:sz="6" w:space="0" w:color="000000"/>
              <w:right w:val="double" w:sz="6" w:space="0" w:color="000000"/>
            </w:tcBorders>
            <w:vAlign w:val="center"/>
            <w:hideMark/>
          </w:tcPr>
          <w:p w14:paraId="0870CDCB" w14:textId="77777777" w:rsidR="009B133E" w:rsidRPr="00C068A5" w:rsidRDefault="009B133E" w:rsidP="009B133E">
            <w:pPr>
              <w:spacing w:after="0" w:line="240" w:lineRule="auto"/>
              <w:rPr>
                <w:rFonts w:ascii="Times New Roman" w:eastAsia="Times New Roman" w:hAnsi="Times New Roman" w:cs="Times New Roman"/>
                <w:b/>
                <w:bCs/>
                <w:sz w:val="20"/>
                <w:szCs w:val="20"/>
              </w:rPr>
            </w:pPr>
          </w:p>
        </w:tc>
        <w:tc>
          <w:tcPr>
            <w:tcW w:w="1295" w:type="dxa"/>
            <w:tcBorders>
              <w:top w:val="nil"/>
              <w:left w:val="nil"/>
              <w:bottom w:val="double" w:sz="6" w:space="0" w:color="000000"/>
              <w:right w:val="double" w:sz="6" w:space="0" w:color="000000"/>
            </w:tcBorders>
            <w:shd w:val="clear" w:color="000000" w:fill="E5E5E5"/>
            <w:vAlign w:val="center"/>
            <w:hideMark/>
          </w:tcPr>
          <w:p w14:paraId="6A93AC4D"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20"/>
                <w:szCs w:val="20"/>
              </w:rPr>
            </w:pPr>
            <w:r w:rsidRPr="00C068A5">
              <w:rPr>
                <w:rFonts w:ascii="Times New Roman" w:eastAsia="Times New Roman" w:hAnsi="Times New Roman" w:cs="Times New Roman"/>
                <w:b/>
                <w:bCs/>
                <w:color w:val="000000"/>
                <w:sz w:val="20"/>
                <w:szCs w:val="20"/>
              </w:rPr>
              <w:t>1.451</w:t>
            </w:r>
          </w:p>
        </w:tc>
        <w:tc>
          <w:tcPr>
            <w:tcW w:w="1298" w:type="dxa"/>
            <w:tcBorders>
              <w:top w:val="nil"/>
              <w:left w:val="nil"/>
              <w:bottom w:val="double" w:sz="6" w:space="0" w:color="000000"/>
              <w:right w:val="double" w:sz="6" w:space="0" w:color="000000"/>
            </w:tcBorders>
            <w:shd w:val="clear" w:color="000000" w:fill="E5E5E5"/>
            <w:vAlign w:val="center"/>
            <w:hideMark/>
          </w:tcPr>
          <w:p w14:paraId="3E45F1B8"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20"/>
                <w:szCs w:val="20"/>
              </w:rPr>
            </w:pPr>
            <w:r w:rsidRPr="00C068A5">
              <w:rPr>
                <w:rFonts w:ascii="Times New Roman" w:eastAsia="Times New Roman" w:hAnsi="Times New Roman" w:cs="Times New Roman"/>
                <w:b/>
                <w:bCs/>
                <w:color w:val="000000"/>
                <w:sz w:val="20"/>
                <w:szCs w:val="20"/>
              </w:rPr>
              <w:t>1.362</w:t>
            </w:r>
          </w:p>
        </w:tc>
        <w:tc>
          <w:tcPr>
            <w:tcW w:w="1298" w:type="dxa"/>
            <w:tcBorders>
              <w:top w:val="nil"/>
              <w:left w:val="nil"/>
              <w:bottom w:val="double" w:sz="6" w:space="0" w:color="000000"/>
              <w:right w:val="double" w:sz="6" w:space="0" w:color="000000"/>
            </w:tcBorders>
            <w:shd w:val="clear" w:color="000000" w:fill="E5E5E5"/>
            <w:vAlign w:val="center"/>
            <w:hideMark/>
          </w:tcPr>
          <w:p w14:paraId="1C570154"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20"/>
                <w:szCs w:val="20"/>
              </w:rPr>
            </w:pPr>
            <w:r w:rsidRPr="00C068A5">
              <w:rPr>
                <w:rFonts w:ascii="Times New Roman" w:eastAsia="Times New Roman" w:hAnsi="Times New Roman" w:cs="Times New Roman"/>
                <w:b/>
                <w:bCs/>
                <w:color w:val="000000"/>
                <w:sz w:val="20"/>
                <w:szCs w:val="20"/>
              </w:rPr>
              <w:t>1.346</w:t>
            </w:r>
          </w:p>
        </w:tc>
        <w:tc>
          <w:tcPr>
            <w:tcW w:w="1298" w:type="dxa"/>
            <w:tcBorders>
              <w:top w:val="nil"/>
              <w:left w:val="nil"/>
              <w:bottom w:val="double" w:sz="6" w:space="0" w:color="000000"/>
              <w:right w:val="double" w:sz="6" w:space="0" w:color="000000"/>
            </w:tcBorders>
            <w:shd w:val="clear" w:color="000000" w:fill="E5E5E5"/>
            <w:vAlign w:val="center"/>
            <w:hideMark/>
          </w:tcPr>
          <w:p w14:paraId="50DAB30E"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20"/>
                <w:szCs w:val="20"/>
              </w:rPr>
            </w:pPr>
            <w:r w:rsidRPr="00C068A5">
              <w:rPr>
                <w:rFonts w:ascii="Times New Roman" w:eastAsia="Times New Roman" w:hAnsi="Times New Roman" w:cs="Times New Roman"/>
                <w:b/>
                <w:bCs/>
                <w:color w:val="000000"/>
                <w:sz w:val="20"/>
                <w:szCs w:val="20"/>
              </w:rPr>
              <w:t>1.451</w:t>
            </w:r>
          </w:p>
        </w:tc>
        <w:tc>
          <w:tcPr>
            <w:tcW w:w="1294" w:type="dxa"/>
            <w:tcBorders>
              <w:top w:val="nil"/>
              <w:left w:val="nil"/>
              <w:bottom w:val="double" w:sz="6" w:space="0" w:color="000000"/>
              <w:right w:val="double" w:sz="6" w:space="0" w:color="000000"/>
            </w:tcBorders>
            <w:shd w:val="clear" w:color="000000" w:fill="E5E5E5"/>
            <w:vAlign w:val="center"/>
            <w:hideMark/>
          </w:tcPr>
          <w:p w14:paraId="7113FB1F" w14:textId="77777777" w:rsidR="009B133E" w:rsidRPr="00C068A5" w:rsidRDefault="009B133E" w:rsidP="009B133E">
            <w:pPr>
              <w:spacing w:after="0" w:line="240" w:lineRule="auto"/>
              <w:rPr>
                <w:rFonts w:ascii="Times New Roman" w:eastAsia="Times New Roman" w:hAnsi="Times New Roman" w:cs="Times New Roman"/>
                <w:b/>
                <w:bCs/>
                <w:color w:val="000000"/>
                <w:sz w:val="20"/>
                <w:szCs w:val="20"/>
                <w:lang w:val="sr-Cyrl-RS"/>
              </w:rPr>
            </w:pPr>
            <w:r w:rsidRPr="00C068A5">
              <w:rPr>
                <w:rFonts w:ascii="Times New Roman" w:eastAsia="Times New Roman" w:hAnsi="Times New Roman" w:cs="Times New Roman"/>
                <w:b/>
                <w:bCs/>
                <w:color w:val="000000"/>
                <w:sz w:val="20"/>
                <w:szCs w:val="20"/>
                <w:lang w:val="sr-Cyrl-RS"/>
              </w:rPr>
              <w:t xml:space="preserve">     </w:t>
            </w:r>
            <w:r w:rsidRPr="00C068A5">
              <w:rPr>
                <w:rFonts w:ascii="Times New Roman" w:eastAsia="Times New Roman" w:hAnsi="Times New Roman" w:cs="Times New Roman"/>
                <w:b/>
                <w:bCs/>
                <w:color w:val="000000"/>
                <w:sz w:val="20"/>
                <w:szCs w:val="20"/>
              </w:rPr>
              <w:t> </w:t>
            </w:r>
            <w:r w:rsidRPr="00C068A5">
              <w:rPr>
                <w:rFonts w:ascii="Times New Roman" w:eastAsia="Times New Roman" w:hAnsi="Times New Roman" w:cs="Times New Roman"/>
                <w:b/>
                <w:bCs/>
                <w:color w:val="000000"/>
                <w:sz w:val="20"/>
                <w:szCs w:val="20"/>
                <w:lang w:val="sr-Cyrl-RS"/>
              </w:rPr>
              <w:t>1.286</w:t>
            </w:r>
          </w:p>
        </w:tc>
      </w:tr>
      <w:tr w:rsidR="009B133E" w:rsidRPr="00C068A5" w14:paraId="2DEBFDDF" w14:textId="77777777" w:rsidTr="00013864">
        <w:trPr>
          <w:trHeight w:val="240"/>
        </w:trPr>
        <w:tc>
          <w:tcPr>
            <w:tcW w:w="2633" w:type="dxa"/>
            <w:vMerge/>
            <w:tcBorders>
              <w:top w:val="double" w:sz="6" w:space="0" w:color="000000"/>
              <w:left w:val="double" w:sz="6" w:space="0" w:color="000000"/>
              <w:bottom w:val="double" w:sz="6" w:space="0" w:color="000000"/>
              <w:right w:val="double" w:sz="6" w:space="0" w:color="000000"/>
            </w:tcBorders>
            <w:vAlign w:val="center"/>
            <w:hideMark/>
          </w:tcPr>
          <w:p w14:paraId="5B415F5B" w14:textId="77777777" w:rsidR="009B133E" w:rsidRPr="00C068A5" w:rsidRDefault="009B133E" w:rsidP="009B133E">
            <w:pPr>
              <w:spacing w:after="0" w:line="240" w:lineRule="auto"/>
              <w:rPr>
                <w:rFonts w:ascii="Times New Roman" w:eastAsia="Times New Roman" w:hAnsi="Times New Roman" w:cs="Times New Roman"/>
                <w:b/>
                <w:bCs/>
                <w:sz w:val="20"/>
                <w:szCs w:val="20"/>
              </w:rPr>
            </w:pPr>
          </w:p>
        </w:tc>
        <w:tc>
          <w:tcPr>
            <w:tcW w:w="6483" w:type="dxa"/>
            <w:gridSpan w:val="5"/>
            <w:tcBorders>
              <w:top w:val="double" w:sz="6" w:space="0" w:color="000000"/>
              <w:left w:val="nil"/>
              <w:bottom w:val="double" w:sz="6" w:space="0" w:color="000000"/>
              <w:right w:val="double" w:sz="6" w:space="0" w:color="000000"/>
            </w:tcBorders>
            <w:shd w:val="clear" w:color="auto" w:fill="auto"/>
            <w:vAlign w:val="center"/>
            <w:hideMark/>
          </w:tcPr>
          <w:p w14:paraId="75F40836" w14:textId="77777777" w:rsidR="009B133E" w:rsidRPr="00C068A5" w:rsidRDefault="009B133E" w:rsidP="009B133E">
            <w:pPr>
              <w:spacing w:after="0" w:line="240" w:lineRule="auto"/>
              <w:jc w:val="center"/>
              <w:rPr>
                <w:rFonts w:ascii="Times New Roman" w:eastAsia="Times New Roman" w:hAnsi="Times New Roman" w:cs="Times New Roman"/>
                <w:b/>
                <w:bCs/>
                <w:sz w:val="20"/>
                <w:szCs w:val="20"/>
              </w:rPr>
            </w:pPr>
            <w:proofErr w:type="spellStart"/>
            <w:r w:rsidRPr="00C068A5">
              <w:rPr>
                <w:rFonts w:ascii="Times New Roman" w:eastAsia="Times New Roman" w:hAnsi="Times New Roman" w:cs="Times New Roman"/>
                <w:b/>
                <w:bCs/>
                <w:sz w:val="20"/>
                <w:szCs w:val="20"/>
              </w:rPr>
              <w:t>Јелен</w:t>
            </w:r>
            <w:proofErr w:type="spellEnd"/>
            <w:r w:rsidRPr="00C068A5">
              <w:rPr>
                <w:rFonts w:ascii="Times New Roman" w:eastAsia="Times New Roman" w:hAnsi="Times New Roman" w:cs="Times New Roman"/>
                <w:b/>
                <w:bCs/>
                <w:sz w:val="20"/>
                <w:szCs w:val="20"/>
              </w:rPr>
              <w:t xml:space="preserve"> </w:t>
            </w:r>
            <w:proofErr w:type="spellStart"/>
            <w:r w:rsidRPr="00C068A5">
              <w:rPr>
                <w:rFonts w:ascii="Times New Roman" w:eastAsia="Times New Roman" w:hAnsi="Times New Roman" w:cs="Times New Roman"/>
                <w:b/>
                <w:bCs/>
                <w:sz w:val="20"/>
                <w:szCs w:val="20"/>
              </w:rPr>
              <w:t>лопатар</w:t>
            </w:r>
            <w:proofErr w:type="spellEnd"/>
          </w:p>
        </w:tc>
      </w:tr>
      <w:tr w:rsidR="009B133E" w:rsidRPr="00C068A5" w14:paraId="58BE07A8" w14:textId="77777777" w:rsidTr="00013864">
        <w:trPr>
          <w:trHeight w:val="240"/>
        </w:trPr>
        <w:tc>
          <w:tcPr>
            <w:tcW w:w="2633" w:type="dxa"/>
            <w:vMerge/>
            <w:tcBorders>
              <w:top w:val="double" w:sz="6" w:space="0" w:color="000000"/>
              <w:left w:val="double" w:sz="6" w:space="0" w:color="000000"/>
              <w:bottom w:val="double" w:sz="6" w:space="0" w:color="000000"/>
              <w:right w:val="double" w:sz="6" w:space="0" w:color="000000"/>
            </w:tcBorders>
            <w:vAlign w:val="center"/>
            <w:hideMark/>
          </w:tcPr>
          <w:p w14:paraId="51773066" w14:textId="77777777" w:rsidR="009B133E" w:rsidRPr="00C068A5" w:rsidRDefault="009B133E" w:rsidP="009B133E">
            <w:pPr>
              <w:spacing w:after="0" w:line="240" w:lineRule="auto"/>
              <w:rPr>
                <w:rFonts w:ascii="Times New Roman" w:eastAsia="Times New Roman" w:hAnsi="Times New Roman" w:cs="Times New Roman"/>
                <w:b/>
                <w:bCs/>
                <w:sz w:val="20"/>
                <w:szCs w:val="20"/>
              </w:rPr>
            </w:pPr>
          </w:p>
        </w:tc>
        <w:tc>
          <w:tcPr>
            <w:tcW w:w="1295" w:type="dxa"/>
            <w:tcBorders>
              <w:top w:val="nil"/>
              <w:left w:val="nil"/>
              <w:bottom w:val="double" w:sz="6" w:space="0" w:color="000000"/>
              <w:right w:val="double" w:sz="6" w:space="0" w:color="000000"/>
            </w:tcBorders>
            <w:shd w:val="clear" w:color="auto" w:fill="auto"/>
            <w:vAlign w:val="center"/>
            <w:hideMark/>
          </w:tcPr>
          <w:p w14:paraId="64889178" w14:textId="77777777" w:rsidR="009B133E" w:rsidRPr="00C068A5" w:rsidRDefault="009B133E" w:rsidP="009B133E">
            <w:pPr>
              <w:spacing w:after="0" w:line="240" w:lineRule="auto"/>
              <w:jc w:val="center"/>
              <w:rPr>
                <w:rFonts w:ascii="Times New Roman" w:eastAsia="Times New Roman" w:hAnsi="Times New Roman" w:cs="Times New Roman"/>
                <w:b/>
                <w:bCs/>
                <w:sz w:val="20"/>
                <w:szCs w:val="20"/>
              </w:rPr>
            </w:pPr>
            <w:r w:rsidRPr="00C068A5">
              <w:rPr>
                <w:rFonts w:ascii="Times New Roman" w:eastAsia="Times New Roman" w:hAnsi="Times New Roman" w:cs="Times New Roman"/>
                <w:b/>
                <w:bCs/>
                <w:sz w:val="20"/>
                <w:szCs w:val="20"/>
              </w:rPr>
              <w:t>2018.</w:t>
            </w:r>
          </w:p>
        </w:tc>
        <w:tc>
          <w:tcPr>
            <w:tcW w:w="1298" w:type="dxa"/>
            <w:tcBorders>
              <w:top w:val="nil"/>
              <w:left w:val="nil"/>
              <w:bottom w:val="double" w:sz="6" w:space="0" w:color="000000"/>
              <w:right w:val="double" w:sz="6" w:space="0" w:color="000000"/>
            </w:tcBorders>
            <w:shd w:val="clear" w:color="auto" w:fill="auto"/>
            <w:vAlign w:val="center"/>
            <w:hideMark/>
          </w:tcPr>
          <w:p w14:paraId="66418F52" w14:textId="77777777" w:rsidR="009B133E" w:rsidRPr="00C068A5" w:rsidRDefault="009B133E" w:rsidP="009B133E">
            <w:pPr>
              <w:spacing w:after="0" w:line="240" w:lineRule="auto"/>
              <w:jc w:val="center"/>
              <w:rPr>
                <w:rFonts w:ascii="Times New Roman" w:eastAsia="Times New Roman" w:hAnsi="Times New Roman" w:cs="Times New Roman"/>
                <w:b/>
                <w:bCs/>
                <w:sz w:val="20"/>
                <w:szCs w:val="20"/>
              </w:rPr>
            </w:pPr>
            <w:r w:rsidRPr="00C068A5">
              <w:rPr>
                <w:rFonts w:ascii="Times New Roman" w:eastAsia="Times New Roman" w:hAnsi="Times New Roman" w:cs="Times New Roman"/>
                <w:b/>
                <w:bCs/>
                <w:sz w:val="20"/>
                <w:szCs w:val="20"/>
              </w:rPr>
              <w:t>2019.</w:t>
            </w:r>
          </w:p>
        </w:tc>
        <w:tc>
          <w:tcPr>
            <w:tcW w:w="1298" w:type="dxa"/>
            <w:tcBorders>
              <w:top w:val="nil"/>
              <w:left w:val="nil"/>
              <w:bottom w:val="double" w:sz="6" w:space="0" w:color="000000"/>
              <w:right w:val="double" w:sz="6" w:space="0" w:color="000000"/>
            </w:tcBorders>
            <w:shd w:val="clear" w:color="auto" w:fill="auto"/>
            <w:vAlign w:val="center"/>
            <w:hideMark/>
          </w:tcPr>
          <w:p w14:paraId="7C2417C0" w14:textId="77777777" w:rsidR="009B133E" w:rsidRPr="00C068A5" w:rsidRDefault="009B133E" w:rsidP="009B133E">
            <w:pPr>
              <w:spacing w:after="0" w:line="240" w:lineRule="auto"/>
              <w:jc w:val="center"/>
              <w:rPr>
                <w:rFonts w:ascii="Times New Roman" w:eastAsia="Times New Roman" w:hAnsi="Times New Roman" w:cs="Times New Roman"/>
                <w:b/>
                <w:bCs/>
                <w:sz w:val="20"/>
                <w:szCs w:val="20"/>
              </w:rPr>
            </w:pPr>
            <w:r w:rsidRPr="00C068A5">
              <w:rPr>
                <w:rFonts w:ascii="Times New Roman" w:eastAsia="Times New Roman" w:hAnsi="Times New Roman" w:cs="Times New Roman"/>
                <w:b/>
                <w:bCs/>
                <w:sz w:val="20"/>
                <w:szCs w:val="20"/>
              </w:rPr>
              <w:t>2020.</w:t>
            </w:r>
          </w:p>
        </w:tc>
        <w:tc>
          <w:tcPr>
            <w:tcW w:w="1298" w:type="dxa"/>
            <w:tcBorders>
              <w:top w:val="nil"/>
              <w:left w:val="nil"/>
              <w:bottom w:val="double" w:sz="6" w:space="0" w:color="000000"/>
              <w:right w:val="double" w:sz="6" w:space="0" w:color="000000"/>
            </w:tcBorders>
            <w:shd w:val="clear" w:color="auto" w:fill="auto"/>
            <w:vAlign w:val="center"/>
            <w:hideMark/>
          </w:tcPr>
          <w:p w14:paraId="0FB00E39" w14:textId="77777777" w:rsidR="009B133E" w:rsidRPr="00C068A5" w:rsidRDefault="009B133E" w:rsidP="009B133E">
            <w:pPr>
              <w:spacing w:after="0" w:line="240" w:lineRule="auto"/>
              <w:jc w:val="center"/>
              <w:rPr>
                <w:rFonts w:ascii="Times New Roman" w:eastAsia="Times New Roman" w:hAnsi="Times New Roman" w:cs="Times New Roman"/>
                <w:b/>
                <w:bCs/>
                <w:sz w:val="20"/>
                <w:szCs w:val="20"/>
              </w:rPr>
            </w:pPr>
            <w:r w:rsidRPr="00C068A5">
              <w:rPr>
                <w:rFonts w:ascii="Times New Roman" w:eastAsia="Times New Roman" w:hAnsi="Times New Roman" w:cs="Times New Roman"/>
                <w:b/>
                <w:bCs/>
                <w:sz w:val="20"/>
                <w:szCs w:val="20"/>
              </w:rPr>
              <w:t>2021.</w:t>
            </w:r>
          </w:p>
        </w:tc>
        <w:tc>
          <w:tcPr>
            <w:tcW w:w="1294" w:type="dxa"/>
            <w:tcBorders>
              <w:top w:val="nil"/>
              <w:left w:val="nil"/>
              <w:bottom w:val="double" w:sz="6" w:space="0" w:color="000000"/>
              <w:right w:val="double" w:sz="6" w:space="0" w:color="000000"/>
            </w:tcBorders>
            <w:shd w:val="clear" w:color="auto" w:fill="auto"/>
            <w:vAlign w:val="center"/>
            <w:hideMark/>
          </w:tcPr>
          <w:p w14:paraId="701E62B7" w14:textId="77777777" w:rsidR="009B133E" w:rsidRPr="00C068A5" w:rsidRDefault="009B133E" w:rsidP="009B133E">
            <w:pPr>
              <w:spacing w:after="0" w:line="240" w:lineRule="auto"/>
              <w:jc w:val="center"/>
              <w:rPr>
                <w:rFonts w:ascii="Times New Roman" w:eastAsia="Times New Roman" w:hAnsi="Times New Roman" w:cs="Times New Roman"/>
                <w:b/>
                <w:bCs/>
                <w:sz w:val="20"/>
                <w:szCs w:val="20"/>
              </w:rPr>
            </w:pPr>
            <w:r w:rsidRPr="00C068A5">
              <w:rPr>
                <w:rFonts w:ascii="Times New Roman" w:eastAsia="Times New Roman" w:hAnsi="Times New Roman" w:cs="Times New Roman"/>
                <w:b/>
                <w:bCs/>
                <w:sz w:val="20"/>
                <w:szCs w:val="20"/>
              </w:rPr>
              <w:t>2022.</w:t>
            </w:r>
          </w:p>
        </w:tc>
      </w:tr>
      <w:tr w:rsidR="009B133E" w:rsidRPr="00C068A5" w14:paraId="73E562A1" w14:textId="77777777" w:rsidTr="00013864">
        <w:trPr>
          <w:trHeight w:val="240"/>
        </w:trPr>
        <w:tc>
          <w:tcPr>
            <w:tcW w:w="2633" w:type="dxa"/>
            <w:vMerge/>
            <w:tcBorders>
              <w:top w:val="double" w:sz="6" w:space="0" w:color="000000"/>
              <w:left w:val="double" w:sz="6" w:space="0" w:color="000000"/>
              <w:bottom w:val="double" w:sz="6" w:space="0" w:color="000000"/>
              <w:right w:val="double" w:sz="6" w:space="0" w:color="000000"/>
            </w:tcBorders>
            <w:vAlign w:val="center"/>
            <w:hideMark/>
          </w:tcPr>
          <w:p w14:paraId="0D389791" w14:textId="77777777" w:rsidR="009B133E" w:rsidRPr="00C068A5" w:rsidRDefault="009B133E" w:rsidP="009B133E">
            <w:pPr>
              <w:spacing w:after="0" w:line="240" w:lineRule="auto"/>
              <w:rPr>
                <w:rFonts w:ascii="Times New Roman" w:eastAsia="Times New Roman" w:hAnsi="Times New Roman" w:cs="Times New Roman"/>
                <w:b/>
                <w:bCs/>
                <w:sz w:val="20"/>
                <w:szCs w:val="20"/>
              </w:rPr>
            </w:pPr>
          </w:p>
        </w:tc>
        <w:tc>
          <w:tcPr>
            <w:tcW w:w="1295" w:type="dxa"/>
            <w:tcBorders>
              <w:top w:val="nil"/>
              <w:left w:val="nil"/>
              <w:bottom w:val="double" w:sz="6" w:space="0" w:color="000000"/>
              <w:right w:val="double" w:sz="6" w:space="0" w:color="000000"/>
            </w:tcBorders>
            <w:shd w:val="clear" w:color="000000" w:fill="E5E5E5"/>
            <w:vAlign w:val="center"/>
            <w:hideMark/>
          </w:tcPr>
          <w:p w14:paraId="4F1B5FDB"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20"/>
                <w:szCs w:val="20"/>
              </w:rPr>
            </w:pPr>
            <w:r w:rsidRPr="00C068A5">
              <w:rPr>
                <w:rFonts w:ascii="Times New Roman" w:eastAsia="Times New Roman" w:hAnsi="Times New Roman" w:cs="Times New Roman"/>
                <w:b/>
                <w:bCs/>
                <w:color w:val="000000"/>
                <w:sz w:val="20"/>
                <w:szCs w:val="20"/>
                <w:lang w:val="sr-Cyrl-RS"/>
              </w:rPr>
              <w:t>201</w:t>
            </w:r>
          </w:p>
        </w:tc>
        <w:tc>
          <w:tcPr>
            <w:tcW w:w="1298" w:type="dxa"/>
            <w:tcBorders>
              <w:top w:val="nil"/>
              <w:left w:val="nil"/>
              <w:bottom w:val="double" w:sz="6" w:space="0" w:color="000000"/>
              <w:right w:val="double" w:sz="6" w:space="0" w:color="000000"/>
            </w:tcBorders>
            <w:shd w:val="clear" w:color="000000" w:fill="E5E5E5"/>
            <w:vAlign w:val="center"/>
            <w:hideMark/>
          </w:tcPr>
          <w:p w14:paraId="683927A7"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20"/>
                <w:szCs w:val="20"/>
              </w:rPr>
            </w:pPr>
            <w:r w:rsidRPr="00C068A5">
              <w:rPr>
                <w:rFonts w:ascii="Times New Roman" w:eastAsia="Times New Roman" w:hAnsi="Times New Roman" w:cs="Times New Roman"/>
                <w:b/>
                <w:bCs/>
                <w:color w:val="000000"/>
                <w:sz w:val="20"/>
                <w:szCs w:val="20"/>
              </w:rPr>
              <w:t>204</w:t>
            </w:r>
          </w:p>
        </w:tc>
        <w:tc>
          <w:tcPr>
            <w:tcW w:w="1298" w:type="dxa"/>
            <w:tcBorders>
              <w:top w:val="nil"/>
              <w:left w:val="nil"/>
              <w:bottom w:val="double" w:sz="6" w:space="0" w:color="000000"/>
              <w:right w:val="double" w:sz="6" w:space="0" w:color="000000"/>
            </w:tcBorders>
            <w:shd w:val="clear" w:color="000000" w:fill="E5E5E5"/>
            <w:vAlign w:val="center"/>
            <w:hideMark/>
          </w:tcPr>
          <w:p w14:paraId="73B31C5D"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20"/>
                <w:szCs w:val="20"/>
              </w:rPr>
            </w:pPr>
            <w:r w:rsidRPr="00C068A5">
              <w:rPr>
                <w:rFonts w:ascii="Times New Roman" w:eastAsia="Times New Roman" w:hAnsi="Times New Roman" w:cs="Times New Roman"/>
                <w:b/>
                <w:bCs/>
                <w:color w:val="000000"/>
                <w:sz w:val="20"/>
                <w:szCs w:val="20"/>
              </w:rPr>
              <w:t>245</w:t>
            </w:r>
          </w:p>
        </w:tc>
        <w:tc>
          <w:tcPr>
            <w:tcW w:w="1298" w:type="dxa"/>
            <w:tcBorders>
              <w:top w:val="nil"/>
              <w:left w:val="nil"/>
              <w:bottom w:val="double" w:sz="6" w:space="0" w:color="000000"/>
              <w:right w:val="double" w:sz="6" w:space="0" w:color="000000"/>
            </w:tcBorders>
            <w:shd w:val="clear" w:color="000000" w:fill="E5E5E5"/>
            <w:vAlign w:val="center"/>
            <w:hideMark/>
          </w:tcPr>
          <w:p w14:paraId="39540ECD"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20"/>
                <w:szCs w:val="20"/>
              </w:rPr>
            </w:pPr>
            <w:r w:rsidRPr="00C068A5">
              <w:rPr>
                <w:rFonts w:ascii="Times New Roman" w:eastAsia="Times New Roman" w:hAnsi="Times New Roman" w:cs="Times New Roman"/>
                <w:b/>
                <w:bCs/>
                <w:color w:val="000000"/>
                <w:sz w:val="20"/>
                <w:szCs w:val="20"/>
              </w:rPr>
              <w:t>266</w:t>
            </w:r>
          </w:p>
        </w:tc>
        <w:tc>
          <w:tcPr>
            <w:tcW w:w="1294" w:type="dxa"/>
            <w:tcBorders>
              <w:top w:val="nil"/>
              <w:left w:val="nil"/>
              <w:bottom w:val="double" w:sz="6" w:space="0" w:color="000000"/>
              <w:right w:val="double" w:sz="6" w:space="0" w:color="000000"/>
            </w:tcBorders>
            <w:shd w:val="clear" w:color="000000" w:fill="E5E5E5"/>
            <w:vAlign w:val="center"/>
            <w:hideMark/>
          </w:tcPr>
          <w:p w14:paraId="68C8A16B" w14:textId="77777777" w:rsidR="009B133E" w:rsidRPr="00C068A5" w:rsidRDefault="009B133E" w:rsidP="009B133E">
            <w:pPr>
              <w:spacing w:after="0" w:line="240" w:lineRule="auto"/>
              <w:rPr>
                <w:rFonts w:ascii="Times New Roman" w:eastAsia="Times New Roman" w:hAnsi="Times New Roman" w:cs="Times New Roman"/>
                <w:b/>
                <w:bCs/>
                <w:color w:val="000000"/>
                <w:sz w:val="20"/>
                <w:szCs w:val="20"/>
                <w:lang w:val="sr-Cyrl-RS"/>
              </w:rPr>
            </w:pPr>
            <w:r w:rsidRPr="00C068A5">
              <w:rPr>
                <w:rFonts w:ascii="Times New Roman" w:eastAsia="Times New Roman" w:hAnsi="Times New Roman" w:cs="Times New Roman"/>
                <w:b/>
                <w:bCs/>
                <w:color w:val="000000"/>
                <w:sz w:val="20"/>
                <w:szCs w:val="20"/>
                <w:lang w:val="sr-Cyrl-RS"/>
              </w:rPr>
              <w:t xml:space="preserve">        250</w:t>
            </w:r>
          </w:p>
        </w:tc>
      </w:tr>
      <w:tr w:rsidR="009B133E" w:rsidRPr="00C068A5" w14:paraId="381361EF" w14:textId="77777777" w:rsidTr="00013864">
        <w:trPr>
          <w:trHeight w:val="240"/>
        </w:trPr>
        <w:tc>
          <w:tcPr>
            <w:tcW w:w="2633" w:type="dxa"/>
            <w:vMerge/>
            <w:tcBorders>
              <w:top w:val="double" w:sz="6" w:space="0" w:color="000000"/>
              <w:left w:val="double" w:sz="6" w:space="0" w:color="000000"/>
              <w:bottom w:val="double" w:sz="6" w:space="0" w:color="000000"/>
              <w:right w:val="double" w:sz="6" w:space="0" w:color="000000"/>
            </w:tcBorders>
            <w:vAlign w:val="center"/>
            <w:hideMark/>
          </w:tcPr>
          <w:p w14:paraId="4205B5BF" w14:textId="77777777" w:rsidR="009B133E" w:rsidRPr="00C068A5" w:rsidRDefault="009B133E" w:rsidP="009B133E">
            <w:pPr>
              <w:spacing w:after="0" w:line="240" w:lineRule="auto"/>
              <w:rPr>
                <w:rFonts w:ascii="Times New Roman" w:eastAsia="Times New Roman" w:hAnsi="Times New Roman" w:cs="Times New Roman"/>
                <w:b/>
                <w:bCs/>
                <w:sz w:val="20"/>
                <w:szCs w:val="20"/>
              </w:rPr>
            </w:pPr>
          </w:p>
        </w:tc>
        <w:tc>
          <w:tcPr>
            <w:tcW w:w="6483" w:type="dxa"/>
            <w:gridSpan w:val="5"/>
            <w:tcBorders>
              <w:top w:val="double" w:sz="6" w:space="0" w:color="000000"/>
              <w:left w:val="nil"/>
              <w:bottom w:val="double" w:sz="6" w:space="0" w:color="000000"/>
              <w:right w:val="double" w:sz="6" w:space="0" w:color="000000"/>
            </w:tcBorders>
            <w:shd w:val="clear" w:color="auto" w:fill="auto"/>
            <w:vAlign w:val="center"/>
            <w:hideMark/>
          </w:tcPr>
          <w:p w14:paraId="701A3295" w14:textId="77777777" w:rsidR="009B133E" w:rsidRPr="00C068A5" w:rsidRDefault="009B133E" w:rsidP="009B133E">
            <w:pPr>
              <w:spacing w:after="0" w:line="240" w:lineRule="auto"/>
              <w:jc w:val="center"/>
              <w:rPr>
                <w:rFonts w:ascii="Times New Roman" w:eastAsia="Times New Roman" w:hAnsi="Times New Roman" w:cs="Times New Roman"/>
                <w:b/>
                <w:bCs/>
                <w:sz w:val="20"/>
                <w:szCs w:val="20"/>
              </w:rPr>
            </w:pPr>
            <w:proofErr w:type="spellStart"/>
            <w:r w:rsidRPr="00C068A5">
              <w:rPr>
                <w:rFonts w:ascii="Times New Roman" w:eastAsia="Times New Roman" w:hAnsi="Times New Roman" w:cs="Times New Roman"/>
                <w:b/>
                <w:bCs/>
                <w:sz w:val="20"/>
                <w:szCs w:val="20"/>
              </w:rPr>
              <w:t>Дивља</w:t>
            </w:r>
            <w:proofErr w:type="spellEnd"/>
            <w:r w:rsidRPr="00C068A5">
              <w:rPr>
                <w:rFonts w:ascii="Times New Roman" w:eastAsia="Times New Roman" w:hAnsi="Times New Roman" w:cs="Times New Roman"/>
                <w:b/>
                <w:bCs/>
                <w:sz w:val="20"/>
                <w:szCs w:val="20"/>
              </w:rPr>
              <w:t xml:space="preserve"> </w:t>
            </w:r>
            <w:proofErr w:type="spellStart"/>
            <w:r w:rsidRPr="00C068A5">
              <w:rPr>
                <w:rFonts w:ascii="Times New Roman" w:eastAsia="Times New Roman" w:hAnsi="Times New Roman" w:cs="Times New Roman"/>
                <w:b/>
                <w:bCs/>
                <w:sz w:val="20"/>
                <w:szCs w:val="20"/>
              </w:rPr>
              <w:t>свиња</w:t>
            </w:r>
            <w:proofErr w:type="spellEnd"/>
          </w:p>
        </w:tc>
      </w:tr>
      <w:tr w:rsidR="009B133E" w:rsidRPr="00C068A5" w14:paraId="1ED0C386" w14:textId="77777777" w:rsidTr="00013864">
        <w:trPr>
          <w:trHeight w:val="240"/>
        </w:trPr>
        <w:tc>
          <w:tcPr>
            <w:tcW w:w="2633" w:type="dxa"/>
            <w:vMerge/>
            <w:tcBorders>
              <w:top w:val="double" w:sz="6" w:space="0" w:color="000000"/>
              <w:left w:val="double" w:sz="6" w:space="0" w:color="000000"/>
              <w:bottom w:val="double" w:sz="6" w:space="0" w:color="000000"/>
              <w:right w:val="double" w:sz="6" w:space="0" w:color="000000"/>
            </w:tcBorders>
            <w:vAlign w:val="center"/>
            <w:hideMark/>
          </w:tcPr>
          <w:p w14:paraId="5AA0E590" w14:textId="77777777" w:rsidR="009B133E" w:rsidRPr="00C068A5" w:rsidRDefault="009B133E" w:rsidP="009B133E">
            <w:pPr>
              <w:spacing w:after="0" w:line="240" w:lineRule="auto"/>
              <w:rPr>
                <w:rFonts w:ascii="Times New Roman" w:eastAsia="Times New Roman" w:hAnsi="Times New Roman" w:cs="Times New Roman"/>
                <w:b/>
                <w:bCs/>
                <w:sz w:val="20"/>
                <w:szCs w:val="20"/>
              </w:rPr>
            </w:pPr>
          </w:p>
        </w:tc>
        <w:tc>
          <w:tcPr>
            <w:tcW w:w="1295" w:type="dxa"/>
            <w:tcBorders>
              <w:top w:val="nil"/>
              <w:left w:val="nil"/>
              <w:bottom w:val="double" w:sz="6" w:space="0" w:color="000000"/>
              <w:right w:val="double" w:sz="6" w:space="0" w:color="000000"/>
            </w:tcBorders>
            <w:shd w:val="clear" w:color="auto" w:fill="auto"/>
            <w:vAlign w:val="center"/>
            <w:hideMark/>
          </w:tcPr>
          <w:p w14:paraId="6993BA0C" w14:textId="77777777" w:rsidR="009B133E" w:rsidRPr="00C068A5" w:rsidRDefault="009B133E" w:rsidP="009B133E">
            <w:pPr>
              <w:spacing w:after="0" w:line="240" w:lineRule="auto"/>
              <w:jc w:val="center"/>
              <w:rPr>
                <w:rFonts w:ascii="Times New Roman" w:eastAsia="Times New Roman" w:hAnsi="Times New Roman" w:cs="Times New Roman"/>
                <w:b/>
                <w:bCs/>
                <w:sz w:val="20"/>
                <w:szCs w:val="20"/>
              </w:rPr>
            </w:pPr>
            <w:r w:rsidRPr="00C068A5">
              <w:rPr>
                <w:rFonts w:ascii="Times New Roman" w:eastAsia="Times New Roman" w:hAnsi="Times New Roman" w:cs="Times New Roman"/>
                <w:b/>
                <w:bCs/>
                <w:sz w:val="20"/>
                <w:szCs w:val="20"/>
              </w:rPr>
              <w:t>2018.</w:t>
            </w:r>
          </w:p>
        </w:tc>
        <w:tc>
          <w:tcPr>
            <w:tcW w:w="1298" w:type="dxa"/>
            <w:tcBorders>
              <w:top w:val="nil"/>
              <w:left w:val="nil"/>
              <w:bottom w:val="double" w:sz="6" w:space="0" w:color="000000"/>
              <w:right w:val="double" w:sz="6" w:space="0" w:color="000000"/>
            </w:tcBorders>
            <w:shd w:val="clear" w:color="auto" w:fill="auto"/>
            <w:vAlign w:val="center"/>
            <w:hideMark/>
          </w:tcPr>
          <w:p w14:paraId="63555E69" w14:textId="77777777" w:rsidR="009B133E" w:rsidRPr="00C068A5" w:rsidRDefault="009B133E" w:rsidP="009B133E">
            <w:pPr>
              <w:spacing w:after="0" w:line="240" w:lineRule="auto"/>
              <w:jc w:val="center"/>
              <w:rPr>
                <w:rFonts w:ascii="Times New Roman" w:eastAsia="Times New Roman" w:hAnsi="Times New Roman" w:cs="Times New Roman"/>
                <w:b/>
                <w:bCs/>
                <w:sz w:val="20"/>
                <w:szCs w:val="20"/>
              </w:rPr>
            </w:pPr>
            <w:r w:rsidRPr="00C068A5">
              <w:rPr>
                <w:rFonts w:ascii="Times New Roman" w:eastAsia="Times New Roman" w:hAnsi="Times New Roman" w:cs="Times New Roman"/>
                <w:b/>
                <w:bCs/>
                <w:sz w:val="20"/>
                <w:szCs w:val="20"/>
              </w:rPr>
              <w:t>2019.</w:t>
            </w:r>
          </w:p>
        </w:tc>
        <w:tc>
          <w:tcPr>
            <w:tcW w:w="1298" w:type="dxa"/>
            <w:tcBorders>
              <w:top w:val="nil"/>
              <w:left w:val="nil"/>
              <w:bottom w:val="double" w:sz="6" w:space="0" w:color="000000"/>
              <w:right w:val="double" w:sz="6" w:space="0" w:color="000000"/>
            </w:tcBorders>
            <w:shd w:val="clear" w:color="auto" w:fill="auto"/>
            <w:vAlign w:val="center"/>
            <w:hideMark/>
          </w:tcPr>
          <w:p w14:paraId="5D13CC3E" w14:textId="77777777" w:rsidR="009B133E" w:rsidRPr="00C068A5" w:rsidRDefault="009B133E" w:rsidP="009B133E">
            <w:pPr>
              <w:spacing w:after="0" w:line="240" w:lineRule="auto"/>
              <w:jc w:val="center"/>
              <w:rPr>
                <w:rFonts w:ascii="Times New Roman" w:eastAsia="Times New Roman" w:hAnsi="Times New Roman" w:cs="Times New Roman"/>
                <w:b/>
                <w:bCs/>
                <w:sz w:val="20"/>
                <w:szCs w:val="20"/>
              </w:rPr>
            </w:pPr>
            <w:r w:rsidRPr="00C068A5">
              <w:rPr>
                <w:rFonts w:ascii="Times New Roman" w:eastAsia="Times New Roman" w:hAnsi="Times New Roman" w:cs="Times New Roman"/>
                <w:b/>
                <w:bCs/>
                <w:sz w:val="20"/>
                <w:szCs w:val="20"/>
              </w:rPr>
              <w:t>2020.</w:t>
            </w:r>
          </w:p>
        </w:tc>
        <w:tc>
          <w:tcPr>
            <w:tcW w:w="1298" w:type="dxa"/>
            <w:tcBorders>
              <w:top w:val="nil"/>
              <w:left w:val="nil"/>
              <w:bottom w:val="double" w:sz="6" w:space="0" w:color="000000"/>
              <w:right w:val="double" w:sz="6" w:space="0" w:color="000000"/>
            </w:tcBorders>
            <w:shd w:val="clear" w:color="auto" w:fill="auto"/>
            <w:vAlign w:val="center"/>
            <w:hideMark/>
          </w:tcPr>
          <w:p w14:paraId="5B8F4827" w14:textId="77777777" w:rsidR="009B133E" w:rsidRPr="00C068A5" w:rsidRDefault="009B133E" w:rsidP="009B133E">
            <w:pPr>
              <w:spacing w:after="0" w:line="240" w:lineRule="auto"/>
              <w:jc w:val="center"/>
              <w:rPr>
                <w:rFonts w:ascii="Times New Roman" w:eastAsia="Times New Roman" w:hAnsi="Times New Roman" w:cs="Times New Roman"/>
                <w:b/>
                <w:bCs/>
                <w:sz w:val="20"/>
                <w:szCs w:val="20"/>
              </w:rPr>
            </w:pPr>
            <w:r w:rsidRPr="00C068A5">
              <w:rPr>
                <w:rFonts w:ascii="Times New Roman" w:eastAsia="Times New Roman" w:hAnsi="Times New Roman" w:cs="Times New Roman"/>
                <w:b/>
                <w:bCs/>
                <w:sz w:val="20"/>
                <w:szCs w:val="20"/>
              </w:rPr>
              <w:t>2021.</w:t>
            </w:r>
          </w:p>
        </w:tc>
        <w:tc>
          <w:tcPr>
            <w:tcW w:w="1294" w:type="dxa"/>
            <w:tcBorders>
              <w:top w:val="nil"/>
              <w:left w:val="nil"/>
              <w:bottom w:val="double" w:sz="6" w:space="0" w:color="000000"/>
              <w:right w:val="double" w:sz="6" w:space="0" w:color="000000"/>
            </w:tcBorders>
            <w:shd w:val="clear" w:color="auto" w:fill="auto"/>
            <w:vAlign w:val="center"/>
            <w:hideMark/>
          </w:tcPr>
          <w:p w14:paraId="22CFF402" w14:textId="77777777" w:rsidR="009B133E" w:rsidRPr="00C068A5" w:rsidRDefault="009B133E" w:rsidP="009B133E">
            <w:pPr>
              <w:spacing w:after="0" w:line="240" w:lineRule="auto"/>
              <w:jc w:val="center"/>
              <w:rPr>
                <w:rFonts w:ascii="Times New Roman" w:eastAsia="Times New Roman" w:hAnsi="Times New Roman" w:cs="Times New Roman"/>
                <w:b/>
                <w:bCs/>
                <w:sz w:val="20"/>
                <w:szCs w:val="20"/>
              </w:rPr>
            </w:pPr>
            <w:r w:rsidRPr="00C068A5">
              <w:rPr>
                <w:rFonts w:ascii="Times New Roman" w:eastAsia="Times New Roman" w:hAnsi="Times New Roman" w:cs="Times New Roman"/>
                <w:b/>
                <w:bCs/>
                <w:sz w:val="20"/>
                <w:szCs w:val="20"/>
              </w:rPr>
              <w:t>2022.</w:t>
            </w:r>
          </w:p>
        </w:tc>
      </w:tr>
      <w:tr w:rsidR="009B133E" w:rsidRPr="00C068A5" w14:paraId="41520B87" w14:textId="77777777" w:rsidTr="00013864">
        <w:trPr>
          <w:trHeight w:val="240"/>
        </w:trPr>
        <w:tc>
          <w:tcPr>
            <w:tcW w:w="2633" w:type="dxa"/>
            <w:vMerge/>
            <w:tcBorders>
              <w:top w:val="double" w:sz="6" w:space="0" w:color="000000"/>
              <w:left w:val="double" w:sz="6" w:space="0" w:color="000000"/>
              <w:bottom w:val="double" w:sz="6" w:space="0" w:color="000000"/>
              <w:right w:val="double" w:sz="6" w:space="0" w:color="000000"/>
            </w:tcBorders>
            <w:vAlign w:val="center"/>
            <w:hideMark/>
          </w:tcPr>
          <w:p w14:paraId="49E9BA81" w14:textId="77777777" w:rsidR="009B133E" w:rsidRPr="00C068A5" w:rsidRDefault="009B133E" w:rsidP="009B133E">
            <w:pPr>
              <w:spacing w:after="0" w:line="240" w:lineRule="auto"/>
              <w:rPr>
                <w:rFonts w:ascii="Times New Roman" w:eastAsia="Times New Roman" w:hAnsi="Times New Roman" w:cs="Times New Roman"/>
                <w:b/>
                <w:bCs/>
                <w:sz w:val="20"/>
                <w:szCs w:val="20"/>
              </w:rPr>
            </w:pPr>
          </w:p>
        </w:tc>
        <w:tc>
          <w:tcPr>
            <w:tcW w:w="1295" w:type="dxa"/>
            <w:tcBorders>
              <w:top w:val="nil"/>
              <w:left w:val="nil"/>
              <w:bottom w:val="double" w:sz="6" w:space="0" w:color="000000"/>
              <w:right w:val="double" w:sz="6" w:space="0" w:color="000000"/>
            </w:tcBorders>
            <w:shd w:val="clear" w:color="000000" w:fill="E5E5E5"/>
            <w:vAlign w:val="center"/>
            <w:hideMark/>
          </w:tcPr>
          <w:p w14:paraId="26A4C400"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20"/>
                <w:szCs w:val="20"/>
              </w:rPr>
            </w:pPr>
            <w:r w:rsidRPr="00C068A5">
              <w:rPr>
                <w:rFonts w:ascii="Times New Roman" w:eastAsia="Times New Roman" w:hAnsi="Times New Roman" w:cs="Times New Roman"/>
                <w:b/>
                <w:bCs/>
                <w:color w:val="000000"/>
                <w:sz w:val="20"/>
                <w:szCs w:val="20"/>
              </w:rPr>
              <w:t>4.837</w:t>
            </w:r>
          </w:p>
        </w:tc>
        <w:tc>
          <w:tcPr>
            <w:tcW w:w="1298" w:type="dxa"/>
            <w:tcBorders>
              <w:top w:val="nil"/>
              <w:left w:val="nil"/>
              <w:bottom w:val="double" w:sz="6" w:space="0" w:color="000000"/>
              <w:right w:val="double" w:sz="6" w:space="0" w:color="000000"/>
            </w:tcBorders>
            <w:shd w:val="clear" w:color="000000" w:fill="E5E5E5"/>
            <w:vAlign w:val="center"/>
            <w:hideMark/>
          </w:tcPr>
          <w:p w14:paraId="1A000560"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20"/>
                <w:szCs w:val="20"/>
              </w:rPr>
            </w:pPr>
            <w:r w:rsidRPr="00C068A5">
              <w:rPr>
                <w:rFonts w:ascii="Times New Roman" w:eastAsia="Times New Roman" w:hAnsi="Times New Roman" w:cs="Times New Roman"/>
                <w:b/>
                <w:bCs/>
                <w:color w:val="000000"/>
                <w:sz w:val="20"/>
                <w:szCs w:val="20"/>
              </w:rPr>
              <w:t>4.639</w:t>
            </w:r>
          </w:p>
        </w:tc>
        <w:tc>
          <w:tcPr>
            <w:tcW w:w="1298" w:type="dxa"/>
            <w:tcBorders>
              <w:top w:val="nil"/>
              <w:left w:val="nil"/>
              <w:bottom w:val="double" w:sz="6" w:space="0" w:color="000000"/>
              <w:right w:val="double" w:sz="6" w:space="0" w:color="000000"/>
            </w:tcBorders>
            <w:shd w:val="clear" w:color="000000" w:fill="E5E5E5"/>
            <w:vAlign w:val="center"/>
            <w:hideMark/>
          </w:tcPr>
          <w:p w14:paraId="0DDAF165"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20"/>
                <w:szCs w:val="20"/>
              </w:rPr>
            </w:pPr>
            <w:r w:rsidRPr="00C068A5">
              <w:rPr>
                <w:rFonts w:ascii="Times New Roman" w:eastAsia="Times New Roman" w:hAnsi="Times New Roman" w:cs="Times New Roman"/>
                <w:b/>
                <w:bCs/>
                <w:color w:val="000000"/>
                <w:sz w:val="20"/>
                <w:szCs w:val="20"/>
              </w:rPr>
              <w:t>4.728</w:t>
            </w:r>
          </w:p>
        </w:tc>
        <w:tc>
          <w:tcPr>
            <w:tcW w:w="1298" w:type="dxa"/>
            <w:tcBorders>
              <w:top w:val="nil"/>
              <w:left w:val="nil"/>
              <w:bottom w:val="double" w:sz="6" w:space="0" w:color="000000"/>
              <w:right w:val="double" w:sz="6" w:space="0" w:color="000000"/>
            </w:tcBorders>
            <w:shd w:val="clear" w:color="000000" w:fill="E5E5E5"/>
            <w:vAlign w:val="center"/>
            <w:hideMark/>
          </w:tcPr>
          <w:p w14:paraId="236B680A"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20"/>
                <w:szCs w:val="20"/>
              </w:rPr>
            </w:pPr>
            <w:r w:rsidRPr="00C068A5">
              <w:rPr>
                <w:rFonts w:ascii="Times New Roman" w:eastAsia="Times New Roman" w:hAnsi="Times New Roman" w:cs="Times New Roman"/>
                <w:b/>
                <w:bCs/>
                <w:color w:val="000000"/>
                <w:sz w:val="20"/>
                <w:szCs w:val="20"/>
              </w:rPr>
              <w:t>4.992</w:t>
            </w:r>
          </w:p>
        </w:tc>
        <w:tc>
          <w:tcPr>
            <w:tcW w:w="1294" w:type="dxa"/>
            <w:tcBorders>
              <w:top w:val="nil"/>
              <w:left w:val="nil"/>
              <w:bottom w:val="double" w:sz="6" w:space="0" w:color="000000"/>
              <w:right w:val="double" w:sz="6" w:space="0" w:color="000000"/>
            </w:tcBorders>
            <w:shd w:val="clear" w:color="000000" w:fill="E5E5E5"/>
            <w:vAlign w:val="center"/>
            <w:hideMark/>
          </w:tcPr>
          <w:p w14:paraId="6A8311E2" w14:textId="77777777" w:rsidR="009B133E" w:rsidRPr="00C068A5" w:rsidRDefault="009B133E" w:rsidP="009B133E">
            <w:pPr>
              <w:spacing w:after="0" w:line="240" w:lineRule="auto"/>
              <w:rPr>
                <w:rFonts w:ascii="Times New Roman" w:eastAsia="Times New Roman" w:hAnsi="Times New Roman" w:cs="Times New Roman"/>
                <w:b/>
                <w:bCs/>
                <w:color w:val="000000"/>
                <w:sz w:val="20"/>
                <w:szCs w:val="20"/>
                <w:lang w:val="sr-Cyrl-RS"/>
              </w:rPr>
            </w:pPr>
            <w:r w:rsidRPr="00C068A5">
              <w:rPr>
                <w:rFonts w:ascii="Times New Roman" w:eastAsia="Times New Roman" w:hAnsi="Times New Roman" w:cs="Times New Roman"/>
                <w:b/>
                <w:bCs/>
                <w:color w:val="000000"/>
                <w:sz w:val="20"/>
                <w:szCs w:val="20"/>
                <w:lang w:val="sr-Cyrl-RS"/>
              </w:rPr>
              <w:t xml:space="preserve">     </w:t>
            </w:r>
            <w:r w:rsidRPr="00C068A5">
              <w:rPr>
                <w:rFonts w:ascii="Times New Roman" w:eastAsia="Times New Roman" w:hAnsi="Times New Roman" w:cs="Times New Roman"/>
                <w:b/>
                <w:bCs/>
                <w:color w:val="000000"/>
                <w:sz w:val="20"/>
                <w:szCs w:val="20"/>
              </w:rPr>
              <w:t> </w:t>
            </w:r>
            <w:r w:rsidRPr="00C068A5">
              <w:rPr>
                <w:rFonts w:ascii="Times New Roman" w:eastAsia="Times New Roman" w:hAnsi="Times New Roman" w:cs="Times New Roman"/>
                <w:b/>
                <w:bCs/>
                <w:color w:val="000000"/>
                <w:sz w:val="20"/>
                <w:szCs w:val="20"/>
                <w:lang w:val="sr-Cyrl-RS"/>
              </w:rPr>
              <w:t>4.717</w:t>
            </w:r>
          </w:p>
        </w:tc>
      </w:tr>
      <w:tr w:rsidR="009B133E" w:rsidRPr="00C068A5" w14:paraId="38CB54BC" w14:textId="77777777" w:rsidTr="00013864">
        <w:trPr>
          <w:trHeight w:val="240"/>
        </w:trPr>
        <w:tc>
          <w:tcPr>
            <w:tcW w:w="2633" w:type="dxa"/>
            <w:vMerge/>
            <w:tcBorders>
              <w:top w:val="double" w:sz="6" w:space="0" w:color="000000"/>
              <w:left w:val="double" w:sz="6" w:space="0" w:color="000000"/>
              <w:bottom w:val="double" w:sz="6" w:space="0" w:color="000000"/>
              <w:right w:val="double" w:sz="6" w:space="0" w:color="000000"/>
            </w:tcBorders>
            <w:vAlign w:val="center"/>
            <w:hideMark/>
          </w:tcPr>
          <w:p w14:paraId="039120A0" w14:textId="77777777" w:rsidR="009B133E" w:rsidRPr="00C068A5" w:rsidRDefault="009B133E" w:rsidP="009B133E">
            <w:pPr>
              <w:spacing w:after="0" w:line="240" w:lineRule="auto"/>
              <w:rPr>
                <w:rFonts w:ascii="Times New Roman" w:eastAsia="Times New Roman" w:hAnsi="Times New Roman" w:cs="Times New Roman"/>
                <w:b/>
                <w:bCs/>
                <w:sz w:val="20"/>
                <w:szCs w:val="20"/>
              </w:rPr>
            </w:pPr>
          </w:p>
        </w:tc>
        <w:tc>
          <w:tcPr>
            <w:tcW w:w="6483" w:type="dxa"/>
            <w:gridSpan w:val="5"/>
            <w:tcBorders>
              <w:top w:val="double" w:sz="6" w:space="0" w:color="000000"/>
              <w:left w:val="nil"/>
              <w:bottom w:val="double" w:sz="6" w:space="0" w:color="000000"/>
              <w:right w:val="double" w:sz="6" w:space="0" w:color="000000"/>
            </w:tcBorders>
            <w:shd w:val="clear" w:color="auto" w:fill="auto"/>
            <w:vAlign w:val="center"/>
            <w:hideMark/>
          </w:tcPr>
          <w:p w14:paraId="719D40C9" w14:textId="77777777" w:rsidR="009B133E" w:rsidRPr="00C068A5" w:rsidRDefault="009B133E" w:rsidP="009B133E">
            <w:pPr>
              <w:spacing w:after="0" w:line="240" w:lineRule="auto"/>
              <w:jc w:val="center"/>
              <w:rPr>
                <w:rFonts w:ascii="Times New Roman" w:eastAsia="Times New Roman" w:hAnsi="Times New Roman" w:cs="Times New Roman"/>
                <w:b/>
                <w:bCs/>
                <w:sz w:val="20"/>
                <w:szCs w:val="20"/>
              </w:rPr>
            </w:pPr>
            <w:proofErr w:type="spellStart"/>
            <w:r w:rsidRPr="00C068A5">
              <w:rPr>
                <w:rFonts w:ascii="Times New Roman" w:eastAsia="Times New Roman" w:hAnsi="Times New Roman" w:cs="Times New Roman"/>
                <w:b/>
                <w:bCs/>
                <w:sz w:val="20"/>
                <w:szCs w:val="20"/>
              </w:rPr>
              <w:t>Муфлонска</w:t>
            </w:r>
            <w:proofErr w:type="spellEnd"/>
            <w:r w:rsidRPr="00C068A5">
              <w:rPr>
                <w:rFonts w:ascii="Times New Roman" w:eastAsia="Times New Roman" w:hAnsi="Times New Roman" w:cs="Times New Roman"/>
                <w:b/>
                <w:bCs/>
                <w:sz w:val="20"/>
                <w:szCs w:val="20"/>
              </w:rPr>
              <w:t xml:space="preserve"> </w:t>
            </w:r>
          </w:p>
        </w:tc>
      </w:tr>
      <w:tr w:rsidR="009B133E" w:rsidRPr="00C068A5" w14:paraId="0191C1F2" w14:textId="77777777" w:rsidTr="00013864">
        <w:trPr>
          <w:trHeight w:val="240"/>
        </w:trPr>
        <w:tc>
          <w:tcPr>
            <w:tcW w:w="2633" w:type="dxa"/>
            <w:vMerge/>
            <w:tcBorders>
              <w:top w:val="double" w:sz="6" w:space="0" w:color="000000"/>
              <w:left w:val="double" w:sz="6" w:space="0" w:color="000000"/>
              <w:bottom w:val="double" w:sz="6" w:space="0" w:color="000000"/>
              <w:right w:val="double" w:sz="6" w:space="0" w:color="000000"/>
            </w:tcBorders>
            <w:vAlign w:val="center"/>
            <w:hideMark/>
          </w:tcPr>
          <w:p w14:paraId="6B7E718F" w14:textId="77777777" w:rsidR="009B133E" w:rsidRPr="00C068A5" w:rsidRDefault="009B133E" w:rsidP="009B133E">
            <w:pPr>
              <w:spacing w:after="0" w:line="240" w:lineRule="auto"/>
              <w:rPr>
                <w:rFonts w:ascii="Times New Roman" w:eastAsia="Times New Roman" w:hAnsi="Times New Roman" w:cs="Times New Roman"/>
                <w:b/>
                <w:bCs/>
                <w:sz w:val="20"/>
                <w:szCs w:val="20"/>
              </w:rPr>
            </w:pPr>
          </w:p>
        </w:tc>
        <w:tc>
          <w:tcPr>
            <w:tcW w:w="1295" w:type="dxa"/>
            <w:tcBorders>
              <w:top w:val="nil"/>
              <w:left w:val="nil"/>
              <w:bottom w:val="double" w:sz="6" w:space="0" w:color="000000"/>
              <w:right w:val="double" w:sz="6" w:space="0" w:color="000000"/>
            </w:tcBorders>
            <w:shd w:val="clear" w:color="auto" w:fill="auto"/>
            <w:vAlign w:val="center"/>
            <w:hideMark/>
          </w:tcPr>
          <w:p w14:paraId="6CD75CCE" w14:textId="77777777" w:rsidR="009B133E" w:rsidRPr="00C068A5" w:rsidRDefault="009B133E" w:rsidP="009B133E">
            <w:pPr>
              <w:spacing w:after="0" w:line="240" w:lineRule="auto"/>
              <w:jc w:val="center"/>
              <w:rPr>
                <w:rFonts w:ascii="Times New Roman" w:eastAsia="Times New Roman" w:hAnsi="Times New Roman" w:cs="Times New Roman"/>
                <w:b/>
                <w:bCs/>
                <w:sz w:val="20"/>
                <w:szCs w:val="20"/>
              </w:rPr>
            </w:pPr>
            <w:r w:rsidRPr="00C068A5">
              <w:rPr>
                <w:rFonts w:ascii="Times New Roman" w:eastAsia="Times New Roman" w:hAnsi="Times New Roman" w:cs="Times New Roman"/>
                <w:b/>
                <w:bCs/>
                <w:sz w:val="20"/>
                <w:szCs w:val="20"/>
              </w:rPr>
              <w:t>2018</w:t>
            </w:r>
          </w:p>
        </w:tc>
        <w:tc>
          <w:tcPr>
            <w:tcW w:w="1298" w:type="dxa"/>
            <w:tcBorders>
              <w:top w:val="nil"/>
              <w:left w:val="nil"/>
              <w:bottom w:val="double" w:sz="6" w:space="0" w:color="000000"/>
              <w:right w:val="double" w:sz="6" w:space="0" w:color="000000"/>
            </w:tcBorders>
            <w:shd w:val="clear" w:color="auto" w:fill="auto"/>
            <w:vAlign w:val="center"/>
            <w:hideMark/>
          </w:tcPr>
          <w:p w14:paraId="1D102D5E" w14:textId="77777777" w:rsidR="009B133E" w:rsidRPr="00C068A5" w:rsidRDefault="009B133E" w:rsidP="009B133E">
            <w:pPr>
              <w:spacing w:after="0" w:line="240" w:lineRule="auto"/>
              <w:jc w:val="center"/>
              <w:rPr>
                <w:rFonts w:ascii="Times New Roman" w:eastAsia="Times New Roman" w:hAnsi="Times New Roman" w:cs="Times New Roman"/>
                <w:b/>
                <w:bCs/>
                <w:sz w:val="20"/>
                <w:szCs w:val="20"/>
              </w:rPr>
            </w:pPr>
            <w:r w:rsidRPr="00C068A5">
              <w:rPr>
                <w:rFonts w:ascii="Times New Roman" w:eastAsia="Times New Roman" w:hAnsi="Times New Roman" w:cs="Times New Roman"/>
                <w:b/>
                <w:bCs/>
                <w:sz w:val="20"/>
                <w:szCs w:val="20"/>
              </w:rPr>
              <w:t>2019.</w:t>
            </w:r>
          </w:p>
        </w:tc>
        <w:tc>
          <w:tcPr>
            <w:tcW w:w="1298" w:type="dxa"/>
            <w:tcBorders>
              <w:top w:val="nil"/>
              <w:left w:val="nil"/>
              <w:bottom w:val="double" w:sz="6" w:space="0" w:color="000000"/>
              <w:right w:val="double" w:sz="6" w:space="0" w:color="000000"/>
            </w:tcBorders>
            <w:shd w:val="clear" w:color="auto" w:fill="auto"/>
            <w:vAlign w:val="center"/>
            <w:hideMark/>
          </w:tcPr>
          <w:p w14:paraId="10A94399" w14:textId="77777777" w:rsidR="009B133E" w:rsidRPr="00C068A5" w:rsidRDefault="009B133E" w:rsidP="009B133E">
            <w:pPr>
              <w:spacing w:after="0" w:line="240" w:lineRule="auto"/>
              <w:jc w:val="center"/>
              <w:rPr>
                <w:rFonts w:ascii="Times New Roman" w:eastAsia="Times New Roman" w:hAnsi="Times New Roman" w:cs="Times New Roman"/>
                <w:b/>
                <w:bCs/>
                <w:sz w:val="20"/>
                <w:szCs w:val="20"/>
              </w:rPr>
            </w:pPr>
            <w:r w:rsidRPr="00C068A5">
              <w:rPr>
                <w:rFonts w:ascii="Times New Roman" w:eastAsia="Times New Roman" w:hAnsi="Times New Roman" w:cs="Times New Roman"/>
                <w:b/>
                <w:bCs/>
                <w:sz w:val="20"/>
                <w:szCs w:val="20"/>
              </w:rPr>
              <w:t>2020.</w:t>
            </w:r>
          </w:p>
        </w:tc>
        <w:tc>
          <w:tcPr>
            <w:tcW w:w="1298" w:type="dxa"/>
            <w:tcBorders>
              <w:top w:val="nil"/>
              <w:left w:val="nil"/>
              <w:bottom w:val="double" w:sz="6" w:space="0" w:color="000000"/>
              <w:right w:val="double" w:sz="6" w:space="0" w:color="000000"/>
            </w:tcBorders>
            <w:shd w:val="clear" w:color="auto" w:fill="auto"/>
            <w:vAlign w:val="center"/>
            <w:hideMark/>
          </w:tcPr>
          <w:p w14:paraId="4892ECE5" w14:textId="77777777" w:rsidR="009B133E" w:rsidRPr="00C068A5" w:rsidRDefault="009B133E" w:rsidP="009B133E">
            <w:pPr>
              <w:spacing w:after="0" w:line="240" w:lineRule="auto"/>
              <w:jc w:val="center"/>
              <w:rPr>
                <w:rFonts w:ascii="Times New Roman" w:eastAsia="Times New Roman" w:hAnsi="Times New Roman" w:cs="Times New Roman"/>
                <w:b/>
                <w:bCs/>
                <w:sz w:val="20"/>
                <w:szCs w:val="20"/>
              </w:rPr>
            </w:pPr>
            <w:r w:rsidRPr="00C068A5">
              <w:rPr>
                <w:rFonts w:ascii="Times New Roman" w:eastAsia="Times New Roman" w:hAnsi="Times New Roman" w:cs="Times New Roman"/>
                <w:b/>
                <w:bCs/>
                <w:sz w:val="20"/>
                <w:szCs w:val="20"/>
              </w:rPr>
              <w:t>2021.</w:t>
            </w:r>
          </w:p>
        </w:tc>
        <w:tc>
          <w:tcPr>
            <w:tcW w:w="1294" w:type="dxa"/>
            <w:tcBorders>
              <w:top w:val="nil"/>
              <w:left w:val="nil"/>
              <w:bottom w:val="double" w:sz="6" w:space="0" w:color="000000"/>
              <w:right w:val="double" w:sz="6" w:space="0" w:color="000000"/>
            </w:tcBorders>
            <w:shd w:val="clear" w:color="auto" w:fill="auto"/>
            <w:vAlign w:val="center"/>
            <w:hideMark/>
          </w:tcPr>
          <w:p w14:paraId="4796DC64" w14:textId="77777777" w:rsidR="009B133E" w:rsidRPr="00C068A5" w:rsidRDefault="009B133E" w:rsidP="009B133E">
            <w:pPr>
              <w:spacing w:after="0" w:line="240" w:lineRule="auto"/>
              <w:jc w:val="center"/>
              <w:rPr>
                <w:rFonts w:ascii="Times New Roman" w:eastAsia="Times New Roman" w:hAnsi="Times New Roman" w:cs="Times New Roman"/>
                <w:b/>
                <w:bCs/>
                <w:sz w:val="20"/>
                <w:szCs w:val="20"/>
              </w:rPr>
            </w:pPr>
            <w:r w:rsidRPr="00C068A5">
              <w:rPr>
                <w:rFonts w:ascii="Times New Roman" w:eastAsia="Times New Roman" w:hAnsi="Times New Roman" w:cs="Times New Roman"/>
                <w:b/>
                <w:bCs/>
                <w:sz w:val="20"/>
                <w:szCs w:val="20"/>
              </w:rPr>
              <w:t>2022.</w:t>
            </w:r>
          </w:p>
        </w:tc>
      </w:tr>
      <w:tr w:rsidR="009B133E" w:rsidRPr="00C068A5" w14:paraId="034210A0" w14:textId="77777777" w:rsidTr="00013864">
        <w:trPr>
          <w:trHeight w:val="240"/>
        </w:trPr>
        <w:tc>
          <w:tcPr>
            <w:tcW w:w="2633" w:type="dxa"/>
            <w:vMerge/>
            <w:tcBorders>
              <w:top w:val="double" w:sz="6" w:space="0" w:color="000000"/>
              <w:left w:val="double" w:sz="6" w:space="0" w:color="000000"/>
              <w:bottom w:val="double" w:sz="6" w:space="0" w:color="000000"/>
              <w:right w:val="double" w:sz="6" w:space="0" w:color="000000"/>
            </w:tcBorders>
            <w:vAlign w:val="center"/>
            <w:hideMark/>
          </w:tcPr>
          <w:p w14:paraId="4FCA1DAE" w14:textId="77777777" w:rsidR="009B133E" w:rsidRPr="00C068A5" w:rsidRDefault="009B133E" w:rsidP="009B133E">
            <w:pPr>
              <w:spacing w:after="0" w:line="240" w:lineRule="auto"/>
              <w:rPr>
                <w:rFonts w:ascii="Times New Roman" w:eastAsia="Times New Roman" w:hAnsi="Times New Roman" w:cs="Times New Roman"/>
                <w:b/>
                <w:bCs/>
                <w:sz w:val="20"/>
                <w:szCs w:val="20"/>
              </w:rPr>
            </w:pPr>
          </w:p>
        </w:tc>
        <w:tc>
          <w:tcPr>
            <w:tcW w:w="1295" w:type="dxa"/>
            <w:tcBorders>
              <w:top w:val="nil"/>
              <w:left w:val="nil"/>
              <w:bottom w:val="double" w:sz="6" w:space="0" w:color="000000"/>
              <w:right w:val="double" w:sz="6" w:space="0" w:color="000000"/>
            </w:tcBorders>
            <w:shd w:val="clear" w:color="000000" w:fill="E5E5E5"/>
            <w:vAlign w:val="center"/>
            <w:hideMark/>
          </w:tcPr>
          <w:p w14:paraId="17E181F8"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20"/>
                <w:szCs w:val="20"/>
              </w:rPr>
            </w:pPr>
            <w:r w:rsidRPr="00C068A5">
              <w:rPr>
                <w:rFonts w:ascii="Times New Roman" w:eastAsia="Times New Roman" w:hAnsi="Times New Roman" w:cs="Times New Roman"/>
                <w:b/>
                <w:bCs/>
                <w:color w:val="000000"/>
                <w:sz w:val="20"/>
                <w:szCs w:val="20"/>
              </w:rPr>
              <w:t>78</w:t>
            </w:r>
          </w:p>
        </w:tc>
        <w:tc>
          <w:tcPr>
            <w:tcW w:w="1298" w:type="dxa"/>
            <w:tcBorders>
              <w:top w:val="nil"/>
              <w:left w:val="nil"/>
              <w:bottom w:val="double" w:sz="6" w:space="0" w:color="000000"/>
              <w:right w:val="double" w:sz="6" w:space="0" w:color="000000"/>
            </w:tcBorders>
            <w:shd w:val="clear" w:color="000000" w:fill="E5E5E5"/>
            <w:vAlign w:val="center"/>
            <w:hideMark/>
          </w:tcPr>
          <w:p w14:paraId="4143B94C"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20"/>
                <w:szCs w:val="20"/>
              </w:rPr>
            </w:pPr>
            <w:r w:rsidRPr="00C068A5">
              <w:rPr>
                <w:rFonts w:ascii="Times New Roman" w:eastAsia="Times New Roman" w:hAnsi="Times New Roman" w:cs="Times New Roman"/>
                <w:b/>
                <w:bCs/>
                <w:color w:val="000000"/>
                <w:sz w:val="20"/>
                <w:szCs w:val="20"/>
              </w:rPr>
              <w:t>72</w:t>
            </w:r>
          </w:p>
        </w:tc>
        <w:tc>
          <w:tcPr>
            <w:tcW w:w="1298" w:type="dxa"/>
            <w:tcBorders>
              <w:top w:val="nil"/>
              <w:left w:val="nil"/>
              <w:bottom w:val="double" w:sz="6" w:space="0" w:color="000000"/>
              <w:right w:val="double" w:sz="6" w:space="0" w:color="000000"/>
            </w:tcBorders>
            <w:shd w:val="clear" w:color="000000" w:fill="E5E5E5"/>
            <w:vAlign w:val="center"/>
            <w:hideMark/>
          </w:tcPr>
          <w:p w14:paraId="5E2866E8"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20"/>
                <w:szCs w:val="20"/>
              </w:rPr>
            </w:pPr>
            <w:r w:rsidRPr="00C068A5">
              <w:rPr>
                <w:rFonts w:ascii="Times New Roman" w:eastAsia="Times New Roman" w:hAnsi="Times New Roman" w:cs="Times New Roman"/>
                <w:b/>
                <w:bCs/>
                <w:color w:val="000000"/>
                <w:sz w:val="20"/>
                <w:szCs w:val="20"/>
                <w:lang w:val="sr-Cyrl-RS"/>
              </w:rPr>
              <w:t>56</w:t>
            </w:r>
          </w:p>
        </w:tc>
        <w:tc>
          <w:tcPr>
            <w:tcW w:w="1298" w:type="dxa"/>
            <w:tcBorders>
              <w:top w:val="nil"/>
              <w:left w:val="nil"/>
              <w:bottom w:val="double" w:sz="6" w:space="0" w:color="000000"/>
              <w:right w:val="double" w:sz="6" w:space="0" w:color="000000"/>
            </w:tcBorders>
            <w:shd w:val="clear" w:color="000000" w:fill="E5E5E5"/>
            <w:vAlign w:val="center"/>
            <w:hideMark/>
          </w:tcPr>
          <w:p w14:paraId="4F00CB5D"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20"/>
                <w:szCs w:val="20"/>
              </w:rPr>
            </w:pPr>
            <w:r w:rsidRPr="00C068A5">
              <w:rPr>
                <w:rFonts w:ascii="Times New Roman" w:eastAsia="Times New Roman" w:hAnsi="Times New Roman" w:cs="Times New Roman"/>
                <w:b/>
                <w:bCs/>
                <w:color w:val="000000"/>
                <w:sz w:val="20"/>
                <w:szCs w:val="20"/>
                <w:lang w:val="sr-Cyrl-RS"/>
              </w:rPr>
              <w:t>70</w:t>
            </w:r>
          </w:p>
        </w:tc>
        <w:tc>
          <w:tcPr>
            <w:tcW w:w="1294" w:type="dxa"/>
            <w:tcBorders>
              <w:top w:val="nil"/>
              <w:left w:val="nil"/>
              <w:bottom w:val="double" w:sz="6" w:space="0" w:color="000000"/>
              <w:right w:val="double" w:sz="6" w:space="0" w:color="000000"/>
            </w:tcBorders>
            <w:shd w:val="clear" w:color="000000" w:fill="E5E5E5"/>
            <w:vAlign w:val="center"/>
            <w:hideMark/>
          </w:tcPr>
          <w:p w14:paraId="6C869D01"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20"/>
                <w:szCs w:val="20"/>
                <w:lang w:val="sr-Cyrl-RS"/>
              </w:rPr>
            </w:pPr>
            <w:r w:rsidRPr="00C068A5">
              <w:rPr>
                <w:rFonts w:ascii="Times New Roman" w:eastAsia="Times New Roman" w:hAnsi="Times New Roman" w:cs="Times New Roman"/>
                <w:b/>
                <w:bCs/>
                <w:color w:val="000000"/>
                <w:sz w:val="20"/>
                <w:szCs w:val="20"/>
              </w:rPr>
              <w:t> </w:t>
            </w:r>
            <w:r w:rsidRPr="00C068A5">
              <w:rPr>
                <w:rFonts w:ascii="Times New Roman" w:eastAsia="Times New Roman" w:hAnsi="Times New Roman" w:cs="Times New Roman"/>
                <w:b/>
                <w:bCs/>
                <w:color w:val="000000"/>
                <w:sz w:val="20"/>
                <w:szCs w:val="20"/>
                <w:lang w:val="sr-Cyrl-RS"/>
              </w:rPr>
              <w:t>86</w:t>
            </w:r>
          </w:p>
        </w:tc>
      </w:tr>
      <w:tr w:rsidR="009B133E" w:rsidRPr="00C068A5" w14:paraId="5D4DA0A6" w14:textId="77777777" w:rsidTr="00013864">
        <w:trPr>
          <w:trHeight w:val="240"/>
        </w:trPr>
        <w:tc>
          <w:tcPr>
            <w:tcW w:w="2633" w:type="dxa"/>
            <w:tcBorders>
              <w:top w:val="nil"/>
              <w:left w:val="double" w:sz="6" w:space="0" w:color="000000"/>
              <w:bottom w:val="double" w:sz="6" w:space="0" w:color="000000"/>
              <w:right w:val="double" w:sz="6" w:space="0" w:color="000000"/>
            </w:tcBorders>
            <w:shd w:val="clear" w:color="auto" w:fill="auto"/>
            <w:vAlign w:val="center"/>
            <w:hideMark/>
          </w:tcPr>
          <w:p w14:paraId="188474E9" w14:textId="77777777" w:rsidR="009B133E" w:rsidRPr="00C068A5" w:rsidRDefault="009B133E" w:rsidP="009B133E">
            <w:pPr>
              <w:spacing w:after="0" w:line="240" w:lineRule="auto"/>
              <w:rPr>
                <w:rFonts w:ascii="Times New Roman" w:eastAsia="Times New Roman" w:hAnsi="Times New Roman" w:cs="Times New Roman"/>
                <w:b/>
                <w:bCs/>
                <w:sz w:val="20"/>
                <w:szCs w:val="20"/>
              </w:rPr>
            </w:pPr>
            <w:r w:rsidRPr="00C068A5">
              <w:rPr>
                <w:rFonts w:ascii="Times New Roman" w:eastAsia="Times New Roman" w:hAnsi="Times New Roman" w:cs="Times New Roman"/>
                <w:b/>
                <w:bCs/>
                <w:sz w:val="20"/>
                <w:szCs w:val="20"/>
              </w:rPr>
              <w:t>УКУПНО:</w:t>
            </w:r>
          </w:p>
        </w:tc>
        <w:tc>
          <w:tcPr>
            <w:tcW w:w="1295" w:type="dxa"/>
            <w:tcBorders>
              <w:top w:val="nil"/>
              <w:left w:val="nil"/>
              <w:bottom w:val="double" w:sz="6" w:space="0" w:color="000000"/>
              <w:right w:val="double" w:sz="6" w:space="0" w:color="000000"/>
            </w:tcBorders>
            <w:shd w:val="clear" w:color="000000" w:fill="E5E5E5"/>
            <w:vAlign w:val="center"/>
            <w:hideMark/>
          </w:tcPr>
          <w:p w14:paraId="2C85DD9F"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20"/>
                <w:szCs w:val="20"/>
              </w:rPr>
            </w:pPr>
            <w:r w:rsidRPr="00C068A5">
              <w:rPr>
                <w:rFonts w:ascii="Times New Roman" w:eastAsia="Times New Roman" w:hAnsi="Times New Roman" w:cs="Times New Roman"/>
                <w:b/>
                <w:bCs/>
                <w:color w:val="000000"/>
                <w:sz w:val="20"/>
                <w:szCs w:val="20"/>
              </w:rPr>
              <w:t>10.469</w:t>
            </w:r>
          </w:p>
        </w:tc>
        <w:tc>
          <w:tcPr>
            <w:tcW w:w="1298" w:type="dxa"/>
            <w:tcBorders>
              <w:top w:val="nil"/>
              <w:left w:val="nil"/>
              <w:bottom w:val="double" w:sz="6" w:space="0" w:color="000000"/>
              <w:right w:val="double" w:sz="6" w:space="0" w:color="000000"/>
            </w:tcBorders>
            <w:shd w:val="clear" w:color="000000" w:fill="E5E5E5"/>
            <w:vAlign w:val="center"/>
            <w:hideMark/>
          </w:tcPr>
          <w:p w14:paraId="2693F87A"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20"/>
                <w:szCs w:val="20"/>
              </w:rPr>
            </w:pPr>
            <w:r w:rsidRPr="00C068A5">
              <w:rPr>
                <w:rFonts w:ascii="Times New Roman" w:eastAsia="Times New Roman" w:hAnsi="Times New Roman" w:cs="Times New Roman"/>
                <w:b/>
                <w:bCs/>
                <w:color w:val="000000"/>
                <w:sz w:val="20"/>
                <w:szCs w:val="20"/>
              </w:rPr>
              <w:t>10.081</w:t>
            </w:r>
          </w:p>
        </w:tc>
        <w:tc>
          <w:tcPr>
            <w:tcW w:w="1298" w:type="dxa"/>
            <w:tcBorders>
              <w:top w:val="nil"/>
              <w:left w:val="nil"/>
              <w:bottom w:val="double" w:sz="6" w:space="0" w:color="000000"/>
              <w:right w:val="double" w:sz="6" w:space="0" w:color="000000"/>
            </w:tcBorders>
            <w:shd w:val="clear" w:color="000000" w:fill="E5E5E5"/>
            <w:vAlign w:val="center"/>
            <w:hideMark/>
          </w:tcPr>
          <w:p w14:paraId="15B02063"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20"/>
                <w:szCs w:val="20"/>
              </w:rPr>
            </w:pPr>
            <w:r w:rsidRPr="00C068A5">
              <w:rPr>
                <w:rFonts w:ascii="Times New Roman" w:eastAsia="Times New Roman" w:hAnsi="Times New Roman" w:cs="Times New Roman"/>
                <w:b/>
                <w:bCs/>
                <w:color w:val="000000"/>
                <w:sz w:val="20"/>
                <w:szCs w:val="20"/>
              </w:rPr>
              <w:t>10.214</w:t>
            </w:r>
          </w:p>
        </w:tc>
        <w:tc>
          <w:tcPr>
            <w:tcW w:w="1298" w:type="dxa"/>
            <w:tcBorders>
              <w:top w:val="nil"/>
              <w:left w:val="nil"/>
              <w:bottom w:val="double" w:sz="6" w:space="0" w:color="000000"/>
              <w:right w:val="double" w:sz="6" w:space="0" w:color="000000"/>
            </w:tcBorders>
            <w:shd w:val="clear" w:color="000000" w:fill="E5E5E5"/>
            <w:vAlign w:val="center"/>
            <w:hideMark/>
          </w:tcPr>
          <w:p w14:paraId="20D7350F"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20"/>
                <w:szCs w:val="20"/>
              </w:rPr>
            </w:pPr>
            <w:r w:rsidRPr="00C068A5">
              <w:rPr>
                <w:rFonts w:ascii="Times New Roman" w:eastAsia="Times New Roman" w:hAnsi="Times New Roman" w:cs="Times New Roman"/>
                <w:b/>
                <w:bCs/>
                <w:color w:val="000000"/>
                <w:sz w:val="20"/>
                <w:szCs w:val="20"/>
              </w:rPr>
              <w:t>10.549</w:t>
            </w:r>
          </w:p>
        </w:tc>
        <w:tc>
          <w:tcPr>
            <w:tcW w:w="1294" w:type="dxa"/>
            <w:tcBorders>
              <w:top w:val="nil"/>
              <w:left w:val="nil"/>
              <w:bottom w:val="double" w:sz="6" w:space="0" w:color="000000"/>
              <w:right w:val="double" w:sz="6" w:space="0" w:color="000000"/>
            </w:tcBorders>
            <w:shd w:val="clear" w:color="000000" w:fill="E5E5E5"/>
            <w:vAlign w:val="center"/>
            <w:hideMark/>
          </w:tcPr>
          <w:p w14:paraId="7B1B31AD"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20"/>
                <w:szCs w:val="20"/>
                <w:lang w:val="sr-Cyrl-RS"/>
              </w:rPr>
            </w:pPr>
            <w:r w:rsidRPr="00C068A5">
              <w:rPr>
                <w:rFonts w:ascii="Times New Roman" w:eastAsia="Times New Roman" w:hAnsi="Times New Roman" w:cs="Times New Roman"/>
                <w:b/>
                <w:bCs/>
                <w:color w:val="000000"/>
                <w:sz w:val="20"/>
                <w:szCs w:val="20"/>
                <w:lang w:val="sr-Cyrl-RS"/>
              </w:rPr>
              <w:t>10.014</w:t>
            </w:r>
          </w:p>
        </w:tc>
      </w:tr>
    </w:tbl>
    <w:p w14:paraId="0618E23D" w14:textId="77777777" w:rsidR="009B133E" w:rsidRPr="00C068A5" w:rsidRDefault="009B133E" w:rsidP="009B133E">
      <w:pPr>
        <w:spacing w:after="0" w:line="240" w:lineRule="auto"/>
        <w:jc w:val="both"/>
        <w:rPr>
          <w:rFonts w:ascii="Times New Roman" w:eastAsia="Calibri" w:hAnsi="Times New Roman" w:cs="Times New Roman"/>
          <w:sz w:val="24"/>
          <w:szCs w:val="24"/>
          <w:lang w:val="sr-Cyrl-RS"/>
        </w:rPr>
      </w:pPr>
    </w:p>
    <w:p w14:paraId="6406F2CA" w14:textId="599C0AF6" w:rsidR="009B133E" w:rsidRPr="00C068A5" w:rsidRDefault="009B133E" w:rsidP="009B133E">
      <w:pPr>
        <w:spacing w:after="0" w:line="240" w:lineRule="auto"/>
        <w:jc w:val="both"/>
        <w:rPr>
          <w:rFonts w:ascii="Times New Roman" w:eastAsia="Calibri" w:hAnsi="Times New Roman" w:cs="Times New Roman"/>
          <w:sz w:val="24"/>
          <w:szCs w:val="24"/>
          <w:lang w:val="sr-Cyrl-RS"/>
        </w:rPr>
      </w:pPr>
      <w:r w:rsidRPr="00C068A5">
        <w:rPr>
          <w:rFonts w:ascii="Times New Roman" w:eastAsia="Times New Roman" w:hAnsi="Times New Roman" w:cs="Times New Roman"/>
          <w:bCs/>
          <w:i/>
          <w:iCs/>
          <w:lang w:val="sr-Cyrl-RS"/>
        </w:rPr>
        <w:t>Бројно стање крупне дивљачи у ловиштима ЈП“Војводинашуме“</w:t>
      </w:r>
      <w:r w:rsidRPr="00C068A5">
        <w:rPr>
          <w:rFonts w:ascii="Times New Roman" w:eastAsia="Times New Roman" w:hAnsi="Times New Roman" w:cs="Times New Roman"/>
          <w:bCs/>
          <w:i/>
          <w:iCs/>
          <w:lang w:val="sr-Latn-RS"/>
        </w:rPr>
        <w:t xml:space="preserve"> на 31.12.2022.</w:t>
      </w:r>
      <w:r w:rsidRPr="00C068A5">
        <w:rPr>
          <w:rFonts w:ascii="Times New Roman" w:eastAsia="Times New Roman" w:hAnsi="Times New Roman" w:cs="Times New Roman"/>
          <w:bCs/>
          <w:i/>
          <w:iCs/>
          <w:lang w:val="sr-Cyrl-RS"/>
        </w:rPr>
        <w:t>године</w:t>
      </w:r>
    </w:p>
    <w:p w14:paraId="1C5FF460" w14:textId="77777777" w:rsidR="009B133E" w:rsidRPr="00C068A5" w:rsidRDefault="009B133E" w:rsidP="009B133E">
      <w:pPr>
        <w:spacing w:after="0" w:line="240" w:lineRule="auto"/>
        <w:jc w:val="both"/>
        <w:rPr>
          <w:rFonts w:ascii="Times New Roman" w:eastAsia="Calibri" w:hAnsi="Times New Roman" w:cs="Times New Roman"/>
          <w:sz w:val="24"/>
          <w:szCs w:val="24"/>
          <w:lang w:val="sr-Cyrl-RS"/>
        </w:rPr>
      </w:pPr>
    </w:p>
    <w:p w14:paraId="03AC0126" w14:textId="13105D6E" w:rsidR="009B133E" w:rsidRPr="00C068A5" w:rsidRDefault="009B133E" w:rsidP="009B133E">
      <w:pPr>
        <w:spacing w:after="0" w:line="240" w:lineRule="auto"/>
        <w:jc w:val="both"/>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Cyrl-RS"/>
        </w:rPr>
        <w:t xml:space="preserve">Из табеле 1 уочава се да је укупно бројно стање матичних фондова крупне дивљачи  на дан </w:t>
      </w:r>
      <w:r w:rsidRPr="00C068A5">
        <w:rPr>
          <w:rFonts w:ascii="Times New Roman" w:eastAsia="Calibri" w:hAnsi="Times New Roman" w:cs="Times New Roman"/>
          <w:b/>
          <w:bCs/>
          <w:sz w:val="24"/>
          <w:szCs w:val="24"/>
          <w:lang w:val="sr-Cyrl-RS"/>
        </w:rPr>
        <w:t>31.12.202</w:t>
      </w:r>
      <w:r w:rsidRPr="00C068A5">
        <w:rPr>
          <w:rFonts w:ascii="Times New Roman" w:eastAsia="Calibri" w:hAnsi="Times New Roman" w:cs="Times New Roman"/>
          <w:b/>
          <w:bCs/>
          <w:sz w:val="24"/>
          <w:szCs w:val="24"/>
          <w:lang w:val="sr-Latn-RS"/>
        </w:rPr>
        <w:t>2</w:t>
      </w:r>
      <w:r w:rsidRPr="00C068A5">
        <w:rPr>
          <w:rFonts w:ascii="Times New Roman" w:eastAsia="Calibri" w:hAnsi="Times New Roman" w:cs="Times New Roman"/>
          <w:b/>
          <w:bCs/>
          <w:sz w:val="24"/>
          <w:szCs w:val="24"/>
          <w:lang w:val="sr-Cyrl-RS"/>
        </w:rPr>
        <w:t>.</w:t>
      </w:r>
      <w:r w:rsidRPr="00C068A5">
        <w:rPr>
          <w:rFonts w:ascii="Times New Roman" w:eastAsia="Calibri" w:hAnsi="Times New Roman" w:cs="Times New Roman"/>
          <w:sz w:val="24"/>
          <w:szCs w:val="24"/>
          <w:lang w:val="sr-Cyrl-RS"/>
        </w:rPr>
        <w:t xml:space="preserve"> износи </w:t>
      </w:r>
      <w:bookmarkStart w:id="161" w:name="_Hlk135511328"/>
      <w:r w:rsidRPr="00C068A5">
        <w:rPr>
          <w:rFonts w:ascii="Times New Roman" w:eastAsia="Calibri" w:hAnsi="Times New Roman" w:cs="Times New Roman"/>
          <w:b/>
          <w:sz w:val="24"/>
          <w:szCs w:val="24"/>
          <w:lang w:val="sr-Cyrl-RS"/>
        </w:rPr>
        <w:t xml:space="preserve">10.014 </w:t>
      </w:r>
      <w:bookmarkEnd w:id="161"/>
      <w:r w:rsidRPr="00C068A5">
        <w:rPr>
          <w:rFonts w:ascii="Times New Roman" w:eastAsia="Calibri" w:hAnsi="Times New Roman" w:cs="Times New Roman"/>
          <w:bCs/>
          <w:sz w:val="24"/>
          <w:szCs w:val="24"/>
          <w:lang w:val="sr-Cyrl-RS"/>
        </w:rPr>
        <w:t>ј</w:t>
      </w:r>
      <w:r w:rsidRPr="00C068A5">
        <w:rPr>
          <w:rFonts w:ascii="Times New Roman" w:eastAsia="Calibri" w:hAnsi="Times New Roman" w:cs="Times New Roman"/>
          <w:sz w:val="24"/>
          <w:szCs w:val="24"/>
          <w:lang w:val="sr-Cyrl-RS"/>
        </w:rPr>
        <w:t xml:space="preserve">единки, што чини </w:t>
      </w:r>
      <w:r w:rsidRPr="00C068A5">
        <w:rPr>
          <w:rFonts w:ascii="Times New Roman" w:eastAsia="Calibri" w:hAnsi="Times New Roman" w:cs="Times New Roman"/>
          <w:b/>
          <w:bCs/>
          <w:sz w:val="24"/>
          <w:szCs w:val="24"/>
          <w:lang w:val="sr-Cyrl-RS"/>
        </w:rPr>
        <w:t xml:space="preserve">9,1 </w:t>
      </w:r>
      <w:r w:rsidRPr="00C068A5">
        <w:rPr>
          <w:rFonts w:ascii="Times New Roman" w:eastAsia="Calibri" w:hAnsi="Times New Roman" w:cs="Times New Roman"/>
          <w:sz w:val="24"/>
          <w:szCs w:val="24"/>
          <w:lang w:val="sr-Cyrl-RS"/>
        </w:rPr>
        <w:t xml:space="preserve">грла крупне дивљачи на 100 ха од укупне површине ловишта, што је у односу на бројно стање од </w:t>
      </w:r>
      <w:r w:rsidRPr="00C068A5">
        <w:rPr>
          <w:rFonts w:ascii="Times New Roman" w:eastAsia="Calibri" w:hAnsi="Times New Roman" w:cs="Times New Roman"/>
          <w:b/>
          <w:bCs/>
          <w:sz w:val="24"/>
          <w:szCs w:val="24"/>
          <w:lang w:val="sr-Cyrl-RS"/>
        </w:rPr>
        <w:t>31.12.20</w:t>
      </w:r>
      <w:r w:rsidRPr="00C068A5">
        <w:rPr>
          <w:rFonts w:ascii="Times New Roman" w:eastAsia="Calibri" w:hAnsi="Times New Roman" w:cs="Times New Roman"/>
          <w:b/>
          <w:bCs/>
          <w:sz w:val="24"/>
          <w:szCs w:val="24"/>
          <w:lang w:val="sr-Latn-RS"/>
        </w:rPr>
        <w:t>2</w:t>
      </w:r>
      <w:r w:rsidRPr="00C068A5">
        <w:rPr>
          <w:rFonts w:ascii="Times New Roman" w:eastAsia="Calibri" w:hAnsi="Times New Roman" w:cs="Times New Roman"/>
          <w:b/>
          <w:bCs/>
          <w:sz w:val="24"/>
          <w:szCs w:val="24"/>
          <w:lang w:val="sr-Cyrl-RS"/>
        </w:rPr>
        <w:t>1</w:t>
      </w:r>
      <w:r w:rsidRPr="00C068A5">
        <w:rPr>
          <w:rFonts w:ascii="Times New Roman" w:eastAsia="Calibri" w:hAnsi="Times New Roman" w:cs="Times New Roman"/>
          <w:sz w:val="24"/>
          <w:szCs w:val="24"/>
          <w:lang w:val="sr-Cyrl-RS"/>
        </w:rPr>
        <w:t xml:space="preserve">.године од </w:t>
      </w:r>
      <w:r w:rsidRPr="00C068A5">
        <w:rPr>
          <w:rFonts w:ascii="Times New Roman" w:eastAsia="Calibri" w:hAnsi="Times New Roman" w:cs="Times New Roman"/>
          <w:b/>
          <w:bCs/>
          <w:sz w:val="24"/>
          <w:szCs w:val="24"/>
          <w:lang w:val="sr-Cyrl-RS"/>
        </w:rPr>
        <w:t>10.549 јединка</w:t>
      </w:r>
      <w:r w:rsidRPr="00C068A5">
        <w:rPr>
          <w:rFonts w:ascii="Times New Roman" w:eastAsia="Calibri" w:hAnsi="Times New Roman" w:cs="Times New Roman"/>
          <w:sz w:val="24"/>
          <w:szCs w:val="24"/>
          <w:lang w:val="sr-Cyrl-RS"/>
        </w:rPr>
        <w:t xml:space="preserve"> умерено смањење у оквиру процењеног оптималног бројног стања гајених врста крупне дивљачи.Смањење бројног стања матичних фондова крупне дивљачи у ловиштима ЈП“Војводинашуме“ укупно износи 5% у односу на бројно стање из 2021.године.По врстама смањење код обичног јелена износи 3%, код срне је највеће смањење износи 12%, док је код дивље свиње 5%.Бројно стање матичних фондова је код обичног јелена смањено плански, повећеним излучењем због  превелике густине у појединим ловиштима.Код срне проблем смањења бројног стања матичног фонда је тренд који је присутан у претходних 5 година због великог негативног утицаја предатора, нарочито шакала.Код дивљих свиња смањење матичног фонда је било плански, због налога Кризног штаба Србије за спречавање ширења Афричке куге и одбране сточног фонда Србије, да се матични фондови д.свиње у ограђеном делу ловишта“Делиблатска пешчара“ смање на биолошки минумум.</w:t>
      </w:r>
    </w:p>
    <w:p w14:paraId="78B4D11D" w14:textId="77777777" w:rsidR="009B133E" w:rsidRPr="00C068A5" w:rsidRDefault="009B133E" w:rsidP="009B133E">
      <w:pPr>
        <w:spacing w:after="0" w:line="240" w:lineRule="auto"/>
        <w:jc w:val="both"/>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Cyrl-RS"/>
        </w:rPr>
        <w:t xml:space="preserve">Уколико би се густина популације анализирала сваку гајену врсту  у  односу на ловно-продуктивну површину ловишта, густина популације би значајније била већа. Оваквом густином и бројношћу популације крупне дивљачи ловишта на </w:t>
      </w:r>
      <w:r w:rsidRPr="00C068A5">
        <w:rPr>
          <w:rFonts w:ascii="Times New Roman" w:eastAsia="Calibri" w:hAnsi="Times New Roman" w:cs="Times New Roman"/>
          <w:b/>
          <w:sz w:val="24"/>
          <w:szCs w:val="24"/>
          <w:lang w:val="sr-Cyrl-RS"/>
        </w:rPr>
        <w:t>109.824</w:t>
      </w:r>
      <w:r w:rsidRPr="00C068A5">
        <w:rPr>
          <w:rFonts w:ascii="Times New Roman" w:eastAsia="Calibri" w:hAnsi="Times New Roman" w:cs="Times New Roman"/>
          <w:sz w:val="24"/>
          <w:szCs w:val="24"/>
          <w:lang w:val="sr-Cyrl-RS"/>
        </w:rPr>
        <w:t xml:space="preserve"> ха, ЈП“Војводинашуме“ спадају у водећа ловишта крупне дивљачи у Србији.</w:t>
      </w:r>
    </w:p>
    <w:p w14:paraId="4BC73C39" w14:textId="77777777" w:rsidR="009B133E" w:rsidRPr="00C068A5" w:rsidRDefault="009B133E" w:rsidP="009B133E">
      <w:pPr>
        <w:spacing w:after="0" w:line="240" w:lineRule="auto"/>
        <w:ind w:firstLine="720"/>
        <w:jc w:val="both"/>
        <w:rPr>
          <w:rFonts w:ascii="Times New Roman" w:eastAsia="Times New Roman" w:hAnsi="Times New Roman" w:cs="Times New Roman"/>
          <w:sz w:val="24"/>
          <w:szCs w:val="20"/>
          <w:lang w:val="sr-Cyrl-RS"/>
        </w:rPr>
      </w:pPr>
      <w:r w:rsidRPr="00C068A5">
        <w:rPr>
          <w:rFonts w:ascii="Times New Roman" w:eastAsia="Times New Roman" w:hAnsi="Times New Roman" w:cs="Times New Roman"/>
          <w:sz w:val="24"/>
          <w:szCs w:val="20"/>
          <w:lang w:val="pt-BR"/>
        </w:rPr>
        <w:t xml:space="preserve">Узгој дивљачи у ловиштима ЈП "Војводинашуме" спроводи се у складу са ловним основама и годишњим плановима газдовања дивљачи, </w:t>
      </w:r>
      <w:r w:rsidRPr="00C068A5">
        <w:rPr>
          <w:rFonts w:ascii="Times New Roman" w:eastAsia="Times New Roman" w:hAnsi="Times New Roman" w:cs="Times New Roman"/>
          <w:sz w:val="24"/>
          <w:szCs w:val="20"/>
          <w:lang w:val="sr-Cyrl-RS"/>
        </w:rPr>
        <w:t>и</w:t>
      </w:r>
      <w:r w:rsidRPr="00C068A5">
        <w:rPr>
          <w:rFonts w:ascii="Times New Roman" w:eastAsia="Times New Roman" w:hAnsi="Times New Roman" w:cs="Times New Roman"/>
          <w:sz w:val="24"/>
          <w:szCs w:val="20"/>
          <w:lang w:val="pt-BR"/>
        </w:rPr>
        <w:t xml:space="preserve"> средњорочн</w:t>
      </w:r>
      <w:r w:rsidRPr="00C068A5">
        <w:rPr>
          <w:rFonts w:ascii="Times New Roman" w:eastAsia="Times New Roman" w:hAnsi="Times New Roman" w:cs="Times New Roman"/>
          <w:sz w:val="24"/>
          <w:szCs w:val="20"/>
          <w:lang w:val="sr-Cyrl-RS"/>
        </w:rPr>
        <w:t>ом</w:t>
      </w:r>
      <w:r w:rsidRPr="00C068A5">
        <w:rPr>
          <w:rFonts w:ascii="Times New Roman" w:eastAsia="Times New Roman" w:hAnsi="Times New Roman" w:cs="Times New Roman"/>
          <w:sz w:val="24"/>
          <w:szCs w:val="20"/>
          <w:lang w:val="pt-BR"/>
        </w:rPr>
        <w:t xml:space="preserve"> и дугорочн</w:t>
      </w:r>
      <w:r w:rsidRPr="00C068A5">
        <w:rPr>
          <w:rFonts w:ascii="Times New Roman" w:eastAsia="Times New Roman" w:hAnsi="Times New Roman" w:cs="Times New Roman"/>
          <w:sz w:val="24"/>
          <w:szCs w:val="20"/>
          <w:lang w:val="sr-Cyrl-RS"/>
        </w:rPr>
        <w:t>ом</w:t>
      </w:r>
      <w:r w:rsidRPr="00C068A5">
        <w:rPr>
          <w:rFonts w:ascii="Times New Roman" w:eastAsia="Times New Roman" w:hAnsi="Times New Roman" w:cs="Times New Roman"/>
          <w:sz w:val="24"/>
          <w:szCs w:val="20"/>
          <w:lang w:val="pt-BR"/>
        </w:rPr>
        <w:t xml:space="preserve"> стр</w:t>
      </w:r>
      <w:r w:rsidRPr="00C068A5">
        <w:rPr>
          <w:rFonts w:ascii="Times New Roman" w:eastAsia="Times New Roman" w:hAnsi="Times New Roman" w:cs="Times New Roman"/>
          <w:sz w:val="24"/>
          <w:szCs w:val="20"/>
          <w:lang w:val="sr-Cyrl-RS"/>
        </w:rPr>
        <w:t>а</w:t>
      </w:r>
      <w:r w:rsidRPr="00C068A5">
        <w:rPr>
          <w:rFonts w:ascii="Times New Roman" w:eastAsia="Times New Roman" w:hAnsi="Times New Roman" w:cs="Times New Roman"/>
          <w:sz w:val="24"/>
          <w:szCs w:val="20"/>
          <w:lang w:val="pt-BR"/>
        </w:rPr>
        <w:t>тегиј</w:t>
      </w:r>
      <w:r w:rsidRPr="00C068A5">
        <w:rPr>
          <w:rFonts w:ascii="Times New Roman" w:eastAsia="Times New Roman" w:hAnsi="Times New Roman" w:cs="Times New Roman"/>
          <w:sz w:val="24"/>
          <w:szCs w:val="20"/>
          <w:lang w:val="sr-Cyrl-RS"/>
        </w:rPr>
        <w:t>ом</w:t>
      </w:r>
      <w:r w:rsidRPr="00C068A5">
        <w:rPr>
          <w:rFonts w:ascii="Times New Roman" w:eastAsia="Times New Roman" w:hAnsi="Times New Roman" w:cs="Times New Roman"/>
          <w:sz w:val="24"/>
          <w:szCs w:val="20"/>
          <w:lang w:val="pt-BR"/>
        </w:rPr>
        <w:t xml:space="preserve"> развоја ловства у ЈП”</w:t>
      </w:r>
      <w:r w:rsidRPr="00C068A5">
        <w:rPr>
          <w:rFonts w:ascii="Times New Roman" w:eastAsia="Times New Roman" w:hAnsi="Times New Roman" w:cs="Times New Roman"/>
          <w:sz w:val="24"/>
          <w:szCs w:val="20"/>
          <w:lang w:val="sr-Cyrl-RS"/>
        </w:rPr>
        <w:t>Војводинашуме“.</w:t>
      </w:r>
    </w:p>
    <w:p w14:paraId="355E25C2" w14:textId="77777777" w:rsidR="009B133E" w:rsidRPr="00C068A5" w:rsidRDefault="009B133E" w:rsidP="009B133E">
      <w:pPr>
        <w:tabs>
          <w:tab w:val="left" w:pos="5550"/>
        </w:tabs>
        <w:spacing w:after="160" w:line="259" w:lineRule="auto"/>
        <w:jc w:val="both"/>
        <w:rPr>
          <w:rFonts w:ascii="Times New Roman" w:eastAsia="Times New Roman" w:hAnsi="Times New Roman" w:cs="Times New Roman"/>
          <w:color w:val="000000"/>
          <w:sz w:val="24"/>
          <w:szCs w:val="24"/>
          <w:lang w:val="sr-Cyrl-RS" w:eastAsia="sr-Latn-RS"/>
        </w:rPr>
      </w:pPr>
      <w:r w:rsidRPr="00C068A5">
        <w:rPr>
          <w:rFonts w:ascii="Times New Roman" w:eastAsia="Times New Roman" w:hAnsi="Times New Roman" w:cs="Times New Roman"/>
          <w:color w:val="000000"/>
          <w:sz w:val="24"/>
          <w:szCs w:val="24"/>
          <w:lang w:val="sr-Latn-RS" w:eastAsia="sr-Latn-RS"/>
        </w:rPr>
        <w:t>У</w:t>
      </w:r>
      <w:r w:rsidRPr="00C068A5">
        <w:rPr>
          <w:rFonts w:ascii="Times New Roman" w:eastAsia="Times New Roman" w:hAnsi="Times New Roman" w:cs="Times New Roman"/>
          <w:color w:val="000000"/>
          <w:sz w:val="24"/>
          <w:szCs w:val="24"/>
          <w:lang w:val="sr-Cyrl-RS" w:eastAsia="sr-Latn-RS"/>
        </w:rPr>
        <w:t xml:space="preserve"> </w:t>
      </w:r>
      <w:r w:rsidRPr="00C068A5">
        <w:rPr>
          <w:rFonts w:ascii="Times New Roman" w:eastAsia="Times New Roman" w:hAnsi="Times New Roman" w:cs="Times New Roman"/>
          <w:sz w:val="24"/>
          <w:szCs w:val="24"/>
          <w:lang w:val="sr-Cyrl-RS" w:eastAsia="sr-Latn-RS"/>
        </w:rPr>
        <w:t xml:space="preserve">ловишту </w:t>
      </w:r>
      <w:r w:rsidRPr="00C068A5">
        <w:rPr>
          <w:rFonts w:ascii="Times New Roman" w:eastAsia="Times New Roman" w:hAnsi="Times New Roman" w:cs="Times New Roman"/>
          <w:sz w:val="24"/>
          <w:szCs w:val="24"/>
          <w:lang w:val="sr-Latn-RS" w:eastAsia="sr-Latn-RS"/>
        </w:rPr>
        <w:t>''</w:t>
      </w:r>
      <w:r w:rsidRPr="00C068A5">
        <w:rPr>
          <w:rFonts w:ascii="Times New Roman" w:eastAsia="Times New Roman" w:hAnsi="Times New Roman" w:cs="Times New Roman"/>
          <w:sz w:val="24"/>
          <w:szCs w:val="24"/>
          <w:lang w:val="sr-Cyrl-RS" w:eastAsia="sr-Latn-RS"/>
        </w:rPr>
        <w:t>Делиблатска пешчара</w:t>
      </w:r>
      <w:r w:rsidRPr="00C068A5">
        <w:rPr>
          <w:rFonts w:ascii="Times New Roman" w:eastAsia="Times New Roman" w:hAnsi="Times New Roman" w:cs="Times New Roman"/>
          <w:sz w:val="24"/>
          <w:szCs w:val="24"/>
          <w:lang w:val="sr-Latn-RS" w:eastAsia="sr-Latn-RS"/>
        </w:rPr>
        <w:t>''</w:t>
      </w:r>
      <w:r w:rsidRPr="00C068A5">
        <w:rPr>
          <w:rFonts w:ascii="Times New Roman" w:eastAsia="Times New Roman" w:hAnsi="Times New Roman" w:cs="Times New Roman"/>
          <w:sz w:val="24"/>
          <w:szCs w:val="24"/>
          <w:lang w:val="sr-Cyrl-RS" w:eastAsia="sr-Latn-RS"/>
        </w:rPr>
        <w:t>, ограђени део ловишта“Драгићев хат“ у мају 2022.године утвђена су прва угинућа код дивљих свиња и потврђено је присуство</w:t>
      </w:r>
      <w:r w:rsidRPr="00C068A5">
        <w:rPr>
          <w:rFonts w:ascii="Times New Roman" w:eastAsia="Times New Roman" w:hAnsi="Times New Roman" w:cs="Times New Roman"/>
          <w:color w:val="000000"/>
          <w:sz w:val="24"/>
          <w:szCs w:val="24"/>
          <w:lang w:val="sr-Latn-RS" w:eastAsia="sr-Latn-RS"/>
        </w:rPr>
        <w:t xml:space="preserve"> заразне болести Афричке куге свиња(Пестит сум африцана)</w:t>
      </w:r>
      <w:r w:rsidRPr="00C068A5">
        <w:rPr>
          <w:rFonts w:ascii="Times New Roman" w:eastAsia="Times New Roman" w:hAnsi="Times New Roman" w:cs="Times New Roman"/>
          <w:color w:val="000000"/>
          <w:sz w:val="24"/>
          <w:szCs w:val="24"/>
          <w:lang w:val="sr-Cyrl-RS" w:eastAsia="sr-Latn-RS"/>
        </w:rPr>
        <w:t>.У периоду од 12.05.2021.-31.08.2022.</w:t>
      </w:r>
      <w:r w:rsidRPr="00C068A5">
        <w:rPr>
          <w:rFonts w:ascii="Times New Roman" w:eastAsia="Times New Roman" w:hAnsi="Times New Roman" w:cs="Times New Roman"/>
          <w:sz w:val="24"/>
          <w:szCs w:val="24"/>
          <w:lang w:val="sr-Latn-RS" w:eastAsia="sr-Latn-RS"/>
        </w:rPr>
        <w:t xml:space="preserve"> </w:t>
      </w:r>
      <w:r w:rsidRPr="00C068A5">
        <w:rPr>
          <w:rFonts w:ascii="Times New Roman" w:eastAsia="Times New Roman" w:hAnsi="Times New Roman" w:cs="Times New Roman"/>
          <w:sz w:val="24"/>
          <w:szCs w:val="24"/>
          <w:lang w:val="sr-Cyrl-RS" w:eastAsia="sr-Latn-RS"/>
        </w:rPr>
        <w:t>г</w:t>
      </w:r>
      <w:r w:rsidRPr="00C068A5">
        <w:rPr>
          <w:rFonts w:ascii="Times New Roman" w:eastAsia="Times New Roman" w:hAnsi="Times New Roman" w:cs="Times New Roman"/>
          <w:color w:val="000000"/>
          <w:sz w:val="24"/>
          <w:szCs w:val="24"/>
          <w:lang w:val="sr-Cyrl-RS" w:eastAsia="sr-Latn-RS"/>
        </w:rPr>
        <w:t xml:space="preserve"> дошлоје до значајних угинућа код фонда дивљих свиња искључиво у </w:t>
      </w:r>
      <w:r w:rsidRPr="00C068A5">
        <w:rPr>
          <w:rFonts w:ascii="Times New Roman" w:eastAsia="Times New Roman" w:hAnsi="Times New Roman" w:cs="Times New Roman"/>
          <w:color w:val="000000"/>
          <w:sz w:val="24"/>
          <w:szCs w:val="24"/>
          <w:lang w:val="sr-Cyrl-RS" w:eastAsia="sr-Latn-RS"/>
        </w:rPr>
        <w:lastRenderedPageBreak/>
        <w:t>ограђеном делу ловишта“Драгићев хат“, чиме је њихово бројо стање сведено  нанезнатно више од билошког минимума.Добрим превентивним мерама и уз примену свих наложених изолационих мера, спречено је ширење Афричке куге свиња у отворени део ловишта“Делблатска пешчара“.</w:t>
      </w:r>
    </w:p>
    <w:p w14:paraId="3378768B" w14:textId="77777777" w:rsidR="009B133E" w:rsidRPr="00C068A5" w:rsidRDefault="009B133E" w:rsidP="009B133E">
      <w:pPr>
        <w:spacing w:after="0" w:line="240" w:lineRule="auto"/>
        <w:jc w:val="both"/>
        <w:rPr>
          <w:rFonts w:ascii="Times New Roman" w:eastAsia="Times New Roman" w:hAnsi="Times New Roman" w:cs="Times New Roman"/>
          <w:sz w:val="24"/>
          <w:szCs w:val="24"/>
          <w:lang w:val="pt-BR"/>
        </w:rPr>
      </w:pPr>
    </w:p>
    <w:p w14:paraId="2F687136" w14:textId="25303ED7" w:rsidR="009B133E" w:rsidRPr="00C068A5" w:rsidRDefault="009B133E" w:rsidP="00162D70">
      <w:pPr>
        <w:pStyle w:val="naslov3"/>
      </w:pPr>
      <w:bookmarkStart w:id="162" w:name="_Toc137554302"/>
      <w:r w:rsidRPr="00C068A5">
        <w:t>Извршење планова газдовања ловиштима у 2022.годину</w:t>
      </w:r>
      <w:bookmarkEnd w:id="162"/>
    </w:p>
    <w:p w14:paraId="54CBFFBB" w14:textId="77777777" w:rsidR="009B133E" w:rsidRPr="00C068A5" w:rsidRDefault="009B133E" w:rsidP="009B133E">
      <w:pPr>
        <w:spacing w:after="0" w:line="240" w:lineRule="auto"/>
        <w:jc w:val="both"/>
        <w:rPr>
          <w:rFonts w:ascii="Times New Roman" w:eastAsia="Times New Roman" w:hAnsi="Times New Roman" w:cs="Times New Roman"/>
          <w:b/>
          <w:bCs/>
          <w:sz w:val="24"/>
          <w:szCs w:val="24"/>
          <w:lang w:val="sr-Cyrl-RS"/>
        </w:rPr>
      </w:pPr>
    </w:p>
    <w:p w14:paraId="5FE958B5" w14:textId="77777777" w:rsidR="00DE028C" w:rsidRPr="00C068A5" w:rsidRDefault="00DE028C" w:rsidP="009B133E">
      <w:pPr>
        <w:spacing w:after="0" w:line="240" w:lineRule="auto"/>
        <w:jc w:val="both"/>
        <w:rPr>
          <w:rFonts w:ascii="Times New Roman" w:eastAsia="Times New Roman" w:hAnsi="Times New Roman" w:cs="Times New Roman"/>
          <w:b/>
          <w:bCs/>
          <w:sz w:val="24"/>
          <w:szCs w:val="24"/>
          <w:lang w:val="sr-Cyrl-RS"/>
        </w:rPr>
      </w:pPr>
    </w:p>
    <w:p w14:paraId="311E7DFA" w14:textId="77777777" w:rsidR="009B133E" w:rsidRPr="00C068A5" w:rsidRDefault="009B133E" w:rsidP="009B133E">
      <w:pPr>
        <w:spacing w:after="0" w:line="240" w:lineRule="auto"/>
        <w:jc w:val="both"/>
        <w:rPr>
          <w:rFonts w:ascii="Times New Roman" w:eastAsia="Times New Roman" w:hAnsi="Times New Roman" w:cs="Times New Roman"/>
          <w:sz w:val="24"/>
          <w:szCs w:val="24"/>
          <w:lang w:val="pt-BR"/>
        </w:rPr>
      </w:pPr>
      <w:r w:rsidRPr="00C068A5">
        <w:rPr>
          <w:rFonts w:ascii="Times New Roman" w:eastAsia="Times New Roman" w:hAnsi="Times New Roman" w:cs="Times New Roman"/>
          <w:sz w:val="24"/>
          <w:szCs w:val="24"/>
          <w:lang w:val="pt-BR"/>
        </w:rPr>
        <w:t>У структури одстрела реализовани су</w:t>
      </w:r>
      <w:r w:rsidRPr="00C068A5">
        <w:rPr>
          <w:rFonts w:ascii="Times New Roman" w:eastAsia="Times New Roman" w:hAnsi="Times New Roman" w:cs="Times New Roman"/>
          <w:sz w:val="24"/>
          <w:szCs w:val="24"/>
          <w:lang w:val="sr-Cyrl-RS"/>
        </w:rPr>
        <w:t xml:space="preserve"> одстрели</w:t>
      </w:r>
      <w:r w:rsidRPr="00C068A5">
        <w:rPr>
          <w:rFonts w:ascii="Times New Roman" w:eastAsia="Times New Roman" w:hAnsi="Times New Roman" w:cs="Times New Roman"/>
          <w:sz w:val="24"/>
          <w:szCs w:val="24"/>
          <w:lang w:val="pt-BR"/>
        </w:rPr>
        <w:t xml:space="preserve"> следећи</w:t>
      </w:r>
      <w:r w:rsidRPr="00C068A5">
        <w:rPr>
          <w:rFonts w:ascii="Times New Roman" w:eastAsia="Times New Roman" w:hAnsi="Times New Roman" w:cs="Times New Roman"/>
          <w:sz w:val="24"/>
          <w:szCs w:val="24"/>
          <w:lang w:val="sr-Cyrl-RS"/>
        </w:rPr>
        <w:t>х</w:t>
      </w:r>
      <w:r w:rsidRPr="00C068A5">
        <w:rPr>
          <w:rFonts w:ascii="Times New Roman" w:eastAsia="Times New Roman" w:hAnsi="Times New Roman" w:cs="Times New Roman"/>
          <w:sz w:val="24"/>
          <w:szCs w:val="24"/>
          <w:lang w:val="pt-BR"/>
        </w:rPr>
        <w:t xml:space="preserve"> трофеј</w:t>
      </w:r>
      <w:r w:rsidRPr="00C068A5">
        <w:rPr>
          <w:rFonts w:ascii="Times New Roman" w:eastAsia="Times New Roman" w:hAnsi="Times New Roman" w:cs="Times New Roman"/>
          <w:sz w:val="24"/>
          <w:szCs w:val="24"/>
          <w:lang w:val="sr-Cyrl-RS"/>
        </w:rPr>
        <w:t>а</w:t>
      </w:r>
      <w:r w:rsidRPr="00C068A5">
        <w:rPr>
          <w:rFonts w:ascii="Times New Roman" w:eastAsia="Times New Roman" w:hAnsi="Times New Roman" w:cs="Times New Roman"/>
          <w:sz w:val="24"/>
          <w:szCs w:val="24"/>
          <w:lang w:val="pt-BR"/>
        </w:rPr>
        <w:t xml:space="preserve">: </w:t>
      </w:r>
    </w:p>
    <w:p w14:paraId="79D3BFE0" w14:textId="77777777" w:rsidR="009B133E" w:rsidRPr="00C068A5" w:rsidRDefault="009B133E" w:rsidP="009B133E">
      <w:pPr>
        <w:spacing w:after="0" w:line="240" w:lineRule="auto"/>
        <w:jc w:val="both"/>
        <w:rPr>
          <w:rFonts w:ascii="Times New Roman" w:eastAsia="Times New Roman" w:hAnsi="Times New Roman" w:cs="Times New Roman"/>
          <w:sz w:val="24"/>
          <w:szCs w:val="24"/>
          <w:lang w:val="pt-BR"/>
        </w:rPr>
      </w:pPr>
      <w:r w:rsidRPr="00C068A5">
        <w:rPr>
          <w:rFonts w:ascii="Calibri" w:eastAsia="Calibri" w:hAnsi="Calibri" w:cs="Arial"/>
          <w:noProof/>
        </w:rPr>
        <w:drawing>
          <wp:anchor distT="0" distB="0" distL="114300" distR="114300" simplePos="0" relativeHeight="252207616" behindDoc="0" locked="0" layoutInCell="1" allowOverlap="1" wp14:anchorId="7F9F6CBF" wp14:editId="221BE72B">
            <wp:simplePos x="0" y="0"/>
            <wp:positionH relativeFrom="column">
              <wp:posOffset>225829</wp:posOffset>
            </wp:positionH>
            <wp:positionV relativeFrom="paragraph">
              <wp:posOffset>5599</wp:posOffset>
            </wp:positionV>
            <wp:extent cx="847725" cy="960120"/>
            <wp:effectExtent l="0" t="0" r="9525" b="0"/>
            <wp:wrapNone/>
            <wp:docPr id="16" name="Picture 1" descr="jele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elen.gif"/>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47725" cy="960120"/>
                    </a:xfrm>
                    <a:prstGeom prst="rect">
                      <a:avLst/>
                    </a:prstGeom>
                    <a:noFill/>
                  </pic:spPr>
                </pic:pic>
              </a:graphicData>
            </a:graphic>
            <wp14:sizeRelH relativeFrom="page">
              <wp14:pctWidth>0</wp14:pctWidth>
            </wp14:sizeRelH>
            <wp14:sizeRelV relativeFrom="page">
              <wp14:pctHeight>0</wp14:pctHeight>
            </wp14:sizeRelV>
          </wp:anchor>
        </w:drawing>
      </w:r>
      <w:r w:rsidRPr="00C068A5">
        <w:rPr>
          <w:rFonts w:ascii="Calibri" w:eastAsia="Calibri" w:hAnsi="Calibri" w:cs="Arial"/>
          <w:noProof/>
        </w:rPr>
        <w:drawing>
          <wp:anchor distT="0" distB="0" distL="114300" distR="114300" simplePos="0" relativeHeight="252210688" behindDoc="0" locked="0" layoutInCell="1" allowOverlap="1" wp14:anchorId="23801D96" wp14:editId="04FBC97B">
            <wp:simplePos x="0" y="0"/>
            <wp:positionH relativeFrom="column">
              <wp:posOffset>2931795</wp:posOffset>
            </wp:positionH>
            <wp:positionV relativeFrom="paragraph">
              <wp:posOffset>115570</wp:posOffset>
            </wp:positionV>
            <wp:extent cx="520065" cy="860425"/>
            <wp:effectExtent l="0" t="0" r="0" b="0"/>
            <wp:wrapNone/>
            <wp:docPr id="12" name="Picture 4" descr="lopat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patar.gi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0065" cy="860425"/>
                    </a:xfrm>
                    <a:prstGeom prst="rect">
                      <a:avLst/>
                    </a:prstGeom>
                    <a:noFill/>
                  </pic:spPr>
                </pic:pic>
              </a:graphicData>
            </a:graphic>
            <wp14:sizeRelH relativeFrom="page">
              <wp14:pctWidth>0</wp14:pctWidth>
            </wp14:sizeRelH>
            <wp14:sizeRelV relativeFrom="page">
              <wp14:pctHeight>0</wp14:pctHeight>
            </wp14:sizeRelV>
          </wp:anchor>
        </w:drawing>
      </w:r>
    </w:p>
    <w:p w14:paraId="4B74EF55" w14:textId="77777777" w:rsidR="009B133E" w:rsidRPr="00C068A5" w:rsidRDefault="009B133E" w:rsidP="009B133E">
      <w:pPr>
        <w:spacing w:after="0" w:line="240" w:lineRule="auto"/>
        <w:jc w:val="both"/>
        <w:rPr>
          <w:rFonts w:ascii="Times New Roman" w:eastAsia="Times New Roman" w:hAnsi="Times New Roman" w:cs="Times New Roman"/>
          <w:sz w:val="24"/>
          <w:szCs w:val="24"/>
          <w:lang w:val="pt-BR"/>
        </w:rPr>
      </w:pPr>
      <w:r w:rsidRPr="00C068A5">
        <w:rPr>
          <w:rFonts w:ascii="Calibri" w:eastAsia="Calibri" w:hAnsi="Calibri" w:cs="Arial"/>
          <w:noProof/>
        </w:rPr>
        <w:drawing>
          <wp:anchor distT="0" distB="0" distL="114300" distR="114300" simplePos="0" relativeHeight="252209664" behindDoc="0" locked="0" layoutInCell="1" allowOverlap="1" wp14:anchorId="4A6D19D2" wp14:editId="56847896">
            <wp:simplePos x="0" y="0"/>
            <wp:positionH relativeFrom="column">
              <wp:posOffset>4348422</wp:posOffset>
            </wp:positionH>
            <wp:positionV relativeFrom="paragraph">
              <wp:posOffset>141952</wp:posOffset>
            </wp:positionV>
            <wp:extent cx="508635" cy="659765"/>
            <wp:effectExtent l="0" t="0" r="5715" b="6985"/>
            <wp:wrapNone/>
            <wp:docPr id="14" name="Picture 3" descr="vep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epar.gif"/>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8635" cy="659765"/>
                    </a:xfrm>
                    <a:prstGeom prst="rect">
                      <a:avLst/>
                    </a:prstGeom>
                    <a:noFill/>
                  </pic:spPr>
                </pic:pic>
              </a:graphicData>
            </a:graphic>
            <wp14:sizeRelH relativeFrom="page">
              <wp14:pctWidth>0</wp14:pctWidth>
            </wp14:sizeRelH>
            <wp14:sizeRelV relativeFrom="page">
              <wp14:pctHeight>0</wp14:pctHeight>
            </wp14:sizeRelV>
          </wp:anchor>
        </w:drawing>
      </w:r>
      <w:r w:rsidRPr="00C068A5">
        <w:rPr>
          <w:rFonts w:ascii="Calibri" w:eastAsia="Calibri" w:hAnsi="Calibri" w:cs="Arial"/>
          <w:noProof/>
        </w:rPr>
        <w:drawing>
          <wp:anchor distT="0" distB="0" distL="114300" distR="114300" simplePos="0" relativeHeight="252211712" behindDoc="0" locked="0" layoutInCell="1" allowOverlap="1" wp14:anchorId="3312F087" wp14:editId="78A2434E">
            <wp:simplePos x="0" y="0"/>
            <wp:positionH relativeFrom="column">
              <wp:posOffset>5492519</wp:posOffset>
            </wp:positionH>
            <wp:positionV relativeFrom="paragraph">
              <wp:posOffset>118860</wp:posOffset>
            </wp:positionV>
            <wp:extent cx="780415" cy="657225"/>
            <wp:effectExtent l="0" t="0" r="635" b="9525"/>
            <wp:wrapNone/>
            <wp:docPr id="13" name="Picture 6" descr="muflon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uflon3.gif"/>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780415" cy="657225"/>
                    </a:xfrm>
                    <a:prstGeom prst="rect">
                      <a:avLst/>
                    </a:prstGeom>
                    <a:noFill/>
                  </pic:spPr>
                </pic:pic>
              </a:graphicData>
            </a:graphic>
            <wp14:sizeRelH relativeFrom="page">
              <wp14:pctWidth>0</wp14:pctWidth>
            </wp14:sizeRelH>
            <wp14:sizeRelV relativeFrom="page">
              <wp14:pctHeight>0</wp14:pctHeight>
            </wp14:sizeRelV>
          </wp:anchor>
        </w:drawing>
      </w:r>
      <w:r w:rsidRPr="00C068A5">
        <w:rPr>
          <w:rFonts w:ascii="Calibri" w:eastAsia="Calibri" w:hAnsi="Calibri" w:cs="Arial"/>
          <w:noProof/>
        </w:rPr>
        <w:drawing>
          <wp:anchor distT="0" distB="0" distL="114300" distR="114300" simplePos="0" relativeHeight="252208640" behindDoc="0" locked="0" layoutInCell="1" allowOverlap="1" wp14:anchorId="03FD067E" wp14:editId="1CEECCB1">
            <wp:simplePos x="0" y="0"/>
            <wp:positionH relativeFrom="column">
              <wp:posOffset>1509106</wp:posOffset>
            </wp:positionH>
            <wp:positionV relativeFrom="paragraph">
              <wp:posOffset>6639</wp:posOffset>
            </wp:positionV>
            <wp:extent cx="536575" cy="764540"/>
            <wp:effectExtent l="0" t="0" r="0" b="0"/>
            <wp:wrapNone/>
            <wp:docPr id="11" name="Picture 2" descr="srn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rna.gif"/>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6575" cy="764540"/>
                    </a:xfrm>
                    <a:prstGeom prst="rect">
                      <a:avLst/>
                    </a:prstGeom>
                    <a:noFill/>
                  </pic:spPr>
                </pic:pic>
              </a:graphicData>
            </a:graphic>
            <wp14:sizeRelH relativeFrom="page">
              <wp14:pctWidth>0</wp14:pctWidth>
            </wp14:sizeRelH>
            <wp14:sizeRelV relativeFrom="page">
              <wp14:pctHeight>0</wp14:pctHeight>
            </wp14:sizeRelV>
          </wp:anchor>
        </w:drawing>
      </w:r>
    </w:p>
    <w:p w14:paraId="600E6C90" w14:textId="77777777" w:rsidR="009B133E" w:rsidRPr="00C068A5" w:rsidRDefault="009B133E" w:rsidP="009B133E">
      <w:pPr>
        <w:spacing w:after="0" w:line="240" w:lineRule="auto"/>
        <w:jc w:val="both"/>
        <w:rPr>
          <w:rFonts w:ascii="Times New Roman" w:eastAsia="Times New Roman" w:hAnsi="Times New Roman" w:cs="Times New Roman"/>
          <w:sz w:val="24"/>
          <w:szCs w:val="24"/>
          <w:lang w:val="pt-BR"/>
        </w:rPr>
      </w:pPr>
    </w:p>
    <w:p w14:paraId="2467C49A" w14:textId="77777777" w:rsidR="009B133E" w:rsidRPr="00C068A5" w:rsidRDefault="009B133E" w:rsidP="009B133E">
      <w:pPr>
        <w:spacing w:after="0" w:line="240" w:lineRule="auto"/>
        <w:jc w:val="both"/>
        <w:rPr>
          <w:rFonts w:ascii="Times New Roman" w:eastAsia="Times New Roman" w:hAnsi="Times New Roman" w:cs="Times New Roman"/>
          <w:sz w:val="24"/>
          <w:szCs w:val="24"/>
          <w:lang w:val="pt-BR"/>
        </w:rPr>
      </w:pPr>
    </w:p>
    <w:p w14:paraId="62D1FB76" w14:textId="77777777" w:rsidR="009B133E" w:rsidRPr="00C068A5" w:rsidRDefault="009B133E" w:rsidP="009B133E">
      <w:pPr>
        <w:spacing w:after="0" w:line="240" w:lineRule="auto"/>
        <w:jc w:val="both"/>
        <w:rPr>
          <w:rFonts w:ascii="Times New Roman" w:eastAsia="Times New Roman" w:hAnsi="Times New Roman" w:cs="Times New Roman"/>
          <w:sz w:val="24"/>
          <w:szCs w:val="24"/>
          <w:lang w:val="pt-BR"/>
        </w:rPr>
      </w:pPr>
    </w:p>
    <w:p w14:paraId="3BEE1E30" w14:textId="77777777" w:rsidR="009B133E" w:rsidRPr="00C068A5" w:rsidRDefault="009B133E" w:rsidP="009B133E">
      <w:pPr>
        <w:spacing w:after="0" w:line="240" w:lineRule="auto"/>
        <w:jc w:val="both"/>
        <w:rPr>
          <w:rFonts w:ascii="Times New Roman" w:eastAsia="Times New Roman" w:hAnsi="Times New Roman" w:cs="Times New Roman"/>
          <w:sz w:val="24"/>
          <w:szCs w:val="24"/>
          <w:lang w:val="pt-BR"/>
        </w:rPr>
      </w:pPr>
    </w:p>
    <w:tbl>
      <w:tblPr>
        <w:tblW w:w="11418" w:type="dxa"/>
        <w:tblInd w:w="-1483" w:type="dxa"/>
        <w:tblLook w:val="04A0" w:firstRow="1" w:lastRow="0" w:firstColumn="1" w:lastColumn="0" w:noHBand="0" w:noVBand="1"/>
      </w:tblPr>
      <w:tblGrid>
        <w:gridCol w:w="960"/>
        <w:gridCol w:w="419"/>
        <w:gridCol w:w="419"/>
        <w:gridCol w:w="419"/>
        <w:gridCol w:w="419"/>
        <w:gridCol w:w="419"/>
        <w:gridCol w:w="419"/>
        <w:gridCol w:w="419"/>
        <w:gridCol w:w="419"/>
        <w:gridCol w:w="418"/>
        <w:gridCol w:w="418"/>
        <w:gridCol w:w="209"/>
        <w:gridCol w:w="209"/>
        <w:gridCol w:w="418"/>
        <w:gridCol w:w="418"/>
        <w:gridCol w:w="418"/>
        <w:gridCol w:w="418"/>
        <w:gridCol w:w="209"/>
        <w:gridCol w:w="209"/>
        <w:gridCol w:w="418"/>
        <w:gridCol w:w="418"/>
        <w:gridCol w:w="418"/>
        <w:gridCol w:w="418"/>
        <w:gridCol w:w="209"/>
        <w:gridCol w:w="209"/>
        <w:gridCol w:w="418"/>
        <w:gridCol w:w="418"/>
        <w:gridCol w:w="418"/>
        <w:gridCol w:w="418"/>
      </w:tblGrid>
      <w:tr w:rsidR="009B133E" w:rsidRPr="005A54F2" w14:paraId="3294E2CB" w14:textId="77777777" w:rsidTr="009B133E">
        <w:trPr>
          <w:trHeight w:val="438"/>
        </w:trPr>
        <w:tc>
          <w:tcPr>
            <w:tcW w:w="0" w:type="auto"/>
            <w:vMerge w:val="restart"/>
            <w:tcBorders>
              <w:top w:val="double" w:sz="6" w:space="0" w:color="000000"/>
              <w:left w:val="double" w:sz="6" w:space="0" w:color="000000"/>
              <w:bottom w:val="double" w:sz="6" w:space="0" w:color="000000"/>
              <w:right w:val="double" w:sz="6" w:space="0" w:color="000000"/>
            </w:tcBorders>
            <w:shd w:val="clear" w:color="auto" w:fill="auto"/>
            <w:vAlign w:val="center"/>
            <w:hideMark/>
          </w:tcPr>
          <w:p w14:paraId="3908F3E6" w14:textId="77777777" w:rsidR="009B133E" w:rsidRPr="00C068A5" w:rsidRDefault="009B133E" w:rsidP="009B133E">
            <w:pPr>
              <w:spacing w:after="0" w:line="240" w:lineRule="auto"/>
              <w:jc w:val="center"/>
              <w:rPr>
                <w:rFonts w:ascii="Times New Roman" w:eastAsia="Times New Roman" w:hAnsi="Times New Roman" w:cs="Times New Roman"/>
                <w:b/>
                <w:bCs/>
                <w:sz w:val="10"/>
                <w:szCs w:val="10"/>
              </w:rPr>
            </w:pPr>
            <w:proofErr w:type="spellStart"/>
            <w:r w:rsidRPr="00C068A5">
              <w:rPr>
                <w:rFonts w:ascii="Times New Roman" w:eastAsia="Times New Roman" w:hAnsi="Times New Roman" w:cs="Times New Roman"/>
                <w:b/>
                <w:bCs/>
                <w:sz w:val="10"/>
                <w:szCs w:val="10"/>
              </w:rPr>
              <w:t>Медаље</w:t>
            </w:r>
            <w:proofErr w:type="spellEnd"/>
          </w:p>
        </w:tc>
        <w:tc>
          <w:tcPr>
            <w:tcW w:w="0" w:type="auto"/>
            <w:gridSpan w:val="28"/>
            <w:tcBorders>
              <w:top w:val="double" w:sz="6" w:space="0" w:color="000000"/>
              <w:left w:val="nil"/>
              <w:bottom w:val="double" w:sz="6" w:space="0" w:color="000000"/>
              <w:right w:val="double" w:sz="6" w:space="0" w:color="000000"/>
            </w:tcBorders>
            <w:shd w:val="clear" w:color="auto" w:fill="auto"/>
            <w:vAlign w:val="center"/>
            <w:hideMark/>
          </w:tcPr>
          <w:p w14:paraId="27819DF1" w14:textId="77777777" w:rsidR="009B133E" w:rsidRPr="00C068A5" w:rsidRDefault="009B133E" w:rsidP="009B133E">
            <w:pPr>
              <w:spacing w:after="0" w:line="240" w:lineRule="auto"/>
              <w:jc w:val="center"/>
              <w:rPr>
                <w:rFonts w:ascii="Times New Roman" w:eastAsia="Times New Roman" w:hAnsi="Times New Roman" w:cs="Times New Roman"/>
                <w:b/>
                <w:bCs/>
                <w:sz w:val="10"/>
                <w:szCs w:val="10"/>
                <w:lang w:val="ru-RU"/>
              </w:rPr>
            </w:pPr>
            <w:proofErr w:type="spellStart"/>
            <w:r w:rsidRPr="00C068A5">
              <w:rPr>
                <w:rFonts w:ascii="Times New Roman" w:eastAsia="Times New Roman" w:hAnsi="Times New Roman" w:cs="Times New Roman"/>
                <w:b/>
                <w:bCs/>
                <w:sz w:val="10"/>
                <w:szCs w:val="10"/>
                <w:lang w:val="ru-RU"/>
              </w:rPr>
              <w:t>Одстрел</w:t>
            </w:r>
            <w:proofErr w:type="spellEnd"/>
            <w:r w:rsidRPr="00C068A5">
              <w:rPr>
                <w:rFonts w:ascii="Times New Roman" w:eastAsia="Times New Roman" w:hAnsi="Times New Roman" w:cs="Times New Roman"/>
                <w:b/>
                <w:bCs/>
                <w:sz w:val="10"/>
                <w:szCs w:val="10"/>
                <w:lang w:val="ru-RU"/>
              </w:rPr>
              <w:t xml:space="preserve"> по </w:t>
            </w:r>
            <w:proofErr w:type="spellStart"/>
            <w:r w:rsidRPr="00C068A5">
              <w:rPr>
                <w:rFonts w:ascii="Times New Roman" w:eastAsia="Times New Roman" w:hAnsi="Times New Roman" w:cs="Times New Roman"/>
                <w:b/>
                <w:bCs/>
                <w:sz w:val="10"/>
                <w:szCs w:val="10"/>
                <w:lang w:val="ru-RU"/>
              </w:rPr>
              <w:t>медаљама</w:t>
            </w:r>
            <w:proofErr w:type="spellEnd"/>
            <w:r w:rsidRPr="00C068A5">
              <w:rPr>
                <w:rFonts w:ascii="Times New Roman" w:eastAsia="Times New Roman" w:hAnsi="Times New Roman" w:cs="Times New Roman"/>
                <w:b/>
                <w:bCs/>
                <w:sz w:val="10"/>
                <w:szCs w:val="10"/>
                <w:lang w:val="ru-RU"/>
              </w:rPr>
              <w:t xml:space="preserve"> и </w:t>
            </w:r>
            <w:proofErr w:type="spellStart"/>
            <w:r w:rsidRPr="00C068A5">
              <w:rPr>
                <w:rFonts w:ascii="Times New Roman" w:eastAsia="Times New Roman" w:hAnsi="Times New Roman" w:cs="Times New Roman"/>
                <w:b/>
                <w:bCs/>
                <w:sz w:val="10"/>
                <w:szCs w:val="10"/>
                <w:lang w:val="ru-RU"/>
              </w:rPr>
              <w:t>врсти</w:t>
            </w:r>
            <w:proofErr w:type="spellEnd"/>
            <w:r w:rsidRPr="00C068A5">
              <w:rPr>
                <w:rFonts w:ascii="Times New Roman" w:eastAsia="Times New Roman" w:hAnsi="Times New Roman" w:cs="Times New Roman"/>
                <w:b/>
                <w:bCs/>
                <w:sz w:val="10"/>
                <w:szCs w:val="10"/>
                <w:lang w:val="ru-RU"/>
              </w:rPr>
              <w:t xml:space="preserve"> </w:t>
            </w:r>
            <w:proofErr w:type="spellStart"/>
            <w:r w:rsidRPr="00C068A5">
              <w:rPr>
                <w:rFonts w:ascii="Times New Roman" w:eastAsia="Times New Roman" w:hAnsi="Times New Roman" w:cs="Times New Roman"/>
                <w:b/>
                <w:bCs/>
                <w:sz w:val="10"/>
                <w:szCs w:val="10"/>
                <w:lang w:val="ru-RU"/>
              </w:rPr>
              <w:t>дивљачи</w:t>
            </w:r>
            <w:proofErr w:type="spellEnd"/>
          </w:p>
        </w:tc>
      </w:tr>
      <w:tr w:rsidR="009B133E" w:rsidRPr="00C068A5" w14:paraId="601840FB" w14:textId="77777777" w:rsidTr="009B133E">
        <w:trPr>
          <w:trHeight w:val="509"/>
        </w:trPr>
        <w:tc>
          <w:tcPr>
            <w:tcW w:w="0" w:type="auto"/>
            <w:vMerge/>
            <w:tcBorders>
              <w:top w:val="double" w:sz="6" w:space="0" w:color="000000"/>
              <w:left w:val="double" w:sz="6" w:space="0" w:color="000000"/>
              <w:bottom w:val="double" w:sz="6" w:space="0" w:color="000000"/>
              <w:right w:val="double" w:sz="6" w:space="0" w:color="000000"/>
            </w:tcBorders>
            <w:vAlign w:val="center"/>
            <w:hideMark/>
          </w:tcPr>
          <w:p w14:paraId="14CD6116" w14:textId="77777777" w:rsidR="009B133E" w:rsidRPr="00C068A5" w:rsidRDefault="009B133E" w:rsidP="009B133E">
            <w:pPr>
              <w:spacing w:after="0" w:line="240" w:lineRule="auto"/>
              <w:rPr>
                <w:rFonts w:ascii="Times New Roman" w:eastAsia="Times New Roman" w:hAnsi="Times New Roman" w:cs="Times New Roman"/>
                <w:b/>
                <w:bCs/>
                <w:sz w:val="10"/>
                <w:szCs w:val="10"/>
                <w:lang w:val="ru-RU"/>
              </w:rPr>
            </w:pPr>
          </w:p>
        </w:tc>
        <w:tc>
          <w:tcPr>
            <w:tcW w:w="0" w:type="auto"/>
            <w:gridSpan w:val="5"/>
            <w:vMerge w:val="restart"/>
            <w:tcBorders>
              <w:top w:val="double" w:sz="6" w:space="0" w:color="000000"/>
              <w:left w:val="double" w:sz="6" w:space="0" w:color="000000"/>
              <w:bottom w:val="double" w:sz="6" w:space="0" w:color="000000"/>
              <w:right w:val="double" w:sz="6" w:space="0" w:color="000000"/>
            </w:tcBorders>
            <w:shd w:val="clear" w:color="auto" w:fill="auto"/>
            <w:vAlign w:val="center"/>
            <w:hideMark/>
          </w:tcPr>
          <w:p w14:paraId="26124C94" w14:textId="77777777" w:rsidR="009B133E" w:rsidRPr="00C068A5" w:rsidRDefault="009B133E" w:rsidP="009B133E">
            <w:pPr>
              <w:spacing w:after="0" w:line="240" w:lineRule="auto"/>
              <w:jc w:val="center"/>
              <w:rPr>
                <w:rFonts w:ascii="Times New Roman" w:eastAsia="Times New Roman" w:hAnsi="Times New Roman" w:cs="Times New Roman"/>
                <w:b/>
                <w:bCs/>
                <w:sz w:val="10"/>
                <w:szCs w:val="10"/>
              </w:rPr>
            </w:pPr>
            <w:proofErr w:type="spellStart"/>
            <w:r w:rsidRPr="00C068A5">
              <w:rPr>
                <w:rFonts w:ascii="Times New Roman" w:eastAsia="Times New Roman" w:hAnsi="Times New Roman" w:cs="Times New Roman"/>
                <w:b/>
                <w:bCs/>
                <w:sz w:val="10"/>
                <w:szCs w:val="10"/>
              </w:rPr>
              <w:t>Јелен</w:t>
            </w:r>
            <w:proofErr w:type="spellEnd"/>
            <w:r w:rsidRPr="00C068A5">
              <w:rPr>
                <w:rFonts w:ascii="Times New Roman" w:eastAsia="Times New Roman" w:hAnsi="Times New Roman" w:cs="Times New Roman"/>
                <w:b/>
                <w:bCs/>
                <w:sz w:val="10"/>
                <w:szCs w:val="10"/>
              </w:rPr>
              <w:t xml:space="preserve"> </w:t>
            </w:r>
            <w:proofErr w:type="spellStart"/>
            <w:r w:rsidRPr="00C068A5">
              <w:rPr>
                <w:rFonts w:ascii="Times New Roman" w:eastAsia="Times New Roman" w:hAnsi="Times New Roman" w:cs="Times New Roman"/>
                <w:b/>
                <w:bCs/>
                <w:sz w:val="10"/>
                <w:szCs w:val="10"/>
              </w:rPr>
              <w:t>европски</w:t>
            </w:r>
            <w:proofErr w:type="spellEnd"/>
          </w:p>
        </w:tc>
        <w:tc>
          <w:tcPr>
            <w:tcW w:w="0" w:type="auto"/>
            <w:gridSpan w:val="6"/>
            <w:vMerge w:val="restart"/>
            <w:tcBorders>
              <w:top w:val="double" w:sz="6" w:space="0" w:color="000000"/>
              <w:left w:val="double" w:sz="6" w:space="0" w:color="000000"/>
              <w:bottom w:val="double" w:sz="6" w:space="0" w:color="000000"/>
              <w:right w:val="double" w:sz="6" w:space="0" w:color="000000"/>
            </w:tcBorders>
            <w:shd w:val="clear" w:color="auto" w:fill="auto"/>
            <w:vAlign w:val="center"/>
            <w:hideMark/>
          </w:tcPr>
          <w:p w14:paraId="27109D76" w14:textId="77777777" w:rsidR="009B133E" w:rsidRPr="00C068A5" w:rsidRDefault="009B133E" w:rsidP="009B133E">
            <w:pPr>
              <w:spacing w:after="0" w:line="240" w:lineRule="auto"/>
              <w:jc w:val="center"/>
              <w:rPr>
                <w:rFonts w:ascii="Times New Roman" w:eastAsia="Times New Roman" w:hAnsi="Times New Roman" w:cs="Times New Roman"/>
                <w:b/>
                <w:bCs/>
                <w:sz w:val="10"/>
                <w:szCs w:val="10"/>
              </w:rPr>
            </w:pPr>
            <w:proofErr w:type="spellStart"/>
            <w:r w:rsidRPr="00C068A5">
              <w:rPr>
                <w:rFonts w:ascii="Times New Roman" w:eastAsia="Times New Roman" w:hAnsi="Times New Roman" w:cs="Times New Roman"/>
                <w:b/>
                <w:bCs/>
                <w:sz w:val="10"/>
                <w:szCs w:val="10"/>
              </w:rPr>
              <w:t>Срнећа</w:t>
            </w:r>
            <w:proofErr w:type="spellEnd"/>
            <w:r w:rsidRPr="00C068A5">
              <w:rPr>
                <w:rFonts w:ascii="Times New Roman" w:eastAsia="Times New Roman" w:hAnsi="Times New Roman" w:cs="Times New Roman"/>
                <w:b/>
                <w:bCs/>
                <w:sz w:val="10"/>
                <w:szCs w:val="10"/>
              </w:rPr>
              <w:t xml:space="preserve"> </w:t>
            </w:r>
            <w:proofErr w:type="spellStart"/>
            <w:r w:rsidRPr="00C068A5">
              <w:rPr>
                <w:rFonts w:ascii="Times New Roman" w:eastAsia="Times New Roman" w:hAnsi="Times New Roman" w:cs="Times New Roman"/>
                <w:b/>
                <w:bCs/>
                <w:sz w:val="10"/>
                <w:szCs w:val="10"/>
              </w:rPr>
              <w:t>дивљач</w:t>
            </w:r>
            <w:proofErr w:type="spellEnd"/>
          </w:p>
        </w:tc>
        <w:tc>
          <w:tcPr>
            <w:tcW w:w="0" w:type="auto"/>
            <w:gridSpan w:val="6"/>
            <w:vMerge w:val="restart"/>
            <w:tcBorders>
              <w:top w:val="double" w:sz="6" w:space="0" w:color="000000"/>
              <w:left w:val="double" w:sz="6" w:space="0" w:color="000000"/>
              <w:bottom w:val="double" w:sz="6" w:space="0" w:color="000000"/>
              <w:right w:val="double" w:sz="6" w:space="0" w:color="000000"/>
            </w:tcBorders>
            <w:shd w:val="clear" w:color="auto" w:fill="auto"/>
            <w:vAlign w:val="center"/>
            <w:hideMark/>
          </w:tcPr>
          <w:p w14:paraId="43758D96" w14:textId="77777777" w:rsidR="009B133E" w:rsidRPr="00C068A5" w:rsidRDefault="009B133E" w:rsidP="009B133E">
            <w:pPr>
              <w:spacing w:after="0" w:line="240" w:lineRule="auto"/>
              <w:jc w:val="center"/>
              <w:rPr>
                <w:rFonts w:ascii="Times New Roman" w:eastAsia="Times New Roman" w:hAnsi="Times New Roman" w:cs="Times New Roman"/>
                <w:b/>
                <w:bCs/>
                <w:sz w:val="10"/>
                <w:szCs w:val="10"/>
              </w:rPr>
            </w:pPr>
            <w:proofErr w:type="spellStart"/>
            <w:r w:rsidRPr="00C068A5">
              <w:rPr>
                <w:rFonts w:ascii="Times New Roman" w:eastAsia="Times New Roman" w:hAnsi="Times New Roman" w:cs="Times New Roman"/>
                <w:b/>
                <w:bCs/>
                <w:sz w:val="10"/>
                <w:szCs w:val="10"/>
              </w:rPr>
              <w:t>Јелен</w:t>
            </w:r>
            <w:proofErr w:type="spellEnd"/>
            <w:r w:rsidRPr="00C068A5">
              <w:rPr>
                <w:rFonts w:ascii="Times New Roman" w:eastAsia="Times New Roman" w:hAnsi="Times New Roman" w:cs="Times New Roman"/>
                <w:b/>
                <w:bCs/>
                <w:sz w:val="10"/>
                <w:szCs w:val="10"/>
              </w:rPr>
              <w:t xml:space="preserve"> </w:t>
            </w:r>
            <w:proofErr w:type="spellStart"/>
            <w:r w:rsidRPr="00C068A5">
              <w:rPr>
                <w:rFonts w:ascii="Times New Roman" w:eastAsia="Times New Roman" w:hAnsi="Times New Roman" w:cs="Times New Roman"/>
                <w:b/>
                <w:bCs/>
                <w:sz w:val="10"/>
                <w:szCs w:val="10"/>
              </w:rPr>
              <w:t>лопатар</w:t>
            </w:r>
            <w:proofErr w:type="spellEnd"/>
          </w:p>
        </w:tc>
        <w:tc>
          <w:tcPr>
            <w:tcW w:w="0" w:type="auto"/>
            <w:gridSpan w:val="6"/>
            <w:vMerge w:val="restart"/>
            <w:tcBorders>
              <w:top w:val="double" w:sz="6" w:space="0" w:color="000000"/>
              <w:left w:val="double" w:sz="6" w:space="0" w:color="000000"/>
              <w:bottom w:val="double" w:sz="6" w:space="0" w:color="000000"/>
              <w:right w:val="double" w:sz="6" w:space="0" w:color="000000"/>
            </w:tcBorders>
            <w:shd w:val="clear" w:color="auto" w:fill="auto"/>
            <w:vAlign w:val="center"/>
            <w:hideMark/>
          </w:tcPr>
          <w:p w14:paraId="0FC5858B" w14:textId="77777777" w:rsidR="009B133E" w:rsidRPr="00C068A5" w:rsidRDefault="009B133E" w:rsidP="009B133E">
            <w:pPr>
              <w:spacing w:after="0" w:line="240" w:lineRule="auto"/>
              <w:jc w:val="center"/>
              <w:rPr>
                <w:rFonts w:ascii="Times New Roman" w:eastAsia="Times New Roman" w:hAnsi="Times New Roman" w:cs="Times New Roman"/>
                <w:b/>
                <w:bCs/>
                <w:sz w:val="10"/>
                <w:szCs w:val="10"/>
              </w:rPr>
            </w:pPr>
            <w:proofErr w:type="spellStart"/>
            <w:r w:rsidRPr="00C068A5">
              <w:rPr>
                <w:rFonts w:ascii="Times New Roman" w:eastAsia="Times New Roman" w:hAnsi="Times New Roman" w:cs="Times New Roman"/>
                <w:b/>
                <w:bCs/>
                <w:sz w:val="10"/>
                <w:szCs w:val="10"/>
              </w:rPr>
              <w:t>Дивља</w:t>
            </w:r>
            <w:proofErr w:type="spellEnd"/>
            <w:r w:rsidRPr="00C068A5">
              <w:rPr>
                <w:rFonts w:ascii="Times New Roman" w:eastAsia="Times New Roman" w:hAnsi="Times New Roman" w:cs="Times New Roman"/>
                <w:b/>
                <w:bCs/>
                <w:sz w:val="10"/>
                <w:szCs w:val="10"/>
              </w:rPr>
              <w:t xml:space="preserve"> </w:t>
            </w:r>
            <w:proofErr w:type="spellStart"/>
            <w:r w:rsidRPr="00C068A5">
              <w:rPr>
                <w:rFonts w:ascii="Times New Roman" w:eastAsia="Times New Roman" w:hAnsi="Times New Roman" w:cs="Times New Roman"/>
                <w:b/>
                <w:bCs/>
                <w:sz w:val="10"/>
                <w:szCs w:val="10"/>
              </w:rPr>
              <w:t>свиња</w:t>
            </w:r>
            <w:proofErr w:type="spellEnd"/>
          </w:p>
        </w:tc>
        <w:tc>
          <w:tcPr>
            <w:tcW w:w="0" w:type="auto"/>
            <w:gridSpan w:val="5"/>
            <w:vMerge w:val="restart"/>
            <w:tcBorders>
              <w:top w:val="double" w:sz="6" w:space="0" w:color="000000"/>
              <w:left w:val="double" w:sz="6" w:space="0" w:color="000000"/>
              <w:bottom w:val="double" w:sz="6" w:space="0" w:color="000000"/>
              <w:right w:val="double" w:sz="6" w:space="0" w:color="000000"/>
            </w:tcBorders>
            <w:shd w:val="clear" w:color="auto" w:fill="auto"/>
            <w:vAlign w:val="center"/>
            <w:hideMark/>
          </w:tcPr>
          <w:p w14:paraId="27A0D501" w14:textId="77777777" w:rsidR="009B133E" w:rsidRPr="00C068A5" w:rsidRDefault="009B133E" w:rsidP="009B133E">
            <w:pPr>
              <w:spacing w:after="0" w:line="240" w:lineRule="auto"/>
              <w:jc w:val="center"/>
              <w:rPr>
                <w:rFonts w:ascii="Times New Roman" w:eastAsia="Times New Roman" w:hAnsi="Times New Roman" w:cs="Times New Roman"/>
                <w:b/>
                <w:bCs/>
                <w:sz w:val="10"/>
                <w:szCs w:val="10"/>
              </w:rPr>
            </w:pPr>
            <w:proofErr w:type="spellStart"/>
            <w:r w:rsidRPr="00C068A5">
              <w:rPr>
                <w:rFonts w:ascii="Times New Roman" w:eastAsia="Times New Roman" w:hAnsi="Times New Roman" w:cs="Times New Roman"/>
                <w:b/>
                <w:bCs/>
                <w:sz w:val="10"/>
                <w:szCs w:val="10"/>
              </w:rPr>
              <w:t>Муфлонска</w:t>
            </w:r>
            <w:proofErr w:type="spellEnd"/>
            <w:r w:rsidRPr="00C068A5">
              <w:rPr>
                <w:rFonts w:ascii="Times New Roman" w:eastAsia="Times New Roman" w:hAnsi="Times New Roman" w:cs="Times New Roman"/>
                <w:b/>
                <w:bCs/>
                <w:sz w:val="10"/>
                <w:szCs w:val="10"/>
              </w:rPr>
              <w:t xml:space="preserve"> </w:t>
            </w:r>
            <w:proofErr w:type="spellStart"/>
            <w:r w:rsidRPr="00C068A5">
              <w:rPr>
                <w:rFonts w:ascii="Times New Roman" w:eastAsia="Times New Roman" w:hAnsi="Times New Roman" w:cs="Times New Roman"/>
                <w:b/>
                <w:bCs/>
                <w:sz w:val="10"/>
                <w:szCs w:val="10"/>
              </w:rPr>
              <w:t>дивљач</w:t>
            </w:r>
            <w:proofErr w:type="spellEnd"/>
          </w:p>
        </w:tc>
      </w:tr>
      <w:tr w:rsidR="009B133E" w:rsidRPr="00C068A5" w14:paraId="1A6DC910" w14:textId="77777777" w:rsidTr="009B133E">
        <w:trPr>
          <w:trHeight w:val="509"/>
        </w:trPr>
        <w:tc>
          <w:tcPr>
            <w:tcW w:w="0" w:type="auto"/>
            <w:vMerge/>
            <w:tcBorders>
              <w:top w:val="double" w:sz="6" w:space="0" w:color="000000"/>
              <w:left w:val="double" w:sz="6" w:space="0" w:color="000000"/>
              <w:bottom w:val="double" w:sz="6" w:space="0" w:color="000000"/>
              <w:right w:val="double" w:sz="6" w:space="0" w:color="000000"/>
            </w:tcBorders>
            <w:vAlign w:val="center"/>
            <w:hideMark/>
          </w:tcPr>
          <w:p w14:paraId="1D81D12D" w14:textId="77777777" w:rsidR="009B133E" w:rsidRPr="00C068A5" w:rsidRDefault="009B133E" w:rsidP="009B133E">
            <w:pPr>
              <w:spacing w:after="0" w:line="240" w:lineRule="auto"/>
              <w:rPr>
                <w:rFonts w:ascii="Times New Roman" w:eastAsia="Times New Roman" w:hAnsi="Times New Roman" w:cs="Times New Roman"/>
                <w:b/>
                <w:bCs/>
                <w:sz w:val="10"/>
                <w:szCs w:val="10"/>
              </w:rPr>
            </w:pPr>
          </w:p>
        </w:tc>
        <w:tc>
          <w:tcPr>
            <w:tcW w:w="0" w:type="auto"/>
            <w:gridSpan w:val="5"/>
            <w:vMerge/>
            <w:tcBorders>
              <w:top w:val="double" w:sz="6" w:space="0" w:color="000000"/>
              <w:left w:val="double" w:sz="6" w:space="0" w:color="000000"/>
              <w:bottom w:val="double" w:sz="6" w:space="0" w:color="000000"/>
              <w:right w:val="double" w:sz="6" w:space="0" w:color="000000"/>
            </w:tcBorders>
            <w:vAlign w:val="center"/>
            <w:hideMark/>
          </w:tcPr>
          <w:p w14:paraId="184265B8" w14:textId="77777777" w:rsidR="009B133E" w:rsidRPr="00C068A5" w:rsidRDefault="009B133E" w:rsidP="009B133E">
            <w:pPr>
              <w:spacing w:after="0" w:line="240" w:lineRule="auto"/>
              <w:rPr>
                <w:rFonts w:ascii="Times New Roman" w:eastAsia="Times New Roman" w:hAnsi="Times New Roman" w:cs="Times New Roman"/>
                <w:b/>
                <w:bCs/>
                <w:sz w:val="10"/>
                <w:szCs w:val="10"/>
              </w:rPr>
            </w:pPr>
          </w:p>
        </w:tc>
        <w:tc>
          <w:tcPr>
            <w:tcW w:w="0" w:type="auto"/>
            <w:gridSpan w:val="6"/>
            <w:vMerge/>
            <w:tcBorders>
              <w:top w:val="double" w:sz="6" w:space="0" w:color="000000"/>
              <w:left w:val="double" w:sz="6" w:space="0" w:color="000000"/>
              <w:bottom w:val="double" w:sz="6" w:space="0" w:color="000000"/>
              <w:right w:val="double" w:sz="6" w:space="0" w:color="000000"/>
            </w:tcBorders>
            <w:vAlign w:val="center"/>
            <w:hideMark/>
          </w:tcPr>
          <w:p w14:paraId="46450A6D" w14:textId="77777777" w:rsidR="009B133E" w:rsidRPr="00C068A5" w:rsidRDefault="009B133E" w:rsidP="009B133E">
            <w:pPr>
              <w:spacing w:after="0" w:line="240" w:lineRule="auto"/>
              <w:rPr>
                <w:rFonts w:ascii="Times New Roman" w:eastAsia="Times New Roman" w:hAnsi="Times New Roman" w:cs="Times New Roman"/>
                <w:b/>
                <w:bCs/>
                <w:sz w:val="10"/>
                <w:szCs w:val="10"/>
              </w:rPr>
            </w:pPr>
          </w:p>
        </w:tc>
        <w:tc>
          <w:tcPr>
            <w:tcW w:w="0" w:type="auto"/>
            <w:gridSpan w:val="6"/>
            <w:vMerge/>
            <w:tcBorders>
              <w:top w:val="double" w:sz="6" w:space="0" w:color="000000"/>
              <w:left w:val="double" w:sz="6" w:space="0" w:color="000000"/>
              <w:bottom w:val="double" w:sz="6" w:space="0" w:color="000000"/>
              <w:right w:val="double" w:sz="6" w:space="0" w:color="000000"/>
            </w:tcBorders>
            <w:vAlign w:val="center"/>
            <w:hideMark/>
          </w:tcPr>
          <w:p w14:paraId="61ADD57B" w14:textId="77777777" w:rsidR="009B133E" w:rsidRPr="00C068A5" w:rsidRDefault="009B133E" w:rsidP="009B133E">
            <w:pPr>
              <w:spacing w:after="0" w:line="240" w:lineRule="auto"/>
              <w:rPr>
                <w:rFonts w:ascii="Times New Roman" w:eastAsia="Times New Roman" w:hAnsi="Times New Roman" w:cs="Times New Roman"/>
                <w:b/>
                <w:bCs/>
                <w:sz w:val="10"/>
                <w:szCs w:val="10"/>
              </w:rPr>
            </w:pPr>
          </w:p>
        </w:tc>
        <w:tc>
          <w:tcPr>
            <w:tcW w:w="0" w:type="auto"/>
            <w:gridSpan w:val="6"/>
            <w:vMerge/>
            <w:tcBorders>
              <w:top w:val="double" w:sz="6" w:space="0" w:color="000000"/>
              <w:left w:val="double" w:sz="6" w:space="0" w:color="000000"/>
              <w:bottom w:val="double" w:sz="6" w:space="0" w:color="000000"/>
              <w:right w:val="double" w:sz="6" w:space="0" w:color="000000"/>
            </w:tcBorders>
            <w:vAlign w:val="center"/>
            <w:hideMark/>
          </w:tcPr>
          <w:p w14:paraId="64E3C060" w14:textId="77777777" w:rsidR="009B133E" w:rsidRPr="00C068A5" w:rsidRDefault="009B133E" w:rsidP="009B133E">
            <w:pPr>
              <w:spacing w:after="0" w:line="240" w:lineRule="auto"/>
              <w:rPr>
                <w:rFonts w:ascii="Times New Roman" w:eastAsia="Times New Roman" w:hAnsi="Times New Roman" w:cs="Times New Roman"/>
                <w:b/>
                <w:bCs/>
                <w:sz w:val="10"/>
                <w:szCs w:val="10"/>
              </w:rPr>
            </w:pPr>
          </w:p>
        </w:tc>
        <w:tc>
          <w:tcPr>
            <w:tcW w:w="0" w:type="auto"/>
            <w:gridSpan w:val="5"/>
            <w:vMerge/>
            <w:tcBorders>
              <w:top w:val="double" w:sz="6" w:space="0" w:color="000000"/>
              <w:left w:val="double" w:sz="6" w:space="0" w:color="000000"/>
              <w:bottom w:val="double" w:sz="6" w:space="0" w:color="000000"/>
              <w:right w:val="double" w:sz="6" w:space="0" w:color="000000"/>
            </w:tcBorders>
            <w:vAlign w:val="center"/>
            <w:hideMark/>
          </w:tcPr>
          <w:p w14:paraId="105803E9" w14:textId="77777777" w:rsidR="009B133E" w:rsidRPr="00C068A5" w:rsidRDefault="009B133E" w:rsidP="009B133E">
            <w:pPr>
              <w:spacing w:after="0" w:line="240" w:lineRule="auto"/>
              <w:rPr>
                <w:rFonts w:ascii="Times New Roman" w:eastAsia="Times New Roman" w:hAnsi="Times New Roman" w:cs="Times New Roman"/>
                <w:b/>
                <w:bCs/>
                <w:sz w:val="10"/>
                <w:szCs w:val="10"/>
              </w:rPr>
            </w:pPr>
          </w:p>
        </w:tc>
      </w:tr>
      <w:tr w:rsidR="009B133E" w:rsidRPr="00C068A5" w14:paraId="10A956DB" w14:textId="77777777" w:rsidTr="009B133E">
        <w:trPr>
          <w:trHeight w:val="158"/>
        </w:trPr>
        <w:tc>
          <w:tcPr>
            <w:tcW w:w="0" w:type="auto"/>
            <w:tcBorders>
              <w:top w:val="nil"/>
              <w:left w:val="double" w:sz="6" w:space="0" w:color="000000"/>
              <w:bottom w:val="double" w:sz="6" w:space="0" w:color="000000"/>
              <w:right w:val="nil"/>
            </w:tcBorders>
            <w:shd w:val="clear" w:color="auto" w:fill="auto"/>
            <w:vAlign w:val="center"/>
            <w:hideMark/>
          </w:tcPr>
          <w:p w14:paraId="00C736A5" w14:textId="77777777" w:rsidR="009B133E" w:rsidRPr="00C068A5" w:rsidRDefault="009B133E" w:rsidP="009B133E">
            <w:pPr>
              <w:spacing w:after="0" w:line="240" w:lineRule="auto"/>
              <w:jc w:val="center"/>
              <w:rPr>
                <w:rFonts w:ascii="Times New Roman" w:eastAsia="Times New Roman" w:hAnsi="Times New Roman" w:cs="Times New Roman"/>
                <w:b/>
                <w:bCs/>
                <w:sz w:val="10"/>
                <w:szCs w:val="10"/>
              </w:rPr>
            </w:pPr>
            <w:proofErr w:type="spellStart"/>
            <w:r w:rsidRPr="00C068A5">
              <w:rPr>
                <w:rFonts w:ascii="Times New Roman" w:eastAsia="Times New Roman" w:hAnsi="Times New Roman" w:cs="Times New Roman"/>
                <w:b/>
                <w:bCs/>
                <w:sz w:val="10"/>
                <w:szCs w:val="10"/>
              </w:rPr>
              <w:t>година</w:t>
            </w:r>
            <w:proofErr w:type="spellEnd"/>
          </w:p>
        </w:tc>
        <w:tc>
          <w:tcPr>
            <w:tcW w:w="0" w:type="auto"/>
            <w:tcBorders>
              <w:top w:val="nil"/>
              <w:left w:val="double" w:sz="6" w:space="0" w:color="000000"/>
              <w:bottom w:val="double" w:sz="6" w:space="0" w:color="000000"/>
              <w:right w:val="double" w:sz="6" w:space="0" w:color="000000"/>
            </w:tcBorders>
            <w:shd w:val="clear" w:color="auto" w:fill="auto"/>
            <w:vAlign w:val="center"/>
            <w:hideMark/>
          </w:tcPr>
          <w:p w14:paraId="75880485" w14:textId="77777777" w:rsidR="009B133E" w:rsidRPr="00C068A5" w:rsidRDefault="009B133E" w:rsidP="009B133E">
            <w:pPr>
              <w:spacing w:after="0" w:line="240" w:lineRule="auto"/>
              <w:jc w:val="center"/>
              <w:rPr>
                <w:rFonts w:ascii="Times New Roman" w:eastAsia="Times New Roman" w:hAnsi="Times New Roman" w:cs="Times New Roman"/>
                <w:b/>
                <w:bCs/>
                <w:sz w:val="10"/>
                <w:szCs w:val="10"/>
              </w:rPr>
            </w:pPr>
            <w:r w:rsidRPr="00C068A5">
              <w:rPr>
                <w:rFonts w:ascii="Times New Roman" w:eastAsia="Times New Roman" w:hAnsi="Times New Roman" w:cs="Times New Roman"/>
                <w:b/>
                <w:bCs/>
                <w:sz w:val="10"/>
                <w:szCs w:val="10"/>
              </w:rPr>
              <w:t>2018</w:t>
            </w:r>
          </w:p>
        </w:tc>
        <w:tc>
          <w:tcPr>
            <w:tcW w:w="0" w:type="auto"/>
            <w:tcBorders>
              <w:top w:val="nil"/>
              <w:left w:val="nil"/>
              <w:bottom w:val="double" w:sz="6" w:space="0" w:color="000000"/>
              <w:right w:val="double" w:sz="6" w:space="0" w:color="000000"/>
            </w:tcBorders>
            <w:shd w:val="clear" w:color="auto" w:fill="auto"/>
            <w:vAlign w:val="center"/>
            <w:hideMark/>
          </w:tcPr>
          <w:p w14:paraId="7E226570" w14:textId="77777777" w:rsidR="009B133E" w:rsidRPr="00C068A5" w:rsidRDefault="009B133E" w:rsidP="009B133E">
            <w:pPr>
              <w:spacing w:after="0" w:line="240" w:lineRule="auto"/>
              <w:jc w:val="center"/>
              <w:rPr>
                <w:rFonts w:ascii="Times New Roman" w:eastAsia="Times New Roman" w:hAnsi="Times New Roman" w:cs="Times New Roman"/>
                <w:b/>
                <w:bCs/>
                <w:sz w:val="10"/>
                <w:szCs w:val="10"/>
              </w:rPr>
            </w:pPr>
            <w:r w:rsidRPr="00C068A5">
              <w:rPr>
                <w:rFonts w:ascii="Times New Roman" w:eastAsia="Times New Roman" w:hAnsi="Times New Roman" w:cs="Times New Roman"/>
                <w:b/>
                <w:bCs/>
                <w:sz w:val="10"/>
                <w:szCs w:val="10"/>
              </w:rPr>
              <w:t>2019</w:t>
            </w:r>
          </w:p>
        </w:tc>
        <w:tc>
          <w:tcPr>
            <w:tcW w:w="0" w:type="auto"/>
            <w:tcBorders>
              <w:top w:val="nil"/>
              <w:left w:val="nil"/>
              <w:bottom w:val="double" w:sz="6" w:space="0" w:color="000000"/>
              <w:right w:val="double" w:sz="6" w:space="0" w:color="000000"/>
            </w:tcBorders>
            <w:shd w:val="clear" w:color="auto" w:fill="auto"/>
            <w:vAlign w:val="center"/>
            <w:hideMark/>
          </w:tcPr>
          <w:p w14:paraId="089A807D" w14:textId="77777777" w:rsidR="009B133E" w:rsidRPr="00C068A5" w:rsidRDefault="009B133E" w:rsidP="009B133E">
            <w:pPr>
              <w:spacing w:after="0" w:line="240" w:lineRule="auto"/>
              <w:jc w:val="center"/>
              <w:rPr>
                <w:rFonts w:ascii="Times New Roman" w:eastAsia="Times New Roman" w:hAnsi="Times New Roman" w:cs="Times New Roman"/>
                <w:b/>
                <w:bCs/>
                <w:sz w:val="10"/>
                <w:szCs w:val="10"/>
              </w:rPr>
            </w:pPr>
            <w:r w:rsidRPr="00C068A5">
              <w:rPr>
                <w:rFonts w:ascii="Times New Roman" w:eastAsia="Times New Roman" w:hAnsi="Times New Roman" w:cs="Times New Roman"/>
                <w:b/>
                <w:bCs/>
                <w:sz w:val="10"/>
                <w:szCs w:val="10"/>
              </w:rPr>
              <w:t>2020</w:t>
            </w:r>
          </w:p>
        </w:tc>
        <w:tc>
          <w:tcPr>
            <w:tcW w:w="0" w:type="auto"/>
            <w:tcBorders>
              <w:top w:val="nil"/>
              <w:left w:val="nil"/>
              <w:bottom w:val="double" w:sz="6" w:space="0" w:color="000000"/>
              <w:right w:val="double" w:sz="6" w:space="0" w:color="000000"/>
            </w:tcBorders>
            <w:shd w:val="clear" w:color="auto" w:fill="auto"/>
            <w:vAlign w:val="center"/>
            <w:hideMark/>
          </w:tcPr>
          <w:p w14:paraId="2A3FE632" w14:textId="77777777" w:rsidR="009B133E" w:rsidRPr="00C068A5" w:rsidRDefault="009B133E" w:rsidP="009B133E">
            <w:pPr>
              <w:spacing w:after="0" w:line="240" w:lineRule="auto"/>
              <w:jc w:val="center"/>
              <w:rPr>
                <w:rFonts w:ascii="Times New Roman" w:eastAsia="Times New Roman" w:hAnsi="Times New Roman" w:cs="Times New Roman"/>
                <w:b/>
                <w:bCs/>
                <w:sz w:val="10"/>
                <w:szCs w:val="10"/>
              </w:rPr>
            </w:pPr>
            <w:r w:rsidRPr="00C068A5">
              <w:rPr>
                <w:rFonts w:ascii="Times New Roman" w:eastAsia="Times New Roman" w:hAnsi="Times New Roman" w:cs="Times New Roman"/>
                <w:b/>
                <w:bCs/>
                <w:sz w:val="10"/>
                <w:szCs w:val="10"/>
              </w:rPr>
              <w:t>2021</w:t>
            </w:r>
          </w:p>
        </w:tc>
        <w:tc>
          <w:tcPr>
            <w:tcW w:w="0" w:type="auto"/>
            <w:tcBorders>
              <w:top w:val="nil"/>
              <w:left w:val="nil"/>
              <w:bottom w:val="double" w:sz="6" w:space="0" w:color="000000"/>
              <w:right w:val="double" w:sz="6" w:space="0" w:color="000000"/>
            </w:tcBorders>
            <w:shd w:val="clear" w:color="auto" w:fill="auto"/>
            <w:vAlign w:val="center"/>
            <w:hideMark/>
          </w:tcPr>
          <w:p w14:paraId="706EDB23" w14:textId="77777777" w:rsidR="009B133E" w:rsidRPr="00C068A5" w:rsidRDefault="009B133E" w:rsidP="009B133E">
            <w:pPr>
              <w:spacing w:after="0" w:line="240" w:lineRule="auto"/>
              <w:jc w:val="center"/>
              <w:rPr>
                <w:rFonts w:ascii="Times New Roman" w:eastAsia="Times New Roman" w:hAnsi="Times New Roman" w:cs="Times New Roman"/>
                <w:b/>
                <w:bCs/>
                <w:sz w:val="10"/>
                <w:szCs w:val="10"/>
              </w:rPr>
            </w:pPr>
            <w:r w:rsidRPr="00C068A5">
              <w:rPr>
                <w:rFonts w:ascii="Times New Roman" w:eastAsia="Times New Roman" w:hAnsi="Times New Roman" w:cs="Times New Roman"/>
                <w:b/>
                <w:bCs/>
                <w:sz w:val="10"/>
                <w:szCs w:val="10"/>
              </w:rPr>
              <w:t>2022</w:t>
            </w:r>
          </w:p>
        </w:tc>
        <w:tc>
          <w:tcPr>
            <w:tcW w:w="0" w:type="auto"/>
            <w:tcBorders>
              <w:top w:val="nil"/>
              <w:left w:val="nil"/>
              <w:bottom w:val="double" w:sz="6" w:space="0" w:color="000000"/>
              <w:right w:val="double" w:sz="6" w:space="0" w:color="000000"/>
            </w:tcBorders>
            <w:shd w:val="clear" w:color="auto" w:fill="auto"/>
            <w:vAlign w:val="center"/>
            <w:hideMark/>
          </w:tcPr>
          <w:p w14:paraId="67D9B8C9" w14:textId="77777777" w:rsidR="009B133E" w:rsidRPr="00C068A5" w:rsidRDefault="009B133E" w:rsidP="009B133E">
            <w:pPr>
              <w:spacing w:after="0" w:line="240" w:lineRule="auto"/>
              <w:jc w:val="center"/>
              <w:rPr>
                <w:rFonts w:ascii="Times New Roman" w:eastAsia="Times New Roman" w:hAnsi="Times New Roman" w:cs="Times New Roman"/>
                <w:b/>
                <w:bCs/>
                <w:sz w:val="10"/>
                <w:szCs w:val="10"/>
              </w:rPr>
            </w:pPr>
            <w:r w:rsidRPr="00C068A5">
              <w:rPr>
                <w:rFonts w:ascii="Times New Roman" w:eastAsia="Times New Roman" w:hAnsi="Times New Roman" w:cs="Times New Roman"/>
                <w:b/>
                <w:bCs/>
                <w:sz w:val="10"/>
                <w:szCs w:val="10"/>
              </w:rPr>
              <w:t>2018</w:t>
            </w:r>
          </w:p>
        </w:tc>
        <w:tc>
          <w:tcPr>
            <w:tcW w:w="0" w:type="auto"/>
            <w:tcBorders>
              <w:top w:val="nil"/>
              <w:left w:val="nil"/>
              <w:bottom w:val="double" w:sz="6" w:space="0" w:color="000000"/>
              <w:right w:val="double" w:sz="6" w:space="0" w:color="000000"/>
            </w:tcBorders>
            <w:shd w:val="clear" w:color="auto" w:fill="auto"/>
            <w:vAlign w:val="center"/>
            <w:hideMark/>
          </w:tcPr>
          <w:p w14:paraId="2692E697" w14:textId="77777777" w:rsidR="009B133E" w:rsidRPr="00C068A5" w:rsidRDefault="009B133E" w:rsidP="009B133E">
            <w:pPr>
              <w:spacing w:after="0" w:line="240" w:lineRule="auto"/>
              <w:jc w:val="center"/>
              <w:rPr>
                <w:rFonts w:ascii="Times New Roman" w:eastAsia="Times New Roman" w:hAnsi="Times New Roman" w:cs="Times New Roman"/>
                <w:b/>
                <w:bCs/>
                <w:sz w:val="10"/>
                <w:szCs w:val="10"/>
              </w:rPr>
            </w:pPr>
            <w:r w:rsidRPr="00C068A5">
              <w:rPr>
                <w:rFonts w:ascii="Times New Roman" w:eastAsia="Times New Roman" w:hAnsi="Times New Roman" w:cs="Times New Roman"/>
                <w:b/>
                <w:bCs/>
                <w:sz w:val="10"/>
                <w:szCs w:val="10"/>
              </w:rPr>
              <w:t>2019</w:t>
            </w:r>
          </w:p>
        </w:tc>
        <w:tc>
          <w:tcPr>
            <w:tcW w:w="0" w:type="auto"/>
            <w:tcBorders>
              <w:top w:val="nil"/>
              <w:left w:val="nil"/>
              <w:bottom w:val="double" w:sz="6" w:space="0" w:color="000000"/>
              <w:right w:val="double" w:sz="6" w:space="0" w:color="000000"/>
            </w:tcBorders>
            <w:shd w:val="clear" w:color="auto" w:fill="auto"/>
            <w:vAlign w:val="center"/>
            <w:hideMark/>
          </w:tcPr>
          <w:p w14:paraId="6CA4F416" w14:textId="77777777" w:rsidR="009B133E" w:rsidRPr="00C068A5" w:rsidRDefault="009B133E" w:rsidP="009B133E">
            <w:pPr>
              <w:spacing w:after="0" w:line="240" w:lineRule="auto"/>
              <w:jc w:val="center"/>
              <w:rPr>
                <w:rFonts w:ascii="Times New Roman" w:eastAsia="Times New Roman" w:hAnsi="Times New Roman" w:cs="Times New Roman"/>
                <w:b/>
                <w:bCs/>
                <w:sz w:val="10"/>
                <w:szCs w:val="10"/>
              </w:rPr>
            </w:pPr>
            <w:r w:rsidRPr="00C068A5">
              <w:rPr>
                <w:rFonts w:ascii="Times New Roman" w:eastAsia="Times New Roman" w:hAnsi="Times New Roman" w:cs="Times New Roman"/>
                <w:b/>
                <w:bCs/>
                <w:sz w:val="10"/>
                <w:szCs w:val="10"/>
              </w:rPr>
              <w:t>2020</w:t>
            </w:r>
          </w:p>
        </w:tc>
        <w:tc>
          <w:tcPr>
            <w:tcW w:w="0" w:type="auto"/>
            <w:tcBorders>
              <w:top w:val="nil"/>
              <w:left w:val="nil"/>
              <w:bottom w:val="double" w:sz="6" w:space="0" w:color="000000"/>
              <w:right w:val="double" w:sz="6" w:space="0" w:color="000000"/>
            </w:tcBorders>
            <w:shd w:val="clear" w:color="auto" w:fill="auto"/>
            <w:vAlign w:val="center"/>
            <w:hideMark/>
          </w:tcPr>
          <w:p w14:paraId="0F34E9E7" w14:textId="77777777" w:rsidR="009B133E" w:rsidRPr="00C068A5" w:rsidRDefault="009B133E" w:rsidP="009B133E">
            <w:pPr>
              <w:spacing w:after="0" w:line="240" w:lineRule="auto"/>
              <w:jc w:val="center"/>
              <w:rPr>
                <w:rFonts w:ascii="Times New Roman" w:eastAsia="Times New Roman" w:hAnsi="Times New Roman" w:cs="Times New Roman"/>
                <w:b/>
                <w:bCs/>
                <w:sz w:val="10"/>
                <w:szCs w:val="10"/>
              </w:rPr>
            </w:pPr>
            <w:r w:rsidRPr="00C068A5">
              <w:rPr>
                <w:rFonts w:ascii="Times New Roman" w:eastAsia="Times New Roman" w:hAnsi="Times New Roman" w:cs="Times New Roman"/>
                <w:b/>
                <w:bCs/>
                <w:sz w:val="10"/>
                <w:szCs w:val="10"/>
              </w:rPr>
              <w:t>2021</w:t>
            </w:r>
          </w:p>
        </w:tc>
        <w:tc>
          <w:tcPr>
            <w:tcW w:w="0" w:type="auto"/>
            <w:tcBorders>
              <w:top w:val="nil"/>
              <w:left w:val="nil"/>
              <w:bottom w:val="double" w:sz="6" w:space="0" w:color="000000"/>
              <w:right w:val="double" w:sz="6" w:space="0" w:color="000000"/>
            </w:tcBorders>
            <w:shd w:val="clear" w:color="auto" w:fill="auto"/>
            <w:vAlign w:val="center"/>
            <w:hideMark/>
          </w:tcPr>
          <w:p w14:paraId="7BFE0AC5" w14:textId="77777777" w:rsidR="009B133E" w:rsidRPr="00C068A5" w:rsidRDefault="009B133E" w:rsidP="009B133E">
            <w:pPr>
              <w:spacing w:after="0" w:line="240" w:lineRule="auto"/>
              <w:jc w:val="center"/>
              <w:rPr>
                <w:rFonts w:ascii="Times New Roman" w:eastAsia="Times New Roman" w:hAnsi="Times New Roman" w:cs="Times New Roman"/>
                <w:b/>
                <w:bCs/>
                <w:sz w:val="10"/>
                <w:szCs w:val="10"/>
              </w:rPr>
            </w:pPr>
            <w:r w:rsidRPr="00C068A5">
              <w:rPr>
                <w:rFonts w:ascii="Times New Roman" w:eastAsia="Times New Roman" w:hAnsi="Times New Roman" w:cs="Times New Roman"/>
                <w:b/>
                <w:bCs/>
                <w:sz w:val="10"/>
                <w:szCs w:val="10"/>
              </w:rPr>
              <w:t>2022</w:t>
            </w:r>
          </w:p>
        </w:tc>
        <w:tc>
          <w:tcPr>
            <w:tcW w:w="0" w:type="auto"/>
            <w:gridSpan w:val="2"/>
            <w:tcBorders>
              <w:top w:val="nil"/>
              <w:left w:val="nil"/>
              <w:bottom w:val="double" w:sz="6" w:space="0" w:color="000000"/>
              <w:right w:val="double" w:sz="6" w:space="0" w:color="000000"/>
            </w:tcBorders>
            <w:shd w:val="clear" w:color="auto" w:fill="auto"/>
            <w:vAlign w:val="center"/>
            <w:hideMark/>
          </w:tcPr>
          <w:p w14:paraId="5BF02F2F" w14:textId="77777777" w:rsidR="009B133E" w:rsidRPr="00C068A5" w:rsidRDefault="009B133E" w:rsidP="009B133E">
            <w:pPr>
              <w:spacing w:after="0" w:line="240" w:lineRule="auto"/>
              <w:jc w:val="center"/>
              <w:rPr>
                <w:rFonts w:ascii="Times New Roman" w:eastAsia="Times New Roman" w:hAnsi="Times New Roman" w:cs="Times New Roman"/>
                <w:b/>
                <w:bCs/>
                <w:sz w:val="10"/>
                <w:szCs w:val="10"/>
              </w:rPr>
            </w:pPr>
            <w:r w:rsidRPr="00C068A5">
              <w:rPr>
                <w:rFonts w:ascii="Times New Roman" w:eastAsia="Times New Roman" w:hAnsi="Times New Roman" w:cs="Times New Roman"/>
                <w:b/>
                <w:bCs/>
                <w:sz w:val="10"/>
                <w:szCs w:val="10"/>
              </w:rPr>
              <w:t>2018</w:t>
            </w:r>
          </w:p>
        </w:tc>
        <w:tc>
          <w:tcPr>
            <w:tcW w:w="0" w:type="auto"/>
            <w:tcBorders>
              <w:top w:val="nil"/>
              <w:left w:val="nil"/>
              <w:bottom w:val="double" w:sz="6" w:space="0" w:color="000000"/>
              <w:right w:val="double" w:sz="6" w:space="0" w:color="000000"/>
            </w:tcBorders>
            <w:shd w:val="clear" w:color="auto" w:fill="auto"/>
            <w:vAlign w:val="center"/>
            <w:hideMark/>
          </w:tcPr>
          <w:p w14:paraId="284F1596" w14:textId="77777777" w:rsidR="009B133E" w:rsidRPr="00C068A5" w:rsidRDefault="009B133E" w:rsidP="009B133E">
            <w:pPr>
              <w:spacing w:after="0" w:line="240" w:lineRule="auto"/>
              <w:jc w:val="center"/>
              <w:rPr>
                <w:rFonts w:ascii="Times New Roman" w:eastAsia="Times New Roman" w:hAnsi="Times New Roman" w:cs="Times New Roman"/>
                <w:b/>
                <w:bCs/>
                <w:sz w:val="10"/>
                <w:szCs w:val="10"/>
              </w:rPr>
            </w:pPr>
            <w:r w:rsidRPr="00C068A5">
              <w:rPr>
                <w:rFonts w:ascii="Times New Roman" w:eastAsia="Times New Roman" w:hAnsi="Times New Roman" w:cs="Times New Roman"/>
                <w:b/>
                <w:bCs/>
                <w:sz w:val="10"/>
                <w:szCs w:val="10"/>
              </w:rPr>
              <w:t>2019</w:t>
            </w:r>
          </w:p>
        </w:tc>
        <w:tc>
          <w:tcPr>
            <w:tcW w:w="0" w:type="auto"/>
            <w:tcBorders>
              <w:top w:val="nil"/>
              <w:left w:val="nil"/>
              <w:bottom w:val="double" w:sz="6" w:space="0" w:color="000000"/>
              <w:right w:val="double" w:sz="6" w:space="0" w:color="000000"/>
            </w:tcBorders>
            <w:shd w:val="clear" w:color="auto" w:fill="auto"/>
            <w:vAlign w:val="center"/>
            <w:hideMark/>
          </w:tcPr>
          <w:p w14:paraId="7CFBEA77" w14:textId="77777777" w:rsidR="009B133E" w:rsidRPr="00C068A5" w:rsidRDefault="009B133E" w:rsidP="009B133E">
            <w:pPr>
              <w:spacing w:after="0" w:line="240" w:lineRule="auto"/>
              <w:jc w:val="center"/>
              <w:rPr>
                <w:rFonts w:ascii="Times New Roman" w:eastAsia="Times New Roman" w:hAnsi="Times New Roman" w:cs="Times New Roman"/>
                <w:b/>
                <w:bCs/>
                <w:sz w:val="10"/>
                <w:szCs w:val="10"/>
              </w:rPr>
            </w:pPr>
            <w:r w:rsidRPr="00C068A5">
              <w:rPr>
                <w:rFonts w:ascii="Times New Roman" w:eastAsia="Times New Roman" w:hAnsi="Times New Roman" w:cs="Times New Roman"/>
                <w:b/>
                <w:bCs/>
                <w:sz w:val="10"/>
                <w:szCs w:val="10"/>
              </w:rPr>
              <w:t>2020</w:t>
            </w:r>
          </w:p>
        </w:tc>
        <w:tc>
          <w:tcPr>
            <w:tcW w:w="0" w:type="auto"/>
            <w:tcBorders>
              <w:top w:val="nil"/>
              <w:left w:val="nil"/>
              <w:bottom w:val="double" w:sz="6" w:space="0" w:color="000000"/>
              <w:right w:val="double" w:sz="6" w:space="0" w:color="000000"/>
            </w:tcBorders>
            <w:shd w:val="clear" w:color="auto" w:fill="auto"/>
            <w:vAlign w:val="center"/>
            <w:hideMark/>
          </w:tcPr>
          <w:p w14:paraId="675EC24D" w14:textId="77777777" w:rsidR="009B133E" w:rsidRPr="00C068A5" w:rsidRDefault="009B133E" w:rsidP="009B133E">
            <w:pPr>
              <w:spacing w:after="0" w:line="240" w:lineRule="auto"/>
              <w:jc w:val="center"/>
              <w:rPr>
                <w:rFonts w:ascii="Times New Roman" w:eastAsia="Times New Roman" w:hAnsi="Times New Roman" w:cs="Times New Roman"/>
                <w:b/>
                <w:bCs/>
                <w:sz w:val="10"/>
                <w:szCs w:val="10"/>
              </w:rPr>
            </w:pPr>
            <w:r w:rsidRPr="00C068A5">
              <w:rPr>
                <w:rFonts w:ascii="Times New Roman" w:eastAsia="Times New Roman" w:hAnsi="Times New Roman" w:cs="Times New Roman"/>
                <w:b/>
                <w:bCs/>
                <w:sz w:val="10"/>
                <w:szCs w:val="10"/>
              </w:rPr>
              <w:t>2021</w:t>
            </w:r>
          </w:p>
        </w:tc>
        <w:tc>
          <w:tcPr>
            <w:tcW w:w="0" w:type="auto"/>
            <w:tcBorders>
              <w:top w:val="nil"/>
              <w:left w:val="nil"/>
              <w:bottom w:val="double" w:sz="6" w:space="0" w:color="000000"/>
              <w:right w:val="double" w:sz="6" w:space="0" w:color="000000"/>
            </w:tcBorders>
            <w:shd w:val="clear" w:color="auto" w:fill="auto"/>
            <w:vAlign w:val="center"/>
            <w:hideMark/>
          </w:tcPr>
          <w:p w14:paraId="3950F38B" w14:textId="77777777" w:rsidR="009B133E" w:rsidRPr="00C068A5" w:rsidRDefault="009B133E" w:rsidP="009B133E">
            <w:pPr>
              <w:spacing w:after="0" w:line="240" w:lineRule="auto"/>
              <w:jc w:val="center"/>
              <w:rPr>
                <w:rFonts w:ascii="Times New Roman" w:eastAsia="Times New Roman" w:hAnsi="Times New Roman" w:cs="Times New Roman"/>
                <w:b/>
                <w:bCs/>
                <w:sz w:val="10"/>
                <w:szCs w:val="10"/>
              </w:rPr>
            </w:pPr>
            <w:r w:rsidRPr="00C068A5">
              <w:rPr>
                <w:rFonts w:ascii="Times New Roman" w:eastAsia="Times New Roman" w:hAnsi="Times New Roman" w:cs="Times New Roman"/>
                <w:b/>
                <w:bCs/>
                <w:sz w:val="10"/>
                <w:szCs w:val="10"/>
              </w:rPr>
              <w:t>2022</w:t>
            </w:r>
          </w:p>
        </w:tc>
        <w:tc>
          <w:tcPr>
            <w:tcW w:w="0" w:type="auto"/>
            <w:gridSpan w:val="2"/>
            <w:tcBorders>
              <w:top w:val="nil"/>
              <w:left w:val="nil"/>
              <w:bottom w:val="double" w:sz="6" w:space="0" w:color="000000"/>
              <w:right w:val="double" w:sz="6" w:space="0" w:color="000000"/>
            </w:tcBorders>
            <w:shd w:val="clear" w:color="auto" w:fill="auto"/>
            <w:vAlign w:val="center"/>
            <w:hideMark/>
          </w:tcPr>
          <w:p w14:paraId="719BE0BA" w14:textId="77777777" w:rsidR="009B133E" w:rsidRPr="00C068A5" w:rsidRDefault="009B133E" w:rsidP="009B133E">
            <w:pPr>
              <w:spacing w:after="0" w:line="240" w:lineRule="auto"/>
              <w:jc w:val="center"/>
              <w:rPr>
                <w:rFonts w:ascii="Times New Roman" w:eastAsia="Times New Roman" w:hAnsi="Times New Roman" w:cs="Times New Roman"/>
                <w:b/>
                <w:bCs/>
                <w:sz w:val="10"/>
                <w:szCs w:val="10"/>
              </w:rPr>
            </w:pPr>
            <w:r w:rsidRPr="00C068A5">
              <w:rPr>
                <w:rFonts w:ascii="Times New Roman" w:eastAsia="Times New Roman" w:hAnsi="Times New Roman" w:cs="Times New Roman"/>
                <w:b/>
                <w:bCs/>
                <w:sz w:val="10"/>
                <w:szCs w:val="10"/>
              </w:rPr>
              <w:t>2018</w:t>
            </w:r>
          </w:p>
        </w:tc>
        <w:tc>
          <w:tcPr>
            <w:tcW w:w="0" w:type="auto"/>
            <w:tcBorders>
              <w:top w:val="nil"/>
              <w:left w:val="nil"/>
              <w:bottom w:val="double" w:sz="6" w:space="0" w:color="000000"/>
              <w:right w:val="double" w:sz="6" w:space="0" w:color="000000"/>
            </w:tcBorders>
            <w:shd w:val="clear" w:color="auto" w:fill="auto"/>
            <w:vAlign w:val="center"/>
            <w:hideMark/>
          </w:tcPr>
          <w:p w14:paraId="0409397C" w14:textId="77777777" w:rsidR="009B133E" w:rsidRPr="00C068A5" w:rsidRDefault="009B133E" w:rsidP="009B133E">
            <w:pPr>
              <w:spacing w:after="0" w:line="240" w:lineRule="auto"/>
              <w:jc w:val="center"/>
              <w:rPr>
                <w:rFonts w:ascii="Times New Roman" w:eastAsia="Times New Roman" w:hAnsi="Times New Roman" w:cs="Times New Roman"/>
                <w:b/>
                <w:bCs/>
                <w:sz w:val="10"/>
                <w:szCs w:val="10"/>
              </w:rPr>
            </w:pPr>
            <w:r w:rsidRPr="00C068A5">
              <w:rPr>
                <w:rFonts w:ascii="Times New Roman" w:eastAsia="Times New Roman" w:hAnsi="Times New Roman" w:cs="Times New Roman"/>
                <w:b/>
                <w:bCs/>
                <w:sz w:val="10"/>
                <w:szCs w:val="10"/>
              </w:rPr>
              <w:t>2019</w:t>
            </w:r>
          </w:p>
        </w:tc>
        <w:tc>
          <w:tcPr>
            <w:tcW w:w="0" w:type="auto"/>
            <w:tcBorders>
              <w:top w:val="nil"/>
              <w:left w:val="nil"/>
              <w:bottom w:val="double" w:sz="6" w:space="0" w:color="000000"/>
              <w:right w:val="double" w:sz="6" w:space="0" w:color="000000"/>
            </w:tcBorders>
            <w:shd w:val="clear" w:color="auto" w:fill="auto"/>
            <w:vAlign w:val="center"/>
            <w:hideMark/>
          </w:tcPr>
          <w:p w14:paraId="70EEEB8A" w14:textId="77777777" w:rsidR="009B133E" w:rsidRPr="00C068A5" w:rsidRDefault="009B133E" w:rsidP="009B133E">
            <w:pPr>
              <w:spacing w:after="0" w:line="240" w:lineRule="auto"/>
              <w:jc w:val="center"/>
              <w:rPr>
                <w:rFonts w:ascii="Times New Roman" w:eastAsia="Times New Roman" w:hAnsi="Times New Roman" w:cs="Times New Roman"/>
                <w:b/>
                <w:bCs/>
                <w:sz w:val="10"/>
                <w:szCs w:val="10"/>
              </w:rPr>
            </w:pPr>
            <w:r w:rsidRPr="00C068A5">
              <w:rPr>
                <w:rFonts w:ascii="Times New Roman" w:eastAsia="Times New Roman" w:hAnsi="Times New Roman" w:cs="Times New Roman"/>
                <w:b/>
                <w:bCs/>
                <w:sz w:val="10"/>
                <w:szCs w:val="10"/>
              </w:rPr>
              <w:t>2020</w:t>
            </w:r>
          </w:p>
        </w:tc>
        <w:tc>
          <w:tcPr>
            <w:tcW w:w="0" w:type="auto"/>
            <w:tcBorders>
              <w:top w:val="nil"/>
              <w:left w:val="nil"/>
              <w:bottom w:val="double" w:sz="6" w:space="0" w:color="000000"/>
              <w:right w:val="double" w:sz="6" w:space="0" w:color="000000"/>
            </w:tcBorders>
            <w:shd w:val="clear" w:color="auto" w:fill="auto"/>
            <w:vAlign w:val="center"/>
            <w:hideMark/>
          </w:tcPr>
          <w:p w14:paraId="18CEEE64" w14:textId="77777777" w:rsidR="009B133E" w:rsidRPr="00C068A5" w:rsidRDefault="009B133E" w:rsidP="009B133E">
            <w:pPr>
              <w:spacing w:after="0" w:line="240" w:lineRule="auto"/>
              <w:jc w:val="center"/>
              <w:rPr>
                <w:rFonts w:ascii="Times New Roman" w:eastAsia="Times New Roman" w:hAnsi="Times New Roman" w:cs="Times New Roman"/>
                <w:b/>
                <w:bCs/>
                <w:sz w:val="10"/>
                <w:szCs w:val="10"/>
              </w:rPr>
            </w:pPr>
            <w:r w:rsidRPr="00C068A5">
              <w:rPr>
                <w:rFonts w:ascii="Times New Roman" w:eastAsia="Times New Roman" w:hAnsi="Times New Roman" w:cs="Times New Roman"/>
                <w:b/>
                <w:bCs/>
                <w:sz w:val="10"/>
                <w:szCs w:val="10"/>
              </w:rPr>
              <w:t>2021</w:t>
            </w:r>
          </w:p>
        </w:tc>
        <w:tc>
          <w:tcPr>
            <w:tcW w:w="0" w:type="auto"/>
            <w:tcBorders>
              <w:top w:val="nil"/>
              <w:left w:val="nil"/>
              <w:bottom w:val="double" w:sz="6" w:space="0" w:color="000000"/>
              <w:right w:val="double" w:sz="6" w:space="0" w:color="000000"/>
            </w:tcBorders>
            <w:shd w:val="clear" w:color="auto" w:fill="auto"/>
            <w:vAlign w:val="center"/>
            <w:hideMark/>
          </w:tcPr>
          <w:p w14:paraId="559C4379" w14:textId="77777777" w:rsidR="009B133E" w:rsidRPr="00C068A5" w:rsidRDefault="009B133E" w:rsidP="009B133E">
            <w:pPr>
              <w:spacing w:after="0" w:line="240" w:lineRule="auto"/>
              <w:jc w:val="center"/>
              <w:rPr>
                <w:rFonts w:ascii="Times New Roman" w:eastAsia="Times New Roman" w:hAnsi="Times New Roman" w:cs="Times New Roman"/>
                <w:b/>
                <w:bCs/>
                <w:sz w:val="10"/>
                <w:szCs w:val="10"/>
              </w:rPr>
            </w:pPr>
            <w:r w:rsidRPr="00C068A5">
              <w:rPr>
                <w:rFonts w:ascii="Times New Roman" w:eastAsia="Times New Roman" w:hAnsi="Times New Roman" w:cs="Times New Roman"/>
                <w:b/>
                <w:bCs/>
                <w:sz w:val="10"/>
                <w:szCs w:val="10"/>
              </w:rPr>
              <w:t>2022</w:t>
            </w:r>
          </w:p>
        </w:tc>
        <w:tc>
          <w:tcPr>
            <w:tcW w:w="0" w:type="auto"/>
            <w:gridSpan w:val="2"/>
            <w:tcBorders>
              <w:top w:val="nil"/>
              <w:left w:val="nil"/>
              <w:bottom w:val="double" w:sz="6" w:space="0" w:color="000000"/>
              <w:right w:val="double" w:sz="6" w:space="0" w:color="000000"/>
            </w:tcBorders>
            <w:shd w:val="clear" w:color="auto" w:fill="auto"/>
            <w:vAlign w:val="center"/>
            <w:hideMark/>
          </w:tcPr>
          <w:p w14:paraId="66D56E4B" w14:textId="77777777" w:rsidR="009B133E" w:rsidRPr="00C068A5" w:rsidRDefault="009B133E" w:rsidP="009B133E">
            <w:pPr>
              <w:spacing w:after="0" w:line="240" w:lineRule="auto"/>
              <w:jc w:val="center"/>
              <w:rPr>
                <w:rFonts w:ascii="Times New Roman" w:eastAsia="Times New Roman" w:hAnsi="Times New Roman" w:cs="Times New Roman"/>
                <w:b/>
                <w:bCs/>
                <w:sz w:val="10"/>
                <w:szCs w:val="10"/>
              </w:rPr>
            </w:pPr>
            <w:r w:rsidRPr="00C068A5">
              <w:rPr>
                <w:rFonts w:ascii="Times New Roman" w:eastAsia="Times New Roman" w:hAnsi="Times New Roman" w:cs="Times New Roman"/>
                <w:b/>
                <w:bCs/>
                <w:sz w:val="10"/>
                <w:szCs w:val="10"/>
              </w:rPr>
              <w:t>2018</w:t>
            </w:r>
          </w:p>
        </w:tc>
        <w:tc>
          <w:tcPr>
            <w:tcW w:w="0" w:type="auto"/>
            <w:tcBorders>
              <w:top w:val="nil"/>
              <w:left w:val="nil"/>
              <w:bottom w:val="double" w:sz="6" w:space="0" w:color="000000"/>
              <w:right w:val="double" w:sz="6" w:space="0" w:color="000000"/>
            </w:tcBorders>
            <w:shd w:val="clear" w:color="auto" w:fill="auto"/>
            <w:vAlign w:val="center"/>
            <w:hideMark/>
          </w:tcPr>
          <w:p w14:paraId="24F51E52" w14:textId="77777777" w:rsidR="009B133E" w:rsidRPr="00C068A5" w:rsidRDefault="009B133E" w:rsidP="009B133E">
            <w:pPr>
              <w:spacing w:after="0" w:line="240" w:lineRule="auto"/>
              <w:jc w:val="center"/>
              <w:rPr>
                <w:rFonts w:ascii="Times New Roman" w:eastAsia="Times New Roman" w:hAnsi="Times New Roman" w:cs="Times New Roman"/>
                <w:b/>
                <w:bCs/>
                <w:sz w:val="10"/>
                <w:szCs w:val="10"/>
              </w:rPr>
            </w:pPr>
            <w:r w:rsidRPr="00C068A5">
              <w:rPr>
                <w:rFonts w:ascii="Times New Roman" w:eastAsia="Times New Roman" w:hAnsi="Times New Roman" w:cs="Times New Roman"/>
                <w:b/>
                <w:bCs/>
                <w:sz w:val="10"/>
                <w:szCs w:val="10"/>
              </w:rPr>
              <w:t>2019</w:t>
            </w:r>
          </w:p>
        </w:tc>
        <w:tc>
          <w:tcPr>
            <w:tcW w:w="0" w:type="auto"/>
            <w:tcBorders>
              <w:top w:val="nil"/>
              <w:left w:val="nil"/>
              <w:bottom w:val="double" w:sz="6" w:space="0" w:color="000000"/>
              <w:right w:val="double" w:sz="6" w:space="0" w:color="000000"/>
            </w:tcBorders>
            <w:shd w:val="clear" w:color="auto" w:fill="auto"/>
            <w:vAlign w:val="center"/>
            <w:hideMark/>
          </w:tcPr>
          <w:p w14:paraId="6A98F8EB" w14:textId="77777777" w:rsidR="009B133E" w:rsidRPr="00C068A5" w:rsidRDefault="009B133E" w:rsidP="009B133E">
            <w:pPr>
              <w:spacing w:after="0" w:line="240" w:lineRule="auto"/>
              <w:jc w:val="center"/>
              <w:rPr>
                <w:rFonts w:ascii="Times New Roman" w:eastAsia="Times New Roman" w:hAnsi="Times New Roman" w:cs="Times New Roman"/>
                <w:b/>
                <w:bCs/>
                <w:sz w:val="10"/>
                <w:szCs w:val="10"/>
              </w:rPr>
            </w:pPr>
            <w:r w:rsidRPr="00C068A5">
              <w:rPr>
                <w:rFonts w:ascii="Times New Roman" w:eastAsia="Times New Roman" w:hAnsi="Times New Roman" w:cs="Times New Roman"/>
                <w:b/>
                <w:bCs/>
                <w:sz w:val="10"/>
                <w:szCs w:val="10"/>
              </w:rPr>
              <w:t>2020</w:t>
            </w:r>
          </w:p>
        </w:tc>
        <w:tc>
          <w:tcPr>
            <w:tcW w:w="0" w:type="auto"/>
            <w:tcBorders>
              <w:top w:val="nil"/>
              <w:left w:val="nil"/>
              <w:bottom w:val="double" w:sz="6" w:space="0" w:color="000000"/>
              <w:right w:val="double" w:sz="6" w:space="0" w:color="000000"/>
            </w:tcBorders>
            <w:shd w:val="clear" w:color="auto" w:fill="auto"/>
            <w:vAlign w:val="center"/>
            <w:hideMark/>
          </w:tcPr>
          <w:p w14:paraId="09923401" w14:textId="77777777" w:rsidR="009B133E" w:rsidRPr="00C068A5" w:rsidRDefault="009B133E" w:rsidP="009B133E">
            <w:pPr>
              <w:spacing w:after="0" w:line="240" w:lineRule="auto"/>
              <w:jc w:val="center"/>
              <w:rPr>
                <w:rFonts w:ascii="Times New Roman" w:eastAsia="Times New Roman" w:hAnsi="Times New Roman" w:cs="Times New Roman"/>
                <w:b/>
                <w:bCs/>
                <w:sz w:val="10"/>
                <w:szCs w:val="10"/>
              </w:rPr>
            </w:pPr>
            <w:r w:rsidRPr="00C068A5">
              <w:rPr>
                <w:rFonts w:ascii="Times New Roman" w:eastAsia="Times New Roman" w:hAnsi="Times New Roman" w:cs="Times New Roman"/>
                <w:b/>
                <w:bCs/>
                <w:sz w:val="10"/>
                <w:szCs w:val="10"/>
              </w:rPr>
              <w:t>2021</w:t>
            </w:r>
          </w:p>
        </w:tc>
        <w:tc>
          <w:tcPr>
            <w:tcW w:w="0" w:type="auto"/>
            <w:tcBorders>
              <w:top w:val="nil"/>
              <w:left w:val="nil"/>
              <w:bottom w:val="double" w:sz="6" w:space="0" w:color="000000"/>
              <w:right w:val="double" w:sz="6" w:space="0" w:color="000000"/>
            </w:tcBorders>
            <w:shd w:val="clear" w:color="auto" w:fill="auto"/>
            <w:vAlign w:val="center"/>
            <w:hideMark/>
          </w:tcPr>
          <w:p w14:paraId="48E1BBAA" w14:textId="77777777" w:rsidR="009B133E" w:rsidRPr="00C068A5" w:rsidRDefault="009B133E" w:rsidP="009B133E">
            <w:pPr>
              <w:spacing w:after="0" w:line="240" w:lineRule="auto"/>
              <w:jc w:val="center"/>
              <w:rPr>
                <w:rFonts w:ascii="Times New Roman" w:eastAsia="Times New Roman" w:hAnsi="Times New Roman" w:cs="Times New Roman"/>
                <w:b/>
                <w:bCs/>
                <w:sz w:val="10"/>
                <w:szCs w:val="10"/>
              </w:rPr>
            </w:pPr>
            <w:r w:rsidRPr="00C068A5">
              <w:rPr>
                <w:rFonts w:ascii="Times New Roman" w:eastAsia="Times New Roman" w:hAnsi="Times New Roman" w:cs="Times New Roman"/>
                <w:b/>
                <w:bCs/>
                <w:sz w:val="10"/>
                <w:szCs w:val="10"/>
              </w:rPr>
              <w:t>2022</w:t>
            </w:r>
          </w:p>
        </w:tc>
      </w:tr>
      <w:tr w:rsidR="009B133E" w:rsidRPr="00C068A5" w14:paraId="4FC15B24" w14:textId="77777777" w:rsidTr="009B133E">
        <w:trPr>
          <w:trHeight w:val="158"/>
        </w:trPr>
        <w:tc>
          <w:tcPr>
            <w:tcW w:w="0" w:type="auto"/>
            <w:tcBorders>
              <w:top w:val="nil"/>
              <w:left w:val="double" w:sz="6" w:space="0" w:color="000000"/>
              <w:bottom w:val="double" w:sz="6" w:space="0" w:color="000000"/>
              <w:right w:val="nil"/>
            </w:tcBorders>
            <w:shd w:val="clear" w:color="auto" w:fill="auto"/>
            <w:vAlign w:val="center"/>
            <w:hideMark/>
          </w:tcPr>
          <w:p w14:paraId="4B75D2EB"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proofErr w:type="spellStart"/>
            <w:r w:rsidRPr="00C068A5">
              <w:rPr>
                <w:rFonts w:ascii="Times New Roman" w:eastAsia="Times New Roman" w:hAnsi="Times New Roman" w:cs="Times New Roman"/>
                <w:sz w:val="10"/>
                <w:szCs w:val="10"/>
              </w:rPr>
              <w:t>Златна</w:t>
            </w:r>
            <w:proofErr w:type="spellEnd"/>
            <w:r w:rsidRPr="00C068A5">
              <w:rPr>
                <w:rFonts w:ascii="Times New Roman" w:eastAsia="Times New Roman" w:hAnsi="Times New Roman" w:cs="Times New Roman"/>
                <w:sz w:val="10"/>
                <w:szCs w:val="10"/>
              </w:rPr>
              <w:t xml:space="preserve"> </w:t>
            </w:r>
            <w:proofErr w:type="spellStart"/>
            <w:r w:rsidRPr="00C068A5">
              <w:rPr>
                <w:rFonts w:ascii="Times New Roman" w:eastAsia="Times New Roman" w:hAnsi="Times New Roman" w:cs="Times New Roman"/>
                <w:sz w:val="10"/>
                <w:szCs w:val="10"/>
              </w:rPr>
              <w:t>медаља</w:t>
            </w:r>
            <w:proofErr w:type="spellEnd"/>
          </w:p>
        </w:tc>
        <w:tc>
          <w:tcPr>
            <w:tcW w:w="0" w:type="auto"/>
            <w:tcBorders>
              <w:top w:val="nil"/>
              <w:left w:val="double" w:sz="6" w:space="0" w:color="000000"/>
              <w:bottom w:val="double" w:sz="6" w:space="0" w:color="000000"/>
              <w:right w:val="double" w:sz="6" w:space="0" w:color="000000"/>
            </w:tcBorders>
            <w:shd w:val="clear" w:color="auto" w:fill="auto"/>
            <w:vAlign w:val="center"/>
            <w:hideMark/>
          </w:tcPr>
          <w:p w14:paraId="02296687"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lang w:val="sr-Latn-RS"/>
              </w:rPr>
              <w:t>13</w:t>
            </w:r>
          </w:p>
        </w:tc>
        <w:tc>
          <w:tcPr>
            <w:tcW w:w="0" w:type="auto"/>
            <w:tcBorders>
              <w:top w:val="nil"/>
              <w:left w:val="nil"/>
              <w:bottom w:val="double" w:sz="6" w:space="0" w:color="000000"/>
              <w:right w:val="double" w:sz="6" w:space="0" w:color="000000"/>
            </w:tcBorders>
            <w:shd w:val="clear" w:color="auto" w:fill="auto"/>
            <w:vAlign w:val="center"/>
            <w:hideMark/>
          </w:tcPr>
          <w:p w14:paraId="094F04C4"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lang w:val="sr-Latn-RS"/>
              </w:rPr>
              <w:t>8</w:t>
            </w:r>
          </w:p>
        </w:tc>
        <w:tc>
          <w:tcPr>
            <w:tcW w:w="0" w:type="auto"/>
            <w:tcBorders>
              <w:top w:val="nil"/>
              <w:left w:val="nil"/>
              <w:bottom w:val="double" w:sz="6" w:space="0" w:color="000000"/>
              <w:right w:val="double" w:sz="6" w:space="0" w:color="000000"/>
            </w:tcBorders>
            <w:shd w:val="clear" w:color="auto" w:fill="auto"/>
            <w:vAlign w:val="center"/>
            <w:hideMark/>
          </w:tcPr>
          <w:p w14:paraId="37767DC4"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lang w:val="sr-Latn-RS"/>
              </w:rPr>
              <w:t>10</w:t>
            </w:r>
          </w:p>
        </w:tc>
        <w:tc>
          <w:tcPr>
            <w:tcW w:w="0" w:type="auto"/>
            <w:tcBorders>
              <w:top w:val="nil"/>
              <w:left w:val="nil"/>
              <w:bottom w:val="double" w:sz="6" w:space="0" w:color="000000"/>
              <w:right w:val="double" w:sz="6" w:space="0" w:color="000000"/>
            </w:tcBorders>
            <w:shd w:val="clear" w:color="auto" w:fill="auto"/>
            <w:vAlign w:val="center"/>
            <w:hideMark/>
          </w:tcPr>
          <w:p w14:paraId="57C39944"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lang w:val="sr-Latn-RS"/>
              </w:rPr>
              <w:t>9</w:t>
            </w:r>
          </w:p>
        </w:tc>
        <w:tc>
          <w:tcPr>
            <w:tcW w:w="0" w:type="auto"/>
            <w:tcBorders>
              <w:top w:val="nil"/>
              <w:left w:val="nil"/>
              <w:bottom w:val="double" w:sz="6" w:space="0" w:color="000000"/>
              <w:right w:val="double" w:sz="6" w:space="0" w:color="000000"/>
            </w:tcBorders>
            <w:shd w:val="clear" w:color="auto" w:fill="auto"/>
            <w:vAlign w:val="center"/>
            <w:hideMark/>
          </w:tcPr>
          <w:p w14:paraId="05DBA4CA"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13</w:t>
            </w:r>
          </w:p>
        </w:tc>
        <w:tc>
          <w:tcPr>
            <w:tcW w:w="0" w:type="auto"/>
            <w:tcBorders>
              <w:top w:val="nil"/>
              <w:left w:val="nil"/>
              <w:bottom w:val="double" w:sz="6" w:space="0" w:color="000000"/>
              <w:right w:val="double" w:sz="6" w:space="0" w:color="000000"/>
            </w:tcBorders>
            <w:shd w:val="clear" w:color="auto" w:fill="auto"/>
            <w:vAlign w:val="center"/>
            <w:hideMark/>
          </w:tcPr>
          <w:p w14:paraId="564DA01D"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lang w:val="sr-Latn-RS"/>
              </w:rPr>
              <w:t>1</w:t>
            </w:r>
          </w:p>
        </w:tc>
        <w:tc>
          <w:tcPr>
            <w:tcW w:w="0" w:type="auto"/>
            <w:tcBorders>
              <w:top w:val="nil"/>
              <w:left w:val="nil"/>
              <w:bottom w:val="double" w:sz="6" w:space="0" w:color="000000"/>
              <w:right w:val="double" w:sz="6" w:space="0" w:color="000000"/>
            </w:tcBorders>
            <w:shd w:val="clear" w:color="auto" w:fill="auto"/>
            <w:vAlign w:val="center"/>
            <w:hideMark/>
          </w:tcPr>
          <w:p w14:paraId="7B04645B"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0</w:t>
            </w:r>
          </w:p>
        </w:tc>
        <w:tc>
          <w:tcPr>
            <w:tcW w:w="0" w:type="auto"/>
            <w:tcBorders>
              <w:top w:val="nil"/>
              <w:left w:val="nil"/>
              <w:bottom w:val="double" w:sz="6" w:space="0" w:color="000000"/>
              <w:right w:val="double" w:sz="6" w:space="0" w:color="000000"/>
            </w:tcBorders>
            <w:shd w:val="clear" w:color="auto" w:fill="auto"/>
            <w:vAlign w:val="center"/>
            <w:hideMark/>
          </w:tcPr>
          <w:p w14:paraId="728ADF82"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0</w:t>
            </w:r>
          </w:p>
        </w:tc>
        <w:tc>
          <w:tcPr>
            <w:tcW w:w="0" w:type="auto"/>
            <w:tcBorders>
              <w:top w:val="nil"/>
              <w:left w:val="nil"/>
              <w:bottom w:val="double" w:sz="6" w:space="0" w:color="000000"/>
              <w:right w:val="double" w:sz="6" w:space="0" w:color="000000"/>
            </w:tcBorders>
            <w:shd w:val="clear" w:color="auto" w:fill="auto"/>
            <w:vAlign w:val="center"/>
            <w:hideMark/>
          </w:tcPr>
          <w:p w14:paraId="54AD6028"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0</w:t>
            </w:r>
          </w:p>
        </w:tc>
        <w:tc>
          <w:tcPr>
            <w:tcW w:w="0" w:type="auto"/>
            <w:tcBorders>
              <w:top w:val="nil"/>
              <w:left w:val="nil"/>
              <w:bottom w:val="double" w:sz="6" w:space="0" w:color="000000"/>
              <w:right w:val="double" w:sz="6" w:space="0" w:color="000000"/>
            </w:tcBorders>
            <w:shd w:val="clear" w:color="auto" w:fill="auto"/>
            <w:vAlign w:val="center"/>
            <w:hideMark/>
          </w:tcPr>
          <w:p w14:paraId="1A4EC7F5"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 </w:t>
            </w:r>
          </w:p>
        </w:tc>
        <w:tc>
          <w:tcPr>
            <w:tcW w:w="0" w:type="auto"/>
            <w:gridSpan w:val="2"/>
            <w:tcBorders>
              <w:top w:val="nil"/>
              <w:left w:val="nil"/>
              <w:bottom w:val="double" w:sz="6" w:space="0" w:color="000000"/>
              <w:right w:val="double" w:sz="6" w:space="0" w:color="000000"/>
            </w:tcBorders>
            <w:shd w:val="clear" w:color="auto" w:fill="auto"/>
            <w:vAlign w:val="center"/>
            <w:hideMark/>
          </w:tcPr>
          <w:p w14:paraId="5B59CB48"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0</w:t>
            </w:r>
          </w:p>
        </w:tc>
        <w:tc>
          <w:tcPr>
            <w:tcW w:w="0" w:type="auto"/>
            <w:tcBorders>
              <w:top w:val="nil"/>
              <w:left w:val="nil"/>
              <w:bottom w:val="double" w:sz="6" w:space="0" w:color="000000"/>
              <w:right w:val="double" w:sz="6" w:space="0" w:color="000000"/>
            </w:tcBorders>
            <w:shd w:val="clear" w:color="auto" w:fill="auto"/>
            <w:vAlign w:val="center"/>
            <w:hideMark/>
          </w:tcPr>
          <w:p w14:paraId="1ED87BB9"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 0</w:t>
            </w:r>
          </w:p>
        </w:tc>
        <w:tc>
          <w:tcPr>
            <w:tcW w:w="0" w:type="auto"/>
            <w:tcBorders>
              <w:top w:val="nil"/>
              <w:left w:val="nil"/>
              <w:bottom w:val="double" w:sz="6" w:space="0" w:color="000000"/>
              <w:right w:val="double" w:sz="6" w:space="0" w:color="000000"/>
            </w:tcBorders>
            <w:shd w:val="clear" w:color="auto" w:fill="auto"/>
            <w:vAlign w:val="center"/>
            <w:hideMark/>
          </w:tcPr>
          <w:p w14:paraId="720F37A1"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0 </w:t>
            </w:r>
          </w:p>
        </w:tc>
        <w:tc>
          <w:tcPr>
            <w:tcW w:w="0" w:type="auto"/>
            <w:tcBorders>
              <w:top w:val="nil"/>
              <w:left w:val="nil"/>
              <w:bottom w:val="double" w:sz="6" w:space="0" w:color="000000"/>
              <w:right w:val="double" w:sz="6" w:space="0" w:color="000000"/>
            </w:tcBorders>
            <w:shd w:val="clear" w:color="auto" w:fill="auto"/>
            <w:vAlign w:val="center"/>
            <w:hideMark/>
          </w:tcPr>
          <w:p w14:paraId="4CD60A02"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2</w:t>
            </w:r>
          </w:p>
        </w:tc>
        <w:tc>
          <w:tcPr>
            <w:tcW w:w="0" w:type="auto"/>
            <w:tcBorders>
              <w:top w:val="nil"/>
              <w:left w:val="nil"/>
              <w:bottom w:val="double" w:sz="6" w:space="0" w:color="000000"/>
              <w:right w:val="double" w:sz="6" w:space="0" w:color="000000"/>
            </w:tcBorders>
            <w:shd w:val="clear" w:color="auto" w:fill="auto"/>
            <w:vAlign w:val="center"/>
            <w:hideMark/>
          </w:tcPr>
          <w:p w14:paraId="4A4AC591"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2</w:t>
            </w:r>
          </w:p>
        </w:tc>
        <w:tc>
          <w:tcPr>
            <w:tcW w:w="0" w:type="auto"/>
            <w:gridSpan w:val="2"/>
            <w:tcBorders>
              <w:top w:val="nil"/>
              <w:left w:val="nil"/>
              <w:bottom w:val="double" w:sz="6" w:space="0" w:color="000000"/>
              <w:right w:val="double" w:sz="6" w:space="0" w:color="000000"/>
            </w:tcBorders>
            <w:shd w:val="clear" w:color="auto" w:fill="auto"/>
            <w:vAlign w:val="center"/>
            <w:hideMark/>
          </w:tcPr>
          <w:p w14:paraId="318A3986"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6</w:t>
            </w:r>
          </w:p>
        </w:tc>
        <w:tc>
          <w:tcPr>
            <w:tcW w:w="0" w:type="auto"/>
            <w:tcBorders>
              <w:top w:val="nil"/>
              <w:left w:val="nil"/>
              <w:bottom w:val="double" w:sz="6" w:space="0" w:color="000000"/>
              <w:right w:val="double" w:sz="6" w:space="0" w:color="000000"/>
            </w:tcBorders>
            <w:shd w:val="clear" w:color="auto" w:fill="auto"/>
            <w:vAlign w:val="center"/>
            <w:hideMark/>
          </w:tcPr>
          <w:p w14:paraId="1ECD8819"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2</w:t>
            </w:r>
          </w:p>
        </w:tc>
        <w:tc>
          <w:tcPr>
            <w:tcW w:w="0" w:type="auto"/>
            <w:tcBorders>
              <w:top w:val="nil"/>
              <w:left w:val="nil"/>
              <w:bottom w:val="double" w:sz="6" w:space="0" w:color="000000"/>
              <w:right w:val="double" w:sz="6" w:space="0" w:color="000000"/>
            </w:tcBorders>
            <w:shd w:val="clear" w:color="auto" w:fill="auto"/>
            <w:vAlign w:val="center"/>
            <w:hideMark/>
          </w:tcPr>
          <w:p w14:paraId="4DEAE652"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4</w:t>
            </w:r>
          </w:p>
        </w:tc>
        <w:tc>
          <w:tcPr>
            <w:tcW w:w="0" w:type="auto"/>
            <w:tcBorders>
              <w:top w:val="nil"/>
              <w:left w:val="nil"/>
              <w:bottom w:val="double" w:sz="6" w:space="0" w:color="000000"/>
              <w:right w:val="double" w:sz="6" w:space="0" w:color="000000"/>
            </w:tcBorders>
            <w:shd w:val="clear" w:color="auto" w:fill="auto"/>
            <w:vAlign w:val="center"/>
            <w:hideMark/>
          </w:tcPr>
          <w:p w14:paraId="4792BD51"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lang w:val="sr-Latn-RS"/>
              </w:rPr>
              <w:t>4</w:t>
            </w:r>
          </w:p>
        </w:tc>
        <w:tc>
          <w:tcPr>
            <w:tcW w:w="0" w:type="auto"/>
            <w:tcBorders>
              <w:top w:val="nil"/>
              <w:left w:val="nil"/>
              <w:bottom w:val="double" w:sz="6" w:space="0" w:color="000000"/>
              <w:right w:val="double" w:sz="6" w:space="0" w:color="000000"/>
            </w:tcBorders>
            <w:shd w:val="clear" w:color="auto" w:fill="auto"/>
            <w:vAlign w:val="center"/>
            <w:hideMark/>
          </w:tcPr>
          <w:p w14:paraId="6375AAFC"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0</w:t>
            </w:r>
          </w:p>
        </w:tc>
        <w:tc>
          <w:tcPr>
            <w:tcW w:w="0" w:type="auto"/>
            <w:gridSpan w:val="2"/>
            <w:tcBorders>
              <w:top w:val="nil"/>
              <w:left w:val="nil"/>
              <w:bottom w:val="double" w:sz="6" w:space="0" w:color="000000"/>
              <w:right w:val="double" w:sz="6" w:space="0" w:color="000000"/>
            </w:tcBorders>
            <w:shd w:val="clear" w:color="auto" w:fill="auto"/>
            <w:vAlign w:val="center"/>
            <w:hideMark/>
          </w:tcPr>
          <w:p w14:paraId="342D683A"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1</w:t>
            </w:r>
          </w:p>
        </w:tc>
        <w:tc>
          <w:tcPr>
            <w:tcW w:w="0" w:type="auto"/>
            <w:tcBorders>
              <w:top w:val="nil"/>
              <w:left w:val="nil"/>
              <w:bottom w:val="double" w:sz="6" w:space="0" w:color="000000"/>
              <w:right w:val="double" w:sz="6" w:space="0" w:color="000000"/>
            </w:tcBorders>
            <w:shd w:val="clear" w:color="auto" w:fill="auto"/>
            <w:vAlign w:val="center"/>
            <w:hideMark/>
          </w:tcPr>
          <w:p w14:paraId="4D045B60"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1</w:t>
            </w:r>
          </w:p>
        </w:tc>
        <w:tc>
          <w:tcPr>
            <w:tcW w:w="0" w:type="auto"/>
            <w:tcBorders>
              <w:top w:val="nil"/>
              <w:left w:val="nil"/>
              <w:bottom w:val="double" w:sz="6" w:space="0" w:color="000000"/>
              <w:right w:val="double" w:sz="6" w:space="0" w:color="000000"/>
            </w:tcBorders>
            <w:shd w:val="clear" w:color="auto" w:fill="auto"/>
            <w:vAlign w:val="center"/>
            <w:hideMark/>
          </w:tcPr>
          <w:p w14:paraId="3B3257B4"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0</w:t>
            </w:r>
          </w:p>
        </w:tc>
        <w:tc>
          <w:tcPr>
            <w:tcW w:w="0" w:type="auto"/>
            <w:tcBorders>
              <w:top w:val="nil"/>
              <w:left w:val="nil"/>
              <w:bottom w:val="double" w:sz="6" w:space="0" w:color="000000"/>
              <w:right w:val="double" w:sz="6" w:space="0" w:color="000000"/>
            </w:tcBorders>
            <w:shd w:val="clear" w:color="auto" w:fill="auto"/>
            <w:vAlign w:val="center"/>
            <w:hideMark/>
          </w:tcPr>
          <w:p w14:paraId="155B6877"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0</w:t>
            </w:r>
          </w:p>
        </w:tc>
        <w:tc>
          <w:tcPr>
            <w:tcW w:w="0" w:type="auto"/>
            <w:tcBorders>
              <w:top w:val="nil"/>
              <w:left w:val="nil"/>
              <w:bottom w:val="double" w:sz="6" w:space="0" w:color="000000"/>
              <w:right w:val="double" w:sz="6" w:space="0" w:color="000000"/>
            </w:tcBorders>
            <w:shd w:val="clear" w:color="auto" w:fill="auto"/>
            <w:vAlign w:val="center"/>
            <w:hideMark/>
          </w:tcPr>
          <w:p w14:paraId="6EC34910"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0</w:t>
            </w:r>
          </w:p>
        </w:tc>
      </w:tr>
      <w:tr w:rsidR="009B133E" w:rsidRPr="00C068A5" w14:paraId="55312866" w14:textId="77777777" w:rsidTr="009B133E">
        <w:trPr>
          <w:trHeight w:val="225"/>
        </w:trPr>
        <w:tc>
          <w:tcPr>
            <w:tcW w:w="0" w:type="auto"/>
            <w:tcBorders>
              <w:top w:val="nil"/>
              <w:left w:val="double" w:sz="6" w:space="0" w:color="000000"/>
              <w:bottom w:val="double" w:sz="6" w:space="0" w:color="000000"/>
              <w:right w:val="nil"/>
            </w:tcBorders>
            <w:shd w:val="clear" w:color="auto" w:fill="auto"/>
            <w:vAlign w:val="center"/>
            <w:hideMark/>
          </w:tcPr>
          <w:p w14:paraId="47D24274"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proofErr w:type="spellStart"/>
            <w:r w:rsidRPr="00C068A5">
              <w:rPr>
                <w:rFonts w:ascii="Times New Roman" w:eastAsia="Times New Roman" w:hAnsi="Times New Roman" w:cs="Times New Roman"/>
                <w:sz w:val="10"/>
                <w:szCs w:val="10"/>
              </w:rPr>
              <w:t>Сребрна</w:t>
            </w:r>
            <w:proofErr w:type="spellEnd"/>
            <w:r w:rsidRPr="00C068A5">
              <w:rPr>
                <w:rFonts w:ascii="Times New Roman" w:eastAsia="Times New Roman" w:hAnsi="Times New Roman" w:cs="Times New Roman"/>
                <w:sz w:val="10"/>
                <w:szCs w:val="10"/>
              </w:rPr>
              <w:t xml:space="preserve"> </w:t>
            </w:r>
            <w:proofErr w:type="spellStart"/>
            <w:r w:rsidRPr="00C068A5">
              <w:rPr>
                <w:rFonts w:ascii="Times New Roman" w:eastAsia="Times New Roman" w:hAnsi="Times New Roman" w:cs="Times New Roman"/>
                <w:sz w:val="10"/>
                <w:szCs w:val="10"/>
              </w:rPr>
              <w:t>медаља</w:t>
            </w:r>
            <w:proofErr w:type="spellEnd"/>
          </w:p>
        </w:tc>
        <w:tc>
          <w:tcPr>
            <w:tcW w:w="0" w:type="auto"/>
            <w:tcBorders>
              <w:top w:val="nil"/>
              <w:left w:val="double" w:sz="6" w:space="0" w:color="000000"/>
              <w:bottom w:val="double" w:sz="6" w:space="0" w:color="000000"/>
              <w:right w:val="double" w:sz="6" w:space="0" w:color="000000"/>
            </w:tcBorders>
            <w:shd w:val="clear" w:color="auto" w:fill="auto"/>
            <w:vAlign w:val="center"/>
            <w:hideMark/>
          </w:tcPr>
          <w:p w14:paraId="684C35D4"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lang w:val="sr-Latn-RS"/>
              </w:rPr>
              <w:t>26</w:t>
            </w:r>
          </w:p>
        </w:tc>
        <w:tc>
          <w:tcPr>
            <w:tcW w:w="0" w:type="auto"/>
            <w:tcBorders>
              <w:top w:val="nil"/>
              <w:left w:val="nil"/>
              <w:bottom w:val="double" w:sz="6" w:space="0" w:color="000000"/>
              <w:right w:val="double" w:sz="6" w:space="0" w:color="000000"/>
            </w:tcBorders>
            <w:shd w:val="clear" w:color="auto" w:fill="auto"/>
            <w:vAlign w:val="center"/>
            <w:hideMark/>
          </w:tcPr>
          <w:p w14:paraId="4EB9F01D"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lang w:val="sr-Latn-RS"/>
              </w:rPr>
              <w:t>33</w:t>
            </w:r>
          </w:p>
        </w:tc>
        <w:tc>
          <w:tcPr>
            <w:tcW w:w="0" w:type="auto"/>
            <w:tcBorders>
              <w:top w:val="nil"/>
              <w:left w:val="nil"/>
              <w:bottom w:val="double" w:sz="6" w:space="0" w:color="000000"/>
              <w:right w:val="double" w:sz="6" w:space="0" w:color="000000"/>
            </w:tcBorders>
            <w:shd w:val="clear" w:color="auto" w:fill="auto"/>
            <w:vAlign w:val="center"/>
            <w:hideMark/>
          </w:tcPr>
          <w:p w14:paraId="4E3D6A2B"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lang w:val="sr-Latn-RS"/>
              </w:rPr>
              <w:t>45</w:t>
            </w:r>
          </w:p>
        </w:tc>
        <w:tc>
          <w:tcPr>
            <w:tcW w:w="0" w:type="auto"/>
            <w:tcBorders>
              <w:top w:val="nil"/>
              <w:left w:val="nil"/>
              <w:bottom w:val="double" w:sz="6" w:space="0" w:color="000000"/>
              <w:right w:val="double" w:sz="6" w:space="0" w:color="000000"/>
            </w:tcBorders>
            <w:shd w:val="clear" w:color="auto" w:fill="auto"/>
            <w:vAlign w:val="center"/>
            <w:hideMark/>
          </w:tcPr>
          <w:p w14:paraId="251EC119"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lang w:val="sr-Latn-RS"/>
              </w:rPr>
              <w:t>44</w:t>
            </w:r>
          </w:p>
        </w:tc>
        <w:tc>
          <w:tcPr>
            <w:tcW w:w="0" w:type="auto"/>
            <w:tcBorders>
              <w:top w:val="nil"/>
              <w:left w:val="nil"/>
              <w:bottom w:val="double" w:sz="6" w:space="0" w:color="000000"/>
              <w:right w:val="double" w:sz="6" w:space="0" w:color="000000"/>
            </w:tcBorders>
            <w:shd w:val="clear" w:color="auto" w:fill="auto"/>
            <w:vAlign w:val="center"/>
            <w:hideMark/>
          </w:tcPr>
          <w:p w14:paraId="27E2AEE1"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38</w:t>
            </w:r>
          </w:p>
        </w:tc>
        <w:tc>
          <w:tcPr>
            <w:tcW w:w="0" w:type="auto"/>
            <w:tcBorders>
              <w:top w:val="nil"/>
              <w:left w:val="nil"/>
              <w:bottom w:val="double" w:sz="6" w:space="0" w:color="000000"/>
              <w:right w:val="double" w:sz="6" w:space="0" w:color="000000"/>
            </w:tcBorders>
            <w:shd w:val="clear" w:color="auto" w:fill="auto"/>
            <w:vAlign w:val="center"/>
            <w:hideMark/>
          </w:tcPr>
          <w:p w14:paraId="3E5BBC90"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lang w:val="sr-Latn-RS"/>
              </w:rPr>
              <w:t>0</w:t>
            </w:r>
          </w:p>
        </w:tc>
        <w:tc>
          <w:tcPr>
            <w:tcW w:w="0" w:type="auto"/>
            <w:tcBorders>
              <w:top w:val="nil"/>
              <w:left w:val="nil"/>
              <w:bottom w:val="double" w:sz="6" w:space="0" w:color="000000"/>
              <w:right w:val="double" w:sz="6" w:space="0" w:color="000000"/>
            </w:tcBorders>
            <w:shd w:val="clear" w:color="auto" w:fill="auto"/>
            <w:vAlign w:val="center"/>
            <w:hideMark/>
          </w:tcPr>
          <w:p w14:paraId="605DBD72"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lang w:val="sr-Latn-RS"/>
              </w:rPr>
              <w:t>0</w:t>
            </w:r>
          </w:p>
        </w:tc>
        <w:tc>
          <w:tcPr>
            <w:tcW w:w="0" w:type="auto"/>
            <w:tcBorders>
              <w:top w:val="nil"/>
              <w:left w:val="nil"/>
              <w:bottom w:val="double" w:sz="6" w:space="0" w:color="000000"/>
              <w:right w:val="double" w:sz="6" w:space="0" w:color="000000"/>
            </w:tcBorders>
            <w:shd w:val="clear" w:color="auto" w:fill="auto"/>
            <w:vAlign w:val="center"/>
            <w:hideMark/>
          </w:tcPr>
          <w:p w14:paraId="0739B627"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0</w:t>
            </w:r>
          </w:p>
        </w:tc>
        <w:tc>
          <w:tcPr>
            <w:tcW w:w="0" w:type="auto"/>
            <w:tcBorders>
              <w:top w:val="nil"/>
              <w:left w:val="nil"/>
              <w:bottom w:val="double" w:sz="6" w:space="0" w:color="000000"/>
              <w:right w:val="double" w:sz="6" w:space="0" w:color="000000"/>
            </w:tcBorders>
            <w:shd w:val="clear" w:color="auto" w:fill="auto"/>
            <w:vAlign w:val="center"/>
            <w:hideMark/>
          </w:tcPr>
          <w:p w14:paraId="4C0DB3AF"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0</w:t>
            </w:r>
          </w:p>
        </w:tc>
        <w:tc>
          <w:tcPr>
            <w:tcW w:w="0" w:type="auto"/>
            <w:tcBorders>
              <w:top w:val="nil"/>
              <w:left w:val="nil"/>
              <w:bottom w:val="double" w:sz="6" w:space="0" w:color="000000"/>
              <w:right w:val="double" w:sz="6" w:space="0" w:color="000000"/>
            </w:tcBorders>
            <w:shd w:val="clear" w:color="auto" w:fill="auto"/>
            <w:vAlign w:val="center"/>
            <w:hideMark/>
          </w:tcPr>
          <w:p w14:paraId="44B31F49"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 </w:t>
            </w:r>
          </w:p>
        </w:tc>
        <w:tc>
          <w:tcPr>
            <w:tcW w:w="0" w:type="auto"/>
            <w:gridSpan w:val="2"/>
            <w:tcBorders>
              <w:top w:val="nil"/>
              <w:left w:val="nil"/>
              <w:bottom w:val="double" w:sz="6" w:space="0" w:color="000000"/>
              <w:right w:val="double" w:sz="6" w:space="0" w:color="000000"/>
            </w:tcBorders>
            <w:shd w:val="clear" w:color="auto" w:fill="auto"/>
            <w:vAlign w:val="center"/>
            <w:hideMark/>
          </w:tcPr>
          <w:p w14:paraId="26C3FDC6"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1</w:t>
            </w:r>
          </w:p>
        </w:tc>
        <w:tc>
          <w:tcPr>
            <w:tcW w:w="0" w:type="auto"/>
            <w:tcBorders>
              <w:top w:val="nil"/>
              <w:left w:val="nil"/>
              <w:bottom w:val="double" w:sz="6" w:space="0" w:color="000000"/>
              <w:right w:val="double" w:sz="6" w:space="0" w:color="000000"/>
            </w:tcBorders>
            <w:shd w:val="clear" w:color="auto" w:fill="auto"/>
            <w:vAlign w:val="center"/>
            <w:hideMark/>
          </w:tcPr>
          <w:p w14:paraId="47EB6EFE"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 1</w:t>
            </w:r>
          </w:p>
        </w:tc>
        <w:tc>
          <w:tcPr>
            <w:tcW w:w="0" w:type="auto"/>
            <w:tcBorders>
              <w:top w:val="nil"/>
              <w:left w:val="nil"/>
              <w:bottom w:val="double" w:sz="6" w:space="0" w:color="000000"/>
              <w:right w:val="double" w:sz="6" w:space="0" w:color="000000"/>
            </w:tcBorders>
            <w:shd w:val="clear" w:color="auto" w:fill="auto"/>
            <w:vAlign w:val="center"/>
            <w:hideMark/>
          </w:tcPr>
          <w:p w14:paraId="2E0DECDA"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0</w:t>
            </w:r>
          </w:p>
        </w:tc>
        <w:tc>
          <w:tcPr>
            <w:tcW w:w="0" w:type="auto"/>
            <w:tcBorders>
              <w:top w:val="nil"/>
              <w:left w:val="nil"/>
              <w:bottom w:val="double" w:sz="6" w:space="0" w:color="000000"/>
              <w:right w:val="double" w:sz="6" w:space="0" w:color="000000"/>
            </w:tcBorders>
            <w:shd w:val="clear" w:color="auto" w:fill="auto"/>
            <w:vAlign w:val="center"/>
            <w:hideMark/>
          </w:tcPr>
          <w:p w14:paraId="67443438"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lang w:val="sr-Latn-RS"/>
              </w:rPr>
              <w:t>0</w:t>
            </w:r>
          </w:p>
        </w:tc>
        <w:tc>
          <w:tcPr>
            <w:tcW w:w="0" w:type="auto"/>
            <w:tcBorders>
              <w:top w:val="nil"/>
              <w:left w:val="nil"/>
              <w:bottom w:val="double" w:sz="6" w:space="0" w:color="000000"/>
              <w:right w:val="double" w:sz="6" w:space="0" w:color="000000"/>
            </w:tcBorders>
            <w:shd w:val="clear" w:color="auto" w:fill="auto"/>
            <w:vAlign w:val="center"/>
            <w:hideMark/>
          </w:tcPr>
          <w:p w14:paraId="3E943E0E"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0</w:t>
            </w:r>
          </w:p>
        </w:tc>
        <w:tc>
          <w:tcPr>
            <w:tcW w:w="0" w:type="auto"/>
            <w:gridSpan w:val="2"/>
            <w:tcBorders>
              <w:top w:val="nil"/>
              <w:left w:val="nil"/>
              <w:bottom w:val="double" w:sz="6" w:space="0" w:color="000000"/>
              <w:right w:val="double" w:sz="6" w:space="0" w:color="000000"/>
            </w:tcBorders>
            <w:shd w:val="clear" w:color="auto" w:fill="auto"/>
            <w:vAlign w:val="center"/>
            <w:hideMark/>
          </w:tcPr>
          <w:p w14:paraId="581D86A3"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8</w:t>
            </w:r>
          </w:p>
        </w:tc>
        <w:tc>
          <w:tcPr>
            <w:tcW w:w="0" w:type="auto"/>
            <w:tcBorders>
              <w:top w:val="nil"/>
              <w:left w:val="nil"/>
              <w:bottom w:val="double" w:sz="6" w:space="0" w:color="000000"/>
              <w:right w:val="double" w:sz="6" w:space="0" w:color="000000"/>
            </w:tcBorders>
            <w:shd w:val="clear" w:color="auto" w:fill="auto"/>
            <w:vAlign w:val="center"/>
            <w:hideMark/>
          </w:tcPr>
          <w:p w14:paraId="7FC2F619"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10</w:t>
            </w:r>
          </w:p>
        </w:tc>
        <w:tc>
          <w:tcPr>
            <w:tcW w:w="0" w:type="auto"/>
            <w:tcBorders>
              <w:top w:val="nil"/>
              <w:left w:val="nil"/>
              <w:bottom w:val="double" w:sz="6" w:space="0" w:color="000000"/>
              <w:right w:val="double" w:sz="6" w:space="0" w:color="000000"/>
            </w:tcBorders>
            <w:shd w:val="clear" w:color="auto" w:fill="auto"/>
            <w:vAlign w:val="center"/>
            <w:hideMark/>
          </w:tcPr>
          <w:p w14:paraId="756829F2"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7</w:t>
            </w:r>
          </w:p>
        </w:tc>
        <w:tc>
          <w:tcPr>
            <w:tcW w:w="0" w:type="auto"/>
            <w:tcBorders>
              <w:top w:val="nil"/>
              <w:left w:val="nil"/>
              <w:bottom w:val="double" w:sz="6" w:space="0" w:color="000000"/>
              <w:right w:val="double" w:sz="6" w:space="0" w:color="000000"/>
            </w:tcBorders>
            <w:shd w:val="clear" w:color="auto" w:fill="auto"/>
            <w:vAlign w:val="center"/>
            <w:hideMark/>
          </w:tcPr>
          <w:p w14:paraId="381E1556"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lang w:val="sr-Latn-RS"/>
              </w:rPr>
              <w:t>11</w:t>
            </w:r>
          </w:p>
        </w:tc>
        <w:tc>
          <w:tcPr>
            <w:tcW w:w="0" w:type="auto"/>
            <w:tcBorders>
              <w:top w:val="nil"/>
              <w:left w:val="nil"/>
              <w:bottom w:val="double" w:sz="6" w:space="0" w:color="000000"/>
              <w:right w:val="double" w:sz="6" w:space="0" w:color="000000"/>
            </w:tcBorders>
            <w:shd w:val="clear" w:color="auto" w:fill="auto"/>
            <w:vAlign w:val="center"/>
            <w:hideMark/>
          </w:tcPr>
          <w:p w14:paraId="752557C9"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3</w:t>
            </w:r>
          </w:p>
        </w:tc>
        <w:tc>
          <w:tcPr>
            <w:tcW w:w="0" w:type="auto"/>
            <w:gridSpan w:val="2"/>
            <w:tcBorders>
              <w:top w:val="nil"/>
              <w:left w:val="nil"/>
              <w:bottom w:val="double" w:sz="6" w:space="0" w:color="000000"/>
              <w:right w:val="double" w:sz="6" w:space="0" w:color="000000"/>
            </w:tcBorders>
            <w:shd w:val="clear" w:color="auto" w:fill="auto"/>
            <w:vAlign w:val="center"/>
            <w:hideMark/>
          </w:tcPr>
          <w:p w14:paraId="34A5A82A"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0</w:t>
            </w:r>
          </w:p>
        </w:tc>
        <w:tc>
          <w:tcPr>
            <w:tcW w:w="0" w:type="auto"/>
            <w:tcBorders>
              <w:top w:val="nil"/>
              <w:left w:val="nil"/>
              <w:bottom w:val="double" w:sz="6" w:space="0" w:color="000000"/>
              <w:right w:val="double" w:sz="6" w:space="0" w:color="000000"/>
            </w:tcBorders>
            <w:shd w:val="clear" w:color="auto" w:fill="auto"/>
            <w:vAlign w:val="center"/>
            <w:hideMark/>
          </w:tcPr>
          <w:p w14:paraId="52312DB2"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1</w:t>
            </w:r>
          </w:p>
        </w:tc>
        <w:tc>
          <w:tcPr>
            <w:tcW w:w="0" w:type="auto"/>
            <w:tcBorders>
              <w:top w:val="nil"/>
              <w:left w:val="nil"/>
              <w:bottom w:val="double" w:sz="6" w:space="0" w:color="000000"/>
              <w:right w:val="double" w:sz="6" w:space="0" w:color="000000"/>
            </w:tcBorders>
            <w:shd w:val="clear" w:color="auto" w:fill="auto"/>
            <w:vAlign w:val="center"/>
            <w:hideMark/>
          </w:tcPr>
          <w:p w14:paraId="43B2E8B8"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0</w:t>
            </w:r>
          </w:p>
        </w:tc>
        <w:tc>
          <w:tcPr>
            <w:tcW w:w="0" w:type="auto"/>
            <w:tcBorders>
              <w:top w:val="nil"/>
              <w:left w:val="nil"/>
              <w:bottom w:val="double" w:sz="6" w:space="0" w:color="000000"/>
              <w:right w:val="double" w:sz="6" w:space="0" w:color="000000"/>
            </w:tcBorders>
            <w:shd w:val="clear" w:color="auto" w:fill="auto"/>
            <w:vAlign w:val="center"/>
            <w:hideMark/>
          </w:tcPr>
          <w:p w14:paraId="4196B9A1"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0</w:t>
            </w:r>
          </w:p>
        </w:tc>
        <w:tc>
          <w:tcPr>
            <w:tcW w:w="0" w:type="auto"/>
            <w:tcBorders>
              <w:top w:val="nil"/>
              <w:left w:val="nil"/>
              <w:bottom w:val="double" w:sz="6" w:space="0" w:color="000000"/>
              <w:right w:val="double" w:sz="6" w:space="0" w:color="000000"/>
            </w:tcBorders>
            <w:shd w:val="clear" w:color="auto" w:fill="auto"/>
            <w:vAlign w:val="center"/>
            <w:hideMark/>
          </w:tcPr>
          <w:p w14:paraId="4E5C26B6"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0</w:t>
            </w:r>
          </w:p>
        </w:tc>
      </w:tr>
      <w:tr w:rsidR="009B133E" w:rsidRPr="00C068A5" w14:paraId="403D60F7" w14:textId="77777777" w:rsidTr="009B133E">
        <w:trPr>
          <w:trHeight w:val="225"/>
        </w:trPr>
        <w:tc>
          <w:tcPr>
            <w:tcW w:w="0" w:type="auto"/>
            <w:tcBorders>
              <w:top w:val="nil"/>
              <w:left w:val="double" w:sz="6" w:space="0" w:color="000000"/>
              <w:bottom w:val="double" w:sz="6" w:space="0" w:color="000000"/>
              <w:right w:val="nil"/>
            </w:tcBorders>
            <w:shd w:val="clear" w:color="auto" w:fill="auto"/>
            <w:vAlign w:val="center"/>
            <w:hideMark/>
          </w:tcPr>
          <w:p w14:paraId="59E7C0EC"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proofErr w:type="spellStart"/>
            <w:r w:rsidRPr="00C068A5">
              <w:rPr>
                <w:rFonts w:ascii="Times New Roman" w:eastAsia="Times New Roman" w:hAnsi="Times New Roman" w:cs="Times New Roman"/>
                <w:sz w:val="10"/>
                <w:szCs w:val="10"/>
              </w:rPr>
              <w:t>Бронзана</w:t>
            </w:r>
            <w:proofErr w:type="spellEnd"/>
            <w:r w:rsidRPr="00C068A5">
              <w:rPr>
                <w:rFonts w:ascii="Times New Roman" w:eastAsia="Times New Roman" w:hAnsi="Times New Roman" w:cs="Times New Roman"/>
                <w:sz w:val="10"/>
                <w:szCs w:val="10"/>
              </w:rPr>
              <w:t xml:space="preserve"> </w:t>
            </w:r>
            <w:proofErr w:type="spellStart"/>
            <w:r w:rsidRPr="00C068A5">
              <w:rPr>
                <w:rFonts w:ascii="Times New Roman" w:eastAsia="Times New Roman" w:hAnsi="Times New Roman" w:cs="Times New Roman"/>
                <w:sz w:val="10"/>
                <w:szCs w:val="10"/>
              </w:rPr>
              <w:t>медаља</w:t>
            </w:r>
            <w:proofErr w:type="spellEnd"/>
          </w:p>
        </w:tc>
        <w:tc>
          <w:tcPr>
            <w:tcW w:w="0" w:type="auto"/>
            <w:tcBorders>
              <w:top w:val="nil"/>
              <w:left w:val="double" w:sz="6" w:space="0" w:color="000000"/>
              <w:bottom w:val="double" w:sz="6" w:space="0" w:color="000000"/>
              <w:right w:val="double" w:sz="6" w:space="0" w:color="000000"/>
            </w:tcBorders>
            <w:shd w:val="clear" w:color="auto" w:fill="auto"/>
            <w:vAlign w:val="center"/>
            <w:hideMark/>
          </w:tcPr>
          <w:p w14:paraId="2AE0FED8"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lang w:val="sr-Latn-RS"/>
              </w:rPr>
              <w:t>46</w:t>
            </w:r>
          </w:p>
        </w:tc>
        <w:tc>
          <w:tcPr>
            <w:tcW w:w="0" w:type="auto"/>
            <w:tcBorders>
              <w:top w:val="nil"/>
              <w:left w:val="nil"/>
              <w:bottom w:val="double" w:sz="6" w:space="0" w:color="000000"/>
              <w:right w:val="double" w:sz="6" w:space="0" w:color="000000"/>
            </w:tcBorders>
            <w:shd w:val="clear" w:color="auto" w:fill="auto"/>
            <w:vAlign w:val="center"/>
            <w:hideMark/>
          </w:tcPr>
          <w:p w14:paraId="149D6788"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lang w:val="sr-Latn-RS"/>
              </w:rPr>
              <w:t>34</w:t>
            </w:r>
          </w:p>
        </w:tc>
        <w:tc>
          <w:tcPr>
            <w:tcW w:w="0" w:type="auto"/>
            <w:tcBorders>
              <w:top w:val="nil"/>
              <w:left w:val="nil"/>
              <w:bottom w:val="double" w:sz="6" w:space="0" w:color="000000"/>
              <w:right w:val="double" w:sz="6" w:space="0" w:color="000000"/>
            </w:tcBorders>
            <w:shd w:val="clear" w:color="auto" w:fill="auto"/>
            <w:vAlign w:val="center"/>
            <w:hideMark/>
          </w:tcPr>
          <w:p w14:paraId="759995AF"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lang w:val="sr-Latn-RS"/>
              </w:rPr>
              <w:t>77</w:t>
            </w:r>
          </w:p>
        </w:tc>
        <w:tc>
          <w:tcPr>
            <w:tcW w:w="0" w:type="auto"/>
            <w:tcBorders>
              <w:top w:val="nil"/>
              <w:left w:val="nil"/>
              <w:bottom w:val="double" w:sz="6" w:space="0" w:color="000000"/>
              <w:right w:val="double" w:sz="6" w:space="0" w:color="000000"/>
            </w:tcBorders>
            <w:shd w:val="clear" w:color="auto" w:fill="auto"/>
            <w:vAlign w:val="center"/>
            <w:hideMark/>
          </w:tcPr>
          <w:p w14:paraId="20104D24"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lang w:val="sr-Latn-RS"/>
              </w:rPr>
              <w:t>71</w:t>
            </w:r>
          </w:p>
        </w:tc>
        <w:tc>
          <w:tcPr>
            <w:tcW w:w="0" w:type="auto"/>
            <w:tcBorders>
              <w:top w:val="nil"/>
              <w:left w:val="nil"/>
              <w:bottom w:val="double" w:sz="6" w:space="0" w:color="000000"/>
              <w:right w:val="double" w:sz="6" w:space="0" w:color="000000"/>
            </w:tcBorders>
            <w:shd w:val="clear" w:color="auto" w:fill="auto"/>
            <w:vAlign w:val="center"/>
            <w:hideMark/>
          </w:tcPr>
          <w:p w14:paraId="2C6C2D94"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64</w:t>
            </w:r>
          </w:p>
        </w:tc>
        <w:tc>
          <w:tcPr>
            <w:tcW w:w="0" w:type="auto"/>
            <w:tcBorders>
              <w:top w:val="nil"/>
              <w:left w:val="nil"/>
              <w:bottom w:val="double" w:sz="6" w:space="0" w:color="000000"/>
              <w:right w:val="double" w:sz="6" w:space="0" w:color="000000"/>
            </w:tcBorders>
            <w:shd w:val="clear" w:color="auto" w:fill="auto"/>
            <w:vAlign w:val="center"/>
            <w:hideMark/>
          </w:tcPr>
          <w:p w14:paraId="4D1D55E4"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lang w:val="sr-Latn-RS"/>
              </w:rPr>
              <w:t>0</w:t>
            </w:r>
          </w:p>
        </w:tc>
        <w:tc>
          <w:tcPr>
            <w:tcW w:w="0" w:type="auto"/>
            <w:tcBorders>
              <w:top w:val="nil"/>
              <w:left w:val="nil"/>
              <w:bottom w:val="double" w:sz="6" w:space="0" w:color="000000"/>
              <w:right w:val="double" w:sz="6" w:space="0" w:color="000000"/>
            </w:tcBorders>
            <w:shd w:val="clear" w:color="auto" w:fill="auto"/>
            <w:vAlign w:val="center"/>
            <w:hideMark/>
          </w:tcPr>
          <w:p w14:paraId="7974DE79"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lang w:val="sr-Latn-RS"/>
              </w:rPr>
              <w:t>0</w:t>
            </w:r>
          </w:p>
        </w:tc>
        <w:tc>
          <w:tcPr>
            <w:tcW w:w="0" w:type="auto"/>
            <w:tcBorders>
              <w:top w:val="nil"/>
              <w:left w:val="nil"/>
              <w:bottom w:val="double" w:sz="6" w:space="0" w:color="000000"/>
              <w:right w:val="double" w:sz="6" w:space="0" w:color="000000"/>
            </w:tcBorders>
            <w:shd w:val="clear" w:color="auto" w:fill="auto"/>
            <w:vAlign w:val="center"/>
            <w:hideMark/>
          </w:tcPr>
          <w:p w14:paraId="1387AF36"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0</w:t>
            </w:r>
          </w:p>
        </w:tc>
        <w:tc>
          <w:tcPr>
            <w:tcW w:w="0" w:type="auto"/>
            <w:tcBorders>
              <w:top w:val="nil"/>
              <w:left w:val="nil"/>
              <w:bottom w:val="double" w:sz="6" w:space="0" w:color="000000"/>
              <w:right w:val="double" w:sz="6" w:space="0" w:color="000000"/>
            </w:tcBorders>
            <w:shd w:val="clear" w:color="auto" w:fill="auto"/>
            <w:vAlign w:val="center"/>
            <w:hideMark/>
          </w:tcPr>
          <w:p w14:paraId="575969C8"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0</w:t>
            </w:r>
          </w:p>
        </w:tc>
        <w:tc>
          <w:tcPr>
            <w:tcW w:w="0" w:type="auto"/>
            <w:tcBorders>
              <w:top w:val="nil"/>
              <w:left w:val="nil"/>
              <w:bottom w:val="double" w:sz="6" w:space="0" w:color="000000"/>
              <w:right w:val="double" w:sz="6" w:space="0" w:color="000000"/>
            </w:tcBorders>
            <w:shd w:val="clear" w:color="auto" w:fill="auto"/>
            <w:vAlign w:val="center"/>
            <w:hideMark/>
          </w:tcPr>
          <w:p w14:paraId="1C3BFC38"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 </w:t>
            </w:r>
          </w:p>
        </w:tc>
        <w:tc>
          <w:tcPr>
            <w:tcW w:w="0" w:type="auto"/>
            <w:gridSpan w:val="2"/>
            <w:tcBorders>
              <w:top w:val="nil"/>
              <w:left w:val="nil"/>
              <w:bottom w:val="double" w:sz="6" w:space="0" w:color="000000"/>
              <w:right w:val="double" w:sz="6" w:space="0" w:color="000000"/>
            </w:tcBorders>
            <w:shd w:val="clear" w:color="auto" w:fill="auto"/>
            <w:vAlign w:val="center"/>
            <w:hideMark/>
          </w:tcPr>
          <w:p w14:paraId="4447ACA9"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0</w:t>
            </w:r>
          </w:p>
        </w:tc>
        <w:tc>
          <w:tcPr>
            <w:tcW w:w="0" w:type="auto"/>
            <w:tcBorders>
              <w:top w:val="nil"/>
              <w:left w:val="nil"/>
              <w:bottom w:val="double" w:sz="6" w:space="0" w:color="000000"/>
              <w:right w:val="double" w:sz="6" w:space="0" w:color="000000"/>
            </w:tcBorders>
            <w:shd w:val="clear" w:color="auto" w:fill="auto"/>
            <w:vAlign w:val="center"/>
            <w:hideMark/>
          </w:tcPr>
          <w:p w14:paraId="0CB7B1B4"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3</w:t>
            </w:r>
          </w:p>
        </w:tc>
        <w:tc>
          <w:tcPr>
            <w:tcW w:w="0" w:type="auto"/>
            <w:tcBorders>
              <w:top w:val="nil"/>
              <w:left w:val="nil"/>
              <w:bottom w:val="double" w:sz="6" w:space="0" w:color="000000"/>
              <w:right w:val="double" w:sz="6" w:space="0" w:color="000000"/>
            </w:tcBorders>
            <w:shd w:val="clear" w:color="auto" w:fill="auto"/>
            <w:vAlign w:val="center"/>
            <w:hideMark/>
          </w:tcPr>
          <w:p w14:paraId="7E2905DA"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0</w:t>
            </w:r>
          </w:p>
        </w:tc>
        <w:tc>
          <w:tcPr>
            <w:tcW w:w="0" w:type="auto"/>
            <w:tcBorders>
              <w:top w:val="nil"/>
              <w:left w:val="nil"/>
              <w:bottom w:val="double" w:sz="6" w:space="0" w:color="000000"/>
              <w:right w:val="double" w:sz="6" w:space="0" w:color="000000"/>
            </w:tcBorders>
            <w:shd w:val="clear" w:color="auto" w:fill="auto"/>
            <w:vAlign w:val="center"/>
            <w:hideMark/>
          </w:tcPr>
          <w:p w14:paraId="06D276A2"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lang w:val="sr-Latn-RS"/>
              </w:rPr>
              <w:t>1</w:t>
            </w:r>
          </w:p>
        </w:tc>
        <w:tc>
          <w:tcPr>
            <w:tcW w:w="0" w:type="auto"/>
            <w:tcBorders>
              <w:top w:val="nil"/>
              <w:left w:val="nil"/>
              <w:bottom w:val="double" w:sz="6" w:space="0" w:color="000000"/>
              <w:right w:val="double" w:sz="6" w:space="0" w:color="000000"/>
            </w:tcBorders>
            <w:shd w:val="clear" w:color="auto" w:fill="auto"/>
            <w:vAlign w:val="center"/>
            <w:hideMark/>
          </w:tcPr>
          <w:p w14:paraId="531DD0D5"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1</w:t>
            </w:r>
          </w:p>
        </w:tc>
        <w:tc>
          <w:tcPr>
            <w:tcW w:w="0" w:type="auto"/>
            <w:gridSpan w:val="2"/>
            <w:tcBorders>
              <w:top w:val="nil"/>
              <w:left w:val="nil"/>
              <w:bottom w:val="double" w:sz="6" w:space="0" w:color="000000"/>
              <w:right w:val="double" w:sz="6" w:space="0" w:color="000000"/>
            </w:tcBorders>
            <w:shd w:val="clear" w:color="auto" w:fill="auto"/>
            <w:vAlign w:val="center"/>
            <w:hideMark/>
          </w:tcPr>
          <w:p w14:paraId="39E16D1F"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23</w:t>
            </w:r>
          </w:p>
        </w:tc>
        <w:tc>
          <w:tcPr>
            <w:tcW w:w="0" w:type="auto"/>
            <w:tcBorders>
              <w:top w:val="nil"/>
              <w:left w:val="nil"/>
              <w:bottom w:val="double" w:sz="6" w:space="0" w:color="000000"/>
              <w:right w:val="double" w:sz="6" w:space="0" w:color="000000"/>
            </w:tcBorders>
            <w:shd w:val="clear" w:color="auto" w:fill="auto"/>
            <w:vAlign w:val="center"/>
            <w:hideMark/>
          </w:tcPr>
          <w:p w14:paraId="18240DC3"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24</w:t>
            </w:r>
          </w:p>
        </w:tc>
        <w:tc>
          <w:tcPr>
            <w:tcW w:w="0" w:type="auto"/>
            <w:tcBorders>
              <w:top w:val="nil"/>
              <w:left w:val="nil"/>
              <w:bottom w:val="double" w:sz="6" w:space="0" w:color="000000"/>
              <w:right w:val="double" w:sz="6" w:space="0" w:color="000000"/>
            </w:tcBorders>
            <w:shd w:val="clear" w:color="auto" w:fill="auto"/>
            <w:vAlign w:val="center"/>
            <w:hideMark/>
          </w:tcPr>
          <w:p w14:paraId="3A30C0F7"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15</w:t>
            </w:r>
          </w:p>
        </w:tc>
        <w:tc>
          <w:tcPr>
            <w:tcW w:w="0" w:type="auto"/>
            <w:tcBorders>
              <w:top w:val="nil"/>
              <w:left w:val="nil"/>
              <w:bottom w:val="double" w:sz="6" w:space="0" w:color="000000"/>
              <w:right w:val="double" w:sz="6" w:space="0" w:color="000000"/>
            </w:tcBorders>
            <w:shd w:val="clear" w:color="auto" w:fill="auto"/>
            <w:vAlign w:val="center"/>
            <w:hideMark/>
          </w:tcPr>
          <w:p w14:paraId="7B679660"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lang w:val="sr-Latn-RS"/>
              </w:rPr>
              <w:t>25</w:t>
            </w:r>
          </w:p>
        </w:tc>
        <w:tc>
          <w:tcPr>
            <w:tcW w:w="0" w:type="auto"/>
            <w:tcBorders>
              <w:top w:val="nil"/>
              <w:left w:val="nil"/>
              <w:bottom w:val="double" w:sz="6" w:space="0" w:color="000000"/>
              <w:right w:val="double" w:sz="6" w:space="0" w:color="000000"/>
            </w:tcBorders>
            <w:shd w:val="clear" w:color="auto" w:fill="auto"/>
            <w:vAlign w:val="center"/>
            <w:hideMark/>
          </w:tcPr>
          <w:p w14:paraId="5000C820"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2</w:t>
            </w:r>
          </w:p>
        </w:tc>
        <w:tc>
          <w:tcPr>
            <w:tcW w:w="0" w:type="auto"/>
            <w:gridSpan w:val="2"/>
            <w:tcBorders>
              <w:top w:val="nil"/>
              <w:left w:val="nil"/>
              <w:bottom w:val="double" w:sz="6" w:space="0" w:color="000000"/>
              <w:right w:val="double" w:sz="6" w:space="0" w:color="000000"/>
            </w:tcBorders>
            <w:shd w:val="clear" w:color="auto" w:fill="auto"/>
            <w:vAlign w:val="center"/>
            <w:hideMark/>
          </w:tcPr>
          <w:p w14:paraId="490A5927"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0</w:t>
            </w:r>
          </w:p>
        </w:tc>
        <w:tc>
          <w:tcPr>
            <w:tcW w:w="0" w:type="auto"/>
            <w:tcBorders>
              <w:top w:val="nil"/>
              <w:left w:val="nil"/>
              <w:bottom w:val="double" w:sz="6" w:space="0" w:color="000000"/>
              <w:right w:val="double" w:sz="6" w:space="0" w:color="000000"/>
            </w:tcBorders>
            <w:shd w:val="clear" w:color="auto" w:fill="auto"/>
            <w:vAlign w:val="center"/>
            <w:hideMark/>
          </w:tcPr>
          <w:p w14:paraId="2D0B0BBB"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0</w:t>
            </w:r>
          </w:p>
        </w:tc>
        <w:tc>
          <w:tcPr>
            <w:tcW w:w="0" w:type="auto"/>
            <w:tcBorders>
              <w:top w:val="nil"/>
              <w:left w:val="nil"/>
              <w:bottom w:val="double" w:sz="6" w:space="0" w:color="000000"/>
              <w:right w:val="double" w:sz="6" w:space="0" w:color="000000"/>
            </w:tcBorders>
            <w:shd w:val="clear" w:color="auto" w:fill="auto"/>
            <w:vAlign w:val="center"/>
            <w:hideMark/>
          </w:tcPr>
          <w:p w14:paraId="1BCDC141"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0</w:t>
            </w:r>
          </w:p>
        </w:tc>
        <w:tc>
          <w:tcPr>
            <w:tcW w:w="0" w:type="auto"/>
            <w:tcBorders>
              <w:top w:val="nil"/>
              <w:left w:val="nil"/>
              <w:bottom w:val="double" w:sz="6" w:space="0" w:color="000000"/>
              <w:right w:val="double" w:sz="6" w:space="0" w:color="000000"/>
            </w:tcBorders>
            <w:shd w:val="clear" w:color="auto" w:fill="auto"/>
            <w:vAlign w:val="center"/>
            <w:hideMark/>
          </w:tcPr>
          <w:p w14:paraId="3F7B968E"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0</w:t>
            </w:r>
          </w:p>
        </w:tc>
        <w:tc>
          <w:tcPr>
            <w:tcW w:w="0" w:type="auto"/>
            <w:tcBorders>
              <w:top w:val="nil"/>
              <w:left w:val="nil"/>
              <w:bottom w:val="double" w:sz="6" w:space="0" w:color="000000"/>
              <w:right w:val="double" w:sz="6" w:space="0" w:color="000000"/>
            </w:tcBorders>
            <w:shd w:val="clear" w:color="auto" w:fill="auto"/>
            <w:vAlign w:val="center"/>
            <w:hideMark/>
          </w:tcPr>
          <w:p w14:paraId="034BAB6B" w14:textId="77777777" w:rsidR="009B133E" w:rsidRPr="00C068A5" w:rsidRDefault="009B133E" w:rsidP="009B133E">
            <w:pPr>
              <w:spacing w:after="0" w:line="240" w:lineRule="auto"/>
              <w:jc w:val="center"/>
              <w:rPr>
                <w:rFonts w:ascii="Times New Roman" w:eastAsia="Times New Roman" w:hAnsi="Times New Roman" w:cs="Times New Roman"/>
                <w:sz w:val="10"/>
                <w:szCs w:val="10"/>
              </w:rPr>
            </w:pPr>
            <w:r w:rsidRPr="00C068A5">
              <w:rPr>
                <w:rFonts w:ascii="Times New Roman" w:eastAsia="Times New Roman" w:hAnsi="Times New Roman" w:cs="Times New Roman"/>
                <w:sz w:val="10"/>
                <w:szCs w:val="10"/>
              </w:rPr>
              <w:t>0</w:t>
            </w:r>
          </w:p>
        </w:tc>
      </w:tr>
      <w:tr w:rsidR="009B133E" w:rsidRPr="00C068A5" w14:paraId="626FE58F" w14:textId="77777777" w:rsidTr="009B133E">
        <w:trPr>
          <w:trHeight w:val="158"/>
        </w:trPr>
        <w:tc>
          <w:tcPr>
            <w:tcW w:w="0" w:type="auto"/>
            <w:tcBorders>
              <w:top w:val="nil"/>
              <w:left w:val="double" w:sz="6" w:space="0" w:color="000000"/>
              <w:bottom w:val="double" w:sz="6" w:space="0" w:color="000000"/>
              <w:right w:val="nil"/>
            </w:tcBorders>
            <w:shd w:val="clear" w:color="000000" w:fill="E5E5E5"/>
            <w:vAlign w:val="center"/>
            <w:hideMark/>
          </w:tcPr>
          <w:p w14:paraId="0DBDB82B"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10"/>
                <w:szCs w:val="10"/>
              </w:rPr>
            </w:pPr>
            <w:r w:rsidRPr="00C068A5">
              <w:rPr>
                <w:rFonts w:ascii="Times New Roman" w:eastAsia="Times New Roman" w:hAnsi="Times New Roman" w:cs="Times New Roman"/>
                <w:b/>
                <w:bCs/>
                <w:color w:val="000000"/>
                <w:sz w:val="10"/>
                <w:szCs w:val="10"/>
              </w:rPr>
              <w:t>УКУПНО</w:t>
            </w:r>
          </w:p>
        </w:tc>
        <w:tc>
          <w:tcPr>
            <w:tcW w:w="0" w:type="auto"/>
            <w:tcBorders>
              <w:top w:val="nil"/>
              <w:left w:val="double" w:sz="6" w:space="0" w:color="000000"/>
              <w:bottom w:val="double" w:sz="6" w:space="0" w:color="000000"/>
              <w:right w:val="double" w:sz="6" w:space="0" w:color="000000"/>
            </w:tcBorders>
            <w:shd w:val="clear" w:color="000000" w:fill="E5E5E5"/>
            <w:vAlign w:val="center"/>
            <w:hideMark/>
          </w:tcPr>
          <w:p w14:paraId="424F0903"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10"/>
                <w:szCs w:val="10"/>
              </w:rPr>
            </w:pPr>
            <w:r w:rsidRPr="00C068A5">
              <w:rPr>
                <w:rFonts w:ascii="Times New Roman" w:eastAsia="Times New Roman" w:hAnsi="Times New Roman" w:cs="Times New Roman"/>
                <w:b/>
                <w:bCs/>
                <w:color w:val="000000"/>
                <w:sz w:val="10"/>
                <w:szCs w:val="10"/>
                <w:lang w:val="sr-Latn-RS"/>
              </w:rPr>
              <w:t>85</w:t>
            </w:r>
          </w:p>
        </w:tc>
        <w:tc>
          <w:tcPr>
            <w:tcW w:w="0" w:type="auto"/>
            <w:tcBorders>
              <w:top w:val="nil"/>
              <w:left w:val="nil"/>
              <w:bottom w:val="double" w:sz="6" w:space="0" w:color="000000"/>
              <w:right w:val="double" w:sz="6" w:space="0" w:color="000000"/>
            </w:tcBorders>
            <w:shd w:val="clear" w:color="000000" w:fill="E5E5E5"/>
            <w:vAlign w:val="center"/>
            <w:hideMark/>
          </w:tcPr>
          <w:p w14:paraId="6D198530"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10"/>
                <w:szCs w:val="10"/>
              </w:rPr>
            </w:pPr>
            <w:r w:rsidRPr="00C068A5">
              <w:rPr>
                <w:rFonts w:ascii="Times New Roman" w:eastAsia="Times New Roman" w:hAnsi="Times New Roman" w:cs="Times New Roman"/>
                <w:b/>
                <w:bCs/>
                <w:color w:val="000000"/>
                <w:sz w:val="10"/>
                <w:szCs w:val="10"/>
                <w:lang w:val="sr-Latn-RS"/>
              </w:rPr>
              <w:t>75</w:t>
            </w:r>
          </w:p>
        </w:tc>
        <w:tc>
          <w:tcPr>
            <w:tcW w:w="0" w:type="auto"/>
            <w:tcBorders>
              <w:top w:val="nil"/>
              <w:left w:val="nil"/>
              <w:bottom w:val="double" w:sz="6" w:space="0" w:color="000000"/>
              <w:right w:val="double" w:sz="6" w:space="0" w:color="000000"/>
            </w:tcBorders>
            <w:shd w:val="clear" w:color="000000" w:fill="E5E5E5"/>
            <w:vAlign w:val="center"/>
            <w:hideMark/>
          </w:tcPr>
          <w:p w14:paraId="07177F1F"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10"/>
                <w:szCs w:val="10"/>
              </w:rPr>
            </w:pPr>
            <w:r w:rsidRPr="00C068A5">
              <w:rPr>
                <w:rFonts w:ascii="Times New Roman" w:eastAsia="Times New Roman" w:hAnsi="Times New Roman" w:cs="Times New Roman"/>
                <w:b/>
                <w:bCs/>
                <w:color w:val="000000"/>
                <w:sz w:val="10"/>
                <w:szCs w:val="10"/>
                <w:lang w:val="sr-Latn-RS"/>
              </w:rPr>
              <w:t>132</w:t>
            </w:r>
          </w:p>
        </w:tc>
        <w:tc>
          <w:tcPr>
            <w:tcW w:w="0" w:type="auto"/>
            <w:tcBorders>
              <w:top w:val="nil"/>
              <w:left w:val="nil"/>
              <w:bottom w:val="double" w:sz="6" w:space="0" w:color="000000"/>
              <w:right w:val="double" w:sz="6" w:space="0" w:color="000000"/>
            </w:tcBorders>
            <w:shd w:val="clear" w:color="000000" w:fill="E5E5E5"/>
            <w:vAlign w:val="center"/>
            <w:hideMark/>
          </w:tcPr>
          <w:p w14:paraId="2B748554"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10"/>
                <w:szCs w:val="10"/>
              </w:rPr>
            </w:pPr>
            <w:r w:rsidRPr="00C068A5">
              <w:rPr>
                <w:rFonts w:ascii="Times New Roman" w:eastAsia="Times New Roman" w:hAnsi="Times New Roman" w:cs="Times New Roman"/>
                <w:b/>
                <w:bCs/>
                <w:color w:val="000000"/>
                <w:sz w:val="10"/>
                <w:szCs w:val="10"/>
                <w:lang w:val="sr-Latn-RS"/>
              </w:rPr>
              <w:t>124</w:t>
            </w:r>
          </w:p>
        </w:tc>
        <w:tc>
          <w:tcPr>
            <w:tcW w:w="0" w:type="auto"/>
            <w:tcBorders>
              <w:top w:val="nil"/>
              <w:left w:val="nil"/>
              <w:bottom w:val="double" w:sz="6" w:space="0" w:color="000000"/>
              <w:right w:val="double" w:sz="6" w:space="0" w:color="000000"/>
            </w:tcBorders>
            <w:shd w:val="clear" w:color="000000" w:fill="E5E5E5"/>
            <w:vAlign w:val="center"/>
            <w:hideMark/>
          </w:tcPr>
          <w:p w14:paraId="302BC2C8"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10"/>
                <w:szCs w:val="10"/>
              </w:rPr>
            </w:pPr>
            <w:r w:rsidRPr="00C068A5">
              <w:rPr>
                <w:rFonts w:ascii="Times New Roman" w:eastAsia="Times New Roman" w:hAnsi="Times New Roman" w:cs="Times New Roman"/>
                <w:b/>
                <w:bCs/>
                <w:color w:val="000000"/>
                <w:sz w:val="10"/>
                <w:szCs w:val="10"/>
              </w:rPr>
              <w:t>115</w:t>
            </w:r>
          </w:p>
        </w:tc>
        <w:tc>
          <w:tcPr>
            <w:tcW w:w="0" w:type="auto"/>
            <w:tcBorders>
              <w:top w:val="nil"/>
              <w:left w:val="nil"/>
              <w:bottom w:val="double" w:sz="6" w:space="0" w:color="000000"/>
              <w:right w:val="double" w:sz="6" w:space="0" w:color="000000"/>
            </w:tcBorders>
            <w:shd w:val="clear" w:color="000000" w:fill="E5E5E5"/>
            <w:vAlign w:val="center"/>
            <w:hideMark/>
          </w:tcPr>
          <w:p w14:paraId="19DC2F47"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10"/>
                <w:szCs w:val="10"/>
              </w:rPr>
            </w:pPr>
            <w:r w:rsidRPr="00C068A5">
              <w:rPr>
                <w:rFonts w:ascii="Times New Roman" w:eastAsia="Times New Roman" w:hAnsi="Times New Roman" w:cs="Times New Roman"/>
                <w:b/>
                <w:bCs/>
                <w:color w:val="000000"/>
                <w:sz w:val="10"/>
                <w:szCs w:val="10"/>
                <w:lang w:val="sr-Latn-RS"/>
              </w:rPr>
              <w:t>1</w:t>
            </w:r>
          </w:p>
        </w:tc>
        <w:tc>
          <w:tcPr>
            <w:tcW w:w="0" w:type="auto"/>
            <w:tcBorders>
              <w:top w:val="nil"/>
              <w:left w:val="nil"/>
              <w:bottom w:val="double" w:sz="6" w:space="0" w:color="000000"/>
              <w:right w:val="double" w:sz="6" w:space="0" w:color="000000"/>
            </w:tcBorders>
            <w:shd w:val="clear" w:color="000000" w:fill="E5E5E5"/>
            <w:vAlign w:val="center"/>
            <w:hideMark/>
          </w:tcPr>
          <w:p w14:paraId="2F0E683F"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10"/>
                <w:szCs w:val="10"/>
              </w:rPr>
            </w:pPr>
            <w:r w:rsidRPr="00C068A5">
              <w:rPr>
                <w:rFonts w:ascii="Times New Roman" w:eastAsia="Times New Roman" w:hAnsi="Times New Roman" w:cs="Times New Roman"/>
                <w:b/>
                <w:bCs/>
                <w:color w:val="000000"/>
                <w:sz w:val="10"/>
                <w:szCs w:val="10"/>
                <w:lang w:val="sr-Latn-RS"/>
              </w:rPr>
              <w:t>0</w:t>
            </w:r>
          </w:p>
        </w:tc>
        <w:tc>
          <w:tcPr>
            <w:tcW w:w="0" w:type="auto"/>
            <w:tcBorders>
              <w:top w:val="nil"/>
              <w:left w:val="nil"/>
              <w:bottom w:val="double" w:sz="6" w:space="0" w:color="000000"/>
              <w:right w:val="double" w:sz="6" w:space="0" w:color="000000"/>
            </w:tcBorders>
            <w:shd w:val="clear" w:color="000000" w:fill="E5E5E5"/>
            <w:vAlign w:val="center"/>
            <w:hideMark/>
          </w:tcPr>
          <w:p w14:paraId="56C20E3B"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10"/>
                <w:szCs w:val="10"/>
              </w:rPr>
            </w:pPr>
            <w:r w:rsidRPr="00C068A5">
              <w:rPr>
                <w:rFonts w:ascii="Times New Roman" w:eastAsia="Times New Roman" w:hAnsi="Times New Roman" w:cs="Times New Roman"/>
                <w:b/>
                <w:bCs/>
                <w:color w:val="000000"/>
                <w:sz w:val="10"/>
                <w:szCs w:val="10"/>
              </w:rPr>
              <w:t>0</w:t>
            </w:r>
          </w:p>
        </w:tc>
        <w:tc>
          <w:tcPr>
            <w:tcW w:w="0" w:type="auto"/>
            <w:tcBorders>
              <w:top w:val="nil"/>
              <w:left w:val="nil"/>
              <w:bottom w:val="double" w:sz="6" w:space="0" w:color="000000"/>
              <w:right w:val="double" w:sz="6" w:space="0" w:color="000000"/>
            </w:tcBorders>
            <w:shd w:val="clear" w:color="000000" w:fill="E5E5E5"/>
            <w:vAlign w:val="center"/>
            <w:hideMark/>
          </w:tcPr>
          <w:p w14:paraId="6DA8C300"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10"/>
                <w:szCs w:val="10"/>
              </w:rPr>
            </w:pPr>
            <w:r w:rsidRPr="00C068A5">
              <w:rPr>
                <w:rFonts w:ascii="Times New Roman" w:eastAsia="Times New Roman" w:hAnsi="Times New Roman" w:cs="Times New Roman"/>
                <w:b/>
                <w:bCs/>
                <w:color w:val="000000"/>
                <w:sz w:val="10"/>
                <w:szCs w:val="10"/>
              </w:rPr>
              <w:t>0</w:t>
            </w:r>
          </w:p>
        </w:tc>
        <w:tc>
          <w:tcPr>
            <w:tcW w:w="0" w:type="auto"/>
            <w:tcBorders>
              <w:top w:val="nil"/>
              <w:left w:val="nil"/>
              <w:bottom w:val="double" w:sz="6" w:space="0" w:color="000000"/>
              <w:right w:val="double" w:sz="6" w:space="0" w:color="000000"/>
            </w:tcBorders>
            <w:shd w:val="clear" w:color="000000" w:fill="E5E5E5"/>
            <w:vAlign w:val="center"/>
            <w:hideMark/>
          </w:tcPr>
          <w:p w14:paraId="7E4DC178"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10"/>
                <w:szCs w:val="10"/>
              </w:rPr>
            </w:pPr>
            <w:r w:rsidRPr="00C068A5">
              <w:rPr>
                <w:rFonts w:ascii="Times New Roman" w:eastAsia="Times New Roman" w:hAnsi="Times New Roman" w:cs="Times New Roman"/>
                <w:b/>
                <w:bCs/>
                <w:color w:val="000000"/>
                <w:sz w:val="10"/>
                <w:szCs w:val="10"/>
              </w:rPr>
              <w:t>0</w:t>
            </w:r>
          </w:p>
        </w:tc>
        <w:tc>
          <w:tcPr>
            <w:tcW w:w="0" w:type="auto"/>
            <w:gridSpan w:val="2"/>
            <w:tcBorders>
              <w:top w:val="nil"/>
              <w:left w:val="nil"/>
              <w:bottom w:val="double" w:sz="6" w:space="0" w:color="000000"/>
              <w:right w:val="double" w:sz="6" w:space="0" w:color="000000"/>
            </w:tcBorders>
            <w:shd w:val="clear" w:color="000000" w:fill="E5E5E5"/>
            <w:vAlign w:val="center"/>
            <w:hideMark/>
          </w:tcPr>
          <w:p w14:paraId="08041D25"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10"/>
                <w:szCs w:val="10"/>
              </w:rPr>
            </w:pPr>
            <w:r w:rsidRPr="00C068A5">
              <w:rPr>
                <w:rFonts w:ascii="Times New Roman" w:eastAsia="Times New Roman" w:hAnsi="Times New Roman" w:cs="Times New Roman"/>
                <w:b/>
                <w:bCs/>
                <w:color w:val="000000"/>
                <w:sz w:val="10"/>
                <w:szCs w:val="10"/>
              </w:rPr>
              <w:t>1</w:t>
            </w:r>
          </w:p>
        </w:tc>
        <w:tc>
          <w:tcPr>
            <w:tcW w:w="0" w:type="auto"/>
            <w:tcBorders>
              <w:top w:val="nil"/>
              <w:left w:val="nil"/>
              <w:bottom w:val="double" w:sz="6" w:space="0" w:color="000000"/>
              <w:right w:val="double" w:sz="6" w:space="0" w:color="000000"/>
            </w:tcBorders>
            <w:shd w:val="clear" w:color="000000" w:fill="E5E5E5"/>
            <w:vAlign w:val="center"/>
            <w:hideMark/>
          </w:tcPr>
          <w:p w14:paraId="20DED45C"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10"/>
                <w:szCs w:val="10"/>
              </w:rPr>
            </w:pPr>
            <w:r w:rsidRPr="00C068A5">
              <w:rPr>
                <w:rFonts w:ascii="Times New Roman" w:eastAsia="Times New Roman" w:hAnsi="Times New Roman" w:cs="Times New Roman"/>
                <w:b/>
                <w:bCs/>
                <w:color w:val="000000"/>
                <w:sz w:val="10"/>
                <w:szCs w:val="10"/>
              </w:rPr>
              <w:t>3</w:t>
            </w:r>
          </w:p>
        </w:tc>
        <w:tc>
          <w:tcPr>
            <w:tcW w:w="0" w:type="auto"/>
            <w:tcBorders>
              <w:top w:val="nil"/>
              <w:left w:val="nil"/>
              <w:bottom w:val="double" w:sz="6" w:space="0" w:color="000000"/>
              <w:right w:val="double" w:sz="6" w:space="0" w:color="000000"/>
            </w:tcBorders>
            <w:shd w:val="clear" w:color="000000" w:fill="E5E5E5"/>
            <w:vAlign w:val="center"/>
            <w:hideMark/>
          </w:tcPr>
          <w:p w14:paraId="1F857E94"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10"/>
                <w:szCs w:val="10"/>
              </w:rPr>
            </w:pPr>
            <w:r w:rsidRPr="00C068A5">
              <w:rPr>
                <w:rFonts w:ascii="Times New Roman" w:eastAsia="Times New Roman" w:hAnsi="Times New Roman" w:cs="Times New Roman"/>
                <w:b/>
                <w:bCs/>
                <w:color w:val="000000"/>
                <w:sz w:val="10"/>
                <w:szCs w:val="10"/>
              </w:rPr>
              <w:t>0</w:t>
            </w:r>
          </w:p>
        </w:tc>
        <w:tc>
          <w:tcPr>
            <w:tcW w:w="0" w:type="auto"/>
            <w:tcBorders>
              <w:top w:val="nil"/>
              <w:left w:val="nil"/>
              <w:bottom w:val="double" w:sz="6" w:space="0" w:color="000000"/>
              <w:right w:val="double" w:sz="6" w:space="0" w:color="000000"/>
            </w:tcBorders>
            <w:shd w:val="clear" w:color="000000" w:fill="E5E5E5"/>
            <w:vAlign w:val="center"/>
            <w:hideMark/>
          </w:tcPr>
          <w:p w14:paraId="5F55AD3C"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10"/>
                <w:szCs w:val="10"/>
              </w:rPr>
            </w:pPr>
            <w:r w:rsidRPr="00C068A5">
              <w:rPr>
                <w:rFonts w:ascii="Times New Roman" w:eastAsia="Times New Roman" w:hAnsi="Times New Roman" w:cs="Times New Roman"/>
                <w:b/>
                <w:bCs/>
                <w:color w:val="000000"/>
                <w:sz w:val="10"/>
                <w:szCs w:val="10"/>
                <w:lang w:val="sr-Latn-RS"/>
              </w:rPr>
              <w:t>3</w:t>
            </w:r>
          </w:p>
        </w:tc>
        <w:tc>
          <w:tcPr>
            <w:tcW w:w="0" w:type="auto"/>
            <w:tcBorders>
              <w:top w:val="nil"/>
              <w:left w:val="nil"/>
              <w:bottom w:val="double" w:sz="6" w:space="0" w:color="000000"/>
              <w:right w:val="double" w:sz="6" w:space="0" w:color="000000"/>
            </w:tcBorders>
            <w:shd w:val="clear" w:color="000000" w:fill="E5E5E5"/>
            <w:vAlign w:val="center"/>
            <w:hideMark/>
          </w:tcPr>
          <w:p w14:paraId="74E3BCD9"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10"/>
                <w:szCs w:val="10"/>
              </w:rPr>
            </w:pPr>
            <w:r w:rsidRPr="00C068A5">
              <w:rPr>
                <w:rFonts w:ascii="Times New Roman" w:eastAsia="Times New Roman" w:hAnsi="Times New Roman" w:cs="Times New Roman"/>
                <w:b/>
                <w:bCs/>
                <w:color w:val="000000"/>
                <w:sz w:val="10"/>
                <w:szCs w:val="10"/>
              </w:rPr>
              <w:t>3</w:t>
            </w:r>
          </w:p>
        </w:tc>
        <w:tc>
          <w:tcPr>
            <w:tcW w:w="0" w:type="auto"/>
            <w:gridSpan w:val="2"/>
            <w:tcBorders>
              <w:top w:val="nil"/>
              <w:left w:val="nil"/>
              <w:bottom w:val="double" w:sz="6" w:space="0" w:color="000000"/>
              <w:right w:val="double" w:sz="6" w:space="0" w:color="000000"/>
            </w:tcBorders>
            <w:shd w:val="clear" w:color="000000" w:fill="E5E5E5"/>
            <w:vAlign w:val="center"/>
            <w:hideMark/>
          </w:tcPr>
          <w:p w14:paraId="5FD0B9CE"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10"/>
                <w:szCs w:val="10"/>
              </w:rPr>
            </w:pPr>
            <w:r w:rsidRPr="00C068A5">
              <w:rPr>
                <w:rFonts w:ascii="Times New Roman" w:eastAsia="Times New Roman" w:hAnsi="Times New Roman" w:cs="Times New Roman"/>
                <w:b/>
                <w:bCs/>
                <w:color w:val="000000"/>
                <w:sz w:val="10"/>
                <w:szCs w:val="10"/>
              </w:rPr>
              <w:t>37</w:t>
            </w:r>
          </w:p>
        </w:tc>
        <w:tc>
          <w:tcPr>
            <w:tcW w:w="0" w:type="auto"/>
            <w:tcBorders>
              <w:top w:val="nil"/>
              <w:left w:val="nil"/>
              <w:bottom w:val="double" w:sz="6" w:space="0" w:color="000000"/>
              <w:right w:val="double" w:sz="6" w:space="0" w:color="000000"/>
            </w:tcBorders>
            <w:shd w:val="clear" w:color="000000" w:fill="E5E5E5"/>
            <w:vAlign w:val="center"/>
            <w:hideMark/>
          </w:tcPr>
          <w:p w14:paraId="6575001B"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10"/>
                <w:szCs w:val="10"/>
              </w:rPr>
            </w:pPr>
            <w:r w:rsidRPr="00C068A5">
              <w:rPr>
                <w:rFonts w:ascii="Times New Roman" w:eastAsia="Times New Roman" w:hAnsi="Times New Roman" w:cs="Times New Roman"/>
                <w:b/>
                <w:bCs/>
                <w:color w:val="000000"/>
                <w:sz w:val="10"/>
                <w:szCs w:val="10"/>
              </w:rPr>
              <w:t>36</w:t>
            </w:r>
          </w:p>
        </w:tc>
        <w:tc>
          <w:tcPr>
            <w:tcW w:w="0" w:type="auto"/>
            <w:tcBorders>
              <w:top w:val="nil"/>
              <w:left w:val="nil"/>
              <w:bottom w:val="double" w:sz="6" w:space="0" w:color="000000"/>
              <w:right w:val="double" w:sz="6" w:space="0" w:color="000000"/>
            </w:tcBorders>
            <w:shd w:val="clear" w:color="000000" w:fill="E5E5E5"/>
            <w:vAlign w:val="center"/>
            <w:hideMark/>
          </w:tcPr>
          <w:p w14:paraId="5491F7B4"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10"/>
                <w:szCs w:val="10"/>
              </w:rPr>
            </w:pPr>
            <w:r w:rsidRPr="00C068A5">
              <w:rPr>
                <w:rFonts w:ascii="Times New Roman" w:eastAsia="Times New Roman" w:hAnsi="Times New Roman" w:cs="Times New Roman"/>
                <w:b/>
                <w:bCs/>
                <w:color w:val="000000"/>
                <w:sz w:val="10"/>
                <w:szCs w:val="10"/>
              </w:rPr>
              <w:t>26</w:t>
            </w:r>
          </w:p>
        </w:tc>
        <w:tc>
          <w:tcPr>
            <w:tcW w:w="0" w:type="auto"/>
            <w:tcBorders>
              <w:top w:val="nil"/>
              <w:left w:val="nil"/>
              <w:bottom w:val="double" w:sz="6" w:space="0" w:color="000000"/>
              <w:right w:val="double" w:sz="6" w:space="0" w:color="000000"/>
            </w:tcBorders>
            <w:shd w:val="clear" w:color="000000" w:fill="E5E5E5"/>
            <w:vAlign w:val="center"/>
            <w:hideMark/>
          </w:tcPr>
          <w:p w14:paraId="7ED8A3CE"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10"/>
                <w:szCs w:val="10"/>
              </w:rPr>
            </w:pPr>
            <w:r w:rsidRPr="00C068A5">
              <w:rPr>
                <w:rFonts w:ascii="Times New Roman" w:eastAsia="Times New Roman" w:hAnsi="Times New Roman" w:cs="Times New Roman"/>
                <w:b/>
                <w:bCs/>
                <w:color w:val="000000"/>
                <w:sz w:val="10"/>
                <w:szCs w:val="10"/>
                <w:lang w:val="sr-Latn-RS"/>
              </w:rPr>
              <w:t>40</w:t>
            </w:r>
          </w:p>
        </w:tc>
        <w:tc>
          <w:tcPr>
            <w:tcW w:w="0" w:type="auto"/>
            <w:tcBorders>
              <w:top w:val="nil"/>
              <w:left w:val="nil"/>
              <w:bottom w:val="double" w:sz="6" w:space="0" w:color="000000"/>
              <w:right w:val="double" w:sz="6" w:space="0" w:color="000000"/>
            </w:tcBorders>
            <w:shd w:val="clear" w:color="000000" w:fill="E5E5E5"/>
            <w:vAlign w:val="center"/>
            <w:hideMark/>
          </w:tcPr>
          <w:p w14:paraId="581119DC"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10"/>
                <w:szCs w:val="10"/>
              </w:rPr>
            </w:pPr>
            <w:r w:rsidRPr="00C068A5">
              <w:rPr>
                <w:rFonts w:ascii="Times New Roman" w:eastAsia="Times New Roman" w:hAnsi="Times New Roman" w:cs="Times New Roman"/>
                <w:b/>
                <w:bCs/>
                <w:color w:val="000000"/>
                <w:sz w:val="10"/>
                <w:szCs w:val="10"/>
              </w:rPr>
              <w:t>5</w:t>
            </w:r>
          </w:p>
        </w:tc>
        <w:tc>
          <w:tcPr>
            <w:tcW w:w="0" w:type="auto"/>
            <w:gridSpan w:val="2"/>
            <w:tcBorders>
              <w:top w:val="nil"/>
              <w:left w:val="nil"/>
              <w:bottom w:val="double" w:sz="6" w:space="0" w:color="000000"/>
              <w:right w:val="double" w:sz="6" w:space="0" w:color="000000"/>
            </w:tcBorders>
            <w:shd w:val="clear" w:color="000000" w:fill="E5E5E5"/>
            <w:vAlign w:val="center"/>
            <w:hideMark/>
          </w:tcPr>
          <w:p w14:paraId="2319E8DC"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10"/>
                <w:szCs w:val="10"/>
              </w:rPr>
            </w:pPr>
            <w:r w:rsidRPr="00C068A5">
              <w:rPr>
                <w:rFonts w:ascii="Times New Roman" w:eastAsia="Times New Roman" w:hAnsi="Times New Roman" w:cs="Times New Roman"/>
                <w:b/>
                <w:bCs/>
                <w:color w:val="000000"/>
                <w:sz w:val="10"/>
                <w:szCs w:val="10"/>
              </w:rPr>
              <w:t>1</w:t>
            </w:r>
          </w:p>
        </w:tc>
        <w:tc>
          <w:tcPr>
            <w:tcW w:w="0" w:type="auto"/>
            <w:tcBorders>
              <w:top w:val="nil"/>
              <w:left w:val="nil"/>
              <w:bottom w:val="double" w:sz="6" w:space="0" w:color="000000"/>
              <w:right w:val="double" w:sz="6" w:space="0" w:color="000000"/>
            </w:tcBorders>
            <w:shd w:val="clear" w:color="000000" w:fill="E5E5E5"/>
            <w:vAlign w:val="center"/>
            <w:hideMark/>
          </w:tcPr>
          <w:p w14:paraId="340714E4"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10"/>
                <w:szCs w:val="10"/>
              </w:rPr>
            </w:pPr>
            <w:r w:rsidRPr="00C068A5">
              <w:rPr>
                <w:rFonts w:ascii="Times New Roman" w:eastAsia="Times New Roman" w:hAnsi="Times New Roman" w:cs="Times New Roman"/>
                <w:b/>
                <w:bCs/>
                <w:color w:val="000000"/>
                <w:sz w:val="10"/>
                <w:szCs w:val="10"/>
              </w:rPr>
              <w:t>2</w:t>
            </w:r>
          </w:p>
        </w:tc>
        <w:tc>
          <w:tcPr>
            <w:tcW w:w="0" w:type="auto"/>
            <w:tcBorders>
              <w:top w:val="nil"/>
              <w:left w:val="nil"/>
              <w:bottom w:val="double" w:sz="6" w:space="0" w:color="000000"/>
              <w:right w:val="double" w:sz="6" w:space="0" w:color="000000"/>
            </w:tcBorders>
            <w:shd w:val="clear" w:color="000000" w:fill="E5E5E5"/>
            <w:vAlign w:val="center"/>
            <w:hideMark/>
          </w:tcPr>
          <w:p w14:paraId="0EB947EC"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10"/>
                <w:szCs w:val="10"/>
              </w:rPr>
            </w:pPr>
            <w:r w:rsidRPr="00C068A5">
              <w:rPr>
                <w:rFonts w:ascii="Times New Roman" w:eastAsia="Times New Roman" w:hAnsi="Times New Roman" w:cs="Times New Roman"/>
                <w:b/>
                <w:bCs/>
                <w:color w:val="000000"/>
                <w:sz w:val="10"/>
                <w:szCs w:val="10"/>
              </w:rPr>
              <w:t>0</w:t>
            </w:r>
          </w:p>
        </w:tc>
        <w:tc>
          <w:tcPr>
            <w:tcW w:w="0" w:type="auto"/>
            <w:tcBorders>
              <w:top w:val="nil"/>
              <w:left w:val="nil"/>
              <w:bottom w:val="double" w:sz="6" w:space="0" w:color="000000"/>
              <w:right w:val="double" w:sz="6" w:space="0" w:color="000000"/>
            </w:tcBorders>
            <w:shd w:val="clear" w:color="000000" w:fill="E5E5E5"/>
            <w:vAlign w:val="center"/>
            <w:hideMark/>
          </w:tcPr>
          <w:p w14:paraId="7508DB15"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10"/>
                <w:szCs w:val="10"/>
              </w:rPr>
            </w:pPr>
            <w:r w:rsidRPr="00C068A5">
              <w:rPr>
                <w:rFonts w:ascii="Times New Roman" w:eastAsia="Times New Roman" w:hAnsi="Times New Roman" w:cs="Times New Roman"/>
                <w:b/>
                <w:bCs/>
                <w:color w:val="000000"/>
                <w:sz w:val="10"/>
                <w:szCs w:val="10"/>
              </w:rPr>
              <w:t>0</w:t>
            </w:r>
          </w:p>
        </w:tc>
        <w:tc>
          <w:tcPr>
            <w:tcW w:w="0" w:type="auto"/>
            <w:tcBorders>
              <w:top w:val="nil"/>
              <w:left w:val="nil"/>
              <w:bottom w:val="double" w:sz="6" w:space="0" w:color="000000"/>
              <w:right w:val="double" w:sz="6" w:space="0" w:color="000000"/>
            </w:tcBorders>
            <w:shd w:val="clear" w:color="000000" w:fill="E5E5E5"/>
            <w:vAlign w:val="center"/>
            <w:hideMark/>
          </w:tcPr>
          <w:p w14:paraId="6FC9B73A" w14:textId="77777777" w:rsidR="009B133E" w:rsidRPr="00C068A5" w:rsidRDefault="009B133E" w:rsidP="009B133E">
            <w:pPr>
              <w:spacing w:after="0" w:line="240" w:lineRule="auto"/>
              <w:jc w:val="center"/>
              <w:rPr>
                <w:rFonts w:ascii="Times New Roman" w:eastAsia="Times New Roman" w:hAnsi="Times New Roman" w:cs="Times New Roman"/>
                <w:b/>
                <w:bCs/>
                <w:color w:val="000000"/>
                <w:sz w:val="10"/>
                <w:szCs w:val="10"/>
              </w:rPr>
            </w:pPr>
            <w:r w:rsidRPr="00C068A5">
              <w:rPr>
                <w:rFonts w:ascii="Times New Roman" w:eastAsia="Times New Roman" w:hAnsi="Times New Roman" w:cs="Times New Roman"/>
                <w:b/>
                <w:bCs/>
                <w:color w:val="000000"/>
                <w:sz w:val="10"/>
                <w:szCs w:val="10"/>
              </w:rPr>
              <w:t>0</w:t>
            </w:r>
          </w:p>
        </w:tc>
      </w:tr>
    </w:tbl>
    <w:p w14:paraId="5265F880" w14:textId="77777777" w:rsidR="00C92CEE" w:rsidRPr="00C068A5" w:rsidRDefault="00C92CEE" w:rsidP="009B133E">
      <w:pPr>
        <w:spacing w:after="0" w:line="240" w:lineRule="auto"/>
        <w:rPr>
          <w:rFonts w:ascii="Times New Roman" w:eastAsia="Times New Roman" w:hAnsi="Times New Roman" w:cs="Times New Roman"/>
          <w:bCs/>
          <w:i/>
          <w:iCs/>
          <w:sz w:val="24"/>
          <w:szCs w:val="24"/>
          <w:lang w:val="sr-Cyrl-RS"/>
        </w:rPr>
      </w:pPr>
    </w:p>
    <w:p w14:paraId="79C67C02" w14:textId="6195FF09" w:rsidR="009B133E" w:rsidRPr="00C068A5" w:rsidRDefault="009B133E" w:rsidP="009B133E">
      <w:pPr>
        <w:spacing w:after="0" w:line="240" w:lineRule="auto"/>
        <w:rPr>
          <w:rFonts w:ascii="Times New Roman" w:eastAsia="Times New Roman" w:hAnsi="Times New Roman" w:cs="Times New Roman"/>
          <w:bCs/>
          <w:i/>
          <w:iCs/>
          <w:sz w:val="24"/>
          <w:szCs w:val="24"/>
          <w:lang w:val="sr-Latn-RS"/>
        </w:rPr>
      </w:pPr>
      <w:r w:rsidRPr="00C068A5">
        <w:rPr>
          <w:rFonts w:ascii="Times New Roman" w:eastAsia="Times New Roman" w:hAnsi="Times New Roman" w:cs="Times New Roman"/>
          <w:bCs/>
          <w:i/>
          <w:iCs/>
          <w:sz w:val="24"/>
          <w:szCs w:val="24"/>
          <w:lang w:val="sr-Cyrl-RS"/>
        </w:rPr>
        <w:t>Одстрел по медаљама и врстама дивљачи у ловиштима ЈП“Војводинашуме“</w:t>
      </w:r>
    </w:p>
    <w:p w14:paraId="4E90497E" w14:textId="77777777" w:rsidR="009B133E" w:rsidRPr="00C068A5" w:rsidRDefault="009B133E" w:rsidP="009B133E">
      <w:pPr>
        <w:spacing w:after="120" w:line="240" w:lineRule="auto"/>
        <w:jc w:val="both"/>
        <w:rPr>
          <w:rFonts w:ascii="Times New Roman" w:eastAsia="Times New Roman" w:hAnsi="Times New Roman" w:cs="Times New Roman"/>
          <w:sz w:val="24"/>
          <w:szCs w:val="24"/>
          <w:lang w:val="sr-Cyrl-RS"/>
        </w:rPr>
      </w:pPr>
    </w:p>
    <w:p w14:paraId="10604EDA" w14:textId="77777777" w:rsidR="009B133E" w:rsidRPr="00C068A5" w:rsidRDefault="009B133E" w:rsidP="009B133E">
      <w:pPr>
        <w:spacing w:after="120" w:line="240" w:lineRule="auto"/>
        <w:jc w:val="both"/>
        <w:rPr>
          <w:rFonts w:ascii="Times New Roman" w:eastAsia="Times New Roman" w:hAnsi="Times New Roman" w:cs="Times New Roman"/>
          <w:sz w:val="24"/>
          <w:szCs w:val="24"/>
          <w:lang w:val="sr-Cyrl-RS"/>
        </w:rPr>
      </w:pPr>
      <w:r w:rsidRPr="00C068A5">
        <w:rPr>
          <w:rFonts w:ascii="Times New Roman" w:eastAsia="Times New Roman" w:hAnsi="Times New Roman" w:cs="Times New Roman"/>
          <w:sz w:val="24"/>
          <w:szCs w:val="24"/>
          <w:lang w:val="sr-Cyrl-RS"/>
        </w:rPr>
        <w:t xml:space="preserve">У </w:t>
      </w:r>
      <w:r w:rsidRPr="00C068A5">
        <w:rPr>
          <w:rFonts w:ascii="Times New Roman" w:eastAsia="Times New Roman" w:hAnsi="Times New Roman" w:cs="Times New Roman"/>
          <w:b/>
          <w:bCs/>
          <w:sz w:val="24"/>
          <w:szCs w:val="24"/>
          <w:u w:val="single"/>
          <w:lang w:val="sr-Latn-RS"/>
        </w:rPr>
        <w:t>20</w:t>
      </w:r>
      <w:r w:rsidRPr="00C068A5">
        <w:rPr>
          <w:rFonts w:ascii="Times New Roman" w:eastAsia="Times New Roman" w:hAnsi="Times New Roman" w:cs="Times New Roman"/>
          <w:b/>
          <w:bCs/>
          <w:sz w:val="24"/>
          <w:szCs w:val="24"/>
          <w:u w:val="single"/>
          <w:lang w:val="sr-Cyrl-RS"/>
        </w:rPr>
        <w:t>22</w:t>
      </w:r>
      <w:r w:rsidRPr="00C068A5">
        <w:rPr>
          <w:rFonts w:ascii="Times New Roman" w:eastAsia="Times New Roman" w:hAnsi="Times New Roman" w:cs="Times New Roman"/>
          <w:b/>
          <w:bCs/>
          <w:sz w:val="24"/>
          <w:szCs w:val="24"/>
          <w:lang w:val="sr-Latn-RS"/>
        </w:rPr>
        <w:t>.</w:t>
      </w:r>
      <w:r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Cyrl-RS"/>
        </w:rPr>
        <w:t xml:space="preserve">години укупно је одстрељено </w:t>
      </w:r>
      <w:r w:rsidRPr="00C068A5">
        <w:rPr>
          <w:rFonts w:ascii="Times New Roman" w:eastAsia="Times New Roman" w:hAnsi="Times New Roman" w:cs="Times New Roman"/>
          <w:b/>
          <w:bCs/>
          <w:sz w:val="24"/>
          <w:szCs w:val="24"/>
          <w:lang w:val="sr-Cyrl-RS"/>
        </w:rPr>
        <w:t>123</w:t>
      </w:r>
      <w:r w:rsidRPr="00C068A5">
        <w:rPr>
          <w:rFonts w:ascii="Times New Roman" w:eastAsia="Times New Roman" w:hAnsi="Times New Roman" w:cs="Times New Roman"/>
          <w:sz w:val="24"/>
          <w:szCs w:val="24"/>
          <w:lang w:val="sr-Cyrl-RS"/>
        </w:rPr>
        <w:t xml:space="preserve"> јединке у медаљи, у </w:t>
      </w:r>
      <w:r w:rsidRPr="00C068A5">
        <w:rPr>
          <w:rFonts w:ascii="Times New Roman" w:eastAsia="Times New Roman" w:hAnsi="Times New Roman" w:cs="Times New Roman"/>
          <w:b/>
          <w:bCs/>
          <w:sz w:val="24"/>
          <w:szCs w:val="24"/>
          <w:u w:val="single"/>
          <w:lang w:val="sr-Latn-RS"/>
        </w:rPr>
        <w:t>20</w:t>
      </w:r>
      <w:r w:rsidRPr="00C068A5">
        <w:rPr>
          <w:rFonts w:ascii="Times New Roman" w:eastAsia="Times New Roman" w:hAnsi="Times New Roman" w:cs="Times New Roman"/>
          <w:b/>
          <w:bCs/>
          <w:sz w:val="24"/>
          <w:szCs w:val="24"/>
          <w:u w:val="single"/>
          <w:lang w:val="sr-Cyrl-RS"/>
        </w:rPr>
        <w:t>2</w:t>
      </w:r>
      <w:r w:rsidRPr="00C068A5">
        <w:rPr>
          <w:rFonts w:ascii="Times New Roman" w:eastAsia="Times New Roman" w:hAnsi="Times New Roman" w:cs="Times New Roman"/>
          <w:b/>
          <w:bCs/>
          <w:sz w:val="24"/>
          <w:szCs w:val="24"/>
          <w:u w:val="single"/>
          <w:lang w:val="sr-Latn-RS"/>
        </w:rPr>
        <w:t>1</w:t>
      </w:r>
      <w:r w:rsidRPr="00C068A5">
        <w:rPr>
          <w:rFonts w:ascii="Times New Roman" w:eastAsia="Times New Roman" w:hAnsi="Times New Roman" w:cs="Times New Roman"/>
          <w:b/>
          <w:bCs/>
          <w:sz w:val="24"/>
          <w:szCs w:val="24"/>
          <w:lang w:val="sr-Latn-RS"/>
        </w:rPr>
        <w:t>.</w:t>
      </w:r>
      <w:r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Cyrl-RS"/>
        </w:rPr>
        <w:t xml:space="preserve">години укупно је одстрељено </w:t>
      </w:r>
      <w:r w:rsidRPr="00C068A5">
        <w:rPr>
          <w:rFonts w:ascii="Times New Roman" w:eastAsia="Times New Roman" w:hAnsi="Times New Roman" w:cs="Times New Roman"/>
          <w:b/>
          <w:bCs/>
          <w:sz w:val="24"/>
          <w:szCs w:val="24"/>
          <w:lang w:val="sr-Cyrl-RS"/>
        </w:rPr>
        <w:t>1</w:t>
      </w:r>
      <w:r w:rsidRPr="00C068A5">
        <w:rPr>
          <w:rFonts w:ascii="Times New Roman" w:eastAsia="Times New Roman" w:hAnsi="Times New Roman" w:cs="Times New Roman"/>
          <w:b/>
          <w:bCs/>
          <w:sz w:val="24"/>
          <w:szCs w:val="24"/>
          <w:lang w:val="sr-Latn-RS"/>
        </w:rPr>
        <w:t>67</w:t>
      </w:r>
      <w:r w:rsidRPr="00C068A5">
        <w:rPr>
          <w:rFonts w:ascii="Times New Roman" w:eastAsia="Times New Roman" w:hAnsi="Times New Roman" w:cs="Times New Roman"/>
          <w:sz w:val="24"/>
          <w:szCs w:val="24"/>
          <w:lang w:val="sr-Cyrl-RS"/>
        </w:rPr>
        <w:t xml:space="preserve"> јединки у медаљи, у </w:t>
      </w:r>
      <w:r w:rsidRPr="00C068A5">
        <w:rPr>
          <w:rFonts w:ascii="Times New Roman" w:eastAsia="Times New Roman" w:hAnsi="Times New Roman" w:cs="Times New Roman"/>
          <w:b/>
          <w:bCs/>
          <w:sz w:val="24"/>
          <w:szCs w:val="24"/>
          <w:u w:val="single"/>
          <w:lang w:val="sr-Cyrl-RS"/>
        </w:rPr>
        <w:t>2020</w:t>
      </w:r>
      <w:r w:rsidRPr="00C068A5">
        <w:rPr>
          <w:rFonts w:ascii="Times New Roman" w:eastAsia="Times New Roman" w:hAnsi="Times New Roman" w:cs="Times New Roman"/>
          <w:b/>
          <w:bCs/>
          <w:sz w:val="24"/>
          <w:szCs w:val="24"/>
          <w:u w:val="single"/>
          <w:lang w:val="sr-Latn-RS"/>
        </w:rPr>
        <w:t xml:space="preserve">. </w:t>
      </w:r>
      <w:r w:rsidRPr="00C068A5">
        <w:rPr>
          <w:rFonts w:ascii="Times New Roman" w:eastAsia="Times New Roman" w:hAnsi="Times New Roman" w:cs="Times New Roman"/>
          <w:sz w:val="24"/>
          <w:szCs w:val="24"/>
          <w:lang w:val="sr-Cyrl-RS"/>
        </w:rPr>
        <w:t xml:space="preserve"> години </w:t>
      </w:r>
      <w:r w:rsidRPr="00C068A5">
        <w:rPr>
          <w:rFonts w:ascii="Times New Roman" w:eastAsia="Times New Roman" w:hAnsi="Times New Roman" w:cs="Times New Roman"/>
          <w:b/>
          <w:bCs/>
          <w:sz w:val="24"/>
          <w:szCs w:val="24"/>
          <w:lang w:val="sr-Cyrl-RS"/>
        </w:rPr>
        <w:t>101</w:t>
      </w:r>
      <w:r w:rsidRPr="00C068A5">
        <w:rPr>
          <w:rFonts w:ascii="Times New Roman" w:eastAsia="Times New Roman" w:hAnsi="Times New Roman" w:cs="Times New Roman"/>
          <w:sz w:val="24"/>
          <w:szCs w:val="24"/>
          <w:lang w:val="sr-Cyrl-RS"/>
        </w:rPr>
        <w:t xml:space="preserve"> јединка са трофејом у медаљи, у </w:t>
      </w:r>
      <w:r w:rsidRPr="00C068A5">
        <w:rPr>
          <w:rFonts w:ascii="Times New Roman" w:eastAsia="Times New Roman" w:hAnsi="Times New Roman" w:cs="Times New Roman"/>
          <w:b/>
          <w:bCs/>
          <w:sz w:val="24"/>
          <w:szCs w:val="24"/>
          <w:u w:val="single"/>
          <w:lang w:val="sr-Cyrl-RS"/>
        </w:rPr>
        <w:t>2019</w:t>
      </w:r>
      <w:r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b/>
          <w:bCs/>
          <w:sz w:val="24"/>
          <w:szCs w:val="24"/>
          <w:lang w:val="sr-Latn-RS"/>
        </w:rPr>
        <w:t>132</w:t>
      </w:r>
      <w:r w:rsidRPr="00C068A5">
        <w:rPr>
          <w:rFonts w:ascii="Times New Roman" w:eastAsia="Times New Roman" w:hAnsi="Times New Roman" w:cs="Times New Roman"/>
          <w:sz w:val="24"/>
          <w:szCs w:val="24"/>
          <w:lang w:val="sr-Cyrl-RS"/>
        </w:rPr>
        <w:t xml:space="preserve"> јединк</w:t>
      </w:r>
      <w:r w:rsidRPr="00C068A5">
        <w:rPr>
          <w:rFonts w:ascii="Times New Roman" w:eastAsia="Times New Roman" w:hAnsi="Times New Roman" w:cs="Times New Roman"/>
          <w:sz w:val="24"/>
          <w:szCs w:val="24"/>
          <w:lang w:val="sr-Latn-RS"/>
        </w:rPr>
        <w:t>е,</w:t>
      </w:r>
      <w:r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Latn-RS"/>
        </w:rPr>
        <w:t>у</w:t>
      </w:r>
      <w:r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b/>
          <w:bCs/>
          <w:sz w:val="24"/>
          <w:szCs w:val="24"/>
          <w:u w:val="single"/>
          <w:lang w:val="sr-Latn-RS"/>
        </w:rPr>
        <w:t>2018.</w:t>
      </w:r>
      <w:r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Cyrl-RS"/>
        </w:rPr>
        <w:t xml:space="preserve">години </w:t>
      </w:r>
      <w:r w:rsidRPr="00C068A5">
        <w:rPr>
          <w:rFonts w:ascii="Times New Roman" w:eastAsia="Times New Roman" w:hAnsi="Times New Roman" w:cs="Times New Roman"/>
          <w:b/>
          <w:bCs/>
          <w:sz w:val="24"/>
          <w:szCs w:val="24"/>
          <w:lang w:val="sr-Cyrl-RS"/>
        </w:rPr>
        <w:t>121</w:t>
      </w:r>
      <w:r w:rsidRPr="00C068A5">
        <w:rPr>
          <w:rFonts w:ascii="Times New Roman" w:eastAsia="Times New Roman" w:hAnsi="Times New Roman" w:cs="Times New Roman"/>
          <w:sz w:val="24"/>
          <w:szCs w:val="24"/>
          <w:lang w:val="sr-Cyrl-RS"/>
        </w:rPr>
        <w:t xml:space="preserve"> јединка трофејне крупне дивљачи је оцењено неком од медаља.</w:t>
      </w:r>
    </w:p>
    <w:p w14:paraId="59BDC022" w14:textId="77777777" w:rsidR="009B133E" w:rsidRPr="00C068A5" w:rsidRDefault="009B133E" w:rsidP="009B133E">
      <w:pPr>
        <w:spacing w:after="120" w:line="240" w:lineRule="auto"/>
        <w:ind w:firstLine="720"/>
        <w:jc w:val="both"/>
        <w:rPr>
          <w:rFonts w:ascii="Times New Roman" w:eastAsia="Times New Roman" w:hAnsi="Times New Roman" w:cs="Times New Roman"/>
          <w:sz w:val="24"/>
          <w:szCs w:val="24"/>
          <w:lang w:val="sr-Cyrl-RS"/>
        </w:rPr>
      </w:pPr>
      <w:r w:rsidRPr="00C068A5">
        <w:rPr>
          <w:rFonts w:ascii="Times New Roman" w:eastAsia="Times New Roman" w:hAnsi="Times New Roman" w:cs="Times New Roman"/>
          <w:sz w:val="24"/>
          <w:szCs w:val="24"/>
          <w:lang w:val="sr-Cyrl-RS"/>
        </w:rPr>
        <w:t xml:space="preserve">Остварени одстрел крупне дивљачи реализован је кроз туристички и селективни, односно узгојни одстрел. Укупно је у </w:t>
      </w:r>
      <w:r w:rsidRPr="00C068A5">
        <w:rPr>
          <w:rFonts w:ascii="Times New Roman" w:eastAsia="Times New Roman" w:hAnsi="Times New Roman" w:cs="Times New Roman"/>
          <w:b/>
          <w:bCs/>
          <w:sz w:val="24"/>
          <w:szCs w:val="24"/>
          <w:lang w:val="sr-Cyrl-RS"/>
        </w:rPr>
        <w:t>2022.</w:t>
      </w:r>
      <w:r w:rsidRPr="00C068A5">
        <w:rPr>
          <w:rFonts w:ascii="Times New Roman" w:eastAsia="Times New Roman" w:hAnsi="Times New Roman" w:cs="Times New Roman"/>
          <w:sz w:val="24"/>
          <w:szCs w:val="24"/>
          <w:lang w:val="sr-Cyrl-RS"/>
        </w:rPr>
        <w:t xml:space="preserve">години планиран одстрел од </w:t>
      </w:r>
      <w:r w:rsidRPr="00C068A5">
        <w:rPr>
          <w:rFonts w:ascii="Times New Roman" w:eastAsia="Times New Roman" w:hAnsi="Times New Roman" w:cs="Times New Roman"/>
          <w:b/>
          <w:bCs/>
          <w:sz w:val="24"/>
          <w:szCs w:val="24"/>
          <w:lang w:val="sr-Cyrl-RS"/>
        </w:rPr>
        <w:t xml:space="preserve">3.101 </w:t>
      </w:r>
      <w:r w:rsidRPr="00C068A5">
        <w:rPr>
          <w:rFonts w:ascii="Times New Roman" w:eastAsia="Times New Roman" w:hAnsi="Times New Roman" w:cs="Times New Roman"/>
          <w:sz w:val="24"/>
          <w:szCs w:val="24"/>
          <w:lang w:val="sr-Cyrl-RS"/>
        </w:rPr>
        <w:t xml:space="preserve">јединке крупне дивљачи, а реализован је одстрел од </w:t>
      </w:r>
      <w:r w:rsidRPr="00C068A5">
        <w:rPr>
          <w:rFonts w:ascii="Times New Roman" w:eastAsia="Times New Roman" w:hAnsi="Times New Roman" w:cs="Times New Roman"/>
          <w:b/>
          <w:bCs/>
          <w:sz w:val="24"/>
          <w:szCs w:val="24"/>
          <w:lang w:val="sr-Cyrl-RS"/>
        </w:rPr>
        <w:t xml:space="preserve">2.527 </w:t>
      </w:r>
      <w:r w:rsidRPr="00C068A5">
        <w:rPr>
          <w:rFonts w:ascii="Times New Roman" w:eastAsia="Times New Roman" w:hAnsi="Times New Roman" w:cs="Times New Roman"/>
          <w:sz w:val="24"/>
          <w:szCs w:val="24"/>
          <w:lang w:val="sr-Cyrl-RS"/>
        </w:rPr>
        <w:t>јединки или 81</w:t>
      </w:r>
      <w:r w:rsidRPr="00C068A5">
        <w:rPr>
          <w:rFonts w:ascii="Times New Roman" w:eastAsia="Times New Roman" w:hAnsi="Times New Roman" w:cs="Times New Roman"/>
          <w:b/>
          <w:bCs/>
          <w:sz w:val="24"/>
          <w:szCs w:val="24"/>
          <w:lang w:val="sr-Cyrl-RS"/>
        </w:rPr>
        <w:t>%</w:t>
      </w:r>
      <w:r w:rsidRPr="00C068A5">
        <w:rPr>
          <w:rFonts w:ascii="Times New Roman" w:eastAsia="Times New Roman" w:hAnsi="Times New Roman" w:cs="Times New Roman"/>
          <w:sz w:val="24"/>
          <w:szCs w:val="24"/>
          <w:lang w:val="sr-Cyrl-RS"/>
        </w:rPr>
        <w:t xml:space="preserve"> у односу на план одстрела за 2022.годину.У селективном или узгојном је одстрељено </w:t>
      </w:r>
      <w:r w:rsidRPr="00C068A5">
        <w:rPr>
          <w:rFonts w:ascii="Times New Roman" w:eastAsia="Times New Roman" w:hAnsi="Times New Roman" w:cs="Times New Roman"/>
          <w:b/>
          <w:bCs/>
          <w:sz w:val="24"/>
          <w:szCs w:val="24"/>
          <w:lang w:val="sr-Cyrl-RS"/>
        </w:rPr>
        <w:t>459 грла</w:t>
      </w:r>
      <w:r w:rsidRPr="00C068A5">
        <w:rPr>
          <w:rFonts w:ascii="Times New Roman" w:eastAsia="Times New Roman" w:hAnsi="Times New Roman" w:cs="Times New Roman"/>
          <w:sz w:val="24"/>
          <w:szCs w:val="24"/>
          <w:lang w:val="sr-Cyrl-RS"/>
        </w:rPr>
        <w:t xml:space="preserve"> крупне дивљачи , а у туристичком одстрелу је реализован одстрел од </w:t>
      </w:r>
      <w:r w:rsidRPr="00C068A5">
        <w:rPr>
          <w:rFonts w:ascii="Times New Roman" w:eastAsia="Times New Roman" w:hAnsi="Times New Roman" w:cs="Times New Roman"/>
          <w:b/>
          <w:bCs/>
          <w:sz w:val="24"/>
          <w:szCs w:val="24"/>
          <w:lang w:val="sr-Cyrl-RS"/>
        </w:rPr>
        <w:t>2.068 грла</w:t>
      </w:r>
      <w:r w:rsidRPr="00C068A5">
        <w:rPr>
          <w:rFonts w:ascii="Times New Roman" w:eastAsia="Times New Roman" w:hAnsi="Times New Roman" w:cs="Times New Roman"/>
          <w:sz w:val="24"/>
          <w:szCs w:val="24"/>
          <w:lang w:val="sr-Latn-RS"/>
        </w:rPr>
        <w:t xml:space="preserve"> или 82% </w:t>
      </w:r>
      <w:r w:rsidRPr="00C068A5">
        <w:rPr>
          <w:rFonts w:ascii="Times New Roman" w:eastAsia="Times New Roman" w:hAnsi="Times New Roman" w:cs="Times New Roman"/>
          <w:sz w:val="24"/>
          <w:szCs w:val="24"/>
          <w:lang w:val="sr-Cyrl-RS"/>
        </w:rPr>
        <w:t>од укупно реализованог одстрела.</w:t>
      </w:r>
    </w:p>
    <w:p w14:paraId="5F80C85E" w14:textId="77777777" w:rsidR="009B133E" w:rsidRPr="00C068A5" w:rsidRDefault="009B133E" w:rsidP="009B133E">
      <w:pPr>
        <w:spacing w:after="120" w:line="240" w:lineRule="auto"/>
        <w:ind w:firstLine="720"/>
        <w:jc w:val="both"/>
        <w:rPr>
          <w:rFonts w:ascii="Times New Roman" w:eastAsia="Times New Roman" w:hAnsi="Times New Roman" w:cs="Times New Roman"/>
          <w:sz w:val="24"/>
          <w:szCs w:val="24"/>
          <w:lang w:val="sr-Cyrl-RS"/>
        </w:rPr>
      </w:pPr>
      <w:r w:rsidRPr="00C068A5">
        <w:rPr>
          <w:rFonts w:ascii="Times New Roman" w:eastAsia="Times New Roman" w:hAnsi="Times New Roman" w:cs="Times New Roman"/>
          <w:sz w:val="24"/>
          <w:szCs w:val="24"/>
          <w:lang w:val="sr-Cyrl-RS"/>
        </w:rPr>
        <w:t xml:space="preserve">Планом одстрела крупне дивљачи планирана је производња меса дивљачи од 127.440 кг, а остварена је производња меса од 109.936 кг или 86 </w:t>
      </w:r>
      <w:r w:rsidRPr="00C068A5">
        <w:rPr>
          <w:rFonts w:ascii="Times New Roman" w:eastAsia="Times New Roman" w:hAnsi="Times New Roman" w:cs="Times New Roman"/>
          <w:sz w:val="24"/>
          <w:szCs w:val="24"/>
          <w:lang w:val="sr-Latn-RS"/>
        </w:rPr>
        <w:t>% од плана</w:t>
      </w:r>
      <w:r w:rsidRPr="00C068A5">
        <w:rPr>
          <w:rFonts w:ascii="Times New Roman" w:eastAsia="Times New Roman" w:hAnsi="Times New Roman" w:cs="Times New Roman"/>
          <w:sz w:val="24"/>
          <w:szCs w:val="24"/>
          <w:lang w:val="sr-Cyrl-RS"/>
        </w:rPr>
        <w:t xml:space="preserve"> производње меса дивљачи за 2022.годину.</w:t>
      </w:r>
    </w:p>
    <w:p w14:paraId="6A93AD31" w14:textId="77777777" w:rsidR="009B133E" w:rsidRPr="00C068A5" w:rsidRDefault="009B133E" w:rsidP="009B133E">
      <w:pPr>
        <w:spacing w:after="120" w:line="240" w:lineRule="auto"/>
        <w:ind w:firstLine="720"/>
        <w:jc w:val="both"/>
        <w:rPr>
          <w:rFonts w:ascii="Times New Roman" w:eastAsia="Times New Roman" w:hAnsi="Times New Roman" w:cs="Times New Roman"/>
          <w:sz w:val="24"/>
          <w:szCs w:val="24"/>
          <w:lang w:val="sr-Cyrl-RS"/>
        </w:rPr>
      </w:pPr>
      <w:r w:rsidRPr="00C068A5">
        <w:rPr>
          <w:rFonts w:ascii="Times New Roman" w:eastAsia="Times New Roman" w:hAnsi="Times New Roman" w:cs="Times New Roman"/>
          <w:sz w:val="24"/>
          <w:szCs w:val="24"/>
          <w:lang w:val="sr-Cyrl-RS"/>
        </w:rPr>
        <w:t>Најбољи резултати су остварени у реализацији одстрела трофејних јединки обичног јелена</w:t>
      </w:r>
      <w:r w:rsidRPr="00C068A5">
        <w:rPr>
          <w:rFonts w:ascii="Times New Roman" w:eastAsia="Times New Roman" w:hAnsi="Times New Roman" w:cs="Times New Roman"/>
          <w:sz w:val="24"/>
          <w:szCs w:val="24"/>
          <w:lang w:val="sr-Latn-RS"/>
        </w:rPr>
        <w:t>(Цервус елапхус Л.)</w:t>
      </w:r>
      <w:r w:rsidRPr="00C068A5">
        <w:rPr>
          <w:rFonts w:ascii="Times New Roman" w:eastAsia="Times New Roman" w:hAnsi="Times New Roman" w:cs="Times New Roman"/>
          <w:sz w:val="24"/>
          <w:szCs w:val="24"/>
          <w:lang w:val="sr-Cyrl-RS"/>
        </w:rPr>
        <w:t xml:space="preserve"> и трофејних вепрова</w:t>
      </w:r>
      <w:r w:rsidRPr="00C068A5">
        <w:rPr>
          <w:rFonts w:ascii="Times New Roman" w:eastAsia="Times New Roman" w:hAnsi="Times New Roman" w:cs="Times New Roman"/>
          <w:sz w:val="24"/>
          <w:szCs w:val="24"/>
          <w:lang w:val="sr-Latn-RS"/>
        </w:rPr>
        <w:t>(Сус сцрофа Л.).</w:t>
      </w:r>
      <w:r w:rsidRPr="00C068A5">
        <w:rPr>
          <w:rFonts w:ascii="Times New Roman" w:eastAsia="Times New Roman" w:hAnsi="Times New Roman" w:cs="Times New Roman"/>
          <w:sz w:val="24"/>
          <w:szCs w:val="24"/>
          <w:lang w:val="sr-Cyrl-RS"/>
        </w:rPr>
        <w:t>У календарској 2022.години одстрељено је 124 трофејних јелена, од чега 9 трофеја у златној медаљи</w:t>
      </w:r>
      <w:r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Cyrl-RS"/>
        </w:rPr>
        <w:t>и 40 трофејна вепра од којих 4 трофеја(кљове вепра) у златној медаљи.</w:t>
      </w:r>
    </w:p>
    <w:p w14:paraId="3E6811FC" w14:textId="77777777" w:rsidR="009B133E" w:rsidRPr="00C068A5" w:rsidRDefault="009B133E" w:rsidP="009B133E">
      <w:pPr>
        <w:spacing w:after="120" w:line="240" w:lineRule="auto"/>
        <w:ind w:firstLine="720"/>
        <w:jc w:val="both"/>
        <w:rPr>
          <w:rFonts w:ascii="Times New Roman" w:eastAsia="Times New Roman" w:hAnsi="Times New Roman" w:cs="Times New Roman"/>
          <w:sz w:val="24"/>
          <w:szCs w:val="24"/>
          <w:lang w:val="sr-Cyrl-RS"/>
        </w:rPr>
      </w:pPr>
      <w:r w:rsidRPr="00C068A5">
        <w:rPr>
          <w:rFonts w:ascii="Times New Roman" w:eastAsia="Times New Roman" w:hAnsi="Times New Roman" w:cs="Times New Roman"/>
          <w:sz w:val="24"/>
          <w:szCs w:val="24"/>
          <w:lang w:val="sr-Cyrl-RS"/>
        </w:rPr>
        <w:lastRenderedPageBreak/>
        <w:t>Извршења донетих годишњих планова газдовања ловиштима ЈП“Војводинашуме“ у 2022.години су била добра и са аспекта натуралног извршења планова које прати и добар остварен финасијски ефекат и приход од одстрелних такси и пружених услуга у ловиштима.</w:t>
      </w:r>
    </w:p>
    <w:p w14:paraId="3986BA94" w14:textId="77777777" w:rsidR="009B133E" w:rsidRPr="00C068A5" w:rsidRDefault="009B133E" w:rsidP="009B133E">
      <w:pPr>
        <w:spacing w:after="120" w:line="240" w:lineRule="auto"/>
        <w:jc w:val="both"/>
        <w:rPr>
          <w:rFonts w:ascii="Times New Roman" w:eastAsia="Times New Roman" w:hAnsi="Times New Roman" w:cs="Times New Roman"/>
          <w:i/>
          <w:iCs/>
          <w:sz w:val="24"/>
          <w:szCs w:val="24"/>
          <w:lang w:val="sr-Cyrl-RS"/>
        </w:rPr>
      </w:pPr>
    </w:p>
    <w:p w14:paraId="0EE844AD" w14:textId="77777777" w:rsidR="009B133E" w:rsidRPr="00C068A5" w:rsidRDefault="009B133E" w:rsidP="009B133E">
      <w:pPr>
        <w:spacing w:after="120" w:line="240" w:lineRule="auto"/>
        <w:jc w:val="both"/>
        <w:rPr>
          <w:rFonts w:ascii="Times New Roman" w:eastAsia="Times New Roman" w:hAnsi="Times New Roman" w:cs="Times New Roman"/>
          <w:sz w:val="24"/>
          <w:szCs w:val="24"/>
          <w:lang w:val="sr-Cyrl-RS"/>
        </w:rPr>
      </w:pPr>
      <w:r w:rsidRPr="00C068A5">
        <w:rPr>
          <w:rFonts w:ascii="Times New Roman" w:eastAsia="Times New Roman" w:hAnsi="Times New Roman" w:cs="Times New Roman"/>
          <w:noProof/>
          <w:sz w:val="24"/>
          <w:szCs w:val="24"/>
          <w:lang w:val="sr-Cyrl-RS"/>
        </w:rPr>
        <w:drawing>
          <wp:inline distT="0" distB="0" distL="0" distR="0" wp14:anchorId="102F6FA1" wp14:editId="06DA385A">
            <wp:extent cx="6149340" cy="3343910"/>
            <wp:effectExtent l="0" t="0" r="3810"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149340" cy="3343910"/>
                    </a:xfrm>
                    <a:prstGeom prst="rect">
                      <a:avLst/>
                    </a:prstGeom>
                    <a:noFill/>
                    <a:ln>
                      <a:noFill/>
                    </a:ln>
                  </pic:spPr>
                </pic:pic>
              </a:graphicData>
            </a:graphic>
          </wp:inline>
        </w:drawing>
      </w:r>
    </w:p>
    <w:p w14:paraId="2270A607" w14:textId="77777777" w:rsidR="00C92CEE" w:rsidRPr="00C068A5" w:rsidRDefault="00132107" w:rsidP="00C92CEE">
      <w:pPr>
        <w:spacing w:after="120" w:line="240" w:lineRule="auto"/>
        <w:jc w:val="both"/>
        <w:rPr>
          <w:rFonts w:ascii="Times New Roman" w:eastAsia="Times New Roman" w:hAnsi="Times New Roman" w:cs="Times New Roman"/>
          <w:i/>
          <w:iCs/>
          <w:sz w:val="24"/>
          <w:szCs w:val="24"/>
          <w:lang w:val="sr-Cyrl-RS"/>
        </w:rPr>
      </w:pPr>
      <w:r w:rsidRPr="00C068A5">
        <w:rPr>
          <w:rFonts w:ascii="Times New Roman" w:eastAsia="Times New Roman" w:hAnsi="Times New Roman" w:cs="Times New Roman"/>
          <w:noProof/>
          <w:sz w:val="24"/>
          <w:szCs w:val="24"/>
          <w:lang w:val="sr-Cyrl-RS"/>
        </w:rPr>
        <w:t xml:space="preserve"> </w:t>
      </w:r>
      <w:r w:rsidR="00C92CEE" w:rsidRPr="00C068A5">
        <w:rPr>
          <w:rFonts w:ascii="Times New Roman" w:eastAsia="Times New Roman" w:hAnsi="Times New Roman" w:cs="Times New Roman"/>
          <w:i/>
          <w:iCs/>
          <w:sz w:val="24"/>
          <w:szCs w:val="24"/>
          <w:lang w:val="sr-Cyrl-RS"/>
        </w:rPr>
        <w:t>Део трофејних јелена изложен у ловишту“Козара“ Бачки Моноштор</w:t>
      </w:r>
    </w:p>
    <w:p w14:paraId="76363C8B" w14:textId="569E10F1" w:rsidR="00132107" w:rsidRPr="00C068A5" w:rsidRDefault="00132107" w:rsidP="00132107">
      <w:pPr>
        <w:spacing w:after="120" w:line="240" w:lineRule="auto"/>
        <w:ind w:firstLine="720"/>
        <w:jc w:val="both"/>
        <w:rPr>
          <w:rFonts w:ascii="Times New Roman" w:eastAsia="Times New Roman" w:hAnsi="Times New Roman" w:cs="Times New Roman"/>
          <w:sz w:val="24"/>
          <w:szCs w:val="24"/>
          <w:lang w:val="sr-Cyrl-RS"/>
        </w:rPr>
      </w:pPr>
    </w:p>
    <w:p w14:paraId="19BDA1AD" w14:textId="0B473EE8" w:rsidR="00132107" w:rsidRPr="00C068A5" w:rsidRDefault="00132107" w:rsidP="00F30DB0">
      <w:pPr>
        <w:pStyle w:val="naslov3"/>
      </w:pPr>
      <w:bookmarkStart w:id="163" w:name="_Toc483506402"/>
      <w:bookmarkStart w:id="164" w:name="_Toc483506444"/>
      <w:bookmarkStart w:id="165" w:name="_Toc12003066"/>
      <w:bookmarkStart w:id="166" w:name="_Toc137554303"/>
      <w:r w:rsidRPr="00C068A5">
        <w:t>Развојни пројекти делатности ловства у 2021. години</w:t>
      </w:r>
      <w:bookmarkEnd w:id="163"/>
      <w:bookmarkEnd w:id="164"/>
      <w:bookmarkEnd w:id="165"/>
      <w:bookmarkEnd w:id="166"/>
    </w:p>
    <w:p w14:paraId="1AF02305" w14:textId="77777777" w:rsidR="00132107" w:rsidRPr="00C068A5" w:rsidRDefault="00132107" w:rsidP="00132107">
      <w:pPr>
        <w:spacing w:after="0" w:line="240" w:lineRule="auto"/>
        <w:jc w:val="both"/>
        <w:rPr>
          <w:rFonts w:ascii="Times New Roman" w:eastAsia="Times New Roman" w:hAnsi="Times New Roman" w:cs="Times New Roman"/>
          <w:b/>
          <w:color w:val="008000"/>
          <w:sz w:val="23"/>
          <w:szCs w:val="23"/>
          <w:lang w:val="sr-Cyrl-RS"/>
        </w:rPr>
      </w:pPr>
    </w:p>
    <w:p w14:paraId="097C4100" w14:textId="77777777" w:rsidR="00132107" w:rsidRPr="00C068A5" w:rsidRDefault="00132107" w:rsidP="00132107">
      <w:pPr>
        <w:spacing w:after="0" w:line="240" w:lineRule="auto"/>
        <w:jc w:val="both"/>
        <w:rPr>
          <w:rFonts w:ascii="Times New Roman" w:eastAsia="Calibri" w:hAnsi="Times New Roman" w:cs="Times New Roman"/>
          <w:noProof/>
          <w:color w:val="000000"/>
          <w:sz w:val="24"/>
          <w:szCs w:val="24"/>
          <w:lang w:val="sr-Cyrl-RS" w:eastAsia="sr-Latn-RS"/>
        </w:rPr>
      </w:pPr>
      <w:r w:rsidRPr="00C068A5">
        <w:rPr>
          <w:rFonts w:ascii="Times New Roman" w:eastAsia="Calibri" w:hAnsi="Times New Roman" w:cs="Times New Roman"/>
          <w:noProof/>
          <w:color w:val="000000"/>
          <w:sz w:val="24"/>
          <w:szCs w:val="24"/>
          <w:lang w:val="sr-Cyrl-RS" w:eastAsia="sr-Latn-RS"/>
        </w:rPr>
        <w:t xml:space="preserve">                    </w:t>
      </w:r>
    </w:p>
    <w:p w14:paraId="0F048633" w14:textId="77777777" w:rsidR="009B133E" w:rsidRPr="00C068A5" w:rsidRDefault="009B133E" w:rsidP="009B133E">
      <w:pPr>
        <w:spacing w:after="120" w:line="240" w:lineRule="auto"/>
        <w:ind w:firstLine="720"/>
        <w:jc w:val="both"/>
        <w:rPr>
          <w:rFonts w:ascii="Times New Roman" w:eastAsia="Times New Roman" w:hAnsi="Times New Roman" w:cs="Times New Roman"/>
          <w:color w:val="333333"/>
          <w:kern w:val="2"/>
          <w:sz w:val="24"/>
          <w:szCs w:val="24"/>
          <w:lang w:val="sr-Cyrl-RS" w:eastAsia="sr-Latn-RS"/>
          <w14:ligatures w14:val="standardContextual"/>
        </w:rPr>
      </w:pPr>
      <w:r w:rsidRPr="00C068A5">
        <w:rPr>
          <w:rFonts w:ascii="Times New Roman" w:eastAsia="Times New Roman" w:hAnsi="Times New Roman" w:cs="Times New Roman"/>
          <w:noProof/>
          <w:sz w:val="24"/>
          <w:szCs w:val="24"/>
          <w:lang w:val="sr-Cyrl-RS"/>
        </w:rPr>
        <w:t>У оквиру годишњих планова газдовања ловиштима, хватање живих јединки обичног јелена и њихово насељавање у ловишта на подручју Централне Србије је у 2022.години имало веома добре резултате.</w:t>
      </w:r>
      <w:r w:rsidRPr="00C068A5">
        <w:rPr>
          <w:rFonts w:ascii="Times New Roman" w:eastAsia="Times New Roman" w:hAnsi="Times New Roman" w:cs="Times New Roman"/>
          <w:b/>
          <w:color w:val="008000"/>
          <w:sz w:val="23"/>
          <w:szCs w:val="23"/>
          <w:lang w:val="sr-Cyrl-RS"/>
        </w:rPr>
        <w:t xml:space="preserve"> </w:t>
      </w:r>
      <w:r w:rsidRPr="00C068A5">
        <w:rPr>
          <w:rFonts w:ascii="Times New Roman" w:eastAsia="Times New Roman" w:hAnsi="Times New Roman" w:cs="Times New Roman"/>
          <w:color w:val="333333"/>
          <w:kern w:val="2"/>
          <w:sz w:val="24"/>
          <w:szCs w:val="24"/>
          <w:lang w:val="sr-Latn-RS" w:eastAsia="sr-Latn-RS"/>
          <w14:ligatures w14:val="standardContextual"/>
        </w:rPr>
        <w:t>ЈП“Војводинашуме“ је партнерска страна у националном пројекту “SRBDEER“ који спроводи Управа за шуме Министарства пољопривреде, шумарства и водопривреде, а који се односи на реинтродукцију јелена обичног у ловишта на подручје централне Србије.Из својих узгајалишта јеленске дивљачи „Плавна“, „Козара“ ,“Каракуша“,</w:t>
      </w:r>
      <w:r w:rsidRPr="00C068A5">
        <w:rPr>
          <w:rFonts w:ascii="Times New Roman" w:eastAsia="Times New Roman" w:hAnsi="Times New Roman" w:cs="Times New Roman"/>
          <w:color w:val="333333"/>
          <w:kern w:val="2"/>
          <w:sz w:val="24"/>
          <w:szCs w:val="24"/>
          <w:lang w:val="sr-Cyrl-RS" w:eastAsia="sr-Latn-RS"/>
          <w14:ligatures w14:val="standardContextual"/>
        </w:rPr>
        <w:t xml:space="preserve"> </w:t>
      </w:r>
      <w:r w:rsidRPr="00C068A5">
        <w:rPr>
          <w:rFonts w:ascii="Times New Roman" w:eastAsia="Times New Roman" w:hAnsi="Times New Roman" w:cs="Times New Roman"/>
          <w:color w:val="333333"/>
          <w:kern w:val="2"/>
          <w:sz w:val="24"/>
          <w:szCs w:val="24"/>
          <w:lang w:val="sr-Latn-RS" w:eastAsia="sr-Latn-RS"/>
          <w14:ligatures w14:val="standardContextual"/>
        </w:rPr>
        <w:t>“</w:t>
      </w:r>
      <w:r w:rsidRPr="00C068A5">
        <w:rPr>
          <w:rFonts w:ascii="Times New Roman" w:eastAsia="Times New Roman" w:hAnsi="Times New Roman" w:cs="Times New Roman"/>
          <w:color w:val="333333"/>
          <w:kern w:val="2"/>
          <w:sz w:val="24"/>
          <w:szCs w:val="24"/>
          <w:lang w:val="sr-Cyrl-RS" w:eastAsia="sr-Latn-RS"/>
          <w14:ligatures w14:val="standardContextual"/>
        </w:rPr>
        <w:t xml:space="preserve">Плавна“, </w:t>
      </w:r>
      <w:r w:rsidRPr="00C068A5">
        <w:rPr>
          <w:rFonts w:ascii="Times New Roman" w:eastAsia="Times New Roman" w:hAnsi="Times New Roman" w:cs="Times New Roman"/>
          <w:color w:val="333333"/>
          <w:kern w:val="2"/>
          <w:sz w:val="24"/>
          <w:szCs w:val="24"/>
          <w:lang w:val="sr-Latn-RS" w:eastAsia="sr-Latn-RS"/>
          <w14:ligatures w14:val="standardContextual"/>
        </w:rPr>
        <w:t>„Вршачке планине“, „Делиблатска пешчара“и „Босутске шуме“</w:t>
      </w:r>
      <w:r w:rsidRPr="00C068A5">
        <w:rPr>
          <w:rFonts w:ascii="Times New Roman" w:eastAsia="Times New Roman" w:hAnsi="Times New Roman" w:cs="Times New Roman"/>
          <w:color w:val="333333"/>
          <w:kern w:val="2"/>
          <w:sz w:val="24"/>
          <w:szCs w:val="24"/>
          <w:lang w:val="sr-Cyrl-RS" w:eastAsia="sr-Latn-RS"/>
          <w14:ligatures w14:val="standardContextual"/>
        </w:rPr>
        <w:t>ухваћено је и испоручено</w:t>
      </w:r>
      <w:r w:rsidRPr="00C068A5">
        <w:rPr>
          <w:rFonts w:ascii="Times New Roman" w:eastAsia="Times New Roman" w:hAnsi="Times New Roman" w:cs="Times New Roman"/>
          <w:color w:val="333333"/>
          <w:kern w:val="2"/>
          <w:sz w:val="24"/>
          <w:szCs w:val="24"/>
          <w:lang w:val="sr-Latn-RS" w:eastAsia="sr-Latn-RS"/>
          <w14:ligatures w14:val="standardContextual"/>
        </w:rPr>
        <w:t xml:space="preserve"> </w:t>
      </w:r>
      <w:r w:rsidRPr="00C068A5">
        <w:rPr>
          <w:rFonts w:ascii="Times New Roman" w:eastAsia="Times New Roman" w:hAnsi="Times New Roman" w:cs="Times New Roman"/>
          <w:color w:val="333333"/>
          <w:kern w:val="2"/>
          <w:sz w:val="24"/>
          <w:szCs w:val="24"/>
          <w:lang w:val="sr-Cyrl-RS" w:eastAsia="sr-Latn-RS"/>
          <w14:ligatures w14:val="standardContextual"/>
        </w:rPr>
        <w:t>102 јединке обичног јелена.</w:t>
      </w:r>
    </w:p>
    <w:p w14:paraId="3B9D04CE" w14:textId="77777777" w:rsidR="009B133E" w:rsidRPr="00C068A5" w:rsidRDefault="009B133E" w:rsidP="009B133E">
      <w:pPr>
        <w:spacing w:after="120" w:line="240" w:lineRule="auto"/>
        <w:ind w:firstLine="720"/>
        <w:jc w:val="both"/>
        <w:rPr>
          <w:rFonts w:ascii="Times New Roman" w:eastAsia="Times New Roman" w:hAnsi="Times New Roman" w:cs="Times New Roman"/>
          <w:sz w:val="24"/>
          <w:szCs w:val="24"/>
          <w:lang w:val="sr-Cyrl-RS"/>
        </w:rPr>
      </w:pPr>
      <w:r w:rsidRPr="00C068A5">
        <w:rPr>
          <w:rFonts w:ascii="Times New Roman" w:eastAsia="Times New Roman" w:hAnsi="Times New Roman" w:cs="Times New Roman"/>
          <w:color w:val="333333"/>
          <w:kern w:val="2"/>
          <w:sz w:val="24"/>
          <w:szCs w:val="24"/>
          <w:lang w:val="sr-Cyrl-RS" w:eastAsia="sr-Latn-RS"/>
          <w14:ligatures w14:val="standardContextual"/>
        </w:rPr>
        <w:t>У претходним годинама, 2020.године када је започет пројекат, ухваћено је и</w:t>
      </w:r>
      <w:r w:rsidRPr="00C068A5">
        <w:rPr>
          <w:rFonts w:ascii="Times New Roman" w:eastAsia="Times New Roman" w:hAnsi="Times New Roman" w:cs="Times New Roman"/>
          <w:color w:val="333333"/>
          <w:kern w:val="2"/>
          <w:sz w:val="24"/>
          <w:szCs w:val="24"/>
          <w:lang w:val="sr-Latn-RS" w:eastAsia="sr-Latn-RS"/>
          <w14:ligatures w14:val="standardContextual"/>
        </w:rPr>
        <w:t xml:space="preserve"> испоручено </w:t>
      </w:r>
      <w:r w:rsidRPr="00C068A5">
        <w:rPr>
          <w:rFonts w:ascii="Times New Roman" w:eastAsia="Times New Roman" w:hAnsi="Times New Roman" w:cs="Times New Roman"/>
          <w:color w:val="333333"/>
          <w:kern w:val="2"/>
          <w:sz w:val="24"/>
          <w:szCs w:val="24"/>
          <w:u w:val="single"/>
          <w:lang w:val="sr-Latn-RS" w:eastAsia="sr-Latn-RS"/>
          <w14:ligatures w14:val="standardContextual"/>
        </w:rPr>
        <w:t>24</w:t>
      </w:r>
      <w:r w:rsidRPr="00C068A5">
        <w:rPr>
          <w:rFonts w:ascii="Times New Roman" w:eastAsia="Times New Roman" w:hAnsi="Times New Roman" w:cs="Times New Roman"/>
          <w:color w:val="333333"/>
          <w:kern w:val="2"/>
          <w:sz w:val="24"/>
          <w:szCs w:val="24"/>
          <w:lang w:val="sr-Latn-RS" w:eastAsia="sr-Latn-RS"/>
          <w14:ligatures w14:val="standardContextual"/>
        </w:rPr>
        <w:t xml:space="preserve"> јединке обичног јелена</w:t>
      </w:r>
      <w:r w:rsidRPr="00C068A5">
        <w:rPr>
          <w:rFonts w:ascii="Times New Roman" w:eastAsia="Times New Roman" w:hAnsi="Times New Roman" w:cs="Times New Roman"/>
          <w:color w:val="333333"/>
          <w:kern w:val="2"/>
          <w:sz w:val="24"/>
          <w:szCs w:val="24"/>
          <w:lang w:val="sr-Cyrl-RS" w:eastAsia="sr-Latn-RS"/>
          <w14:ligatures w14:val="standardContextual"/>
        </w:rPr>
        <w:t>, затим наредне</w:t>
      </w:r>
      <w:r w:rsidRPr="00C068A5">
        <w:rPr>
          <w:rFonts w:ascii="Times New Roman" w:eastAsia="Times New Roman" w:hAnsi="Times New Roman" w:cs="Times New Roman"/>
          <w:sz w:val="24"/>
          <w:szCs w:val="24"/>
          <w:lang w:val="sr-Cyrl-RS"/>
        </w:rPr>
        <w:t xml:space="preserve"> 2</w:t>
      </w:r>
      <w:r w:rsidRPr="00C068A5">
        <w:rPr>
          <w:rFonts w:ascii="Times New Roman" w:eastAsia="Times New Roman" w:hAnsi="Times New Roman" w:cs="Times New Roman"/>
          <w:color w:val="333333"/>
          <w:kern w:val="2"/>
          <w:sz w:val="24"/>
          <w:szCs w:val="24"/>
          <w:lang w:val="sr-Latn-RS" w:eastAsia="sr-Latn-RS"/>
          <w14:ligatures w14:val="standardContextual"/>
        </w:rPr>
        <w:t xml:space="preserve">021.год. је испоручено </w:t>
      </w:r>
      <w:r w:rsidRPr="00C068A5">
        <w:rPr>
          <w:rFonts w:ascii="Times New Roman" w:eastAsia="Times New Roman" w:hAnsi="Times New Roman" w:cs="Times New Roman"/>
          <w:color w:val="333333"/>
          <w:kern w:val="2"/>
          <w:sz w:val="24"/>
          <w:szCs w:val="24"/>
          <w:u w:val="single"/>
          <w:lang w:val="sr-Latn-RS" w:eastAsia="sr-Latn-RS"/>
          <w14:ligatures w14:val="standardContextual"/>
        </w:rPr>
        <w:t>82</w:t>
      </w:r>
      <w:r w:rsidRPr="00C068A5">
        <w:rPr>
          <w:rFonts w:ascii="Times New Roman" w:eastAsia="Times New Roman" w:hAnsi="Times New Roman" w:cs="Times New Roman"/>
          <w:color w:val="333333"/>
          <w:kern w:val="2"/>
          <w:sz w:val="24"/>
          <w:szCs w:val="24"/>
          <w:lang w:val="sr-Latn-RS" w:eastAsia="sr-Latn-RS"/>
          <w14:ligatures w14:val="standardContextual"/>
        </w:rPr>
        <w:t xml:space="preserve"> јединки обичног јелена</w:t>
      </w:r>
      <w:r w:rsidRPr="00C068A5">
        <w:rPr>
          <w:rFonts w:ascii="Times New Roman" w:eastAsia="Times New Roman" w:hAnsi="Times New Roman" w:cs="Times New Roman"/>
          <w:color w:val="333333"/>
          <w:kern w:val="2"/>
          <w:sz w:val="24"/>
          <w:szCs w:val="24"/>
          <w:lang w:val="sr-Cyrl-RS" w:eastAsia="sr-Latn-RS"/>
          <w14:ligatures w14:val="standardContextual"/>
        </w:rPr>
        <w:t>, да би у 2022.годиние</w:t>
      </w:r>
      <w:r w:rsidRPr="00C068A5">
        <w:rPr>
          <w:rFonts w:ascii="Times New Roman" w:eastAsia="Times New Roman" w:hAnsi="Times New Roman" w:cs="Times New Roman"/>
          <w:sz w:val="24"/>
          <w:szCs w:val="24"/>
          <w:lang w:val="sr-Cyrl-RS"/>
        </w:rPr>
        <w:t xml:space="preserve"> било </w:t>
      </w:r>
      <w:r w:rsidRPr="00C068A5">
        <w:rPr>
          <w:rFonts w:ascii="Times New Roman" w:eastAsia="Times New Roman" w:hAnsi="Times New Roman" w:cs="Times New Roman"/>
          <w:color w:val="333333"/>
          <w:kern w:val="2"/>
          <w:sz w:val="24"/>
          <w:szCs w:val="24"/>
          <w:lang w:val="sr-Latn-RS" w:eastAsia="sr-Latn-RS"/>
          <w14:ligatures w14:val="standardContextual"/>
        </w:rPr>
        <w:t xml:space="preserve">испоручено  </w:t>
      </w:r>
      <w:r w:rsidRPr="00C068A5">
        <w:rPr>
          <w:rFonts w:ascii="Times New Roman" w:eastAsia="Times New Roman" w:hAnsi="Times New Roman" w:cs="Times New Roman"/>
          <w:color w:val="333333"/>
          <w:kern w:val="2"/>
          <w:sz w:val="24"/>
          <w:szCs w:val="24"/>
          <w:u w:val="single"/>
          <w:lang w:val="sr-Cyrl-RS" w:eastAsia="sr-Latn-RS"/>
          <w14:ligatures w14:val="standardContextual"/>
        </w:rPr>
        <w:t>102</w:t>
      </w:r>
      <w:r w:rsidRPr="00C068A5">
        <w:rPr>
          <w:rFonts w:ascii="Times New Roman" w:eastAsia="Times New Roman" w:hAnsi="Times New Roman" w:cs="Times New Roman"/>
          <w:color w:val="333333"/>
          <w:kern w:val="2"/>
          <w:sz w:val="24"/>
          <w:szCs w:val="24"/>
          <w:lang w:val="sr-Latn-RS" w:eastAsia="sr-Latn-RS"/>
          <w14:ligatures w14:val="standardContextual"/>
        </w:rPr>
        <w:t xml:space="preserve"> јединк</w:t>
      </w:r>
      <w:r w:rsidRPr="00C068A5">
        <w:rPr>
          <w:rFonts w:ascii="Times New Roman" w:eastAsia="Times New Roman" w:hAnsi="Times New Roman" w:cs="Times New Roman"/>
          <w:color w:val="333333"/>
          <w:kern w:val="2"/>
          <w:sz w:val="24"/>
          <w:szCs w:val="24"/>
          <w:lang w:val="sr-Cyrl-RS" w:eastAsia="sr-Latn-RS"/>
          <w14:ligatures w14:val="standardContextual"/>
        </w:rPr>
        <w:t xml:space="preserve">е </w:t>
      </w:r>
      <w:r w:rsidRPr="00C068A5">
        <w:rPr>
          <w:rFonts w:ascii="Times New Roman" w:eastAsia="Times New Roman" w:hAnsi="Times New Roman" w:cs="Times New Roman"/>
          <w:color w:val="333333"/>
          <w:kern w:val="2"/>
          <w:sz w:val="24"/>
          <w:szCs w:val="24"/>
          <w:lang w:val="sr-Latn-RS" w:eastAsia="sr-Latn-RS"/>
          <w14:ligatures w14:val="standardContextual"/>
        </w:rPr>
        <w:t>обичног јелена</w:t>
      </w:r>
      <w:r w:rsidRPr="00C068A5">
        <w:rPr>
          <w:rFonts w:ascii="Times New Roman" w:eastAsia="Times New Roman" w:hAnsi="Times New Roman" w:cs="Times New Roman"/>
          <w:color w:val="333333"/>
          <w:kern w:val="2"/>
          <w:sz w:val="24"/>
          <w:szCs w:val="24"/>
          <w:lang w:val="sr-Cyrl-RS" w:eastAsia="sr-Latn-RS"/>
          <w14:ligatures w14:val="standardContextual"/>
        </w:rPr>
        <w:t xml:space="preserve"> корисницима ловишта на подручју Централне Србије.</w:t>
      </w:r>
    </w:p>
    <w:p w14:paraId="11CE281C" w14:textId="77777777" w:rsidR="009B133E" w:rsidRPr="00C068A5" w:rsidRDefault="009B133E" w:rsidP="009B133E">
      <w:pPr>
        <w:shd w:val="clear" w:color="auto" w:fill="FFFFFF"/>
        <w:spacing w:after="300" w:line="240" w:lineRule="auto"/>
        <w:jc w:val="both"/>
        <w:rPr>
          <w:rFonts w:ascii="Times New Roman" w:eastAsia="Times New Roman" w:hAnsi="Times New Roman" w:cs="Times New Roman"/>
          <w:color w:val="333333"/>
          <w:kern w:val="2"/>
          <w:sz w:val="24"/>
          <w:szCs w:val="24"/>
          <w:lang w:val="sr-Cyrl-RS" w:eastAsia="sr-Latn-RS"/>
          <w14:ligatures w14:val="standardContextual"/>
        </w:rPr>
      </w:pPr>
      <w:r w:rsidRPr="00C068A5">
        <w:rPr>
          <w:rFonts w:ascii="Times New Roman" w:eastAsia="Times New Roman" w:hAnsi="Times New Roman" w:cs="Times New Roman"/>
          <w:color w:val="333333"/>
          <w:kern w:val="2"/>
          <w:sz w:val="24"/>
          <w:szCs w:val="24"/>
          <w:lang w:val="sr-Cyrl-RS" w:eastAsia="sr-Latn-RS"/>
          <w14:ligatures w14:val="standardContextual"/>
        </w:rPr>
        <w:t xml:space="preserve">         Укупно је у</w:t>
      </w:r>
      <w:r w:rsidRPr="00C068A5">
        <w:rPr>
          <w:rFonts w:ascii="Times New Roman" w:eastAsia="Times New Roman" w:hAnsi="Times New Roman" w:cs="Times New Roman"/>
          <w:color w:val="333333"/>
          <w:kern w:val="2"/>
          <w:sz w:val="24"/>
          <w:szCs w:val="24"/>
          <w:lang w:val="sr-Latn-RS" w:eastAsia="sr-Latn-RS"/>
          <w14:ligatures w14:val="standardContextual"/>
        </w:rPr>
        <w:t xml:space="preserve"> периоду 2020-2022.год. успешно је селектовано, ухваћено и транспортовано до јеленских прихватилишта у ловишт</w:t>
      </w:r>
      <w:r w:rsidRPr="00C068A5">
        <w:rPr>
          <w:rFonts w:ascii="Times New Roman" w:eastAsia="Times New Roman" w:hAnsi="Times New Roman" w:cs="Times New Roman"/>
          <w:color w:val="333333"/>
          <w:kern w:val="2"/>
          <w:sz w:val="24"/>
          <w:szCs w:val="24"/>
          <w:lang w:val="sr-Cyrl-RS" w:eastAsia="sr-Latn-RS"/>
          <w14:ligatures w14:val="standardContextual"/>
        </w:rPr>
        <w:t>има</w:t>
      </w:r>
      <w:r w:rsidRPr="00C068A5">
        <w:rPr>
          <w:rFonts w:ascii="Times New Roman" w:eastAsia="Times New Roman" w:hAnsi="Times New Roman" w:cs="Times New Roman"/>
          <w:color w:val="333333"/>
          <w:kern w:val="2"/>
          <w:sz w:val="24"/>
          <w:szCs w:val="24"/>
          <w:lang w:val="sr-Latn-RS" w:eastAsia="sr-Latn-RS"/>
          <w14:ligatures w14:val="standardContextual"/>
        </w:rPr>
        <w:t xml:space="preserve"> на подручју централне Србије више од </w:t>
      </w:r>
      <w:r w:rsidRPr="00C068A5">
        <w:rPr>
          <w:rFonts w:ascii="Times New Roman" w:eastAsia="Times New Roman" w:hAnsi="Times New Roman" w:cs="Times New Roman"/>
          <w:b/>
          <w:bCs/>
          <w:color w:val="333333"/>
          <w:kern w:val="2"/>
          <w:sz w:val="24"/>
          <w:szCs w:val="24"/>
          <w:lang w:val="sr-Latn-RS" w:eastAsia="sr-Latn-RS"/>
          <w14:ligatures w14:val="standardContextual"/>
        </w:rPr>
        <w:t>208</w:t>
      </w:r>
      <w:r w:rsidRPr="00C068A5">
        <w:rPr>
          <w:rFonts w:ascii="Times New Roman" w:eastAsia="Times New Roman" w:hAnsi="Times New Roman" w:cs="Times New Roman"/>
          <w:color w:val="333333"/>
          <w:kern w:val="2"/>
          <w:sz w:val="24"/>
          <w:szCs w:val="24"/>
          <w:lang w:val="sr-Latn-RS" w:eastAsia="sr-Latn-RS"/>
          <w14:ligatures w14:val="standardContextual"/>
        </w:rPr>
        <w:t xml:space="preserve"> јединки јеленске дивљачи</w:t>
      </w:r>
      <w:r w:rsidRPr="00C068A5">
        <w:rPr>
          <w:rFonts w:ascii="Times New Roman" w:eastAsia="Times New Roman" w:hAnsi="Times New Roman" w:cs="Times New Roman"/>
          <w:color w:val="333333"/>
          <w:kern w:val="2"/>
          <w:sz w:val="24"/>
          <w:szCs w:val="24"/>
          <w:lang w:val="sr-Cyrl-RS" w:eastAsia="sr-Latn-RS"/>
          <w14:ligatures w14:val="standardContextual"/>
        </w:rPr>
        <w:t xml:space="preserve">, које су са успехом насељене слободну </w:t>
      </w:r>
      <w:r w:rsidRPr="00C068A5">
        <w:rPr>
          <w:rFonts w:ascii="Times New Roman" w:eastAsia="Times New Roman" w:hAnsi="Times New Roman" w:cs="Times New Roman"/>
          <w:color w:val="333333"/>
          <w:kern w:val="2"/>
          <w:sz w:val="24"/>
          <w:szCs w:val="24"/>
          <w:lang w:val="sr-Cyrl-RS" w:eastAsia="sr-Latn-RS"/>
          <w14:ligatures w14:val="standardContextual"/>
        </w:rPr>
        <w:lastRenderedPageBreak/>
        <w:t>природу на</w:t>
      </w:r>
      <w:r w:rsidRPr="00C068A5">
        <w:rPr>
          <w:rFonts w:ascii="Times New Roman" w:eastAsia="Times New Roman" w:hAnsi="Times New Roman" w:cs="Times New Roman"/>
          <w:color w:val="333333"/>
          <w:kern w:val="2"/>
          <w:sz w:val="24"/>
          <w:szCs w:val="24"/>
          <w:lang w:val="sr-Latn-RS" w:eastAsia="sr-Latn-RS"/>
          <w14:ligatures w14:val="standardContextual"/>
        </w:rPr>
        <w:t xml:space="preserve"> подручје Таре, Златибора, Копаоника, Златара, Копаоника,</w:t>
      </w:r>
      <w:r w:rsidRPr="00C068A5">
        <w:rPr>
          <w:rFonts w:ascii="Times New Roman" w:eastAsia="Times New Roman" w:hAnsi="Times New Roman" w:cs="Times New Roman"/>
          <w:color w:val="333333"/>
          <w:kern w:val="2"/>
          <w:sz w:val="24"/>
          <w:szCs w:val="24"/>
          <w:lang w:val="sr-Cyrl-RS" w:eastAsia="sr-Latn-RS"/>
          <w14:ligatures w14:val="standardContextual"/>
        </w:rPr>
        <w:t xml:space="preserve"> Старе планине,</w:t>
      </w:r>
      <w:r w:rsidRPr="00C068A5">
        <w:rPr>
          <w:rFonts w:ascii="Times New Roman" w:eastAsia="Times New Roman" w:hAnsi="Times New Roman" w:cs="Times New Roman"/>
          <w:color w:val="333333"/>
          <w:kern w:val="2"/>
          <w:sz w:val="24"/>
          <w:szCs w:val="24"/>
          <w:lang w:val="sr-Latn-RS" w:eastAsia="sr-Latn-RS"/>
          <w14:ligatures w14:val="standardContextual"/>
        </w:rPr>
        <w:t xml:space="preserve"> Голије и Хомољских планина.</w:t>
      </w:r>
    </w:p>
    <w:p w14:paraId="2CE56269" w14:textId="77777777" w:rsidR="009B133E" w:rsidRPr="00C068A5" w:rsidRDefault="009B133E" w:rsidP="009B133E">
      <w:pPr>
        <w:shd w:val="clear" w:color="auto" w:fill="FFFFFF"/>
        <w:spacing w:after="300" w:line="240" w:lineRule="auto"/>
        <w:jc w:val="both"/>
        <w:rPr>
          <w:rFonts w:ascii="Times New Roman" w:eastAsia="Times New Roman" w:hAnsi="Times New Roman" w:cs="Times New Roman"/>
          <w:color w:val="333333"/>
          <w:kern w:val="2"/>
          <w:sz w:val="24"/>
          <w:szCs w:val="24"/>
          <w:lang w:val="sr-Cyrl-RS" w:eastAsia="sr-Latn-RS"/>
          <w14:ligatures w14:val="standardContextual"/>
        </w:rPr>
      </w:pPr>
      <w:r w:rsidRPr="00C068A5">
        <w:rPr>
          <w:rFonts w:ascii="Times New Roman" w:eastAsia="Times New Roman" w:hAnsi="Times New Roman" w:cs="Times New Roman"/>
          <w:color w:val="333333"/>
          <w:kern w:val="2"/>
          <w:sz w:val="24"/>
          <w:szCs w:val="24"/>
          <w:lang w:val="sr-Cyrl-RS" w:eastAsia="sr-Latn-RS"/>
          <w14:ligatures w14:val="standardContextual"/>
        </w:rPr>
        <w:t xml:space="preserve">        Узгој, селекционисање, хватање и насељавање живе дивљачи кроз комерцијалне уговоре, унапређени је пословни тренд у делатности ловства ЈП“Војводнашуме“.</w:t>
      </w:r>
      <w:r w:rsidRPr="00C068A5">
        <w:rPr>
          <w:rFonts w:ascii="Times New Roman" w:eastAsia="Times New Roman" w:hAnsi="Times New Roman" w:cs="Times New Roman"/>
          <w:color w:val="333333"/>
          <w:kern w:val="2"/>
          <w:sz w:val="24"/>
          <w:szCs w:val="24"/>
          <w:lang w:val="sr-Latn-RS" w:eastAsia="sr-Latn-RS"/>
          <w14:ligatures w14:val="standardContextual"/>
        </w:rPr>
        <w:t>Ако желимо</w:t>
      </w:r>
      <w:r w:rsidRPr="00C068A5">
        <w:rPr>
          <w:rFonts w:ascii="Times New Roman" w:eastAsia="Times New Roman" w:hAnsi="Times New Roman" w:cs="Times New Roman"/>
          <w:color w:val="333333"/>
          <w:kern w:val="2"/>
          <w:sz w:val="24"/>
          <w:szCs w:val="24"/>
          <w:lang w:val="sr-Cyrl-RS" w:eastAsia="sr-Latn-RS"/>
          <w14:ligatures w14:val="standardContextual"/>
        </w:rPr>
        <w:t xml:space="preserve"> у будућности</w:t>
      </w:r>
      <w:r w:rsidRPr="00C068A5">
        <w:rPr>
          <w:rFonts w:ascii="Times New Roman" w:eastAsia="Times New Roman" w:hAnsi="Times New Roman" w:cs="Times New Roman"/>
          <w:color w:val="333333"/>
          <w:kern w:val="2"/>
          <w:sz w:val="24"/>
          <w:szCs w:val="24"/>
          <w:lang w:val="sr-Latn-RS" w:eastAsia="sr-Latn-RS"/>
          <w14:ligatures w14:val="standardContextual"/>
        </w:rPr>
        <w:t xml:space="preserve"> да</w:t>
      </w:r>
      <w:r w:rsidRPr="00C068A5">
        <w:rPr>
          <w:rFonts w:ascii="Times New Roman" w:eastAsia="Times New Roman" w:hAnsi="Times New Roman" w:cs="Times New Roman"/>
          <w:color w:val="333333"/>
          <w:kern w:val="2"/>
          <w:sz w:val="24"/>
          <w:szCs w:val="24"/>
          <w:lang w:val="sr-Cyrl-RS" w:eastAsia="sr-Latn-RS"/>
          <w14:ligatures w14:val="standardContextual"/>
        </w:rPr>
        <w:t xml:space="preserve"> брже</w:t>
      </w:r>
      <w:r w:rsidRPr="00C068A5">
        <w:rPr>
          <w:rFonts w:ascii="Times New Roman" w:eastAsia="Times New Roman" w:hAnsi="Times New Roman" w:cs="Times New Roman"/>
          <w:color w:val="333333"/>
          <w:kern w:val="2"/>
          <w:sz w:val="24"/>
          <w:szCs w:val="24"/>
          <w:lang w:val="sr-Latn-RS" w:eastAsia="sr-Latn-RS"/>
          <w14:ligatures w14:val="standardContextual"/>
        </w:rPr>
        <w:t xml:space="preserve"> развијамо ловну привреду, </w:t>
      </w:r>
      <w:r w:rsidRPr="00C068A5">
        <w:rPr>
          <w:rFonts w:ascii="Times New Roman" w:eastAsia="Times New Roman" w:hAnsi="Times New Roman" w:cs="Times New Roman"/>
          <w:color w:val="333333"/>
          <w:kern w:val="2"/>
          <w:sz w:val="24"/>
          <w:szCs w:val="24"/>
          <w:lang w:val="sr-Cyrl-RS" w:eastAsia="sr-Latn-RS"/>
          <w14:ligatures w14:val="standardContextual"/>
        </w:rPr>
        <w:t>масовни узгој</w:t>
      </w:r>
      <w:r w:rsidRPr="00C068A5">
        <w:rPr>
          <w:rFonts w:ascii="Times New Roman" w:eastAsia="Times New Roman" w:hAnsi="Times New Roman" w:cs="Times New Roman"/>
          <w:color w:val="333333"/>
          <w:kern w:val="2"/>
          <w:sz w:val="24"/>
          <w:szCs w:val="24"/>
          <w:lang w:val="sr-Latn-RS" w:eastAsia="sr-Latn-RS"/>
          <w14:ligatures w14:val="standardContextual"/>
        </w:rPr>
        <w:t xml:space="preserve"> </w:t>
      </w:r>
      <w:r w:rsidRPr="00C068A5">
        <w:rPr>
          <w:rFonts w:ascii="Times New Roman" w:eastAsia="Times New Roman" w:hAnsi="Times New Roman" w:cs="Times New Roman"/>
          <w:color w:val="333333"/>
          <w:kern w:val="2"/>
          <w:sz w:val="24"/>
          <w:szCs w:val="24"/>
          <w:lang w:val="sr-Cyrl-RS" w:eastAsia="sr-Latn-RS"/>
          <w14:ligatures w14:val="standardContextual"/>
        </w:rPr>
        <w:t xml:space="preserve">обичног </w:t>
      </w:r>
      <w:r w:rsidRPr="00C068A5">
        <w:rPr>
          <w:rFonts w:ascii="Times New Roman" w:eastAsia="Times New Roman" w:hAnsi="Times New Roman" w:cs="Times New Roman"/>
          <w:color w:val="333333"/>
          <w:kern w:val="2"/>
          <w:sz w:val="24"/>
          <w:szCs w:val="24"/>
          <w:lang w:val="sr-Latn-RS" w:eastAsia="sr-Latn-RS"/>
          <w14:ligatures w14:val="standardContextual"/>
        </w:rPr>
        <w:t>јелен</w:t>
      </w:r>
      <w:r w:rsidRPr="00C068A5">
        <w:rPr>
          <w:rFonts w:ascii="Times New Roman" w:eastAsia="Times New Roman" w:hAnsi="Times New Roman" w:cs="Times New Roman"/>
          <w:color w:val="333333"/>
          <w:kern w:val="2"/>
          <w:sz w:val="24"/>
          <w:szCs w:val="24"/>
          <w:lang w:val="sr-Cyrl-RS" w:eastAsia="sr-Latn-RS"/>
          <w14:ligatures w14:val="standardContextual"/>
        </w:rPr>
        <w:t>а</w:t>
      </w:r>
      <w:r w:rsidRPr="00C068A5">
        <w:rPr>
          <w:rFonts w:ascii="Times New Roman" w:eastAsia="Times New Roman" w:hAnsi="Times New Roman" w:cs="Times New Roman"/>
          <w:color w:val="333333"/>
          <w:kern w:val="2"/>
          <w:sz w:val="24"/>
          <w:szCs w:val="24"/>
          <w:lang w:val="sr-Latn-RS" w:eastAsia="sr-Latn-RS"/>
          <w14:ligatures w14:val="standardContextual"/>
        </w:rPr>
        <w:t xml:space="preserve"> </w:t>
      </w:r>
      <w:r w:rsidRPr="00C068A5">
        <w:rPr>
          <w:rFonts w:ascii="Times New Roman" w:eastAsia="Times New Roman" w:hAnsi="Times New Roman" w:cs="Times New Roman"/>
          <w:color w:val="333333"/>
          <w:kern w:val="2"/>
          <w:sz w:val="24"/>
          <w:szCs w:val="24"/>
          <w:lang w:val="sr-Cyrl-RS" w:eastAsia="sr-Latn-RS"/>
          <w14:ligatures w14:val="standardContextual"/>
        </w:rPr>
        <w:t>(</w:t>
      </w:r>
      <w:r w:rsidRPr="00C068A5">
        <w:rPr>
          <w:rFonts w:ascii="Times New Roman" w:eastAsia="Times New Roman" w:hAnsi="Times New Roman" w:cs="Times New Roman"/>
          <w:color w:val="333333"/>
          <w:kern w:val="2"/>
          <w:sz w:val="24"/>
          <w:szCs w:val="24"/>
          <w:lang w:val="sr-Latn-RS" w:eastAsia="sr-Latn-RS"/>
          <w14:ligatures w14:val="standardContextual"/>
        </w:rPr>
        <w:t>Cervus elaphus L.)</w:t>
      </w:r>
      <w:r w:rsidRPr="00C068A5">
        <w:rPr>
          <w:rFonts w:ascii="Times New Roman" w:eastAsia="Times New Roman" w:hAnsi="Times New Roman" w:cs="Times New Roman"/>
          <w:color w:val="333333"/>
          <w:kern w:val="2"/>
          <w:sz w:val="24"/>
          <w:szCs w:val="24"/>
          <w:lang w:val="sr-Cyrl-RS" w:eastAsia="sr-Latn-RS"/>
          <w14:ligatures w14:val="standardContextual"/>
        </w:rPr>
        <w:t xml:space="preserve"> и његово насељавање у станишта из којих је нестао у претходниом периоду треба да буде приоритет, јер се ради о</w:t>
      </w:r>
      <w:r w:rsidRPr="00C068A5">
        <w:rPr>
          <w:rFonts w:ascii="Times New Roman" w:eastAsia="Times New Roman" w:hAnsi="Times New Roman" w:cs="Times New Roman"/>
          <w:color w:val="333333"/>
          <w:kern w:val="2"/>
          <w:sz w:val="24"/>
          <w:szCs w:val="24"/>
          <w:lang w:val="sr-Latn-RS" w:eastAsia="sr-Latn-RS"/>
          <w14:ligatures w14:val="standardContextual"/>
        </w:rPr>
        <w:t xml:space="preserve"> економски и биолошк</w:t>
      </w:r>
      <w:r w:rsidRPr="00C068A5">
        <w:rPr>
          <w:rFonts w:ascii="Times New Roman" w:eastAsia="Times New Roman" w:hAnsi="Times New Roman" w:cs="Times New Roman"/>
          <w:color w:val="333333"/>
          <w:kern w:val="2"/>
          <w:sz w:val="24"/>
          <w:szCs w:val="24"/>
          <w:lang w:val="sr-Cyrl-RS" w:eastAsia="sr-Latn-RS"/>
          <w14:ligatures w14:val="standardContextual"/>
        </w:rPr>
        <w:t xml:space="preserve">и </w:t>
      </w:r>
      <w:r w:rsidRPr="00C068A5">
        <w:rPr>
          <w:rFonts w:ascii="Times New Roman" w:eastAsia="Times New Roman" w:hAnsi="Times New Roman" w:cs="Times New Roman"/>
          <w:color w:val="333333"/>
          <w:kern w:val="2"/>
          <w:sz w:val="24"/>
          <w:szCs w:val="24"/>
          <w:lang w:val="sr-Latn-RS" w:eastAsia="sr-Latn-RS"/>
          <w14:ligatures w14:val="standardContextual"/>
        </w:rPr>
        <w:t>најзначајниј</w:t>
      </w:r>
      <w:r w:rsidRPr="00C068A5">
        <w:rPr>
          <w:rFonts w:ascii="Times New Roman" w:eastAsia="Times New Roman" w:hAnsi="Times New Roman" w:cs="Times New Roman"/>
          <w:color w:val="333333"/>
          <w:kern w:val="2"/>
          <w:sz w:val="24"/>
          <w:szCs w:val="24"/>
          <w:lang w:val="sr-Cyrl-RS" w:eastAsia="sr-Latn-RS"/>
          <w14:ligatures w14:val="standardContextual"/>
        </w:rPr>
        <w:t>ој гајеној врсту</w:t>
      </w:r>
      <w:r w:rsidRPr="00C068A5">
        <w:rPr>
          <w:rFonts w:ascii="Times New Roman" w:eastAsia="Times New Roman" w:hAnsi="Times New Roman" w:cs="Times New Roman"/>
          <w:color w:val="333333"/>
          <w:kern w:val="2"/>
          <w:sz w:val="24"/>
          <w:szCs w:val="24"/>
          <w:lang w:val="sr-Latn-RS" w:eastAsia="sr-Latn-RS"/>
          <w14:ligatures w14:val="standardContextual"/>
        </w:rPr>
        <w:t xml:space="preserve">  и  </w:t>
      </w:r>
      <w:r w:rsidRPr="00C068A5">
        <w:rPr>
          <w:rFonts w:ascii="Times New Roman" w:eastAsia="Times New Roman" w:hAnsi="Times New Roman" w:cs="Times New Roman"/>
          <w:color w:val="333333"/>
          <w:kern w:val="2"/>
          <w:sz w:val="24"/>
          <w:szCs w:val="24"/>
          <w:lang w:val="sr-Cyrl-RS" w:eastAsia="sr-Latn-RS"/>
          <w14:ligatures w14:val="standardContextual"/>
        </w:rPr>
        <w:t xml:space="preserve">базни је </w:t>
      </w:r>
      <w:r w:rsidRPr="00C068A5">
        <w:rPr>
          <w:rFonts w:ascii="Times New Roman" w:eastAsia="Times New Roman" w:hAnsi="Times New Roman" w:cs="Times New Roman"/>
          <w:color w:val="333333"/>
          <w:kern w:val="2"/>
          <w:sz w:val="24"/>
          <w:szCs w:val="24"/>
          <w:lang w:val="sr-Latn-RS" w:eastAsia="sr-Latn-RS"/>
          <w14:ligatures w14:val="standardContextual"/>
        </w:rPr>
        <w:t>основ за развој</w:t>
      </w:r>
      <w:r w:rsidRPr="00C068A5">
        <w:rPr>
          <w:rFonts w:ascii="Times New Roman" w:eastAsia="Times New Roman" w:hAnsi="Times New Roman" w:cs="Times New Roman"/>
          <w:color w:val="333333"/>
          <w:kern w:val="2"/>
          <w:sz w:val="24"/>
          <w:szCs w:val="24"/>
          <w:lang w:val="sr-Cyrl-RS" w:eastAsia="sr-Latn-RS"/>
          <w14:ligatures w14:val="standardContextual"/>
        </w:rPr>
        <w:t xml:space="preserve"> ловства и</w:t>
      </w:r>
      <w:r w:rsidRPr="00C068A5">
        <w:rPr>
          <w:rFonts w:ascii="Times New Roman" w:eastAsia="Times New Roman" w:hAnsi="Times New Roman" w:cs="Times New Roman"/>
          <w:color w:val="333333"/>
          <w:kern w:val="2"/>
          <w:sz w:val="24"/>
          <w:szCs w:val="24"/>
          <w:lang w:val="sr-Latn-RS" w:eastAsia="sr-Latn-RS"/>
          <w14:ligatures w14:val="standardContextual"/>
        </w:rPr>
        <w:t xml:space="preserve"> ловне привреде </w:t>
      </w:r>
      <w:r w:rsidRPr="00C068A5">
        <w:rPr>
          <w:rFonts w:ascii="Times New Roman" w:eastAsia="Times New Roman" w:hAnsi="Times New Roman" w:cs="Times New Roman"/>
          <w:color w:val="333333"/>
          <w:kern w:val="2"/>
          <w:sz w:val="24"/>
          <w:szCs w:val="24"/>
          <w:lang w:val="sr-Cyrl-RS" w:eastAsia="sr-Latn-RS"/>
          <w14:ligatures w14:val="standardContextual"/>
        </w:rPr>
        <w:t>у АП Војводини и Србији.</w:t>
      </w:r>
    </w:p>
    <w:p w14:paraId="76FD1E5F" w14:textId="77777777" w:rsidR="009B133E" w:rsidRPr="00C068A5" w:rsidRDefault="009B133E" w:rsidP="009B133E">
      <w:pPr>
        <w:spacing w:after="390"/>
        <w:jc w:val="both"/>
        <w:rPr>
          <w:rFonts w:ascii="Times New Roman" w:eastAsia="Times New Roman" w:hAnsi="Times New Roman" w:cs="Times New Roman"/>
          <w:color w:val="222222"/>
          <w:sz w:val="24"/>
          <w:szCs w:val="24"/>
          <w:lang w:val="sr-Cyrl-RS" w:eastAsia="sr-Latn-RS"/>
        </w:rPr>
      </w:pPr>
      <w:r w:rsidRPr="00C068A5">
        <w:rPr>
          <w:rFonts w:ascii="Times New Roman" w:eastAsia="Times New Roman" w:hAnsi="Times New Roman" w:cs="Times New Roman"/>
          <w:color w:val="222222"/>
          <w:sz w:val="24"/>
          <w:szCs w:val="24"/>
          <w:lang w:val="sr-Cyrl-RS" w:eastAsia="sr-Latn-RS"/>
        </w:rPr>
        <w:t>Осим обичног јелена као најважније гајене врсте, у 2022.години се ради на формирању и узгајалишта обичног јелена у узгајалишту“Матијевица“, затим дивљих свиња у узгајалишту “Малетића луг“; јелена лопатара у узгајалиштима “Ристовача“ и „Макова седмица“, муфлон у узгајалишту“Храстовача“ и фазани из фазанерија“ Каракуша“ и „Ристовача“.</w:t>
      </w:r>
    </w:p>
    <w:p w14:paraId="6783269C" w14:textId="77777777" w:rsidR="009B133E" w:rsidRPr="00C068A5" w:rsidRDefault="009B133E" w:rsidP="009B133E">
      <w:pPr>
        <w:spacing w:after="390"/>
        <w:jc w:val="both"/>
        <w:rPr>
          <w:rFonts w:ascii="Times New Roman" w:eastAsia="Times New Roman" w:hAnsi="Times New Roman" w:cs="Times New Roman"/>
          <w:color w:val="222222"/>
          <w:sz w:val="24"/>
          <w:szCs w:val="24"/>
          <w:lang w:val="sr-Cyrl-RS" w:eastAsia="sr-Latn-RS"/>
        </w:rPr>
      </w:pPr>
      <w:r w:rsidRPr="00C068A5">
        <w:rPr>
          <w:rFonts w:ascii="Times New Roman" w:eastAsia="Times New Roman" w:hAnsi="Times New Roman" w:cs="Times New Roman"/>
          <w:color w:val="222222"/>
          <w:sz w:val="24"/>
          <w:szCs w:val="24"/>
          <w:lang w:val="sr-Cyrl-RS" w:eastAsia="sr-Latn-RS"/>
        </w:rPr>
        <w:t>Радови на узгојним сепаратима у наведеним узгајалиштима су у 2022.години практично завршени, а у 2023.години се очекује реализација набавке и уноса из увоза матичних фондова навединих ловних врста.</w:t>
      </w:r>
    </w:p>
    <w:p w14:paraId="73C5DA02" w14:textId="77777777" w:rsidR="006231E9" w:rsidRPr="00C068A5" w:rsidRDefault="006231E9" w:rsidP="00736946">
      <w:pPr>
        <w:pStyle w:val="naslov2"/>
      </w:pPr>
      <w:bookmarkStart w:id="167" w:name="_Toc137554304"/>
      <w:r w:rsidRPr="00C068A5">
        <w:t>Угоститељство</w:t>
      </w:r>
      <w:bookmarkEnd w:id="167"/>
    </w:p>
    <w:p w14:paraId="08496409" w14:textId="77777777" w:rsidR="006231E9" w:rsidRPr="00C068A5" w:rsidRDefault="006231E9" w:rsidP="006231E9">
      <w:pPr>
        <w:spacing w:after="0"/>
        <w:rPr>
          <w:rFonts w:ascii="Times New Roman" w:eastAsia="Calibri" w:hAnsi="Times New Roman" w:cs="Times New Roman"/>
          <w:b/>
          <w:color w:val="008000"/>
          <w:lang w:val="sr-Cyrl-RS"/>
        </w:rPr>
      </w:pPr>
    </w:p>
    <w:p w14:paraId="028F5091" w14:textId="77777777" w:rsidR="006231E9" w:rsidRPr="00C068A5" w:rsidRDefault="006231E9" w:rsidP="006231E9">
      <w:pPr>
        <w:spacing w:line="240" w:lineRule="auto"/>
        <w:ind w:firstLine="720"/>
        <w:jc w:val="both"/>
        <w:rPr>
          <w:rFonts w:ascii="Times New Roman" w:eastAsia="Calibri" w:hAnsi="Times New Roman" w:cs="Times New Roman"/>
          <w:sz w:val="24"/>
          <w:szCs w:val="24"/>
          <w:lang w:val="sr-Cyrl-RS"/>
        </w:rPr>
      </w:pPr>
    </w:p>
    <w:bookmarkEnd w:id="158"/>
    <w:p w14:paraId="1F8DA0DC" w14:textId="77777777" w:rsidR="009B133E" w:rsidRPr="00C068A5" w:rsidRDefault="009B133E" w:rsidP="009B133E">
      <w:pPr>
        <w:spacing w:line="240" w:lineRule="auto"/>
        <w:ind w:firstLine="720"/>
        <w:jc w:val="both"/>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Cyrl-RS"/>
        </w:rPr>
        <w:t>ЈП“Војводинашуме“ поседује укупно 16 ловачких кућа чија основна намена и функција је пружање услуге смештаја и исхране домаћих и иностраних ловаца-туриста,  и ШРЦ“Чардак“ комплекс који је намењен за ђачки, спортски и омладински рекреативни туризам.Укупан капацитет угоститељских објеката који послују у саставу ЈП“Војводинашуме“ у 2022.години је 305 кревета.</w:t>
      </w:r>
    </w:p>
    <w:p w14:paraId="1760DC8F" w14:textId="1E35D578" w:rsidR="009B133E" w:rsidRPr="00C068A5" w:rsidRDefault="009B133E" w:rsidP="009B133E">
      <w:pPr>
        <w:spacing w:line="240" w:lineRule="auto"/>
        <w:ind w:firstLine="720"/>
        <w:jc w:val="both"/>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Cyrl-RS"/>
        </w:rPr>
        <w:t xml:space="preserve">Деалатност угоститељства након пандемије </w:t>
      </w:r>
      <w:r w:rsidRPr="00C068A5">
        <w:rPr>
          <w:rFonts w:ascii="Times New Roman" w:eastAsia="Calibri" w:hAnsi="Times New Roman" w:cs="Times New Roman"/>
          <w:sz w:val="24"/>
          <w:szCs w:val="24"/>
          <w:lang w:val="sr-Latn-RS"/>
        </w:rPr>
        <w:t>KOVID-а</w:t>
      </w:r>
      <w:r w:rsidRPr="00C068A5">
        <w:rPr>
          <w:rFonts w:ascii="Times New Roman" w:eastAsia="Calibri" w:hAnsi="Times New Roman" w:cs="Times New Roman"/>
          <w:sz w:val="24"/>
          <w:szCs w:val="24"/>
          <w:lang w:val="sr-Cyrl-RS"/>
        </w:rPr>
        <w:t xml:space="preserve"> у 2021.години се у потпуности опоравило. Приход од пружених угоститељстих услуга је у 202</w:t>
      </w:r>
      <w:r w:rsidRPr="00C068A5">
        <w:rPr>
          <w:rFonts w:ascii="Times New Roman" w:eastAsia="Calibri" w:hAnsi="Times New Roman" w:cs="Times New Roman"/>
          <w:sz w:val="24"/>
          <w:szCs w:val="24"/>
          <w:lang w:val="sr-Latn-RS"/>
        </w:rPr>
        <w:t>2</w:t>
      </w:r>
      <w:r w:rsidRPr="00C068A5">
        <w:rPr>
          <w:rFonts w:ascii="Times New Roman" w:eastAsia="Calibri" w:hAnsi="Times New Roman" w:cs="Times New Roman"/>
          <w:sz w:val="24"/>
          <w:szCs w:val="24"/>
          <w:lang w:val="sr-Cyrl-RS"/>
        </w:rPr>
        <w:t>. је достигао приход из 2019.годину.</w:t>
      </w:r>
      <w:r w:rsidR="00AD11F5" w:rsidRPr="00AD11F5">
        <w:rPr>
          <w:rFonts w:ascii="Times New Roman" w:eastAsia="Calibri" w:hAnsi="Times New Roman" w:cs="Times New Roman"/>
          <w:sz w:val="24"/>
          <w:szCs w:val="24"/>
          <w:lang w:val="ru-RU"/>
        </w:rPr>
        <w:t xml:space="preserve"> </w:t>
      </w:r>
      <w:r w:rsidRPr="00C068A5">
        <w:rPr>
          <w:rFonts w:ascii="Times New Roman" w:eastAsia="Calibri" w:hAnsi="Times New Roman" w:cs="Times New Roman"/>
          <w:sz w:val="24"/>
          <w:szCs w:val="24"/>
          <w:lang w:val="sr-Cyrl-RS"/>
        </w:rPr>
        <w:t xml:space="preserve">У 2022.години израђен је предлог нове, пре свега фукционалније организационе шеме угоститељских објеката којим је извршено усклађивање смештајних капацитета са ловним капацитетима у  ловиштима. </w:t>
      </w:r>
    </w:p>
    <w:p w14:paraId="79FA1C1C" w14:textId="77777777" w:rsidR="009B133E" w:rsidRPr="00C068A5" w:rsidRDefault="009B133E" w:rsidP="009B133E">
      <w:pPr>
        <w:spacing w:line="240" w:lineRule="auto"/>
        <w:ind w:firstLine="720"/>
        <w:jc w:val="both"/>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Cyrl-RS"/>
        </w:rPr>
        <w:t>Значајно је истаћи да је у 2022.години се приступило изради пројектне и друге грађевинске документације за комплетну реконструкцију две важне ловачке куће, а то су ловачка кућа“Плавна“ и ловачка кућа“Штрбац“.Реализација реконструкције наведених угоститељских објеката ће бити у 2023.години.</w:t>
      </w:r>
    </w:p>
    <w:p w14:paraId="1DEA43CE" w14:textId="3F3800B1" w:rsidR="00616DCF" w:rsidRDefault="00616DCF" w:rsidP="00AC5FA1">
      <w:pPr>
        <w:spacing w:after="0"/>
        <w:ind w:firstLine="720"/>
        <w:jc w:val="center"/>
        <w:rPr>
          <w:rFonts w:ascii="Times New Roman" w:hAnsi="Times New Roman" w:cs="Times New Roman"/>
          <w:b/>
          <w:color w:val="008000"/>
          <w:lang w:val="sr-Cyrl-RS"/>
        </w:rPr>
      </w:pPr>
    </w:p>
    <w:p w14:paraId="3A03C252" w14:textId="77777777" w:rsidR="00CC534D" w:rsidRDefault="00CC534D" w:rsidP="00AC5FA1">
      <w:pPr>
        <w:spacing w:after="0"/>
        <w:ind w:firstLine="720"/>
        <w:jc w:val="center"/>
        <w:rPr>
          <w:rFonts w:ascii="Times New Roman" w:hAnsi="Times New Roman" w:cs="Times New Roman"/>
          <w:b/>
          <w:color w:val="008000"/>
          <w:lang w:val="sr-Cyrl-RS"/>
        </w:rPr>
      </w:pPr>
    </w:p>
    <w:p w14:paraId="4174C657" w14:textId="77777777" w:rsidR="00CC534D" w:rsidRPr="00C068A5" w:rsidRDefault="00CC534D" w:rsidP="00AC5FA1">
      <w:pPr>
        <w:spacing w:after="0"/>
        <w:ind w:firstLine="720"/>
        <w:jc w:val="center"/>
        <w:rPr>
          <w:rFonts w:ascii="Times New Roman" w:hAnsi="Times New Roman" w:cs="Times New Roman"/>
          <w:b/>
          <w:color w:val="008000"/>
          <w:lang w:val="sr-Cyrl-RS"/>
        </w:rPr>
      </w:pPr>
    </w:p>
    <w:p w14:paraId="7A96873B" w14:textId="77777777" w:rsidR="003D5AD6" w:rsidRPr="00C068A5" w:rsidRDefault="003D5AD6" w:rsidP="00AC5FA1">
      <w:pPr>
        <w:spacing w:after="0"/>
        <w:ind w:firstLine="720"/>
        <w:jc w:val="center"/>
        <w:rPr>
          <w:rFonts w:ascii="Times New Roman" w:hAnsi="Times New Roman" w:cs="Times New Roman"/>
          <w:b/>
          <w:color w:val="008000"/>
          <w:lang w:val="sr-Cyrl-RS"/>
        </w:rPr>
      </w:pPr>
    </w:p>
    <w:p w14:paraId="3210CD35" w14:textId="70FE7FF6" w:rsidR="00E952D6" w:rsidRPr="00C068A5" w:rsidRDefault="00C45510" w:rsidP="00FC1D7A">
      <w:pPr>
        <w:pStyle w:val="naslov10"/>
        <w:ind w:firstLine="720"/>
        <w:rPr>
          <w:lang w:val="sr-Cyrl-RS"/>
        </w:rPr>
      </w:pPr>
      <w:bookmarkStart w:id="168" w:name="_Hlk11665530"/>
      <w:bookmarkStart w:id="169" w:name="_Toc137554305"/>
      <w:bookmarkStart w:id="170" w:name="_Hlk104797511"/>
      <w:bookmarkStart w:id="171" w:name="_Hlk44505502"/>
      <w:bookmarkStart w:id="172" w:name="_Hlk136509056"/>
      <w:bookmarkStart w:id="173" w:name="_Toc483506407"/>
      <w:bookmarkStart w:id="174" w:name="_Toc483506449"/>
      <w:bookmarkStart w:id="175" w:name="_Hlk73007965"/>
      <w:bookmarkEnd w:id="168"/>
      <w:r w:rsidRPr="00C068A5">
        <w:rPr>
          <w:lang w:val="sr-Cyrl-RS"/>
        </w:rPr>
        <w:lastRenderedPageBreak/>
        <w:t>Д</w:t>
      </w:r>
      <w:r w:rsidR="00E952D6" w:rsidRPr="00C068A5">
        <w:rPr>
          <w:lang w:val="sr-Cyrl-RS"/>
        </w:rPr>
        <w:t>РУШТВЕНО ОДГОВОРНО ПОСЛОВАЊЕ ЈП „ВОЈВОДИНАШУМЕ“</w:t>
      </w:r>
      <w:bookmarkEnd w:id="169"/>
    </w:p>
    <w:p w14:paraId="499D2B37" w14:textId="77777777" w:rsidR="00E952D6" w:rsidRPr="00C068A5" w:rsidRDefault="00E952D6" w:rsidP="00E952D6">
      <w:pPr>
        <w:spacing w:after="0"/>
        <w:ind w:firstLine="720"/>
        <w:jc w:val="both"/>
        <w:rPr>
          <w:rFonts w:ascii="Times New Roman" w:eastAsia="Calibri" w:hAnsi="Times New Roman" w:cs="Times New Roman"/>
          <w:color w:val="FF0000"/>
          <w:sz w:val="24"/>
          <w:szCs w:val="24"/>
          <w:lang w:val="sr-Cyrl-RS"/>
        </w:rPr>
      </w:pPr>
    </w:p>
    <w:p w14:paraId="31CA2889" w14:textId="77777777" w:rsidR="00427D70" w:rsidRPr="00C068A5" w:rsidRDefault="00427D70" w:rsidP="007F29F9">
      <w:pPr>
        <w:spacing w:after="0" w:line="240" w:lineRule="auto"/>
        <w:ind w:firstLine="720"/>
        <w:jc w:val="both"/>
        <w:rPr>
          <w:rFonts w:ascii="Times New Roman" w:eastAsia="Times New Roman" w:hAnsi="Times New Roman" w:cs="Times New Roman"/>
          <w:color w:val="FF0000"/>
          <w:sz w:val="24"/>
          <w:szCs w:val="24"/>
          <w:lang w:val="sr-Cyrl-RS" w:eastAsia="sr-Cyrl-RS"/>
        </w:rPr>
      </w:pPr>
    </w:p>
    <w:bookmarkEnd w:id="170"/>
    <w:bookmarkEnd w:id="171"/>
    <w:p w14:paraId="4AC706F4" w14:textId="77777777" w:rsidR="00EB4F51" w:rsidRPr="00C068A5" w:rsidRDefault="00EB4F51" w:rsidP="00EB4F51">
      <w:pPr>
        <w:spacing w:after="0" w:line="240" w:lineRule="auto"/>
        <w:ind w:firstLine="720"/>
        <w:jc w:val="both"/>
        <w:rPr>
          <w:rFonts w:ascii="Times New Roman" w:eastAsia="Times New Roman" w:hAnsi="Times New Roman" w:cs="Times New Roman"/>
          <w:sz w:val="24"/>
          <w:szCs w:val="24"/>
          <w:lang w:val="sr-Cyrl-RS" w:eastAsia="sr-Cyrl-RS"/>
        </w:rPr>
      </w:pPr>
      <w:r w:rsidRPr="00C068A5">
        <w:rPr>
          <w:rFonts w:ascii="Times New Roman" w:eastAsia="Times New Roman" w:hAnsi="Times New Roman" w:cs="Times New Roman"/>
          <w:sz w:val="24"/>
          <w:szCs w:val="24"/>
          <w:lang w:val="sr-Cyrl-RS" w:eastAsia="sr-Cyrl-RS"/>
        </w:rPr>
        <w:t>П</w:t>
      </w:r>
      <w:r w:rsidRPr="00C068A5">
        <w:rPr>
          <w:rFonts w:ascii="Times New Roman" w:eastAsia="Times New Roman" w:hAnsi="Times New Roman" w:cs="Times New Roman"/>
          <w:sz w:val="24"/>
          <w:szCs w:val="24"/>
          <w:lang w:val="sr-Latn-RS" w:eastAsia="sr-Cyrl-RS"/>
        </w:rPr>
        <w:t>оступајући по принципима добре праксе и традиције</w:t>
      </w:r>
      <w:r w:rsidRPr="00C068A5">
        <w:rPr>
          <w:rFonts w:ascii="Times New Roman" w:eastAsia="Times New Roman" w:hAnsi="Times New Roman" w:cs="Times New Roman"/>
          <w:sz w:val="24"/>
          <w:szCs w:val="24"/>
          <w:lang w:val="sr-Cyrl-RS" w:eastAsia="sr-Cyrl-RS"/>
        </w:rPr>
        <w:t>,</w:t>
      </w:r>
      <w:r w:rsidRPr="00C068A5">
        <w:rPr>
          <w:rFonts w:ascii="Times New Roman" w:eastAsia="Times New Roman" w:hAnsi="Times New Roman" w:cs="Times New Roman"/>
          <w:sz w:val="24"/>
          <w:szCs w:val="24"/>
          <w:lang w:val="sr-Latn-RS" w:eastAsia="sr-Cyrl-RS"/>
        </w:rPr>
        <w:t xml:space="preserve"> </w:t>
      </w:r>
      <w:r w:rsidRPr="00C068A5">
        <w:rPr>
          <w:rFonts w:ascii="Times New Roman" w:eastAsia="Times New Roman" w:hAnsi="Times New Roman" w:cs="Times New Roman"/>
          <w:sz w:val="24"/>
          <w:szCs w:val="24"/>
          <w:lang w:val="sr-Cyrl-RS" w:eastAsia="sr-Cyrl-RS"/>
        </w:rPr>
        <w:t>Предузеће је и током 202</w:t>
      </w:r>
      <w:r w:rsidRPr="00C068A5">
        <w:rPr>
          <w:rFonts w:ascii="Times New Roman" w:eastAsia="Times New Roman" w:hAnsi="Times New Roman" w:cs="Times New Roman"/>
          <w:sz w:val="24"/>
          <w:szCs w:val="24"/>
          <w:lang w:val="sr-Latn-RS" w:eastAsia="sr-Cyrl-RS"/>
        </w:rPr>
        <w:t>2</w:t>
      </w:r>
      <w:r w:rsidRPr="00C068A5">
        <w:rPr>
          <w:rFonts w:ascii="Times New Roman" w:eastAsia="Times New Roman" w:hAnsi="Times New Roman" w:cs="Times New Roman"/>
          <w:sz w:val="24"/>
          <w:szCs w:val="24"/>
          <w:lang w:val="sr-Cyrl-RS" w:eastAsia="sr-Cyrl-RS"/>
        </w:rPr>
        <w:t xml:space="preserve">. године </w:t>
      </w:r>
      <w:r w:rsidRPr="00C068A5">
        <w:rPr>
          <w:rFonts w:ascii="Times New Roman" w:eastAsia="Times New Roman" w:hAnsi="Times New Roman" w:cs="Times New Roman"/>
          <w:sz w:val="24"/>
          <w:szCs w:val="24"/>
          <w:lang w:val="sr-Latn-RS" w:eastAsia="sr-Cyrl-RS"/>
        </w:rPr>
        <w:t xml:space="preserve">на индиректан начин подстакло </w:t>
      </w:r>
      <w:r w:rsidRPr="00C068A5">
        <w:rPr>
          <w:rFonts w:ascii="Times New Roman" w:eastAsia="Times New Roman" w:hAnsi="Times New Roman" w:cs="Times New Roman"/>
          <w:sz w:val="24"/>
          <w:szCs w:val="24"/>
          <w:lang w:val="sr-Cyrl-RS" w:eastAsia="sr-Cyrl-RS"/>
        </w:rPr>
        <w:t>пошумљавање, тако</w:t>
      </w:r>
      <w:r w:rsidRPr="00C068A5">
        <w:rPr>
          <w:rFonts w:ascii="Times New Roman" w:eastAsia="Times New Roman" w:hAnsi="Times New Roman" w:cs="Times New Roman"/>
          <w:sz w:val="24"/>
          <w:szCs w:val="24"/>
          <w:lang w:val="sr-Latn-RS" w:eastAsia="sr-Cyrl-RS"/>
        </w:rPr>
        <w:t xml:space="preserve"> што је </w:t>
      </w:r>
      <w:r w:rsidRPr="00C068A5">
        <w:rPr>
          <w:rFonts w:ascii="Times New Roman" w:eastAsia="Times New Roman" w:hAnsi="Times New Roman" w:cs="Times New Roman"/>
          <w:sz w:val="24"/>
          <w:szCs w:val="24"/>
          <w:lang w:val="sr-Cyrl-RS" w:eastAsia="sr-Cyrl-RS"/>
        </w:rPr>
        <w:t>вршило промоцију значаја шума како у директној комуникацији, тако и путем разних медија</w:t>
      </w:r>
      <w:r w:rsidRPr="00C068A5">
        <w:rPr>
          <w:rFonts w:ascii="Times New Roman" w:eastAsia="Times New Roman" w:hAnsi="Times New Roman" w:cs="Times New Roman"/>
          <w:sz w:val="24"/>
          <w:szCs w:val="24"/>
          <w:lang w:val="sr-Latn-RS" w:eastAsia="sr-Cyrl-RS"/>
        </w:rPr>
        <w:t xml:space="preserve">. </w:t>
      </w:r>
      <w:r w:rsidRPr="00C068A5">
        <w:rPr>
          <w:rFonts w:ascii="Times New Roman" w:eastAsia="Times New Roman" w:hAnsi="Times New Roman" w:cs="Times New Roman"/>
          <w:sz w:val="24"/>
          <w:szCs w:val="24"/>
          <w:lang w:val="sr-Cyrl-RS" w:eastAsia="sr-Cyrl-RS"/>
        </w:rPr>
        <w:t>Друштвено одговорно пословање су између осталог, хронолошки гледано од почетка 202</w:t>
      </w:r>
      <w:r w:rsidRPr="00C068A5">
        <w:rPr>
          <w:rFonts w:ascii="Times New Roman" w:eastAsia="Times New Roman" w:hAnsi="Times New Roman" w:cs="Times New Roman"/>
          <w:sz w:val="24"/>
          <w:szCs w:val="24"/>
          <w:lang w:val="sr-Latn-RS" w:eastAsia="sr-Cyrl-RS"/>
        </w:rPr>
        <w:t>2</w:t>
      </w:r>
      <w:r w:rsidRPr="00C068A5">
        <w:rPr>
          <w:rFonts w:ascii="Times New Roman" w:eastAsia="Times New Roman" w:hAnsi="Times New Roman" w:cs="Times New Roman"/>
          <w:sz w:val="24"/>
          <w:szCs w:val="24"/>
          <w:lang w:val="sr-Cyrl-RS" w:eastAsia="sr-Cyrl-RS"/>
        </w:rPr>
        <w:t>.године, обележила следећа постигнућа и догађаји:</w:t>
      </w:r>
    </w:p>
    <w:p w14:paraId="50628D77" w14:textId="77777777" w:rsidR="00EB4F51" w:rsidRPr="00C068A5" w:rsidRDefault="00EB4F51" w:rsidP="00EB4F51">
      <w:pPr>
        <w:spacing w:after="0" w:line="240" w:lineRule="auto"/>
        <w:rPr>
          <w:rFonts w:ascii="Times New Roman" w:eastAsia="Times New Roman" w:hAnsi="Times New Roman" w:cs="Times New Roman"/>
          <w:sz w:val="24"/>
          <w:szCs w:val="24"/>
          <w:lang w:val="sr-Latn-RS" w:eastAsia="sr-Cyrl-RS"/>
        </w:rPr>
      </w:pPr>
    </w:p>
    <w:p w14:paraId="6FD9EB5D" w14:textId="77777777" w:rsidR="00EB4F51" w:rsidRPr="00C068A5" w:rsidRDefault="00EB4F51">
      <w:pPr>
        <w:pStyle w:val="ListParagraph"/>
        <w:numPr>
          <w:ilvl w:val="0"/>
          <w:numId w:val="23"/>
        </w:numPr>
        <w:spacing w:after="0" w:line="240" w:lineRule="auto"/>
        <w:rPr>
          <w:rFonts w:ascii="Times New Roman" w:eastAsia="Times New Roman" w:hAnsi="Times New Roman" w:cs="Times New Roman"/>
          <w:sz w:val="24"/>
          <w:szCs w:val="24"/>
          <w:lang w:val="sr-Latn-RS" w:eastAsia="sr-Cyrl-RS"/>
        </w:rPr>
      </w:pPr>
      <w:r w:rsidRPr="00C068A5">
        <w:rPr>
          <w:rFonts w:ascii="Times New Roman" w:eastAsia="Times New Roman" w:hAnsi="Times New Roman" w:cs="Times New Roman"/>
          <w:sz w:val="24"/>
          <w:szCs w:val="24"/>
          <w:lang w:val="sr-Latn-RS" w:eastAsia="sr-Cyrl-RS"/>
        </w:rPr>
        <w:t>ЈП ,,ВОЈВОДИНАШУМЕ“ НА ОТВАРАЊУ ФЕСТИВАЛА ,,БОЖИЋНА ЧАРОЛИЈА“</w:t>
      </w:r>
    </w:p>
    <w:p w14:paraId="11958542" w14:textId="71994225" w:rsidR="000F0293" w:rsidRPr="00C068A5" w:rsidRDefault="000F0293" w:rsidP="00EB4F51">
      <w:pPr>
        <w:spacing w:after="0" w:line="240" w:lineRule="auto"/>
        <w:jc w:val="center"/>
        <w:rPr>
          <w:rFonts w:ascii="Times New Roman" w:eastAsia="Times New Roman" w:hAnsi="Times New Roman" w:cs="Times New Roman"/>
          <w:sz w:val="24"/>
          <w:szCs w:val="24"/>
          <w:lang w:val="sr-Latn-RS" w:eastAsia="sr-Cyrl-RS"/>
        </w:rPr>
      </w:pPr>
    </w:p>
    <w:p w14:paraId="38EEE057" w14:textId="5D87F6FA" w:rsidR="000F0293" w:rsidRPr="00C068A5" w:rsidRDefault="000F0293" w:rsidP="00EB4F51">
      <w:pPr>
        <w:spacing w:after="0" w:line="240" w:lineRule="auto"/>
        <w:jc w:val="center"/>
        <w:rPr>
          <w:rFonts w:ascii="Times New Roman" w:eastAsia="Times New Roman" w:hAnsi="Times New Roman" w:cs="Times New Roman"/>
          <w:sz w:val="24"/>
          <w:szCs w:val="24"/>
          <w:lang w:val="sr-Latn-RS" w:eastAsia="sr-Cyrl-RS"/>
        </w:rPr>
      </w:pPr>
      <w:r w:rsidRPr="00C068A5">
        <w:rPr>
          <w:noProof/>
        </w:rPr>
        <w:drawing>
          <wp:anchor distT="0" distB="0" distL="114300" distR="114300" simplePos="0" relativeHeight="252251648" behindDoc="0" locked="0" layoutInCell="1" allowOverlap="1" wp14:anchorId="39B619DA" wp14:editId="4792A00C">
            <wp:simplePos x="0" y="0"/>
            <wp:positionH relativeFrom="column">
              <wp:posOffset>3385185</wp:posOffset>
            </wp:positionH>
            <wp:positionV relativeFrom="paragraph">
              <wp:posOffset>5080</wp:posOffset>
            </wp:positionV>
            <wp:extent cx="1036320" cy="1552146"/>
            <wp:effectExtent l="0" t="0" r="0" b="0"/>
            <wp:wrapNone/>
            <wp:docPr id="1641939348" name="Picture 1641939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01247"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037420" cy="1553793"/>
                    </a:xfrm>
                    <a:prstGeom prst="rect">
                      <a:avLst/>
                    </a:prstGeom>
                  </pic:spPr>
                </pic:pic>
              </a:graphicData>
            </a:graphic>
            <wp14:sizeRelH relativeFrom="page">
              <wp14:pctWidth>0</wp14:pctWidth>
            </wp14:sizeRelH>
            <wp14:sizeRelV relativeFrom="page">
              <wp14:pctHeight>0</wp14:pctHeight>
            </wp14:sizeRelV>
          </wp:anchor>
        </w:drawing>
      </w:r>
      <w:r w:rsidRPr="00C068A5">
        <w:rPr>
          <w:noProof/>
        </w:rPr>
        <w:drawing>
          <wp:anchor distT="0" distB="0" distL="114300" distR="114300" simplePos="0" relativeHeight="252250624" behindDoc="0" locked="0" layoutInCell="1" allowOverlap="1" wp14:anchorId="5612F359" wp14:editId="719EE681">
            <wp:simplePos x="0" y="0"/>
            <wp:positionH relativeFrom="margin">
              <wp:posOffset>304800</wp:posOffset>
            </wp:positionH>
            <wp:positionV relativeFrom="paragraph">
              <wp:posOffset>34925</wp:posOffset>
            </wp:positionV>
            <wp:extent cx="1934210" cy="1476695"/>
            <wp:effectExtent l="0" t="0" r="8890" b="9525"/>
            <wp:wrapNone/>
            <wp:docPr id="1034783846" name="Picture 1034783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080582"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934210" cy="1476695"/>
                    </a:xfrm>
                    <a:prstGeom prst="rect">
                      <a:avLst/>
                    </a:prstGeom>
                  </pic:spPr>
                </pic:pic>
              </a:graphicData>
            </a:graphic>
            <wp14:sizeRelH relativeFrom="page">
              <wp14:pctWidth>0</wp14:pctWidth>
            </wp14:sizeRelH>
            <wp14:sizeRelV relativeFrom="page">
              <wp14:pctHeight>0</wp14:pctHeight>
            </wp14:sizeRelV>
          </wp:anchor>
        </w:drawing>
      </w:r>
    </w:p>
    <w:p w14:paraId="78B26EC4" w14:textId="77777777" w:rsidR="000F0293" w:rsidRPr="00C068A5" w:rsidRDefault="000F0293" w:rsidP="00EB4F51">
      <w:pPr>
        <w:spacing w:after="0" w:line="240" w:lineRule="auto"/>
        <w:jc w:val="center"/>
        <w:rPr>
          <w:rFonts w:ascii="Times New Roman" w:eastAsia="Times New Roman" w:hAnsi="Times New Roman" w:cs="Times New Roman"/>
          <w:sz w:val="24"/>
          <w:szCs w:val="24"/>
          <w:lang w:val="sr-Latn-RS" w:eastAsia="sr-Cyrl-RS"/>
        </w:rPr>
      </w:pPr>
    </w:p>
    <w:p w14:paraId="040CF778" w14:textId="39706F7E" w:rsidR="000F0293" w:rsidRPr="00C068A5" w:rsidRDefault="000F0293" w:rsidP="00EB4F51">
      <w:pPr>
        <w:spacing w:after="0" w:line="240" w:lineRule="auto"/>
        <w:jc w:val="center"/>
        <w:rPr>
          <w:rFonts w:ascii="Times New Roman" w:eastAsia="Times New Roman" w:hAnsi="Times New Roman" w:cs="Times New Roman"/>
          <w:sz w:val="24"/>
          <w:szCs w:val="24"/>
          <w:lang w:val="sr-Latn-RS" w:eastAsia="sr-Cyrl-RS"/>
        </w:rPr>
      </w:pPr>
    </w:p>
    <w:p w14:paraId="6F2EB219" w14:textId="77777777" w:rsidR="000F0293" w:rsidRPr="00C068A5" w:rsidRDefault="000F0293" w:rsidP="00EB4F51">
      <w:pPr>
        <w:spacing w:after="0" w:line="240" w:lineRule="auto"/>
        <w:jc w:val="center"/>
        <w:rPr>
          <w:rFonts w:ascii="Times New Roman" w:eastAsia="Times New Roman" w:hAnsi="Times New Roman" w:cs="Times New Roman"/>
          <w:sz w:val="24"/>
          <w:szCs w:val="24"/>
          <w:lang w:val="sr-Latn-RS" w:eastAsia="sr-Cyrl-RS"/>
        </w:rPr>
      </w:pPr>
    </w:p>
    <w:p w14:paraId="540632AB" w14:textId="56F60FD8" w:rsidR="000F0293" w:rsidRPr="00C068A5" w:rsidRDefault="000F0293" w:rsidP="00EB4F51">
      <w:pPr>
        <w:spacing w:after="0" w:line="240" w:lineRule="auto"/>
        <w:jc w:val="center"/>
        <w:rPr>
          <w:rFonts w:ascii="Times New Roman" w:eastAsia="Times New Roman" w:hAnsi="Times New Roman" w:cs="Times New Roman"/>
          <w:sz w:val="24"/>
          <w:szCs w:val="24"/>
          <w:lang w:val="sr-Latn-RS" w:eastAsia="sr-Cyrl-RS"/>
        </w:rPr>
      </w:pPr>
    </w:p>
    <w:p w14:paraId="0AA6467D" w14:textId="4C3B59F2" w:rsidR="000F0293" w:rsidRPr="00C068A5" w:rsidRDefault="000F0293" w:rsidP="00EB4F51">
      <w:pPr>
        <w:spacing w:after="0" w:line="240" w:lineRule="auto"/>
        <w:jc w:val="center"/>
        <w:rPr>
          <w:rFonts w:ascii="Times New Roman" w:eastAsia="Times New Roman" w:hAnsi="Times New Roman" w:cs="Times New Roman"/>
          <w:sz w:val="24"/>
          <w:szCs w:val="24"/>
          <w:lang w:val="sr-Latn-RS" w:eastAsia="sr-Cyrl-RS"/>
        </w:rPr>
      </w:pPr>
    </w:p>
    <w:p w14:paraId="76E110E0" w14:textId="77777777" w:rsidR="000F0293" w:rsidRPr="00C068A5" w:rsidRDefault="000F0293" w:rsidP="00EB4F51">
      <w:pPr>
        <w:spacing w:after="0" w:line="240" w:lineRule="auto"/>
        <w:jc w:val="center"/>
        <w:rPr>
          <w:rFonts w:ascii="Times New Roman" w:eastAsia="Times New Roman" w:hAnsi="Times New Roman" w:cs="Times New Roman"/>
          <w:sz w:val="24"/>
          <w:szCs w:val="24"/>
          <w:lang w:val="sr-Latn-RS" w:eastAsia="sr-Cyrl-RS"/>
        </w:rPr>
      </w:pPr>
    </w:p>
    <w:p w14:paraId="55722CFE" w14:textId="77777777" w:rsidR="000F0293" w:rsidRPr="00C068A5" w:rsidRDefault="000F0293" w:rsidP="00EB4F51">
      <w:pPr>
        <w:spacing w:after="0" w:line="240" w:lineRule="auto"/>
        <w:jc w:val="center"/>
        <w:rPr>
          <w:rFonts w:ascii="Times New Roman" w:eastAsia="Times New Roman" w:hAnsi="Times New Roman" w:cs="Times New Roman"/>
          <w:sz w:val="24"/>
          <w:szCs w:val="24"/>
          <w:lang w:val="sr-Latn-RS" w:eastAsia="sr-Cyrl-RS"/>
        </w:rPr>
      </w:pPr>
    </w:p>
    <w:p w14:paraId="418E56B6" w14:textId="37074790" w:rsidR="000F0293" w:rsidRPr="00C068A5" w:rsidRDefault="000F0293" w:rsidP="00EB4F51">
      <w:pPr>
        <w:spacing w:after="0" w:line="240" w:lineRule="auto"/>
        <w:jc w:val="center"/>
        <w:rPr>
          <w:rFonts w:ascii="Times New Roman" w:eastAsia="Times New Roman" w:hAnsi="Times New Roman" w:cs="Times New Roman"/>
          <w:sz w:val="24"/>
          <w:szCs w:val="24"/>
          <w:lang w:val="sr-Latn-RS" w:eastAsia="sr-Cyrl-RS"/>
        </w:rPr>
      </w:pPr>
    </w:p>
    <w:p w14:paraId="16274686" w14:textId="468AFFE6" w:rsidR="00EB4F51" w:rsidRPr="00C068A5" w:rsidRDefault="00EB4F51" w:rsidP="00EB4F51">
      <w:pPr>
        <w:spacing w:after="0" w:line="240" w:lineRule="auto"/>
        <w:jc w:val="center"/>
        <w:rPr>
          <w:rFonts w:ascii="Times New Roman" w:eastAsia="Times New Roman" w:hAnsi="Times New Roman" w:cs="Times New Roman"/>
          <w:sz w:val="24"/>
          <w:szCs w:val="24"/>
          <w:lang w:val="sr-Latn-RS" w:eastAsia="sr-Cyrl-RS"/>
        </w:rPr>
      </w:pPr>
    </w:p>
    <w:p w14:paraId="7BC94058" w14:textId="77777777" w:rsidR="00EB4F51" w:rsidRPr="00C068A5" w:rsidRDefault="00EB4F51" w:rsidP="00EB4F51">
      <w:pPr>
        <w:spacing w:after="0" w:line="240" w:lineRule="auto"/>
        <w:rPr>
          <w:rFonts w:ascii="Times New Roman" w:eastAsia="Times New Roman" w:hAnsi="Times New Roman" w:cs="Times New Roman"/>
          <w:sz w:val="24"/>
          <w:szCs w:val="24"/>
          <w:lang w:val="sr-Latn-RS" w:eastAsia="sr-Cyrl-RS"/>
        </w:rPr>
      </w:pPr>
      <w:r w:rsidRPr="00C068A5">
        <w:rPr>
          <w:rFonts w:ascii="Times New Roman" w:eastAsia="Times New Roman" w:hAnsi="Times New Roman" w:cs="Times New Roman"/>
          <w:sz w:val="24"/>
          <w:szCs w:val="24"/>
          <w:lang w:val="sr-Latn-RS" w:eastAsia="sr-Cyrl-RS"/>
        </w:rPr>
        <w:t>ЈП “Војводина</w:t>
      </w:r>
      <w:r w:rsidRPr="00C068A5">
        <w:rPr>
          <w:rFonts w:ascii="Times New Roman" w:eastAsia="Times New Roman" w:hAnsi="Times New Roman" w:cs="Times New Roman"/>
          <w:sz w:val="24"/>
          <w:szCs w:val="24"/>
          <w:lang w:val="sr-Cyrl-RS" w:eastAsia="sr-Cyrl-RS"/>
        </w:rPr>
        <w:t>ш</w:t>
      </w:r>
      <w:r w:rsidRPr="00C068A5">
        <w:rPr>
          <w:rFonts w:ascii="Times New Roman" w:eastAsia="Times New Roman" w:hAnsi="Times New Roman" w:cs="Times New Roman"/>
          <w:sz w:val="24"/>
          <w:szCs w:val="24"/>
          <w:lang w:val="sr-Latn-RS" w:eastAsia="sr-Cyrl-RS"/>
        </w:rPr>
        <w:t xml:space="preserve">уме” је институционални партнер на фестивалу “Божићна чаролија”,  који се од 10. децембра 2021. до 10. јануара 2022. године, одржава на платоу испред ТЦ Променада. Том приликом су екологија, затита природе и </w:t>
      </w:r>
      <w:r w:rsidRPr="00C068A5">
        <w:rPr>
          <w:rFonts w:ascii="Times New Roman" w:eastAsia="Times New Roman" w:hAnsi="Times New Roman" w:cs="Times New Roman"/>
          <w:sz w:val="24"/>
          <w:szCs w:val="24"/>
          <w:lang w:val="sr-Cyrl-RS" w:eastAsia="sr-Cyrl-RS"/>
        </w:rPr>
        <w:t>ш</w:t>
      </w:r>
      <w:r w:rsidRPr="00C068A5">
        <w:rPr>
          <w:rFonts w:ascii="Times New Roman" w:eastAsia="Times New Roman" w:hAnsi="Times New Roman" w:cs="Times New Roman"/>
          <w:sz w:val="24"/>
          <w:szCs w:val="24"/>
          <w:lang w:val="sr-Latn-RS" w:eastAsia="sr-Cyrl-RS"/>
        </w:rPr>
        <w:t xml:space="preserve">умарство, деци презентовани на забаван начин, а све у циљу подизања свести и скретања пажње на значај чувања </w:t>
      </w:r>
      <w:r w:rsidRPr="00C068A5">
        <w:rPr>
          <w:rFonts w:ascii="Times New Roman" w:eastAsia="Times New Roman" w:hAnsi="Times New Roman" w:cs="Times New Roman"/>
          <w:sz w:val="24"/>
          <w:szCs w:val="24"/>
          <w:lang w:val="sr-Cyrl-RS" w:eastAsia="sr-Cyrl-RS"/>
        </w:rPr>
        <w:t>ш</w:t>
      </w:r>
      <w:r w:rsidRPr="00C068A5">
        <w:rPr>
          <w:rFonts w:ascii="Times New Roman" w:eastAsia="Times New Roman" w:hAnsi="Times New Roman" w:cs="Times New Roman"/>
          <w:sz w:val="24"/>
          <w:szCs w:val="24"/>
          <w:lang w:val="sr-Latn-RS" w:eastAsia="sr-Cyrl-RS"/>
        </w:rPr>
        <w:t>умског фонда, који је на</w:t>
      </w:r>
      <w:r w:rsidRPr="00C068A5">
        <w:rPr>
          <w:rFonts w:ascii="Times New Roman" w:eastAsia="Times New Roman" w:hAnsi="Times New Roman" w:cs="Times New Roman"/>
          <w:sz w:val="24"/>
          <w:szCs w:val="24"/>
          <w:lang w:val="sr-Cyrl-RS" w:eastAsia="sr-Cyrl-RS"/>
        </w:rPr>
        <w:t>ш</w:t>
      </w:r>
      <w:r w:rsidRPr="00C068A5">
        <w:rPr>
          <w:rFonts w:ascii="Times New Roman" w:eastAsia="Times New Roman" w:hAnsi="Times New Roman" w:cs="Times New Roman"/>
          <w:sz w:val="24"/>
          <w:szCs w:val="24"/>
          <w:lang w:val="sr-Latn-RS" w:eastAsia="sr-Cyrl-RS"/>
        </w:rPr>
        <w:t xml:space="preserve">а природна и цивилизацијска тековина. </w:t>
      </w:r>
    </w:p>
    <w:p w14:paraId="72B65C9D" w14:textId="77777777" w:rsidR="00EB4F51" w:rsidRPr="00C068A5" w:rsidRDefault="00EB4F51" w:rsidP="00EB4F51">
      <w:pPr>
        <w:spacing w:after="0" w:line="240" w:lineRule="auto"/>
        <w:rPr>
          <w:rFonts w:ascii="Times New Roman" w:eastAsia="Times New Roman" w:hAnsi="Times New Roman" w:cs="Times New Roman"/>
          <w:sz w:val="24"/>
          <w:szCs w:val="24"/>
          <w:lang w:val="sr-Latn-RS" w:eastAsia="sr-Cyrl-RS"/>
        </w:rPr>
      </w:pPr>
      <w:r w:rsidRPr="00C068A5">
        <w:rPr>
          <w:rFonts w:ascii="Times New Roman" w:eastAsia="Times New Roman" w:hAnsi="Times New Roman" w:cs="Times New Roman"/>
          <w:sz w:val="24"/>
          <w:szCs w:val="24"/>
          <w:lang w:val="sr-Latn-RS" w:eastAsia="sr-Cyrl-RS"/>
        </w:rPr>
        <w:t xml:space="preserve"> </w:t>
      </w:r>
    </w:p>
    <w:p w14:paraId="590BDB8F" w14:textId="77777777" w:rsidR="00EB4F51" w:rsidRPr="00C068A5" w:rsidRDefault="00EB4F51">
      <w:pPr>
        <w:pStyle w:val="ListParagraph"/>
        <w:numPr>
          <w:ilvl w:val="0"/>
          <w:numId w:val="23"/>
        </w:numPr>
        <w:spacing w:after="0" w:line="240" w:lineRule="auto"/>
        <w:rPr>
          <w:rFonts w:ascii="Times New Roman" w:eastAsia="Times New Roman" w:hAnsi="Times New Roman" w:cs="Times New Roman"/>
          <w:sz w:val="24"/>
          <w:szCs w:val="24"/>
          <w:lang w:val="sr-Latn-RS" w:eastAsia="sr-Cyrl-RS"/>
        </w:rPr>
      </w:pPr>
      <w:r w:rsidRPr="00C068A5">
        <w:rPr>
          <w:rFonts w:ascii="Times New Roman" w:eastAsia="Times New Roman" w:hAnsi="Times New Roman" w:cs="Times New Roman"/>
          <w:sz w:val="24"/>
          <w:szCs w:val="24"/>
          <w:lang w:val="sr-Latn-RS" w:eastAsia="sr-Cyrl-RS"/>
        </w:rPr>
        <w:t>ЕДУКАЦИЈА ДЕЦЕ У ФУТОГУ</w:t>
      </w:r>
    </w:p>
    <w:p w14:paraId="2845326C" w14:textId="77777777" w:rsidR="00DE028C" w:rsidRPr="00C068A5" w:rsidRDefault="00DE028C" w:rsidP="00DE028C">
      <w:pPr>
        <w:pStyle w:val="ListParagraph"/>
        <w:spacing w:after="0" w:line="240" w:lineRule="auto"/>
        <w:rPr>
          <w:rFonts w:ascii="Times New Roman" w:eastAsia="Times New Roman" w:hAnsi="Times New Roman" w:cs="Times New Roman"/>
          <w:sz w:val="24"/>
          <w:szCs w:val="24"/>
          <w:lang w:val="sr-Latn-RS" w:eastAsia="sr-Cyrl-RS"/>
        </w:rPr>
      </w:pPr>
    </w:p>
    <w:p w14:paraId="36F2E5C6" w14:textId="77777777" w:rsidR="00EB4F51" w:rsidRPr="00C068A5" w:rsidRDefault="00EB4F51" w:rsidP="00EB4F51">
      <w:pPr>
        <w:spacing w:after="0" w:line="240" w:lineRule="auto"/>
        <w:rPr>
          <w:rFonts w:ascii="Times New Roman" w:eastAsia="Times New Roman" w:hAnsi="Times New Roman" w:cs="Times New Roman"/>
          <w:sz w:val="24"/>
          <w:szCs w:val="24"/>
          <w:lang w:val="sr-Latn-RS" w:eastAsia="sr-Cyrl-RS"/>
        </w:rPr>
      </w:pPr>
      <w:r w:rsidRPr="00C068A5">
        <w:rPr>
          <w:rFonts w:ascii="Times New Roman" w:eastAsia="Times New Roman" w:hAnsi="Times New Roman" w:cs="Times New Roman"/>
          <w:sz w:val="24"/>
          <w:szCs w:val="24"/>
          <w:lang w:val="sr-Latn-RS" w:eastAsia="sr-Cyrl-RS"/>
        </w:rPr>
        <w:t>Како је зима донекле ускратила и ограничила боравак у природи, едукативне активности ЈП „Војводина</w:t>
      </w:r>
      <w:r w:rsidRPr="00C068A5">
        <w:rPr>
          <w:rFonts w:ascii="Times New Roman" w:eastAsia="Times New Roman" w:hAnsi="Times New Roman" w:cs="Times New Roman"/>
          <w:sz w:val="24"/>
          <w:szCs w:val="24"/>
          <w:lang w:val="sr-Cyrl-RS" w:eastAsia="sr-Cyrl-RS"/>
        </w:rPr>
        <w:t>ш</w:t>
      </w:r>
      <w:r w:rsidRPr="00C068A5">
        <w:rPr>
          <w:rFonts w:ascii="Times New Roman" w:eastAsia="Times New Roman" w:hAnsi="Times New Roman" w:cs="Times New Roman"/>
          <w:sz w:val="24"/>
          <w:szCs w:val="24"/>
          <w:lang w:val="sr-Latn-RS" w:eastAsia="sr-Cyrl-RS"/>
        </w:rPr>
        <w:t>уме“ су се преселиле из за</w:t>
      </w:r>
      <w:r w:rsidRPr="00C068A5">
        <w:rPr>
          <w:rFonts w:ascii="Times New Roman" w:eastAsia="Times New Roman" w:hAnsi="Times New Roman" w:cs="Times New Roman"/>
          <w:sz w:val="24"/>
          <w:szCs w:val="24"/>
          <w:lang w:val="sr-Cyrl-RS" w:eastAsia="sr-Cyrl-RS"/>
        </w:rPr>
        <w:t>ш</w:t>
      </w:r>
      <w:r w:rsidRPr="00C068A5">
        <w:rPr>
          <w:rFonts w:ascii="Times New Roman" w:eastAsia="Times New Roman" w:hAnsi="Times New Roman" w:cs="Times New Roman"/>
          <w:sz w:val="24"/>
          <w:szCs w:val="24"/>
          <w:lang w:val="sr-Latn-RS" w:eastAsia="sr-Cyrl-RS"/>
        </w:rPr>
        <w:t xml:space="preserve">тићених подручја у </w:t>
      </w:r>
      <w:r w:rsidRPr="00C068A5">
        <w:rPr>
          <w:rFonts w:ascii="Times New Roman" w:eastAsia="Times New Roman" w:hAnsi="Times New Roman" w:cs="Times New Roman"/>
          <w:sz w:val="24"/>
          <w:szCs w:val="24"/>
          <w:lang w:val="sr-Cyrl-RS" w:eastAsia="sr-Cyrl-RS"/>
        </w:rPr>
        <w:t>ш</w:t>
      </w:r>
      <w:r w:rsidRPr="00C068A5">
        <w:rPr>
          <w:rFonts w:ascii="Times New Roman" w:eastAsia="Times New Roman" w:hAnsi="Times New Roman" w:cs="Times New Roman"/>
          <w:sz w:val="24"/>
          <w:szCs w:val="24"/>
          <w:lang w:val="sr-Latn-RS" w:eastAsia="sr-Cyrl-RS"/>
        </w:rPr>
        <w:t xml:space="preserve">коле и учионице најмлађих </w:t>
      </w:r>
      <w:r w:rsidRPr="00C068A5">
        <w:rPr>
          <w:rFonts w:ascii="Times New Roman" w:eastAsia="Times New Roman" w:hAnsi="Times New Roman" w:cs="Times New Roman"/>
          <w:sz w:val="24"/>
          <w:szCs w:val="24"/>
          <w:lang w:val="sr-Cyrl-RS" w:eastAsia="sr-Cyrl-RS"/>
        </w:rPr>
        <w:t>ш</w:t>
      </w:r>
      <w:r w:rsidRPr="00C068A5">
        <w:rPr>
          <w:rFonts w:ascii="Times New Roman" w:eastAsia="Times New Roman" w:hAnsi="Times New Roman" w:cs="Times New Roman"/>
          <w:sz w:val="24"/>
          <w:szCs w:val="24"/>
          <w:lang w:val="sr-Latn-RS" w:eastAsia="sr-Cyrl-RS"/>
        </w:rPr>
        <w:t xml:space="preserve">колараца. Тако су у Основној šколи „Десанка Максимовић„ у Футогу у три одељења првог разреда одржане интерактивне радионице под називом „Упознајмо природу“. </w:t>
      </w:r>
    </w:p>
    <w:p w14:paraId="1F65BB31" w14:textId="77777777" w:rsidR="00EB4F51" w:rsidRPr="00C068A5" w:rsidRDefault="00EB4F51" w:rsidP="00EB4F51">
      <w:pPr>
        <w:spacing w:after="0" w:line="240" w:lineRule="auto"/>
        <w:rPr>
          <w:rFonts w:ascii="Times New Roman" w:eastAsia="Times New Roman" w:hAnsi="Times New Roman" w:cs="Times New Roman"/>
          <w:sz w:val="24"/>
          <w:szCs w:val="24"/>
          <w:lang w:val="sr-Latn-RS" w:eastAsia="sr-Cyrl-RS"/>
        </w:rPr>
      </w:pPr>
    </w:p>
    <w:p w14:paraId="1CCB0D9C" w14:textId="77777777" w:rsidR="00EB4F51" w:rsidRPr="00C068A5" w:rsidRDefault="00EB4F51" w:rsidP="00EB4F51">
      <w:pPr>
        <w:spacing w:after="0" w:line="240" w:lineRule="auto"/>
        <w:jc w:val="center"/>
        <w:rPr>
          <w:rFonts w:ascii="Times New Roman" w:eastAsia="Times New Roman" w:hAnsi="Times New Roman" w:cs="Times New Roman"/>
          <w:sz w:val="24"/>
          <w:szCs w:val="24"/>
          <w:lang w:val="sr-Latn-RS" w:eastAsia="sr-Cyrl-RS"/>
        </w:rPr>
      </w:pPr>
      <w:r w:rsidRPr="00C068A5">
        <w:rPr>
          <w:noProof/>
        </w:rPr>
        <w:drawing>
          <wp:anchor distT="0" distB="0" distL="114300" distR="114300" simplePos="0" relativeHeight="252252672" behindDoc="0" locked="0" layoutInCell="1" allowOverlap="1" wp14:anchorId="207FA294" wp14:editId="6736F895">
            <wp:simplePos x="0" y="0"/>
            <wp:positionH relativeFrom="column">
              <wp:posOffset>1983105</wp:posOffset>
            </wp:positionH>
            <wp:positionV relativeFrom="paragraph">
              <wp:posOffset>1905</wp:posOffset>
            </wp:positionV>
            <wp:extent cx="1703070" cy="2270760"/>
            <wp:effectExtent l="0" t="0" r="0" b="0"/>
            <wp:wrapNone/>
            <wp:docPr id="892926011" name="Picture 892926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360324"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703070" cy="2270760"/>
                    </a:xfrm>
                    <a:prstGeom prst="rect">
                      <a:avLst/>
                    </a:prstGeom>
                  </pic:spPr>
                </pic:pic>
              </a:graphicData>
            </a:graphic>
            <wp14:sizeRelH relativeFrom="page">
              <wp14:pctWidth>0</wp14:pctWidth>
            </wp14:sizeRelH>
            <wp14:sizeRelV relativeFrom="page">
              <wp14:pctHeight>0</wp14:pctHeight>
            </wp14:sizeRelV>
          </wp:anchor>
        </w:drawing>
      </w:r>
    </w:p>
    <w:p w14:paraId="34D5E61A" w14:textId="77777777" w:rsidR="00EB4F51" w:rsidRPr="00C068A5" w:rsidRDefault="00EB4F51" w:rsidP="00EB4F51">
      <w:pPr>
        <w:spacing w:after="0" w:line="240" w:lineRule="auto"/>
        <w:jc w:val="center"/>
        <w:rPr>
          <w:rFonts w:ascii="Times New Roman" w:eastAsia="Times New Roman" w:hAnsi="Times New Roman" w:cs="Times New Roman"/>
          <w:sz w:val="24"/>
          <w:szCs w:val="24"/>
          <w:lang w:val="sr-Latn-RS" w:eastAsia="sr-Cyrl-RS"/>
        </w:rPr>
      </w:pPr>
    </w:p>
    <w:p w14:paraId="53E1AA7A" w14:textId="77777777" w:rsidR="000F0293" w:rsidRPr="00C068A5" w:rsidRDefault="000F0293" w:rsidP="00EB4F51">
      <w:pPr>
        <w:spacing w:after="0" w:line="240" w:lineRule="auto"/>
        <w:jc w:val="center"/>
        <w:rPr>
          <w:rFonts w:ascii="Times New Roman" w:eastAsia="Times New Roman" w:hAnsi="Times New Roman" w:cs="Times New Roman"/>
          <w:sz w:val="24"/>
          <w:szCs w:val="24"/>
          <w:lang w:val="sr-Latn-RS" w:eastAsia="sr-Cyrl-RS"/>
        </w:rPr>
      </w:pPr>
    </w:p>
    <w:p w14:paraId="46F9304A" w14:textId="77777777" w:rsidR="000F0293" w:rsidRPr="00C068A5" w:rsidRDefault="000F0293" w:rsidP="00EB4F51">
      <w:pPr>
        <w:spacing w:after="0" w:line="240" w:lineRule="auto"/>
        <w:jc w:val="center"/>
        <w:rPr>
          <w:rFonts w:ascii="Times New Roman" w:eastAsia="Times New Roman" w:hAnsi="Times New Roman" w:cs="Times New Roman"/>
          <w:sz w:val="24"/>
          <w:szCs w:val="24"/>
          <w:lang w:val="sr-Latn-RS" w:eastAsia="sr-Cyrl-RS"/>
        </w:rPr>
      </w:pPr>
    </w:p>
    <w:p w14:paraId="0451D6B5" w14:textId="77777777" w:rsidR="000F0293" w:rsidRPr="00C068A5" w:rsidRDefault="000F0293" w:rsidP="00EB4F51">
      <w:pPr>
        <w:spacing w:after="0" w:line="240" w:lineRule="auto"/>
        <w:jc w:val="center"/>
        <w:rPr>
          <w:rFonts w:ascii="Times New Roman" w:eastAsia="Times New Roman" w:hAnsi="Times New Roman" w:cs="Times New Roman"/>
          <w:sz w:val="24"/>
          <w:szCs w:val="24"/>
          <w:lang w:val="sr-Latn-RS" w:eastAsia="sr-Cyrl-RS"/>
        </w:rPr>
      </w:pPr>
    </w:p>
    <w:p w14:paraId="5C7186D8" w14:textId="77777777" w:rsidR="000F0293" w:rsidRPr="00C068A5" w:rsidRDefault="000F0293" w:rsidP="00EB4F51">
      <w:pPr>
        <w:spacing w:after="0" w:line="240" w:lineRule="auto"/>
        <w:jc w:val="center"/>
        <w:rPr>
          <w:rFonts w:ascii="Times New Roman" w:eastAsia="Times New Roman" w:hAnsi="Times New Roman" w:cs="Times New Roman"/>
          <w:sz w:val="24"/>
          <w:szCs w:val="24"/>
          <w:lang w:val="sr-Latn-RS" w:eastAsia="sr-Cyrl-RS"/>
        </w:rPr>
      </w:pPr>
    </w:p>
    <w:p w14:paraId="11B221AF" w14:textId="77777777" w:rsidR="000F0293" w:rsidRPr="00C068A5" w:rsidRDefault="000F0293" w:rsidP="00EB4F51">
      <w:pPr>
        <w:spacing w:after="0" w:line="240" w:lineRule="auto"/>
        <w:jc w:val="center"/>
        <w:rPr>
          <w:rFonts w:ascii="Times New Roman" w:eastAsia="Times New Roman" w:hAnsi="Times New Roman" w:cs="Times New Roman"/>
          <w:sz w:val="24"/>
          <w:szCs w:val="24"/>
          <w:lang w:val="sr-Latn-RS" w:eastAsia="sr-Cyrl-RS"/>
        </w:rPr>
      </w:pPr>
    </w:p>
    <w:p w14:paraId="44749396" w14:textId="77777777" w:rsidR="000F0293" w:rsidRPr="00C068A5" w:rsidRDefault="000F0293" w:rsidP="00EB4F51">
      <w:pPr>
        <w:spacing w:after="0" w:line="240" w:lineRule="auto"/>
        <w:jc w:val="center"/>
        <w:rPr>
          <w:rFonts w:ascii="Times New Roman" w:eastAsia="Times New Roman" w:hAnsi="Times New Roman" w:cs="Times New Roman"/>
          <w:sz w:val="24"/>
          <w:szCs w:val="24"/>
          <w:lang w:val="sr-Latn-RS" w:eastAsia="sr-Cyrl-RS"/>
        </w:rPr>
      </w:pPr>
    </w:p>
    <w:p w14:paraId="3225012C" w14:textId="77777777" w:rsidR="000F0293" w:rsidRPr="00C068A5" w:rsidRDefault="000F0293" w:rsidP="00EB4F51">
      <w:pPr>
        <w:spacing w:after="0" w:line="240" w:lineRule="auto"/>
        <w:jc w:val="center"/>
        <w:rPr>
          <w:rFonts w:ascii="Times New Roman" w:eastAsia="Times New Roman" w:hAnsi="Times New Roman" w:cs="Times New Roman"/>
          <w:sz w:val="24"/>
          <w:szCs w:val="24"/>
          <w:lang w:val="sr-Latn-RS" w:eastAsia="sr-Cyrl-RS"/>
        </w:rPr>
      </w:pPr>
    </w:p>
    <w:p w14:paraId="43C78695" w14:textId="77777777" w:rsidR="000F0293" w:rsidRPr="00C068A5" w:rsidRDefault="000F0293" w:rsidP="00EB4F51">
      <w:pPr>
        <w:spacing w:after="0" w:line="240" w:lineRule="auto"/>
        <w:jc w:val="center"/>
        <w:rPr>
          <w:rFonts w:ascii="Times New Roman" w:eastAsia="Times New Roman" w:hAnsi="Times New Roman" w:cs="Times New Roman"/>
          <w:sz w:val="24"/>
          <w:szCs w:val="24"/>
          <w:lang w:val="sr-Latn-RS" w:eastAsia="sr-Cyrl-RS"/>
        </w:rPr>
      </w:pPr>
    </w:p>
    <w:p w14:paraId="30687D51" w14:textId="77777777" w:rsidR="000F0293" w:rsidRPr="00C068A5" w:rsidRDefault="000F0293" w:rsidP="00EB4F51">
      <w:pPr>
        <w:spacing w:after="0" w:line="240" w:lineRule="auto"/>
        <w:jc w:val="center"/>
        <w:rPr>
          <w:rFonts w:ascii="Times New Roman" w:eastAsia="Times New Roman" w:hAnsi="Times New Roman" w:cs="Times New Roman"/>
          <w:sz w:val="24"/>
          <w:szCs w:val="24"/>
          <w:lang w:val="sr-Latn-RS" w:eastAsia="sr-Cyrl-RS"/>
        </w:rPr>
      </w:pPr>
    </w:p>
    <w:p w14:paraId="10FDDC89" w14:textId="77777777" w:rsidR="000F0293" w:rsidRPr="00C068A5" w:rsidRDefault="000F0293" w:rsidP="00EB4F51">
      <w:pPr>
        <w:spacing w:after="0" w:line="240" w:lineRule="auto"/>
        <w:jc w:val="center"/>
        <w:rPr>
          <w:rFonts w:ascii="Times New Roman" w:eastAsia="Times New Roman" w:hAnsi="Times New Roman" w:cs="Times New Roman"/>
          <w:sz w:val="24"/>
          <w:szCs w:val="24"/>
          <w:lang w:val="sr-Latn-RS" w:eastAsia="sr-Cyrl-RS"/>
        </w:rPr>
      </w:pPr>
    </w:p>
    <w:p w14:paraId="4C26E7DE" w14:textId="77777777" w:rsidR="000F0293" w:rsidRPr="00C068A5" w:rsidRDefault="000F0293" w:rsidP="00EB4F51">
      <w:pPr>
        <w:spacing w:after="0" w:line="240" w:lineRule="auto"/>
        <w:jc w:val="center"/>
        <w:rPr>
          <w:rFonts w:ascii="Times New Roman" w:eastAsia="Times New Roman" w:hAnsi="Times New Roman" w:cs="Times New Roman"/>
          <w:sz w:val="24"/>
          <w:szCs w:val="24"/>
          <w:lang w:val="sr-Latn-RS" w:eastAsia="sr-Cyrl-RS"/>
        </w:rPr>
      </w:pPr>
    </w:p>
    <w:p w14:paraId="30F1C07F" w14:textId="77777777" w:rsidR="000F0293" w:rsidRPr="00C068A5" w:rsidRDefault="000F0293" w:rsidP="00EB4F51">
      <w:pPr>
        <w:spacing w:after="0" w:line="240" w:lineRule="auto"/>
        <w:jc w:val="center"/>
        <w:rPr>
          <w:rFonts w:ascii="Times New Roman" w:eastAsia="Times New Roman" w:hAnsi="Times New Roman" w:cs="Times New Roman"/>
          <w:sz w:val="24"/>
          <w:szCs w:val="24"/>
          <w:lang w:val="sr-Latn-RS" w:eastAsia="sr-Cyrl-RS"/>
        </w:rPr>
      </w:pPr>
    </w:p>
    <w:p w14:paraId="0CE9316A" w14:textId="77777777" w:rsidR="00EB4F51" w:rsidRPr="00C068A5" w:rsidRDefault="00EB4F51" w:rsidP="00EB4F51">
      <w:pPr>
        <w:spacing w:after="0" w:line="240" w:lineRule="auto"/>
        <w:rPr>
          <w:rFonts w:ascii="Times New Roman" w:eastAsia="Times New Roman" w:hAnsi="Times New Roman" w:cs="Times New Roman"/>
          <w:sz w:val="24"/>
          <w:szCs w:val="24"/>
          <w:lang w:val="sr-Latn-RS" w:eastAsia="sr-Cyrl-RS"/>
        </w:rPr>
      </w:pPr>
    </w:p>
    <w:p w14:paraId="69196B4C" w14:textId="77777777" w:rsidR="00EB4F51" w:rsidRPr="00C068A5" w:rsidRDefault="00EB4F51">
      <w:pPr>
        <w:pStyle w:val="ListParagraph"/>
        <w:numPr>
          <w:ilvl w:val="0"/>
          <w:numId w:val="23"/>
        </w:numPr>
        <w:spacing w:after="0" w:line="240" w:lineRule="auto"/>
        <w:rPr>
          <w:rFonts w:ascii="Times New Roman" w:eastAsia="Times New Roman" w:hAnsi="Times New Roman" w:cs="Times New Roman"/>
          <w:sz w:val="24"/>
          <w:szCs w:val="24"/>
          <w:lang w:val="sr-Latn-RS" w:eastAsia="sr-Cyrl-RS"/>
        </w:rPr>
      </w:pPr>
      <w:r w:rsidRPr="00C068A5">
        <w:rPr>
          <w:rFonts w:ascii="Times New Roman" w:eastAsia="Times New Roman" w:hAnsi="Times New Roman" w:cs="Times New Roman"/>
          <w:sz w:val="24"/>
          <w:szCs w:val="24"/>
          <w:lang w:val="sr-Latn-RS" w:eastAsia="sr-Cyrl-RS"/>
        </w:rPr>
        <w:t>ДОНАЦИЈА ЈП ,,ВОЈВОДИНАШУМЕ“ ОШ ,,УРОШ ПРЕДИЋ“ ОРЛОВАТ</w:t>
      </w:r>
    </w:p>
    <w:p w14:paraId="0F3640DE" w14:textId="77777777" w:rsidR="00EB4F51" w:rsidRPr="00C068A5" w:rsidRDefault="00EB4F51" w:rsidP="00EB4F51">
      <w:pPr>
        <w:spacing w:after="0" w:line="240" w:lineRule="auto"/>
        <w:rPr>
          <w:rFonts w:ascii="Times New Roman" w:eastAsia="Times New Roman" w:hAnsi="Times New Roman" w:cs="Times New Roman"/>
          <w:sz w:val="24"/>
          <w:szCs w:val="24"/>
          <w:lang w:val="sr-Latn-RS" w:eastAsia="sr-Cyrl-RS"/>
        </w:rPr>
      </w:pPr>
    </w:p>
    <w:p w14:paraId="2F633A99" w14:textId="77777777" w:rsidR="00EB4F51" w:rsidRPr="00C068A5" w:rsidRDefault="00EB4F51" w:rsidP="00EB4F51">
      <w:pPr>
        <w:spacing w:after="0" w:line="240" w:lineRule="auto"/>
        <w:rPr>
          <w:rFonts w:ascii="Times New Roman" w:eastAsia="Times New Roman" w:hAnsi="Times New Roman" w:cs="Times New Roman"/>
          <w:sz w:val="24"/>
          <w:szCs w:val="24"/>
          <w:lang w:val="sr-Latn-RS" w:eastAsia="sr-Cyrl-RS"/>
        </w:rPr>
      </w:pPr>
      <w:r w:rsidRPr="00C068A5">
        <w:rPr>
          <w:rFonts w:ascii="Times New Roman" w:eastAsia="Times New Roman" w:hAnsi="Times New Roman" w:cs="Times New Roman"/>
          <w:sz w:val="24"/>
          <w:szCs w:val="24"/>
          <w:lang w:val="sr-Latn-RS" w:eastAsia="sr-Cyrl-RS"/>
        </w:rPr>
        <w:t>Захваљујући донацији Јавног предузећа “Војводина</w:t>
      </w:r>
      <w:r w:rsidRPr="00C068A5">
        <w:rPr>
          <w:rFonts w:ascii="Times New Roman" w:eastAsia="Times New Roman" w:hAnsi="Times New Roman" w:cs="Times New Roman"/>
          <w:sz w:val="24"/>
          <w:szCs w:val="24"/>
          <w:lang w:val="sr-Cyrl-RS" w:eastAsia="sr-Cyrl-RS"/>
        </w:rPr>
        <w:t>ш</w:t>
      </w:r>
      <w:r w:rsidRPr="00C068A5">
        <w:rPr>
          <w:rFonts w:ascii="Times New Roman" w:eastAsia="Times New Roman" w:hAnsi="Times New Roman" w:cs="Times New Roman"/>
          <w:sz w:val="24"/>
          <w:szCs w:val="24"/>
          <w:lang w:val="sr-Latn-RS" w:eastAsia="sr-Cyrl-RS"/>
        </w:rPr>
        <w:t>уме”, уместо платана уни</w:t>
      </w:r>
      <w:r w:rsidRPr="00C068A5">
        <w:rPr>
          <w:rFonts w:ascii="Times New Roman" w:eastAsia="Times New Roman" w:hAnsi="Times New Roman" w:cs="Times New Roman"/>
          <w:sz w:val="24"/>
          <w:szCs w:val="24"/>
          <w:lang w:val="sr-Cyrl-RS" w:eastAsia="sr-Cyrl-RS"/>
        </w:rPr>
        <w:t>ш</w:t>
      </w:r>
      <w:r w:rsidRPr="00C068A5">
        <w:rPr>
          <w:rFonts w:ascii="Times New Roman" w:eastAsia="Times New Roman" w:hAnsi="Times New Roman" w:cs="Times New Roman"/>
          <w:sz w:val="24"/>
          <w:szCs w:val="24"/>
          <w:lang w:val="sr-Latn-RS" w:eastAsia="sr-Cyrl-RS"/>
        </w:rPr>
        <w:t xml:space="preserve">тених у невремену пре неколико година, посађено је двадесет садница горског јавора. </w:t>
      </w:r>
    </w:p>
    <w:p w14:paraId="0CCBD108" w14:textId="0A13D2D7" w:rsidR="00EB4F51" w:rsidRPr="00C068A5" w:rsidRDefault="00EB4F51" w:rsidP="00EB4F51">
      <w:pPr>
        <w:spacing w:after="0" w:line="240" w:lineRule="auto"/>
        <w:jc w:val="center"/>
        <w:rPr>
          <w:rFonts w:ascii="Times New Roman" w:eastAsia="Times New Roman" w:hAnsi="Times New Roman" w:cs="Times New Roman"/>
          <w:sz w:val="24"/>
          <w:szCs w:val="24"/>
          <w:lang w:val="sr-Latn-RS" w:eastAsia="sr-Cyrl-RS"/>
        </w:rPr>
      </w:pPr>
    </w:p>
    <w:p w14:paraId="021EE465" w14:textId="358C398E" w:rsidR="00EB4F51" w:rsidRPr="00C068A5" w:rsidRDefault="00DE028C" w:rsidP="00EB4F51">
      <w:pPr>
        <w:spacing w:after="0" w:line="240" w:lineRule="auto"/>
        <w:rPr>
          <w:rFonts w:ascii="Times New Roman" w:eastAsia="Times New Roman" w:hAnsi="Times New Roman" w:cs="Times New Roman"/>
          <w:sz w:val="24"/>
          <w:szCs w:val="24"/>
          <w:lang w:val="sr-Latn-RS" w:eastAsia="sr-Cyrl-RS"/>
        </w:rPr>
      </w:pPr>
      <w:r w:rsidRPr="00C068A5">
        <w:rPr>
          <w:noProof/>
        </w:rPr>
        <w:drawing>
          <wp:anchor distT="0" distB="0" distL="114300" distR="114300" simplePos="0" relativeHeight="252253696" behindDoc="0" locked="0" layoutInCell="1" allowOverlap="1" wp14:anchorId="42651AC5" wp14:editId="5F88BFF2">
            <wp:simplePos x="0" y="0"/>
            <wp:positionH relativeFrom="margin">
              <wp:align>center</wp:align>
            </wp:positionH>
            <wp:positionV relativeFrom="paragraph">
              <wp:posOffset>78740</wp:posOffset>
            </wp:positionV>
            <wp:extent cx="3863340" cy="2897505"/>
            <wp:effectExtent l="0" t="0" r="3810" b="0"/>
            <wp:wrapNone/>
            <wp:docPr id="1205985982" name="Picture 1205985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17445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863340" cy="2897505"/>
                    </a:xfrm>
                    <a:prstGeom prst="rect">
                      <a:avLst/>
                    </a:prstGeom>
                  </pic:spPr>
                </pic:pic>
              </a:graphicData>
            </a:graphic>
            <wp14:sizeRelH relativeFrom="page">
              <wp14:pctWidth>0</wp14:pctWidth>
            </wp14:sizeRelH>
            <wp14:sizeRelV relativeFrom="page">
              <wp14:pctHeight>0</wp14:pctHeight>
            </wp14:sizeRelV>
          </wp:anchor>
        </w:drawing>
      </w:r>
    </w:p>
    <w:p w14:paraId="11F4CA45" w14:textId="77777777" w:rsidR="000F0293" w:rsidRPr="00C068A5" w:rsidRDefault="000F0293" w:rsidP="00EB4F51">
      <w:pPr>
        <w:spacing w:after="0" w:line="240" w:lineRule="auto"/>
        <w:rPr>
          <w:rFonts w:ascii="Times New Roman" w:eastAsia="Times New Roman" w:hAnsi="Times New Roman" w:cs="Times New Roman"/>
          <w:sz w:val="24"/>
          <w:szCs w:val="24"/>
          <w:lang w:val="sr-Latn-RS" w:eastAsia="sr-Cyrl-RS"/>
        </w:rPr>
      </w:pPr>
    </w:p>
    <w:p w14:paraId="652E8F3A" w14:textId="77777777" w:rsidR="000F0293" w:rsidRPr="00C068A5" w:rsidRDefault="000F0293" w:rsidP="00EB4F51">
      <w:pPr>
        <w:spacing w:after="0" w:line="240" w:lineRule="auto"/>
        <w:rPr>
          <w:rFonts w:ascii="Times New Roman" w:eastAsia="Times New Roman" w:hAnsi="Times New Roman" w:cs="Times New Roman"/>
          <w:sz w:val="24"/>
          <w:szCs w:val="24"/>
          <w:lang w:val="sr-Latn-RS" w:eastAsia="sr-Cyrl-RS"/>
        </w:rPr>
      </w:pPr>
    </w:p>
    <w:p w14:paraId="2B742DB5" w14:textId="77777777" w:rsidR="000F0293" w:rsidRPr="00C068A5" w:rsidRDefault="000F0293" w:rsidP="00EB4F51">
      <w:pPr>
        <w:spacing w:after="0" w:line="240" w:lineRule="auto"/>
        <w:rPr>
          <w:rFonts w:ascii="Times New Roman" w:eastAsia="Times New Roman" w:hAnsi="Times New Roman" w:cs="Times New Roman"/>
          <w:sz w:val="24"/>
          <w:szCs w:val="24"/>
          <w:lang w:val="sr-Latn-RS" w:eastAsia="sr-Cyrl-RS"/>
        </w:rPr>
      </w:pPr>
    </w:p>
    <w:p w14:paraId="5CE47057" w14:textId="77777777" w:rsidR="000F0293" w:rsidRPr="00C068A5" w:rsidRDefault="000F0293" w:rsidP="00EB4F51">
      <w:pPr>
        <w:spacing w:after="0" w:line="240" w:lineRule="auto"/>
        <w:rPr>
          <w:rFonts w:ascii="Times New Roman" w:eastAsia="Times New Roman" w:hAnsi="Times New Roman" w:cs="Times New Roman"/>
          <w:sz w:val="24"/>
          <w:szCs w:val="24"/>
          <w:lang w:val="sr-Latn-RS" w:eastAsia="sr-Cyrl-RS"/>
        </w:rPr>
      </w:pPr>
    </w:p>
    <w:p w14:paraId="722F037A" w14:textId="77777777" w:rsidR="000F0293" w:rsidRPr="00C068A5" w:rsidRDefault="000F0293" w:rsidP="00EB4F51">
      <w:pPr>
        <w:spacing w:after="0" w:line="240" w:lineRule="auto"/>
        <w:rPr>
          <w:rFonts w:ascii="Times New Roman" w:eastAsia="Times New Roman" w:hAnsi="Times New Roman" w:cs="Times New Roman"/>
          <w:sz w:val="24"/>
          <w:szCs w:val="24"/>
          <w:lang w:val="sr-Latn-RS" w:eastAsia="sr-Cyrl-RS"/>
        </w:rPr>
      </w:pPr>
    </w:p>
    <w:p w14:paraId="3456DD88" w14:textId="77777777" w:rsidR="000F0293" w:rsidRPr="00C068A5" w:rsidRDefault="000F0293" w:rsidP="00EB4F51">
      <w:pPr>
        <w:spacing w:after="0" w:line="240" w:lineRule="auto"/>
        <w:rPr>
          <w:rFonts w:ascii="Times New Roman" w:eastAsia="Times New Roman" w:hAnsi="Times New Roman" w:cs="Times New Roman"/>
          <w:sz w:val="24"/>
          <w:szCs w:val="24"/>
          <w:lang w:val="sr-Latn-RS" w:eastAsia="sr-Cyrl-RS"/>
        </w:rPr>
      </w:pPr>
    </w:p>
    <w:p w14:paraId="7D2E05C2" w14:textId="77777777" w:rsidR="000F0293" w:rsidRPr="00C068A5" w:rsidRDefault="000F0293" w:rsidP="00EB4F51">
      <w:pPr>
        <w:spacing w:after="0" w:line="240" w:lineRule="auto"/>
        <w:rPr>
          <w:rFonts w:ascii="Times New Roman" w:eastAsia="Times New Roman" w:hAnsi="Times New Roman" w:cs="Times New Roman"/>
          <w:sz w:val="24"/>
          <w:szCs w:val="24"/>
          <w:lang w:val="sr-Latn-RS" w:eastAsia="sr-Cyrl-RS"/>
        </w:rPr>
      </w:pPr>
    </w:p>
    <w:p w14:paraId="3710AED2" w14:textId="77777777" w:rsidR="000F0293" w:rsidRPr="00C068A5" w:rsidRDefault="000F0293" w:rsidP="00EB4F51">
      <w:pPr>
        <w:spacing w:after="0" w:line="240" w:lineRule="auto"/>
        <w:rPr>
          <w:rFonts w:ascii="Times New Roman" w:eastAsia="Times New Roman" w:hAnsi="Times New Roman" w:cs="Times New Roman"/>
          <w:sz w:val="24"/>
          <w:szCs w:val="24"/>
          <w:lang w:val="sr-Latn-RS" w:eastAsia="sr-Cyrl-RS"/>
        </w:rPr>
      </w:pPr>
    </w:p>
    <w:p w14:paraId="6DB2427A" w14:textId="77777777" w:rsidR="000F0293" w:rsidRPr="00C068A5" w:rsidRDefault="000F0293" w:rsidP="00EB4F51">
      <w:pPr>
        <w:spacing w:after="0" w:line="240" w:lineRule="auto"/>
        <w:rPr>
          <w:rFonts w:ascii="Times New Roman" w:eastAsia="Times New Roman" w:hAnsi="Times New Roman" w:cs="Times New Roman"/>
          <w:sz w:val="24"/>
          <w:szCs w:val="24"/>
          <w:lang w:val="sr-Latn-RS" w:eastAsia="sr-Cyrl-RS"/>
        </w:rPr>
      </w:pPr>
    </w:p>
    <w:p w14:paraId="1031EAA5" w14:textId="77777777" w:rsidR="000F0293" w:rsidRPr="00C068A5" w:rsidRDefault="000F0293" w:rsidP="00EB4F51">
      <w:pPr>
        <w:spacing w:after="0" w:line="240" w:lineRule="auto"/>
        <w:rPr>
          <w:rFonts w:ascii="Times New Roman" w:eastAsia="Times New Roman" w:hAnsi="Times New Roman" w:cs="Times New Roman"/>
          <w:sz w:val="24"/>
          <w:szCs w:val="24"/>
          <w:lang w:val="sr-Latn-RS" w:eastAsia="sr-Cyrl-RS"/>
        </w:rPr>
      </w:pPr>
    </w:p>
    <w:p w14:paraId="2D7FC5EA" w14:textId="77777777" w:rsidR="000F0293" w:rsidRPr="00C068A5" w:rsidRDefault="000F0293" w:rsidP="00EB4F51">
      <w:pPr>
        <w:spacing w:after="0" w:line="240" w:lineRule="auto"/>
        <w:rPr>
          <w:rFonts w:ascii="Times New Roman" w:eastAsia="Times New Roman" w:hAnsi="Times New Roman" w:cs="Times New Roman"/>
          <w:sz w:val="24"/>
          <w:szCs w:val="24"/>
          <w:lang w:val="sr-Latn-RS" w:eastAsia="sr-Cyrl-RS"/>
        </w:rPr>
      </w:pPr>
    </w:p>
    <w:p w14:paraId="1F117CA8" w14:textId="77777777" w:rsidR="000F0293" w:rsidRPr="00C068A5" w:rsidRDefault="000F0293" w:rsidP="00EB4F51">
      <w:pPr>
        <w:spacing w:after="0" w:line="240" w:lineRule="auto"/>
        <w:rPr>
          <w:rFonts w:ascii="Times New Roman" w:eastAsia="Times New Roman" w:hAnsi="Times New Roman" w:cs="Times New Roman"/>
          <w:sz w:val="24"/>
          <w:szCs w:val="24"/>
          <w:lang w:val="sr-Latn-RS" w:eastAsia="sr-Cyrl-RS"/>
        </w:rPr>
      </w:pPr>
    </w:p>
    <w:p w14:paraId="69A81A8B" w14:textId="77777777" w:rsidR="000F0293" w:rsidRPr="00C068A5" w:rsidRDefault="000F0293" w:rsidP="00EB4F51">
      <w:pPr>
        <w:spacing w:after="0" w:line="240" w:lineRule="auto"/>
        <w:rPr>
          <w:rFonts w:ascii="Times New Roman" w:eastAsia="Times New Roman" w:hAnsi="Times New Roman" w:cs="Times New Roman"/>
          <w:sz w:val="24"/>
          <w:szCs w:val="24"/>
          <w:lang w:val="sr-Latn-RS" w:eastAsia="sr-Cyrl-RS"/>
        </w:rPr>
      </w:pPr>
    </w:p>
    <w:p w14:paraId="6CBA1084" w14:textId="77777777" w:rsidR="000F0293" w:rsidRPr="00C068A5" w:rsidRDefault="000F0293" w:rsidP="00EB4F51">
      <w:pPr>
        <w:spacing w:after="0" w:line="240" w:lineRule="auto"/>
        <w:rPr>
          <w:rFonts w:ascii="Times New Roman" w:eastAsia="Times New Roman" w:hAnsi="Times New Roman" w:cs="Times New Roman"/>
          <w:sz w:val="24"/>
          <w:szCs w:val="24"/>
          <w:lang w:val="sr-Latn-RS" w:eastAsia="sr-Cyrl-RS"/>
        </w:rPr>
      </w:pPr>
    </w:p>
    <w:p w14:paraId="7BC0B43F" w14:textId="77777777" w:rsidR="000F0293" w:rsidRPr="00C068A5" w:rsidRDefault="000F0293" w:rsidP="00EB4F51">
      <w:pPr>
        <w:spacing w:after="0" w:line="240" w:lineRule="auto"/>
        <w:rPr>
          <w:rFonts w:ascii="Times New Roman" w:eastAsia="Times New Roman" w:hAnsi="Times New Roman" w:cs="Times New Roman"/>
          <w:sz w:val="24"/>
          <w:szCs w:val="24"/>
          <w:lang w:val="sr-Latn-RS" w:eastAsia="sr-Cyrl-RS"/>
        </w:rPr>
      </w:pPr>
    </w:p>
    <w:p w14:paraId="006B597C" w14:textId="77777777" w:rsidR="000F0293" w:rsidRPr="00C068A5" w:rsidRDefault="000F0293" w:rsidP="00EB4F51">
      <w:pPr>
        <w:spacing w:after="0" w:line="240" w:lineRule="auto"/>
        <w:rPr>
          <w:rFonts w:ascii="Times New Roman" w:eastAsia="Times New Roman" w:hAnsi="Times New Roman" w:cs="Times New Roman"/>
          <w:sz w:val="24"/>
          <w:szCs w:val="24"/>
          <w:lang w:val="sr-Latn-RS" w:eastAsia="sr-Cyrl-RS"/>
        </w:rPr>
      </w:pPr>
    </w:p>
    <w:p w14:paraId="176B0100" w14:textId="77777777" w:rsidR="000F0293" w:rsidRPr="00C068A5" w:rsidRDefault="000F0293" w:rsidP="00EB4F51">
      <w:pPr>
        <w:spacing w:after="0" w:line="240" w:lineRule="auto"/>
        <w:rPr>
          <w:rFonts w:ascii="Times New Roman" w:eastAsia="Times New Roman" w:hAnsi="Times New Roman" w:cs="Times New Roman"/>
          <w:sz w:val="24"/>
          <w:szCs w:val="24"/>
          <w:lang w:val="sr-Latn-RS" w:eastAsia="sr-Cyrl-RS"/>
        </w:rPr>
      </w:pPr>
    </w:p>
    <w:p w14:paraId="762CAAEA" w14:textId="77777777" w:rsidR="00EB4F51" w:rsidRPr="00C068A5" w:rsidRDefault="00EB4F51">
      <w:pPr>
        <w:pStyle w:val="ListParagraph"/>
        <w:numPr>
          <w:ilvl w:val="0"/>
          <w:numId w:val="23"/>
        </w:numPr>
        <w:spacing w:after="0" w:line="240" w:lineRule="auto"/>
        <w:rPr>
          <w:rFonts w:ascii="Times New Roman" w:eastAsia="Times New Roman" w:hAnsi="Times New Roman" w:cs="Times New Roman"/>
          <w:sz w:val="24"/>
          <w:szCs w:val="24"/>
          <w:lang w:val="sr-Latn-RS" w:eastAsia="sr-Cyrl-RS"/>
        </w:rPr>
      </w:pPr>
      <w:r w:rsidRPr="00C068A5">
        <w:rPr>
          <w:rFonts w:ascii="Times New Roman" w:eastAsia="Times New Roman" w:hAnsi="Times New Roman" w:cs="Times New Roman"/>
          <w:sz w:val="24"/>
          <w:szCs w:val="24"/>
          <w:lang w:val="sr-Latn-RS" w:eastAsia="sr-Cyrl-RS"/>
        </w:rPr>
        <w:t>ОРГАНИЗОВАНА ДОДЕЛА БАДЊАКА ЗАИНТЕРЕСОВАНИМ ГРАЂАНИМА</w:t>
      </w:r>
    </w:p>
    <w:p w14:paraId="2AA5C401" w14:textId="77777777" w:rsidR="00EB4F51" w:rsidRPr="00C068A5" w:rsidRDefault="00EB4F51" w:rsidP="00EB4F51">
      <w:pPr>
        <w:spacing w:after="0" w:line="240" w:lineRule="auto"/>
        <w:rPr>
          <w:rFonts w:ascii="Times New Roman" w:eastAsia="Times New Roman" w:hAnsi="Times New Roman" w:cs="Times New Roman"/>
          <w:sz w:val="24"/>
          <w:szCs w:val="24"/>
          <w:lang w:val="sr-Latn-RS" w:eastAsia="sr-Cyrl-RS"/>
        </w:rPr>
      </w:pPr>
    </w:p>
    <w:p w14:paraId="345D219F" w14:textId="77777777" w:rsidR="00EB4F51" w:rsidRPr="00C068A5" w:rsidRDefault="00EB4F51" w:rsidP="00EB4F51">
      <w:pPr>
        <w:spacing w:after="0" w:line="240" w:lineRule="auto"/>
        <w:rPr>
          <w:rFonts w:ascii="Times New Roman" w:eastAsia="Times New Roman" w:hAnsi="Times New Roman" w:cs="Times New Roman"/>
          <w:sz w:val="24"/>
          <w:szCs w:val="24"/>
          <w:lang w:val="sr-Latn-RS" w:eastAsia="sr-Cyrl-RS"/>
        </w:rPr>
      </w:pPr>
      <w:r w:rsidRPr="00C068A5">
        <w:rPr>
          <w:rFonts w:ascii="Times New Roman" w:eastAsia="Times New Roman" w:hAnsi="Times New Roman" w:cs="Times New Roman"/>
          <w:sz w:val="24"/>
          <w:szCs w:val="24"/>
          <w:lang w:val="sr-Latn-RS" w:eastAsia="sr-Cyrl-RS"/>
        </w:rPr>
        <w:t>Да се сачувају обичаји и уно</w:t>
      </w:r>
      <w:r w:rsidRPr="00C068A5">
        <w:rPr>
          <w:rFonts w:ascii="Times New Roman" w:eastAsia="Times New Roman" w:hAnsi="Times New Roman" w:cs="Times New Roman"/>
          <w:sz w:val="24"/>
          <w:szCs w:val="24"/>
          <w:lang w:val="sr-Cyrl-RS" w:eastAsia="sr-Cyrl-RS"/>
        </w:rPr>
        <w:t>ш</w:t>
      </w:r>
      <w:r w:rsidRPr="00C068A5">
        <w:rPr>
          <w:rFonts w:ascii="Times New Roman" w:eastAsia="Times New Roman" w:hAnsi="Times New Roman" w:cs="Times New Roman"/>
          <w:sz w:val="24"/>
          <w:szCs w:val="24"/>
          <w:lang w:val="sr-Latn-RS" w:eastAsia="sr-Cyrl-RS"/>
        </w:rPr>
        <w:t xml:space="preserve">ење Бадњака у дом не буде повезано са трајном </w:t>
      </w:r>
      <w:r w:rsidRPr="00C068A5">
        <w:rPr>
          <w:rFonts w:ascii="Times New Roman" w:eastAsia="Times New Roman" w:hAnsi="Times New Roman" w:cs="Times New Roman"/>
          <w:sz w:val="24"/>
          <w:szCs w:val="24"/>
          <w:lang w:val="sr-Cyrl-RS" w:eastAsia="sr-Cyrl-RS"/>
        </w:rPr>
        <w:t>ш</w:t>
      </w:r>
      <w:r w:rsidRPr="00C068A5">
        <w:rPr>
          <w:rFonts w:ascii="Times New Roman" w:eastAsia="Times New Roman" w:hAnsi="Times New Roman" w:cs="Times New Roman"/>
          <w:sz w:val="24"/>
          <w:szCs w:val="24"/>
          <w:lang w:val="sr-Latn-RS" w:eastAsia="sr-Cyrl-RS"/>
        </w:rPr>
        <w:t xml:space="preserve">тетом у младим храстовим састојинама, побринули су се запослени у </w:t>
      </w:r>
      <w:r w:rsidRPr="00C068A5">
        <w:rPr>
          <w:rFonts w:ascii="Times New Roman" w:eastAsia="Times New Roman" w:hAnsi="Times New Roman" w:cs="Times New Roman"/>
          <w:sz w:val="24"/>
          <w:szCs w:val="24"/>
          <w:lang w:val="sr-Cyrl-RS" w:eastAsia="sr-Cyrl-RS"/>
        </w:rPr>
        <w:t>ш</w:t>
      </w:r>
      <w:r w:rsidRPr="00C068A5">
        <w:rPr>
          <w:rFonts w:ascii="Times New Roman" w:eastAsia="Times New Roman" w:hAnsi="Times New Roman" w:cs="Times New Roman"/>
          <w:sz w:val="24"/>
          <w:szCs w:val="24"/>
          <w:lang w:val="sr-Latn-RS" w:eastAsia="sr-Cyrl-RS"/>
        </w:rPr>
        <w:t>умским управама ЈП “Војводина</w:t>
      </w:r>
      <w:r w:rsidRPr="00C068A5">
        <w:rPr>
          <w:rFonts w:ascii="Times New Roman" w:eastAsia="Times New Roman" w:hAnsi="Times New Roman" w:cs="Times New Roman"/>
          <w:sz w:val="24"/>
          <w:szCs w:val="24"/>
          <w:lang w:val="sr-Cyrl-RS" w:eastAsia="sr-Cyrl-RS"/>
        </w:rPr>
        <w:t>ш</w:t>
      </w:r>
      <w:r w:rsidRPr="00C068A5">
        <w:rPr>
          <w:rFonts w:ascii="Times New Roman" w:eastAsia="Times New Roman" w:hAnsi="Times New Roman" w:cs="Times New Roman"/>
          <w:sz w:val="24"/>
          <w:szCs w:val="24"/>
          <w:lang w:val="sr-Latn-RS" w:eastAsia="sr-Cyrl-RS"/>
        </w:rPr>
        <w:t>уме”</w:t>
      </w:r>
      <w:r w:rsidRPr="00C068A5">
        <w:rPr>
          <w:rFonts w:ascii="Times New Roman" w:eastAsia="Times New Roman" w:hAnsi="Times New Roman" w:cs="Times New Roman"/>
          <w:sz w:val="24"/>
          <w:szCs w:val="24"/>
          <w:lang w:val="sr-Cyrl-RS" w:eastAsia="sr-Cyrl-RS"/>
        </w:rPr>
        <w:t xml:space="preserve">. </w:t>
      </w:r>
      <w:r w:rsidRPr="00C068A5">
        <w:rPr>
          <w:rFonts w:ascii="Times New Roman" w:eastAsia="Times New Roman" w:hAnsi="Times New Roman" w:cs="Times New Roman"/>
          <w:sz w:val="24"/>
          <w:szCs w:val="24"/>
          <w:lang w:val="sr-Latn-RS" w:eastAsia="sr-Cyrl-RS"/>
        </w:rPr>
        <w:t>Орезивањем грана храста лужњака</w:t>
      </w:r>
      <w:r w:rsidRPr="00C068A5">
        <w:rPr>
          <w:rFonts w:ascii="Times New Roman" w:eastAsia="Times New Roman" w:hAnsi="Times New Roman" w:cs="Times New Roman"/>
          <w:sz w:val="24"/>
          <w:szCs w:val="24"/>
          <w:lang w:val="sr-Cyrl-RS" w:eastAsia="sr-Cyrl-RS"/>
        </w:rPr>
        <w:t xml:space="preserve"> са младих стабала</w:t>
      </w:r>
      <w:r w:rsidRPr="00C068A5">
        <w:rPr>
          <w:rFonts w:ascii="Times New Roman" w:eastAsia="Times New Roman" w:hAnsi="Times New Roman" w:cs="Times New Roman"/>
          <w:sz w:val="24"/>
          <w:szCs w:val="24"/>
          <w:lang w:val="sr-Latn-RS" w:eastAsia="sr-Cyrl-RS"/>
        </w:rPr>
        <w:t>, обезбеђен је довољан број Бадњака за све грађане који су се обратили на</w:t>
      </w:r>
      <w:r w:rsidRPr="00C068A5">
        <w:rPr>
          <w:rFonts w:ascii="Times New Roman" w:eastAsia="Times New Roman" w:hAnsi="Times New Roman" w:cs="Times New Roman"/>
          <w:sz w:val="24"/>
          <w:szCs w:val="24"/>
          <w:lang w:val="sr-Cyrl-RS" w:eastAsia="sr-Cyrl-RS"/>
        </w:rPr>
        <w:t>ш</w:t>
      </w:r>
      <w:r w:rsidRPr="00C068A5">
        <w:rPr>
          <w:rFonts w:ascii="Times New Roman" w:eastAsia="Times New Roman" w:hAnsi="Times New Roman" w:cs="Times New Roman"/>
          <w:sz w:val="24"/>
          <w:szCs w:val="24"/>
          <w:lang w:val="sr-Latn-RS" w:eastAsia="sr-Cyrl-RS"/>
        </w:rPr>
        <w:t>им колегама на терену. На овај начин, сачували смо млада стабла од бесправне сече, а лепа традиција је наставила да живи и сећа на стара времена.</w:t>
      </w:r>
    </w:p>
    <w:p w14:paraId="73DFA0A2" w14:textId="77777777" w:rsidR="00EB4F51" w:rsidRPr="00C068A5" w:rsidRDefault="00EB4F51" w:rsidP="00EB4F51">
      <w:pPr>
        <w:spacing w:after="0" w:line="240" w:lineRule="auto"/>
        <w:rPr>
          <w:rFonts w:ascii="Times New Roman" w:eastAsia="Times New Roman" w:hAnsi="Times New Roman" w:cs="Times New Roman"/>
          <w:sz w:val="24"/>
          <w:szCs w:val="24"/>
          <w:lang w:val="sr-Latn-RS" w:eastAsia="sr-Cyrl-RS"/>
        </w:rPr>
      </w:pPr>
    </w:p>
    <w:p w14:paraId="1FC02113" w14:textId="77777777" w:rsidR="00DE028C" w:rsidRPr="00C068A5" w:rsidRDefault="00DE028C" w:rsidP="00EB4F51">
      <w:pPr>
        <w:spacing w:after="0" w:line="240" w:lineRule="auto"/>
        <w:rPr>
          <w:rFonts w:ascii="Times New Roman" w:eastAsia="Times New Roman" w:hAnsi="Times New Roman" w:cs="Times New Roman"/>
          <w:sz w:val="24"/>
          <w:szCs w:val="24"/>
          <w:lang w:val="sr-Latn-RS" w:eastAsia="sr-Cyrl-RS"/>
        </w:rPr>
      </w:pPr>
    </w:p>
    <w:p w14:paraId="652258D1" w14:textId="77777777" w:rsidR="00EB4F51" w:rsidRPr="00C068A5" w:rsidRDefault="00EB4F51">
      <w:pPr>
        <w:pStyle w:val="ListParagraph"/>
        <w:numPr>
          <w:ilvl w:val="0"/>
          <w:numId w:val="23"/>
        </w:numPr>
        <w:spacing w:after="0" w:line="240" w:lineRule="auto"/>
        <w:rPr>
          <w:rFonts w:ascii="Times New Roman" w:eastAsia="Times New Roman" w:hAnsi="Times New Roman" w:cs="Times New Roman"/>
          <w:sz w:val="24"/>
          <w:szCs w:val="24"/>
          <w:lang w:val="sr-Latn-RS" w:eastAsia="sr-Cyrl-RS"/>
        </w:rPr>
      </w:pPr>
      <w:r w:rsidRPr="00C068A5">
        <w:rPr>
          <w:rFonts w:ascii="Times New Roman" w:eastAsia="Times New Roman" w:hAnsi="Times New Roman" w:cs="Times New Roman"/>
          <w:sz w:val="24"/>
          <w:szCs w:val="24"/>
          <w:lang w:val="sr-Latn-RS" w:eastAsia="sr-Cyrl-RS"/>
        </w:rPr>
        <w:t>ПОТПИСИВАЊЕ УГОВОРА О ПОСЛОВНО ТЕХНИЧКОЈ САРАДЊИ ЈП ,,ВОЈВОДИНАШУМЕ“ и УДРУЖЕЊА ,,ЧЕПОМ ДО ОСМЕХА“</w:t>
      </w:r>
    </w:p>
    <w:p w14:paraId="71B62E67" w14:textId="77777777" w:rsidR="00EB4F51" w:rsidRPr="00C068A5" w:rsidRDefault="00EB4F51" w:rsidP="00EB4F51">
      <w:pPr>
        <w:spacing w:after="0" w:line="240" w:lineRule="auto"/>
        <w:rPr>
          <w:rFonts w:ascii="Times New Roman" w:eastAsia="Times New Roman" w:hAnsi="Times New Roman" w:cs="Times New Roman"/>
          <w:sz w:val="24"/>
          <w:szCs w:val="24"/>
          <w:lang w:val="sr-Latn-RS" w:eastAsia="sr-Cyrl-RS"/>
        </w:rPr>
      </w:pPr>
    </w:p>
    <w:p w14:paraId="751F1582" w14:textId="77777777" w:rsidR="00EB4F51" w:rsidRPr="00C068A5" w:rsidRDefault="00EB4F51" w:rsidP="00EB4F51">
      <w:pPr>
        <w:spacing w:after="0" w:line="240" w:lineRule="auto"/>
        <w:rPr>
          <w:rFonts w:ascii="Times New Roman" w:eastAsia="Times New Roman" w:hAnsi="Times New Roman" w:cs="Times New Roman"/>
          <w:sz w:val="24"/>
          <w:szCs w:val="24"/>
          <w:lang w:val="sr-Latn-RS" w:eastAsia="sr-Cyrl-RS"/>
        </w:rPr>
      </w:pPr>
      <w:r w:rsidRPr="00C068A5">
        <w:rPr>
          <w:rFonts w:ascii="Times New Roman" w:eastAsia="Times New Roman" w:hAnsi="Times New Roman" w:cs="Times New Roman"/>
          <w:sz w:val="24"/>
          <w:szCs w:val="24"/>
          <w:lang w:val="sr-Latn-RS" w:eastAsia="sr-Cyrl-RS"/>
        </w:rPr>
        <w:t>У просторијама дирекције јавног предузећа „Војводинаšуме“ у среду 02.02.2022. год потписан је уговор о пословно-техничкој сарадњи са Удружењем ,,Чепом до осмеха“.</w:t>
      </w:r>
    </w:p>
    <w:p w14:paraId="4489123D" w14:textId="5D4FF1CE" w:rsidR="00EB4F51" w:rsidRPr="00C068A5" w:rsidRDefault="00013864" w:rsidP="00013864">
      <w:pPr>
        <w:spacing w:after="0" w:line="240" w:lineRule="auto"/>
        <w:rPr>
          <w:rFonts w:ascii="Times New Roman" w:eastAsia="Times New Roman" w:hAnsi="Times New Roman" w:cs="Times New Roman"/>
          <w:sz w:val="24"/>
          <w:szCs w:val="24"/>
          <w:lang w:val="ru-RU" w:eastAsia="sr-Cyrl-RS"/>
        </w:rPr>
      </w:pPr>
      <w:r w:rsidRPr="00C068A5">
        <w:rPr>
          <w:rFonts w:ascii="Times New Roman" w:eastAsia="Times New Roman" w:hAnsi="Times New Roman" w:cs="Times New Roman"/>
          <w:sz w:val="24"/>
          <w:szCs w:val="24"/>
          <w:lang w:val="ru-RU" w:eastAsia="sr-Cyrl-RS"/>
        </w:rPr>
        <w:br w:type="textWrapping" w:clear="all"/>
      </w:r>
    </w:p>
    <w:p w14:paraId="5274ACBB" w14:textId="1AE8CCED" w:rsidR="000F0293" w:rsidRPr="00C068A5" w:rsidRDefault="000F0293" w:rsidP="00013864">
      <w:pPr>
        <w:spacing w:after="0" w:line="240" w:lineRule="auto"/>
        <w:rPr>
          <w:rFonts w:ascii="Times New Roman" w:eastAsia="Times New Roman" w:hAnsi="Times New Roman" w:cs="Times New Roman"/>
          <w:sz w:val="24"/>
          <w:szCs w:val="24"/>
          <w:lang w:val="ru-RU" w:eastAsia="sr-Cyrl-RS"/>
        </w:rPr>
      </w:pPr>
    </w:p>
    <w:p w14:paraId="3DA09904" w14:textId="09F677EA" w:rsidR="000F0293" w:rsidRPr="00C068A5" w:rsidRDefault="000F0293" w:rsidP="00013864">
      <w:pPr>
        <w:spacing w:after="0" w:line="240" w:lineRule="auto"/>
        <w:rPr>
          <w:rFonts w:ascii="Times New Roman" w:eastAsia="Times New Roman" w:hAnsi="Times New Roman" w:cs="Times New Roman"/>
          <w:sz w:val="24"/>
          <w:szCs w:val="24"/>
          <w:lang w:val="ru-RU" w:eastAsia="sr-Cyrl-RS"/>
        </w:rPr>
      </w:pPr>
    </w:p>
    <w:p w14:paraId="0AD4A301" w14:textId="77777777" w:rsidR="000F0293" w:rsidRPr="00C068A5" w:rsidRDefault="000F0293" w:rsidP="00013864">
      <w:pPr>
        <w:spacing w:after="0" w:line="240" w:lineRule="auto"/>
        <w:rPr>
          <w:rFonts w:ascii="Times New Roman" w:eastAsia="Times New Roman" w:hAnsi="Times New Roman" w:cs="Times New Roman"/>
          <w:sz w:val="24"/>
          <w:szCs w:val="24"/>
          <w:lang w:val="ru-RU" w:eastAsia="sr-Cyrl-RS"/>
        </w:rPr>
      </w:pPr>
    </w:p>
    <w:p w14:paraId="73E83C4A" w14:textId="77777777" w:rsidR="000F0293" w:rsidRPr="00C068A5" w:rsidRDefault="000F0293" w:rsidP="00013864">
      <w:pPr>
        <w:spacing w:after="0" w:line="240" w:lineRule="auto"/>
        <w:rPr>
          <w:rFonts w:ascii="Times New Roman" w:eastAsia="Times New Roman" w:hAnsi="Times New Roman" w:cs="Times New Roman"/>
          <w:sz w:val="24"/>
          <w:szCs w:val="24"/>
          <w:lang w:val="ru-RU" w:eastAsia="sr-Cyrl-RS"/>
        </w:rPr>
      </w:pPr>
    </w:p>
    <w:p w14:paraId="788CE5FC" w14:textId="5EFC5063" w:rsidR="000F0293" w:rsidRPr="00C068A5" w:rsidRDefault="00DE028C" w:rsidP="00013864">
      <w:pPr>
        <w:spacing w:after="0" w:line="240" w:lineRule="auto"/>
        <w:rPr>
          <w:rFonts w:ascii="Times New Roman" w:eastAsia="Times New Roman" w:hAnsi="Times New Roman" w:cs="Times New Roman"/>
          <w:sz w:val="24"/>
          <w:szCs w:val="24"/>
          <w:lang w:val="ru-RU" w:eastAsia="sr-Cyrl-RS"/>
        </w:rPr>
      </w:pPr>
      <w:r w:rsidRPr="00C068A5">
        <w:rPr>
          <w:noProof/>
        </w:rPr>
        <w:drawing>
          <wp:anchor distT="0" distB="0" distL="114300" distR="114300" simplePos="0" relativeHeight="252245504" behindDoc="0" locked="0" layoutInCell="1" allowOverlap="1" wp14:anchorId="712B1D8F" wp14:editId="34078EC0">
            <wp:simplePos x="0" y="0"/>
            <wp:positionH relativeFrom="page">
              <wp:posOffset>2432050</wp:posOffset>
            </wp:positionH>
            <wp:positionV relativeFrom="paragraph">
              <wp:posOffset>-701675</wp:posOffset>
            </wp:positionV>
            <wp:extent cx="2331720" cy="1748790"/>
            <wp:effectExtent l="0" t="0" r="0" b="3810"/>
            <wp:wrapNone/>
            <wp:docPr id="987278611" name="Picture 987278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563098"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331720" cy="1748790"/>
                    </a:xfrm>
                    <a:prstGeom prst="rect">
                      <a:avLst/>
                    </a:prstGeom>
                  </pic:spPr>
                </pic:pic>
              </a:graphicData>
            </a:graphic>
          </wp:anchor>
        </w:drawing>
      </w:r>
    </w:p>
    <w:p w14:paraId="0857C84D" w14:textId="77777777" w:rsidR="000F0293" w:rsidRPr="00C068A5" w:rsidRDefault="000F0293" w:rsidP="00013864">
      <w:pPr>
        <w:spacing w:after="0" w:line="240" w:lineRule="auto"/>
        <w:rPr>
          <w:rFonts w:ascii="Times New Roman" w:eastAsia="Times New Roman" w:hAnsi="Times New Roman" w:cs="Times New Roman"/>
          <w:sz w:val="24"/>
          <w:szCs w:val="24"/>
          <w:lang w:val="ru-RU" w:eastAsia="sr-Cyrl-RS"/>
        </w:rPr>
      </w:pPr>
    </w:p>
    <w:p w14:paraId="21124CFE" w14:textId="77777777" w:rsidR="000F0293" w:rsidRPr="00C068A5" w:rsidRDefault="000F0293" w:rsidP="00013864">
      <w:pPr>
        <w:spacing w:after="0" w:line="240" w:lineRule="auto"/>
        <w:rPr>
          <w:rFonts w:ascii="Times New Roman" w:eastAsia="Times New Roman" w:hAnsi="Times New Roman" w:cs="Times New Roman"/>
          <w:sz w:val="24"/>
          <w:szCs w:val="24"/>
          <w:lang w:val="ru-RU" w:eastAsia="sr-Cyrl-RS"/>
        </w:rPr>
      </w:pPr>
    </w:p>
    <w:p w14:paraId="35D1DA38" w14:textId="77777777" w:rsidR="000F0293" w:rsidRPr="00C068A5" w:rsidRDefault="000F0293" w:rsidP="00013864">
      <w:pPr>
        <w:spacing w:after="0" w:line="240" w:lineRule="auto"/>
        <w:rPr>
          <w:rFonts w:ascii="Times New Roman" w:eastAsia="Times New Roman" w:hAnsi="Times New Roman" w:cs="Times New Roman"/>
          <w:sz w:val="24"/>
          <w:szCs w:val="24"/>
          <w:lang w:val="ru-RU" w:eastAsia="sr-Cyrl-RS"/>
        </w:rPr>
      </w:pPr>
    </w:p>
    <w:p w14:paraId="70171CD6" w14:textId="77777777" w:rsidR="000F0293" w:rsidRPr="00C068A5" w:rsidRDefault="000F0293" w:rsidP="00013864">
      <w:pPr>
        <w:spacing w:after="0" w:line="240" w:lineRule="auto"/>
        <w:rPr>
          <w:rFonts w:ascii="Times New Roman" w:eastAsia="Times New Roman" w:hAnsi="Times New Roman" w:cs="Times New Roman"/>
          <w:sz w:val="24"/>
          <w:szCs w:val="24"/>
          <w:lang w:val="ru-RU" w:eastAsia="sr-Cyrl-RS"/>
        </w:rPr>
      </w:pPr>
    </w:p>
    <w:p w14:paraId="1F9CAD76" w14:textId="77777777" w:rsidR="000F0293" w:rsidRPr="00C068A5" w:rsidRDefault="000F0293" w:rsidP="00013864">
      <w:pPr>
        <w:spacing w:after="0" w:line="240" w:lineRule="auto"/>
        <w:rPr>
          <w:rFonts w:ascii="Times New Roman" w:eastAsia="Times New Roman" w:hAnsi="Times New Roman" w:cs="Times New Roman"/>
          <w:sz w:val="24"/>
          <w:szCs w:val="24"/>
          <w:lang w:val="ru-RU" w:eastAsia="sr-Cyrl-RS"/>
        </w:rPr>
      </w:pPr>
    </w:p>
    <w:p w14:paraId="0A637A03" w14:textId="77777777" w:rsidR="000F0293" w:rsidRPr="00C068A5" w:rsidRDefault="000F0293" w:rsidP="00013864">
      <w:pPr>
        <w:spacing w:after="0" w:line="240" w:lineRule="auto"/>
        <w:rPr>
          <w:rFonts w:ascii="Times New Roman" w:eastAsia="Times New Roman" w:hAnsi="Times New Roman" w:cs="Times New Roman"/>
          <w:sz w:val="24"/>
          <w:szCs w:val="24"/>
          <w:lang w:val="ru-RU" w:eastAsia="sr-Cyrl-RS"/>
        </w:rPr>
      </w:pPr>
    </w:p>
    <w:p w14:paraId="598D8B4B" w14:textId="77777777" w:rsidR="00EB4F51" w:rsidRPr="00C068A5" w:rsidRDefault="00EB4F51">
      <w:pPr>
        <w:pStyle w:val="ListParagraph"/>
        <w:numPr>
          <w:ilvl w:val="0"/>
          <w:numId w:val="23"/>
        </w:numPr>
        <w:spacing w:after="0" w:line="240" w:lineRule="auto"/>
        <w:rPr>
          <w:rFonts w:ascii="Times New Roman" w:eastAsia="Times New Roman" w:hAnsi="Times New Roman" w:cs="Times New Roman"/>
          <w:sz w:val="24"/>
          <w:szCs w:val="24"/>
          <w:lang w:val="ru-RU" w:eastAsia="sr-Cyrl-RS"/>
        </w:rPr>
      </w:pPr>
      <w:r w:rsidRPr="00C068A5">
        <w:rPr>
          <w:rFonts w:ascii="Times New Roman" w:eastAsia="Times New Roman" w:hAnsi="Times New Roman" w:cs="Times New Roman"/>
          <w:sz w:val="24"/>
          <w:szCs w:val="24"/>
          <w:lang w:val="ru-RU" w:eastAsia="sr-Cyrl-RS"/>
        </w:rPr>
        <w:t>ОЗЕЛЕЊАВАЊЕ НАСЕЉА – У ФОКУСУ НОВИ ИТЕБЕЈ</w:t>
      </w:r>
    </w:p>
    <w:p w14:paraId="2625B3FC" w14:textId="77777777"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p>
    <w:p w14:paraId="0F768811" w14:textId="77777777"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proofErr w:type="spellStart"/>
      <w:r w:rsidRPr="00C068A5">
        <w:rPr>
          <w:rFonts w:ascii="Times New Roman" w:eastAsia="Times New Roman" w:hAnsi="Times New Roman" w:cs="Times New Roman"/>
          <w:sz w:val="24"/>
          <w:szCs w:val="24"/>
          <w:lang w:val="ru-RU" w:eastAsia="sr-Cyrl-RS"/>
        </w:rPr>
        <w:t>Донација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садница</w:t>
      </w:r>
      <w:proofErr w:type="spellEnd"/>
      <w:r w:rsidRPr="00C068A5">
        <w:rPr>
          <w:rFonts w:ascii="Times New Roman" w:eastAsia="Times New Roman" w:hAnsi="Times New Roman" w:cs="Times New Roman"/>
          <w:sz w:val="24"/>
          <w:szCs w:val="24"/>
          <w:lang w:val="ru-RU" w:eastAsia="sr-Cyrl-RS"/>
        </w:rPr>
        <w:t xml:space="preserve"> од стране </w:t>
      </w:r>
      <w:proofErr w:type="spellStart"/>
      <w:r w:rsidRPr="00C068A5">
        <w:rPr>
          <w:rFonts w:ascii="Times New Roman" w:eastAsia="Times New Roman" w:hAnsi="Times New Roman" w:cs="Times New Roman"/>
          <w:sz w:val="24"/>
          <w:szCs w:val="24"/>
          <w:lang w:val="ru-RU" w:eastAsia="sr-Cyrl-RS"/>
        </w:rPr>
        <w:t>Јавног</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предузећа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Војводинашуме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намењена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Месној</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заједници</w:t>
      </w:r>
      <w:proofErr w:type="spellEnd"/>
      <w:r w:rsidRPr="00C068A5">
        <w:rPr>
          <w:rFonts w:ascii="Times New Roman" w:eastAsia="Times New Roman" w:hAnsi="Times New Roman" w:cs="Times New Roman"/>
          <w:sz w:val="24"/>
          <w:szCs w:val="24"/>
          <w:lang w:val="ru-RU" w:eastAsia="sr-Cyrl-RS"/>
        </w:rPr>
        <w:t xml:space="preserve"> “Нови </w:t>
      </w:r>
      <w:proofErr w:type="spellStart"/>
      <w:r w:rsidRPr="00C068A5">
        <w:rPr>
          <w:rFonts w:ascii="Times New Roman" w:eastAsia="Times New Roman" w:hAnsi="Times New Roman" w:cs="Times New Roman"/>
          <w:sz w:val="24"/>
          <w:szCs w:val="24"/>
          <w:lang w:val="ru-RU" w:eastAsia="sr-Cyrl-RS"/>
        </w:rPr>
        <w:t>Итебеј</w:t>
      </w:r>
      <w:proofErr w:type="spellEnd"/>
      <w:r w:rsidRPr="00C068A5">
        <w:rPr>
          <w:rFonts w:ascii="Times New Roman" w:eastAsia="Times New Roman" w:hAnsi="Times New Roman" w:cs="Times New Roman"/>
          <w:sz w:val="24"/>
          <w:szCs w:val="24"/>
          <w:lang w:val="ru-RU" w:eastAsia="sr-Cyrl-RS"/>
        </w:rPr>
        <w:t xml:space="preserve">”, успешно </w:t>
      </w:r>
      <w:proofErr w:type="spellStart"/>
      <w:r w:rsidRPr="00C068A5">
        <w:rPr>
          <w:rFonts w:ascii="Times New Roman" w:eastAsia="Times New Roman" w:hAnsi="Times New Roman" w:cs="Times New Roman"/>
          <w:sz w:val="24"/>
          <w:szCs w:val="24"/>
          <w:lang w:val="ru-RU" w:eastAsia="sr-Cyrl-RS"/>
        </w:rPr>
        <w:t>је</w:t>
      </w:r>
      <w:proofErr w:type="spellEnd"/>
      <w:r w:rsidRPr="00C068A5">
        <w:rPr>
          <w:rFonts w:ascii="Times New Roman" w:eastAsia="Times New Roman" w:hAnsi="Times New Roman" w:cs="Times New Roman"/>
          <w:sz w:val="24"/>
          <w:szCs w:val="24"/>
          <w:lang w:val="ru-RU" w:eastAsia="sr-Cyrl-RS"/>
        </w:rPr>
        <w:t xml:space="preserve"> реализована </w:t>
      </w:r>
      <w:proofErr w:type="spellStart"/>
      <w:r w:rsidRPr="00C068A5">
        <w:rPr>
          <w:rFonts w:ascii="Times New Roman" w:eastAsia="Times New Roman" w:hAnsi="Times New Roman" w:cs="Times New Roman"/>
          <w:sz w:val="24"/>
          <w:szCs w:val="24"/>
          <w:lang w:val="ru-RU" w:eastAsia="sr-Cyrl-RS"/>
        </w:rPr>
        <w:t>садњом</w:t>
      </w:r>
      <w:proofErr w:type="spellEnd"/>
      <w:r w:rsidRPr="00C068A5">
        <w:rPr>
          <w:rFonts w:ascii="Times New Roman" w:eastAsia="Times New Roman" w:hAnsi="Times New Roman" w:cs="Times New Roman"/>
          <w:sz w:val="24"/>
          <w:szCs w:val="24"/>
          <w:lang w:val="ru-RU" w:eastAsia="sr-Cyrl-RS"/>
        </w:rPr>
        <w:t xml:space="preserve"> 265 </w:t>
      </w:r>
      <w:proofErr w:type="spellStart"/>
      <w:r w:rsidRPr="00C068A5">
        <w:rPr>
          <w:rFonts w:ascii="Times New Roman" w:eastAsia="Times New Roman" w:hAnsi="Times New Roman" w:cs="Times New Roman"/>
          <w:sz w:val="24"/>
          <w:szCs w:val="24"/>
          <w:lang w:val="ru-RU" w:eastAsia="sr-Cyrl-RS"/>
        </w:rPr>
        <w:t>садница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горског</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јавора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сребрнолисног</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јавора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јавора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млеча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брезе</w:t>
      </w:r>
      <w:proofErr w:type="spellEnd"/>
      <w:r w:rsidRPr="00C068A5">
        <w:rPr>
          <w:rFonts w:ascii="Times New Roman" w:eastAsia="Times New Roman" w:hAnsi="Times New Roman" w:cs="Times New Roman"/>
          <w:sz w:val="24"/>
          <w:szCs w:val="24"/>
          <w:lang w:val="ru-RU" w:eastAsia="sr-Cyrl-RS"/>
        </w:rPr>
        <w:t xml:space="preserve"> и </w:t>
      </w:r>
      <w:proofErr w:type="spellStart"/>
      <w:r w:rsidRPr="00C068A5">
        <w:rPr>
          <w:rFonts w:ascii="Times New Roman" w:eastAsia="Times New Roman" w:hAnsi="Times New Roman" w:cs="Times New Roman"/>
          <w:sz w:val="24"/>
          <w:szCs w:val="24"/>
          <w:lang w:val="ru-RU" w:eastAsia="sr-Cyrl-RS"/>
        </w:rPr>
        <w:t>америчког</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јасена</w:t>
      </w:r>
      <w:proofErr w:type="spellEnd"/>
      <w:r w:rsidRPr="00C068A5">
        <w:rPr>
          <w:rFonts w:ascii="Times New Roman" w:eastAsia="Times New Roman" w:hAnsi="Times New Roman" w:cs="Times New Roman"/>
          <w:sz w:val="24"/>
          <w:szCs w:val="24"/>
          <w:lang w:val="ru-RU" w:eastAsia="sr-Cyrl-RS"/>
        </w:rPr>
        <w:t>.</w:t>
      </w:r>
    </w:p>
    <w:p w14:paraId="514EAC85" w14:textId="77777777"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proofErr w:type="spellStart"/>
      <w:r w:rsidRPr="00C068A5">
        <w:rPr>
          <w:rFonts w:ascii="Times New Roman" w:eastAsia="Times New Roman" w:hAnsi="Times New Roman" w:cs="Times New Roman"/>
          <w:sz w:val="24"/>
          <w:szCs w:val="24"/>
          <w:lang w:val="ru-RU" w:eastAsia="sr-Cyrl-RS"/>
        </w:rPr>
        <w:t>Саднице</w:t>
      </w:r>
      <w:proofErr w:type="spellEnd"/>
      <w:r w:rsidRPr="00C068A5">
        <w:rPr>
          <w:rFonts w:ascii="Times New Roman" w:eastAsia="Times New Roman" w:hAnsi="Times New Roman" w:cs="Times New Roman"/>
          <w:sz w:val="24"/>
          <w:szCs w:val="24"/>
          <w:lang w:val="ru-RU" w:eastAsia="sr-Cyrl-RS"/>
        </w:rPr>
        <w:t xml:space="preserve"> су </w:t>
      </w:r>
      <w:proofErr w:type="spellStart"/>
      <w:r w:rsidRPr="00C068A5">
        <w:rPr>
          <w:rFonts w:ascii="Times New Roman" w:eastAsia="Times New Roman" w:hAnsi="Times New Roman" w:cs="Times New Roman"/>
          <w:sz w:val="24"/>
          <w:szCs w:val="24"/>
          <w:lang w:val="ru-RU" w:eastAsia="sr-Cyrl-RS"/>
        </w:rPr>
        <w:t>произведене</w:t>
      </w:r>
      <w:proofErr w:type="spellEnd"/>
      <w:r w:rsidRPr="00C068A5">
        <w:rPr>
          <w:rFonts w:ascii="Times New Roman" w:eastAsia="Times New Roman" w:hAnsi="Times New Roman" w:cs="Times New Roman"/>
          <w:sz w:val="24"/>
          <w:szCs w:val="24"/>
          <w:lang w:val="ru-RU" w:eastAsia="sr-Cyrl-RS"/>
        </w:rPr>
        <w:t xml:space="preserve"> у </w:t>
      </w:r>
      <w:proofErr w:type="spellStart"/>
      <w:r w:rsidRPr="00C068A5">
        <w:rPr>
          <w:rFonts w:ascii="Times New Roman" w:eastAsia="Times New Roman" w:hAnsi="Times New Roman" w:cs="Times New Roman"/>
          <w:sz w:val="24"/>
          <w:szCs w:val="24"/>
          <w:lang w:val="ru-RU" w:eastAsia="sr-Cyrl-RS"/>
        </w:rPr>
        <w:t>расадницима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Ечка</w:t>
      </w:r>
      <w:proofErr w:type="spellEnd"/>
      <w:r w:rsidRPr="00C068A5">
        <w:rPr>
          <w:rFonts w:ascii="Times New Roman" w:eastAsia="Times New Roman" w:hAnsi="Times New Roman" w:cs="Times New Roman"/>
          <w:sz w:val="24"/>
          <w:szCs w:val="24"/>
          <w:lang w:val="ru-RU" w:eastAsia="sr-Cyrl-RS"/>
        </w:rPr>
        <w:t>” и “</w:t>
      </w:r>
      <w:proofErr w:type="spellStart"/>
      <w:r w:rsidRPr="00C068A5">
        <w:rPr>
          <w:rFonts w:ascii="Times New Roman" w:eastAsia="Times New Roman" w:hAnsi="Times New Roman" w:cs="Times New Roman"/>
          <w:sz w:val="24"/>
          <w:szCs w:val="24"/>
          <w:lang w:val="ru-RU" w:eastAsia="sr-Cyrl-RS"/>
        </w:rPr>
        <w:t>Љутово</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који</w:t>
      </w:r>
      <w:proofErr w:type="spellEnd"/>
      <w:r w:rsidRPr="00C068A5">
        <w:rPr>
          <w:rFonts w:ascii="Times New Roman" w:eastAsia="Times New Roman" w:hAnsi="Times New Roman" w:cs="Times New Roman"/>
          <w:sz w:val="24"/>
          <w:szCs w:val="24"/>
          <w:lang w:val="ru-RU" w:eastAsia="sr-Cyrl-RS"/>
        </w:rPr>
        <w:t xml:space="preserve"> се </w:t>
      </w:r>
      <w:proofErr w:type="spellStart"/>
      <w:r w:rsidRPr="00C068A5">
        <w:rPr>
          <w:rFonts w:ascii="Times New Roman" w:eastAsia="Times New Roman" w:hAnsi="Times New Roman" w:cs="Times New Roman"/>
          <w:sz w:val="24"/>
          <w:szCs w:val="24"/>
          <w:lang w:val="ru-RU" w:eastAsia="sr-Cyrl-RS"/>
        </w:rPr>
        <w:t>налазе</w:t>
      </w:r>
      <w:proofErr w:type="spellEnd"/>
      <w:r w:rsidRPr="00C068A5">
        <w:rPr>
          <w:rFonts w:ascii="Times New Roman" w:eastAsia="Times New Roman" w:hAnsi="Times New Roman" w:cs="Times New Roman"/>
          <w:sz w:val="24"/>
          <w:szCs w:val="24"/>
          <w:lang w:val="ru-RU" w:eastAsia="sr-Cyrl-RS"/>
        </w:rPr>
        <w:t xml:space="preserve"> у </w:t>
      </w:r>
      <w:proofErr w:type="spellStart"/>
      <w:r w:rsidRPr="00C068A5">
        <w:rPr>
          <w:rFonts w:ascii="Times New Roman" w:eastAsia="Times New Roman" w:hAnsi="Times New Roman" w:cs="Times New Roman"/>
          <w:sz w:val="24"/>
          <w:szCs w:val="24"/>
          <w:lang w:val="ru-RU" w:eastAsia="sr-Cyrl-RS"/>
        </w:rPr>
        <w:t>оквиру</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шумске</w:t>
      </w:r>
      <w:proofErr w:type="spellEnd"/>
      <w:r w:rsidRPr="00C068A5">
        <w:rPr>
          <w:rFonts w:ascii="Times New Roman" w:eastAsia="Times New Roman" w:hAnsi="Times New Roman" w:cs="Times New Roman"/>
          <w:sz w:val="24"/>
          <w:szCs w:val="24"/>
          <w:lang w:val="ru-RU" w:eastAsia="sr-Cyrl-RS"/>
        </w:rPr>
        <w:t xml:space="preserve"> управе “</w:t>
      </w:r>
      <w:proofErr w:type="spellStart"/>
      <w:r w:rsidRPr="00C068A5">
        <w:rPr>
          <w:rFonts w:ascii="Times New Roman" w:eastAsia="Times New Roman" w:hAnsi="Times New Roman" w:cs="Times New Roman"/>
          <w:sz w:val="24"/>
          <w:szCs w:val="24"/>
          <w:lang w:val="ru-RU" w:eastAsia="sr-Cyrl-RS"/>
        </w:rPr>
        <w:t>Зрењанин</w:t>
      </w:r>
      <w:proofErr w:type="spellEnd"/>
      <w:r w:rsidRPr="00C068A5">
        <w:rPr>
          <w:rFonts w:ascii="Times New Roman" w:eastAsia="Times New Roman" w:hAnsi="Times New Roman" w:cs="Times New Roman"/>
          <w:sz w:val="24"/>
          <w:szCs w:val="24"/>
          <w:lang w:val="ru-RU" w:eastAsia="sr-Cyrl-RS"/>
        </w:rPr>
        <w:t>”, ШГ “Банат” Панчево.</w:t>
      </w:r>
    </w:p>
    <w:p w14:paraId="523D5AEF" w14:textId="6CDB3541"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p>
    <w:p w14:paraId="69CB9B24" w14:textId="2C205AFF" w:rsidR="000F0293" w:rsidRPr="00C14E8D" w:rsidRDefault="000F0293" w:rsidP="00EB4F51">
      <w:pPr>
        <w:spacing w:after="0" w:line="240" w:lineRule="auto"/>
        <w:jc w:val="center"/>
        <w:rPr>
          <w:rFonts w:ascii="Times New Roman" w:eastAsia="Times New Roman" w:hAnsi="Times New Roman" w:cs="Times New Roman"/>
          <w:sz w:val="24"/>
          <w:szCs w:val="24"/>
          <w:lang w:val="ru-RU" w:eastAsia="sr-Cyrl-RS"/>
        </w:rPr>
      </w:pPr>
      <w:r w:rsidRPr="00C068A5">
        <w:rPr>
          <w:noProof/>
        </w:rPr>
        <w:drawing>
          <wp:anchor distT="0" distB="0" distL="114300" distR="114300" simplePos="0" relativeHeight="252254720" behindDoc="0" locked="0" layoutInCell="1" allowOverlap="1" wp14:anchorId="650606AB" wp14:editId="704FA480">
            <wp:simplePos x="0" y="0"/>
            <wp:positionH relativeFrom="page">
              <wp:align>center</wp:align>
            </wp:positionH>
            <wp:positionV relativeFrom="paragraph">
              <wp:posOffset>10160</wp:posOffset>
            </wp:positionV>
            <wp:extent cx="2887773" cy="2162745"/>
            <wp:effectExtent l="0" t="0" r="8255" b="9525"/>
            <wp:wrapNone/>
            <wp:docPr id="846732500" name="Picture 846732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357698"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887773" cy="2162745"/>
                    </a:xfrm>
                    <a:prstGeom prst="rect">
                      <a:avLst/>
                    </a:prstGeom>
                  </pic:spPr>
                </pic:pic>
              </a:graphicData>
            </a:graphic>
            <wp14:sizeRelH relativeFrom="page">
              <wp14:pctWidth>0</wp14:pctWidth>
            </wp14:sizeRelH>
            <wp14:sizeRelV relativeFrom="page">
              <wp14:pctHeight>0</wp14:pctHeight>
            </wp14:sizeRelV>
          </wp:anchor>
        </w:drawing>
      </w:r>
    </w:p>
    <w:p w14:paraId="318351AD" w14:textId="6D99060A" w:rsidR="000F0293" w:rsidRPr="00C14E8D" w:rsidRDefault="000F0293" w:rsidP="00EB4F51">
      <w:pPr>
        <w:spacing w:after="0" w:line="240" w:lineRule="auto"/>
        <w:jc w:val="center"/>
        <w:rPr>
          <w:rFonts w:ascii="Times New Roman" w:eastAsia="Times New Roman" w:hAnsi="Times New Roman" w:cs="Times New Roman"/>
          <w:sz w:val="24"/>
          <w:szCs w:val="24"/>
          <w:lang w:val="ru-RU" w:eastAsia="sr-Cyrl-RS"/>
        </w:rPr>
      </w:pPr>
    </w:p>
    <w:p w14:paraId="7A74C505" w14:textId="77777777" w:rsidR="000F0293" w:rsidRPr="00C14E8D" w:rsidRDefault="000F0293" w:rsidP="00EB4F51">
      <w:pPr>
        <w:spacing w:after="0" w:line="240" w:lineRule="auto"/>
        <w:jc w:val="center"/>
        <w:rPr>
          <w:rFonts w:ascii="Times New Roman" w:eastAsia="Times New Roman" w:hAnsi="Times New Roman" w:cs="Times New Roman"/>
          <w:sz w:val="24"/>
          <w:szCs w:val="24"/>
          <w:lang w:val="ru-RU" w:eastAsia="sr-Cyrl-RS"/>
        </w:rPr>
      </w:pPr>
    </w:p>
    <w:p w14:paraId="5166AAA5" w14:textId="77777777" w:rsidR="000F0293" w:rsidRPr="00C14E8D" w:rsidRDefault="000F0293" w:rsidP="00EB4F51">
      <w:pPr>
        <w:spacing w:after="0" w:line="240" w:lineRule="auto"/>
        <w:jc w:val="center"/>
        <w:rPr>
          <w:rFonts w:ascii="Times New Roman" w:eastAsia="Times New Roman" w:hAnsi="Times New Roman" w:cs="Times New Roman"/>
          <w:sz w:val="24"/>
          <w:szCs w:val="24"/>
          <w:lang w:val="ru-RU" w:eastAsia="sr-Cyrl-RS"/>
        </w:rPr>
      </w:pPr>
    </w:p>
    <w:p w14:paraId="1A5E41B0" w14:textId="2D99A78F" w:rsidR="000F0293" w:rsidRPr="00C14E8D" w:rsidRDefault="000F0293" w:rsidP="00EB4F51">
      <w:pPr>
        <w:spacing w:after="0" w:line="240" w:lineRule="auto"/>
        <w:jc w:val="center"/>
        <w:rPr>
          <w:rFonts w:ascii="Times New Roman" w:eastAsia="Times New Roman" w:hAnsi="Times New Roman" w:cs="Times New Roman"/>
          <w:sz w:val="24"/>
          <w:szCs w:val="24"/>
          <w:lang w:val="ru-RU" w:eastAsia="sr-Cyrl-RS"/>
        </w:rPr>
      </w:pPr>
    </w:p>
    <w:p w14:paraId="106909CD" w14:textId="77777777" w:rsidR="000F0293" w:rsidRPr="00C14E8D" w:rsidRDefault="000F0293" w:rsidP="00EB4F51">
      <w:pPr>
        <w:spacing w:after="0" w:line="240" w:lineRule="auto"/>
        <w:jc w:val="center"/>
        <w:rPr>
          <w:rFonts w:ascii="Times New Roman" w:eastAsia="Times New Roman" w:hAnsi="Times New Roman" w:cs="Times New Roman"/>
          <w:sz w:val="24"/>
          <w:szCs w:val="24"/>
          <w:lang w:val="ru-RU" w:eastAsia="sr-Cyrl-RS"/>
        </w:rPr>
      </w:pPr>
    </w:p>
    <w:p w14:paraId="1408DC8D" w14:textId="77777777" w:rsidR="000F0293" w:rsidRPr="00C14E8D" w:rsidRDefault="000F0293" w:rsidP="00EB4F51">
      <w:pPr>
        <w:spacing w:after="0" w:line="240" w:lineRule="auto"/>
        <w:jc w:val="center"/>
        <w:rPr>
          <w:rFonts w:ascii="Times New Roman" w:eastAsia="Times New Roman" w:hAnsi="Times New Roman" w:cs="Times New Roman"/>
          <w:sz w:val="24"/>
          <w:szCs w:val="24"/>
          <w:lang w:val="ru-RU" w:eastAsia="sr-Cyrl-RS"/>
        </w:rPr>
      </w:pPr>
    </w:p>
    <w:p w14:paraId="3CCD1C10" w14:textId="77777777" w:rsidR="000F0293" w:rsidRPr="00C14E8D" w:rsidRDefault="000F0293" w:rsidP="00EB4F51">
      <w:pPr>
        <w:spacing w:after="0" w:line="240" w:lineRule="auto"/>
        <w:jc w:val="center"/>
        <w:rPr>
          <w:rFonts w:ascii="Times New Roman" w:eastAsia="Times New Roman" w:hAnsi="Times New Roman" w:cs="Times New Roman"/>
          <w:sz w:val="24"/>
          <w:szCs w:val="24"/>
          <w:lang w:val="ru-RU" w:eastAsia="sr-Cyrl-RS"/>
        </w:rPr>
      </w:pPr>
    </w:p>
    <w:p w14:paraId="3E3FDFB1" w14:textId="77777777" w:rsidR="000F0293" w:rsidRPr="00C14E8D" w:rsidRDefault="000F0293" w:rsidP="00EB4F51">
      <w:pPr>
        <w:spacing w:after="0" w:line="240" w:lineRule="auto"/>
        <w:jc w:val="center"/>
        <w:rPr>
          <w:rFonts w:ascii="Times New Roman" w:eastAsia="Times New Roman" w:hAnsi="Times New Roman" w:cs="Times New Roman"/>
          <w:sz w:val="24"/>
          <w:szCs w:val="24"/>
          <w:lang w:val="ru-RU" w:eastAsia="sr-Cyrl-RS"/>
        </w:rPr>
      </w:pPr>
    </w:p>
    <w:p w14:paraId="1163670A" w14:textId="77777777" w:rsidR="000F0293" w:rsidRPr="00C14E8D" w:rsidRDefault="000F0293" w:rsidP="00EB4F51">
      <w:pPr>
        <w:spacing w:after="0" w:line="240" w:lineRule="auto"/>
        <w:jc w:val="center"/>
        <w:rPr>
          <w:rFonts w:ascii="Times New Roman" w:eastAsia="Times New Roman" w:hAnsi="Times New Roman" w:cs="Times New Roman"/>
          <w:sz w:val="24"/>
          <w:szCs w:val="24"/>
          <w:lang w:val="ru-RU" w:eastAsia="sr-Cyrl-RS"/>
        </w:rPr>
      </w:pPr>
    </w:p>
    <w:p w14:paraId="6D58700D" w14:textId="77777777" w:rsidR="000F0293" w:rsidRPr="00C14E8D" w:rsidRDefault="000F0293" w:rsidP="00EB4F51">
      <w:pPr>
        <w:spacing w:after="0" w:line="240" w:lineRule="auto"/>
        <w:jc w:val="center"/>
        <w:rPr>
          <w:rFonts w:ascii="Times New Roman" w:eastAsia="Times New Roman" w:hAnsi="Times New Roman" w:cs="Times New Roman"/>
          <w:sz w:val="24"/>
          <w:szCs w:val="24"/>
          <w:lang w:val="ru-RU" w:eastAsia="sr-Cyrl-RS"/>
        </w:rPr>
      </w:pPr>
    </w:p>
    <w:p w14:paraId="57BF287D" w14:textId="77777777" w:rsidR="000F0293" w:rsidRPr="00C14E8D" w:rsidRDefault="000F0293" w:rsidP="00EB4F51">
      <w:pPr>
        <w:spacing w:after="0" w:line="240" w:lineRule="auto"/>
        <w:jc w:val="center"/>
        <w:rPr>
          <w:rFonts w:ascii="Times New Roman" w:eastAsia="Times New Roman" w:hAnsi="Times New Roman" w:cs="Times New Roman"/>
          <w:sz w:val="24"/>
          <w:szCs w:val="24"/>
          <w:lang w:val="ru-RU" w:eastAsia="sr-Cyrl-RS"/>
        </w:rPr>
      </w:pPr>
    </w:p>
    <w:p w14:paraId="16D65CE4" w14:textId="6B5161C3" w:rsidR="00EB4F51" w:rsidRPr="00C14E8D" w:rsidRDefault="00EB4F51" w:rsidP="00EB4F51">
      <w:pPr>
        <w:spacing w:after="0" w:line="240" w:lineRule="auto"/>
        <w:jc w:val="center"/>
        <w:rPr>
          <w:rFonts w:ascii="Times New Roman" w:eastAsia="Times New Roman" w:hAnsi="Times New Roman" w:cs="Times New Roman"/>
          <w:sz w:val="24"/>
          <w:szCs w:val="24"/>
          <w:lang w:val="ru-RU" w:eastAsia="sr-Cyrl-RS"/>
        </w:rPr>
      </w:pPr>
    </w:p>
    <w:p w14:paraId="38B6570B" w14:textId="77777777" w:rsidR="00EB4F51" w:rsidRPr="00C14E8D" w:rsidRDefault="00EB4F51" w:rsidP="00EB4F51">
      <w:pPr>
        <w:spacing w:after="0" w:line="240" w:lineRule="auto"/>
        <w:rPr>
          <w:rFonts w:ascii="Times New Roman" w:eastAsia="Times New Roman" w:hAnsi="Times New Roman" w:cs="Times New Roman"/>
          <w:sz w:val="24"/>
          <w:szCs w:val="24"/>
          <w:lang w:val="ru-RU" w:eastAsia="sr-Cyrl-RS"/>
        </w:rPr>
      </w:pPr>
    </w:p>
    <w:p w14:paraId="46360E06" w14:textId="77777777" w:rsidR="00EB4F51" w:rsidRPr="00C068A5" w:rsidRDefault="00EB4F51">
      <w:pPr>
        <w:pStyle w:val="ListParagraph"/>
        <w:numPr>
          <w:ilvl w:val="0"/>
          <w:numId w:val="23"/>
        </w:numPr>
        <w:spacing w:after="0" w:line="240" w:lineRule="auto"/>
        <w:rPr>
          <w:rFonts w:ascii="Times New Roman" w:eastAsia="Times New Roman" w:hAnsi="Times New Roman" w:cs="Times New Roman"/>
          <w:sz w:val="24"/>
          <w:szCs w:val="24"/>
          <w:lang w:val="ru-RU" w:eastAsia="sr-Cyrl-RS"/>
        </w:rPr>
      </w:pPr>
      <w:proofErr w:type="gramStart"/>
      <w:r w:rsidRPr="00C068A5">
        <w:rPr>
          <w:rFonts w:ascii="Times New Roman" w:eastAsia="Times New Roman" w:hAnsi="Times New Roman" w:cs="Times New Roman"/>
          <w:sz w:val="24"/>
          <w:szCs w:val="24"/>
          <w:lang w:val="ru-RU" w:eastAsia="sr-Cyrl-RS"/>
        </w:rPr>
        <w:t>ФОРУМ ,,ЗАСАДИ</w:t>
      </w:r>
      <w:proofErr w:type="gramEnd"/>
      <w:r w:rsidRPr="00C068A5">
        <w:rPr>
          <w:rFonts w:ascii="Times New Roman" w:eastAsia="Times New Roman" w:hAnsi="Times New Roman" w:cs="Times New Roman"/>
          <w:sz w:val="24"/>
          <w:szCs w:val="24"/>
          <w:lang w:val="ru-RU" w:eastAsia="sr-Cyrl-RS"/>
        </w:rPr>
        <w:t xml:space="preserve"> ДРВО – ВЕЛИКО ПИТАЊЕ“</w:t>
      </w:r>
    </w:p>
    <w:p w14:paraId="22C4CB88" w14:textId="77777777"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p>
    <w:p w14:paraId="72C0E197" w14:textId="77777777"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r w:rsidRPr="00C068A5">
        <w:rPr>
          <w:rFonts w:ascii="Times New Roman" w:eastAsia="Times New Roman" w:hAnsi="Times New Roman" w:cs="Times New Roman"/>
          <w:sz w:val="24"/>
          <w:szCs w:val="24"/>
          <w:lang w:val="ru-RU" w:eastAsia="sr-Cyrl-RS"/>
        </w:rPr>
        <w:t xml:space="preserve">Панели </w:t>
      </w:r>
      <w:proofErr w:type="spellStart"/>
      <w:r w:rsidRPr="00C068A5">
        <w:rPr>
          <w:rFonts w:ascii="Times New Roman" w:eastAsia="Times New Roman" w:hAnsi="Times New Roman" w:cs="Times New Roman"/>
          <w:sz w:val="24"/>
          <w:szCs w:val="24"/>
          <w:lang w:val="ru-RU" w:eastAsia="sr-Cyrl-RS"/>
        </w:rPr>
        <w:t>овог</w:t>
      </w:r>
      <w:proofErr w:type="spellEnd"/>
      <w:r w:rsidRPr="00C068A5">
        <w:rPr>
          <w:rFonts w:ascii="Times New Roman" w:eastAsia="Times New Roman" w:hAnsi="Times New Roman" w:cs="Times New Roman"/>
          <w:sz w:val="24"/>
          <w:szCs w:val="24"/>
          <w:lang w:val="ru-RU" w:eastAsia="sr-Cyrl-RS"/>
        </w:rPr>
        <w:t xml:space="preserve"> форума су </w:t>
      </w:r>
      <w:proofErr w:type="spellStart"/>
      <w:r w:rsidRPr="00C068A5">
        <w:rPr>
          <w:rFonts w:ascii="Times New Roman" w:eastAsia="Times New Roman" w:hAnsi="Times New Roman" w:cs="Times New Roman"/>
          <w:sz w:val="24"/>
          <w:szCs w:val="24"/>
          <w:lang w:val="ru-RU" w:eastAsia="sr-Cyrl-RS"/>
        </w:rPr>
        <w:t>између</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осталог</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укључили</w:t>
      </w:r>
      <w:proofErr w:type="spellEnd"/>
      <w:r w:rsidRPr="00C068A5">
        <w:rPr>
          <w:rFonts w:ascii="Times New Roman" w:eastAsia="Times New Roman" w:hAnsi="Times New Roman" w:cs="Times New Roman"/>
          <w:sz w:val="24"/>
          <w:szCs w:val="24"/>
          <w:lang w:val="ru-RU" w:eastAsia="sr-Cyrl-RS"/>
        </w:rPr>
        <w:t xml:space="preserve"> теме </w:t>
      </w:r>
      <w:proofErr w:type="spellStart"/>
      <w:r w:rsidRPr="00C068A5">
        <w:rPr>
          <w:rFonts w:ascii="Times New Roman" w:eastAsia="Times New Roman" w:hAnsi="Times New Roman" w:cs="Times New Roman"/>
          <w:sz w:val="24"/>
          <w:szCs w:val="24"/>
          <w:lang w:val="ru-RU" w:eastAsia="sr-Cyrl-RS"/>
        </w:rPr>
        <w:t>које</w:t>
      </w:r>
      <w:proofErr w:type="spellEnd"/>
      <w:r w:rsidRPr="00C068A5">
        <w:rPr>
          <w:rFonts w:ascii="Times New Roman" w:eastAsia="Times New Roman" w:hAnsi="Times New Roman" w:cs="Times New Roman"/>
          <w:sz w:val="24"/>
          <w:szCs w:val="24"/>
          <w:lang w:val="ru-RU" w:eastAsia="sr-Cyrl-RS"/>
        </w:rPr>
        <w:t xml:space="preserve"> се </w:t>
      </w:r>
      <w:proofErr w:type="spellStart"/>
      <w:r w:rsidRPr="00C068A5">
        <w:rPr>
          <w:rFonts w:ascii="Times New Roman" w:eastAsia="Times New Roman" w:hAnsi="Times New Roman" w:cs="Times New Roman"/>
          <w:sz w:val="24"/>
          <w:szCs w:val="24"/>
          <w:lang w:val="ru-RU" w:eastAsia="sr-Cyrl-RS"/>
        </w:rPr>
        <w:t>односе</w:t>
      </w:r>
      <w:proofErr w:type="spellEnd"/>
      <w:r w:rsidRPr="00C068A5">
        <w:rPr>
          <w:rFonts w:ascii="Times New Roman" w:eastAsia="Times New Roman" w:hAnsi="Times New Roman" w:cs="Times New Roman"/>
          <w:sz w:val="24"/>
          <w:szCs w:val="24"/>
          <w:lang w:val="ru-RU" w:eastAsia="sr-Cyrl-RS"/>
        </w:rPr>
        <w:t xml:space="preserve"> на </w:t>
      </w:r>
      <w:proofErr w:type="spellStart"/>
      <w:r w:rsidRPr="00C068A5">
        <w:rPr>
          <w:rFonts w:ascii="Times New Roman" w:eastAsia="Times New Roman" w:hAnsi="Times New Roman" w:cs="Times New Roman"/>
          <w:sz w:val="24"/>
          <w:szCs w:val="24"/>
          <w:lang w:val="ru-RU" w:eastAsia="sr-Cyrl-RS"/>
        </w:rPr>
        <w:t>пошумљеност</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Србије</w:t>
      </w:r>
      <w:proofErr w:type="spellEnd"/>
      <w:r w:rsidRPr="00C068A5">
        <w:rPr>
          <w:rFonts w:ascii="Times New Roman" w:eastAsia="Times New Roman" w:hAnsi="Times New Roman" w:cs="Times New Roman"/>
          <w:sz w:val="24"/>
          <w:szCs w:val="24"/>
          <w:lang w:val="ru-RU" w:eastAsia="sr-Cyrl-RS"/>
        </w:rPr>
        <w:t xml:space="preserve"> -колика она треба да буде и </w:t>
      </w:r>
      <w:proofErr w:type="spellStart"/>
      <w:r w:rsidRPr="00C068A5">
        <w:rPr>
          <w:rFonts w:ascii="Times New Roman" w:eastAsia="Times New Roman" w:hAnsi="Times New Roman" w:cs="Times New Roman"/>
          <w:sz w:val="24"/>
          <w:szCs w:val="24"/>
          <w:lang w:val="ru-RU" w:eastAsia="sr-Cyrl-RS"/>
        </w:rPr>
        <w:t>зашто</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идентификацију</w:t>
      </w:r>
      <w:proofErr w:type="spellEnd"/>
      <w:r w:rsidRPr="00C068A5">
        <w:rPr>
          <w:rFonts w:ascii="Times New Roman" w:eastAsia="Times New Roman" w:hAnsi="Times New Roman" w:cs="Times New Roman"/>
          <w:sz w:val="24"/>
          <w:szCs w:val="24"/>
          <w:lang w:val="ru-RU" w:eastAsia="sr-Cyrl-RS"/>
        </w:rPr>
        <w:t xml:space="preserve"> свих </w:t>
      </w:r>
      <w:proofErr w:type="spellStart"/>
      <w:r w:rsidRPr="00C068A5">
        <w:rPr>
          <w:rFonts w:ascii="Times New Roman" w:eastAsia="Times New Roman" w:hAnsi="Times New Roman" w:cs="Times New Roman"/>
          <w:sz w:val="24"/>
          <w:szCs w:val="24"/>
          <w:lang w:val="ru-RU" w:eastAsia="sr-Cyrl-RS"/>
        </w:rPr>
        <w:t>капацитета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потребних</w:t>
      </w:r>
      <w:proofErr w:type="spellEnd"/>
      <w:r w:rsidRPr="00C068A5">
        <w:rPr>
          <w:rFonts w:ascii="Times New Roman" w:eastAsia="Times New Roman" w:hAnsi="Times New Roman" w:cs="Times New Roman"/>
          <w:sz w:val="24"/>
          <w:szCs w:val="24"/>
          <w:lang w:val="ru-RU" w:eastAsia="sr-Cyrl-RS"/>
        </w:rPr>
        <w:t xml:space="preserve"> за </w:t>
      </w:r>
      <w:proofErr w:type="spellStart"/>
      <w:r w:rsidRPr="00C068A5">
        <w:rPr>
          <w:rFonts w:ascii="Times New Roman" w:eastAsia="Times New Roman" w:hAnsi="Times New Roman" w:cs="Times New Roman"/>
          <w:sz w:val="24"/>
          <w:szCs w:val="24"/>
          <w:lang w:val="ru-RU" w:eastAsia="sr-Cyrl-RS"/>
        </w:rPr>
        <w:t>испуњење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потенцијала</w:t>
      </w:r>
      <w:proofErr w:type="spellEnd"/>
      <w:r w:rsidRPr="00C068A5">
        <w:rPr>
          <w:rFonts w:ascii="Times New Roman" w:eastAsia="Times New Roman" w:hAnsi="Times New Roman" w:cs="Times New Roman"/>
          <w:sz w:val="24"/>
          <w:szCs w:val="24"/>
          <w:lang w:val="ru-RU" w:eastAsia="sr-Cyrl-RS"/>
        </w:rPr>
        <w:t xml:space="preserve"> за </w:t>
      </w:r>
      <w:proofErr w:type="spellStart"/>
      <w:r w:rsidRPr="00C068A5">
        <w:rPr>
          <w:rFonts w:ascii="Times New Roman" w:eastAsia="Times New Roman" w:hAnsi="Times New Roman" w:cs="Times New Roman"/>
          <w:sz w:val="24"/>
          <w:szCs w:val="24"/>
          <w:lang w:val="ru-RU" w:eastAsia="sr-Cyrl-RS"/>
        </w:rPr>
        <w:t>повећање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шумовитости</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односно</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дефинисање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краткорочних</w:t>
      </w:r>
      <w:proofErr w:type="spellEnd"/>
      <w:r w:rsidRPr="00C068A5">
        <w:rPr>
          <w:rFonts w:ascii="Times New Roman" w:eastAsia="Times New Roman" w:hAnsi="Times New Roman" w:cs="Times New Roman"/>
          <w:sz w:val="24"/>
          <w:szCs w:val="24"/>
          <w:lang w:val="ru-RU" w:eastAsia="sr-Cyrl-RS"/>
        </w:rPr>
        <w:t xml:space="preserve"> активности, </w:t>
      </w:r>
      <w:proofErr w:type="spellStart"/>
      <w:r w:rsidRPr="00C068A5">
        <w:rPr>
          <w:rFonts w:ascii="Times New Roman" w:eastAsia="Times New Roman" w:hAnsi="Times New Roman" w:cs="Times New Roman"/>
          <w:sz w:val="24"/>
          <w:szCs w:val="24"/>
          <w:lang w:val="ru-RU" w:eastAsia="sr-Cyrl-RS"/>
        </w:rPr>
        <w:t>интердисциплинарну</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сарадњу</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са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привредом</w:t>
      </w:r>
      <w:proofErr w:type="spellEnd"/>
      <w:r w:rsidRPr="00C068A5">
        <w:rPr>
          <w:rFonts w:ascii="Times New Roman" w:eastAsia="Times New Roman" w:hAnsi="Times New Roman" w:cs="Times New Roman"/>
          <w:sz w:val="24"/>
          <w:szCs w:val="24"/>
          <w:lang w:val="ru-RU" w:eastAsia="sr-Cyrl-RS"/>
        </w:rPr>
        <w:t xml:space="preserve">, политику </w:t>
      </w:r>
      <w:proofErr w:type="spellStart"/>
      <w:r w:rsidRPr="00C068A5">
        <w:rPr>
          <w:rFonts w:ascii="Times New Roman" w:eastAsia="Times New Roman" w:hAnsi="Times New Roman" w:cs="Times New Roman"/>
          <w:sz w:val="24"/>
          <w:szCs w:val="24"/>
          <w:lang w:val="ru-RU" w:eastAsia="sr-Cyrl-RS"/>
        </w:rPr>
        <w:t>образовања</w:t>
      </w:r>
      <w:proofErr w:type="spellEnd"/>
      <w:r w:rsidRPr="00C068A5">
        <w:rPr>
          <w:rFonts w:ascii="Times New Roman" w:eastAsia="Times New Roman" w:hAnsi="Times New Roman" w:cs="Times New Roman"/>
          <w:sz w:val="24"/>
          <w:szCs w:val="24"/>
          <w:lang w:val="ru-RU" w:eastAsia="sr-Cyrl-RS"/>
        </w:rPr>
        <w:t xml:space="preserve"> у </w:t>
      </w:r>
      <w:proofErr w:type="spellStart"/>
      <w:r w:rsidRPr="00C068A5">
        <w:rPr>
          <w:rFonts w:ascii="Times New Roman" w:eastAsia="Times New Roman" w:hAnsi="Times New Roman" w:cs="Times New Roman"/>
          <w:sz w:val="24"/>
          <w:szCs w:val="24"/>
          <w:lang w:val="ru-RU" w:eastAsia="sr-Cyrl-RS"/>
        </w:rPr>
        <w:t>шумарству</w:t>
      </w:r>
      <w:proofErr w:type="spellEnd"/>
      <w:r w:rsidRPr="00C068A5">
        <w:rPr>
          <w:rFonts w:ascii="Times New Roman" w:eastAsia="Times New Roman" w:hAnsi="Times New Roman" w:cs="Times New Roman"/>
          <w:sz w:val="24"/>
          <w:szCs w:val="24"/>
          <w:lang w:val="ru-RU" w:eastAsia="sr-Cyrl-RS"/>
        </w:rPr>
        <w:t xml:space="preserve"> и </w:t>
      </w:r>
      <w:proofErr w:type="spellStart"/>
      <w:r w:rsidRPr="00C068A5">
        <w:rPr>
          <w:rFonts w:ascii="Times New Roman" w:eastAsia="Times New Roman" w:hAnsi="Times New Roman" w:cs="Times New Roman"/>
          <w:sz w:val="24"/>
          <w:szCs w:val="24"/>
          <w:lang w:val="ru-RU" w:eastAsia="sr-Cyrl-RS"/>
        </w:rPr>
        <w:t>интердисциплинарну</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сарадњу</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са</w:t>
      </w:r>
      <w:proofErr w:type="spellEnd"/>
      <w:r w:rsidRPr="00C068A5">
        <w:rPr>
          <w:rFonts w:ascii="Times New Roman" w:eastAsia="Times New Roman" w:hAnsi="Times New Roman" w:cs="Times New Roman"/>
          <w:sz w:val="24"/>
          <w:szCs w:val="24"/>
          <w:lang w:val="ru-RU" w:eastAsia="sr-Cyrl-RS"/>
        </w:rPr>
        <w:t xml:space="preserve"> просветом.</w:t>
      </w:r>
    </w:p>
    <w:p w14:paraId="368F0E9A" w14:textId="4DF49DEF" w:rsidR="000F0293" w:rsidRPr="00C14E8D" w:rsidRDefault="000F0293" w:rsidP="00EB4F51">
      <w:pPr>
        <w:spacing w:after="0" w:line="240" w:lineRule="auto"/>
        <w:jc w:val="center"/>
        <w:rPr>
          <w:rFonts w:ascii="Times New Roman" w:eastAsia="Times New Roman" w:hAnsi="Times New Roman" w:cs="Times New Roman"/>
          <w:sz w:val="24"/>
          <w:szCs w:val="24"/>
          <w:lang w:val="ru-RU" w:eastAsia="sr-Cyrl-RS"/>
        </w:rPr>
      </w:pPr>
    </w:p>
    <w:p w14:paraId="2DE0B7CD" w14:textId="1AB930FA" w:rsidR="000F0293" w:rsidRPr="00C14E8D" w:rsidRDefault="000F0293" w:rsidP="00EB4F51">
      <w:pPr>
        <w:spacing w:after="0" w:line="240" w:lineRule="auto"/>
        <w:jc w:val="center"/>
        <w:rPr>
          <w:rFonts w:ascii="Times New Roman" w:eastAsia="Times New Roman" w:hAnsi="Times New Roman" w:cs="Times New Roman"/>
          <w:sz w:val="24"/>
          <w:szCs w:val="24"/>
          <w:lang w:val="ru-RU" w:eastAsia="sr-Cyrl-RS"/>
        </w:rPr>
      </w:pPr>
      <w:r w:rsidRPr="00C068A5">
        <w:rPr>
          <w:noProof/>
        </w:rPr>
        <w:drawing>
          <wp:anchor distT="0" distB="0" distL="114300" distR="114300" simplePos="0" relativeHeight="252255744" behindDoc="0" locked="0" layoutInCell="1" allowOverlap="1" wp14:anchorId="70974881" wp14:editId="3D6C91D0">
            <wp:simplePos x="0" y="0"/>
            <wp:positionH relativeFrom="margin">
              <wp:posOffset>1083945</wp:posOffset>
            </wp:positionH>
            <wp:positionV relativeFrom="paragraph">
              <wp:posOffset>10160</wp:posOffset>
            </wp:positionV>
            <wp:extent cx="2667000" cy="1773158"/>
            <wp:effectExtent l="0" t="0" r="0" b="0"/>
            <wp:wrapNone/>
            <wp:docPr id="1453158568" name="Picture 1453158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427078"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670854" cy="1775720"/>
                    </a:xfrm>
                    <a:prstGeom prst="rect">
                      <a:avLst/>
                    </a:prstGeom>
                  </pic:spPr>
                </pic:pic>
              </a:graphicData>
            </a:graphic>
            <wp14:sizeRelH relativeFrom="page">
              <wp14:pctWidth>0</wp14:pctWidth>
            </wp14:sizeRelH>
            <wp14:sizeRelV relativeFrom="page">
              <wp14:pctHeight>0</wp14:pctHeight>
            </wp14:sizeRelV>
          </wp:anchor>
        </w:drawing>
      </w:r>
    </w:p>
    <w:p w14:paraId="66D8CB18" w14:textId="0E5FBBC2" w:rsidR="000F0293" w:rsidRPr="00C14E8D" w:rsidRDefault="000F0293" w:rsidP="00EB4F51">
      <w:pPr>
        <w:spacing w:after="0" w:line="240" w:lineRule="auto"/>
        <w:jc w:val="center"/>
        <w:rPr>
          <w:rFonts w:ascii="Times New Roman" w:eastAsia="Times New Roman" w:hAnsi="Times New Roman" w:cs="Times New Roman"/>
          <w:sz w:val="24"/>
          <w:szCs w:val="24"/>
          <w:lang w:val="ru-RU" w:eastAsia="sr-Cyrl-RS"/>
        </w:rPr>
      </w:pPr>
    </w:p>
    <w:p w14:paraId="1AC042AE" w14:textId="2531D91E" w:rsidR="000F0293" w:rsidRPr="00C14E8D" w:rsidRDefault="000F0293" w:rsidP="00EB4F51">
      <w:pPr>
        <w:spacing w:after="0" w:line="240" w:lineRule="auto"/>
        <w:jc w:val="center"/>
        <w:rPr>
          <w:rFonts w:ascii="Times New Roman" w:eastAsia="Times New Roman" w:hAnsi="Times New Roman" w:cs="Times New Roman"/>
          <w:sz w:val="24"/>
          <w:szCs w:val="24"/>
          <w:lang w:val="ru-RU" w:eastAsia="sr-Cyrl-RS"/>
        </w:rPr>
      </w:pPr>
    </w:p>
    <w:p w14:paraId="6D28E540" w14:textId="68493C74" w:rsidR="000F0293" w:rsidRPr="00C14E8D" w:rsidRDefault="000F0293" w:rsidP="00EB4F51">
      <w:pPr>
        <w:spacing w:after="0" w:line="240" w:lineRule="auto"/>
        <w:jc w:val="center"/>
        <w:rPr>
          <w:rFonts w:ascii="Times New Roman" w:eastAsia="Times New Roman" w:hAnsi="Times New Roman" w:cs="Times New Roman"/>
          <w:sz w:val="24"/>
          <w:szCs w:val="24"/>
          <w:lang w:val="ru-RU" w:eastAsia="sr-Cyrl-RS"/>
        </w:rPr>
      </w:pPr>
    </w:p>
    <w:p w14:paraId="08FBF497" w14:textId="77777777" w:rsidR="000F0293" w:rsidRPr="00C14E8D" w:rsidRDefault="000F0293" w:rsidP="00EB4F51">
      <w:pPr>
        <w:spacing w:after="0" w:line="240" w:lineRule="auto"/>
        <w:jc w:val="center"/>
        <w:rPr>
          <w:rFonts w:ascii="Times New Roman" w:eastAsia="Times New Roman" w:hAnsi="Times New Roman" w:cs="Times New Roman"/>
          <w:sz w:val="24"/>
          <w:szCs w:val="24"/>
          <w:lang w:val="ru-RU" w:eastAsia="sr-Cyrl-RS"/>
        </w:rPr>
      </w:pPr>
    </w:p>
    <w:p w14:paraId="53353CDA" w14:textId="46F4EE14" w:rsidR="000F0293" w:rsidRPr="00C14E8D" w:rsidRDefault="000F0293" w:rsidP="00EB4F51">
      <w:pPr>
        <w:spacing w:after="0" w:line="240" w:lineRule="auto"/>
        <w:jc w:val="center"/>
        <w:rPr>
          <w:rFonts w:ascii="Times New Roman" w:eastAsia="Times New Roman" w:hAnsi="Times New Roman" w:cs="Times New Roman"/>
          <w:sz w:val="24"/>
          <w:szCs w:val="24"/>
          <w:lang w:val="ru-RU" w:eastAsia="sr-Cyrl-RS"/>
        </w:rPr>
      </w:pPr>
    </w:p>
    <w:p w14:paraId="2208FC78" w14:textId="77777777" w:rsidR="000F0293" w:rsidRPr="00C14E8D" w:rsidRDefault="000F0293" w:rsidP="00EB4F51">
      <w:pPr>
        <w:spacing w:after="0" w:line="240" w:lineRule="auto"/>
        <w:jc w:val="center"/>
        <w:rPr>
          <w:rFonts w:ascii="Times New Roman" w:eastAsia="Times New Roman" w:hAnsi="Times New Roman" w:cs="Times New Roman"/>
          <w:sz w:val="24"/>
          <w:szCs w:val="24"/>
          <w:lang w:val="ru-RU" w:eastAsia="sr-Cyrl-RS"/>
        </w:rPr>
      </w:pPr>
    </w:p>
    <w:p w14:paraId="6695E1AD" w14:textId="77777777" w:rsidR="000F0293" w:rsidRPr="00C14E8D" w:rsidRDefault="000F0293" w:rsidP="00EB4F51">
      <w:pPr>
        <w:spacing w:after="0" w:line="240" w:lineRule="auto"/>
        <w:jc w:val="center"/>
        <w:rPr>
          <w:rFonts w:ascii="Times New Roman" w:eastAsia="Times New Roman" w:hAnsi="Times New Roman" w:cs="Times New Roman"/>
          <w:sz w:val="24"/>
          <w:szCs w:val="24"/>
          <w:lang w:val="ru-RU" w:eastAsia="sr-Cyrl-RS"/>
        </w:rPr>
      </w:pPr>
    </w:p>
    <w:p w14:paraId="5048709C" w14:textId="77777777" w:rsidR="000F0293" w:rsidRPr="00C14E8D" w:rsidRDefault="000F0293" w:rsidP="00EB4F51">
      <w:pPr>
        <w:spacing w:after="0" w:line="240" w:lineRule="auto"/>
        <w:jc w:val="center"/>
        <w:rPr>
          <w:rFonts w:ascii="Times New Roman" w:eastAsia="Times New Roman" w:hAnsi="Times New Roman" w:cs="Times New Roman"/>
          <w:sz w:val="24"/>
          <w:szCs w:val="24"/>
          <w:lang w:val="ru-RU" w:eastAsia="sr-Cyrl-RS"/>
        </w:rPr>
      </w:pPr>
    </w:p>
    <w:p w14:paraId="6E2FF5D5" w14:textId="77777777" w:rsidR="000F0293" w:rsidRPr="00C14E8D" w:rsidRDefault="000F0293" w:rsidP="00EB4F51">
      <w:pPr>
        <w:spacing w:after="0" w:line="240" w:lineRule="auto"/>
        <w:jc w:val="center"/>
        <w:rPr>
          <w:rFonts w:ascii="Times New Roman" w:eastAsia="Times New Roman" w:hAnsi="Times New Roman" w:cs="Times New Roman"/>
          <w:sz w:val="24"/>
          <w:szCs w:val="24"/>
          <w:lang w:val="ru-RU" w:eastAsia="sr-Cyrl-RS"/>
        </w:rPr>
      </w:pPr>
    </w:p>
    <w:p w14:paraId="50502411" w14:textId="1FE1ECB1" w:rsidR="00EB4F51" w:rsidRPr="00C068A5" w:rsidRDefault="00EB4F51">
      <w:pPr>
        <w:pStyle w:val="ListParagraph"/>
        <w:numPr>
          <w:ilvl w:val="0"/>
          <w:numId w:val="23"/>
        </w:numPr>
        <w:spacing w:after="0" w:line="240" w:lineRule="auto"/>
        <w:rPr>
          <w:rFonts w:ascii="Times New Roman" w:eastAsia="Times New Roman" w:hAnsi="Times New Roman" w:cs="Times New Roman"/>
          <w:sz w:val="24"/>
          <w:szCs w:val="24"/>
          <w:lang w:val="ru-RU" w:eastAsia="sr-Cyrl-RS"/>
        </w:rPr>
      </w:pPr>
      <w:r w:rsidRPr="00C068A5">
        <w:rPr>
          <w:rFonts w:ascii="Times New Roman" w:eastAsia="Times New Roman" w:hAnsi="Times New Roman" w:cs="Times New Roman"/>
          <w:sz w:val="24"/>
          <w:szCs w:val="24"/>
          <w:lang w:val="ru-RU" w:eastAsia="sr-Cyrl-RS"/>
        </w:rPr>
        <w:lastRenderedPageBreak/>
        <w:t>АКЦИЈА САКУПЉАЊА СМЕЋА У СУБОТИЧКИМ ШУМАМА</w:t>
      </w:r>
    </w:p>
    <w:p w14:paraId="2D84767F" w14:textId="44765546"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p>
    <w:p w14:paraId="4DC2A334" w14:textId="6DB05676"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proofErr w:type="spellStart"/>
      <w:r w:rsidRPr="00C068A5">
        <w:rPr>
          <w:rFonts w:ascii="Times New Roman" w:eastAsia="Times New Roman" w:hAnsi="Times New Roman" w:cs="Times New Roman"/>
          <w:sz w:val="24"/>
          <w:szCs w:val="24"/>
          <w:lang w:val="ru-RU" w:eastAsia="sr-Cyrl-RS"/>
        </w:rPr>
        <w:t>Крајем</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фебруара</w:t>
      </w:r>
      <w:proofErr w:type="spellEnd"/>
      <w:r w:rsidRPr="00C068A5">
        <w:rPr>
          <w:rFonts w:ascii="Times New Roman" w:eastAsia="Times New Roman" w:hAnsi="Times New Roman" w:cs="Times New Roman"/>
          <w:sz w:val="24"/>
          <w:szCs w:val="24"/>
          <w:lang w:val="ru-RU" w:eastAsia="sr-Cyrl-RS"/>
        </w:rPr>
        <w:t xml:space="preserve"> 2022. год. </w:t>
      </w:r>
      <w:proofErr w:type="spellStart"/>
      <w:r w:rsidRPr="00C068A5">
        <w:rPr>
          <w:rFonts w:ascii="Times New Roman" w:eastAsia="Times New Roman" w:hAnsi="Times New Roman" w:cs="Times New Roman"/>
          <w:sz w:val="24"/>
          <w:szCs w:val="24"/>
          <w:lang w:val="ru-RU" w:eastAsia="sr-Cyrl-RS"/>
        </w:rPr>
        <w:t>спроведена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је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акција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сакупљања</w:t>
      </w:r>
      <w:proofErr w:type="spellEnd"/>
      <w:r w:rsidRPr="00C068A5">
        <w:rPr>
          <w:rFonts w:ascii="Times New Roman" w:eastAsia="Times New Roman" w:hAnsi="Times New Roman" w:cs="Times New Roman"/>
          <w:sz w:val="24"/>
          <w:szCs w:val="24"/>
          <w:lang w:val="ru-RU" w:eastAsia="sr-Cyrl-RS"/>
        </w:rPr>
        <w:t xml:space="preserve"> отпада у </w:t>
      </w:r>
      <w:proofErr w:type="spellStart"/>
      <w:r w:rsidRPr="00C068A5">
        <w:rPr>
          <w:rFonts w:ascii="Times New Roman" w:eastAsia="Times New Roman" w:hAnsi="Times New Roman" w:cs="Times New Roman"/>
          <w:sz w:val="24"/>
          <w:szCs w:val="24"/>
          <w:lang w:val="ru-RU" w:eastAsia="sr-Cyrl-RS"/>
        </w:rPr>
        <w:t>Суботичким</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шумама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Услед</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нагомиланог</w:t>
      </w:r>
      <w:proofErr w:type="spellEnd"/>
      <w:r w:rsidRPr="00C068A5">
        <w:rPr>
          <w:rFonts w:ascii="Times New Roman" w:eastAsia="Times New Roman" w:hAnsi="Times New Roman" w:cs="Times New Roman"/>
          <w:sz w:val="24"/>
          <w:szCs w:val="24"/>
          <w:lang w:val="ru-RU" w:eastAsia="sr-Cyrl-RS"/>
        </w:rPr>
        <w:t xml:space="preserve"> отпада у </w:t>
      </w:r>
      <w:proofErr w:type="spellStart"/>
      <w:r w:rsidRPr="00C068A5">
        <w:rPr>
          <w:rFonts w:ascii="Times New Roman" w:eastAsia="Times New Roman" w:hAnsi="Times New Roman" w:cs="Times New Roman"/>
          <w:sz w:val="24"/>
          <w:szCs w:val="24"/>
          <w:lang w:val="ru-RU" w:eastAsia="sr-Cyrl-RS"/>
        </w:rPr>
        <w:t>Суботичкој</w:t>
      </w:r>
      <w:proofErr w:type="spellEnd"/>
      <w:r w:rsidRPr="00C068A5">
        <w:rPr>
          <w:rFonts w:ascii="Times New Roman" w:eastAsia="Times New Roman" w:hAnsi="Times New Roman" w:cs="Times New Roman"/>
          <w:sz w:val="24"/>
          <w:szCs w:val="24"/>
          <w:lang w:val="ru-RU" w:eastAsia="sr-Cyrl-RS"/>
        </w:rPr>
        <w:t xml:space="preserve"> шуми, </w:t>
      </w:r>
      <w:proofErr w:type="spellStart"/>
      <w:r w:rsidRPr="00C068A5">
        <w:rPr>
          <w:rFonts w:ascii="Times New Roman" w:eastAsia="Times New Roman" w:hAnsi="Times New Roman" w:cs="Times New Roman"/>
          <w:sz w:val="24"/>
          <w:szCs w:val="24"/>
          <w:lang w:val="ru-RU" w:eastAsia="sr-Cyrl-RS"/>
        </w:rPr>
        <w:t>која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представља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миграторну</w:t>
      </w:r>
      <w:proofErr w:type="spellEnd"/>
      <w:r w:rsidRPr="00C068A5">
        <w:rPr>
          <w:rFonts w:ascii="Times New Roman" w:eastAsia="Times New Roman" w:hAnsi="Times New Roman" w:cs="Times New Roman"/>
          <w:sz w:val="24"/>
          <w:szCs w:val="24"/>
          <w:lang w:val="ru-RU" w:eastAsia="sr-Cyrl-RS"/>
        </w:rPr>
        <w:t xml:space="preserve"> руту, ЈП „</w:t>
      </w:r>
      <w:proofErr w:type="spellStart"/>
      <w:r w:rsidRPr="00C068A5">
        <w:rPr>
          <w:rFonts w:ascii="Times New Roman" w:eastAsia="Times New Roman" w:hAnsi="Times New Roman" w:cs="Times New Roman"/>
          <w:sz w:val="24"/>
          <w:szCs w:val="24"/>
          <w:lang w:val="ru-RU" w:eastAsia="sr-Cyrl-RS"/>
        </w:rPr>
        <w:t>Војводинашуме</w:t>
      </w:r>
      <w:proofErr w:type="spellEnd"/>
      <w:r w:rsidRPr="00C068A5">
        <w:rPr>
          <w:rFonts w:ascii="Times New Roman" w:eastAsia="Times New Roman" w:hAnsi="Times New Roman" w:cs="Times New Roman"/>
          <w:sz w:val="24"/>
          <w:szCs w:val="24"/>
          <w:lang w:val="ru-RU" w:eastAsia="sr-Cyrl-RS"/>
        </w:rPr>
        <w:t>“ – ШУ „</w:t>
      </w:r>
      <w:proofErr w:type="spellStart"/>
      <w:r w:rsidRPr="00C068A5">
        <w:rPr>
          <w:rFonts w:ascii="Times New Roman" w:eastAsia="Times New Roman" w:hAnsi="Times New Roman" w:cs="Times New Roman"/>
          <w:sz w:val="24"/>
          <w:szCs w:val="24"/>
          <w:lang w:val="ru-RU" w:eastAsia="sr-Cyrl-RS"/>
        </w:rPr>
        <w:t>Суботица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заједно</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са</w:t>
      </w:r>
      <w:proofErr w:type="spellEnd"/>
      <w:r w:rsidRPr="00C068A5">
        <w:rPr>
          <w:rFonts w:ascii="Times New Roman" w:eastAsia="Times New Roman" w:hAnsi="Times New Roman" w:cs="Times New Roman"/>
          <w:sz w:val="24"/>
          <w:szCs w:val="24"/>
          <w:lang w:val="ru-RU" w:eastAsia="sr-Cyrl-RS"/>
        </w:rPr>
        <w:t xml:space="preserve"> УГ “</w:t>
      </w:r>
      <w:proofErr w:type="spellStart"/>
      <w:r w:rsidRPr="00C068A5">
        <w:rPr>
          <w:rFonts w:ascii="Times New Roman" w:eastAsia="Times New Roman" w:hAnsi="Times New Roman" w:cs="Times New Roman"/>
          <w:sz w:val="24"/>
          <w:szCs w:val="24"/>
          <w:lang w:val="ru-RU" w:eastAsia="sr-Cyrl-RS"/>
        </w:rPr>
        <w:t>Пожели</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жељу</w:t>
      </w:r>
      <w:proofErr w:type="spellEnd"/>
      <w:r w:rsidRPr="00C068A5">
        <w:rPr>
          <w:rFonts w:ascii="Times New Roman" w:eastAsia="Times New Roman" w:hAnsi="Times New Roman" w:cs="Times New Roman"/>
          <w:sz w:val="24"/>
          <w:szCs w:val="24"/>
          <w:lang w:val="ru-RU" w:eastAsia="sr-Cyrl-RS"/>
        </w:rPr>
        <w:t xml:space="preserve">“ и </w:t>
      </w:r>
      <w:proofErr w:type="spellStart"/>
      <w:r w:rsidRPr="00C068A5">
        <w:rPr>
          <w:rFonts w:ascii="Times New Roman" w:eastAsia="Times New Roman" w:hAnsi="Times New Roman" w:cs="Times New Roman"/>
          <w:sz w:val="24"/>
          <w:szCs w:val="24"/>
          <w:lang w:val="ru-RU" w:eastAsia="sr-Cyrl-RS"/>
        </w:rPr>
        <w:t>Планинарским</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спортским</w:t>
      </w:r>
      <w:proofErr w:type="spellEnd"/>
      <w:r w:rsidRPr="00C068A5">
        <w:rPr>
          <w:rFonts w:ascii="Times New Roman" w:eastAsia="Times New Roman" w:hAnsi="Times New Roman" w:cs="Times New Roman"/>
          <w:sz w:val="24"/>
          <w:szCs w:val="24"/>
          <w:lang w:val="ru-RU" w:eastAsia="sr-Cyrl-RS"/>
        </w:rPr>
        <w:t xml:space="preserve"> клубом “Спартак“ из </w:t>
      </w:r>
      <w:proofErr w:type="spellStart"/>
      <w:r w:rsidRPr="00C068A5">
        <w:rPr>
          <w:rFonts w:ascii="Times New Roman" w:eastAsia="Times New Roman" w:hAnsi="Times New Roman" w:cs="Times New Roman"/>
          <w:sz w:val="24"/>
          <w:szCs w:val="24"/>
          <w:lang w:val="ru-RU" w:eastAsia="sr-Cyrl-RS"/>
        </w:rPr>
        <w:t>Суботице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предузели</w:t>
      </w:r>
      <w:proofErr w:type="spellEnd"/>
      <w:r w:rsidRPr="00C068A5">
        <w:rPr>
          <w:rFonts w:ascii="Times New Roman" w:eastAsia="Times New Roman" w:hAnsi="Times New Roman" w:cs="Times New Roman"/>
          <w:sz w:val="24"/>
          <w:szCs w:val="24"/>
          <w:lang w:val="ru-RU" w:eastAsia="sr-Cyrl-RS"/>
        </w:rPr>
        <w:t xml:space="preserve"> су </w:t>
      </w:r>
      <w:proofErr w:type="spellStart"/>
      <w:r w:rsidRPr="00C068A5">
        <w:rPr>
          <w:rFonts w:ascii="Times New Roman" w:eastAsia="Times New Roman" w:hAnsi="Times New Roman" w:cs="Times New Roman"/>
          <w:sz w:val="24"/>
          <w:szCs w:val="24"/>
          <w:lang w:val="ru-RU" w:eastAsia="sr-Cyrl-RS"/>
        </w:rPr>
        <w:t>иницијативу</w:t>
      </w:r>
      <w:proofErr w:type="spellEnd"/>
      <w:r w:rsidRPr="00C068A5">
        <w:rPr>
          <w:rFonts w:ascii="Times New Roman" w:eastAsia="Times New Roman" w:hAnsi="Times New Roman" w:cs="Times New Roman"/>
          <w:sz w:val="24"/>
          <w:szCs w:val="24"/>
          <w:lang w:val="ru-RU" w:eastAsia="sr-Cyrl-RS"/>
        </w:rPr>
        <w:t xml:space="preserve"> за </w:t>
      </w:r>
      <w:proofErr w:type="spellStart"/>
      <w:r w:rsidRPr="00C068A5">
        <w:rPr>
          <w:rFonts w:ascii="Times New Roman" w:eastAsia="Times New Roman" w:hAnsi="Times New Roman" w:cs="Times New Roman"/>
          <w:sz w:val="24"/>
          <w:szCs w:val="24"/>
          <w:lang w:val="ru-RU" w:eastAsia="sr-Cyrl-RS"/>
        </w:rPr>
        <w:t>решавање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овог</w:t>
      </w:r>
      <w:proofErr w:type="spellEnd"/>
      <w:r w:rsidRPr="00C068A5">
        <w:rPr>
          <w:rFonts w:ascii="Times New Roman" w:eastAsia="Times New Roman" w:hAnsi="Times New Roman" w:cs="Times New Roman"/>
          <w:sz w:val="24"/>
          <w:szCs w:val="24"/>
          <w:lang w:val="ru-RU" w:eastAsia="sr-Cyrl-RS"/>
        </w:rPr>
        <w:t xml:space="preserve"> проблема на </w:t>
      </w:r>
      <w:proofErr w:type="spellStart"/>
      <w:r w:rsidRPr="00C068A5">
        <w:rPr>
          <w:rFonts w:ascii="Times New Roman" w:eastAsia="Times New Roman" w:hAnsi="Times New Roman" w:cs="Times New Roman"/>
          <w:sz w:val="24"/>
          <w:szCs w:val="24"/>
          <w:lang w:val="ru-RU" w:eastAsia="sr-Cyrl-RS"/>
        </w:rPr>
        <w:t>неколико</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локалитета</w:t>
      </w:r>
      <w:proofErr w:type="spellEnd"/>
      <w:r w:rsidRPr="00C068A5">
        <w:rPr>
          <w:rFonts w:ascii="Times New Roman" w:eastAsia="Times New Roman" w:hAnsi="Times New Roman" w:cs="Times New Roman"/>
          <w:sz w:val="24"/>
          <w:szCs w:val="24"/>
          <w:lang w:val="ru-RU" w:eastAsia="sr-Cyrl-RS"/>
        </w:rPr>
        <w:t xml:space="preserve">. Отпад се </w:t>
      </w:r>
      <w:proofErr w:type="spellStart"/>
      <w:r w:rsidRPr="00C068A5">
        <w:rPr>
          <w:rFonts w:ascii="Times New Roman" w:eastAsia="Times New Roman" w:hAnsi="Times New Roman" w:cs="Times New Roman"/>
          <w:sz w:val="24"/>
          <w:szCs w:val="24"/>
          <w:lang w:val="ru-RU" w:eastAsia="sr-Cyrl-RS"/>
        </w:rPr>
        <w:t>сакупљао</w:t>
      </w:r>
      <w:proofErr w:type="spellEnd"/>
      <w:r w:rsidRPr="00C068A5">
        <w:rPr>
          <w:rFonts w:ascii="Times New Roman" w:eastAsia="Times New Roman" w:hAnsi="Times New Roman" w:cs="Times New Roman"/>
          <w:sz w:val="24"/>
          <w:szCs w:val="24"/>
          <w:lang w:val="ru-RU" w:eastAsia="sr-Cyrl-RS"/>
        </w:rPr>
        <w:t xml:space="preserve"> на 3 </w:t>
      </w:r>
      <w:proofErr w:type="spellStart"/>
      <w:r w:rsidRPr="00C068A5">
        <w:rPr>
          <w:rFonts w:ascii="Times New Roman" w:eastAsia="Times New Roman" w:hAnsi="Times New Roman" w:cs="Times New Roman"/>
          <w:sz w:val="24"/>
          <w:szCs w:val="24"/>
          <w:lang w:val="ru-RU" w:eastAsia="sr-Cyrl-RS"/>
        </w:rPr>
        <w:t>локације</w:t>
      </w:r>
      <w:proofErr w:type="spellEnd"/>
      <w:r w:rsidRPr="00C068A5">
        <w:rPr>
          <w:rFonts w:ascii="Times New Roman" w:eastAsia="Times New Roman" w:hAnsi="Times New Roman" w:cs="Times New Roman"/>
          <w:sz w:val="24"/>
          <w:szCs w:val="24"/>
          <w:lang w:val="ru-RU" w:eastAsia="sr-Cyrl-RS"/>
        </w:rPr>
        <w:t xml:space="preserve">. У </w:t>
      </w:r>
      <w:proofErr w:type="spellStart"/>
      <w:r w:rsidRPr="00C068A5">
        <w:rPr>
          <w:rFonts w:ascii="Times New Roman" w:eastAsia="Times New Roman" w:hAnsi="Times New Roman" w:cs="Times New Roman"/>
          <w:sz w:val="24"/>
          <w:szCs w:val="24"/>
          <w:lang w:val="ru-RU" w:eastAsia="sr-Cyrl-RS"/>
        </w:rPr>
        <w:t>акцији</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је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учествовало</w:t>
      </w:r>
      <w:proofErr w:type="spellEnd"/>
      <w:r w:rsidRPr="00C068A5">
        <w:rPr>
          <w:rFonts w:ascii="Times New Roman" w:eastAsia="Times New Roman" w:hAnsi="Times New Roman" w:cs="Times New Roman"/>
          <w:sz w:val="24"/>
          <w:szCs w:val="24"/>
          <w:lang w:val="ru-RU" w:eastAsia="sr-Cyrl-RS"/>
        </w:rPr>
        <w:t xml:space="preserve"> око 50 ученика 4 </w:t>
      </w:r>
      <w:proofErr w:type="spellStart"/>
      <w:r w:rsidRPr="00C068A5">
        <w:rPr>
          <w:rFonts w:ascii="Times New Roman" w:eastAsia="Times New Roman" w:hAnsi="Times New Roman" w:cs="Times New Roman"/>
          <w:sz w:val="24"/>
          <w:szCs w:val="24"/>
          <w:lang w:val="ru-RU" w:eastAsia="sr-Cyrl-RS"/>
        </w:rPr>
        <w:t>основне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šколе</w:t>
      </w:r>
      <w:proofErr w:type="spellEnd"/>
      <w:r w:rsidRPr="00C068A5">
        <w:rPr>
          <w:rFonts w:ascii="Times New Roman" w:eastAsia="Times New Roman" w:hAnsi="Times New Roman" w:cs="Times New Roman"/>
          <w:sz w:val="24"/>
          <w:szCs w:val="24"/>
          <w:lang w:val="ru-RU" w:eastAsia="sr-Cyrl-RS"/>
        </w:rPr>
        <w:t xml:space="preserve"> из </w:t>
      </w:r>
      <w:proofErr w:type="spellStart"/>
      <w:r w:rsidRPr="00C068A5">
        <w:rPr>
          <w:rFonts w:ascii="Times New Roman" w:eastAsia="Times New Roman" w:hAnsi="Times New Roman" w:cs="Times New Roman"/>
          <w:sz w:val="24"/>
          <w:szCs w:val="24"/>
          <w:lang w:val="ru-RU" w:eastAsia="sr-Cyrl-RS"/>
        </w:rPr>
        <w:t>Суботице</w:t>
      </w:r>
      <w:proofErr w:type="spellEnd"/>
      <w:r w:rsidRPr="00C068A5">
        <w:rPr>
          <w:rFonts w:ascii="Times New Roman" w:eastAsia="Times New Roman" w:hAnsi="Times New Roman" w:cs="Times New Roman"/>
          <w:sz w:val="24"/>
          <w:szCs w:val="24"/>
          <w:lang w:val="ru-RU" w:eastAsia="sr-Cyrl-RS"/>
        </w:rPr>
        <w:t xml:space="preserve">, 40 </w:t>
      </w:r>
      <w:proofErr w:type="spellStart"/>
      <w:r w:rsidRPr="00C068A5">
        <w:rPr>
          <w:rFonts w:ascii="Times New Roman" w:eastAsia="Times New Roman" w:hAnsi="Times New Roman" w:cs="Times New Roman"/>
          <w:sz w:val="24"/>
          <w:szCs w:val="24"/>
          <w:lang w:val="ru-RU" w:eastAsia="sr-Cyrl-RS"/>
        </w:rPr>
        <w:t>чланова</w:t>
      </w:r>
      <w:proofErr w:type="spellEnd"/>
      <w:r w:rsidRPr="00C068A5">
        <w:rPr>
          <w:rFonts w:ascii="Times New Roman" w:eastAsia="Times New Roman" w:hAnsi="Times New Roman" w:cs="Times New Roman"/>
          <w:sz w:val="24"/>
          <w:szCs w:val="24"/>
          <w:lang w:val="ru-RU" w:eastAsia="sr-Cyrl-RS"/>
        </w:rPr>
        <w:t xml:space="preserve"> УГ “</w:t>
      </w:r>
      <w:proofErr w:type="spellStart"/>
      <w:r w:rsidRPr="00C068A5">
        <w:rPr>
          <w:rFonts w:ascii="Times New Roman" w:eastAsia="Times New Roman" w:hAnsi="Times New Roman" w:cs="Times New Roman"/>
          <w:sz w:val="24"/>
          <w:szCs w:val="24"/>
          <w:lang w:val="ru-RU" w:eastAsia="sr-Cyrl-RS"/>
        </w:rPr>
        <w:t>Пожели</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жељу</w:t>
      </w:r>
      <w:proofErr w:type="spellEnd"/>
      <w:r w:rsidRPr="00C068A5">
        <w:rPr>
          <w:rFonts w:ascii="Times New Roman" w:eastAsia="Times New Roman" w:hAnsi="Times New Roman" w:cs="Times New Roman"/>
          <w:sz w:val="24"/>
          <w:szCs w:val="24"/>
          <w:lang w:val="ru-RU" w:eastAsia="sr-Cyrl-RS"/>
        </w:rPr>
        <w:t xml:space="preserve">“ и 10 </w:t>
      </w:r>
      <w:proofErr w:type="spellStart"/>
      <w:r w:rsidRPr="00C068A5">
        <w:rPr>
          <w:rFonts w:ascii="Times New Roman" w:eastAsia="Times New Roman" w:hAnsi="Times New Roman" w:cs="Times New Roman"/>
          <w:sz w:val="24"/>
          <w:szCs w:val="24"/>
          <w:lang w:val="ru-RU" w:eastAsia="sr-Cyrl-RS"/>
        </w:rPr>
        <w:t>сакупљача</w:t>
      </w:r>
      <w:proofErr w:type="spellEnd"/>
      <w:r w:rsidRPr="00C068A5">
        <w:rPr>
          <w:rFonts w:ascii="Times New Roman" w:eastAsia="Times New Roman" w:hAnsi="Times New Roman" w:cs="Times New Roman"/>
          <w:sz w:val="24"/>
          <w:szCs w:val="24"/>
          <w:lang w:val="ru-RU" w:eastAsia="sr-Cyrl-RS"/>
        </w:rPr>
        <w:t xml:space="preserve"> из </w:t>
      </w:r>
      <w:proofErr w:type="spellStart"/>
      <w:r w:rsidRPr="00C068A5">
        <w:rPr>
          <w:rFonts w:ascii="Times New Roman" w:eastAsia="Times New Roman" w:hAnsi="Times New Roman" w:cs="Times New Roman"/>
          <w:sz w:val="24"/>
          <w:szCs w:val="24"/>
          <w:lang w:val="ru-RU" w:eastAsia="sr-Cyrl-RS"/>
        </w:rPr>
        <w:t>Планинарског</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спортског</w:t>
      </w:r>
      <w:proofErr w:type="spellEnd"/>
      <w:r w:rsidRPr="00C068A5">
        <w:rPr>
          <w:rFonts w:ascii="Times New Roman" w:eastAsia="Times New Roman" w:hAnsi="Times New Roman" w:cs="Times New Roman"/>
          <w:sz w:val="24"/>
          <w:szCs w:val="24"/>
          <w:lang w:val="ru-RU" w:eastAsia="sr-Cyrl-RS"/>
        </w:rPr>
        <w:t xml:space="preserve"> клуба “Спартак“ из </w:t>
      </w:r>
      <w:proofErr w:type="spellStart"/>
      <w:r w:rsidRPr="00C068A5">
        <w:rPr>
          <w:rFonts w:ascii="Times New Roman" w:eastAsia="Times New Roman" w:hAnsi="Times New Roman" w:cs="Times New Roman"/>
          <w:sz w:val="24"/>
          <w:szCs w:val="24"/>
          <w:lang w:val="ru-RU" w:eastAsia="sr-Cyrl-RS"/>
        </w:rPr>
        <w:t>Суботице</w:t>
      </w:r>
      <w:proofErr w:type="spellEnd"/>
      <w:r w:rsidRPr="00C068A5">
        <w:rPr>
          <w:rFonts w:ascii="Times New Roman" w:eastAsia="Times New Roman" w:hAnsi="Times New Roman" w:cs="Times New Roman"/>
          <w:sz w:val="24"/>
          <w:szCs w:val="24"/>
          <w:lang w:val="ru-RU" w:eastAsia="sr-Cyrl-RS"/>
        </w:rPr>
        <w:t xml:space="preserve"> и </w:t>
      </w:r>
      <w:proofErr w:type="spellStart"/>
      <w:r w:rsidRPr="00C068A5">
        <w:rPr>
          <w:rFonts w:ascii="Times New Roman" w:eastAsia="Times New Roman" w:hAnsi="Times New Roman" w:cs="Times New Roman"/>
          <w:sz w:val="24"/>
          <w:szCs w:val="24"/>
          <w:lang w:val="ru-RU" w:eastAsia="sr-Cyrl-RS"/>
        </w:rPr>
        <w:t>запослени</w:t>
      </w:r>
      <w:proofErr w:type="spellEnd"/>
      <w:r w:rsidRPr="00C068A5">
        <w:rPr>
          <w:rFonts w:ascii="Times New Roman" w:eastAsia="Times New Roman" w:hAnsi="Times New Roman" w:cs="Times New Roman"/>
          <w:sz w:val="24"/>
          <w:szCs w:val="24"/>
          <w:lang w:val="ru-RU" w:eastAsia="sr-Cyrl-RS"/>
        </w:rPr>
        <w:t xml:space="preserve"> ЈП „</w:t>
      </w:r>
      <w:proofErr w:type="spellStart"/>
      <w:r w:rsidRPr="00C068A5">
        <w:rPr>
          <w:rFonts w:ascii="Times New Roman" w:eastAsia="Times New Roman" w:hAnsi="Times New Roman" w:cs="Times New Roman"/>
          <w:sz w:val="24"/>
          <w:szCs w:val="24"/>
          <w:lang w:val="ru-RU" w:eastAsia="sr-Cyrl-RS"/>
        </w:rPr>
        <w:t>Војводинашуме</w:t>
      </w:r>
      <w:proofErr w:type="spellEnd"/>
      <w:r w:rsidRPr="00C068A5">
        <w:rPr>
          <w:rFonts w:ascii="Times New Roman" w:eastAsia="Times New Roman" w:hAnsi="Times New Roman" w:cs="Times New Roman"/>
          <w:sz w:val="24"/>
          <w:szCs w:val="24"/>
          <w:lang w:val="ru-RU" w:eastAsia="sr-Cyrl-RS"/>
        </w:rPr>
        <w:t>“ – ШУ „</w:t>
      </w:r>
      <w:proofErr w:type="spellStart"/>
      <w:r w:rsidRPr="00C068A5">
        <w:rPr>
          <w:rFonts w:ascii="Times New Roman" w:eastAsia="Times New Roman" w:hAnsi="Times New Roman" w:cs="Times New Roman"/>
          <w:sz w:val="24"/>
          <w:szCs w:val="24"/>
          <w:lang w:val="ru-RU" w:eastAsia="sr-Cyrl-RS"/>
        </w:rPr>
        <w:t>Суботица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Саниран</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је</w:t>
      </w:r>
      <w:proofErr w:type="spellEnd"/>
      <w:r w:rsidRPr="00C068A5">
        <w:rPr>
          <w:rFonts w:ascii="Times New Roman" w:eastAsia="Times New Roman" w:hAnsi="Times New Roman" w:cs="Times New Roman"/>
          <w:sz w:val="24"/>
          <w:szCs w:val="24"/>
          <w:lang w:val="ru-RU" w:eastAsia="sr-Cyrl-RS"/>
        </w:rPr>
        <w:t xml:space="preserve"> </w:t>
      </w:r>
      <w:proofErr w:type="spellStart"/>
      <w:proofErr w:type="gramStart"/>
      <w:r w:rsidRPr="00C068A5">
        <w:rPr>
          <w:rFonts w:ascii="Times New Roman" w:eastAsia="Times New Roman" w:hAnsi="Times New Roman" w:cs="Times New Roman"/>
          <w:sz w:val="24"/>
          <w:szCs w:val="24"/>
          <w:lang w:val="ru-RU" w:eastAsia="sr-Cyrl-RS"/>
        </w:rPr>
        <w:t>један</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напу</w:t>
      </w:r>
      <w:proofErr w:type="gramEnd"/>
      <w:r w:rsidRPr="00C068A5">
        <w:rPr>
          <w:rFonts w:ascii="Times New Roman" w:eastAsia="Times New Roman" w:hAnsi="Times New Roman" w:cs="Times New Roman"/>
          <w:sz w:val="24"/>
          <w:szCs w:val="24"/>
          <w:lang w:val="ru-RU" w:eastAsia="sr-Cyrl-RS"/>
        </w:rPr>
        <w:t>šтен</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мигрантски</w:t>
      </w:r>
      <w:proofErr w:type="spellEnd"/>
      <w:r w:rsidRPr="00C068A5">
        <w:rPr>
          <w:rFonts w:ascii="Times New Roman" w:eastAsia="Times New Roman" w:hAnsi="Times New Roman" w:cs="Times New Roman"/>
          <w:sz w:val="24"/>
          <w:szCs w:val="24"/>
          <w:lang w:val="ru-RU" w:eastAsia="sr-Cyrl-RS"/>
        </w:rPr>
        <w:t xml:space="preserve"> камп у </w:t>
      </w:r>
      <w:proofErr w:type="spellStart"/>
      <w:r w:rsidRPr="00C068A5">
        <w:rPr>
          <w:rFonts w:ascii="Times New Roman" w:eastAsia="Times New Roman" w:hAnsi="Times New Roman" w:cs="Times New Roman"/>
          <w:sz w:val="24"/>
          <w:szCs w:val="24"/>
          <w:lang w:val="ru-RU" w:eastAsia="sr-Cyrl-RS"/>
        </w:rPr>
        <w:t>одељењу</w:t>
      </w:r>
      <w:proofErr w:type="spellEnd"/>
      <w:r w:rsidRPr="00C068A5">
        <w:rPr>
          <w:rFonts w:ascii="Times New Roman" w:eastAsia="Times New Roman" w:hAnsi="Times New Roman" w:cs="Times New Roman"/>
          <w:sz w:val="24"/>
          <w:szCs w:val="24"/>
          <w:lang w:val="ru-RU" w:eastAsia="sr-Cyrl-RS"/>
        </w:rPr>
        <w:t xml:space="preserve"> 68, </w:t>
      </w:r>
      <w:proofErr w:type="spellStart"/>
      <w:r w:rsidRPr="00C068A5">
        <w:rPr>
          <w:rFonts w:ascii="Times New Roman" w:eastAsia="Times New Roman" w:hAnsi="Times New Roman" w:cs="Times New Roman"/>
          <w:sz w:val="24"/>
          <w:szCs w:val="24"/>
          <w:lang w:val="ru-RU" w:eastAsia="sr-Cyrl-RS"/>
        </w:rPr>
        <w:t>очишћен</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је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терен</w:t>
      </w:r>
      <w:proofErr w:type="spellEnd"/>
      <w:r w:rsidRPr="00C068A5">
        <w:rPr>
          <w:rFonts w:ascii="Times New Roman" w:eastAsia="Times New Roman" w:hAnsi="Times New Roman" w:cs="Times New Roman"/>
          <w:sz w:val="24"/>
          <w:szCs w:val="24"/>
          <w:lang w:val="ru-RU" w:eastAsia="sr-Cyrl-RS"/>
        </w:rPr>
        <w:t xml:space="preserve"> око </w:t>
      </w:r>
      <w:proofErr w:type="spellStart"/>
      <w:r w:rsidRPr="00C068A5">
        <w:rPr>
          <w:rFonts w:ascii="Times New Roman" w:eastAsia="Times New Roman" w:hAnsi="Times New Roman" w:cs="Times New Roman"/>
          <w:sz w:val="24"/>
          <w:szCs w:val="24"/>
          <w:lang w:val="ru-RU" w:eastAsia="sr-Cyrl-RS"/>
        </w:rPr>
        <w:t>Стрелишта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одељења</w:t>
      </w:r>
      <w:proofErr w:type="spellEnd"/>
      <w:r w:rsidRPr="00C068A5">
        <w:rPr>
          <w:rFonts w:ascii="Times New Roman" w:eastAsia="Times New Roman" w:hAnsi="Times New Roman" w:cs="Times New Roman"/>
          <w:sz w:val="24"/>
          <w:szCs w:val="24"/>
          <w:lang w:val="ru-RU" w:eastAsia="sr-Cyrl-RS"/>
        </w:rPr>
        <w:t xml:space="preserve"> 54 и 59) и </w:t>
      </w:r>
      <w:proofErr w:type="spellStart"/>
      <w:r w:rsidRPr="00C068A5">
        <w:rPr>
          <w:rFonts w:ascii="Times New Roman" w:eastAsia="Times New Roman" w:hAnsi="Times New Roman" w:cs="Times New Roman"/>
          <w:sz w:val="24"/>
          <w:szCs w:val="24"/>
          <w:lang w:val="ru-RU" w:eastAsia="sr-Cyrl-RS"/>
        </w:rPr>
        <w:t>шумски</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путеви</w:t>
      </w:r>
      <w:proofErr w:type="spellEnd"/>
      <w:r w:rsidRPr="00C068A5">
        <w:rPr>
          <w:rFonts w:ascii="Times New Roman" w:eastAsia="Times New Roman" w:hAnsi="Times New Roman" w:cs="Times New Roman"/>
          <w:sz w:val="24"/>
          <w:szCs w:val="24"/>
          <w:lang w:val="ru-RU" w:eastAsia="sr-Cyrl-RS"/>
        </w:rPr>
        <w:t xml:space="preserve"> у </w:t>
      </w:r>
      <w:proofErr w:type="spellStart"/>
      <w:r w:rsidRPr="00C068A5">
        <w:rPr>
          <w:rFonts w:ascii="Times New Roman" w:eastAsia="Times New Roman" w:hAnsi="Times New Roman" w:cs="Times New Roman"/>
          <w:sz w:val="24"/>
          <w:szCs w:val="24"/>
          <w:lang w:val="ru-RU" w:eastAsia="sr-Cyrl-RS"/>
        </w:rPr>
        <w:t>дужини</w:t>
      </w:r>
      <w:proofErr w:type="spellEnd"/>
      <w:r w:rsidRPr="00C068A5">
        <w:rPr>
          <w:rFonts w:ascii="Times New Roman" w:eastAsia="Times New Roman" w:hAnsi="Times New Roman" w:cs="Times New Roman"/>
          <w:sz w:val="24"/>
          <w:szCs w:val="24"/>
          <w:lang w:val="ru-RU" w:eastAsia="sr-Cyrl-RS"/>
        </w:rPr>
        <w:t xml:space="preserve"> од 5 </w:t>
      </w:r>
      <w:proofErr w:type="spellStart"/>
      <w:r w:rsidRPr="00C068A5">
        <w:rPr>
          <w:rFonts w:ascii="Times New Roman" w:eastAsia="Times New Roman" w:hAnsi="Times New Roman" w:cs="Times New Roman"/>
          <w:sz w:val="24"/>
          <w:szCs w:val="24"/>
          <w:lang w:val="ru-RU" w:eastAsia="sr-Cyrl-RS"/>
        </w:rPr>
        <w:t>километара</w:t>
      </w:r>
      <w:proofErr w:type="spellEnd"/>
      <w:r w:rsidRPr="00C068A5">
        <w:rPr>
          <w:rFonts w:ascii="Times New Roman" w:eastAsia="Times New Roman" w:hAnsi="Times New Roman" w:cs="Times New Roman"/>
          <w:sz w:val="24"/>
          <w:szCs w:val="24"/>
          <w:lang w:val="ru-RU" w:eastAsia="sr-Cyrl-RS"/>
        </w:rPr>
        <w:t xml:space="preserve"> у </w:t>
      </w:r>
      <w:proofErr w:type="spellStart"/>
      <w:r w:rsidRPr="00C068A5">
        <w:rPr>
          <w:rFonts w:ascii="Times New Roman" w:eastAsia="Times New Roman" w:hAnsi="Times New Roman" w:cs="Times New Roman"/>
          <w:sz w:val="24"/>
          <w:szCs w:val="24"/>
          <w:lang w:val="ru-RU" w:eastAsia="sr-Cyrl-RS"/>
        </w:rPr>
        <w:t>Радановачкој</w:t>
      </w:r>
      <w:proofErr w:type="spellEnd"/>
      <w:r w:rsidRPr="00C068A5">
        <w:rPr>
          <w:rFonts w:ascii="Times New Roman" w:eastAsia="Times New Roman" w:hAnsi="Times New Roman" w:cs="Times New Roman"/>
          <w:sz w:val="24"/>
          <w:szCs w:val="24"/>
          <w:lang w:val="ru-RU" w:eastAsia="sr-Cyrl-RS"/>
        </w:rPr>
        <w:t xml:space="preserve"> шуми. </w:t>
      </w:r>
      <w:proofErr w:type="spellStart"/>
      <w:r w:rsidRPr="00C068A5">
        <w:rPr>
          <w:rFonts w:ascii="Times New Roman" w:eastAsia="Times New Roman" w:hAnsi="Times New Roman" w:cs="Times New Roman"/>
          <w:sz w:val="24"/>
          <w:szCs w:val="24"/>
          <w:lang w:val="ru-RU" w:eastAsia="sr-Cyrl-RS"/>
        </w:rPr>
        <w:t>Селективним</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одвајањем</w:t>
      </w:r>
      <w:proofErr w:type="spellEnd"/>
      <w:r w:rsidRPr="00C068A5">
        <w:rPr>
          <w:rFonts w:ascii="Times New Roman" w:eastAsia="Times New Roman" w:hAnsi="Times New Roman" w:cs="Times New Roman"/>
          <w:sz w:val="24"/>
          <w:szCs w:val="24"/>
          <w:lang w:val="ru-RU" w:eastAsia="sr-Cyrl-RS"/>
        </w:rPr>
        <w:t xml:space="preserve"> отпада </w:t>
      </w:r>
      <w:proofErr w:type="spellStart"/>
      <w:r w:rsidRPr="00C068A5">
        <w:rPr>
          <w:rFonts w:ascii="Times New Roman" w:eastAsia="Times New Roman" w:hAnsi="Times New Roman" w:cs="Times New Roman"/>
          <w:sz w:val="24"/>
          <w:szCs w:val="24"/>
          <w:lang w:val="ru-RU" w:eastAsia="sr-Cyrl-RS"/>
        </w:rPr>
        <w:t>прикупљено</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је</w:t>
      </w:r>
      <w:proofErr w:type="spellEnd"/>
      <w:r w:rsidRPr="00C068A5">
        <w:rPr>
          <w:rFonts w:ascii="Times New Roman" w:eastAsia="Times New Roman" w:hAnsi="Times New Roman" w:cs="Times New Roman"/>
          <w:sz w:val="24"/>
          <w:szCs w:val="24"/>
          <w:lang w:val="ru-RU" w:eastAsia="sr-Cyrl-RS"/>
        </w:rPr>
        <w:t xml:space="preserve"> око 50 </w:t>
      </w:r>
      <w:proofErr w:type="spellStart"/>
      <w:r w:rsidRPr="00C068A5">
        <w:rPr>
          <w:rFonts w:ascii="Times New Roman" w:eastAsia="Times New Roman" w:hAnsi="Times New Roman" w:cs="Times New Roman"/>
          <w:sz w:val="24"/>
          <w:szCs w:val="24"/>
          <w:lang w:val="ru-RU" w:eastAsia="sr-Cyrl-RS"/>
        </w:rPr>
        <w:t>килограма</w:t>
      </w:r>
      <w:proofErr w:type="spellEnd"/>
      <w:r w:rsidRPr="00C068A5">
        <w:rPr>
          <w:rFonts w:ascii="Times New Roman" w:eastAsia="Times New Roman" w:hAnsi="Times New Roman" w:cs="Times New Roman"/>
          <w:sz w:val="24"/>
          <w:szCs w:val="24"/>
          <w:lang w:val="ru-RU" w:eastAsia="sr-Cyrl-RS"/>
        </w:rPr>
        <w:t xml:space="preserve"> ПЕТ </w:t>
      </w:r>
      <w:proofErr w:type="spellStart"/>
      <w:r w:rsidRPr="00C068A5">
        <w:rPr>
          <w:rFonts w:ascii="Times New Roman" w:eastAsia="Times New Roman" w:hAnsi="Times New Roman" w:cs="Times New Roman"/>
          <w:sz w:val="24"/>
          <w:szCs w:val="24"/>
          <w:lang w:val="ru-RU" w:eastAsia="sr-Cyrl-RS"/>
        </w:rPr>
        <w:t>амбалаже</w:t>
      </w:r>
      <w:proofErr w:type="spellEnd"/>
      <w:r w:rsidRPr="00C068A5">
        <w:rPr>
          <w:rFonts w:ascii="Times New Roman" w:eastAsia="Times New Roman" w:hAnsi="Times New Roman" w:cs="Times New Roman"/>
          <w:sz w:val="24"/>
          <w:szCs w:val="24"/>
          <w:lang w:val="ru-RU" w:eastAsia="sr-Cyrl-RS"/>
        </w:rPr>
        <w:t xml:space="preserve"> и </w:t>
      </w:r>
      <w:proofErr w:type="spellStart"/>
      <w:r w:rsidRPr="00C068A5">
        <w:rPr>
          <w:rFonts w:ascii="Times New Roman" w:eastAsia="Times New Roman" w:hAnsi="Times New Roman" w:cs="Times New Roman"/>
          <w:sz w:val="24"/>
          <w:szCs w:val="24"/>
          <w:lang w:val="ru-RU" w:eastAsia="sr-Cyrl-RS"/>
        </w:rPr>
        <w:t>више</w:t>
      </w:r>
      <w:proofErr w:type="spellEnd"/>
      <w:r w:rsidRPr="00C068A5">
        <w:rPr>
          <w:rFonts w:ascii="Times New Roman" w:eastAsia="Times New Roman" w:hAnsi="Times New Roman" w:cs="Times New Roman"/>
          <w:sz w:val="24"/>
          <w:szCs w:val="24"/>
          <w:lang w:val="ru-RU" w:eastAsia="sr-Cyrl-RS"/>
        </w:rPr>
        <w:t xml:space="preserve"> од 2500 </w:t>
      </w:r>
      <w:proofErr w:type="spellStart"/>
      <w:r w:rsidRPr="00C068A5">
        <w:rPr>
          <w:rFonts w:ascii="Times New Roman" w:eastAsia="Times New Roman" w:hAnsi="Times New Roman" w:cs="Times New Roman"/>
          <w:sz w:val="24"/>
          <w:szCs w:val="24"/>
          <w:lang w:val="ru-RU" w:eastAsia="sr-Cyrl-RS"/>
        </w:rPr>
        <w:t>комада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лименки</w:t>
      </w:r>
      <w:proofErr w:type="spellEnd"/>
      <w:r w:rsidRPr="00C068A5">
        <w:rPr>
          <w:rFonts w:ascii="Times New Roman" w:eastAsia="Times New Roman" w:hAnsi="Times New Roman" w:cs="Times New Roman"/>
          <w:sz w:val="24"/>
          <w:szCs w:val="24"/>
          <w:lang w:val="ru-RU" w:eastAsia="sr-Cyrl-RS"/>
        </w:rPr>
        <w:t xml:space="preserve"> (35кг). Од </w:t>
      </w:r>
      <w:proofErr w:type="spellStart"/>
      <w:r w:rsidRPr="00C068A5">
        <w:rPr>
          <w:rFonts w:ascii="Times New Roman" w:eastAsia="Times New Roman" w:hAnsi="Times New Roman" w:cs="Times New Roman"/>
          <w:sz w:val="24"/>
          <w:szCs w:val="24"/>
          <w:lang w:val="ru-RU" w:eastAsia="sr-Cyrl-RS"/>
        </w:rPr>
        <w:t>продаје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секундарних</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сировина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основним</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школама</w:t>
      </w:r>
      <w:proofErr w:type="spellEnd"/>
      <w:r w:rsidRPr="00C068A5">
        <w:rPr>
          <w:rFonts w:ascii="Times New Roman" w:eastAsia="Times New Roman" w:hAnsi="Times New Roman" w:cs="Times New Roman"/>
          <w:sz w:val="24"/>
          <w:szCs w:val="24"/>
          <w:lang w:val="ru-RU" w:eastAsia="sr-Cyrl-RS"/>
        </w:rPr>
        <w:t xml:space="preserve"> су </w:t>
      </w:r>
      <w:proofErr w:type="spellStart"/>
      <w:r w:rsidRPr="00C068A5">
        <w:rPr>
          <w:rFonts w:ascii="Times New Roman" w:eastAsia="Times New Roman" w:hAnsi="Times New Roman" w:cs="Times New Roman"/>
          <w:sz w:val="24"/>
          <w:szCs w:val="24"/>
          <w:lang w:val="ru-RU" w:eastAsia="sr-Cyrl-RS"/>
        </w:rPr>
        <w:t>обезбеђене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лопте</w:t>
      </w:r>
      <w:proofErr w:type="spellEnd"/>
      <w:r w:rsidRPr="00C068A5">
        <w:rPr>
          <w:rFonts w:ascii="Times New Roman" w:eastAsia="Times New Roman" w:hAnsi="Times New Roman" w:cs="Times New Roman"/>
          <w:sz w:val="24"/>
          <w:szCs w:val="24"/>
          <w:lang w:val="ru-RU" w:eastAsia="sr-Cyrl-RS"/>
        </w:rPr>
        <w:t xml:space="preserve"> за </w:t>
      </w:r>
      <w:proofErr w:type="spellStart"/>
      <w:r w:rsidRPr="00C068A5">
        <w:rPr>
          <w:rFonts w:ascii="Times New Roman" w:eastAsia="Times New Roman" w:hAnsi="Times New Roman" w:cs="Times New Roman"/>
          <w:sz w:val="24"/>
          <w:szCs w:val="24"/>
          <w:lang w:val="ru-RU" w:eastAsia="sr-Cyrl-RS"/>
        </w:rPr>
        <w:t>њихове</w:t>
      </w:r>
      <w:proofErr w:type="spellEnd"/>
      <w:r w:rsidRPr="00C068A5">
        <w:rPr>
          <w:rFonts w:ascii="Times New Roman" w:eastAsia="Times New Roman" w:hAnsi="Times New Roman" w:cs="Times New Roman"/>
          <w:sz w:val="24"/>
          <w:szCs w:val="24"/>
          <w:lang w:val="ru-RU" w:eastAsia="sr-Cyrl-RS"/>
        </w:rPr>
        <w:t xml:space="preserve"> ученике </w:t>
      </w:r>
      <w:proofErr w:type="spellStart"/>
      <w:r w:rsidRPr="00C068A5">
        <w:rPr>
          <w:rFonts w:ascii="Times New Roman" w:eastAsia="Times New Roman" w:hAnsi="Times New Roman" w:cs="Times New Roman"/>
          <w:sz w:val="24"/>
          <w:szCs w:val="24"/>
          <w:lang w:val="ru-RU" w:eastAsia="sr-Cyrl-RS"/>
        </w:rPr>
        <w:t>који</w:t>
      </w:r>
      <w:proofErr w:type="spellEnd"/>
      <w:r w:rsidRPr="00C068A5">
        <w:rPr>
          <w:rFonts w:ascii="Times New Roman" w:eastAsia="Times New Roman" w:hAnsi="Times New Roman" w:cs="Times New Roman"/>
          <w:sz w:val="24"/>
          <w:szCs w:val="24"/>
          <w:lang w:val="ru-RU" w:eastAsia="sr-Cyrl-RS"/>
        </w:rPr>
        <w:t xml:space="preserve"> су </w:t>
      </w:r>
      <w:proofErr w:type="spellStart"/>
      <w:r w:rsidRPr="00C068A5">
        <w:rPr>
          <w:rFonts w:ascii="Times New Roman" w:eastAsia="Times New Roman" w:hAnsi="Times New Roman" w:cs="Times New Roman"/>
          <w:sz w:val="24"/>
          <w:szCs w:val="24"/>
          <w:lang w:val="ru-RU" w:eastAsia="sr-Cyrl-RS"/>
        </w:rPr>
        <w:t>учествовали</w:t>
      </w:r>
      <w:proofErr w:type="spellEnd"/>
      <w:r w:rsidRPr="00C068A5">
        <w:rPr>
          <w:rFonts w:ascii="Times New Roman" w:eastAsia="Times New Roman" w:hAnsi="Times New Roman" w:cs="Times New Roman"/>
          <w:sz w:val="24"/>
          <w:szCs w:val="24"/>
          <w:lang w:val="ru-RU" w:eastAsia="sr-Cyrl-RS"/>
        </w:rPr>
        <w:t xml:space="preserve"> у </w:t>
      </w:r>
      <w:proofErr w:type="spellStart"/>
      <w:r w:rsidRPr="00C068A5">
        <w:rPr>
          <w:rFonts w:ascii="Times New Roman" w:eastAsia="Times New Roman" w:hAnsi="Times New Roman" w:cs="Times New Roman"/>
          <w:sz w:val="24"/>
          <w:szCs w:val="24"/>
          <w:lang w:val="ru-RU" w:eastAsia="sr-Cyrl-RS"/>
        </w:rPr>
        <w:t>овој</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друштвено</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корисној</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акцији</w:t>
      </w:r>
      <w:proofErr w:type="spellEnd"/>
      <w:r w:rsidRPr="00C068A5">
        <w:rPr>
          <w:rFonts w:ascii="Times New Roman" w:eastAsia="Times New Roman" w:hAnsi="Times New Roman" w:cs="Times New Roman"/>
          <w:sz w:val="24"/>
          <w:szCs w:val="24"/>
          <w:lang w:val="ru-RU" w:eastAsia="sr-Cyrl-RS"/>
        </w:rPr>
        <w:t xml:space="preserve">. </w:t>
      </w:r>
    </w:p>
    <w:p w14:paraId="6B12F52A" w14:textId="13703A9A" w:rsidR="00CA3BDD" w:rsidRPr="00C068A5" w:rsidRDefault="00CA3BDD" w:rsidP="00EB4F51">
      <w:pPr>
        <w:spacing w:after="0" w:line="240" w:lineRule="auto"/>
        <w:rPr>
          <w:rFonts w:ascii="Times New Roman" w:eastAsia="Times New Roman" w:hAnsi="Times New Roman" w:cs="Times New Roman"/>
          <w:sz w:val="24"/>
          <w:szCs w:val="24"/>
          <w:lang w:val="ru-RU" w:eastAsia="sr-Cyrl-RS"/>
        </w:rPr>
      </w:pPr>
    </w:p>
    <w:p w14:paraId="3EFBDD27" w14:textId="7D7CF33C" w:rsidR="00EB4F51" w:rsidRPr="00C14E8D" w:rsidRDefault="00EB4F51" w:rsidP="00EB4F51">
      <w:pPr>
        <w:spacing w:after="0" w:line="240" w:lineRule="auto"/>
        <w:jc w:val="center"/>
        <w:rPr>
          <w:rFonts w:ascii="Times New Roman" w:eastAsia="Times New Roman" w:hAnsi="Times New Roman" w:cs="Times New Roman"/>
          <w:sz w:val="24"/>
          <w:szCs w:val="24"/>
          <w:lang w:val="ru-RU" w:eastAsia="sr-Cyrl-RS"/>
        </w:rPr>
      </w:pPr>
    </w:p>
    <w:p w14:paraId="54ABEC81" w14:textId="32069488" w:rsidR="003E37B0" w:rsidRPr="00C14E8D" w:rsidRDefault="00DE028C" w:rsidP="00EB4F51">
      <w:pPr>
        <w:spacing w:after="0" w:line="240" w:lineRule="auto"/>
        <w:jc w:val="center"/>
        <w:rPr>
          <w:rFonts w:ascii="Times New Roman" w:eastAsia="Times New Roman" w:hAnsi="Times New Roman" w:cs="Times New Roman"/>
          <w:sz w:val="24"/>
          <w:szCs w:val="24"/>
          <w:lang w:val="ru-RU" w:eastAsia="sr-Cyrl-RS"/>
        </w:rPr>
      </w:pPr>
      <w:r w:rsidRPr="00C068A5">
        <w:rPr>
          <w:noProof/>
        </w:rPr>
        <w:drawing>
          <wp:anchor distT="0" distB="0" distL="114300" distR="114300" simplePos="0" relativeHeight="252256768" behindDoc="0" locked="0" layoutInCell="1" allowOverlap="1" wp14:anchorId="1078B111" wp14:editId="74F2197C">
            <wp:simplePos x="0" y="0"/>
            <wp:positionH relativeFrom="page">
              <wp:posOffset>1600835</wp:posOffset>
            </wp:positionH>
            <wp:positionV relativeFrom="paragraph">
              <wp:posOffset>8890</wp:posOffset>
            </wp:positionV>
            <wp:extent cx="3947160" cy="2920365"/>
            <wp:effectExtent l="0" t="0" r="0" b="0"/>
            <wp:wrapNone/>
            <wp:docPr id="1957127025" name="Picture 1957127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985234" name=""/>
                    <pic:cNvPicPr/>
                  </pic:nvPicPr>
                  <pic:blipFill>
                    <a:blip r:embed="rId63">
                      <a:extLst>
                        <a:ext uri="{28A0092B-C50C-407E-A947-70E740481C1C}">
                          <a14:useLocalDpi xmlns:a14="http://schemas.microsoft.com/office/drawing/2010/main" val="0"/>
                        </a:ext>
                      </a:extLst>
                    </a:blip>
                    <a:stretch>
                      <a:fillRect/>
                    </a:stretch>
                  </pic:blipFill>
                  <pic:spPr>
                    <a:xfrm>
                      <a:off x="0" y="0"/>
                      <a:ext cx="3947160" cy="2920365"/>
                    </a:xfrm>
                    <a:prstGeom prst="rect">
                      <a:avLst/>
                    </a:prstGeom>
                  </pic:spPr>
                </pic:pic>
              </a:graphicData>
            </a:graphic>
            <wp14:sizeRelH relativeFrom="page">
              <wp14:pctWidth>0</wp14:pctWidth>
            </wp14:sizeRelH>
            <wp14:sizeRelV relativeFrom="page">
              <wp14:pctHeight>0</wp14:pctHeight>
            </wp14:sizeRelV>
          </wp:anchor>
        </w:drawing>
      </w:r>
    </w:p>
    <w:p w14:paraId="3929C9F6" w14:textId="0B2D7F89" w:rsidR="003E37B0" w:rsidRPr="00C14E8D" w:rsidRDefault="003E37B0" w:rsidP="00EB4F51">
      <w:pPr>
        <w:spacing w:after="0" w:line="240" w:lineRule="auto"/>
        <w:jc w:val="center"/>
        <w:rPr>
          <w:rFonts w:ascii="Times New Roman" w:eastAsia="Times New Roman" w:hAnsi="Times New Roman" w:cs="Times New Roman"/>
          <w:sz w:val="24"/>
          <w:szCs w:val="24"/>
          <w:lang w:val="ru-RU" w:eastAsia="sr-Cyrl-RS"/>
        </w:rPr>
      </w:pPr>
    </w:p>
    <w:p w14:paraId="0C1DF5FC" w14:textId="1809BC10" w:rsidR="003E37B0" w:rsidRPr="00C14E8D" w:rsidRDefault="003E37B0" w:rsidP="00EB4F51">
      <w:pPr>
        <w:spacing w:after="0" w:line="240" w:lineRule="auto"/>
        <w:jc w:val="center"/>
        <w:rPr>
          <w:rFonts w:ascii="Times New Roman" w:eastAsia="Times New Roman" w:hAnsi="Times New Roman" w:cs="Times New Roman"/>
          <w:sz w:val="24"/>
          <w:szCs w:val="24"/>
          <w:lang w:val="ru-RU" w:eastAsia="sr-Cyrl-RS"/>
        </w:rPr>
      </w:pPr>
    </w:p>
    <w:p w14:paraId="2A162FC4" w14:textId="77777777" w:rsidR="003E37B0" w:rsidRPr="00C14E8D" w:rsidRDefault="003E37B0" w:rsidP="00EB4F51">
      <w:pPr>
        <w:spacing w:after="0" w:line="240" w:lineRule="auto"/>
        <w:jc w:val="center"/>
        <w:rPr>
          <w:rFonts w:ascii="Times New Roman" w:eastAsia="Times New Roman" w:hAnsi="Times New Roman" w:cs="Times New Roman"/>
          <w:sz w:val="24"/>
          <w:szCs w:val="24"/>
          <w:lang w:val="ru-RU" w:eastAsia="sr-Cyrl-RS"/>
        </w:rPr>
      </w:pPr>
    </w:p>
    <w:p w14:paraId="36FDE4A0" w14:textId="2EE7C4C8" w:rsidR="003E37B0" w:rsidRPr="00C14E8D" w:rsidRDefault="003E37B0" w:rsidP="00EB4F51">
      <w:pPr>
        <w:spacing w:after="0" w:line="240" w:lineRule="auto"/>
        <w:jc w:val="center"/>
        <w:rPr>
          <w:rFonts w:ascii="Times New Roman" w:eastAsia="Times New Roman" w:hAnsi="Times New Roman" w:cs="Times New Roman"/>
          <w:sz w:val="24"/>
          <w:szCs w:val="24"/>
          <w:lang w:val="ru-RU" w:eastAsia="sr-Cyrl-RS"/>
        </w:rPr>
      </w:pPr>
    </w:p>
    <w:p w14:paraId="27A216A6" w14:textId="34660444" w:rsidR="003E37B0" w:rsidRPr="00C14E8D" w:rsidRDefault="003E37B0" w:rsidP="00EB4F51">
      <w:pPr>
        <w:spacing w:after="0" w:line="240" w:lineRule="auto"/>
        <w:jc w:val="center"/>
        <w:rPr>
          <w:rFonts w:ascii="Times New Roman" w:eastAsia="Times New Roman" w:hAnsi="Times New Roman" w:cs="Times New Roman"/>
          <w:sz w:val="24"/>
          <w:szCs w:val="24"/>
          <w:lang w:val="ru-RU" w:eastAsia="sr-Cyrl-RS"/>
        </w:rPr>
      </w:pPr>
    </w:p>
    <w:p w14:paraId="40D0988C" w14:textId="10A059B5" w:rsidR="003E37B0" w:rsidRPr="00C14E8D" w:rsidRDefault="003E37B0" w:rsidP="00EB4F51">
      <w:pPr>
        <w:spacing w:after="0" w:line="240" w:lineRule="auto"/>
        <w:jc w:val="center"/>
        <w:rPr>
          <w:rFonts w:ascii="Times New Roman" w:eastAsia="Times New Roman" w:hAnsi="Times New Roman" w:cs="Times New Roman"/>
          <w:sz w:val="24"/>
          <w:szCs w:val="24"/>
          <w:lang w:val="ru-RU" w:eastAsia="sr-Cyrl-RS"/>
        </w:rPr>
      </w:pPr>
    </w:p>
    <w:p w14:paraId="4A55E4C4" w14:textId="77777777" w:rsidR="003E37B0" w:rsidRPr="00C14E8D" w:rsidRDefault="003E37B0" w:rsidP="00EB4F51">
      <w:pPr>
        <w:spacing w:after="0" w:line="240" w:lineRule="auto"/>
        <w:jc w:val="center"/>
        <w:rPr>
          <w:rFonts w:ascii="Times New Roman" w:eastAsia="Times New Roman" w:hAnsi="Times New Roman" w:cs="Times New Roman"/>
          <w:sz w:val="24"/>
          <w:szCs w:val="24"/>
          <w:lang w:val="ru-RU" w:eastAsia="sr-Cyrl-RS"/>
        </w:rPr>
      </w:pPr>
    </w:p>
    <w:p w14:paraId="1F62FEE5" w14:textId="596DCD1E" w:rsidR="003E37B0" w:rsidRPr="00C14E8D" w:rsidRDefault="003E37B0" w:rsidP="00EB4F51">
      <w:pPr>
        <w:spacing w:after="0" w:line="240" w:lineRule="auto"/>
        <w:jc w:val="center"/>
        <w:rPr>
          <w:rFonts w:ascii="Times New Roman" w:eastAsia="Times New Roman" w:hAnsi="Times New Roman" w:cs="Times New Roman"/>
          <w:sz w:val="24"/>
          <w:szCs w:val="24"/>
          <w:lang w:val="ru-RU" w:eastAsia="sr-Cyrl-RS"/>
        </w:rPr>
      </w:pPr>
    </w:p>
    <w:p w14:paraId="68EBB366" w14:textId="77777777" w:rsidR="003E37B0" w:rsidRPr="00C14E8D" w:rsidRDefault="003E37B0" w:rsidP="00EB4F51">
      <w:pPr>
        <w:spacing w:after="0" w:line="240" w:lineRule="auto"/>
        <w:jc w:val="center"/>
        <w:rPr>
          <w:rFonts w:ascii="Times New Roman" w:eastAsia="Times New Roman" w:hAnsi="Times New Roman" w:cs="Times New Roman"/>
          <w:sz w:val="24"/>
          <w:szCs w:val="24"/>
          <w:lang w:val="ru-RU" w:eastAsia="sr-Cyrl-RS"/>
        </w:rPr>
      </w:pPr>
    </w:p>
    <w:p w14:paraId="14BAF012" w14:textId="19E61F0C" w:rsidR="003E37B0" w:rsidRPr="00C14E8D" w:rsidRDefault="003E37B0" w:rsidP="00EB4F51">
      <w:pPr>
        <w:spacing w:after="0" w:line="240" w:lineRule="auto"/>
        <w:jc w:val="center"/>
        <w:rPr>
          <w:rFonts w:ascii="Times New Roman" w:eastAsia="Times New Roman" w:hAnsi="Times New Roman" w:cs="Times New Roman"/>
          <w:sz w:val="24"/>
          <w:szCs w:val="24"/>
          <w:lang w:val="ru-RU" w:eastAsia="sr-Cyrl-RS"/>
        </w:rPr>
      </w:pPr>
    </w:p>
    <w:p w14:paraId="14079A63" w14:textId="5D5C1E63" w:rsidR="003E37B0" w:rsidRPr="00C14E8D" w:rsidRDefault="003E37B0" w:rsidP="00EB4F51">
      <w:pPr>
        <w:spacing w:after="0" w:line="240" w:lineRule="auto"/>
        <w:jc w:val="center"/>
        <w:rPr>
          <w:rFonts w:ascii="Times New Roman" w:eastAsia="Times New Roman" w:hAnsi="Times New Roman" w:cs="Times New Roman"/>
          <w:sz w:val="24"/>
          <w:szCs w:val="24"/>
          <w:lang w:val="ru-RU" w:eastAsia="sr-Cyrl-RS"/>
        </w:rPr>
      </w:pPr>
    </w:p>
    <w:p w14:paraId="0DA0497B" w14:textId="77777777" w:rsidR="003E37B0" w:rsidRPr="00C14E8D" w:rsidRDefault="003E37B0" w:rsidP="00EB4F51">
      <w:pPr>
        <w:spacing w:after="0" w:line="240" w:lineRule="auto"/>
        <w:jc w:val="center"/>
        <w:rPr>
          <w:rFonts w:ascii="Times New Roman" w:eastAsia="Times New Roman" w:hAnsi="Times New Roman" w:cs="Times New Roman"/>
          <w:sz w:val="24"/>
          <w:szCs w:val="24"/>
          <w:lang w:val="ru-RU" w:eastAsia="sr-Cyrl-RS"/>
        </w:rPr>
      </w:pPr>
    </w:p>
    <w:p w14:paraId="16DBA2A9" w14:textId="77777777" w:rsidR="003E37B0" w:rsidRPr="00C14E8D" w:rsidRDefault="003E37B0" w:rsidP="00EB4F51">
      <w:pPr>
        <w:spacing w:after="0" w:line="240" w:lineRule="auto"/>
        <w:jc w:val="center"/>
        <w:rPr>
          <w:rFonts w:ascii="Times New Roman" w:eastAsia="Times New Roman" w:hAnsi="Times New Roman" w:cs="Times New Roman"/>
          <w:sz w:val="24"/>
          <w:szCs w:val="24"/>
          <w:lang w:val="ru-RU" w:eastAsia="sr-Cyrl-RS"/>
        </w:rPr>
      </w:pPr>
    </w:p>
    <w:p w14:paraId="15BD67DD" w14:textId="77777777" w:rsidR="003E37B0" w:rsidRPr="00C14E8D" w:rsidRDefault="003E37B0" w:rsidP="00EB4F51">
      <w:pPr>
        <w:spacing w:after="0" w:line="240" w:lineRule="auto"/>
        <w:jc w:val="center"/>
        <w:rPr>
          <w:rFonts w:ascii="Times New Roman" w:eastAsia="Times New Roman" w:hAnsi="Times New Roman" w:cs="Times New Roman"/>
          <w:sz w:val="24"/>
          <w:szCs w:val="24"/>
          <w:lang w:val="ru-RU" w:eastAsia="sr-Cyrl-RS"/>
        </w:rPr>
      </w:pPr>
    </w:p>
    <w:p w14:paraId="0B925F9C" w14:textId="77777777" w:rsidR="003E37B0" w:rsidRPr="00C14E8D" w:rsidRDefault="003E37B0" w:rsidP="00EB4F51">
      <w:pPr>
        <w:spacing w:after="0" w:line="240" w:lineRule="auto"/>
        <w:jc w:val="center"/>
        <w:rPr>
          <w:rFonts w:ascii="Times New Roman" w:eastAsia="Times New Roman" w:hAnsi="Times New Roman" w:cs="Times New Roman"/>
          <w:sz w:val="24"/>
          <w:szCs w:val="24"/>
          <w:lang w:val="ru-RU" w:eastAsia="sr-Cyrl-RS"/>
        </w:rPr>
      </w:pPr>
    </w:p>
    <w:p w14:paraId="5701F7D3" w14:textId="77777777" w:rsidR="003E37B0" w:rsidRPr="00C14E8D" w:rsidRDefault="003E37B0" w:rsidP="00EB4F51">
      <w:pPr>
        <w:spacing w:after="0" w:line="240" w:lineRule="auto"/>
        <w:jc w:val="center"/>
        <w:rPr>
          <w:rFonts w:ascii="Times New Roman" w:eastAsia="Times New Roman" w:hAnsi="Times New Roman" w:cs="Times New Roman"/>
          <w:sz w:val="24"/>
          <w:szCs w:val="24"/>
          <w:lang w:val="ru-RU" w:eastAsia="sr-Cyrl-RS"/>
        </w:rPr>
      </w:pPr>
    </w:p>
    <w:p w14:paraId="213C779A" w14:textId="77777777" w:rsidR="003E37B0" w:rsidRPr="00C14E8D" w:rsidRDefault="003E37B0" w:rsidP="00EB4F51">
      <w:pPr>
        <w:spacing w:after="0" w:line="240" w:lineRule="auto"/>
        <w:jc w:val="center"/>
        <w:rPr>
          <w:rFonts w:ascii="Times New Roman" w:eastAsia="Times New Roman" w:hAnsi="Times New Roman" w:cs="Times New Roman"/>
          <w:sz w:val="24"/>
          <w:szCs w:val="24"/>
          <w:lang w:val="ru-RU" w:eastAsia="sr-Cyrl-RS"/>
        </w:rPr>
      </w:pPr>
    </w:p>
    <w:p w14:paraId="4F929D06" w14:textId="77777777" w:rsidR="003E37B0" w:rsidRPr="00C14E8D" w:rsidRDefault="003E37B0" w:rsidP="00EB4F51">
      <w:pPr>
        <w:spacing w:after="0" w:line="240" w:lineRule="auto"/>
        <w:jc w:val="center"/>
        <w:rPr>
          <w:rFonts w:ascii="Times New Roman" w:eastAsia="Times New Roman" w:hAnsi="Times New Roman" w:cs="Times New Roman"/>
          <w:sz w:val="24"/>
          <w:szCs w:val="24"/>
          <w:lang w:val="ru-RU" w:eastAsia="sr-Cyrl-RS"/>
        </w:rPr>
      </w:pPr>
    </w:p>
    <w:p w14:paraId="018BFDA0" w14:textId="118B44B4" w:rsidR="00EB4F51" w:rsidRPr="00C068A5" w:rsidRDefault="00EB4F51">
      <w:pPr>
        <w:pStyle w:val="ListParagraph"/>
        <w:numPr>
          <w:ilvl w:val="0"/>
          <w:numId w:val="23"/>
        </w:numPr>
        <w:spacing w:after="0" w:line="240" w:lineRule="auto"/>
        <w:rPr>
          <w:rFonts w:ascii="Times New Roman" w:eastAsia="Times New Roman" w:hAnsi="Times New Roman" w:cs="Times New Roman"/>
          <w:sz w:val="24"/>
          <w:szCs w:val="24"/>
          <w:lang w:val="ru-RU" w:eastAsia="sr-Cyrl-RS"/>
        </w:rPr>
      </w:pPr>
      <w:proofErr w:type="gramStart"/>
      <w:r w:rsidRPr="00C068A5">
        <w:rPr>
          <w:rFonts w:ascii="Times New Roman" w:eastAsia="Times New Roman" w:hAnsi="Times New Roman" w:cs="Times New Roman"/>
          <w:sz w:val="24"/>
          <w:szCs w:val="24"/>
          <w:lang w:val="ru-RU" w:eastAsia="sr-Cyrl-RS"/>
        </w:rPr>
        <w:t>ЈП ,,ВОЈВОДИНАШУМЕ</w:t>
      </w:r>
      <w:proofErr w:type="gramEnd"/>
      <w:r w:rsidRPr="00C068A5">
        <w:rPr>
          <w:rFonts w:ascii="Times New Roman" w:eastAsia="Times New Roman" w:hAnsi="Times New Roman" w:cs="Times New Roman"/>
          <w:sz w:val="24"/>
          <w:szCs w:val="24"/>
          <w:lang w:val="ru-RU" w:eastAsia="sr-Cyrl-RS"/>
        </w:rPr>
        <w:t>“ ДОНИРАЛО 1000 САДНИЦА ТОПОЛЕ ОПШТИНИ АЛИБУНАР</w:t>
      </w:r>
    </w:p>
    <w:p w14:paraId="728D921A" w14:textId="77777777"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p>
    <w:p w14:paraId="3C2AEB61" w14:textId="77777777"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p>
    <w:p w14:paraId="5594B7E3" w14:textId="62A79FE1"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r w:rsidRPr="00C068A5">
        <w:rPr>
          <w:rFonts w:ascii="Times New Roman" w:eastAsia="Times New Roman" w:hAnsi="Times New Roman" w:cs="Times New Roman"/>
          <w:sz w:val="24"/>
          <w:szCs w:val="24"/>
          <w:lang w:val="ru-RU" w:eastAsia="sr-Cyrl-RS"/>
        </w:rPr>
        <w:t xml:space="preserve">АЛИБУНАР / ЈАНОШИК – У </w:t>
      </w:r>
      <w:proofErr w:type="spellStart"/>
      <w:r w:rsidRPr="00C068A5">
        <w:rPr>
          <w:rFonts w:ascii="Times New Roman" w:eastAsia="Times New Roman" w:hAnsi="Times New Roman" w:cs="Times New Roman"/>
          <w:sz w:val="24"/>
          <w:szCs w:val="24"/>
          <w:lang w:val="ru-RU" w:eastAsia="sr-Cyrl-RS"/>
        </w:rPr>
        <w:t>Јаноšику</w:t>
      </w:r>
      <w:proofErr w:type="spellEnd"/>
      <w:r w:rsidRPr="00C068A5">
        <w:rPr>
          <w:rFonts w:ascii="Times New Roman" w:eastAsia="Times New Roman" w:hAnsi="Times New Roman" w:cs="Times New Roman"/>
          <w:sz w:val="24"/>
          <w:szCs w:val="24"/>
          <w:lang w:val="ru-RU" w:eastAsia="sr-Cyrl-RS"/>
        </w:rPr>
        <w:t xml:space="preserve"> код </w:t>
      </w:r>
      <w:proofErr w:type="spellStart"/>
      <w:r w:rsidRPr="00C068A5">
        <w:rPr>
          <w:rFonts w:ascii="Times New Roman" w:eastAsia="Times New Roman" w:hAnsi="Times New Roman" w:cs="Times New Roman"/>
          <w:sz w:val="24"/>
          <w:szCs w:val="24"/>
          <w:lang w:val="ru-RU" w:eastAsia="sr-Cyrl-RS"/>
        </w:rPr>
        <w:t>Алибунара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одржана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је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заједничка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акција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пошумљавања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Акцију</w:t>
      </w:r>
      <w:proofErr w:type="spellEnd"/>
      <w:r w:rsidRPr="00C068A5">
        <w:rPr>
          <w:rFonts w:ascii="Times New Roman" w:eastAsia="Times New Roman" w:hAnsi="Times New Roman" w:cs="Times New Roman"/>
          <w:sz w:val="24"/>
          <w:szCs w:val="24"/>
          <w:lang w:val="ru-RU" w:eastAsia="sr-Cyrl-RS"/>
        </w:rPr>
        <w:t xml:space="preserve"> су реализовали </w:t>
      </w:r>
      <w:proofErr w:type="gramStart"/>
      <w:r w:rsidRPr="00C068A5">
        <w:rPr>
          <w:rFonts w:ascii="Times New Roman" w:eastAsia="Times New Roman" w:hAnsi="Times New Roman" w:cs="Times New Roman"/>
          <w:sz w:val="24"/>
          <w:szCs w:val="24"/>
          <w:lang w:val="ru-RU" w:eastAsia="sr-Cyrl-RS"/>
        </w:rPr>
        <w:t>ЈП ,,</w:t>
      </w:r>
      <w:proofErr w:type="spellStart"/>
      <w:r w:rsidRPr="00C068A5">
        <w:rPr>
          <w:rFonts w:ascii="Times New Roman" w:eastAsia="Times New Roman" w:hAnsi="Times New Roman" w:cs="Times New Roman"/>
          <w:sz w:val="24"/>
          <w:szCs w:val="24"/>
          <w:lang w:val="ru-RU" w:eastAsia="sr-Cyrl-RS"/>
        </w:rPr>
        <w:t>Војводинашуме</w:t>
      </w:r>
      <w:proofErr w:type="spellEnd"/>
      <w:proofErr w:type="gram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Основна</w:t>
      </w:r>
      <w:proofErr w:type="spellEnd"/>
      <w:r w:rsidRPr="00C068A5">
        <w:rPr>
          <w:rFonts w:ascii="Times New Roman" w:eastAsia="Times New Roman" w:hAnsi="Times New Roman" w:cs="Times New Roman"/>
          <w:sz w:val="24"/>
          <w:szCs w:val="24"/>
          <w:lang w:val="ru-RU" w:eastAsia="sr-Cyrl-RS"/>
        </w:rPr>
        <w:t xml:space="preserve"> школа                    “ТГ Масарик” из </w:t>
      </w:r>
      <w:proofErr w:type="spellStart"/>
      <w:r w:rsidRPr="00C068A5">
        <w:rPr>
          <w:rFonts w:ascii="Times New Roman" w:eastAsia="Times New Roman" w:hAnsi="Times New Roman" w:cs="Times New Roman"/>
          <w:sz w:val="24"/>
          <w:szCs w:val="24"/>
          <w:lang w:val="ru-RU" w:eastAsia="sr-Cyrl-RS"/>
        </w:rPr>
        <w:t>Јаношика</w:t>
      </w:r>
      <w:proofErr w:type="spellEnd"/>
      <w:r w:rsidRPr="00C068A5">
        <w:rPr>
          <w:rFonts w:ascii="Times New Roman" w:eastAsia="Times New Roman" w:hAnsi="Times New Roman" w:cs="Times New Roman"/>
          <w:sz w:val="24"/>
          <w:szCs w:val="24"/>
          <w:lang w:val="ru-RU" w:eastAsia="sr-Cyrl-RS"/>
        </w:rPr>
        <w:t xml:space="preserve"> и </w:t>
      </w:r>
      <w:proofErr w:type="spellStart"/>
      <w:r w:rsidRPr="00C068A5">
        <w:rPr>
          <w:rFonts w:ascii="Times New Roman" w:eastAsia="Times New Roman" w:hAnsi="Times New Roman" w:cs="Times New Roman"/>
          <w:sz w:val="24"/>
          <w:szCs w:val="24"/>
          <w:lang w:val="ru-RU" w:eastAsia="sr-Cyrl-RS"/>
        </w:rPr>
        <w:t>Ловачка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секција</w:t>
      </w:r>
      <w:proofErr w:type="spellEnd"/>
      <w:r w:rsidRPr="00C068A5">
        <w:rPr>
          <w:rFonts w:ascii="Times New Roman" w:eastAsia="Times New Roman" w:hAnsi="Times New Roman" w:cs="Times New Roman"/>
          <w:sz w:val="24"/>
          <w:szCs w:val="24"/>
          <w:lang w:val="ru-RU" w:eastAsia="sr-Cyrl-RS"/>
        </w:rPr>
        <w:t xml:space="preserve"> “Фазан”. </w:t>
      </w:r>
      <w:proofErr w:type="spellStart"/>
      <w:r w:rsidRPr="00C068A5">
        <w:rPr>
          <w:rFonts w:ascii="Times New Roman" w:eastAsia="Times New Roman" w:hAnsi="Times New Roman" w:cs="Times New Roman"/>
          <w:sz w:val="24"/>
          <w:szCs w:val="24"/>
          <w:lang w:val="ru-RU" w:eastAsia="sr-Cyrl-RS"/>
        </w:rPr>
        <w:t>Засађено</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је</w:t>
      </w:r>
      <w:proofErr w:type="spellEnd"/>
      <w:r w:rsidRPr="00C068A5">
        <w:rPr>
          <w:rFonts w:ascii="Times New Roman" w:eastAsia="Times New Roman" w:hAnsi="Times New Roman" w:cs="Times New Roman"/>
          <w:sz w:val="24"/>
          <w:szCs w:val="24"/>
          <w:lang w:val="ru-RU" w:eastAsia="sr-Cyrl-RS"/>
        </w:rPr>
        <w:t xml:space="preserve"> око 1.000 </w:t>
      </w:r>
      <w:proofErr w:type="spellStart"/>
      <w:r w:rsidRPr="00C068A5">
        <w:rPr>
          <w:rFonts w:ascii="Times New Roman" w:eastAsia="Times New Roman" w:hAnsi="Times New Roman" w:cs="Times New Roman"/>
          <w:sz w:val="24"/>
          <w:szCs w:val="24"/>
          <w:lang w:val="ru-RU" w:eastAsia="sr-Cyrl-RS"/>
        </w:rPr>
        <w:t>садница</w:t>
      </w:r>
      <w:proofErr w:type="spellEnd"/>
      <w:r w:rsidRPr="00C068A5">
        <w:rPr>
          <w:rFonts w:ascii="Times New Roman" w:eastAsia="Times New Roman" w:hAnsi="Times New Roman" w:cs="Times New Roman"/>
          <w:sz w:val="24"/>
          <w:szCs w:val="24"/>
          <w:lang w:val="ru-RU" w:eastAsia="sr-Cyrl-RS"/>
        </w:rPr>
        <w:t xml:space="preserve"> тополе у виду </w:t>
      </w:r>
      <w:proofErr w:type="spellStart"/>
      <w:r w:rsidRPr="00C068A5">
        <w:rPr>
          <w:rFonts w:ascii="Times New Roman" w:eastAsia="Times New Roman" w:hAnsi="Times New Roman" w:cs="Times New Roman"/>
          <w:sz w:val="24"/>
          <w:szCs w:val="24"/>
          <w:lang w:val="ru-RU" w:eastAsia="sr-Cyrl-RS"/>
        </w:rPr>
        <w:t>дрвореда</w:t>
      </w:r>
      <w:proofErr w:type="spellEnd"/>
      <w:r w:rsidRPr="00C068A5">
        <w:rPr>
          <w:rFonts w:ascii="Times New Roman" w:eastAsia="Times New Roman" w:hAnsi="Times New Roman" w:cs="Times New Roman"/>
          <w:sz w:val="24"/>
          <w:szCs w:val="24"/>
          <w:lang w:val="ru-RU" w:eastAsia="sr-Cyrl-RS"/>
        </w:rPr>
        <w:t xml:space="preserve"> у </w:t>
      </w:r>
      <w:proofErr w:type="spellStart"/>
      <w:r w:rsidRPr="00C068A5">
        <w:rPr>
          <w:rFonts w:ascii="Times New Roman" w:eastAsia="Times New Roman" w:hAnsi="Times New Roman" w:cs="Times New Roman"/>
          <w:sz w:val="24"/>
          <w:szCs w:val="24"/>
          <w:lang w:val="ru-RU" w:eastAsia="sr-Cyrl-RS"/>
        </w:rPr>
        <w:t>дужини</w:t>
      </w:r>
      <w:proofErr w:type="spellEnd"/>
      <w:r w:rsidRPr="00C068A5">
        <w:rPr>
          <w:rFonts w:ascii="Times New Roman" w:eastAsia="Times New Roman" w:hAnsi="Times New Roman" w:cs="Times New Roman"/>
          <w:sz w:val="24"/>
          <w:szCs w:val="24"/>
          <w:lang w:val="ru-RU" w:eastAsia="sr-Cyrl-RS"/>
        </w:rPr>
        <w:t xml:space="preserve"> од три километра. </w:t>
      </w:r>
      <w:proofErr w:type="spellStart"/>
      <w:r w:rsidRPr="00C068A5">
        <w:rPr>
          <w:rFonts w:ascii="Times New Roman" w:eastAsia="Times New Roman" w:hAnsi="Times New Roman" w:cs="Times New Roman"/>
          <w:sz w:val="24"/>
          <w:szCs w:val="24"/>
          <w:lang w:val="ru-RU" w:eastAsia="sr-Cyrl-RS"/>
        </w:rPr>
        <w:t>Деца</w:t>
      </w:r>
      <w:proofErr w:type="spellEnd"/>
      <w:r w:rsidRPr="00C068A5">
        <w:rPr>
          <w:rFonts w:ascii="Times New Roman" w:eastAsia="Times New Roman" w:hAnsi="Times New Roman" w:cs="Times New Roman"/>
          <w:sz w:val="24"/>
          <w:szCs w:val="24"/>
          <w:lang w:val="ru-RU" w:eastAsia="sr-Cyrl-RS"/>
        </w:rPr>
        <w:t xml:space="preserve"> из школе су </w:t>
      </w:r>
      <w:proofErr w:type="spellStart"/>
      <w:r w:rsidRPr="00C068A5">
        <w:rPr>
          <w:rFonts w:ascii="Times New Roman" w:eastAsia="Times New Roman" w:hAnsi="Times New Roman" w:cs="Times New Roman"/>
          <w:sz w:val="24"/>
          <w:szCs w:val="24"/>
          <w:lang w:val="ru-RU" w:eastAsia="sr-Cyrl-RS"/>
        </w:rPr>
        <w:t>свако</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дрво</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које</w:t>
      </w:r>
      <w:proofErr w:type="spellEnd"/>
      <w:r w:rsidRPr="00C068A5">
        <w:rPr>
          <w:rFonts w:ascii="Times New Roman" w:eastAsia="Times New Roman" w:hAnsi="Times New Roman" w:cs="Times New Roman"/>
          <w:sz w:val="24"/>
          <w:szCs w:val="24"/>
          <w:lang w:val="ru-RU" w:eastAsia="sr-Cyrl-RS"/>
        </w:rPr>
        <w:t xml:space="preserve"> су посадили </w:t>
      </w:r>
      <w:proofErr w:type="spellStart"/>
      <w:r w:rsidRPr="00C068A5">
        <w:rPr>
          <w:rFonts w:ascii="Times New Roman" w:eastAsia="Times New Roman" w:hAnsi="Times New Roman" w:cs="Times New Roman"/>
          <w:sz w:val="24"/>
          <w:szCs w:val="24"/>
          <w:lang w:val="ru-RU" w:eastAsia="sr-Cyrl-RS"/>
        </w:rPr>
        <w:t>обележили</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својим</w:t>
      </w:r>
      <w:proofErr w:type="spellEnd"/>
      <w:r w:rsidRPr="00C068A5">
        <w:rPr>
          <w:rFonts w:ascii="Times New Roman" w:eastAsia="Times New Roman" w:hAnsi="Times New Roman" w:cs="Times New Roman"/>
          <w:sz w:val="24"/>
          <w:szCs w:val="24"/>
          <w:lang w:val="ru-RU" w:eastAsia="sr-Cyrl-RS"/>
        </w:rPr>
        <w:t xml:space="preserve"> </w:t>
      </w:r>
      <w:proofErr w:type="spellStart"/>
      <w:proofErr w:type="gramStart"/>
      <w:r w:rsidRPr="00C068A5">
        <w:rPr>
          <w:rFonts w:ascii="Times New Roman" w:eastAsia="Times New Roman" w:hAnsi="Times New Roman" w:cs="Times New Roman"/>
          <w:sz w:val="24"/>
          <w:szCs w:val="24"/>
          <w:lang w:val="ru-RU" w:eastAsia="sr-Cyrl-RS"/>
        </w:rPr>
        <w:t>именом</w:t>
      </w:r>
      <w:proofErr w:type="spellEnd"/>
      <w:r w:rsidRPr="00C068A5">
        <w:rPr>
          <w:rFonts w:ascii="Times New Roman" w:eastAsia="Times New Roman" w:hAnsi="Times New Roman" w:cs="Times New Roman"/>
          <w:sz w:val="24"/>
          <w:szCs w:val="24"/>
          <w:lang w:val="ru-RU" w:eastAsia="sr-Cyrl-RS"/>
        </w:rPr>
        <w:t>..</w:t>
      </w:r>
      <w:proofErr w:type="gramEnd"/>
      <w:r w:rsidRPr="00C068A5">
        <w:rPr>
          <w:rFonts w:ascii="Times New Roman" w:eastAsia="Times New Roman" w:hAnsi="Times New Roman" w:cs="Times New Roman"/>
          <w:sz w:val="24"/>
          <w:szCs w:val="24"/>
          <w:lang w:val="ru-RU" w:eastAsia="sr-Cyrl-RS"/>
        </w:rPr>
        <w:t xml:space="preserve"> </w:t>
      </w:r>
    </w:p>
    <w:p w14:paraId="455F5C87" w14:textId="77777777"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p>
    <w:p w14:paraId="0D7C2472" w14:textId="77777777" w:rsidR="003E37B0" w:rsidRPr="00C14E8D" w:rsidRDefault="003E37B0" w:rsidP="00EB4F51">
      <w:pPr>
        <w:spacing w:after="0" w:line="240" w:lineRule="auto"/>
        <w:jc w:val="center"/>
        <w:rPr>
          <w:rFonts w:ascii="Times New Roman" w:eastAsia="Times New Roman" w:hAnsi="Times New Roman" w:cs="Times New Roman"/>
          <w:sz w:val="24"/>
          <w:szCs w:val="24"/>
          <w:lang w:val="ru-RU" w:eastAsia="sr-Cyrl-RS"/>
        </w:rPr>
      </w:pPr>
    </w:p>
    <w:p w14:paraId="7C6909B8" w14:textId="05407484" w:rsidR="003E37B0" w:rsidRPr="00C14E8D" w:rsidRDefault="003E37B0" w:rsidP="00EB4F51">
      <w:pPr>
        <w:spacing w:after="0" w:line="240" w:lineRule="auto"/>
        <w:jc w:val="center"/>
        <w:rPr>
          <w:rFonts w:ascii="Times New Roman" w:eastAsia="Times New Roman" w:hAnsi="Times New Roman" w:cs="Times New Roman"/>
          <w:sz w:val="24"/>
          <w:szCs w:val="24"/>
          <w:lang w:val="ru-RU" w:eastAsia="sr-Cyrl-RS"/>
        </w:rPr>
      </w:pPr>
      <w:r w:rsidRPr="00C068A5">
        <w:rPr>
          <w:noProof/>
        </w:rPr>
        <w:lastRenderedPageBreak/>
        <w:drawing>
          <wp:anchor distT="0" distB="0" distL="114300" distR="114300" simplePos="0" relativeHeight="252257792" behindDoc="0" locked="0" layoutInCell="1" allowOverlap="1" wp14:anchorId="4E3714C9" wp14:editId="74ED573F">
            <wp:simplePos x="0" y="0"/>
            <wp:positionH relativeFrom="column">
              <wp:posOffset>2287905</wp:posOffset>
            </wp:positionH>
            <wp:positionV relativeFrom="paragraph">
              <wp:posOffset>10160</wp:posOffset>
            </wp:positionV>
            <wp:extent cx="1044242" cy="1371210"/>
            <wp:effectExtent l="0" t="0" r="3810" b="635"/>
            <wp:wrapNone/>
            <wp:docPr id="629820652" name="Picture 629820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184959"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044242" cy="1371210"/>
                    </a:xfrm>
                    <a:prstGeom prst="rect">
                      <a:avLst/>
                    </a:prstGeom>
                  </pic:spPr>
                </pic:pic>
              </a:graphicData>
            </a:graphic>
            <wp14:sizeRelH relativeFrom="page">
              <wp14:pctWidth>0</wp14:pctWidth>
            </wp14:sizeRelH>
            <wp14:sizeRelV relativeFrom="page">
              <wp14:pctHeight>0</wp14:pctHeight>
            </wp14:sizeRelV>
          </wp:anchor>
        </w:drawing>
      </w:r>
    </w:p>
    <w:p w14:paraId="6C683C62" w14:textId="77777777" w:rsidR="003E37B0" w:rsidRPr="00C14E8D" w:rsidRDefault="003E37B0" w:rsidP="00EB4F51">
      <w:pPr>
        <w:spacing w:after="0" w:line="240" w:lineRule="auto"/>
        <w:jc w:val="center"/>
        <w:rPr>
          <w:rFonts w:ascii="Times New Roman" w:eastAsia="Times New Roman" w:hAnsi="Times New Roman" w:cs="Times New Roman"/>
          <w:sz w:val="24"/>
          <w:szCs w:val="24"/>
          <w:lang w:val="ru-RU" w:eastAsia="sr-Cyrl-RS"/>
        </w:rPr>
      </w:pPr>
    </w:p>
    <w:p w14:paraId="662681DB" w14:textId="77777777" w:rsidR="003E37B0" w:rsidRPr="00C14E8D" w:rsidRDefault="003E37B0" w:rsidP="00EB4F51">
      <w:pPr>
        <w:spacing w:after="0" w:line="240" w:lineRule="auto"/>
        <w:jc w:val="center"/>
        <w:rPr>
          <w:rFonts w:ascii="Times New Roman" w:eastAsia="Times New Roman" w:hAnsi="Times New Roman" w:cs="Times New Roman"/>
          <w:sz w:val="24"/>
          <w:szCs w:val="24"/>
          <w:lang w:val="ru-RU" w:eastAsia="sr-Cyrl-RS"/>
        </w:rPr>
      </w:pPr>
    </w:p>
    <w:p w14:paraId="2395F6D5" w14:textId="3C2A6F08" w:rsidR="003E37B0" w:rsidRPr="00C14E8D" w:rsidRDefault="003E37B0" w:rsidP="00EB4F51">
      <w:pPr>
        <w:spacing w:after="0" w:line="240" w:lineRule="auto"/>
        <w:jc w:val="center"/>
        <w:rPr>
          <w:rFonts w:ascii="Times New Roman" w:eastAsia="Times New Roman" w:hAnsi="Times New Roman" w:cs="Times New Roman"/>
          <w:sz w:val="24"/>
          <w:szCs w:val="24"/>
          <w:lang w:val="ru-RU" w:eastAsia="sr-Cyrl-RS"/>
        </w:rPr>
      </w:pPr>
    </w:p>
    <w:p w14:paraId="4BD427FD" w14:textId="77777777" w:rsidR="003E37B0" w:rsidRPr="00C14E8D" w:rsidRDefault="003E37B0" w:rsidP="00EB4F51">
      <w:pPr>
        <w:spacing w:after="0" w:line="240" w:lineRule="auto"/>
        <w:jc w:val="center"/>
        <w:rPr>
          <w:rFonts w:ascii="Times New Roman" w:eastAsia="Times New Roman" w:hAnsi="Times New Roman" w:cs="Times New Roman"/>
          <w:sz w:val="24"/>
          <w:szCs w:val="24"/>
          <w:lang w:val="ru-RU" w:eastAsia="sr-Cyrl-RS"/>
        </w:rPr>
      </w:pPr>
    </w:p>
    <w:p w14:paraId="48C1CF3B" w14:textId="77777777" w:rsidR="003E37B0" w:rsidRPr="00C14E8D" w:rsidRDefault="003E37B0" w:rsidP="00EB4F51">
      <w:pPr>
        <w:spacing w:after="0" w:line="240" w:lineRule="auto"/>
        <w:jc w:val="center"/>
        <w:rPr>
          <w:rFonts w:ascii="Times New Roman" w:eastAsia="Times New Roman" w:hAnsi="Times New Roman" w:cs="Times New Roman"/>
          <w:sz w:val="24"/>
          <w:szCs w:val="24"/>
          <w:lang w:val="ru-RU" w:eastAsia="sr-Cyrl-RS"/>
        </w:rPr>
      </w:pPr>
    </w:p>
    <w:p w14:paraId="54118283" w14:textId="1905E8D1" w:rsidR="003E37B0" w:rsidRPr="00C14E8D" w:rsidRDefault="003E37B0" w:rsidP="00EB4F51">
      <w:pPr>
        <w:spacing w:after="0" w:line="240" w:lineRule="auto"/>
        <w:jc w:val="center"/>
        <w:rPr>
          <w:rFonts w:ascii="Times New Roman" w:eastAsia="Times New Roman" w:hAnsi="Times New Roman" w:cs="Times New Roman"/>
          <w:sz w:val="24"/>
          <w:szCs w:val="24"/>
          <w:lang w:val="ru-RU" w:eastAsia="sr-Cyrl-RS"/>
        </w:rPr>
      </w:pPr>
    </w:p>
    <w:p w14:paraId="346C5411" w14:textId="77777777" w:rsidR="003E37B0" w:rsidRPr="00C14E8D" w:rsidRDefault="003E37B0" w:rsidP="00EB4F51">
      <w:pPr>
        <w:spacing w:after="0" w:line="240" w:lineRule="auto"/>
        <w:jc w:val="center"/>
        <w:rPr>
          <w:rFonts w:ascii="Times New Roman" w:eastAsia="Times New Roman" w:hAnsi="Times New Roman" w:cs="Times New Roman"/>
          <w:sz w:val="24"/>
          <w:szCs w:val="24"/>
          <w:lang w:val="ru-RU" w:eastAsia="sr-Cyrl-RS"/>
        </w:rPr>
      </w:pPr>
    </w:p>
    <w:p w14:paraId="766D7172" w14:textId="06B5BDD6" w:rsidR="00EB4F51" w:rsidRPr="00C14E8D" w:rsidRDefault="00EB4F51" w:rsidP="00EB4F51">
      <w:pPr>
        <w:spacing w:after="0" w:line="240" w:lineRule="auto"/>
        <w:jc w:val="center"/>
        <w:rPr>
          <w:rFonts w:ascii="Times New Roman" w:eastAsia="Times New Roman" w:hAnsi="Times New Roman" w:cs="Times New Roman"/>
          <w:sz w:val="24"/>
          <w:szCs w:val="24"/>
          <w:lang w:val="ru-RU" w:eastAsia="sr-Cyrl-RS"/>
        </w:rPr>
      </w:pPr>
    </w:p>
    <w:p w14:paraId="5FA60A6A" w14:textId="61474B8D" w:rsidR="00EB4F51" w:rsidRPr="00C14E8D" w:rsidRDefault="00EB4F51" w:rsidP="00EB4F51">
      <w:pPr>
        <w:spacing w:after="0" w:line="240" w:lineRule="auto"/>
        <w:rPr>
          <w:rFonts w:ascii="Times New Roman" w:eastAsia="Times New Roman" w:hAnsi="Times New Roman" w:cs="Times New Roman"/>
          <w:sz w:val="24"/>
          <w:szCs w:val="24"/>
          <w:lang w:val="ru-RU" w:eastAsia="sr-Cyrl-RS"/>
        </w:rPr>
      </w:pPr>
    </w:p>
    <w:p w14:paraId="7FEA62D7" w14:textId="500FF2DA" w:rsidR="00EB4F51" w:rsidRPr="00C068A5" w:rsidRDefault="00EB4F51">
      <w:pPr>
        <w:pStyle w:val="ListParagraph"/>
        <w:numPr>
          <w:ilvl w:val="0"/>
          <w:numId w:val="23"/>
        </w:numPr>
        <w:spacing w:after="0" w:line="240" w:lineRule="auto"/>
        <w:rPr>
          <w:rFonts w:ascii="Times New Roman" w:eastAsia="Times New Roman" w:hAnsi="Times New Roman" w:cs="Times New Roman"/>
          <w:sz w:val="24"/>
          <w:szCs w:val="24"/>
          <w:lang w:val="ru-RU" w:eastAsia="sr-Cyrl-RS"/>
        </w:rPr>
      </w:pPr>
      <w:r w:rsidRPr="00C068A5">
        <w:rPr>
          <w:rFonts w:ascii="Times New Roman" w:eastAsia="Times New Roman" w:hAnsi="Times New Roman" w:cs="Times New Roman"/>
          <w:sz w:val="24"/>
          <w:szCs w:val="24"/>
          <w:lang w:val="ru-RU" w:eastAsia="sr-Cyrl-RS"/>
        </w:rPr>
        <w:t>ОБЕЛЕЖЕН МЕЂУНАРОДНИ ДАН ШУМА</w:t>
      </w:r>
    </w:p>
    <w:p w14:paraId="5DDEC63E" w14:textId="77777777"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p>
    <w:p w14:paraId="46682758" w14:textId="77777777"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p>
    <w:p w14:paraId="24BA273F" w14:textId="77777777"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proofErr w:type="spellStart"/>
      <w:r w:rsidRPr="00C068A5">
        <w:rPr>
          <w:rFonts w:ascii="Times New Roman" w:eastAsia="Times New Roman" w:hAnsi="Times New Roman" w:cs="Times New Roman"/>
          <w:sz w:val="24"/>
          <w:szCs w:val="24"/>
          <w:lang w:val="ru-RU" w:eastAsia="sr-Cyrl-RS"/>
        </w:rPr>
        <w:t>Овогодишња</w:t>
      </w:r>
      <w:proofErr w:type="spellEnd"/>
      <w:r w:rsidRPr="00C068A5">
        <w:rPr>
          <w:rFonts w:ascii="Times New Roman" w:eastAsia="Times New Roman" w:hAnsi="Times New Roman" w:cs="Times New Roman"/>
          <w:sz w:val="24"/>
          <w:szCs w:val="24"/>
          <w:lang w:val="ru-RU" w:eastAsia="sr-Cyrl-RS"/>
        </w:rPr>
        <w:t xml:space="preserve"> тема </w:t>
      </w:r>
      <w:proofErr w:type="spellStart"/>
      <w:r w:rsidRPr="00C068A5">
        <w:rPr>
          <w:rFonts w:ascii="Times New Roman" w:eastAsia="Times New Roman" w:hAnsi="Times New Roman" w:cs="Times New Roman"/>
          <w:sz w:val="24"/>
          <w:szCs w:val="24"/>
          <w:lang w:val="ru-RU" w:eastAsia="sr-Cyrl-RS"/>
        </w:rPr>
        <w:t>обележавања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светског</w:t>
      </w:r>
      <w:proofErr w:type="spellEnd"/>
      <w:r w:rsidRPr="00C068A5">
        <w:rPr>
          <w:rFonts w:ascii="Times New Roman" w:eastAsia="Times New Roman" w:hAnsi="Times New Roman" w:cs="Times New Roman"/>
          <w:sz w:val="24"/>
          <w:szCs w:val="24"/>
          <w:lang w:val="ru-RU" w:eastAsia="sr-Cyrl-RS"/>
        </w:rPr>
        <w:t xml:space="preserve"> дана шума </w:t>
      </w:r>
      <w:proofErr w:type="spellStart"/>
      <w:r w:rsidRPr="00C068A5">
        <w:rPr>
          <w:rFonts w:ascii="Times New Roman" w:eastAsia="Times New Roman" w:hAnsi="Times New Roman" w:cs="Times New Roman"/>
          <w:sz w:val="24"/>
          <w:szCs w:val="24"/>
          <w:lang w:val="ru-RU" w:eastAsia="sr-Cyrl-RS"/>
        </w:rPr>
        <w:t>је</w:t>
      </w:r>
      <w:proofErr w:type="spellEnd"/>
      <w:r w:rsidRPr="00C068A5">
        <w:rPr>
          <w:rFonts w:ascii="Times New Roman" w:eastAsia="Times New Roman" w:hAnsi="Times New Roman" w:cs="Times New Roman"/>
          <w:sz w:val="24"/>
          <w:szCs w:val="24"/>
          <w:lang w:val="ru-RU" w:eastAsia="sr-Cyrl-RS"/>
        </w:rPr>
        <w:t xml:space="preserve"> била „</w:t>
      </w:r>
      <w:proofErr w:type="spellStart"/>
      <w:r w:rsidRPr="00C068A5">
        <w:rPr>
          <w:rFonts w:ascii="Times New Roman" w:eastAsia="Times New Roman" w:hAnsi="Times New Roman" w:cs="Times New Roman"/>
          <w:sz w:val="24"/>
          <w:szCs w:val="24"/>
          <w:lang w:val="ru-RU" w:eastAsia="sr-Cyrl-RS"/>
        </w:rPr>
        <w:t>Одрживо</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коришћење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дрвета</w:t>
      </w:r>
      <w:proofErr w:type="spellEnd"/>
      <w:r w:rsidRPr="00C068A5">
        <w:rPr>
          <w:rFonts w:ascii="Times New Roman" w:eastAsia="Times New Roman" w:hAnsi="Times New Roman" w:cs="Times New Roman"/>
          <w:sz w:val="24"/>
          <w:szCs w:val="24"/>
          <w:lang w:val="ru-RU" w:eastAsia="sr-Cyrl-RS"/>
        </w:rPr>
        <w:t xml:space="preserve"> за </w:t>
      </w:r>
      <w:proofErr w:type="spellStart"/>
      <w:r w:rsidRPr="00C068A5">
        <w:rPr>
          <w:rFonts w:ascii="Times New Roman" w:eastAsia="Times New Roman" w:hAnsi="Times New Roman" w:cs="Times New Roman"/>
          <w:sz w:val="24"/>
          <w:szCs w:val="24"/>
          <w:lang w:val="ru-RU" w:eastAsia="sr-Cyrl-RS"/>
        </w:rPr>
        <w:t>људе</w:t>
      </w:r>
      <w:proofErr w:type="spellEnd"/>
      <w:r w:rsidRPr="00C068A5">
        <w:rPr>
          <w:rFonts w:ascii="Times New Roman" w:eastAsia="Times New Roman" w:hAnsi="Times New Roman" w:cs="Times New Roman"/>
          <w:sz w:val="24"/>
          <w:szCs w:val="24"/>
          <w:lang w:val="ru-RU" w:eastAsia="sr-Cyrl-RS"/>
        </w:rPr>
        <w:t xml:space="preserve"> и планету“. ЈП „</w:t>
      </w:r>
      <w:proofErr w:type="spellStart"/>
      <w:r w:rsidRPr="00C068A5">
        <w:rPr>
          <w:rFonts w:ascii="Times New Roman" w:eastAsia="Times New Roman" w:hAnsi="Times New Roman" w:cs="Times New Roman"/>
          <w:sz w:val="24"/>
          <w:szCs w:val="24"/>
          <w:lang w:val="ru-RU" w:eastAsia="sr-Cyrl-RS"/>
        </w:rPr>
        <w:t>Војводинашуме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је</w:t>
      </w:r>
      <w:proofErr w:type="spellEnd"/>
      <w:r w:rsidRPr="00C068A5">
        <w:rPr>
          <w:rFonts w:ascii="Times New Roman" w:eastAsia="Times New Roman" w:hAnsi="Times New Roman" w:cs="Times New Roman"/>
          <w:sz w:val="24"/>
          <w:szCs w:val="24"/>
          <w:lang w:val="ru-RU" w:eastAsia="sr-Cyrl-RS"/>
        </w:rPr>
        <w:t xml:space="preserve"> реализовало </w:t>
      </w:r>
      <w:proofErr w:type="spellStart"/>
      <w:r w:rsidRPr="00C068A5">
        <w:rPr>
          <w:rFonts w:ascii="Times New Roman" w:eastAsia="Times New Roman" w:hAnsi="Times New Roman" w:cs="Times New Roman"/>
          <w:sz w:val="24"/>
          <w:szCs w:val="24"/>
          <w:lang w:val="ru-RU" w:eastAsia="sr-Cyrl-RS"/>
        </w:rPr>
        <w:t>бројне</w:t>
      </w:r>
      <w:proofErr w:type="spellEnd"/>
      <w:r w:rsidRPr="00C068A5">
        <w:rPr>
          <w:rFonts w:ascii="Times New Roman" w:eastAsia="Times New Roman" w:hAnsi="Times New Roman" w:cs="Times New Roman"/>
          <w:sz w:val="24"/>
          <w:szCs w:val="24"/>
          <w:lang w:val="ru-RU" w:eastAsia="sr-Cyrl-RS"/>
        </w:rPr>
        <w:t xml:space="preserve"> активности у </w:t>
      </w:r>
      <w:proofErr w:type="spellStart"/>
      <w:r w:rsidRPr="00C068A5">
        <w:rPr>
          <w:rFonts w:ascii="Times New Roman" w:eastAsia="Times New Roman" w:hAnsi="Times New Roman" w:cs="Times New Roman"/>
          <w:sz w:val="24"/>
          <w:szCs w:val="24"/>
          <w:lang w:val="ru-RU" w:eastAsia="sr-Cyrl-RS"/>
        </w:rPr>
        <w:t>предшколским</w:t>
      </w:r>
      <w:proofErr w:type="spellEnd"/>
      <w:r w:rsidRPr="00C068A5">
        <w:rPr>
          <w:rFonts w:ascii="Times New Roman" w:eastAsia="Times New Roman" w:hAnsi="Times New Roman" w:cs="Times New Roman"/>
          <w:sz w:val="24"/>
          <w:szCs w:val="24"/>
          <w:lang w:val="ru-RU" w:eastAsia="sr-Cyrl-RS"/>
        </w:rPr>
        <w:t xml:space="preserve"> и </w:t>
      </w:r>
      <w:proofErr w:type="spellStart"/>
      <w:r w:rsidRPr="00C068A5">
        <w:rPr>
          <w:rFonts w:ascii="Times New Roman" w:eastAsia="Times New Roman" w:hAnsi="Times New Roman" w:cs="Times New Roman"/>
          <w:sz w:val="24"/>
          <w:szCs w:val="24"/>
          <w:lang w:val="ru-RU" w:eastAsia="sr-Cyrl-RS"/>
        </w:rPr>
        <w:t>школским</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установама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Сви</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огранци</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предузећа</w:t>
      </w:r>
      <w:proofErr w:type="spellEnd"/>
      <w:r w:rsidRPr="00C068A5">
        <w:rPr>
          <w:rFonts w:ascii="Times New Roman" w:eastAsia="Times New Roman" w:hAnsi="Times New Roman" w:cs="Times New Roman"/>
          <w:sz w:val="24"/>
          <w:szCs w:val="24"/>
          <w:lang w:val="ru-RU" w:eastAsia="sr-Cyrl-RS"/>
        </w:rPr>
        <w:t xml:space="preserve">, за </w:t>
      </w:r>
      <w:proofErr w:type="spellStart"/>
      <w:r w:rsidRPr="00C068A5">
        <w:rPr>
          <w:rFonts w:ascii="Times New Roman" w:eastAsia="Times New Roman" w:hAnsi="Times New Roman" w:cs="Times New Roman"/>
          <w:sz w:val="24"/>
          <w:szCs w:val="24"/>
          <w:lang w:val="ru-RU" w:eastAsia="sr-Cyrl-RS"/>
        </w:rPr>
        <w:t>овај</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важан</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еколошки</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датум</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припремили</w:t>
      </w:r>
      <w:proofErr w:type="spellEnd"/>
      <w:r w:rsidRPr="00C068A5">
        <w:rPr>
          <w:rFonts w:ascii="Times New Roman" w:eastAsia="Times New Roman" w:hAnsi="Times New Roman" w:cs="Times New Roman"/>
          <w:sz w:val="24"/>
          <w:szCs w:val="24"/>
          <w:lang w:val="ru-RU" w:eastAsia="sr-Cyrl-RS"/>
        </w:rPr>
        <w:t xml:space="preserve"> су </w:t>
      </w:r>
      <w:proofErr w:type="spellStart"/>
      <w:r w:rsidRPr="00C068A5">
        <w:rPr>
          <w:rFonts w:ascii="Times New Roman" w:eastAsia="Times New Roman" w:hAnsi="Times New Roman" w:cs="Times New Roman"/>
          <w:sz w:val="24"/>
          <w:szCs w:val="24"/>
          <w:lang w:val="ru-RU" w:eastAsia="sr-Cyrl-RS"/>
        </w:rPr>
        <w:t>бројне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садржаје</w:t>
      </w:r>
      <w:proofErr w:type="spellEnd"/>
      <w:r w:rsidRPr="00C068A5">
        <w:rPr>
          <w:rFonts w:ascii="Times New Roman" w:eastAsia="Times New Roman" w:hAnsi="Times New Roman" w:cs="Times New Roman"/>
          <w:sz w:val="24"/>
          <w:szCs w:val="24"/>
          <w:lang w:val="ru-RU" w:eastAsia="sr-Cyrl-RS"/>
        </w:rPr>
        <w:t>.</w:t>
      </w:r>
    </w:p>
    <w:p w14:paraId="14807248" w14:textId="77777777"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p>
    <w:p w14:paraId="547C07E2" w14:textId="77777777" w:rsidR="003E37B0" w:rsidRPr="00C068A5" w:rsidRDefault="003E37B0" w:rsidP="00EB4F51">
      <w:pPr>
        <w:spacing w:after="0" w:line="240" w:lineRule="auto"/>
        <w:rPr>
          <w:rFonts w:ascii="Times New Roman" w:eastAsia="Times New Roman" w:hAnsi="Times New Roman" w:cs="Times New Roman"/>
          <w:sz w:val="24"/>
          <w:szCs w:val="24"/>
          <w:lang w:val="ru-RU" w:eastAsia="sr-Cyrl-RS"/>
        </w:rPr>
      </w:pPr>
    </w:p>
    <w:p w14:paraId="1E4C72CA" w14:textId="77777777" w:rsidR="003E37B0" w:rsidRPr="00C068A5" w:rsidRDefault="003E37B0" w:rsidP="00EB4F51">
      <w:pPr>
        <w:spacing w:after="0" w:line="240" w:lineRule="auto"/>
        <w:rPr>
          <w:rFonts w:ascii="Times New Roman" w:eastAsia="Times New Roman" w:hAnsi="Times New Roman" w:cs="Times New Roman"/>
          <w:sz w:val="24"/>
          <w:szCs w:val="24"/>
          <w:lang w:val="ru-RU" w:eastAsia="sr-Cyrl-RS"/>
        </w:rPr>
      </w:pPr>
    </w:p>
    <w:p w14:paraId="2553065E" w14:textId="77777777" w:rsidR="003E37B0" w:rsidRPr="00C068A5" w:rsidRDefault="003E37B0" w:rsidP="00EB4F51">
      <w:pPr>
        <w:spacing w:after="0" w:line="240" w:lineRule="auto"/>
        <w:rPr>
          <w:rFonts w:ascii="Times New Roman" w:eastAsia="Times New Roman" w:hAnsi="Times New Roman" w:cs="Times New Roman"/>
          <w:sz w:val="24"/>
          <w:szCs w:val="24"/>
          <w:lang w:val="ru-RU" w:eastAsia="sr-Cyrl-RS"/>
        </w:rPr>
      </w:pPr>
    </w:p>
    <w:p w14:paraId="0569D7BA" w14:textId="16A13E46" w:rsidR="003E37B0" w:rsidRPr="00C068A5" w:rsidRDefault="003E37B0" w:rsidP="00EB4F51">
      <w:pPr>
        <w:spacing w:after="0" w:line="240" w:lineRule="auto"/>
        <w:rPr>
          <w:rFonts w:ascii="Times New Roman" w:eastAsia="Times New Roman" w:hAnsi="Times New Roman" w:cs="Times New Roman"/>
          <w:sz w:val="24"/>
          <w:szCs w:val="24"/>
          <w:lang w:val="ru-RU" w:eastAsia="sr-Cyrl-RS"/>
        </w:rPr>
      </w:pPr>
      <w:r w:rsidRPr="00C068A5">
        <w:rPr>
          <w:noProof/>
        </w:rPr>
        <w:drawing>
          <wp:anchor distT="0" distB="0" distL="114300" distR="114300" simplePos="0" relativeHeight="252258816" behindDoc="0" locked="0" layoutInCell="1" allowOverlap="1" wp14:anchorId="5854EFCD" wp14:editId="42DEC36B">
            <wp:simplePos x="0" y="0"/>
            <wp:positionH relativeFrom="page">
              <wp:align>center</wp:align>
            </wp:positionH>
            <wp:positionV relativeFrom="paragraph">
              <wp:posOffset>-577215</wp:posOffset>
            </wp:positionV>
            <wp:extent cx="2842260" cy="2131695"/>
            <wp:effectExtent l="0" t="0" r="0" b="1905"/>
            <wp:wrapNone/>
            <wp:docPr id="672234970" name="Picture 672234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0769"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842260" cy="2131695"/>
                    </a:xfrm>
                    <a:prstGeom prst="rect">
                      <a:avLst/>
                    </a:prstGeom>
                  </pic:spPr>
                </pic:pic>
              </a:graphicData>
            </a:graphic>
            <wp14:sizeRelH relativeFrom="page">
              <wp14:pctWidth>0</wp14:pctWidth>
            </wp14:sizeRelH>
            <wp14:sizeRelV relativeFrom="page">
              <wp14:pctHeight>0</wp14:pctHeight>
            </wp14:sizeRelV>
          </wp:anchor>
        </w:drawing>
      </w:r>
    </w:p>
    <w:p w14:paraId="4AD1DB46" w14:textId="77777777" w:rsidR="003E37B0" w:rsidRPr="00C068A5" w:rsidRDefault="003E37B0" w:rsidP="00EB4F51">
      <w:pPr>
        <w:spacing w:after="0" w:line="240" w:lineRule="auto"/>
        <w:rPr>
          <w:rFonts w:ascii="Times New Roman" w:eastAsia="Times New Roman" w:hAnsi="Times New Roman" w:cs="Times New Roman"/>
          <w:sz w:val="24"/>
          <w:szCs w:val="24"/>
          <w:lang w:val="ru-RU" w:eastAsia="sr-Cyrl-RS"/>
        </w:rPr>
      </w:pPr>
    </w:p>
    <w:p w14:paraId="7BF5767A" w14:textId="77777777" w:rsidR="003E37B0" w:rsidRPr="00C068A5" w:rsidRDefault="003E37B0" w:rsidP="00EB4F51">
      <w:pPr>
        <w:spacing w:after="0" w:line="240" w:lineRule="auto"/>
        <w:rPr>
          <w:rFonts w:ascii="Times New Roman" w:eastAsia="Times New Roman" w:hAnsi="Times New Roman" w:cs="Times New Roman"/>
          <w:sz w:val="24"/>
          <w:szCs w:val="24"/>
          <w:lang w:val="ru-RU" w:eastAsia="sr-Cyrl-RS"/>
        </w:rPr>
      </w:pPr>
    </w:p>
    <w:p w14:paraId="2EB8436E" w14:textId="77777777" w:rsidR="003E37B0" w:rsidRPr="00C068A5" w:rsidRDefault="003E37B0" w:rsidP="00EB4F51">
      <w:pPr>
        <w:spacing w:after="0" w:line="240" w:lineRule="auto"/>
        <w:rPr>
          <w:rFonts w:ascii="Times New Roman" w:eastAsia="Times New Roman" w:hAnsi="Times New Roman" w:cs="Times New Roman"/>
          <w:sz w:val="24"/>
          <w:szCs w:val="24"/>
          <w:lang w:val="ru-RU" w:eastAsia="sr-Cyrl-RS"/>
        </w:rPr>
      </w:pPr>
    </w:p>
    <w:p w14:paraId="0275BE97" w14:textId="77777777" w:rsidR="003E37B0" w:rsidRPr="00C068A5" w:rsidRDefault="003E37B0" w:rsidP="00EB4F51">
      <w:pPr>
        <w:spacing w:after="0" w:line="240" w:lineRule="auto"/>
        <w:rPr>
          <w:rFonts w:ascii="Times New Roman" w:eastAsia="Times New Roman" w:hAnsi="Times New Roman" w:cs="Times New Roman"/>
          <w:sz w:val="24"/>
          <w:szCs w:val="24"/>
          <w:lang w:val="ru-RU" w:eastAsia="sr-Cyrl-RS"/>
        </w:rPr>
      </w:pPr>
    </w:p>
    <w:p w14:paraId="54CE6D27" w14:textId="49095520" w:rsidR="003E37B0" w:rsidRPr="00C068A5" w:rsidRDefault="003E37B0" w:rsidP="00EB4F51">
      <w:pPr>
        <w:spacing w:after="0" w:line="240" w:lineRule="auto"/>
        <w:rPr>
          <w:rFonts w:ascii="Times New Roman" w:eastAsia="Times New Roman" w:hAnsi="Times New Roman" w:cs="Times New Roman"/>
          <w:sz w:val="24"/>
          <w:szCs w:val="24"/>
          <w:lang w:val="ru-RU" w:eastAsia="sr-Cyrl-RS"/>
        </w:rPr>
      </w:pPr>
    </w:p>
    <w:p w14:paraId="098DBDD9" w14:textId="77777777" w:rsidR="003E37B0" w:rsidRPr="00C068A5" w:rsidRDefault="003E37B0" w:rsidP="00EB4F51">
      <w:pPr>
        <w:spacing w:after="0" w:line="240" w:lineRule="auto"/>
        <w:rPr>
          <w:rFonts w:ascii="Times New Roman" w:eastAsia="Times New Roman" w:hAnsi="Times New Roman" w:cs="Times New Roman"/>
          <w:sz w:val="24"/>
          <w:szCs w:val="24"/>
          <w:lang w:val="ru-RU" w:eastAsia="sr-Cyrl-RS"/>
        </w:rPr>
      </w:pPr>
    </w:p>
    <w:p w14:paraId="5760B41D" w14:textId="77777777" w:rsidR="003E37B0" w:rsidRPr="00C068A5" w:rsidRDefault="003E37B0" w:rsidP="00EB4F51">
      <w:pPr>
        <w:spacing w:after="0" w:line="240" w:lineRule="auto"/>
        <w:rPr>
          <w:rFonts w:ascii="Times New Roman" w:eastAsia="Times New Roman" w:hAnsi="Times New Roman" w:cs="Times New Roman"/>
          <w:sz w:val="24"/>
          <w:szCs w:val="24"/>
          <w:lang w:val="ru-RU" w:eastAsia="sr-Cyrl-RS"/>
        </w:rPr>
      </w:pPr>
    </w:p>
    <w:p w14:paraId="1EACF832" w14:textId="379CD4EC" w:rsidR="00EB4F51" w:rsidRPr="00C14E8D" w:rsidRDefault="00EB4F51" w:rsidP="00EB4F51">
      <w:pPr>
        <w:spacing w:after="0" w:line="240" w:lineRule="auto"/>
        <w:jc w:val="center"/>
        <w:rPr>
          <w:rFonts w:ascii="Times New Roman" w:eastAsia="Times New Roman" w:hAnsi="Times New Roman" w:cs="Times New Roman"/>
          <w:sz w:val="24"/>
          <w:szCs w:val="24"/>
          <w:lang w:val="ru-RU" w:eastAsia="sr-Cyrl-RS"/>
        </w:rPr>
      </w:pPr>
    </w:p>
    <w:p w14:paraId="6CBA46F1" w14:textId="77777777" w:rsidR="00EB4F51" w:rsidRPr="00C14E8D" w:rsidRDefault="00EB4F51" w:rsidP="00EB4F51">
      <w:pPr>
        <w:spacing w:after="0" w:line="240" w:lineRule="auto"/>
        <w:rPr>
          <w:rFonts w:ascii="Times New Roman" w:eastAsia="Times New Roman" w:hAnsi="Times New Roman" w:cs="Times New Roman"/>
          <w:sz w:val="24"/>
          <w:szCs w:val="24"/>
          <w:lang w:val="ru-RU" w:eastAsia="sr-Cyrl-RS"/>
        </w:rPr>
      </w:pPr>
    </w:p>
    <w:p w14:paraId="41406EE8" w14:textId="77777777" w:rsidR="00EB4F51" w:rsidRPr="00C068A5" w:rsidRDefault="00EB4F51">
      <w:pPr>
        <w:pStyle w:val="ListParagraph"/>
        <w:numPr>
          <w:ilvl w:val="0"/>
          <w:numId w:val="23"/>
        </w:numPr>
        <w:spacing w:after="0" w:line="240" w:lineRule="auto"/>
        <w:rPr>
          <w:rFonts w:ascii="Times New Roman" w:eastAsia="Times New Roman" w:hAnsi="Times New Roman" w:cs="Times New Roman"/>
          <w:sz w:val="24"/>
          <w:szCs w:val="24"/>
          <w:lang w:val="ru-RU" w:eastAsia="sr-Cyrl-RS"/>
        </w:rPr>
      </w:pPr>
      <w:r w:rsidRPr="00C068A5">
        <w:rPr>
          <w:rFonts w:ascii="Times New Roman" w:eastAsia="Times New Roman" w:hAnsi="Times New Roman" w:cs="Times New Roman"/>
          <w:sz w:val="24"/>
          <w:szCs w:val="24"/>
          <w:lang w:val="ru-RU" w:eastAsia="sr-Cyrl-RS"/>
        </w:rPr>
        <w:t xml:space="preserve">ГРАД СУБОТИЦА У НОВОМ РУХУ – ЗАСАЂЕНЕ ДВЕ ЗЕЛЕНЕ ОАЗЕ У </w:t>
      </w:r>
      <w:proofErr w:type="gramStart"/>
      <w:r w:rsidRPr="00C068A5">
        <w:rPr>
          <w:rFonts w:ascii="Times New Roman" w:eastAsia="Times New Roman" w:hAnsi="Times New Roman" w:cs="Times New Roman"/>
          <w:sz w:val="24"/>
          <w:szCs w:val="24"/>
          <w:lang w:val="ru-RU" w:eastAsia="sr-Cyrl-RS"/>
        </w:rPr>
        <w:t>ПАРКУ ,,ПРОЗИВКА</w:t>
      </w:r>
      <w:proofErr w:type="gramEnd"/>
      <w:r w:rsidRPr="00C068A5">
        <w:rPr>
          <w:rFonts w:ascii="Times New Roman" w:eastAsia="Times New Roman" w:hAnsi="Times New Roman" w:cs="Times New Roman"/>
          <w:sz w:val="24"/>
          <w:szCs w:val="24"/>
          <w:lang w:val="ru-RU" w:eastAsia="sr-Cyrl-RS"/>
        </w:rPr>
        <w:t>“ И У ДУДОВОЈ ШУМИ</w:t>
      </w:r>
    </w:p>
    <w:p w14:paraId="5FEB8EB9" w14:textId="77777777"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p>
    <w:p w14:paraId="6ACF443E" w14:textId="77777777"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r w:rsidRPr="00C068A5">
        <w:rPr>
          <w:rFonts w:ascii="Times New Roman" w:eastAsia="Times New Roman" w:hAnsi="Times New Roman" w:cs="Times New Roman"/>
          <w:sz w:val="24"/>
          <w:szCs w:val="24"/>
          <w:lang w:val="ru-RU" w:eastAsia="sr-Cyrl-RS"/>
        </w:rPr>
        <w:t xml:space="preserve">Као </w:t>
      </w:r>
      <w:proofErr w:type="spellStart"/>
      <w:r w:rsidRPr="00C068A5">
        <w:rPr>
          <w:rFonts w:ascii="Times New Roman" w:eastAsia="Times New Roman" w:hAnsi="Times New Roman" w:cs="Times New Roman"/>
          <w:sz w:val="24"/>
          <w:szCs w:val="24"/>
          <w:lang w:val="ru-RU" w:eastAsia="sr-Cyrl-RS"/>
        </w:rPr>
        <w:t>резултат</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заједничког</w:t>
      </w:r>
      <w:proofErr w:type="spellEnd"/>
      <w:r w:rsidRPr="00C068A5">
        <w:rPr>
          <w:rFonts w:ascii="Times New Roman" w:eastAsia="Times New Roman" w:hAnsi="Times New Roman" w:cs="Times New Roman"/>
          <w:sz w:val="24"/>
          <w:szCs w:val="24"/>
          <w:lang w:val="ru-RU" w:eastAsia="sr-Cyrl-RS"/>
        </w:rPr>
        <w:t xml:space="preserve"> рада </w:t>
      </w:r>
      <w:proofErr w:type="spellStart"/>
      <w:r w:rsidRPr="00C068A5">
        <w:rPr>
          <w:rFonts w:ascii="Times New Roman" w:eastAsia="Times New Roman" w:hAnsi="Times New Roman" w:cs="Times New Roman"/>
          <w:sz w:val="24"/>
          <w:szCs w:val="24"/>
          <w:lang w:val="ru-RU" w:eastAsia="sr-Cyrl-RS"/>
        </w:rPr>
        <w:t>различитих</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институција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окупљених</w:t>
      </w:r>
      <w:proofErr w:type="spellEnd"/>
      <w:r w:rsidRPr="00C068A5">
        <w:rPr>
          <w:rFonts w:ascii="Times New Roman" w:eastAsia="Times New Roman" w:hAnsi="Times New Roman" w:cs="Times New Roman"/>
          <w:sz w:val="24"/>
          <w:szCs w:val="24"/>
          <w:lang w:val="ru-RU" w:eastAsia="sr-Cyrl-RS"/>
        </w:rPr>
        <w:t xml:space="preserve"> у </w:t>
      </w:r>
      <w:proofErr w:type="spellStart"/>
      <w:r w:rsidRPr="00C068A5">
        <w:rPr>
          <w:rFonts w:ascii="Times New Roman" w:eastAsia="Times New Roman" w:hAnsi="Times New Roman" w:cs="Times New Roman"/>
          <w:sz w:val="24"/>
          <w:szCs w:val="24"/>
          <w:lang w:val="ru-RU" w:eastAsia="sr-Cyrl-RS"/>
        </w:rPr>
        <w:t>циљу</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промоције</w:t>
      </w:r>
      <w:proofErr w:type="spellEnd"/>
      <w:r w:rsidRPr="00C068A5">
        <w:rPr>
          <w:rFonts w:ascii="Times New Roman" w:eastAsia="Times New Roman" w:hAnsi="Times New Roman" w:cs="Times New Roman"/>
          <w:sz w:val="24"/>
          <w:szCs w:val="24"/>
          <w:lang w:val="ru-RU" w:eastAsia="sr-Cyrl-RS"/>
        </w:rPr>
        <w:t xml:space="preserve"> свести о </w:t>
      </w:r>
      <w:proofErr w:type="spellStart"/>
      <w:r w:rsidRPr="00C068A5">
        <w:rPr>
          <w:rFonts w:ascii="Times New Roman" w:eastAsia="Times New Roman" w:hAnsi="Times New Roman" w:cs="Times New Roman"/>
          <w:sz w:val="24"/>
          <w:szCs w:val="24"/>
          <w:lang w:val="ru-RU" w:eastAsia="sr-Cyrl-RS"/>
        </w:rPr>
        <w:t>значају</w:t>
      </w:r>
      <w:proofErr w:type="spellEnd"/>
      <w:r w:rsidRPr="00C068A5">
        <w:rPr>
          <w:rFonts w:ascii="Times New Roman" w:eastAsia="Times New Roman" w:hAnsi="Times New Roman" w:cs="Times New Roman"/>
          <w:sz w:val="24"/>
          <w:szCs w:val="24"/>
          <w:lang w:val="ru-RU" w:eastAsia="sr-Cyrl-RS"/>
        </w:rPr>
        <w:t xml:space="preserve"> шума и </w:t>
      </w:r>
      <w:proofErr w:type="spellStart"/>
      <w:r w:rsidRPr="00C068A5">
        <w:rPr>
          <w:rFonts w:ascii="Times New Roman" w:eastAsia="Times New Roman" w:hAnsi="Times New Roman" w:cs="Times New Roman"/>
          <w:sz w:val="24"/>
          <w:szCs w:val="24"/>
          <w:lang w:val="ru-RU" w:eastAsia="sr-Cyrl-RS"/>
        </w:rPr>
        <w:t>подизања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зелених</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површина</w:t>
      </w:r>
      <w:proofErr w:type="spellEnd"/>
      <w:r w:rsidRPr="00C068A5">
        <w:rPr>
          <w:rFonts w:ascii="Times New Roman" w:eastAsia="Times New Roman" w:hAnsi="Times New Roman" w:cs="Times New Roman"/>
          <w:sz w:val="24"/>
          <w:szCs w:val="24"/>
          <w:lang w:val="ru-RU" w:eastAsia="sr-Cyrl-RS"/>
        </w:rPr>
        <w:t xml:space="preserve"> у </w:t>
      </w:r>
      <w:proofErr w:type="spellStart"/>
      <w:r w:rsidRPr="00C068A5">
        <w:rPr>
          <w:rFonts w:ascii="Times New Roman" w:eastAsia="Times New Roman" w:hAnsi="Times New Roman" w:cs="Times New Roman"/>
          <w:sz w:val="24"/>
          <w:szCs w:val="24"/>
          <w:lang w:val="ru-RU" w:eastAsia="sr-Cyrl-RS"/>
        </w:rPr>
        <w:t>урбаним</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деловима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Војводине</w:t>
      </w:r>
      <w:proofErr w:type="spellEnd"/>
      <w:r w:rsidRPr="00C068A5">
        <w:rPr>
          <w:rFonts w:ascii="Times New Roman" w:eastAsia="Times New Roman" w:hAnsi="Times New Roman" w:cs="Times New Roman"/>
          <w:sz w:val="24"/>
          <w:szCs w:val="24"/>
          <w:lang w:val="ru-RU" w:eastAsia="sr-Cyrl-RS"/>
        </w:rPr>
        <w:t xml:space="preserve">, у </w:t>
      </w:r>
      <w:proofErr w:type="spellStart"/>
      <w:r w:rsidRPr="00C068A5">
        <w:rPr>
          <w:rFonts w:ascii="Times New Roman" w:eastAsia="Times New Roman" w:hAnsi="Times New Roman" w:cs="Times New Roman"/>
          <w:sz w:val="24"/>
          <w:szCs w:val="24"/>
          <w:lang w:val="ru-RU" w:eastAsia="sr-Cyrl-RS"/>
        </w:rPr>
        <w:t>Суботици</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је</w:t>
      </w:r>
      <w:proofErr w:type="spellEnd"/>
      <w:r w:rsidRPr="00C068A5">
        <w:rPr>
          <w:rFonts w:ascii="Times New Roman" w:eastAsia="Times New Roman" w:hAnsi="Times New Roman" w:cs="Times New Roman"/>
          <w:sz w:val="24"/>
          <w:szCs w:val="24"/>
          <w:lang w:val="ru-RU" w:eastAsia="sr-Cyrl-RS"/>
        </w:rPr>
        <w:t xml:space="preserve"> на две </w:t>
      </w:r>
      <w:proofErr w:type="spellStart"/>
      <w:r w:rsidRPr="00C068A5">
        <w:rPr>
          <w:rFonts w:ascii="Times New Roman" w:eastAsia="Times New Roman" w:hAnsi="Times New Roman" w:cs="Times New Roman"/>
          <w:sz w:val="24"/>
          <w:szCs w:val="24"/>
          <w:lang w:val="ru-RU" w:eastAsia="sr-Cyrl-RS"/>
        </w:rPr>
        <w:t>познате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локације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засађено</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укупно</w:t>
      </w:r>
      <w:proofErr w:type="spellEnd"/>
      <w:r w:rsidRPr="00C068A5">
        <w:rPr>
          <w:rFonts w:ascii="Times New Roman" w:eastAsia="Times New Roman" w:hAnsi="Times New Roman" w:cs="Times New Roman"/>
          <w:sz w:val="24"/>
          <w:szCs w:val="24"/>
          <w:lang w:val="ru-RU" w:eastAsia="sr-Cyrl-RS"/>
        </w:rPr>
        <w:t xml:space="preserve"> 70 </w:t>
      </w:r>
      <w:proofErr w:type="spellStart"/>
      <w:r w:rsidRPr="00C068A5">
        <w:rPr>
          <w:rFonts w:ascii="Times New Roman" w:eastAsia="Times New Roman" w:hAnsi="Times New Roman" w:cs="Times New Roman"/>
          <w:sz w:val="24"/>
          <w:szCs w:val="24"/>
          <w:lang w:val="ru-RU" w:eastAsia="sr-Cyrl-RS"/>
        </w:rPr>
        <w:t>садница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млеча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руја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црног</w:t>
      </w:r>
      <w:proofErr w:type="spellEnd"/>
      <w:r w:rsidRPr="00C068A5">
        <w:rPr>
          <w:rFonts w:ascii="Times New Roman" w:eastAsia="Times New Roman" w:hAnsi="Times New Roman" w:cs="Times New Roman"/>
          <w:sz w:val="24"/>
          <w:szCs w:val="24"/>
          <w:lang w:val="ru-RU" w:eastAsia="sr-Cyrl-RS"/>
        </w:rPr>
        <w:t xml:space="preserve"> бора и дуда.  </w:t>
      </w:r>
      <w:proofErr w:type="spellStart"/>
      <w:r w:rsidRPr="00C068A5">
        <w:rPr>
          <w:rFonts w:ascii="Times New Roman" w:eastAsia="Times New Roman" w:hAnsi="Times New Roman" w:cs="Times New Roman"/>
          <w:sz w:val="24"/>
          <w:szCs w:val="24"/>
          <w:lang w:val="ru-RU" w:eastAsia="sr-Cyrl-RS"/>
        </w:rPr>
        <w:t>Саднице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млеча</w:t>
      </w:r>
      <w:proofErr w:type="spellEnd"/>
      <w:r w:rsidRPr="00C068A5">
        <w:rPr>
          <w:rFonts w:ascii="Times New Roman" w:eastAsia="Times New Roman" w:hAnsi="Times New Roman" w:cs="Times New Roman"/>
          <w:sz w:val="24"/>
          <w:szCs w:val="24"/>
          <w:lang w:val="ru-RU" w:eastAsia="sr-Cyrl-RS"/>
        </w:rPr>
        <w:t xml:space="preserve">, дуда и </w:t>
      </w:r>
      <w:proofErr w:type="spellStart"/>
      <w:r w:rsidRPr="00C068A5">
        <w:rPr>
          <w:rFonts w:ascii="Times New Roman" w:eastAsia="Times New Roman" w:hAnsi="Times New Roman" w:cs="Times New Roman"/>
          <w:sz w:val="24"/>
          <w:szCs w:val="24"/>
          <w:lang w:val="ru-RU" w:eastAsia="sr-Cyrl-RS"/>
        </w:rPr>
        <w:t>руја</w:t>
      </w:r>
      <w:proofErr w:type="spellEnd"/>
      <w:r w:rsidRPr="00C068A5">
        <w:rPr>
          <w:rFonts w:ascii="Times New Roman" w:eastAsia="Times New Roman" w:hAnsi="Times New Roman" w:cs="Times New Roman"/>
          <w:sz w:val="24"/>
          <w:szCs w:val="24"/>
          <w:lang w:val="ru-RU" w:eastAsia="sr-Cyrl-RS"/>
        </w:rPr>
        <w:t xml:space="preserve"> су </w:t>
      </w:r>
      <w:proofErr w:type="spellStart"/>
      <w:r w:rsidRPr="00C068A5">
        <w:rPr>
          <w:rFonts w:ascii="Times New Roman" w:eastAsia="Times New Roman" w:hAnsi="Times New Roman" w:cs="Times New Roman"/>
          <w:sz w:val="24"/>
          <w:szCs w:val="24"/>
          <w:lang w:val="ru-RU" w:eastAsia="sr-Cyrl-RS"/>
        </w:rPr>
        <w:t>произведене</w:t>
      </w:r>
      <w:proofErr w:type="spellEnd"/>
      <w:r w:rsidRPr="00C068A5">
        <w:rPr>
          <w:rFonts w:ascii="Times New Roman" w:eastAsia="Times New Roman" w:hAnsi="Times New Roman" w:cs="Times New Roman"/>
          <w:sz w:val="24"/>
          <w:szCs w:val="24"/>
          <w:lang w:val="ru-RU" w:eastAsia="sr-Cyrl-RS"/>
        </w:rPr>
        <w:t xml:space="preserve"> у Банату, у </w:t>
      </w:r>
      <w:proofErr w:type="spellStart"/>
      <w:r w:rsidRPr="00C068A5">
        <w:rPr>
          <w:rFonts w:ascii="Times New Roman" w:eastAsia="Times New Roman" w:hAnsi="Times New Roman" w:cs="Times New Roman"/>
          <w:sz w:val="24"/>
          <w:szCs w:val="24"/>
          <w:lang w:val="ru-RU" w:eastAsia="sr-Cyrl-RS"/>
        </w:rPr>
        <w:t>расаднику</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Ечка</w:t>
      </w:r>
      <w:proofErr w:type="spellEnd"/>
      <w:r w:rsidRPr="00C068A5">
        <w:rPr>
          <w:rFonts w:ascii="Times New Roman" w:eastAsia="Times New Roman" w:hAnsi="Times New Roman" w:cs="Times New Roman"/>
          <w:sz w:val="24"/>
          <w:szCs w:val="24"/>
          <w:lang w:val="ru-RU" w:eastAsia="sr-Cyrl-RS"/>
        </w:rPr>
        <w:t xml:space="preserve">“, док су </w:t>
      </w:r>
      <w:proofErr w:type="spellStart"/>
      <w:r w:rsidRPr="00C068A5">
        <w:rPr>
          <w:rFonts w:ascii="Times New Roman" w:eastAsia="Times New Roman" w:hAnsi="Times New Roman" w:cs="Times New Roman"/>
          <w:sz w:val="24"/>
          <w:szCs w:val="24"/>
          <w:lang w:val="ru-RU" w:eastAsia="sr-Cyrl-RS"/>
        </w:rPr>
        <w:t>саднице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црног</w:t>
      </w:r>
      <w:proofErr w:type="spellEnd"/>
      <w:r w:rsidRPr="00C068A5">
        <w:rPr>
          <w:rFonts w:ascii="Times New Roman" w:eastAsia="Times New Roman" w:hAnsi="Times New Roman" w:cs="Times New Roman"/>
          <w:sz w:val="24"/>
          <w:szCs w:val="24"/>
          <w:lang w:val="ru-RU" w:eastAsia="sr-Cyrl-RS"/>
        </w:rPr>
        <w:t xml:space="preserve"> бора </w:t>
      </w:r>
      <w:proofErr w:type="spellStart"/>
      <w:r w:rsidRPr="00C068A5">
        <w:rPr>
          <w:rFonts w:ascii="Times New Roman" w:eastAsia="Times New Roman" w:hAnsi="Times New Roman" w:cs="Times New Roman"/>
          <w:sz w:val="24"/>
          <w:szCs w:val="24"/>
          <w:lang w:val="ru-RU" w:eastAsia="sr-Cyrl-RS"/>
        </w:rPr>
        <w:t>резултат</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расадничке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производње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расадника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Храстовача</w:t>
      </w:r>
      <w:proofErr w:type="spellEnd"/>
      <w:r w:rsidRPr="00C068A5">
        <w:rPr>
          <w:rFonts w:ascii="Times New Roman" w:eastAsia="Times New Roman" w:hAnsi="Times New Roman" w:cs="Times New Roman"/>
          <w:sz w:val="24"/>
          <w:szCs w:val="24"/>
          <w:lang w:val="ru-RU" w:eastAsia="sr-Cyrl-RS"/>
        </w:rPr>
        <w:t xml:space="preserve">“. </w:t>
      </w:r>
    </w:p>
    <w:p w14:paraId="32C284C6" w14:textId="483FAB0B" w:rsidR="003E37B0" w:rsidRPr="00C14E8D" w:rsidRDefault="003E37B0" w:rsidP="00EB4F51">
      <w:pPr>
        <w:spacing w:after="0" w:line="240" w:lineRule="auto"/>
        <w:jc w:val="center"/>
        <w:rPr>
          <w:rFonts w:ascii="Times New Roman" w:eastAsia="Times New Roman" w:hAnsi="Times New Roman" w:cs="Times New Roman"/>
          <w:sz w:val="24"/>
          <w:szCs w:val="24"/>
          <w:lang w:val="ru-RU" w:eastAsia="sr-Cyrl-RS"/>
        </w:rPr>
      </w:pPr>
    </w:p>
    <w:p w14:paraId="37AB78BA" w14:textId="3CDA2FEA" w:rsidR="003E37B0" w:rsidRPr="00C14E8D" w:rsidRDefault="003E37B0" w:rsidP="00EB4F51">
      <w:pPr>
        <w:spacing w:after="0" w:line="240" w:lineRule="auto"/>
        <w:jc w:val="center"/>
        <w:rPr>
          <w:rFonts w:ascii="Times New Roman" w:eastAsia="Times New Roman" w:hAnsi="Times New Roman" w:cs="Times New Roman"/>
          <w:sz w:val="24"/>
          <w:szCs w:val="24"/>
          <w:lang w:val="ru-RU" w:eastAsia="sr-Cyrl-RS"/>
        </w:rPr>
      </w:pPr>
    </w:p>
    <w:p w14:paraId="59467E70" w14:textId="3ABAD00F" w:rsidR="003E37B0" w:rsidRPr="00C14E8D" w:rsidRDefault="003E37B0" w:rsidP="00EB4F51">
      <w:pPr>
        <w:spacing w:after="0" w:line="240" w:lineRule="auto"/>
        <w:jc w:val="center"/>
        <w:rPr>
          <w:rFonts w:ascii="Times New Roman" w:eastAsia="Times New Roman" w:hAnsi="Times New Roman" w:cs="Times New Roman"/>
          <w:sz w:val="24"/>
          <w:szCs w:val="24"/>
          <w:lang w:val="ru-RU" w:eastAsia="sr-Cyrl-RS"/>
        </w:rPr>
      </w:pPr>
    </w:p>
    <w:p w14:paraId="719E3979" w14:textId="77777777" w:rsidR="00DE028C" w:rsidRPr="00C14E8D" w:rsidRDefault="00DE028C" w:rsidP="00EB4F51">
      <w:pPr>
        <w:spacing w:after="0" w:line="240" w:lineRule="auto"/>
        <w:jc w:val="center"/>
        <w:rPr>
          <w:rFonts w:ascii="Times New Roman" w:eastAsia="Times New Roman" w:hAnsi="Times New Roman" w:cs="Times New Roman"/>
          <w:sz w:val="24"/>
          <w:szCs w:val="24"/>
          <w:lang w:val="ru-RU" w:eastAsia="sr-Cyrl-RS"/>
        </w:rPr>
      </w:pPr>
    </w:p>
    <w:p w14:paraId="1E0C30AF" w14:textId="77777777" w:rsidR="00DE028C" w:rsidRPr="00C14E8D" w:rsidRDefault="00DE028C" w:rsidP="00EB4F51">
      <w:pPr>
        <w:spacing w:after="0" w:line="240" w:lineRule="auto"/>
        <w:jc w:val="center"/>
        <w:rPr>
          <w:rFonts w:ascii="Times New Roman" w:eastAsia="Times New Roman" w:hAnsi="Times New Roman" w:cs="Times New Roman"/>
          <w:sz w:val="24"/>
          <w:szCs w:val="24"/>
          <w:lang w:val="ru-RU" w:eastAsia="sr-Cyrl-RS"/>
        </w:rPr>
      </w:pPr>
    </w:p>
    <w:p w14:paraId="261AB0A1" w14:textId="77777777" w:rsidR="00DE028C" w:rsidRPr="00C14E8D" w:rsidRDefault="00DE028C" w:rsidP="00EB4F51">
      <w:pPr>
        <w:spacing w:after="0" w:line="240" w:lineRule="auto"/>
        <w:jc w:val="center"/>
        <w:rPr>
          <w:rFonts w:ascii="Times New Roman" w:eastAsia="Times New Roman" w:hAnsi="Times New Roman" w:cs="Times New Roman"/>
          <w:sz w:val="24"/>
          <w:szCs w:val="24"/>
          <w:lang w:val="ru-RU" w:eastAsia="sr-Cyrl-RS"/>
        </w:rPr>
      </w:pPr>
    </w:p>
    <w:p w14:paraId="004A14FA" w14:textId="53FE7D27" w:rsidR="003E37B0" w:rsidRPr="00C14E8D" w:rsidRDefault="003E37B0" w:rsidP="00EB4F51">
      <w:pPr>
        <w:spacing w:after="0" w:line="240" w:lineRule="auto"/>
        <w:jc w:val="center"/>
        <w:rPr>
          <w:rFonts w:ascii="Times New Roman" w:eastAsia="Times New Roman" w:hAnsi="Times New Roman" w:cs="Times New Roman"/>
          <w:sz w:val="24"/>
          <w:szCs w:val="24"/>
          <w:lang w:val="ru-RU" w:eastAsia="sr-Cyrl-RS"/>
        </w:rPr>
      </w:pPr>
    </w:p>
    <w:p w14:paraId="46A62955" w14:textId="108E41BA" w:rsidR="003E37B0" w:rsidRPr="00C14E8D" w:rsidRDefault="003E37B0" w:rsidP="00EB4F51">
      <w:pPr>
        <w:spacing w:after="0" w:line="240" w:lineRule="auto"/>
        <w:jc w:val="center"/>
        <w:rPr>
          <w:rFonts w:ascii="Times New Roman" w:eastAsia="Times New Roman" w:hAnsi="Times New Roman" w:cs="Times New Roman"/>
          <w:sz w:val="24"/>
          <w:szCs w:val="24"/>
          <w:lang w:val="ru-RU" w:eastAsia="sr-Cyrl-RS"/>
        </w:rPr>
      </w:pPr>
    </w:p>
    <w:p w14:paraId="7993091C" w14:textId="77777777" w:rsidR="003E37B0" w:rsidRPr="00C14E8D" w:rsidRDefault="003E37B0" w:rsidP="00EB4F51">
      <w:pPr>
        <w:spacing w:after="0" w:line="240" w:lineRule="auto"/>
        <w:jc w:val="center"/>
        <w:rPr>
          <w:rFonts w:ascii="Times New Roman" w:eastAsia="Times New Roman" w:hAnsi="Times New Roman" w:cs="Times New Roman"/>
          <w:sz w:val="24"/>
          <w:szCs w:val="24"/>
          <w:lang w:val="ru-RU" w:eastAsia="sr-Cyrl-RS"/>
        </w:rPr>
      </w:pPr>
    </w:p>
    <w:p w14:paraId="32B40218" w14:textId="196CFAC7" w:rsidR="003E37B0" w:rsidRPr="00C14E8D" w:rsidRDefault="00DE028C" w:rsidP="00EB4F51">
      <w:pPr>
        <w:spacing w:after="0" w:line="240" w:lineRule="auto"/>
        <w:jc w:val="center"/>
        <w:rPr>
          <w:rFonts w:ascii="Times New Roman" w:eastAsia="Times New Roman" w:hAnsi="Times New Roman" w:cs="Times New Roman"/>
          <w:sz w:val="24"/>
          <w:szCs w:val="24"/>
          <w:lang w:val="ru-RU" w:eastAsia="sr-Cyrl-RS"/>
        </w:rPr>
      </w:pPr>
      <w:r w:rsidRPr="00C068A5">
        <w:rPr>
          <w:noProof/>
        </w:rPr>
        <w:lastRenderedPageBreak/>
        <w:drawing>
          <wp:anchor distT="0" distB="0" distL="114300" distR="114300" simplePos="0" relativeHeight="252259840" behindDoc="0" locked="0" layoutInCell="1" allowOverlap="1" wp14:anchorId="51E0DE0D" wp14:editId="2ADCC604">
            <wp:simplePos x="0" y="0"/>
            <wp:positionH relativeFrom="column">
              <wp:posOffset>1304925</wp:posOffset>
            </wp:positionH>
            <wp:positionV relativeFrom="paragraph">
              <wp:posOffset>-394970</wp:posOffset>
            </wp:positionV>
            <wp:extent cx="1927860" cy="2570480"/>
            <wp:effectExtent l="0" t="0" r="0" b="1270"/>
            <wp:wrapNone/>
            <wp:docPr id="1425773553" name="Picture 1425773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537934"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927860" cy="2570480"/>
                    </a:xfrm>
                    <a:prstGeom prst="rect">
                      <a:avLst/>
                    </a:prstGeom>
                  </pic:spPr>
                </pic:pic>
              </a:graphicData>
            </a:graphic>
            <wp14:sizeRelH relativeFrom="page">
              <wp14:pctWidth>0</wp14:pctWidth>
            </wp14:sizeRelH>
            <wp14:sizeRelV relativeFrom="page">
              <wp14:pctHeight>0</wp14:pctHeight>
            </wp14:sizeRelV>
          </wp:anchor>
        </w:drawing>
      </w:r>
    </w:p>
    <w:p w14:paraId="41225022" w14:textId="77777777" w:rsidR="003E37B0" w:rsidRPr="00C14E8D" w:rsidRDefault="003E37B0" w:rsidP="00EB4F51">
      <w:pPr>
        <w:spacing w:after="0" w:line="240" w:lineRule="auto"/>
        <w:jc w:val="center"/>
        <w:rPr>
          <w:rFonts w:ascii="Times New Roman" w:eastAsia="Times New Roman" w:hAnsi="Times New Roman" w:cs="Times New Roman"/>
          <w:sz w:val="24"/>
          <w:szCs w:val="24"/>
          <w:lang w:val="ru-RU" w:eastAsia="sr-Cyrl-RS"/>
        </w:rPr>
      </w:pPr>
    </w:p>
    <w:p w14:paraId="41D6B6DF" w14:textId="77777777" w:rsidR="003E37B0" w:rsidRPr="00C14E8D" w:rsidRDefault="003E37B0" w:rsidP="00EB4F51">
      <w:pPr>
        <w:spacing w:after="0" w:line="240" w:lineRule="auto"/>
        <w:jc w:val="center"/>
        <w:rPr>
          <w:rFonts w:ascii="Times New Roman" w:eastAsia="Times New Roman" w:hAnsi="Times New Roman" w:cs="Times New Roman"/>
          <w:sz w:val="24"/>
          <w:szCs w:val="24"/>
          <w:lang w:val="ru-RU" w:eastAsia="sr-Cyrl-RS"/>
        </w:rPr>
      </w:pPr>
    </w:p>
    <w:p w14:paraId="599C9024" w14:textId="77777777" w:rsidR="003E37B0" w:rsidRPr="00C14E8D" w:rsidRDefault="003E37B0" w:rsidP="00EB4F51">
      <w:pPr>
        <w:spacing w:after="0" w:line="240" w:lineRule="auto"/>
        <w:jc w:val="center"/>
        <w:rPr>
          <w:rFonts w:ascii="Times New Roman" w:eastAsia="Times New Roman" w:hAnsi="Times New Roman" w:cs="Times New Roman"/>
          <w:sz w:val="24"/>
          <w:szCs w:val="24"/>
          <w:lang w:val="ru-RU" w:eastAsia="sr-Cyrl-RS"/>
        </w:rPr>
      </w:pPr>
    </w:p>
    <w:p w14:paraId="3C711BBC" w14:textId="77777777" w:rsidR="00DE028C" w:rsidRPr="00C14E8D" w:rsidRDefault="00DE028C" w:rsidP="00EB4F51">
      <w:pPr>
        <w:spacing w:after="0" w:line="240" w:lineRule="auto"/>
        <w:jc w:val="center"/>
        <w:rPr>
          <w:rFonts w:ascii="Times New Roman" w:eastAsia="Times New Roman" w:hAnsi="Times New Roman" w:cs="Times New Roman"/>
          <w:sz w:val="24"/>
          <w:szCs w:val="24"/>
          <w:lang w:val="ru-RU" w:eastAsia="sr-Cyrl-RS"/>
        </w:rPr>
      </w:pPr>
    </w:p>
    <w:p w14:paraId="2C4F5DBB" w14:textId="77777777" w:rsidR="00DE028C" w:rsidRPr="00C14E8D" w:rsidRDefault="00DE028C" w:rsidP="00EB4F51">
      <w:pPr>
        <w:spacing w:after="0" w:line="240" w:lineRule="auto"/>
        <w:jc w:val="center"/>
        <w:rPr>
          <w:rFonts w:ascii="Times New Roman" w:eastAsia="Times New Roman" w:hAnsi="Times New Roman" w:cs="Times New Roman"/>
          <w:sz w:val="24"/>
          <w:szCs w:val="24"/>
          <w:lang w:val="ru-RU" w:eastAsia="sr-Cyrl-RS"/>
        </w:rPr>
      </w:pPr>
    </w:p>
    <w:p w14:paraId="0A91C468" w14:textId="77777777" w:rsidR="003E37B0" w:rsidRPr="00C14E8D" w:rsidRDefault="003E37B0" w:rsidP="00EB4F51">
      <w:pPr>
        <w:spacing w:after="0" w:line="240" w:lineRule="auto"/>
        <w:jc w:val="center"/>
        <w:rPr>
          <w:rFonts w:ascii="Times New Roman" w:eastAsia="Times New Roman" w:hAnsi="Times New Roman" w:cs="Times New Roman"/>
          <w:sz w:val="24"/>
          <w:szCs w:val="24"/>
          <w:lang w:val="ru-RU" w:eastAsia="sr-Cyrl-RS"/>
        </w:rPr>
      </w:pPr>
    </w:p>
    <w:p w14:paraId="4C8B27F6" w14:textId="77777777" w:rsidR="003E37B0" w:rsidRPr="00C14E8D" w:rsidRDefault="003E37B0" w:rsidP="00EB4F51">
      <w:pPr>
        <w:spacing w:after="0" w:line="240" w:lineRule="auto"/>
        <w:jc w:val="center"/>
        <w:rPr>
          <w:rFonts w:ascii="Times New Roman" w:eastAsia="Times New Roman" w:hAnsi="Times New Roman" w:cs="Times New Roman"/>
          <w:sz w:val="24"/>
          <w:szCs w:val="24"/>
          <w:lang w:val="ru-RU" w:eastAsia="sr-Cyrl-RS"/>
        </w:rPr>
      </w:pPr>
    </w:p>
    <w:p w14:paraId="49C2AF4A" w14:textId="77777777" w:rsidR="003E37B0" w:rsidRPr="00C14E8D" w:rsidRDefault="003E37B0" w:rsidP="00EB4F51">
      <w:pPr>
        <w:spacing w:after="0" w:line="240" w:lineRule="auto"/>
        <w:jc w:val="center"/>
        <w:rPr>
          <w:rFonts w:ascii="Times New Roman" w:eastAsia="Times New Roman" w:hAnsi="Times New Roman" w:cs="Times New Roman"/>
          <w:sz w:val="24"/>
          <w:szCs w:val="24"/>
          <w:lang w:val="ru-RU" w:eastAsia="sr-Cyrl-RS"/>
        </w:rPr>
      </w:pPr>
    </w:p>
    <w:p w14:paraId="37ED91D8" w14:textId="77777777" w:rsidR="003E37B0" w:rsidRPr="00C14E8D" w:rsidRDefault="003E37B0" w:rsidP="00EB4F51">
      <w:pPr>
        <w:spacing w:after="0" w:line="240" w:lineRule="auto"/>
        <w:jc w:val="center"/>
        <w:rPr>
          <w:rFonts w:ascii="Times New Roman" w:eastAsia="Times New Roman" w:hAnsi="Times New Roman" w:cs="Times New Roman"/>
          <w:sz w:val="24"/>
          <w:szCs w:val="24"/>
          <w:lang w:val="ru-RU" w:eastAsia="sr-Cyrl-RS"/>
        </w:rPr>
      </w:pPr>
    </w:p>
    <w:p w14:paraId="2B812F5C" w14:textId="77777777" w:rsidR="003E37B0" w:rsidRPr="00C14E8D" w:rsidRDefault="003E37B0" w:rsidP="00EB4F51">
      <w:pPr>
        <w:spacing w:after="0" w:line="240" w:lineRule="auto"/>
        <w:jc w:val="center"/>
        <w:rPr>
          <w:rFonts w:ascii="Times New Roman" w:eastAsia="Times New Roman" w:hAnsi="Times New Roman" w:cs="Times New Roman"/>
          <w:sz w:val="24"/>
          <w:szCs w:val="24"/>
          <w:lang w:val="ru-RU" w:eastAsia="sr-Cyrl-RS"/>
        </w:rPr>
      </w:pPr>
    </w:p>
    <w:p w14:paraId="4B05C946" w14:textId="77777777" w:rsidR="00DE028C" w:rsidRPr="00C14E8D" w:rsidRDefault="00DE028C" w:rsidP="00EB4F51">
      <w:pPr>
        <w:spacing w:after="0" w:line="240" w:lineRule="auto"/>
        <w:jc w:val="center"/>
        <w:rPr>
          <w:rFonts w:ascii="Times New Roman" w:eastAsia="Times New Roman" w:hAnsi="Times New Roman" w:cs="Times New Roman"/>
          <w:sz w:val="24"/>
          <w:szCs w:val="24"/>
          <w:lang w:val="ru-RU" w:eastAsia="sr-Cyrl-RS"/>
        </w:rPr>
      </w:pPr>
    </w:p>
    <w:p w14:paraId="0F937BE9" w14:textId="77777777" w:rsidR="00DE028C" w:rsidRPr="00C14E8D" w:rsidRDefault="00DE028C" w:rsidP="00EB4F51">
      <w:pPr>
        <w:spacing w:after="0" w:line="240" w:lineRule="auto"/>
        <w:jc w:val="center"/>
        <w:rPr>
          <w:rFonts w:ascii="Times New Roman" w:eastAsia="Times New Roman" w:hAnsi="Times New Roman" w:cs="Times New Roman"/>
          <w:sz w:val="24"/>
          <w:szCs w:val="24"/>
          <w:lang w:val="ru-RU" w:eastAsia="sr-Cyrl-RS"/>
        </w:rPr>
      </w:pPr>
    </w:p>
    <w:p w14:paraId="2C79F416" w14:textId="2E57B9B4" w:rsidR="00EB4F51" w:rsidRPr="00C14E8D" w:rsidRDefault="00EB4F51" w:rsidP="00EB4F51">
      <w:pPr>
        <w:spacing w:after="0" w:line="240" w:lineRule="auto"/>
        <w:jc w:val="center"/>
        <w:rPr>
          <w:rFonts w:ascii="Times New Roman" w:eastAsia="Times New Roman" w:hAnsi="Times New Roman" w:cs="Times New Roman"/>
          <w:sz w:val="24"/>
          <w:szCs w:val="24"/>
          <w:lang w:val="ru-RU" w:eastAsia="sr-Cyrl-RS"/>
        </w:rPr>
      </w:pPr>
    </w:p>
    <w:p w14:paraId="5D95C9AE" w14:textId="77777777" w:rsidR="00EB4F51" w:rsidRPr="00C14E8D" w:rsidRDefault="00EB4F51" w:rsidP="00EB4F51">
      <w:pPr>
        <w:spacing w:after="0" w:line="240" w:lineRule="auto"/>
        <w:rPr>
          <w:rFonts w:ascii="Times New Roman" w:eastAsia="Times New Roman" w:hAnsi="Times New Roman" w:cs="Times New Roman"/>
          <w:sz w:val="24"/>
          <w:szCs w:val="24"/>
          <w:lang w:val="ru-RU" w:eastAsia="sr-Cyrl-RS"/>
        </w:rPr>
      </w:pPr>
    </w:p>
    <w:p w14:paraId="5667024F" w14:textId="77777777" w:rsidR="00EB4F51" w:rsidRPr="00C068A5" w:rsidRDefault="00EB4F51">
      <w:pPr>
        <w:pStyle w:val="ListParagraph"/>
        <w:numPr>
          <w:ilvl w:val="0"/>
          <w:numId w:val="23"/>
        </w:numPr>
        <w:spacing w:after="0" w:line="240" w:lineRule="auto"/>
        <w:rPr>
          <w:rFonts w:ascii="Times New Roman" w:eastAsia="Times New Roman" w:hAnsi="Times New Roman" w:cs="Times New Roman"/>
          <w:sz w:val="24"/>
          <w:szCs w:val="24"/>
          <w:lang w:val="ru-RU" w:eastAsia="sr-Cyrl-RS"/>
        </w:rPr>
      </w:pPr>
      <w:r w:rsidRPr="00C068A5">
        <w:rPr>
          <w:rFonts w:ascii="Times New Roman" w:eastAsia="Times New Roman" w:hAnsi="Times New Roman" w:cs="Times New Roman"/>
          <w:sz w:val="24"/>
          <w:szCs w:val="24"/>
          <w:lang w:val="ru-RU" w:eastAsia="sr-Cyrl-RS"/>
        </w:rPr>
        <w:t>НОВИ ЗАСАДИ ТОПОЛЕ У МЗ ЈЕРМЕНОВЦИ</w:t>
      </w:r>
    </w:p>
    <w:p w14:paraId="48D07255" w14:textId="77777777"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p>
    <w:p w14:paraId="7FBEF45A" w14:textId="77777777"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proofErr w:type="spellStart"/>
      <w:r w:rsidRPr="00C068A5">
        <w:rPr>
          <w:rFonts w:ascii="Times New Roman" w:eastAsia="Times New Roman" w:hAnsi="Times New Roman" w:cs="Times New Roman"/>
          <w:sz w:val="24"/>
          <w:szCs w:val="24"/>
          <w:lang w:val="ru-RU" w:eastAsia="sr-Cyrl-RS"/>
        </w:rPr>
        <w:t>Симболично</w:t>
      </w:r>
      <w:proofErr w:type="spellEnd"/>
      <w:r w:rsidRPr="00C068A5">
        <w:rPr>
          <w:rFonts w:ascii="Times New Roman" w:eastAsia="Times New Roman" w:hAnsi="Times New Roman" w:cs="Times New Roman"/>
          <w:sz w:val="24"/>
          <w:szCs w:val="24"/>
          <w:lang w:val="ru-RU" w:eastAsia="sr-Cyrl-RS"/>
        </w:rPr>
        <w:t xml:space="preserve"> засадивши </w:t>
      </w:r>
      <w:proofErr w:type="spellStart"/>
      <w:r w:rsidRPr="00C068A5">
        <w:rPr>
          <w:rFonts w:ascii="Times New Roman" w:eastAsia="Times New Roman" w:hAnsi="Times New Roman" w:cs="Times New Roman"/>
          <w:sz w:val="24"/>
          <w:szCs w:val="24"/>
          <w:lang w:val="ru-RU" w:eastAsia="sr-Cyrl-RS"/>
        </w:rPr>
        <w:t>неколико</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садница</w:t>
      </w:r>
      <w:proofErr w:type="spellEnd"/>
      <w:r w:rsidRPr="00C068A5">
        <w:rPr>
          <w:rFonts w:ascii="Times New Roman" w:eastAsia="Times New Roman" w:hAnsi="Times New Roman" w:cs="Times New Roman"/>
          <w:sz w:val="24"/>
          <w:szCs w:val="24"/>
          <w:lang w:val="ru-RU" w:eastAsia="sr-Cyrl-RS"/>
        </w:rPr>
        <w:t>, директор ЈП „</w:t>
      </w:r>
      <w:proofErr w:type="spellStart"/>
      <w:r w:rsidRPr="00C068A5">
        <w:rPr>
          <w:rFonts w:ascii="Times New Roman" w:eastAsia="Times New Roman" w:hAnsi="Times New Roman" w:cs="Times New Roman"/>
          <w:sz w:val="24"/>
          <w:szCs w:val="24"/>
          <w:lang w:val="ru-RU" w:eastAsia="sr-Cyrl-RS"/>
        </w:rPr>
        <w:t>Војводинашуме</w:t>
      </w:r>
      <w:proofErr w:type="spellEnd"/>
      <w:r w:rsidRPr="00C068A5">
        <w:rPr>
          <w:rFonts w:ascii="Times New Roman" w:eastAsia="Times New Roman" w:hAnsi="Times New Roman" w:cs="Times New Roman"/>
          <w:sz w:val="24"/>
          <w:szCs w:val="24"/>
          <w:lang w:val="ru-RU" w:eastAsia="sr-Cyrl-RS"/>
        </w:rPr>
        <w:t xml:space="preserve">“, господин Роланд </w:t>
      </w:r>
      <w:proofErr w:type="spellStart"/>
      <w:r w:rsidRPr="00C068A5">
        <w:rPr>
          <w:rFonts w:ascii="Times New Roman" w:eastAsia="Times New Roman" w:hAnsi="Times New Roman" w:cs="Times New Roman"/>
          <w:sz w:val="24"/>
          <w:szCs w:val="24"/>
          <w:lang w:val="ru-RU" w:eastAsia="sr-Cyrl-RS"/>
        </w:rPr>
        <w:t>Кóкаи</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је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истакао</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значај</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иницијативе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институција</w:t>
      </w:r>
      <w:proofErr w:type="spellEnd"/>
      <w:r w:rsidRPr="00C068A5">
        <w:rPr>
          <w:rFonts w:ascii="Times New Roman" w:eastAsia="Times New Roman" w:hAnsi="Times New Roman" w:cs="Times New Roman"/>
          <w:sz w:val="24"/>
          <w:szCs w:val="24"/>
          <w:lang w:val="ru-RU" w:eastAsia="sr-Cyrl-RS"/>
        </w:rPr>
        <w:t xml:space="preserve"> и </w:t>
      </w:r>
      <w:proofErr w:type="spellStart"/>
      <w:r w:rsidRPr="00C068A5">
        <w:rPr>
          <w:rFonts w:ascii="Times New Roman" w:eastAsia="Times New Roman" w:hAnsi="Times New Roman" w:cs="Times New Roman"/>
          <w:sz w:val="24"/>
          <w:szCs w:val="24"/>
          <w:lang w:val="ru-RU" w:eastAsia="sr-Cyrl-RS"/>
        </w:rPr>
        <w:t>грађана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који</w:t>
      </w:r>
      <w:proofErr w:type="spellEnd"/>
      <w:r w:rsidRPr="00C068A5">
        <w:rPr>
          <w:rFonts w:ascii="Times New Roman" w:eastAsia="Times New Roman" w:hAnsi="Times New Roman" w:cs="Times New Roman"/>
          <w:sz w:val="24"/>
          <w:szCs w:val="24"/>
          <w:lang w:val="ru-RU" w:eastAsia="sr-Cyrl-RS"/>
        </w:rPr>
        <w:t xml:space="preserve"> су у </w:t>
      </w:r>
      <w:proofErr w:type="spellStart"/>
      <w:r w:rsidRPr="00C068A5">
        <w:rPr>
          <w:rFonts w:ascii="Times New Roman" w:eastAsia="Times New Roman" w:hAnsi="Times New Roman" w:cs="Times New Roman"/>
          <w:sz w:val="24"/>
          <w:szCs w:val="24"/>
          <w:lang w:val="ru-RU" w:eastAsia="sr-Cyrl-RS"/>
        </w:rPr>
        <w:t>могућности</w:t>
      </w:r>
      <w:proofErr w:type="spellEnd"/>
      <w:r w:rsidRPr="00C068A5">
        <w:rPr>
          <w:rFonts w:ascii="Times New Roman" w:eastAsia="Times New Roman" w:hAnsi="Times New Roman" w:cs="Times New Roman"/>
          <w:sz w:val="24"/>
          <w:szCs w:val="24"/>
          <w:lang w:val="ru-RU" w:eastAsia="sr-Cyrl-RS"/>
        </w:rPr>
        <w:t xml:space="preserve"> да </w:t>
      </w:r>
      <w:proofErr w:type="spellStart"/>
      <w:r w:rsidRPr="00C068A5">
        <w:rPr>
          <w:rFonts w:ascii="Times New Roman" w:eastAsia="Times New Roman" w:hAnsi="Times New Roman" w:cs="Times New Roman"/>
          <w:sz w:val="24"/>
          <w:szCs w:val="24"/>
          <w:lang w:val="ru-RU" w:eastAsia="sr-Cyrl-RS"/>
        </w:rPr>
        <w:t>обезбеде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слободне</w:t>
      </w:r>
      <w:proofErr w:type="spellEnd"/>
      <w:r w:rsidRPr="00C068A5">
        <w:rPr>
          <w:rFonts w:ascii="Times New Roman" w:eastAsia="Times New Roman" w:hAnsi="Times New Roman" w:cs="Times New Roman"/>
          <w:sz w:val="24"/>
          <w:szCs w:val="24"/>
          <w:lang w:val="ru-RU" w:eastAsia="sr-Cyrl-RS"/>
        </w:rPr>
        <w:t xml:space="preserve"> парцеле за </w:t>
      </w:r>
      <w:proofErr w:type="spellStart"/>
      <w:r w:rsidRPr="00C068A5">
        <w:rPr>
          <w:rFonts w:ascii="Times New Roman" w:eastAsia="Times New Roman" w:hAnsi="Times New Roman" w:cs="Times New Roman"/>
          <w:sz w:val="24"/>
          <w:szCs w:val="24"/>
          <w:lang w:val="ru-RU" w:eastAsia="sr-Cyrl-RS"/>
        </w:rPr>
        <w:t>садњу</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јер</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је</w:t>
      </w:r>
      <w:proofErr w:type="spellEnd"/>
      <w:r w:rsidRPr="00C068A5">
        <w:rPr>
          <w:rFonts w:ascii="Times New Roman" w:eastAsia="Times New Roman" w:hAnsi="Times New Roman" w:cs="Times New Roman"/>
          <w:sz w:val="24"/>
          <w:szCs w:val="24"/>
          <w:lang w:val="ru-RU" w:eastAsia="sr-Cyrl-RS"/>
        </w:rPr>
        <w:t xml:space="preserve"> у </w:t>
      </w:r>
      <w:proofErr w:type="spellStart"/>
      <w:r w:rsidRPr="00C068A5">
        <w:rPr>
          <w:rFonts w:ascii="Times New Roman" w:eastAsia="Times New Roman" w:hAnsi="Times New Roman" w:cs="Times New Roman"/>
          <w:sz w:val="24"/>
          <w:szCs w:val="24"/>
          <w:lang w:val="ru-RU" w:eastAsia="sr-Cyrl-RS"/>
        </w:rPr>
        <w:t>Војводини</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управо</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мањак</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таквих</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површина</w:t>
      </w:r>
      <w:proofErr w:type="spellEnd"/>
      <w:r w:rsidRPr="00C068A5">
        <w:rPr>
          <w:rFonts w:ascii="Times New Roman" w:eastAsia="Times New Roman" w:hAnsi="Times New Roman" w:cs="Times New Roman"/>
          <w:sz w:val="24"/>
          <w:szCs w:val="24"/>
          <w:lang w:val="ru-RU" w:eastAsia="sr-Cyrl-RS"/>
        </w:rPr>
        <w:t xml:space="preserve">, разлог </w:t>
      </w:r>
      <w:proofErr w:type="spellStart"/>
      <w:r w:rsidRPr="00C068A5">
        <w:rPr>
          <w:rFonts w:ascii="Times New Roman" w:eastAsia="Times New Roman" w:hAnsi="Times New Roman" w:cs="Times New Roman"/>
          <w:sz w:val="24"/>
          <w:szCs w:val="24"/>
          <w:lang w:val="ru-RU" w:eastAsia="sr-Cyrl-RS"/>
        </w:rPr>
        <w:t>зашто</w:t>
      </w:r>
      <w:proofErr w:type="spellEnd"/>
      <w:r w:rsidRPr="00C068A5">
        <w:rPr>
          <w:rFonts w:ascii="Times New Roman" w:eastAsia="Times New Roman" w:hAnsi="Times New Roman" w:cs="Times New Roman"/>
          <w:sz w:val="24"/>
          <w:szCs w:val="24"/>
          <w:lang w:val="ru-RU" w:eastAsia="sr-Cyrl-RS"/>
        </w:rPr>
        <w:t xml:space="preserve"> за кратко </w:t>
      </w:r>
      <w:proofErr w:type="spellStart"/>
      <w:r w:rsidRPr="00C068A5">
        <w:rPr>
          <w:rFonts w:ascii="Times New Roman" w:eastAsia="Times New Roman" w:hAnsi="Times New Roman" w:cs="Times New Roman"/>
          <w:sz w:val="24"/>
          <w:szCs w:val="24"/>
          <w:lang w:val="ru-RU" w:eastAsia="sr-Cyrl-RS"/>
        </w:rPr>
        <w:t>време</w:t>
      </w:r>
      <w:proofErr w:type="spellEnd"/>
      <w:r w:rsidRPr="00C068A5">
        <w:rPr>
          <w:rFonts w:ascii="Times New Roman" w:eastAsia="Times New Roman" w:hAnsi="Times New Roman" w:cs="Times New Roman"/>
          <w:sz w:val="24"/>
          <w:szCs w:val="24"/>
          <w:lang w:val="ru-RU" w:eastAsia="sr-Cyrl-RS"/>
        </w:rPr>
        <w:t xml:space="preserve"> не </w:t>
      </w:r>
      <w:proofErr w:type="spellStart"/>
      <w:r w:rsidRPr="00C068A5">
        <w:rPr>
          <w:rFonts w:ascii="Times New Roman" w:eastAsia="Times New Roman" w:hAnsi="Times New Roman" w:cs="Times New Roman"/>
          <w:sz w:val="24"/>
          <w:szCs w:val="24"/>
          <w:lang w:val="ru-RU" w:eastAsia="sr-Cyrl-RS"/>
        </w:rPr>
        <w:t>постоје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реалне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могућности</w:t>
      </w:r>
      <w:proofErr w:type="spellEnd"/>
      <w:r w:rsidRPr="00C068A5">
        <w:rPr>
          <w:rFonts w:ascii="Times New Roman" w:eastAsia="Times New Roman" w:hAnsi="Times New Roman" w:cs="Times New Roman"/>
          <w:sz w:val="24"/>
          <w:szCs w:val="24"/>
          <w:lang w:val="ru-RU" w:eastAsia="sr-Cyrl-RS"/>
        </w:rPr>
        <w:t xml:space="preserve"> да се </w:t>
      </w:r>
      <w:proofErr w:type="spellStart"/>
      <w:r w:rsidRPr="00C068A5">
        <w:rPr>
          <w:rFonts w:ascii="Times New Roman" w:eastAsia="Times New Roman" w:hAnsi="Times New Roman" w:cs="Times New Roman"/>
          <w:sz w:val="24"/>
          <w:szCs w:val="24"/>
          <w:lang w:val="ru-RU" w:eastAsia="sr-Cyrl-RS"/>
        </w:rPr>
        <w:t>шумовитост</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приближи</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оптималној</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шумовитости</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која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је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предвиђена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Просторним</w:t>
      </w:r>
      <w:proofErr w:type="spellEnd"/>
      <w:r w:rsidRPr="00C068A5">
        <w:rPr>
          <w:rFonts w:ascii="Times New Roman" w:eastAsia="Times New Roman" w:hAnsi="Times New Roman" w:cs="Times New Roman"/>
          <w:sz w:val="24"/>
          <w:szCs w:val="24"/>
          <w:lang w:val="ru-RU" w:eastAsia="sr-Cyrl-RS"/>
        </w:rPr>
        <w:t xml:space="preserve"> планом </w:t>
      </w:r>
      <w:proofErr w:type="spellStart"/>
      <w:r w:rsidRPr="00C068A5">
        <w:rPr>
          <w:rFonts w:ascii="Times New Roman" w:eastAsia="Times New Roman" w:hAnsi="Times New Roman" w:cs="Times New Roman"/>
          <w:sz w:val="24"/>
          <w:szCs w:val="24"/>
          <w:lang w:val="ru-RU" w:eastAsia="sr-Cyrl-RS"/>
        </w:rPr>
        <w:t>покрајине</w:t>
      </w:r>
      <w:proofErr w:type="spellEnd"/>
      <w:r w:rsidRPr="00C068A5">
        <w:rPr>
          <w:rFonts w:ascii="Times New Roman" w:eastAsia="Times New Roman" w:hAnsi="Times New Roman" w:cs="Times New Roman"/>
          <w:sz w:val="24"/>
          <w:szCs w:val="24"/>
          <w:lang w:val="ru-RU" w:eastAsia="sr-Cyrl-RS"/>
        </w:rPr>
        <w:t xml:space="preserve">. </w:t>
      </w:r>
    </w:p>
    <w:p w14:paraId="5BB119DA" w14:textId="77777777"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p>
    <w:p w14:paraId="08E076A3" w14:textId="6E0348A5" w:rsidR="00352884" w:rsidRPr="00C14E8D" w:rsidRDefault="00DE028C" w:rsidP="00352884">
      <w:pPr>
        <w:spacing w:after="0" w:line="240" w:lineRule="auto"/>
        <w:rPr>
          <w:rFonts w:ascii="Times New Roman" w:eastAsia="Times New Roman" w:hAnsi="Times New Roman" w:cs="Times New Roman"/>
          <w:sz w:val="24"/>
          <w:szCs w:val="24"/>
          <w:lang w:val="ru-RU" w:eastAsia="sr-Cyrl-RS"/>
        </w:rPr>
      </w:pPr>
      <w:r w:rsidRPr="00C068A5">
        <w:rPr>
          <w:noProof/>
        </w:rPr>
        <w:drawing>
          <wp:anchor distT="0" distB="0" distL="114300" distR="114300" simplePos="0" relativeHeight="252260864" behindDoc="0" locked="0" layoutInCell="1" allowOverlap="1" wp14:anchorId="14A5C8CD" wp14:editId="0D86C385">
            <wp:simplePos x="0" y="0"/>
            <wp:positionH relativeFrom="page">
              <wp:align>center</wp:align>
            </wp:positionH>
            <wp:positionV relativeFrom="paragraph">
              <wp:posOffset>139700</wp:posOffset>
            </wp:positionV>
            <wp:extent cx="2479117" cy="1653540"/>
            <wp:effectExtent l="0" t="0" r="0" b="3810"/>
            <wp:wrapNone/>
            <wp:docPr id="1053750894" name="Picture 1053750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174198"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479117" cy="1653540"/>
                    </a:xfrm>
                    <a:prstGeom prst="rect">
                      <a:avLst/>
                    </a:prstGeom>
                  </pic:spPr>
                </pic:pic>
              </a:graphicData>
            </a:graphic>
            <wp14:sizeRelH relativeFrom="margin">
              <wp14:pctWidth>0</wp14:pctWidth>
            </wp14:sizeRelH>
            <wp14:sizeRelV relativeFrom="margin">
              <wp14:pctHeight>0</wp14:pctHeight>
            </wp14:sizeRelV>
          </wp:anchor>
        </w:drawing>
      </w:r>
    </w:p>
    <w:p w14:paraId="31885773" w14:textId="77777777" w:rsidR="00352884" w:rsidRPr="00C14E8D" w:rsidRDefault="00352884" w:rsidP="00352884">
      <w:pPr>
        <w:spacing w:after="0" w:line="240" w:lineRule="auto"/>
        <w:rPr>
          <w:rFonts w:ascii="Times New Roman" w:eastAsia="Times New Roman" w:hAnsi="Times New Roman" w:cs="Times New Roman"/>
          <w:sz w:val="24"/>
          <w:szCs w:val="24"/>
          <w:lang w:val="ru-RU" w:eastAsia="sr-Cyrl-RS"/>
        </w:rPr>
      </w:pPr>
    </w:p>
    <w:p w14:paraId="6254C51C" w14:textId="14C32B7F" w:rsidR="00352884" w:rsidRPr="00C14E8D" w:rsidRDefault="00352884" w:rsidP="00352884">
      <w:pPr>
        <w:spacing w:after="0" w:line="240" w:lineRule="auto"/>
        <w:rPr>
          <w:rFonts w:ascii="Times New Roman" w:eastAsia="Times New Roman" w:hAnsi="Times New Roman" w:cs="Times New Roman"/>
          <w:sz w:val="24"/>
          <w:szCs w:val="24"/>
          <w:lang w:val="ru-RU" w:eastAsia="sr-Cyrl-RS"/>
        </w:rPr>
      </w:pPr>
    </w:p>
    <w:p w14:paraId="41253E4D" w14:textId="77777777" w:rsidR="00352884" w:rsidRPr="00C14E8D" w:rsidRDefault="00352884" w:rsidP="00352884">
      <w:pPr>
        <w:spacing w:after="0" w:line="240" w:lineRule="auto"/>
        <w:rPr>
          <w:rFonts w:ascii="Times New Roman" w:eastAsia="Times New Roman" w:hAnsi="Times New Roman" w:cs="Times New Roman"/>
          <w:sz w:val="24"/>
          <w:szCs w:val="24"/>
          <w:lang w:val="ru-RU" w:eastAsia="sr-Cyrl-RS"/>
        </w:rPr>
      </w:pPr>
    </w:p>
    <w:p w14:paraId="763C9F12" w14:textId="7BF12AC9" w:rsidR="00352884" w:rsidRPr="00C14E8D" w:rsidRDefault="00352884" w:rsidP="00352884">
      <w:pPr>
        <w:spacing w:after="0" w:line="240" w:lineRule="auto"/>
        <w:rPr>
          <w:rFonts w:ascii="Times New Roman" w:eastAsia="Times New Roman" w:hAnsi="Times New Roman" w:cs="Times New Roman"/>
          <w:sz w:val="24"/>
          <w:szCs w:val="24"/>
          <w:lang w:val="ru-RU" w:eastAsia="sr-Cyrl-RS"/>
        </w:rPr>
      </w:pPr>
    </w:p>
    <w:p w14:paraId="7BF16F98" w14:textId="653C1F62" w:rsidR="00352884" w:rsidRPr="00C14E8D" w:rsidRDefault="00352884" w:rsidP="00352884">
      <w:pPr>
        <w:spacing w:after="0" w:line="240" w:lineRule="auto"/>
        <w:rPr>
          <w:rFonts w:ascii="Times New Roman" w:eastAsia="Times New Roman" w:hAnsi="Times New Roman" w:cs="Times New Roman"/>
          <w:sz w:val="24"/>
          <w:szCs w:val="24"/>
          <w:lang w:val="ru-RU" w:eastAsia="sr-Cyrl-RS"/>
        </w:rPr>
      </w:pPr>
    </w:p>
    <w:p w14:paraId="2418B65D" w14:textId="77777777" w:rsidR="00352884" w:rsidRPr="00C14E8D" w:rsidRDefault="00352884" w:rsidP="00352884">
      <w:pPr>
        <w:spacing w:after="0" w:line="240" w:lineRule="auto"/>
        <w:rPr>
          <w:rFonts w:ascii="Times New Roman" w:eastAsia="Times New Roman" w:hAnsi="Times New Roman" w:cs="Times New Roman"/>
          <w:sz w:val="24"/>
          <w:szCs w:val="24"/>
          <w:lang w:val="ru-RU" w:eastAsia="sr-Cyrl-RS"/>
        </w:rPr>
      </w:pPr>
    </w:p>
    <w:p w14:paraId="4BA34C02" w14:textId="4919E833" w:rsidR="00352884" w:rsidRPr="00C14E8D" w:rsidRDefault="00352884" w:rsidP="00352884">
      <w:pPr>
        <w:spacing w:after="0" w:line="240" w:lineRule="auto"/>
        <w:rPr>
          <w:rFonts w:ascii="Times New Roman" w:eastAsia="Times New Roman" w:hAnsi="Times New Roman" w:cs="Times New Roman"/>
          <w:sz w:val="24"/>
          <w:szCs w:val="24"/>
          <w:lang w:val="ru-RU" w:eastAsia="sr-Cyrl-RS"/>
        </w:rPr>
      </w:pPr>
    </w:p>
    <w:p w14:paraId="069B607A" w14:textId="77777777" w:rsidR="00352884" w:rsidRPr="00C14E8D" w:rsidRDefault="00352884" w:rsidP="00352884">
      <w:pPr>
        <w:spacing w:after="0" w:line="240" w:lineRule="auto"/>
        <w:rPr>
          <w:rFonts w:ascii="Times New Roman" w:eastAsia="Times New Roman" w:hAnsi="Times New Roman" w:cs="Times New Roman"/>
          <w:sz w:val="24"/>
          <w:szCs w:val="24"/>
          <w:lang w:val="ru-RU" w:eastAsia="sr-Cyrl-RS"/>
        </w:rPr>
      </w:pPr>
    </w:p>
    <w:p w14:paraId="12C1077A" w14:textId="5026CF33" w:rsidR="00352884" w:rsidRPr="00C14E8D" w:rsidRDefault="00352884" w:rsidP="00352884">
      <w:pPr>
        <w:spacing w:after="0" w:line="240" w:lineRule="auto"/>
        <w:rPr>
          <w:rFonts w:ascii="Times New Roman" w:eastAsia="Times New Roman" w:hAnsi="Times New Roman" w:cs="Times New Roman"/>
          <w:sz w:val="24"/>
          <w:szCs w:val="24"/>
          <w:lang w:val="ru-RU" w:eastAsia="sr-Cyrl-RS"/>
        </w:rPr>
      </w:pPr>
    </w:p>
    <w:p w14:paraId="046AC625" w14:textId="77777777" w:rsidR="00352884" w:rsidRPr="00C14E8D" w:rsidRDefault="00352884" w:rsidP="00352884">
      <w:pPr>
        <w:spacing w:after="0" w:line="240" w:lineRule="auto"/>
        <w:rPr>
          <w:rFonts w:ascii="Times New Roman" w:eastAsia="Times New Roman" w:hAnsi="Times New Roman" w:cs="Times New Roman"/>
          <w:sz w:val="24"/>
          <w:szCs w:val="24"/>
          <w:lang w:val="ru-RU" w:eastAsia="sr-Cyrl-RS"/>
        </w:rPr>
      </w:pPr>
    </w:p>
    <w:p w14:paraId="202986ED" w14:textId="77777777" w:rsidR="00EB4F51" w:rsidRPr="00C14E8D" w:rsidRDefault="00EB4F51" w:rsidP="00EB4F51">
      <w:pPr>
        <w:spacing w:after="0" w:line="240" w:lineRule="auto"/>
        <w:rPr>
          <w:rFonts w:ascii="Times New Roman" w:eastAsia="Times New Roman" w:hAnsi="Times New Roman" w:cs="Times New Roman"/>
          <w:sz w:val="24"/>
          <w:szCs w:val="24"/>
          <w:lang w:val="ru-RU" w:eastAsia="sr-Cyrl-RS"/>
        </w:rPr>
      </w:pPr>
    </w:p>
    <w:p w14:paraId="7429EFFC" w14:textId="77777777" w:rsidR="00EB4F51" w:rsidRPr="00C068A5" w:rsidRDefault="00EB4F51">
      <w:pPr>
        <w:pStyle w:val="ListParagraph"/>
        <w:numPr>
          <w:ilvl w:val="0"/>
          <w:numId w:val="23"/>
        </w:numPr>
        <w:spacing w:after="0" w:line="240" w:lineRule="auto"/>
        <w:rPr>
          <w:rFonts w:ascii="Times New Roman" w:eastAsia="Times New Roman" w:hAnsi="Times New Roman" w:cs="Times New Roman"/>
          <w:sz w:val="24"/>
          <w:szCs w:val="24"/>
          <w:lang w:val="ru-RU" w:eastAsia="sr-Cyrl-RS"/>
        </w:rPr>
      </w:pPr>
      <w:proofErr w:type="gramStart"/>
      <w:r w:rsidRPr="00C068A5">
        <w:rPr>
          <w:rFonts w:ascii="Times New Roman" w:eastAsia="Times New Roman" w:hAnsi="Times New Roman" w:cs="Times New Roman"/>
          <w:sz w:val="24"/>
          <w:szCs w:val="24"/>
          <w:lang w:val="ru-RU" w:eastAsia="sr-Cyrl-RS"/>
        </w:rPr>
        <w:t>ПРОЈЕКАТ ,,ЗА</w:t>
      </w:r>
      <w:proofErr w:type="gramEnd"/>
      <w:r w:rsidRPr="00C068A5">
        <w:rPr>
          <w:rFonts w:ascii="Times New Roman" w:eastAsia="Times New Roman" w:hAnsi="Times New Roman" w:cs="Times New Roman"/>
          <w:sz w:val="24"/>
          <w:szCs w:val="24"/>
          <w:lang w:val="ru-RU" w:eastAsia="sr-Cyrl-RS"/>
        </w:rPr>
        <w:t xml:space="preserve"> ЧИСТИЈЕ И ЗЕЛЕНИЈЕ ШКОЛЕ У ВОЈВОДИНИ“</w:t>
      </w:r>
    </w:p>
    <w:p w14:paraId="07E8981A" w14:textId="77777777"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p>
    <w:p w14:paraId="011FD32C" w14:textId="77777777"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r w:rsidRPr="00C068A5">
        <w:rPr>
          <w:rFonts w:ascii="Times New Roman" w:eastAsia="Times New Roman" w:hAnsi="Times New Roman" w:cs="Times New Roman"/>
          <w:sz w:val="24"/>
          <w:szCs w:val="24"/>
          <w:lang w:val="ru-RU" w:eastAsia="sr-Cyrl-RS"/>
        </w:rPr>
        <w:t xml:space="preserve">У наставку </w:t>
      </w:r>
      <w:proofErr w:type="spellStart"/>
      <w:r w:rsidRPr="00C068A5">
        <w:rPr>
          <w:rFonts w:ascii="Times New Roman" w:eastAsia="Times New Roman" w:hAnsi="Times New Roman" w:cs="Times New Roman"/>
          <w:sz w:val="24"/>
          <w:szCs w:val="24"/>
          <w:lang w:val="ru-RU" w:eastAsia="sr-Cyrl-RS"/>
        </w:rPr>
        <w:t>сарадње</w:t>
      </w:r>
      <w:proofErr w:type="spellEnd"/>
      <w:r w:rsidRPr="00C068A5">
        <w:rPr>
          <w:rFonts w:ascii="Times New Roman" w:eastAsia="Times New Roman" w:hAnsi="Times New Roman" w:cs="Times New Roman"/>
          <w:sz w:val="24"/>
          <w:szCs w:val="24"/>
          <w:lang w:val="ru-RU" w:eastAsia="sr-Cyrl-RS"/>
        </w:rPr>
        <w:t xml:space="preserve"> на </w:t>
      </w:r>
      <w:proofErr w:type="spellStart"/>
      <w:r w:rsidRPr="00C068A5">
        <w:rPr>
          <w:rFonts w:ascii="Times New Roman" w:eastAsia="Times New Roman" w:hAnsi="Times New Roman" w:cs="Times New Roman"/>
          <w:sz w:val="24"/>
          <w:szCs w:val="24"/>
          <w:lang w:val="ru-RU" w:eastAsia="sr-Cyrl-RS"/>
        </w:rPr>
        <w:t>програму</w:t>
      </w:r>
      <w:proofErr w:type="spellEnd"/>
      <w:r w:rsidRPr="00C068A5">
        <w:rPr>
          <w:rFonts w:ascii="Times New Roman" w:eastAsia="Times New Roman" w:hAnsi="Times New Roman" w:cs="Times New Roman"/>
          <w:sz w:val="24"/>
          <w:szCs w:val="24"/>
          <w:lang w:val="ru-RU" w:eastAsia="sr-Cyrl-RS"/>
        </w:rPr>
        <w:t xml:space="preserve"> „За </w:t>
      </w:r>
      <w:proofErr w:type="spellStart"/>
      <w:r w:rsidRPr="00C068A5">
        <w:rPr>
          <w:rFonts w:ascii="Times New Roman" w:eastAsia="Times New Roman" w:hAnsi="Times New Roman" w:cs="Times New Roman"/>
          <w:sz w:val="24"/>
          <w:szCs w:val="24"/>
          <w:lang w:val="ru-RU" w:eastAsia="sr-Cyrl-RS"/>
        </w:rPr>
        <w:t>чистије</w:t>
      </w:r>
      <w:proofErr w:type="spellEnd"/>
      <w:r w:rsidRPr="00C068A5">
        <w:rPr>
          <w:rFonts w:ascii="Times New Roman" w:eastAsia="Times New Roman" w:hAnsi="Times New Roman" w:cs="Times New Roman"/>
          <w:sz w:val="24"/>
          <w:szCs w:val="24"/>
          <w:lang w:val="ru-RU" w:eastAsia="sr-Cyrl-RS"/>
        </w:rPr>
        <w:t xml:space="preserve"> и </w:t>
      </w:r>
      <w:proofErr w:type="spellStart"/>
      <w:r w:rsidRPr="00C068A5">
        <w:rPr>
          <w:rFonts w:ascii="Times New Roman" w:eastAsia="Times New Roman" w:hAnsi="Times New Roman" w:cs="Times New Roman"/>
          <w:sz w:val="24"/>
          <w:szCs w:val="24"/>
          <w:lang w:val="ru-RU" w:eastAsia="sr-Cyrl-RS"/>
        </w:rPr>
        <w:t>зеленије</w:t>
      </w:r>
      <w:proofErr w:type="spellEnd"/>
      <w:r w:rsidRPr="00C068A5">
        <w:rPr>
          <w:rFonts w:ascii="Times New Roman" w:eastAsia="Times New Roman" w:hAnsi="Times New Roman" w:cs="Times New Roman"/>
          <w:sz w:val="24"/>
          <w:szCs w:val="24"/>
          <w:lang w:val="ru-RU" w:eastAsia="sr-Cyrl-RS"/>
        </w:rPr>
        <w:t xml:space="preserve"> школе у </w:t>
      </w:r>
      <w:proofErr w:type="spellStart"/>
      <w:r w:rsidRPr="00C068A5">
        <w:rPr>
          <w:rFonts w:ascii="Times New Roman" w:eastAsia="Times New Roman" w:hAnsi="Times New Roman" w:cs="Times New Roman"/>
          <w:sz w:val="24"/>
          <w:szCs w:val="24"/>
          <w:lang w:val="ru-RU" w:eastAsia="sr-Cyrl-RS"/>
        </w:rPr>
        <w:t>Војводини</w:t>
      </w:r>
      <w:proofErr w:type="spellEnd"/>
      <w:r w:rsidRPr="00C068A5">
        <w:rPr>
          <w:rFonts w:ascii="Times New Roman" w:eastAsia="Times New Roman" w:hAnsi="Times New Roman" w:cs="Times New Roman"/>
          <w:sz w:val="24"/>
          <w:szCs w:val="24"/>
          <w:lang w:val="ru-RU" w:eastAsia="sr-Cyrl-RS"/>
        </w:rPr>
        <w:t xml:space="preserve">”, </w:t>
      </w:r>
      <w:proofErr w:type="spellStart"/>
      <w:proofErr w:type="gramStart"/>
      <w:r w:rsidRPr="00C068A5">
        <w:rPr>
          <w:rFonts w:ascii="Times New Roman" w:eastAsia="Times New Roman" w:hAnsi="Times New Roman" w:cs="Times New Roman"/>
          <w:sz w:val="24"/>
          <w:szCs w:val="24"/>
          <w:lang w:val="ru-RU" w:eastAsia="sr-Cyrl-RS"/>
        </w:rPr>
        <w:t>партнери</w:t>
      </w:r>
      <w:proofErr w:type="spellEnd"/>
      <w:r w:rsidRPr="00C068A5">
        <w:rPr>
          <w:rFonts w:ascii="Times New Roman" w:eastAsia="Times New Roman" w:hAnsi="Times New Roman" w:cs="Times New Roman"/>
          <w:sz w:val="24"/>
          <w:szCs w:val="24"/>
          <w:lang w:val="ru-RU" w:eastAsia="sr-Cyrl-RS"/>
        </w:rPr>
        <w:t xml:space="preserve">  су</w:t>
      </w:r>
      <w:proofErr w:type="gramEnd"/>
      <w:r w:rsidRPr="00C068A5">
        <w:rPr>
          <w:rFonts w:ascii="Times New Roman" w:eastAsia="Times New Roman" w:hAnsi="Times New Roman" w:cs="Times New Roman"/>
          <w:sz w:val="24"/>
          <w:szCs w:val="24"/>
          <w:lang w:val="ru-RU" w:eastAsia="sr-Cyrl-RS"/>
        </w:rPr>
        <w:t xml:space="preserve"> 28.03.2022. год у </w:t>
      </w:r>
      <w:proofErr w:type="spellStart"/>
      <w:r w:rsidRPr="00C068A5">
        <w:rPr>
          <w:rFonts w:ascii="Times New Roman" w:eastAsia="Times New Roman" w:hAnsi="Times New Roman" w:cs="Times New Roman"/>
          <w:sz w:val="24"/>
          <w:szCs w:val="24"/>
          <w:lang w:val="ru-RU" w:eastAsia="sr-Cyrl-RS"/>
        </w:rPr>
        <w:t>Скупштини</w:t>
      </w:r>
      <w:proofErr w:type="spellEnd"/>
      <w:r w:rsidRPr="00C068A5">
        <w:rPr>
          <w:rFonts w:ascii="Times New Roman" w:eastAsia="Times New Roman" w:hAnsi="Times New Roman" w:cs="Times New Roman"/>
          <w:sz w:val="24"/>
          <w:szCs w:val="24"/>
          <w:lang w:val="ru-RU" w:eastAsia="sr-Cyrl-RS"/>
        </w:rPr>
        <w:t xml:space="preserve"> АП </w:t>
      </w:r>
      <w:proofErr w:type="spellStart"/>
      <w:r w:rsidRPr="00C068A5">
        <w:rPr>
          <w:rFonts w:ascii="Times New Roman" w:eastAsia="Times New Roman" w:hAnsi="Times New Roman" w:cs="Times New Roman"/>
          <w:sz w:val="24"/>
          <w:szCs w:val="24"/>
          <w:lang w:val="ru-RU" w:eastAsia="sr-Cyrl-RS"/>
        </w:rPr>
        <w:t>Војводине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потписали</w:t>
      </w:r>
      <w:proofErr w:type="spellEnd"/>
      <w:r w:rsidRPr="00C068A5">
        <w:rPr>
          <w:rFonts w:ascii="Times New Roman" w:eastAsia="Times New Roman" w:hAnsi="Times New Roman" w:cs="Times New Roman"/>
          <w:sz w:val="24"/>
          <w:szCs w:val="24"/>
          <w:lang w:val="ru-RU" w:eastAsia="sr-Cyrl-RS"/>
        </w:rPr>
        <w:t xml:space="preserve"> протокол у вези </w:t>
      </w:r>
      <w:proofErr w:type="spellStart"/>
      <w:r w:rsidRPr="00C068A5">
        <w:rPr>
          <w:rFonts w:ascii="Times New Roman" w:eastAsia="Times New Roman" w:hAnsi="Times New Roman" w:cs="Times New Roman"/>
          <w:sz w:val="24"/>
          <w:szCs w:val="24"/>
          <w:lang w:val="ru-RU" w:eastAsia="sr-Cyrl-RS"/>
        </w:rPr>
        <w:t>са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његовом</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реализацијом</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Програм</w:t>
      </w:r>
      <w:proofErr w:type="spellEnd"/>
      <w:r w:rsidRPr="00C068A5">
        <w:rPr>
          <w:rFonts w:ascii="Times New Roman" w:eastAsia="Times New Roman" w:hAnsi="Times New Roman" w:cs="Times New Roman"/>
          <w:sz w:val="24"/>
          <w:szCs w:val="24"/>
          <w:lang w:val="ru-RU" w:eastAsia="sr-Cyrl-RS"/>
        </w:rPr>
        <w:t xml:space="preserve"> се </w:t>
      </w:r>
      <w:proofErr w:type="spellStart"/>
      <w:r w:rsidRPr="00C068A5">
        <w:rPr>
          <w:rFonts w:ascii="Times New Roman" w:eastAsia="Times New Roman" w:hAnsi="Times New Roman" w:cs="Times New Roman"/>
          <w:sz w:val="24"/>
          <w:szCs w:val="24"/>
          <w:lang w:val="ru-RU" w:eastAsia="sr-Cyrl-RS"/>
        </w:rPr>
        <w:t>спроводи</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већ</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тринаесту</w:t>
      </w:r>
      <w:proofErr w:type="spellEnd"/>
      <w:r w:rsidRPr="00C068A5">
        <w:rPr>
          <w:rFonts w:ascii="Times New Roman" w:eastAsia="Times New Roman" w:hAnsi="Times New Roman" w:cs="Times New Roman"/>
          <w:sz w:val="24"/>
          <w:szCs w:val="24"/>
          <w:lang w:val="ru-RU" w:eastAsia="sr-Cyrl-RS"/>
        </w:rPr>
        <w:t xml:space="preserve"> годину </w:t>
      </w:r>
      <w:proofErr w:type="spellStart"/>
      <w:r w:rsidRPr="00C068A5">
        <w:rPr>
          <w:rFonts w:ascii="Times New Roman" w:eastAsia="Times New Roman" w:hAnsi="Times New Roman" w:cs="Times New Roman"/>
          <w:sz w:val="24"/>
          <w:szCs w:val="24"/>
          <w:lang w:val="ru-RU" w:eastAsia="sr-Cyrl-RS"/>
        </w:rPr>
        <w:t>са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циљем</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подизања</w:t>
      </w:r>
      <w:proofErr w:type="spellEnd"/>
      <w:r w:rsidRPr="00C068A5">
        <w:rPr>
          <w:rFonts w:ascii="Times New Roman" w:eastAsia="Times New Roman" w:hAnsi="Times New Roman" w:cs="Times New Roman"/>
          <w:sz w:val="24"/>
          <w:szCs w:val="24"/>
          <w:lang w:val="ru-RU" w:eastAsia="sr-Cyrl-RS"/>
        </w:rPr>
        <w:t xml:space="preserve"> свести и </w:t>
      </w:r>
      <w:proofErr w:type="spellStart"/>
      <w:r w:rsidRPr="00C068A5">
        <w:rPr>
          <w:rFonts w:ascii="Times New Roman" w:eastAsia="Times New Roman" w:hAnsi="Times New Roman" w:cs="Times New Roman"/>
          <w:sz w:val="24"/>
          <w:szCs w:val="24"/>
          <w:lang w:val="ru-RU" w:eastAsia="sr-Cyrl-RS"/>
        </w:rPr>
        <w:t>личне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одговорности</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сваког</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појединца</w:t>
      </w:r>
      <w:proofErr w:type="spellEnd"/>
      <w:r w:rsidRPr="00C068A5">
        <w:rPr>
          <w:rFonts w:ascii="Times New Roman" w:eastAsia="Times New Roman" w:hAnsi="Times New Roman" w:cs="Times New Roman"/>
          <w:sz w:val="24"/>
          <w:szCs w:val="24"/>
          <w:lang w:val="ru-RU" w:eastAsia="sr-Cyrl-RS"/>
        </w:rPr>
        <w:t xml:space="preserve"> за бригу о </w:t>
      </w:r>
      <w:proofErr w:type="spellStart"/>
      <w:r w:rsidRPr="00C068A5">
        <w:rPr>
          <w:rFonts w:ascii="Times New Roman" w:eastAsia="Times New Roman" w:hAnsi="Times New Roman" w:cs="Times New Roman"/>
          <w:sz w:val="24"/>
          <w:szCs w:val="24"/>
          <w:lang w:val="ru-RU" w:eastAsia="sr-Cyrl-RS"/>
        </w:rPr>
        <w:t>животној</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средини</w:t>
      </w:r>
      <w:proofErr w:type="spellEnd"/>
      <w:r w:rsidRPr="00C068A5">
        <w:rPr>
          <w:rFonts w:ascii="Times New Roman" w:eastAsia="Times New Roman" w:hAnsi="Times New Roman" w:cs="Times New Roman"/>
          <w:sz w:val="24"/>
          <w:szCs w:val="24"/>
          <w:lang w:val="ru-RU" w:eastAsia="sr-Cyrl-RS"/>
        </w:rPr>
        <w:t xml:space="preserve"> у </w:t>
      </w:r>
      <w:proofErr w:type="spellStart"/>
      <w:r w:rsidRPr="00C068A5">
        <w:rPr>
          <w:rFonts w:ascii="Times New Roman" w:eastAsia="Times New Roman" w:hAnsi="Times New Roman" w:cs="Times New Roman"/>
          <w:sz w:val="24"/>
          <w:szCs w:val="24"/>
          <w:lang w:val="ru-RU" w:eastAsia="sr-Cyrl-RS"/>
        </w:rPr>
        <w:t>васпитно-образовним</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установама</w:t>
      </w:r>
      <w:proofErr w:type="spellEnd"/>
      <w:r w:rsidRPr="00C068A5">
        <w:rPr>
          <w:rFonts w:ascii="Times New Roman" w:eastAsia="Times New Roman" w:hAnsi="Times New Roman" w:cs="Times New Roman"/>
          <w:sz w:val="24"/>
          <w:szCs w:val="24"/>
          <w:lang w:val="ru-RU" w:eastAsia="sr-Cyrl-RS"/>
        </w:rPr>
        <w:t xml:space="preserve"> и </w:t>
      </w:r>
      <w:proofErr w:type="spellStart"/>
      <w:r w:rsidRPr="00C068A5">
        <w:rPr>
          <w:rFonts w:ascii="Times New Roman" w:eastAsia="Times New Roman" w:hAnsi="Times New Roman" w:cs="Times New Roman"/>
          <w:sz w:val="24"/>
          <w:szCs w:val="24"/>
          <w:lang w:val="ru-RU" w:eastAsia="sr-Cyrl-RS"/>
        </w:rPr>
        <w:t>локалним</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заједницама</w:t>
      </w:r>
      <w:proofErr w:type="spellEnd"/>
      <w:r w:rsidRPr="00C068A5">
        <w:rPr>
          <w:rFonts w:ascii="Times New Roman" w:eastAsia="Times New Roman" w:hAnsi="Times New Roman" w:cs="Times New Roman"/>
          <w:sz w:val="24"/>
          <w:szCs w:val="24"/>
          <w:lang w:val="ru-RU" w:eastAsia="sr-Cyrl-RS"/>
        </w:rPr>
        <w:t xml:space="preserve"> на </w:t>
      </w:r>
      <w:proofErr w:type="spellStart"/>
      <w:proofErr w:type="gramStart"/>
      <w:r w:rsidRPr="00C068A5">
        <w:rPr>
          <w:rFonts w:ascii="Times New Roman" w:eastAsia="Times New Roman" w:hAnsi="Times New Roman" w:cs="Times New Roman"/>
          <w:sz w:val="24"/>
          <w:szCs w:val="24"/>
          <w:lang w:val="ru-RU" w:eastAsia="sr-Cyrl-RS"/>
        </w:rPr>
        <w:t>територији</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целе</w:t>
      </w:r>
      <w:proofErr w:type="spellEnd"/>
      <w:proofErr w:type="gramEnd"/>
      <w:r w:rsidRPr="00C068A5">
        <w:rPr>
          <w:rFonts w:ascii="Times New Roman" w:eastAsia="Times New Roman" w:hAnsi="Times New Roman" w:cs="Times New Roman"/>
          <w:sz w:val="24"/>
          <w:szCs w:val="24"/>
          <w:lang w:val="ru-RU" w:eastAsia="sr-Cyrl-RS"/>
        </w:rPr>
        <w:t xml:space="preserve"> АП </w:t>
      </w:r>
      <w:proofErr w:type="spellStart"/>
      <w:r w:rsidRPr="00C068A5">
        <w:rPr>
          <w:rFonts w:ascii="Times New Roman" w:eastAsia="Times New Roman" w:hAnsi="Times New Roman" w:cs="Times New Roman"/>
          <w:sz w:val="24"/>
          <w:szCs w:val="24"/>
          <w:lang w:val="ru-RU" w:eastAsia="sr-Cyrl-RS"/>
        </w:rPr>
        <w:t>Војводине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Овакакав</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програм</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омогућава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најмлађим</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кључним</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актерима</w:t>
      </w:r>
      <w:proofErr w:type="spellEnd"/>
      <w:r w:rsidRPr="00C068A5">
        <w:rPr>
          <w:rFonts w:ascii="Times New Roman" w:eastAsia="Times New Roman" w:hAnsi="Times New Roman" w:cs="Times New Roman"/>
          <w:sz w:val="24"/>
          <w:szCs w:val="24"/>
          <w:lang w:val="ru-RU" w:eastAsia="sr-Cyrl-RS"/>
        </w:rPr>
        <w:t xml:space="preserve"> промене у области </w:t>
      </w:r>
      <w:proofErr w:type="spellStart"/>
      <w:r w:rsidRPr="00C068A5">
        <w:rPr>
          <w:rFonts w:ascii="Times New Roman" w:eastAsia="Times New Roman" w:hAnsi="Times New Roman" w:cs="Times New Roman"/>
          <w:sz w:val="24"/>
          <w:szCs w:val="24"/>
          <w:lang w:val="ru-RU" w:eastAsia="sr-Cyrl-RS"/>
        </w:rPr>
        <w:t>заштите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животне</w:t>
      </w:r>
      <w:proofErr w:type="spellEnd"/>
      <w:r w:rsidRPr="00C068A5">
        <w:rPr>
          <w:rFonts w:ascii="Times New Roman" w:eastAsia="Times New Roman" w:hAnsi="Times New Roman" w:cs="Times New Roman"/>
          <w:sz w:val="24"/>
          <w:szCs w:val="24"/>
          <w:lang w:val="ru-RU" w:eastAsia="sr-Cyrl-RS"/>
        </w:rPr>
        <w:t xml:space="preserve"> средине, </w:t>
      </w:r>
      <w:proofErr w:type="spellStart"/>
      <w:r w:rsidRPr="00C068A5">
        <w:rPr>
          <w:rFonts w:ascii="Times New Roman" w:eastAsia="Times New Roman" w:hAnsi="Times New Roman" w:cs="Times New Roman"/>
          <w:sz w:val="24"/>
          <w:szCs w:val="24"/>
          <w:lang w:val="ru-RU" w:eastAsia="sr-Cyrl-RS"/>
        </w:rPr>
        <w:t>која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преставља</w:t>
      </w:r>
      <w:proofErr w:type="spellEnd"/>
      <w:r w:rsidRPr="00C068A5">
        <w:rPr>
          <w:rFonts w:ascii="Times New Roman" w:eastAsia="Times New Roman" w:hAnsi="Times New Roman" w:cs="Times New Roman"/>
          <w:sz w:val="24"/>
          <w:szCs w:val="24"/>
          <w:lang w:val="ru-RU" w:eastAsia="sr-Cyrl-RS"/>
        </w:rPr>
        <w:t xml:space="preserve"> тему од </w:t>
      </w:r>
      <w:proofErr w:type="spellStart"/>
      <w:r w:rsidRPr="00C068A5">
        <w:rPr>
          <w:rFonts w:ascii="Times New Roman" w:eastAsia="Times New Roman" w:hAnsi="Times New Roman" w:cs="Times New Roman"/>
          <w:sz w:val="24"/>
          <w:szCs w:val="24"/>
          <w:lang w:val="ru-RU" w:eastAsia="sr-Cyrl-RS"/>
        </w:rPr>
        <w:t>глобалног</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значаја</w:t>
      </w:r>
      <w:proofErr w:type="spellEnd"/>
      <w:r w:rsidRPr="00C068A5">
        <w:rPr>
          <w:rFonts w:ascii="Times New Roman" w:eastAsia="Times New Roman" w:hAnsi="Times New Roman" w:cs="Times New Roman"/>
          <w:sz w:val="24"/>
          <w:szCs w:val="24"/>
          <w:lang w:val="ru-RU" w:eastAsia="sr-Cyrl-RS"/>
        </w:rPr>
        <w:t>.</w:t>
      </w:r>
    </w:p>
    <w:p w14:paraId="3CF4FB87" w14:textId="77777777"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p>
    <w:p w14:paraId="6689C2BD" w14:textId="77777777" w:rsidR="00DE028C" w:rsidRPr="00C068A5" w:rsidRDefault="00DE028C" w:rsidP="00EB4F51">
      <w:pPr>
        <w:spacing w:after="0" w:line="240" w:lineRule="auto"/>
        <w:rPr>
          <w:rFonts w:ascii="Times New Roman" w:eastAsia="Times New Roman" w:hAnsi="Times New Roman" w:cs="Times New Roman"/>
          <w:sz w:val="24"/>
          <w:szCs w:val="24"/>
          <w:lang w:val="ru-RU" w:eastAsia="sr-Cyrl-RS"/>
        </w:rPr>
      </w:pPr>
    </w:p>
    <w:p w14:paraId="5F889380" w14:textId="77777777" w:rsidR="00352884" w:rsidRPr="00C068A5" w:rsidRDefault="00352884" w:rsidP="00EB4F51">
      <w:pPr>
        <w:spacing w:after="0" w:line="240" w:lineRule="auto"/>
        <w:rPr>
          <w:rFonts w:ascii="Times New Roman" w:eastAsia="Times New Roman" w:hAnsi="Times New Roman" w:cs="Times New Roman"/>
          <w:sz w:val="24"/>
          <w:szCs w:val="24"/>
          <w:lang w:val="ru-RU" w:eastAsia="sr-Cyrl-RS"/>
        </w:rPr>
      </w:pPr>
    </w:p>
    <w:p w14:paraId="3ABAADC3" w14:textId="6B8192B3" w:rsidR="00352884" w:rsidRPr="00C068A5" w:rsidRDefault="00352884" w:rsidP="00EB4F51">
      <w:pPr>
        <w:spacing w:after="0" w:line="240" w:lineRule="auto"/>
        <w:rPr>
          <w:rFonts w:ascii="Times New Roman" w:eastAsia="Times New Roman" w:hAnsi="Times New Roman" w:cs="Times New Roman"/>
          <w:sz w:val="24"/>
          <w:szCs w:val="24"/>
          <w:lang w:val="ru-RU" w:eastAsia="sr-Cyrl-RS"/>
        </w:rPr>
      </w:pPr>
      <w:r w:rsidRPr="00C068A5">
        <w:rPr>
          <w:noProof/>
        </w:rPr>
        <w:lastRenderedPageBreak/>
        <w:drawing>
          <wp:anchor distT="0" distB="0" distL="114300" distR="114300" simplePos="0" relativeHeight="252261888" behindDoc="0" locked="0" layoutInCell="1" allowOverlap="1" wp14:anchorId="4131E5DA" wp14:editId="2BEA9B95">
            <wp:simplePos x="0" y="0"/>
            <wp:positionH relativeFrom="column">
              <wp:posOffset>565785</wp:posOffset>
            </wp:positionH>
            <wp:positionV relativeFrom="paragraph">
              <wp:posOffset>9525</wp:posOffset>
            </wp:positionV>
            <wp:extent cx="4373880" cy="2921528"/>
            <wp:effectExtent l="0" t="0" r="7620" b="0"/>
            <wp:wrapNone/>
            <wp:docPr id="62722580" name="Picture 62722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000368" name=""/>
                    <pic:cNvPicPr/>
                  </pic:nvPicPr>
                  <pic:blipFill>
                    <a:blip r:embed="rId68">
                      <a:extLst>
                        <a:ext uri="{28A0092B-C50C-407E-A947-70E740481C1C}">
                          <a14:useLocalDpi xmlns:a14="http://schemas.microsoft.com/office/drawing/2010/main" val="0"/>
                        </a:ext>
                      </a:extLst>
                    </a:blip>
                    <a:stretch>
                      <a:fillRect/>
                    </a:stretch>
                  </pic:blipFill>
                  <pic:spPr>
                    <a:xfrm>
                      <a:off x="0" y="0"/>
                      <a:ext cx="4373880" cy="2921528"/>
                    </a:xfrm>
                    <a:prstGeom prst="rect">
                      <a:avLst/>
                    </a:prstGeom>
                  </pic:spPr>
                </pic:pic>
              </a:graphicData>
            </a:graphic>
            <wp14:sizeRelH relativeFrom="page">
              <wp14:pctWidth>0</wp14:pctWidth>
            </wp14:sizeRelH>
            <wp14:sizeRelV relativeFrom="page">
              <wp14:pctHeight>0</wp14:pctHeight>
            </wp14:sizeRelV>
          </wp:anchor>
        </w:drawing>
      </w:r>
    </w:p>
    <w:p w14:paraId="36DCA11C" w14:textId="77777777" w:rsidR="00352884" w:rsidRPr="00C068A5" w:rsidRDefault="00352884" w:rsidP="00EB4F51">
      <w:pPr>
        <w:spacing w:after="0" w:line="240" w:lineRule="auto"/>
        <w:rPr>
          <w:rFonts w:ascii="Times New Roman" w:eastAsia="Times New Roman" w:hAnsi="Times New Roman" w:cs="Times New Roman"/>
          <w:sz w:val="24"/>
          <w:szCs w:val="24"/>
          <w:lang w:val="ru-RU" w:eastAsia="sr-Cyrl-RS"/>
        </w:rPr>
      </w:pPr>
    </w:p>
    <w:p w14:paraId="0EA4F82D" w14:textId="70094880" w:rsidR="00352884" w:rsidRPr="00C068A5" w:rsidRDefault="00352884" w:rsidP="00EB4F51">
      <w:pPr>
        <w:spacing w:after="0" w:line="240" w:lineRule="auto"/>
        <w:rPr>
          <w:rFonts w:ascii="Times New Roman" w:eastAsia="Times New Roman" w:hAnsi="Times New Roman" w:cs="Times New Roman"/>
          <w:sz w:val="24"/>
          <w:szCs w:val="24"/>
          <w:lang w:val="ru-RU" w:eastAsia="sr-Cyrl-RS"/>
        </w:rPr>
      </w:pPr>
    </w:p>
    <w:p w14:paraId="28CEDC3D" w14:textId="77777777" w:rsidR="00352884" w:rsidRPr="00C068A5" w:rsidRDefault="00352884" w:rsidP="00EB4F51">
      <w:pPr>
        <w:spacing w:after="0" w:line="240" w:lineRule="auto"/>
        <w:rPr>
          <w:rFonts w:ascii="Times New Roman" w:eastAsia="Times New Roman" w:hAnsi="Times New Roman" w:cs="Times New Roman"/>
          <w:sz w:val="24"/>
          <w:szCs w:val="24"/>
          <w:lang w:val="ru-RU" w:eastAsia="sr-Cyrl-RS"/>
        </w:rPr>
      </w:pPr>
    </w:p>
    <w:p w14:paraId="17AF8C10" w14:textId="276004F8" w:rsidR="00352884" w:rsidRPr="00C068A5" w:rsidRDefault="00352884" w:rsidP="00EB4F51">
      <w:pPr>
        <w:spacing w:after="0" w:line="240" w:lineRule="auto"/>
        <w:rPr>
          <w:rFonts w:ascii="Times New Roman" w:eastAsia="Times New Roman" w:hAnsi="Times New Roman" w:cs="Times New Roman"/>
          <w:sz w:val="24"/>
          <w:szCs w:val="24"/>
          <w:lang w:val="ru-RU" w:eastAsia="sr-Cyrl-RS"/>
        </w:rPr>
      </w:pPr>
    </w:p>
    <w:p w14:paraId="6081DC52" w14:textId="77777777" w:rsidR="00352884" w:rsidRPr="00C068A5" w:rsidRDefault="00352884" w:rsidP="00EB4F51">
      <w:pPr>
        <w:spacing w:after="0" w:line="240" w:lineRule="auto"/>
        <w:rPr>
          <w:rFonts w:ascii="Times New Roman" w:eastAsia="Times New Roman" w:hAnsi="Times New Roman" w:cs="Times New Roman"/>
          <w:sz w:val="24"/>
          <w:szCs w:val="24"/>
          <w:lang w:val="ru-RU" w:eastAsia="sr-Cyrl-RS"/>
        </w:rPr>
      </w:pPr>
    </w:p>
    <w:p w14:paraId="308E9091" w14:textId="77777777" w:rsidR="00352884" w:rsidRPr="00C068A5" w:rsidRDefault="00352884" w:rsidP="00EB4F51">
      <w:pPr>
        <w:spacing w:after="0" w:line="240" w:lineRule="auto"/>
        <w:rPr>
          <w:rFonts w:ascii="Times New Roman" w:eastAsia="Times New Roman" w:hAnsi="Times New Roman" w:cs="Times New Roman"/>
          <w:sz w:val="24"/>
          <w:szCs w:val="24"/>
          <w:lang w:val="ru-RU" w:eastAsia="sr-Cyrl-RS"/>
        </w:rPr>
      </w:pPr>
    </w:p>
    <w:p w14:paraId="6909EC12" w14:textId="77777777" w:rsidR="00352884" w:rsidRPr="00C068A5" w:rsidRDefault="00352884" w:rsidP="00EB4F51">
      <w:pPr>
        <w:spacing w:after="0" w:line="240" w:lineRule="auto"/>
        <w:rPr>
          <w:rFonts w:ascii="Times New Roman" w:eastAsia="Times New Roman" w:hAnsi="Times New Roman" w:cs="Times New Roman"/>
          <w:sz w:val="24"/>
          <w:szCs w:val="24"/>
          <w:lang w:val="ru-RU" w:eastAsia="sr-Cyrl-RS"/>
        </w:rPr>
      </w:pPr>
    </w:p>
    <w:p w14:paraId="2294949D" w14:textId="77777777" w:rsidR="00352884" w:rsidRPr="00C068A5" w:rsidRDefault="00352884" w:rsidP="00EB4F51">
      <w:pPr>
        <w:spacing w:after="0" w:line="240" w:lineRule="auto"/>
        <w:rPr>
          <w:rFonts w:ascii="Times New Roman" w:eastAsia="Times New Roman" w:hAnsi="Times New Roman" w:cs="Times New Roman"/>
          <w:sz w:val="24"/>
          <w:szCs w:val="24"/>
          <w:lang w:val="ru-RU" w:eastAsia="sr-Cyrl-RS"/>
        </w:rPr>
      </w:pPr>
    </w:p>
    <w:p w14:paraId="1EDF9616" w14:textId="77777777" w:rsidR="00352884" w:rsidRPr="00C068A5" w:rsidRDefault="00352884" w:rsidP="00EB4F51">
      <w:pPr>
        <w:spacing w:after="0" w:line="240" w:lineRule="auto"/>
        <w:rPr>
          <w:rFonts w:ascii="Times New Roman" w:eastAsia="Times New Roman" w:hAnsi="Times New Roman" w:cs="Times New Roman"/>
          <w:sz w:val="24"/>
          <w:szCs w:val="24"/>
          <w:lang w:val="ru-RU" w:eastAsia="sr-Cyrl-RS"/>
        </w:rPr>
      </w:pPr>
    </w:p>
    <w:p w14:paraId="0D7FC351" w14:textId="77777777" w:rsidR="00352884" w:rsidRPr="00C068A5" w:rsidRDefault="00352884" w:rsidP="00EB4F51">
      <w:pPr>
        <w:spacing w:after="0" w:line="240" w:lineRule="auto"/>
        <w:rPr>
          <w:rFonts w:ascii="Times New Roman" w:eastAsia="Times New Roman" w:hAnsi="Times New Roman" w:cs="Times New Roman"/>
          <w:sz w:val="24"/>
          <w:szCs w:val="24"/>
          <w:lang w:val="ru-RU" w:eastAsia="sr-Cyrl-RS"/>
        </w:rPr>
      </w:pPr>
    </w:p>
    <w:p w14:paraId="0A51F5D7" w14:textId="77777777" w:rsidR="00352884" w:rsidRPr="00C068A5" w:rsidRDefault="00352884" w:rsidP="00EB4F51">
      <w:pPr>
        <w:spacing w:after="0" w:line="240" w:lineRule="auto"/>
        <w:rPr>
          <w:rFonts w:ascii="Times New Roman" w:eastAsia="Times New Roman" w:hAnsi="Times New Roman" w:cs="Times New Roman"/>
          <w:sz w:val="24"/>
          <w:szCs w:val="24"/>
          <w:lang w:val="ru-RU" w:eastAsia="sr-Cyrl-RS"/>
        </w:rPr>
      </w:pPr>
    </w:p>
    <w:p w14:paraId="0DE4128B" w14:textId="77777777" w:rsidR="00352884" w:rsidRPr="00C068A5" w:rsidRDefault="00352884" w:rsidP="00EB4F51">
      <w:pPr>
        <w:spacing w:after="0" w:line="240" w:lineRule="auto"/>
        <w:rPr>
          <w:rFonts w:ascii="Times New Roman" w:eastAsia="Times New Roman" w:hAnsi="Times New Roman" w:cs="Times New Roman"/>
          <w:sz w:val="24"/>
          <w:szCs w:val="24"/>
          <w:lang w:val="ru-RU" w:eastAsia="sr-Cyrl-RS"/>
        </w:rPr>
      </w:pPr>
    </w:p>
    <w:p w14:paraId="53783531" w14:textId="77777777" w:rsidR="00352884" w:rsidRPr="00C068A5" w:rsidRDefault="00352884" w:rsidP="00EB4F51">
      <w:pPr>
        <w:spacing w:after="0" w:line="240" w:lineRule="auto"/>
        <w:rPr>
          <w:rFonts w:ascii="Times New Roman" w:eastAsia="Times New Roman" w:hAnsi="Times New Roman" w:cs="Times New Roman"/>
          <w:sz w:val="24"/>
          <w:szCs w:val="24"/>
          <w:lang w:val="ru-RU" w:eastAsia="sr-Cyrl-RS"/>
        </w:rPr>
      </w:pPr>
    </w:p>
    <w:p w14:paraId="4809A3CC" w14:textId="50E99471" w:rsidR="00352884" w:rsidRPr="00C068A5" w:rsidRDefault="00352884" w:rsidP="00EB4F51">
      <w:pPr>
        <w:spacing w:after="0" w:line="240" w:lineRule="auto"/>
        <w:rPr>
          <w:rFonts w:ascii="Times New Roman" w:eastAsia="Times New Roman" w:hAnsi="Times New Roman" w:cs="Times New Roman"/>
          <w:sz w:val="24"/>
          <w:szCs w:val="24"/>
          <w:lang w:val="ru-RU" w:eastAsia="sr-Cyrl-RS"/>
        </w:rPr>
      </w:pPr>
    </w:p>
    <w:p w14:paraId="3525DCEF" w14:textId="77777777" w:rsidR="00352884" w:rsidRPr="00C068A5" w:rsidRDefault="00352884" w:rsidP="00EB4F51">
      <w:pPr>
        <w:spacing w:after="0" w:line="240" w:lineRule="auto"/>
        <w:rPr>
          <w:rFonts w:ascii="Times New Roman" w:eastAsia="Times New Roman" w:hAnsi="Times New Roman" w:cs="Times New Roman"/>
          <w:sz w:val="24"/>
          <w:szCs w:val="24"/>
          <w:lang w:val="ru-RU" w:eastAsia="sr-Cyrl-RS"/>
        </w:rPr>
      </w:pPr>
    </w:p>
    <w:p w14:paraId="1D623AE5" w14:textId="0372F083" w:rsidR="00EB4F51" w:rsidRPr="00C14E8D" w:rsidRDefault="00EB4F51" w:rsidP="00EB4F51">
      <w:pPr>
        <w:spacing w:after="0" w:line="240" w:lineRule="auto"/>
        <w:jc w:val="center"/>
        <w:rPr>
          <w:rFonts w:ascii="Times New Roman" w:eastAsia="Times New Roman" w:hAnsi="Times New Roman" w:cs="Times New Roman"/>
          <w:sz w:val="24"/>
          <w:szCs w:val="24"/>
          <w:lang w:val="ru-RU" w:eastAsia="sr-Cyrl-RS"/>
        </w:rPr>
      </w:pPr>
    </w:p>
    <w:p w14:paraId="5C7A21C1" w14:textId="77777777" w:rsidR="00EB4F51" w:rsidRPr="00C14E8D" w:rsidRDefault="00EB4F51" w:rsidP="00EB4F51">
      <w:pPr>
        <w:spacing w:after="0" w:line="240" w:lineRule="auto"/>
        <w:rPr>
          <w:rFonts w:ascii="Times New Roman" w:eastAsia="Times New Roman" w:hAnsi="Times New Roman" w:cs="Times New Roman"/>
          <w:sz w:val="24"/>
          <w:szCs w:val="24"/>
          <w:lang w:val="ru-RU" w:eastAsia="sr-Cyrl-RS"/>
        </w:rPr>
      </w:pPr>
    </w:p>
    <w:p w14:paraId="546DDCA7" w14:textId="77777777" w:rsidR="00EB4F51" w:rsidRPr="00C14E8D" w:rsidRDefault="00EB4F51" w:rsidP="00EB4F51">
      <w:pPr>
        <w:spacing w:after="0" w:line="240" w:lineRule="auto"/>
        <w:rPr>
          <w:rFonts w:ascii="Times New Roman" w:eastAsia="Times New Roman" w:hAnsi="Times New Roman" w:cs="Times New Roman"/>
          <w:sz w:val="24"/>
          <w:szCs w:val="24"/>
          <w:lang w:val="ru-RU" w:eastAsia="sr-Cyrl-RS"/>
        </w:rPr>
      </w:pPr>
    </w:p>
    <w:p w14:paraId="15B6CFF5" w14:textId="77777777" w:rsidR="00EB4F51" w:rsidRPr="00C068A5" w:rsidRDefault="00EB4F51">
      <w:pPr>
        <w:pStyle w:val="ListParagraph"/>
        <w:numPr>
          <w:ilvl w:val="0"/>
          <w:numId w:val="23"/>
        </w:numPr>
        <w:spacing w:after="0" w:line="240" w:lineRule="auto"/>
        <w:rPr>
          <w:rFonts w:ascii="Times New Roman" w:eastAsia="Times New Roman" w:hAnsi="Times New Roman" w:cs="Times New Roman"/>
          <w:sz w:val="24"/>
          <w:szCs w:val="24"/>
          <w:lang w:val="ru-RU" w:eastAsia="sr-Cyrl-RS"/>
        </w:rPr>
      </w:pPr>
      <w:proofErr w:type="gramStart"/>
      <w:r w:rsidRPr="00C068A5">
        <w:rPr>
          <w:rFonts w:ascii="Times New Roman" w:eastAsia="Times New Roman" w:hAnsi="Times New Roman" w:cs="Times New Roman"/>
          <w:sz w:val="24"/>
          <w:szCs w:val="24"/>
          <w:lang w:val="ru-RU" w:eastAsia="sr-Cyrl-RS"/>
        </w:rPr>
        <w:t>ЈП ,,ВОЈВОДИНАШУМЕ</w:t>
      </w:r>
      <w:proofErr w:type="gramEnd"/>
      <w:r w:rsidRPr="00C068A5">
        <w:rPr>
          <w:rFonts w:ascii="Times New Roman" w:eastAsia="Times New Roman" w:hAnsi="Times New Roman" w:cs="Times New Roman"/>
          <w:sz w:val="24"/>
          <w:szCs w:val="24"/>
          <w:lang w:val="ru-RU" w:eastAsia="sr-Cyrl-RS"/>
        </w:rPr>
        <w:t>“ НАГРАДИЛО 14 ШКОЛА ИЗ ПРОГРАМА ,,ЗА ЧИСТИЈЕ И ЗЕЛЕНИЈЕ ШКОЛЕ У ВОЈВОДИНИ“</w:t>
      </w:r>
    </w:p>
    <w:p w14:paraId="2154A2F4" w14:textId="77777777"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p>
    <w:p w14:paraId="46FC1FEA" w14:textId="77777777"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r w:rsidRPr="00C068A5">
        <w:rPr>
          <w:rFonts w:ascii="Times New Roman" w:eastAsia="Times New Roman" w:hAnsi="Times New Roman" w:cs="Times New Roman"/>
          <w:sz w:val="24"/>
          <w:szCs w:val="24"/>
          <w:lang w:val="ru-RU" w:eastAsia="sr-Cyrl-RS"/>
        </w:rPr>
        <w:t xml:space="preserve">На </w:t>
      </w:r>
      <w:proofErr w:type="spellStart"/>
      <w:r w:rsidRPr="00C068A5">
        <w:rPr>
          <w:rFonts w:ascii="Times New Roman" w:eastAsia="Times New Roman" w:hAnsi="Times New Roman" w:cs="Times New Roman"/>
          <w:sz w:val="24"/>
          <w:szCs w:val="24"/>
          <w:lang w:val="ru-RU" w:eastAsia="sr-Cyrl-RS"/>
        </w:rPr>
        <w:t>завршној</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свечаности</w:t>
      </w:r>
      <w:proofErr w:type="spellEnd"/>
      <w:r w:rsidRPr="00C068A5">
        <w:rPr>
          <w:rFonts w:ascii="Times New Roman" w:eastAsia="Times New Roman" w:hAnsi="Times New Roman" w:cs="Times New Roman"/>
          <w:sz w:val="24"/>
          <w:szCs w:val="24"/>
          <w:lang w:val="ru-RU" w:eastAsia="sr-Cyrl-RS"/>
        </w:rPr>
        <w:t xml:space="preserve"> у </w:t>
      </w:r>
      <w:proofErr w:type="spellStart"/>
      <w:r w:rsidRPr="00C068A5">
        <w:rPr>
          <w:rFonts w:ascii="Times New Roman" w:eastAsia="Times New Roman" w:hAnsi="Times New Roman" w:cs="Times New Roman"/>
          <w:sz w:val="24"/>
          <w:szCs w:val="24"/>
          <w:lang w:val="ru-RU" w:eastAsia="sr-Cyrl-RS"/>
        </w:rPr>
        <w:t>холу</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Покрајинске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владе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додељене</w:t>
      </w:r>
      <w:proofErr w:type="spellEnd"/>
      <w:r w:rsidRPr="00C068A5">
        <w:rPr>
          <w:rFonts w:ascii="Times New Roman" w:eastAsia="Times New Roman" w:hAnsi="Times New Roman" w:cs="Times New Roman"/>
          <w:sz w:val="24"/>
          <w:szCs w:val="24"/>
          <w:lang w:val="ru-RU" w:eastAsia="sr-Cyrl-RS"/>
        </w:rPr>
        <w:t xml:space="preserve"> су награде </w:t>
      </w:r>
      <w:proofErr w:type="spellStart"/>
      <w:r w:rsidRPr="00C068A5">
        <w:rPr>
          <w:rFonts w:ascii="Times New Roman" w:eastAsia="Times New Roman" w:hAnsi="Times New Roman" w:cs="Times New Roman"/>
          <w:sz w:val="24"/>
          <w:szCs w:val="24"/>
          <w:lang w:val="ru-RU" w:eastAsia="sr-Cyrl-RS"/>
        </w:rPr>
        <w:t>представницима</w:t>
      </w:r>
      <w:proofErr w:type="spellEnd"/>
      <w:r w:rsidRPr="00C068A5">
        <w:rPr>
          <w:rFonts w:ascii="Times New Roman" w:eastAsia="Times New Roman" w:hAnsi="Times New Roman" w:cs="Times New Roman"/>
          <w:sz w:val="24"/>
          <w:szCs w:val="24"/>
          <w:lang w:val="ru-RU" w:eastAsia="sr-Cyrl-RS"/>
        </w:rPr>
        <w:t xml:space="preserve"> 46 </w:t>
      </w:r>
      <w:proofErr w:type="spellStart"/>
      <w:r w:rsidRPr="00C068A5">
        <w:rPr>
          <w:rFonts w:ascii="Times New Roman" w:eastAsia="Times New Roman" w:hAnsi="Times New Roman" w:cs="Times New Roman"/>
          <w:sz w:val="24"/>
          <w:szCs w:val="24"/>
          <w:lang w:val="ru-RU" w:eastAsia="sr-Cyrl-RS"/>
        </w:rPr>
        <w:t>најбољих</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васпитно-образовних</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институција</w:t>
      </w:r>
      <w:proofErr w:type="spellEnd"/>
      <w:r w:rsidRPr="00C068A5">
        <w:rPr>
          <w:rFonts w:ascii="Times New Roman" w:eastAsia="Times New Roman" w:hAnsi="Times New Roman" w:cs="Times New Roman"/>
          <w:sz w:val="24"/>
          <w:szCs w:val="24"/>
          <w:lang w:val="ru-RU" w:eastAsia="sr-Cyrl-RS"/>
        </w:rPr>
        <w:t xml:space="preserve"> (из 27 </w:t>
      </w:r>
      <w:proofErr w:type="spellStart"/>
      <w:r w:rsidRPr="00C068A5">
        <w:rPr>
          <w:rFonts w:ascii="Times New Roman" w:eastAsia="Times New Roman" w:hAnsi="Times New Roman" w:cs="Times New Roman"/>
          <w:sz w:val="24"/>
          <w:szCs w:val="24"/>
          <w:lang w:val="ru-RU" w:eastAsia="sr-Cyrl-RS"/>
        </w:rPr>
        <w:t>градова</w:t>
      </w:r>
      <w:proofErr w:type="spellEnd"/>
      <w:r w:rsidRPr="00C068A5">
        <w:rPr>
          <w:rFonts w:ascii="Times New Roman" w:eastAsia="Times New Roman" w:hAnsi="Times New Roman" w:cs="Times New Roman"/>
          <w:sz w:val="24"/>
          <w:szCs w:val="24"/>
          <w:lang w:val="ru-RU" w:eastAsia="sr-Cyrl-RS"/>
        </w:rPr>
        <w:t xml:space="preserve"> и </w:t>
      </w:r>
      <w:proofErr w:type="spellStart"/>
      <w:r w:rsidRPr="00C068A5">
        <w:rPr>
          <w:rFonts w:ascii="Times New Roman" w:eastAsia="Times New Roman" w:hAnsi="Times New Roman" w:cs="Times New Roman"/>
          <w:sz w:val="24"/>
          <w:szCs w:val="24"/>
          <w:lang w:val="ru-RU" w:eastAsia="sr-Cyrl-RS"/>
        </w:rPr>
        <w:t>општина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са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територије</w:t>
      </w:r>
      <w:proofErr w:type="spellEnd"/>
      <w:r w:rsidRPr="00C068A5">
        <w:rPr>
          <w:rFonts w:ascii="Times New Roman" w:eastAsia="Times New Roman" w:hAnsi="Times New Roman" w:cs="Times New Roman"/>
          <w:sz w:val="24"/>
          <w:szCs w:val="24"/>
          <w:lang w:val="ru-RU" w:eastAsia="sr-Cyrl-RS"/>
        </w:rPr>
        <w:t xml:space="preserve"> АП </w:t>
      </w:r>
      <w:proofErr w:type="spellStart"/>
      <w:r w:rsidRPr="00C068A5">
        <w:rPr>
          <w:rFonts w:ascii="Times New Roman" w:eastAsia="Times New Roman" w:hAnsi="Times New Roman" w:cs="Times New Roman"/>
          <w:sz w:val="24"/>
          <w:szCs w:val="24"/>
          <w:lang w:val="ru-RU" w:eastAsia="sr-Cyrl-RS"/>
        </w:rPr>
        <w:t>Војводина</w:t>
      </w:r>
      <w:proofErr w:type="spellEnd"/>
      <w:r w:rsidRPr="00C068A5">
        <w:rPr>
          <w:rFonts w:ascii="Times New Roman" w:eastAsia="Times New Roman" w:hAnsi="Times New Roman" w:cs="Times New Roman"/>
          <w:sz w:val="24"/>
          <w:szCs w:val="24"/>
          <w:lang w:val="ru-RU" w:eastAsia="sr-Cyrl-RS"/>
        </w:rPr>
        <w:t xml:space="preserve">, у </w:t>
      </w:r>
      <w:proofErr w:type="spellStart"/>
      <w:r w:rsidRPr="00C068A5">
        <w:rPr>
          <w:rFonts w:ascii="Times New Roman" w:eastAsia="Times New Roman" w:hAnsi="Times New Roman" w:cs="Times New Roman"/>
          <w:sz w:val="24"/>
          <w:szCs w:val="24"/>
          <w:lang w:val="ru-RU" w:eastAsia="sr-Cyrl-RS"/>
        </w:rPr>
        <w:t>оквиру</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годишњег</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циклуса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програма</w:t>
      </w:r>
      <w:proofErr w:type="spellEnd"/>
      <w:r w:rsidRPr="00C068A5">
        <w:rPr>
          <w:rFonts w:ascii="Times New Roman" w:eastAsia="Times New Roman" w:hAnsi="Times New Roman" w:cs="Times New Roman"/>
          <w:sz w:val="24"/>
          <w:szCs w:val="24"/>
          <w:lang w:val="ru-RU" w:eastAsia="sr-Cyrl-RS"/>
        </w:rPr>
        <w:t xml:space="preserve"> „За </w:t>
      </w:r>
      <w:proofErr w:type="spellStart"/>
      <w:r w:rsidRPr="00C068A5">
        <w:rPr>
          <w:rFonts w:ascii="Times New Roman" w:eastAsia="Times New Roman" w:hAnsi="Times New Roman" w:cs="Times New Roman"/>
          <w:sz w:val="24"/>
          <w:szCs w:val="24"/>
          <w:lang w:val="ru-RU" w:eastAsia="sr-Cyrl-RS"/>
        </w:rPr>
        <w:t>чистије</w:t>
      </w:r>
      <w:proofErr w:type="spellEnd"/>
      <w:r w:rsidRPr="00C068A5">
        <w:rPr>
          <w:rFonts w:ascii="Times New Roman" w:eastAsia="Times New Roman" w:hAnsi="Times New Roman" w:cs="Times New Roman"/>
          <w:sz w:val="24"/>
          <w:szCs w:val="24"/>
          <w:lang w:val="ru-RU" w:eastAsia="sr-Cyrl-RS"/>
        </w:rPr>
        <w:t xml:space="preserve"> и </w:t>
      </w:r>
      <w:proofErr w:type="spellStart"/>
      <w:r w:rsidRPr="00C068A5">
        <w:rPr>
          <w:rFonts w:ascii="Times New Roman" w:eastAsia="Times New Roman" w:hAnsi="Times New Roman" w:cs="Times New Roman"/>
          <w:sz w:val="24"/>
          <w:szCs w:val="24"/>
          <w:lang w:val="ru-RU" w:eastAsia="sr-Cyrl-RS"/>
        </w:rPr>
        <w:t>зеленије</w:t>
      </w:r>
      <w:proofErr w:type="spellEnd"/>
      <w:r w:rsidRPr="00C068A5">
        <w:rPr>
          <w:rFonts w:ascii="Times New Roman" w:eastAsia="Times New Roman" w:hAnsi="Times New Roman" w:cs="Times New Roman"/>
          <w:sz w:val="24"/>
          <w:szCs w:val="24"/>
          <w:lang w:val="ru-RU" w:eastAsia="sr-Cyrl-RS"/>
        </w:rPr>
        <w:t xml:space="preserve"> школе у </w:t>
      </w:r>
      <w:proofErr w:type="spellStart"/>
      <w:r w:rsidRPr="00C068A5">
        <w:rPr>
          <w:rFonts w:ascii="Times New Roman" w:eastAsia="Times New Roman" w:hAnsi="Times New Roman" w:cs="Times New Roman"/>
          <w:sz w:val="24"/>
          <w:szCs w:val="24"/>
          <w:lang w:val="ru-RU" w:eastAsia="sr-Cyrl-RS"/>
        </w:rPr>
        <w:t>Војводини</w:t>
      </w:r>
      <w:proofErr w:type="spellEnd"/>
      <w:r w:rsidRPr="00C068A5">
        <w:rPr>
          <w:rFonts w:ascii="Times New Roman" w:eastAsia="Times New Roman" w:hAnsi="Times New Roman" w:cs="Times New Roman"/>
          <w:sz w:val="24"/>
          <w:szCs w:val="24"/>
          <w:lang w:val="ru-RU" w:eastAsia="sr-Cyrl-RS"/>
        </w:rPr>
        <w:t>“.</w:t>
      </w:r>
    </w:p>
    <w:p w14:paraId="51613377" w14:textId="77777777"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p>
    <w:p w14:paraId="29923A70" w14:textId="77777777" w:rsidR="00352884" w:rsidRPr="00C14E8D" w:rsidRDefault="00352884" w:rsidP="00EB4F51">
      <w:pPr>
        <w:spacing w:after="0" w:line="240" w:lineRule="auto"/>
        <w:jc w:val="center"/>
        <w:rPr>
          <w:rFonts w:ascii="Times New Roman" w:eastAsia="Times New Roman" w:hAnsi="Times New Roman" w:cs="Times New Roman"/>
          <w:sz w:val="24"/>
          <w:szCs w:val="24"/>
          <w:lang w:val="ru-RU" w:eastAsia="sr-Cyrl-RS"/>
        </w:rPr>
      </w:pPr>
    </w:p>
    <w:p w14:paraId="386D4969" w14:textId="77777777" w:rsidR="00352884" w:rsidRPr="00C14E8D" w:rsidRDefault="00352884" w:rsidP="00EB4F51">
      <w:pPr>
        <w:spacing w:after="0" w:line="240" w:lineRule="auto"/>
        <w:jc w:val="center"/>
        <w:rPr>
          <w:rFonts w:ascii="Times New Roman" w:eastAsia="Times New Roman" w:hAnsi="Times New Roman" w:cs="Times New Roman"/>
          <w:sz w:val="24"/>
          <w:szCs w:val="24"/>
          <w:lang w:val="ru-RU" w:eastAsia="sr-Cyrl-RS"/>
        </w:rPr>
      </w:pPr>
    </w:p>
    <w:p w14:paraId="228653D7" w14:textId="2CFC1BD0" w:rsidR="00352884" w:rsidRPr="00C14E8D" w:rsidRDefault="00352884" w:rsidP="00EB4F51">
      <w:pPr>
        <w:spacing w:after="0" w:line="240" w:lineRule="auto"/>
        <w:jc w:val="center"/>
        <w:rPr>
          <w:rFonts w:ascii="Times New Roman" w:eastAsia="Times New Roman" w:hAnsi="Times New Roman" w:cs="Times New Roman"/>
          <w:sz w:val="24"/>
          <w:szCs w:val="24"/>
          <w:lang w:val="ru-RU" w:eastAsia="sr-Cyrl-RS"/>
        </w:rPr>
      </w:pPr>
      <w:r w:rsidRPr="00C068A5">
        <w:rPr>
          <w:noProof/>
        </w:rPr>
        <w:drawing>
          <wp:anchor distT="0" distB="0" distL="114300" distR="114300" simplePos="0" relativeHeight="252262912" behindDoc="0" locked="0" layoutInCell="1" allowOverlap="1" wp14:anchorId="1C87F4F9" wp14:editId="5EC3C590">
            <wp:simplePos x="0" y="0"/>
            <wp:positionH relativeFrom="margin">
              <wp:align>center</wp:align>
            </wp:positionH>
            <wp:positionV relativeFrom="paragraph">
              <wp:posOffset>-325755</wp:posOffset>
            </wp:positionV>
            <wp:extent cx="2933408" cy="1956545"/>
            <wp:effectExtent l="0" t="0" r="635" b="5715"/>
            <wp:wrapNone/>
            <wp:docPr id="584714562" name="Picture 584714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984838"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933408" cy="1956545"/>
                    </a:xfrm>
                    <a:prstGeom prst="rect">
                      <a:avLst/>
                    </a:prstGeom>
                  </pic:spPr>
                </pic:pic>
              </a:graphicData>
            </a:graphic>
            <wp14:sizeRelH relativeFrom="page">
              <wp14:pctWidth>0</wp14:pctWidth>
            </wp14:sizeRelH>
            <wp14:sizeRelV relativeFrom="page">
              <wp14:pctHeight>0</wp14:pctHeight>
            </wp14:sizeRelV>
          </wp:anchor>
        </w:drawing>
      </w:r>
    </w:p>
    <w:p w14:paraId="595C8C91" w14:textId="77777777" w:rsidR="00352884" w:rsidRPr="00C14E8D" w:rsidRDefault="00352884" w:rsidP="00EB4F51">
      <w:pPr>
        <w:spacing w:after="0" w:line="240" w:lineRule="auto"/>
        <w:jc w:val="center"/>
        <w:rPr>
          <w:rFonts w:ascii="Times New Roman" w:eastAsia="Times New Roman" w:hAnsi="Times New Roman" w:cs="Times New Roman"/>
          <w:sz w:val="24"/>
          <w:szCs w:val="24"/>
          <w:lang w:val="ru-RU" w:eastAsia="sr-Cyrl-RS"/>
        </w:rPr>
      </w:pPr>
    </w:p>
    <w:p w14:paraId="0B6BD595" w14:textId="77777777" w:rsidR="00352884" w:rsidRPr="00C14E8D" w:rsidRDefault="00352884" w:rsidP="00EB4F51">
      <w:pPr>
        <w:spacing w:after="0" w:line="240" w:lineRule="auto"/>
        <w:jc w:val="center"/>
        <w:rPr>
          <w:rFonts w:ascii="Times New Roman" w:eastAsia="Times New Roman" w:hAnsi="Times New Roman" w:cs="Times New Roman"/>
          <w:sz w:val="24"/>
          <w:szCs w:val="24"/>
          <w:lang w:val="ru-RU" w:eastAsia="sr-Cyrl-RS"/>
        </w:rPr>
      </w:pPr>
    </w:p>
    <w:p w14:paraId="02C97666" w14:textId="77777777" w:rsidR="00352884" w:rsidRPr="00C14E8D" w:rsidRDefault="00352884" w:rsidP="00EB4F51">
      <w:pPr>
        <w:spacing w:after="0" w:line="240" w:lineRule="auto"/>
        <w:jc w:val="center"/>
        <w:rPr>
          <w:rFonts w:ascii="Times New Roman" w:eastAsia="Times New Roman" w:hAnsi="Times New Roman" w:cs="Times New Roman"/>
          <w:sz w:val="24"/>
          <w:szCs w:val="24"/>
          <w:lang w:val="ru-RU" w:eastAsia="sr-Cyrl-RS"/>
        </w:rPr>
      </w:pPr>
    </w:p>
    <w:p w14:paraId="63952F5F" w14:textId="77777777" w:rsidR="00352884" w:rsidRPr="00C14E8D" w:rsidRDefault="00352884" w:rsidP="00EB4F51">
      <w:pPr>
        <w:spacing w:after="0" w:line="240" w:lineRule="auto"/>
        <w:jc w:val="center"/>
        <w:rPr>
          <w:rFonts w:ascii="Times New Roman" w:eastAsia="Times New Roman" w:hAnsi="Times New Roman" w:cs="Times New Roman"/>
          <w:sz w:val="24"/>
          <w:szCs w:val="24"/>
          <w:lang w:val="ru-RU" w:eastAsia="sr-Cyrl-RS"/>
        </w:rPr>
      </w:pPr>
    </w:p>
    <w:p w14:paraId="6268610F" w14:textId="77777777" w:rsidR="00352884" w:rsidRPr="00C14E8D" w:rsidRDefault="00352884" w:rsidP="00EB4F51">
      <w:pPr>
        <w:spacing w:after="0" w:line="240" w:lineRule="auto"/>
        <w:jc w:val="center"/>
        <w:rPr>
          <w:rFonts w:ascii="Times New Roman" w:eastAsia="Times New Roman" w:hAnsi="Times New Roman" w:cs="Times New Roman"/>
          <w:sz w:val="24"/>
          <w:szCs w:val="24"/>
          <w:lang w:val="ru-RU" w:eastAsia="sr-Cyrl-RS"/>
        </w:rPr>
      </w:pPr>
    </w:p>
    <w:p w14:paraId="6106191A" w14:textId="77777777" w:rsidR="00352884" w:rsidRPr="00C14E8D" w:rsidRDefault="00352884" w:rsidP="00EB4F51">
      <w:pPr>
        <w:spacing w:after="0" w:line="240" w:lineRule="auto"/>
        <w:jc w:val="center"/>
        <w:rPr>
          <w:rFonts w:ascii="Times New Roman" w:eastAsia="Times New Roman" w:hAnsi="Times New Roman" w:cs="Times New Roman"/>
          <w:sz w:val="24"/>
          <w:szCs w:val="24"/>
          <w:lang w:val="ru-RU" w:eastAsia="sr-Cyrl-RS"/>
        </w:rPr>
      </w:pPr>
    </w:p>
    <w:p w14:paraId="2AC41D9C" w14:textId="0531D23F" w:rsidR="00352884" w:rsidRPr="00C14E8D" w:rsidRDefault="00352884" w:rsidP="00EB4F51">
      <w:pPr>
        <w:spacing w:after="0" w:line="240" w:lineRule="auto"/>
        <w:jc w:val="center"/>
        <w:rPr>
          <w:rFonts w:ascii="Times New Roman" w:eastAsia="Times New Roman" w:hAnsi="Times New Roman" w:cs="Times New Roman"/>
          <w:sz w:val="24"/>
          <w:szCs w:val="24"/>
          <w:lang w:val="ru-RU" w:eastAsia="sr-Cyrl-RS"/>
        </w:rPr>
      </w:pPr>
    </w:p>
    <w:p w14:paraId="54DC91B5" w14:textId="77777777" w:rsidR="00352884" w:rsidRPr="00C14E8D" w:rsidRDefault="00352884" w:rsidP="00EB4F51">
      <w:pPr>
        <w:spacing w:after="0" w:line="240" w:lineRule="auto"/>
        <w:jc w:val="center"/>
        <w:rPr>
          <w:rFonts w:ascii="Times New Roman" w:eastAsia="Times New Roman" w:hAnsi="Times New Roman" w:cs="Times New Roman"/>
          <w:sz w:val="24"/>
          <w:szCs w:val="24"/>
          <w:lang w:val="ru-RU" w:eastAsia="sr-Cyrl-RS"/>
        </w:rPr>
      </w:pPr>
    </w:p>
    <w:p w14:paraId="190045CF" w14:textId="33325538" w:rsidR="00EB4F51" w:rsidRPr="00C14E8D" w:rsidRDefault="00EB4F51" w:rsidP="00EB4F51">
      <w:pPr>
        <w:spacing w:after="0" w:line="240" w:lineRule="auto"/>
        <w:jc w:val="center"/>
        <w:rPr>
          <w:rFonts w:ascii="Times New Roman" w:eastAsia="Times New Roman" w:hAnsi="Times New Roman" w:cs="Times New Roman"/>
          <w:sz w:val="24"/>
          <w:szCs w:val="24"/>
          <w:lang w:val="ru-RU" w:eastAsia="sr-Cyrl-RS"/>
        </w:rPr>
      </w:pPr>
    </w:p>
    <w:p w14:paraId="3A82C70E" w14:textId="77777777" w:rsidR="00EB4F51" w:rsidRPr="00C14E8D" w:rsidRDefault="00EB4F51" w:rsidP="00EB4F51">
      <w:pPr>
        <w:spacing w:after="0" w:line="240" w:lineRule="auto"/>
        <w:rPr>
          <w:rFonts w:ascii="Times New Roman" w:eastAsia="Times New Roman" w:hAnsi="Times New Roman" w:cs="Times New Roman"/>
          <w:sz w:val="24"/>
          <w:szCs w:val="24"/>
          <w:lang w:val="ru-RU" w:eastAsia="sr-Cyrl-RS"/>
        </w:rPr>
      </w:pPr>
    </w:p>
    <w:p w14:paraId="461B280C" w14:textId="77777777" w:rsidR="00EB4F51" w:rsidRPr="00C068A5" w:rsidRDefault="00EB4F51">
      <w:pPr>
        <w:pStyle w:val="ListParagraph"/>
        <w:numPr>
          <w:ilvl w:val="0"/>
          <w:numId w:val="23"/>
        </w:numPr>
        <w:spacing w:after="0" w:line="240" w:lineRule="auto"/>
        <w:rPr>
          <w:rFonts w:ascii="Times New Roman" w:eastAsia="Times New Roman" w:hAnsi="Times New Roman" w:cs="Times New Roman"/>
          <w:sz w:val="24"/>
          <w:szCs w:val="24"/>
          <w:lang w:val="ru-RU" w:eastAsia="sr-Cyrl-RS"/>
        </w:rPr>
      </w:pPr>
      <w:r w:rsidRPr="00C068A5">
        <w:rPr>
          <w:rFonts w:ascii="Times New Roman" w:eastAsia="Times New Roman" w:hAnsi="Times New Roman" w:cs="Times New Roman"/>
          <w:sz w:val="24"/>
          <w:szCs w:val="24"/>
          <w:lang w:val="ru-RU" w:eastAsia="sr-Cyrl-RS"/>
        </w:rPr>
        <w:t xml:space="preserve">УЧЕНИЦИ АСОЦИЈАЦИЈЕ УЧЕНИЧКИХ ПАРЛАМЕНАТА ОСНОВНИХ И СРЕДЊИХ ШКОЛА ИЗ СРЕМСКЕ МИТРОВИЦЕ ПОСТАЛИ АМБАСАДОРИ </w:t>
      </w:r>
      <w:proofErr w:type="gramStart"/>
      <w:r w:rsidRPr="00C068A5">
        <w:rPr>
          <w:rFonts w:ascii="Times New Roman" w:eastAsia="Times New Roman" w:hAnsi="Times New Roman" w:cs="Times New Roman"/>
          <w:sz w:val="24"/>
          <w:szCs w:val="24"/>
          <w:lang w:val="ru-RU" w:eastAsia="sr-Cyrl-RS"/>
        </w:rPr>
        <w:t>СРП ,,ОБЕДСКА</w:t>
      </w:r>
      <w:proofErr w:type="gramEnd"/>
      <w:r w:rsidRPr="00C068A5">
        <w:rPr>
          <w:rFonts w:ascii="Times New Roman" w:eastAsia="Times New Roman" w:hAnsi="Times New Roman" w:cs="Times New Roman"/>
          <w:sz w:val="24"/>
          <w:szCs w:val="24"/>
          <w:lang w:val="ru-RU" w:eastAsia="sr-Cyrl-RS"/>
        </w:rPr>
        <w:t xml:space="preserve"> БАРА“</w:t>
      </w:r>
    </w:p>
    <w:p w14:paraId="1ADC2489" w14:textId="77777777"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p>
    <w:p w14:paraId="0A725CE3" w14:textId="77777777"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r w:rsidRPr="00C068A5">
        <w:rPr>
          <w:rFonts w:ascii="Times New Roman" w:eastAsia="Times New Roman" w:hAnsi="Times New Roman" w:cs="Times New Roman"/>
          <w:sz w:val="24"/>
          <w:szCs w:val="24"/>
          <w:lang w:val="ru-RU" w:eastAsia="sr-Cyrl-RS"/>
        </w:rPr>
        <w:t>ЈП „</w:t>
      </w:r>
      <w:proofErr w:type="spellStart"/>
      <w:r w:rsidRPr="00C068A5">
        <w:rPr>
          <w:rFonts w:ascii="Times New Roman" w:eastAsia="Times New Roman" w:hAnsi="Times New Roman" w:cs="Times New Roman"/>
          <w:sz w:val="24"/>
          <w:szCs w:val="24"/>
          <w:lang w:val="ru-RU" w:eastAsia="sr-Cyrl-RS"/>
        </w:rPr>
        <w:t>Војводинашуме</w:t>
      </w:r>
      <w:proofErr w:type="spellEnd"/>
      <w:r w:rsidRPr="00C068A5">
        <w:rPr>
          <w:rFonts w:ascii="Times New Roman" w:eastAsia="Times New Roman" w:hAnsi="Times New Roman" w:cs="Times New Roman"/>
          <w:sz w:val="24"/>
          <w:szCs w:val="24"/>
          <w:lang w:val="ru-RU" w:eastAsia="sr-Cyrl-RS"/>
        </w:rPr>
        <w:t>“, ШГ „</w:t>
      </w:r>
      <w:proofErr w:type="spellStart"/>
      <w:r w:rsidRPr="00C068A5">
        <w:rPr>
          <w:rFonts w:ascii="Times New Roman" w:eastAsia="Times New Roman" w:hAnsi="Times New Roman" w:cs="Times New Roman"/>
          <w:sz w:val="24"/>
          <w:szCs w:val="24"/>
          <w:lang w:val="ru-RU" w:eastAsia="sr-Cyrl-RS"/>
        </w:rPr>
        <w:t>Сремска</w:t>
      </w:r>
      <w:proofErr w:type="spellEnd"/>
      <w:r w:rsidRPr="00C068A5">
        <w:rPr>
          <w:rFonts w:ascii="Times New Roman" w:eastAsia="Times New Roman" w:hAnsi="Times New Roman" w:cs="Times New Roman"/>
          <w:sz w:val="24"/>
          <w:szCs w:val="24"/>
          <w:lang w:val="ru-RU" w:eastAsia="sr-Cyrl-RS"/>
        </w:rPr>
        <w:t xml:space="preserve"> Митровица“ у </w:t>
      </w:r>
      <w:proofErr w:type="spellStart"/>
      <w:r w:rsidRPr="00C068A5">
        <w:rPr>
          <w:rFonts w:ascii="Times New Roman" w:eastAsia="Times New Roman" w:hAnsi="Times New Roman" w:cs="Times New Roman"/>
          <w:sz w:val="24"/>
          <w:szCs w:val="24"/>
          <w:lang w:val="ru-RU" w:eastAsia="sr-Cyrl-RS"/>
        </w:rPr>
        <w:t>сарадњи</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са</w:t>
      </w:r>
      <w:proofErr w:type="spellEnd"/>
      <w:r w:rsidRPr="00C068A5">
        <w:rPr>
          <w:rFonts w:ascii="Times New Roman" w:eastAsia="Times New Roman" w:hAnsi="Times New Roman" w:cs="Times New Roman"/>
          <w:sz w:val="24"/>
          <w:szCs w:val="24"/>
          <w:lang w:val="ru-RU" w:eastAsia="sr-Cyrl-RS"/>
        </w:rPr>
        <w:t xml:space="preserve"> Светском </w:t>
      </w:r>
      <w:proofErr w:type="spellStart"/>
      <w:r w:rsidRPr="00C068A5">
        <w:rPr>
          <w:rFonts w:ascii="Times New Roman" w:eastAsia="Times New Roman" w:hAnsi="Times New Roman" w:cs="Times New Roman"/>
          <w:sz w:val="24"/>
          <w:szCs w:val="24"/>
          <w:lang w:val="ru-RU" w:eastAsia="sr-Cyrl-RS"/>
        </w:rPr>
        <w:t>организацијом</w:t>
      </w:r>
      <w:proofErr w:type="spellEnd"/>
      <w:r w:rsidRPr="00C068A5">
        <w:rPr>
          <w:rFonts w:ascii="Times New Roman" w:eastAsia="Times New Roman" w:hAnsi="Times New Roman" w:cs="Times New Roman"/>
          <w:sz w:val="24"/>
          <w:szCs w:val="24"/>
          <w:lang w:val="ru-RU" w:eastAsia="sr-Cyrl-RS"/>
        </w:rPr>
        <w:t xml:space="preserve"> за </w:t>
      </w:r>
      <w:proofErr w:type="spellStart"/>
      <w:r w:rsidRPr="00C068A5">
        <w:rPr>
          <w:rFonts w:ascii="Times New Roman" w:eastAsia="Times New Roman" w:hAnsi="Times New Roman" w:cs="Times New Roman"/>
          <w:sz w:val="24"/>
          <w:szCs w:val="24"/>
          <w:lang w:val="ru-RU" w:eastAsia="sr-Cyrl-RS"/>
        </w:rPr>
        <w:t>заштиту</w:t>
      </w:r>
      <w:proofErr w:type="spellEnd"/>
      <w:r w:rsidRPr="00C068A5">
        <w:rPr>
          <w:rFonts w:ascii="Times New Roman" w:eastAsia="Times New Roman" w:hAnsi="Times New Roman" w:cs="Times New Roman"/>
          <w:sz w:val="24"/>
          <w:szCs w:val="24"/>
          <w:lang w:val="ru-RU" w:eastAsia="sr-Cyrl-RS"/>
        </w:rPr>
        <w:t xml:space="preserve"> природе (</w:t>
      </w:r>
      <w:r w:rsidRPr="00C068A5">
        <w:rPr>
          <w:rFonts w:ascii="Times New Roman" w:eastAsia="Times New Roman" w:hAnsi="Times New Roman" w:cs="Times New Roman"/>
          <w:sz w:val="24"/>
          <w:szCs w:val="24"/>
          <w:lang w:val="fr-FR" w:eastAsia="sr-Cyrl-RS"/>
        </w:rPr>
        <w:t>WW</w:t>
      </w:r>
      <w:r w:rsidRPr="00C068A5">
        <w:rPr>
          <w:rFonts w:ascii="Times New Roman" w:eastAsia="Times New Roman" w:hAnsi="Times New Roman" w:cs="Times New Roman"/>
          <w:sz w:val="24"/>
          <w:szCs w:val="24"/>
          <w:lang w:val="ru-RU" w:eastAsia="sr-Cyrl-RS"/>
        </w:rPr>
        <w:t xml:space="preserve">Ф) и </w:t>
      </w:r>
      <w:proofErr w:type="spellStart"/>
      <w:r w:rsidRPr="00C068A5">
        <w:rPr>
          <w:rFonts w:ascii="Times New Roman" w:eastAsia="Times New Roman" w:hAnsi="Times New Roman" w:cs="Times New Roman"/>
          <w:sz w:val="24"/>
          <w:szCs w:val="24"/>
          <w:lang w:val="ru-RU" w:eastAsia="sr-Cyrl-RS"/>
        </w:rPr>
        <w:t>Асоцијацијом</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ученичких</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парламената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основних</w:t>
      </w:r>
      <w:proofErr w:type="spellEnd"/>
      <w:r w:rsidRPr="00C068A5">
        <w:rPr>
          <w:rFonts w:ascii="Times New Roman" w:eastAsia="Times New Roman" w:hAnsi="Times New Roman" w:cs="Times New Roman"/>
          <w:sz w:val="24"/>
          <w:szCs w:val="24"/>
          <w:lang w:val="ru-RU" w:eastAsia="sr-Cyrl-RS"/>
        </w:rPr>
        <w:t xml:space="preserve"> и </w:t>
      </w:r>
      <w:proofErr w:type="spellStart"/>
      <w:r w:rsidRPr="00C068A5">
        <w:rPr>
          <w:rFonts w:ascii="Times New Roman" w:eastAsia="Times New Roman" w:hAnsi="Times New Roman" w:cs="Times New Roman"/>
          <w:sz w:val="24"/>
          <w:szCs w:val="24"/>
          <w:lang w:val="ru-RU" w:eastAsia="sr-Cyrl-RS"/>
        </w:rPr>
        <w:t>средњих</w:t>
      </w:r>
      <w:proofErr w:type="spellEnd"/>
      <w:r w:rsidRPr="00C068A5">
        <w:rPr>
          <w:rFonts w:ascii="Times New Roman" w:eastAsia="Times New Roman" w:hAnsi="Times New Roman" w:cs="Times New Roman"/>
          <w:sz w:val="24"/>
          <w:szCs w:val="24"/>
          <w:lang w:val="ru-RU" w:eastAsia="sr-Cyrl-RS"/>
        </w:rPr>
        <w:t xml:space="preserve"> школа Града </w:t>
      </w:r>
      <w:proofErr w:type="spellStart"/>
      <w:r w:rsidRPr="00C068A5">
        <w:rPr>
          <w:rFonts w:ascii="Times New Roman" w:eastAsia="Times New Roman" w:hAnsi="Times New Roman" w:cs="Times New Roman"/>
          <w:sz w:val="24"/>
          <w:szCs w:val="24"/>
          <w:lang w:val="ru-RU" w:eastAsia="sr-Cyrl-RS"/>
        </w:rPr>
        <w:t>Сремска</w:t>
      </w:r>
      <w:proofErr w:type="spellEnd"/>
      <w:r w:rsidRPr="00C068A5">
        <w:rPr>
          <w:rFonts w:ascii="Times New Roman" w:eastAsia="Times New Roman" w:hAnsi="Times New Roman" w:cs="Times New Roman"/>
          <w:sz w:val="24"/>
          <w:szCs w:val="24"/>
          <w:lang w:val="ru-RU" w:eastAsia="sr-Cyrl-RS"/>
        </w:rPr>
        <w:t xml:space="preserve"> Митровица </w:t>
      </w:r>
      <w:proofErr w:type="spellStart"/>
      <w:r w:rsidRPr="00C068A5">
        <w:rPr>
          <w:rFonts w:ascii="Times New Roman" w:eastAsia="Times New Roman" w:hAnsi="Times New Roman" w:cs="Times New Roman"/>
          <w:sz w:val="24"/>
          <w:szCs w:val="24"/>
          <w:lang w:val="ru-RU" w:eastAsia="sr-Cyrl-RS"/>
        </w:rPr>
        <w:t>узели</w:t>
      </w:r>
      <w:proofErr w:type="spellEnd"/>
      <w:r w:rsidRPr="00C068A5">
        <w:rPr>
          <w:rFonts w:ascii="Times New Roman" w:eastAsia="Times New Roman" w:hAnsi="Times New Roman" w:cs="Times New Roman"/>
          <w:sz w:val="24"/>
          <w:szCs w:val="24"/>
          <w:lang w:val="ru-RU" w:eastAsia="sr-Cyrl-RS"/>
        </w:rPr>
        <w:t xml:space="preserve"> су </w:t>
      </w:r>
      <w:proofErr w:type="spellStart"/>
      <w:r w:rsidRPr="00C068A5">
        <w:rPr>
          <w:rFonts w:ascii="Times New Roman" w:eastAsia="Times New Roman" w:hAnsi="Times New Roman" w:cs="Times New Roman"/>
          <w:sz w:val="24"/>
          <w:szCs w:val="24"/>
          <w:lang w:val="ru-RU" w:eastAsia="sr-Cyrl-RS"/>
        </w:rPr>
        <w:t>учешће</w:t>
      </w:r>
      <w:proofErr w:type="spellEnd"/>
      <w:r w:rsidRPr="00C068A5">
        <w:rPr>
          <w:rFonts w:ascii="Times New Roman" w:eastAsia="Times New Roman" w:hAnsi="Times New Roman" w:cs="Times New Roman"/>
          <w:sz w:val="24"/>
          <w:szCs w:val="24"/>
          <w:lang w:val="ru-RU" w:eastAsia="sr-Cyrl-RS"/>
        </w:rPr>
        <w:t xml:space="preserve"> у </w:t>
      </w:r>
      <w:proofErr w:type="spellStart"/>
      <w:r w:rsidRPr="00C068A5">
        <w:rPr>
          <w:rFonts w:ascii="Times New Roman" w:eastAsia="Times New Roman" w:hAnsi="Times New Roman" w:cs="Times New Roman"/>
          <w:sz w:val="24"/>
          <w:szCs w:val="24"/>
          <w:lang w:val="ru-RU" w:eastAsia="sr-Cyrl-RS"/>
        </w:rPr>
        <w:t>реализацији</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пројекта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Заштићена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подручја</w:t>
      </w:r>
      <w:proofErr w:type="spellEnd"/>
      <w:r w:rsidRPr="00C068A5">
        <w:rPr>
          <w:rFonts w:ascii="Times New Roman" w:eastAsia="Times New Roman" w:hAnsi="Times New Roman" w:cs="Times New Roman"/>
          <w:sz w:val="24"/>
          <w:szCs w:val="24"/>
          <w:lang w:val="ru-RU" w:eastAsia="sr-Cyrl-RS"/>
        </w:rPr>
        <w:t xml:space="preserve"> за природу и </w:t>
      </w:r>
      <w:proofErr w:type="spellStart"/>
      <w:r w:rsidRPr="00C068A5">
        <w:rPr>
          <w:rFonts w:ascii="Times New Roman" w:eastAsia="Times New Roman" w:hAnsi="Times New Roman" w:cs="Times New Roman"/>
          <w:sz w:val="24"/>
          <w:szCs w:val="24"/>
          <w:lang w:val="ru-RU" w:eastAsia="sr-Cyrl-RS"/>
        </w:rPr>
        <w:t>људе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Циљеви</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пројекта</w:t>
      </w:r>
      <w:proofErr w:type="spellEnd"/>
      <w:r w:rsidRPr="00C068A5">
        <w:rPr>
          <w:rFonts w:ascii="Times New Roman" w:eastAsia="Times New Roman" w:hAnsi="Times New Roman" w:cs="Times New Roman"/>
          <w:sz w:val="24"/>
          <w:szCs w:val="24"/>
          <w:lang w:val="ru-RU" w:eastAsia="sr-Cyrl-RS"/>
        </w:rPr>
        <w:t xml:space="preserve"> </w:t>
      </w:r>
      <w:proofErr w:type="gramStart"/>
      <w:r w:rsidRPr="00C068A5">
        <w:rPr>
          <w:rFonts w:ascii="Times New Roman" w:eastAsia="Times New Roman" w:hAnsi="Times New Roman" w:cs="Times New Roman"/>
          <w:sz w:val="24"/>
          <w:szCs w:val="24"/>
          <w:lang w:val="ru-RU" w:eastAsia="sr-Cyrl-RS"/>
        </w:rPr>
        <w:t xml:space="preserve">су  </w:t>
      </w:r>
      <w:proofErr w:type="spellStart"/>
      <w:r w:rsidRPr="00C068A5">
        <w:rPr>
          <w:rFonts w:ascii="Times New Roman" w:eastAsia="Times New Roman" w:hAnsi="Times New Roman" w:cs="Times New Roman"/>
          <w:sz w:val="24"/>
          <w:szCs w:val="24"/>
          <w:lang w:val="ru-RU" w:eastAsia="sr-Cyrl-RS"/>
        </w:rPr>
        <w:t>повезивање</w:t>
      </w:r>
      <w:proofErr w:type="spellEnd"/>
      <w:proofErr w:type="gram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lastRenderedPageBreak/>
        <w:t>управљача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заштићеног</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подручја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са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локалном</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заједницом</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као</w:t>
      </w:r>
      <w:proofErr w:type="spellEnd"/>
      <w:r w:rsidRPr="00C068A5">
        <w:rPr>
          <w:rFonts w:ascii="Times New Roman" w:eastAsia="Times New Roman" w:hAnsi="Times New Roman" w:cs="Times New Roman"/>
          <w:sz w:val="24"/>
          <w:szCs w:val="24"/>
          <w:lang w:val="ru-RU" w:eastAsia="sr-Cyrl-RS"/>
        </w:rPr>
        <w:t xml:space="preserve"> и </w:t>
      </w:r>
      <w:proofErr w:type="spellStart"/>
      <w:r w:rsidRPr="00C068A5">
        <w:rPr>
          <w:rFonts w:ascii="Times New Roman" w:eastAsia="Times New Roman" w:hAnsi="Times New Roman" w:cs="Times New Roman"/>
          <w:sz w:val="24"/>
          <w:szCs w:val="24"/>
          <w:lang w:val="ru-RU" w:eastAsia="sr-Cyrl-RS"/>
        </w:rPr>
        <w:t>укључивање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исте</w:t>
      </w:r>
      <w:proofErr w:type="spellEnd"/>
      <w:r w:rsidRPr="00C068A5">
        <w:rPr>
          <w:rFonts w:ascii="Times New Roman" w:eastAsia="Times New Roman" w:hAnsi="Times New Roman" w:cs="Times New Roman"/>
          <w:sz w:val="24"/>
          <w:szCs w:val="24"/>
          <w:lang w:val="ru-RU" w:eastAsia="sr-Cyrl-RS"/>
        </w:rPr>
        <w:t xml:space="preserve"> у  </w:t>
      </w:r>
      <w:proofErr w:type="spellStart"/>
      <w:r w:rsidRPr="00C068A5">
        <w:rPr>
          <w:rFonts w:ascii="Times New Roman" w:eastAsia="Times New Roman" w:hAnsi="Times New Roman" w:cs="Times New Roman"/>
          <w:sz w:val="24"/>
          <w:szCs w:val="24"/>
          <w:lang w:val="ru-RU" w:eastAsia="sr-Cyrl-RS"/>
        </w:rPr>
        <w:t>процесе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заштите</w:t>
      </w:r>
      <w:proofErr w:type="spellEnd"/>
      <w:r w:rsidRPr="00C068A5">
        <w:rPr>
          <w:rFonts w:ascii="Times New Roman" w:eastAsia="Times New Roman" w:hAnsi="Times New Roman" w:cs="Times New Roman"/>
          <w:sz w:val="24"/>
          <w:szCs w:val="24"/>
          <w:lang w:val="ru-RU" w:eastAsia="sr-Cyrl-RS"/>
        </w:rPr>
        <w:t xml:space="preserve"> и </w:t>
      </w:r>
      <w:proofErr w:type="spellStart"/>
      <w:r w:rsidRPr="00C068A5">
        <w:rPr>
          <w:rFonts w:ascii="Times New Roman" w:eastAsia="Times New Roman" w:hAnsi="Times New Roman" w:cs="Times New Roman"/>
          <w:sz w:val="24"/>
          <w:szCs w:val="24"/>
          <w:lang w:val="ru-RU" w:eastAsia="sr-Cyrl-RS"/>
        </w:rPr>
        <w:t>унапређења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подручја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Учењем</w:t>
      </w:r>
      <w:proofErr w:type="spellEnd"/>
      <w:r w:rsidRPr="00C068A5">
        <w:rPr>
          <w:rFonts w:ascii="Times New Roman" w:eastAsia="Times New Roman" w:hAnsi="Times New Roman" w:cs="Times New Roman"/>
          <w:sz w:val="24"/>
          <w:szCs w:val="24"/>
          <w:lang w:val="ru-RU" w:eastAsia="sr-Cyrl-RS"/>
        </w:rPr>
        <w:t xml:space="preserve"> у </w:t>
      </w:r>
      <w:proofErr w:type="spellStart"/>
      <w:r w:rsidRPr="00C068A5">
        <w:rPr>
          <w:rFonts w:ascii="Times New Roman" w:eastAsia="Times New Roman" w:hAnsi="Times New Roman" w:cs="Times New Roman"/>
          <w:sz w:val="24"/>
          <w:szCs w:val="24"/>
          <w:lang w:val="ru-RU" w:eastAsia="sr-Cyrl-RS"/>
        </w:rPr>
        <w:t>природи</w:t>
      </w:r>
      <w:proofErr w:type="spellEnd"/>
      <w:r w:rsidRPr="00C068A5">
        <w:rPr>
          <w:rFonts w:ascii="Times New Roman" w:eastAsia="Times New Roman" w:hAnsi="Times New Roman" w:cs="Times New Roman"/>
          <w:sz w:val="24"/>
          <w:szCs w:val="24"/>
          <w:lang w:val="ru-RU" w:eastAsia="sr-Cyrl-RS"/>
        </w:rPr>
        <w:t xml:space="preserve"> (о </w:t>
      </w:r>
      <w:proofErr w:type="spellStart"/>
      <w:r w:rsidRPr="00C068A5">
        <w:rPr>
          <w:rFonts w:ascii="Times New Roman" w:eastAsia="Times New Roman" w:hAnsi="Times New Roman" w:cs="Times New Roman"/>
          <w:sz w:val="24"/>
          <w:szCs w:val="24"/>
          <w:lang w:val="ru-RU" w:eastAsia="sr-Cyrl-RS"/>
        </w:rPr>
        <w:t>природи</w:t>
      </w:r>
      <w:proofErr w:type="spellEnd"/>
      <w:r w:rsidRPr="00C068A5">
        <w:rPr>
          <w:rFonts w:ascii="Times New Roman" w:eastAsia="Times New Roman" w:hAnsi="Times New Roman" w:cs="Times New Roman"/>
          <w:sz w:val="24"/>
          <w:szCs w:val="24"/>
          <w:lang w:val="ru-RU" w:eastAsia="sr-Cyrl-RS"/>
        </w:rPr>
        <w:t xml:space="preserve">), се </w:t>
      </w:r>
      <w:proofErr w:type="spellStart"/>
      <w:r w:rsidRPr="00C068A5">
        <w:rPr>
          <w:rFonts w:ascii="Times New Roman" w:eastAsia="Times New Roman" w:hAnsi="Times New Roman" w:cs="Times New Roman"/>
          <w:sz w:val="24"/>
          <w:szCs w:val="24"/>
          <w:lang w:val="ru-RU" w:eastAsia="sr-Cyrl-RS"/>
        </w:rPr>
        <w:t>стварају</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нераскидиве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везе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деце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са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природом</w:t>
      </w:r>
      <w:proofErr w:type="spellEnd"/>
      <w:r w:rsidRPr="00C068A5">
        <w:rPr>
          <w:rFonts w:ascii="Times New Roman" w:eastAsia="Times New Roman" w:hAnsi="Times New Roman" w:cs="Times New Roman"/>
          <w:sz w:val="24"/>
          <w:szCs w:val="24"/>
          <w:lang w:val="ru-RU" w:eastAsia="sr-Cyrl-RS"/>
        </w:rPr>
        <w:t>.</w:t>
      </w:r>
    </w:p>
    <w:p w14:paraId="60621E05" w14:textId="77777777"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p>
    <w:p w14:paraId="46775022" w14:textId="77777777" w:rsidR="00352884" w:rsidRPr="00C14E8D" w:rsidRDefault="00352884" w:rsidP="00EB4F51">
      <w:pPr>
        <w:spacing w:after="0" w:line="240" w:lineRule="auto"/>
        <w:jc w:val="center"/>
        <w:rPr>
          <w:rFonts w:ascii="Times New Roman" w:eastAsia="Times New Roman" w:hAnsi="Times New Roman" w:cs="Times New Roman"/>
          <w:sz w:val="24"/>
          <w:szCs w:val="24"/>
          <w:lang w:val="ru-RU" w:eastAsia="sr-Cyrl-RS"/>
        </w:rPr>
      </w:pPr>
    </w:p>
    <w:p w14:paraId="34C15DC9" w14:textId="7F4476CF" w:rsidR="00352884" w:rsidRPr="00C14E8D" w:rsidRDefault="00352884" w:rsidP="00EB4F51">
      <w:pPr>
        <w:spacing w:after="0" w:line="240" w:lineRule="auto"/>
        <w:jc w:val="center"/>
        <w:rPr>
          <w:rFonts w:ascii="Times New Roman" w:eastAsia="Times New Roman" w:hAnsi="Times New Roman" w:cs="Times New Roman"/>
          <w:sz w:val="24"/>
          <w:szCs w:val="24"/>
          <w:lang w:val="ru-RU" w:eastAsia="sr-Cyrl-RS"/>
        </w:rPr>
      </w:pPr>
      <w:r w:rsidRPr="00C068A5">
        <w:rPr>
          <w:noProof/>
        </w:rPr>
        <w:drawing>
          <wp:anchor distT="0" distB="0" distL="114300" distR="114300" simplePos="0" relativeHeight="252263936" behindDoc="0" locked="0" layoutInCell="1" allowOverlap="1" wp14:anchorId="3A90AEEB" wp14:editId="008EF191">
            <wp:simplePos x="0" y="0"/>
            <wp:positionH relativeFrom="page">
              <wp:align>center</wp:align>
            </wp:positionH>
            <wp:positionV relativeFrom="paragraph">
              <wp:posOffset>10160</wp:posOffset>
            </wp:positionV>
            <wp:extent cx="1605915" cy="2141220"/>
            <wp:effectExtent l="0" t="0" r="0" b="0"/>
            <wp:wrapNone/>
            <wp:docPr id="1030930808" name="Picture 1030930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68864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605915" cy="2141220"/>
                    </a:xfrm>
                    <a:prstGeom prst="rect">
                      <a:avLst/>
                    </a:prstGeom>
                  </pic:spPr>
                </pic:pic>
              </a:graphicData>
            </a:graphic>
            <wp14:sizeRelH relativeFrom="page">
              <wp14:pctWidth>0</wp14:pctWidth>
            </wp14:sizeRelH>
            <wp14:sizeRelV relativeFrom="page">
              <wp14:pctHeight>0</wp14:pctHeight>
            </wp14:sizeRelV>
          </wp:anchor>
        </w:drawing>
      </w:r>
    </w:p>
    <w:p w14:paraId="66D6577A" w14:textId="77777777" w:rsidR="00352884" w:rsidRPr="00C14E8D" w:rsidRDefault="00352884" w:rsidP="00EB4F51">
      <w:pPr>
        <w:spacing w:after="0" w:line="240" w:lineRule="auto"/>
        <w:jc w:val="center"/>
        <w:rPr>
          <w:rFonts w:ascii="Times New Roman" w:eastAsia="Times New Roman" w:hAnsi="Times New Roman" w:cs="Times New Roman"/>
          <w:sz w:val="24"/>
          <w:szCs w:val="24"/>
          <w:lang w:val="ru-RU" w:eastAsia="sr-Cyrl-RS"/>
        </w:rPr>
      </w:pPr>
    </w:p>
    <w:p w14:paraId="7D5D783F" w14:textId="12D66061" w:rsidR="00352884" w:rsidRPr="00C14E8D" w:rsidRDefault="00352884" w:rsidP="00EB4F51">
      <w:pPr>
        <w:spacing w:after="0" w:line="240" w:lineRule="auto"/>
        <w:jc w:val="center"/>
        <w:rPr>
          <w:rFonts w:ascii="Times New Roman" w:eastAsia="Times New Roman" w:hAnsi="Times New Roman" w:cs="Times New Roman"/>
          <w:sz w:val="24"/>
          <w:szCs w:val="24"/>
          <w:lang w:val="ru-RU" w:eastAsia="sr-Cyrl-RS"/>
        </w:rPr>
      </w:pPr>
    </w:p>
    <w:p w14:paraId="5ABD5115" w14:textId="77777777" w:rsidR="00352884" w:rsidRPr="00C14E8D" w:rsidRDefault="00352884" w:rsidP="00EB4F51">
      <w:pPr>
        <w:spacing w:after="0" w:line="240" w:lineRule="auto"/>
        <w:jc w:val="center"/>
        <w:rPr>
          <w:rFonts w:ascii="Times New Roman" w:eastAsia="Times New Roman" w:hAnsi="Times New Roman" w:cs="Times New Roman"/>
          <w:sz w:val="24"/>
          <w:szCs w:val="24"/>
          <w:lang w:val="ru-RU" w:eastAsia="sr-Cyrl-RS"/>
        </w:rPr>
      </w:pPr>
    </w:p>
    <w:p w14:paraId="55FF9390" w14:textId="77777777" w:rsidR="00352884" w:rsidRPr="00C14E8D" w:rsidRDefault="00352884" w:rsidP="00EB4F51">
      <w:pPr>
        <w:spacing w:after="0" w:line="240" w:lineRule="auto"/>
        <w:jc w:val="center"/>
        <w:rPr>
          <w:rFonts w:ascii="Times New Roman" w:eastAsia="Times New Roman" w:hAnsi="Times New Roman" w:cs="Times New Roman"/>
          <w:sz w:val="24"/>
          <w:szCs w:val="24"/>
          <w:lang w:val="ru-RU" w:eastAsia="sr-Cyrl-RS"/>
        </w:rPr>
      </w:pPr>
    </w:p>
    <w:p w14:paraId="76FFD4FB" w14:textId="77777777" w:rsidR="00352884" w:rsidRPr="00C14E8D" w:rsidRDefault="00352884" w:rsidP="00EB4F51">
      <w:pPr>
        <w:spacing w:after="0" w:line="240" w:lineRule="auto"/>
        <w:jc w:val="center"/>
        <w:rPr>
          <w:rFonts w:ascii="Times New Roman" w:eastAsia="Times New Roman" w:hAnsi="Times New Roman" w:cs="Times New Roman"/>
          <w:sz w:val="24"/>
          <w:szCs w:val="24"/>
          <w:lang w:val="ru-RU" w:eastAsia="sr-Cyrl-RS"/>
        </w:rPr>
      </w:pPr>
    </w:p>
    <w:p w14:paraId="7939CFC7" w14:textId="77777777" w:rsidR="00352884" w:rsidRPr="00C14E8D" w:rsidRDefault="00352884" w:rsidP="00EB4F51">
      <w:pPr>
        <w:spacing w:after="0" w:line="240" w:lineRule="auto"/>
        <w:jc w:val="center"/>
        <w:rPr>
          <w:rFonts w:ascii="Times New Roman" w:eastAsia="Times New Roman" w:hAnsi="Times New Roman" w:cs="Times New Roman"/>
          <w:sz w:val="24"/>
          <w:szCs w:val="24"/>
          <w:lang w:val="ru-RU" w:eastAsia="sr-Cyrl-RS"/>
        </w:rPr>
      </w:pPr>
    </w:p>
    <w:p w14:paraId="1F16ED3B" w14:textId="77777777" w:rsidR="00352884" w:rsidRPr="00C14E8D" w:rsidRDefault="00352884" w:rsidP="00EB4F51">
      <w:pPr>
        <w:spacing w:after="0" w:line="240" w:lineRule="auto"/>
        <w:jc w:val="center"/>
        <w:rPr>
          <w:rFonts w:ascii="Times New Roman" w:eastAsia="Times New Roman" w:hAnsi="Times New Roman" w:cs="Times New Roman"/>
          <w:sz w:val="24"/>
          <w:szCs w:val="24"/>
          <w:lang w:val="ru-RU" w:eastAsia="sr-Cyrl-RS"/>
        </w:rPr>
      </w:pPr>
    </w:p>
    <w:p w14:paraId="40E1331E" w14:textId="77777777" w:rsidR="00352884" w:rsidRPr="00C14E8D" w:rsidRDefault="00352884" w:rsidP="00EB4F51">
      <w:pPr>
        <w:spacing w:after="0" w:line="240" w:lineRule="auto"/>
        <w:jc w:val="center"/>
        <w:rPr>
          <w:rFonts w:ascii="Times New Roman" w:eastAsia="Times New Roman" w:hAnsi="Times New Roman" w:cs="Times New Roman"/>
          <w:sz w:val="24"/>
          <w:szCs w:val="24"/>
          <w:lang w:val="ru-RU" w:eastAsia="sr-Cyrl-RS"/>
        </w:rPr>
      </w:pPr>
    </w:p>
    <w:p w14:paraId="43770D69" w14:textId="77777777" w:rsidR="00352884" w:rsidRPr="00C14E8D" w:rsidRDefault="00352884" w:rsidP="00EB4F51">
      <w:pPr>
        <w:spacing w:after="0" w:line="240" w:lineRule="auto"/>
        <w:jc w:val="center"/>
        <w:rPr>
          <w:rFonts w:ascii="Times New Roman" w:eastAsia="Times New Roman" w:hAnsi="Times New Roman" w:cs="Times New Roman"/>
          <w:sz w:val="24"/>
          <w:szCs w:val="24"/>
          <w:lang w:val="ru-RU" w:eastAsia="sr-Cyrl-RS"/>
        </w:rPr>
      </w:pPr>
    </w:p>
    <w:p w14:paraId="42FB88C3" w14:textId="48E4697A" w:rsidR="00352884" w:rsidRPr="00C14E8D" w:rsidRDefault="00352884" w:rsidP="00EB4F51">
      <w:pPr>
        <w:spacing w:after="0" w:line="240" w:lineRule="auto"/>
        <w:jc w:val="center"/>
        <w:rPr>
          <w:rFonts w:ascii="Times New Roman" w:eastAsia="Times New Roman" w:hAnsi="Times New Roman" w:cs="Times New Roman"/>
          <w:sz w:val="24"/>
          <w:szCs w:val="24"/>
          <w:lang w:val="ru-RU" w:eastAsia="sr-Cyrl-RS"/>
        </w:rPr>
      </w:pPr>
    </w:p>
    <w:p w14:paraId="7AB39A5F" w14:textId="77777777" w:rsidR="00352884" w:rsidRPr="00C14E8D" w:rsidRDefault="00352884" w:rsidP="00EB4F51">
      <w:pPr>
        <w:spacing w:after="0" w:line="240" w:lineRule="auto"/>
        <w:jc w:val="center"/>
        <w:rPr>
          <w:rFonts w:ascii="Times New Roman" w:eastAsia="Times New Roman" w:hAnsi="Times New Roman" w:cs="Times New Roman"/>
          <w:sz w:val="24"/>
          <w:szCs w:val="24"/>
          <w:lang w:val="ru-RU" w:eastAsia="sr-Cyrl-RS"/>
        </w:rPr>
      </w:pPr>
    </w:p>
    <w:p w14:paraId="2F269071" w14:textId="0C67A57D" w:rsidR="00EB4F51" w:rsidRPr="00C14E8D" w:rsidRDefault="00EB4F51" w:rsidP="00EB4F51">
      <w:pPr>
        <w:spacing w:after="0" w:line="240" w:lineRule="auto"/>
        <w:jc w:val="center"/>
        <w:rPr>
          <w:rFonts w:ascii="Times New Roman" w:eastAsia="Times New Roman" w:hAnsi="Times New Roman" w:cs="Times New Roman"/>
          <w:sz w:val="24"/>
          <w:szCs w:val="24"/>
          <w:lang w:val="ru-RU" w:eastAsia="sr-Cyrl-RS"/>
        </w:rPr>
      </w:pPr>
    </w:p>
    <w:p w14:paraId="758004BB" w14:textId="77777777" w:rsidR="00EB4F51" w:rsidRPr="00C14E8D" w:rsidRDefault="00EB4F51" w:rsidP="00EB4F51">
      <w:pPr>
        <w:spacing w:after="0" w:line="240" w:lineRule="auto"/>
        <w:rPr>
          <w:rFonts w:ascii="Times New Roman" w:eastAsia="Times New Roman" w:hAnsi="Times New Roman" w:cs="Times New Roman"/>
          <w:sz w:val="24"/>
          <w:szCs w:val="24"/>
          <w:lang w:val="ru-RU" w:eastAsia="sr-Cyrl-RS"/>
        </w:rPr>
      </w:pPr>
    </w:p>
    <w:p w14:paraId="4B42774A" w14:textId="77777777" w:rsidR="00EB4F51" w:rsidRPr="00C068A5" w:rsidRDefault="00EB4F51">
      <w:pPr>
        <w:pStyle w:val="ListParagraph"/>
        <w:numPr>
          <w:ilvl w:val="0"/>
          <w:numId w:val="23"/>
        </w:numPr>
        <w:spacing w:after="0" w:line="240" w:lineRule="auto"/>
        <w:rPr>
          <w:rFonts w:ascii="Times New Roman" w:eastAsia="Times New Roman" w:hAnsi="Times New Roman" w:cs="Times New Roman"/>
          <w:sz w:val="24"/>
          <w:szCs w:val="24"/>
          <w:lang w:val="ru-RU" w:eastAsia="sr-Cyrl-RS"/>
        </w:rPr>
      </w:pPr>
      <w:r w:rsidRPr="00C068A5">
        <w:rPr>
          <w:rFonts w:ascii="Times New Roman" w:eastAsia="Times New Roman" w:hAnsi="Times New Roman" w:cs="Times New Roman"/>
          <w:sz w:val="24"/>
          <w:szCs w:val="24"/>
          <w:lang w:val="ru-RU" w:eastAsia="sr-Cyrl-RS"/>
        </w:rPr>
        <w:t xml:space="preserve">ШУМСКОЈ </w:t>
      </w:r>
      <w:proofErr w:type="gramStart"/>
      <w:r w:rsidRPr="00C068A5">
        <w:rPr>
          <w:rFonts w:ascii="Times New Roman" w:eastAsia="Times New Roman" w:hAnsi="Times New Roman" w:cs="Times New Roman"/>
          <w:sz w:val="24"/>
          <w:szCs w:val="24"/>
          <w:lang w:val="ru-RU" w:eastAsia="sr-Cyrl-RS"/>
        </w:rPr>
        <w:t>УПРАВИ ,,ВРШАЦ</w:t>
      </w:r>
      <w:proofErr w:type="gramEnd"/>
      <w:r w:rsidRPr="00C068A5">
        <w:rPr>
          <w:rFonts w:ascii="Times New Roman" w:eastAsia="Times New Roman" w:hAnsi="Times New Roman" w:cs="Times New Roman"/>
          <w:sz w:val="24"/>
          <w:szCs w:val="24"/>
          <w:lang w:val="ru-RU" w:eastAsia="sr-Cyrl-RS"/>
        </w:rPr>
        <w:t>“ ДОДЕЉЕНА ЈЕ ПОВЕЉА ПОКРЕТА ГОРАНА СРБИЈЕ</w:t>
      </w:r>
    </w:p>
    <w:p w14:paraId="4FE72760" w14:textId="77777777"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p>
    <w:p w14:paraId="71DE7161" w14:textId="77777777"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proofErr w:type="spellStart"/>
      <w:r w:rsidRPr="00C068A5">
        <w:rPr>
          <w:rFonts w:ascii="Times New Roman" w:eastAsia="Times New Roman" w:hAnsi="Times New Roman" w:cs="Times New Roman"/>
          <w:sz w:val="24"/>
          <w:szCs w:val="24"/>
          <w:lang w:val="ru-RU" w:eastAsia="sr-Cyrl-RS"/>
        </w:rPr>
        <w:t>Након</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вишегодишње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сарадње</w:t>
      </w:r>
      <w:proofErr w:type="spellEnd"/>
      <w:r w:rsidRPr="00C068A5">
        <w:rPr>
          <w:rFonts w:ascii="Times New Roman" w:eastAsia="Times New Roman" w:hAnsi="Times New Roman" w:cs="Times New Roman"/>
          <w:sz w:val="24"/>
          <w:szCs w:val="24"/>
          <w:lang w:val="ru-RU" w:eastAsia="sr-Cyrl-RS"/>
        </w:rPr>
        <w:t xml:space="preserve"> на </w:t>
      </w:r>
      <w:proofErr w:type="spellStart"/>
      <w:r w:rsidRPr="00C068A5">
        <w:rPr>
          <w:rFonts w:ascii="Times New Roman" w:eastAsia="Times New Roman" w:hAnsi="Times New Roman" w:cs="Times New Roman"/>
          <w:sz w:val="24"/>
          <w:szCs w:val="24"/>
          <w:lang w:val="ru-RU" w:eastAsia="sr-Cyrl-RS"/>
        </w:rPr>
        <w:t>активностима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пошумљавања</w:t>
      </w:r>
      <w:proofErr w:type="spellEnd"/>
      <w:r w:rsidRPr="00C068A5">
        <w:rPr>
          <w:rFonts w:ascii="Times New Roman" w:eastAsia="Times New Roman" w:hAnsi="Times New Roman" w:cs="Times New Roman"/>
          <w:sz w:val="24"/>
          <w:szCs w:val="24"/>
          <w:lang w:val="ru-RU" w:eastAsia="sr-Cyrl-RS"/>
        </w:rPr>
        <w:t xml:space="preserve"> и </w:t>
      </w:r>
      <w:proofErr w:type="spellStart"/>
      <w:r w:rsidRPr="00C068A5">
        <w:rPr>
          <w:rFonts w:ascii="Times New Roman" w:eastAsia="Times New Roman" w:hAnsi="Times New Roman" w:cs="Times New Roman"/>
          <w:sz w:val="24"/>
          <w:szCs w:val="24"/>
          <w:lang w:val="ru-RU" w:eastAsia="sr-Cyrl-RS"/>
        </w:rPr>
        <w:t>образовању</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младих</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Покрет</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горана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Србије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је</w:t>
      </w:r>
      <w:proofErr w:type="spellEnd"/>
      <w:r w:rsidRPr="00C068A5">
        <w:rPr>
          <w:rFonts w:ascii="Times New Roman" w:eastAsia="Times New Roman" w:hAnsi="Times New Roman" w:cs="Times New Roman"/>
          <w:sz w:val="24"/>
          <w:szCs w:val="24"/>
          <w:lang w:val="ru-RU" w:eastAsia="sr-Cyrl-RS"/>
        </w:rPr>
        <w:t xml:space="preserve"> ШУ „</w:t>
      </w:r>
      <w:proofErr w:type="spellStart"/>
      <w:r w:rsidRPr="00C068A5">
        <w:rPr>
          <w:rFonts w:ascii="Times New Roman" w:eastAsia="Times New Roman" w:hAnsi="Times New Roman" w:cs="Times New Roman"/>
          <w:sz w:val="24"/>
          <w:szCs w:val="24"/>
          <w:lang w:val="ru-RU" w:eastAsia="sr-Cyrl-RS"/>
        </w:rPr>
        <w:t>Вршац</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доделио</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повељу</w:t>
      </w:r>
      <w:proofErr w:type="spellEnd"/>
      <w:r w:rsidRPr="00C068A5">
        <w:rPr>
          <w:rFonts w:ascii="Times New Roman" w:eastAsia="Times New Roman" w:hAnsi="Times New Roman" w:cs="Times New Roman"/>
          <w:sz w:val="24"/>
          <w:szCs w:val="24"/>
          <w:lang w:val="ru-RU" w:eastAsia="sr-Cyrl-RS"/>
        </w:rPr>
        <w:t xml:space="preserve"> поводом </w:t>
      </w:r>
      <w:proofErr w:type="spellStart"/>
      <w:r w:rsidRPr="00C068A5">
        <w:rPr>
          <w:rFonts w:ascii="Times New Roman" w:eastAsia="Times New Roman" w:hAnsi="Times New Roman" w:cs="Times New Roman"/>
          <w:sz w:val="24"/>
          <w:szCs w:val="24"/>
          <w:lang w:val="ru-RU" w:eastAsia="sr-Cyrl-RS"/>
        </w:rPr>
        <w:t>обележавања</w:t>
      </w:r>
      <w:proofErr w:type="spellEnd"/>
      <w:r w:rsidRPr="00C068A5">
        <w:rPr>
          <w:rFonts w:ascii="Times New Roman" w:eastAsia="Times New Roman" w:hAnsi="Times New Roman" w:cs="Times New Roman"/>
          <w:sz w:val="24"/>
          <w:szCs w:val="24"/>
          <w:lang w:val="ru-RU" w:eastAsia="sr-Cyrl-RS"/>
        </w:rPr>
        <w:t xml:space="preserve"> 60 година рада </w:t>
      </w:r>
      <w:proofErr w:type="spellStart"/>
      <w:r w:rsidRPr="00C068A5">
        <w:rPr>
          <w:rFonts w:ascii="Times New Roman" w:eastAsia="Times New Roman" w:hAnsi="Times New Roman" w:cs="Times New Roman"/>
          <w:sz w:val="24"/>
          <w:szCs w:val="24"/>
          <w:lang w:val="ru-RU" w:eastAsia="sr-Cyrl-RS"/>
        </w:rPr>
        <w:t>Покрета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Повеља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представља</w:t>
      </w:r>
      <w:proofErr w:type="spellEnd"/>
      <w:r w:rsidRPr="00C068A5">
        <w:rPr>
          <w:rFonts w:ascii="Times New Roman" w:eastAsia="Times New Roman" w:hAnsi="Times New Roman" w:cs="Times New Roman"/>
          <w:sz w:val="24"/>
          <w:szCs w:val="24"/>
          <w:lang w:val="ru-RU" w:eastAsia="sr-Cyrl-RS"/>
        </w:rPr>
        <w:t xml:space="preserve"> знак </w:t>
      </w:r>
      <w:proofErr w:type="spellStart"/>
      <w:r w:rsidRPr="00C068A5">
        <w:rPr>
          <w:rFonts w:ascii="Times New Roman" w:eastAsia="Times New Roman" w:hAnsi="Times New Roman" w:cs="Times New Roman"/>
          <w:sz w:val="24"/>
          <w:szCs w:val="24"/>
          <w:lang w:val="ru-RU" w:eastAsia="sr-Cyrl-RS"/>
        </w:rPr>
        <w:t>захвалности</w:t>
      </w:r>
      <w:proofErr w:type="spellEnd"/>
      <w:r w:rsidRPr="00C068A5">
        <w:rPr>
          <w:rFonts w:ascii="Times New Roman" w:eastAsia="Times New Roman" w:hAnsi="Times New Roman" w:cs="Times New Roman"/>
          <w:sz w:val="24"/>
          <w:szCs w:val="24"/>
          <w:lang w:val="ru-RU" w:eastAsia="sr-Cyrl-RS"/>
        </w:rPr>
        <w:t xml:space="preserve"> за </w:t>
      </w:r>
      <w:proofErr w:type="spellStart"/>
      <w:r w:rsidRPr="00C068A5">
        <w:rPr>
          <w:rFonts w:ascii="Times New Roman" w:eastAsia="Times New Roman" w:hAnsi="Times New Roman" w:cs="Times New Roman"/>
          <w:sz w:val="24"/>
          <w:szCs w:val="24"/>
          <w:lang w:val="ru-RU" w:eastAsia="sr-Cyrl-RS"/>
        </w:rPr>
        <w:t>сву</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подршку</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коју</w:t>
      </w:r>
      <w:proofErr w:type="spellEnd"/>
      <w:r w:rsidRPr="00C068A5">
        <w:rPr>
          <w:rFonts w:ascii="Times New Roman" w:eastAsia="Times New Roman" w:hAnsi="Times New Roman" w:cs="Times New Roman"/>
          <w:sz w:val="24"/>
          <w:szCs w:val="24"/>
          <w:lang w:val="ru-RU" w:eastAsia="sr-Cyrl-RS"/>
        </w:rPr>
        <w:t xml:space="preserve"> су </w:t>
      </w:r>
      <w:proofErr w:type="spellStart"/>
      <w:r w:rsidRPr="00C068A5">
        <w:rPr>
          <w:rFonts w:ascii="Times New Roman" w:eastAsia="Times New Roman" w:hAnsi="Times New Roman" w:cs="Times New Roman"/>
          <w:sz w:val="24"/>
          <w:szCs w:val="24"/>
          <w:lang w:val="ru-RU" w:eastAsia="sr-Cyrl-RS"/>
        </w:rPr>
        <w:t>запослени</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ове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шумске</w:t>
      </w:r>
      <w:proofErr w:type="spellEnd"/>
      <w:r w:rsidRPr="00C068A5">
        <w:rPr>
          <w:rFonts w:ascii="Times New Roman" w:eastAsia="Times New Roman" w:hAnsi="Times New Roman" w:cs="Times New Roman"/>
          <w:sz w:val="24"/>
          <w:szCs w:val="24"/>
          <w:lang w:val="ru-RU" w:eastAsia="sr-Cyrl-RS"/>
        </w:rPr>
        <w:t xml:space="preserve"> управе </w:t>
      </w:r>
      <w:proofErr w:type="spellStart"/>
      <w:r w:rsidRPr="00C068A5">
        <w:rPr>
          <w:rFonts w:ascii="Times New Roman" w:eastAsia="Times New Roman" w:hAnsi="Times New Roman" w:cs="Times New Roman"/>
          <w:sz w:val="24"/>
          <w:szCs w:val="24"/>
          <w:lang w:val="ru-RU" w:eastAsia="sr-Cyrl-RS"/>
        </w:rPr>
        <w:t>пружали</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Покрету</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горана</w:t>
      </w:r>
      <w:proofErr w:type="spellEnd"/>
      <w:r w:rsidRPr="00C068A5">
        <w:rPr>
          <w:rFonts w:ascii="Times New Roman" w:eastAsia="Times New Roman" w:hAnsi="Times New Roman" w:cs="Times New Roman"/>
          <w:sz w:val="24"/>
          <w:szCs w:val="24"/>
          <w:lang w:val="ru-RU" w:eastAsia="sr-Cyrl-RS"/>
        </w:rPr>
        <w:t xml:space="preserve"> у </w:t>
      </w:r>
      <w:proofErr w:type="spellStart"/>
      <w:r w:rsidRPr="00C068A5">
        <w:rPr>
          <w:rFonts w:ascii="Times New Roman" w:eastAsia="Times New Roman" w:hAnsi="Times New Roman" w:cs="Times New Roman"/>
          <w:sz w:val="24"/>
          <w:szCs w:val="24"/>
          <w:lang w:val="ru-RU" w:eastAsia="sr-Cyrl-RS"/>
        </w:rPr>
        <w:t>протеклом</w:t>
      </w:r>
      <w:proofErr w:type="spellEnd"/>
      <w:r w:rsidRPr="00C068A5">
        <w:rPr>
          <w:rFonts w:ascii="Times New Roman" w:eastAsia="Times New Roman" w:hAnsi="Times New Roman" w:cs="Times New Roman"/>
          <w:sz w:val="24"/>
          <w:szCs w:val="24"/>
          <w:lang w:val="ru-RU" w:eastAsia="sr-Cyrl-RS"/>
        </w:rPr>
        <w:t xml:space="preserve"> периоду.  </w:t>
      </w:r>
    </w:p>
    <w:p w14:paraId="1FE1EED0" w14:textId="7DFA2AC6" w:rsidR="006E71C7" w:rsidRPr="00C14E8D" w:rsidRDefault="006E71C7" w:rsidP="006E71C7">
      <w:pPr>
        <w:spacing w:after="0" w:line="240" w:lineRule="auto"/>
        <w:rPr>
          <w:rFonts w:ascii="Times New Roman" w:eastAsia="Times New Roman" w:hAnsi="Times New Roman" w:cs="Times New Roman"/>
          <w:sz w:val="24"/>
          <w:szCs w:val="24"/>
          <w:lang w:val="ru-RU" w:eastAsia="sr-Cyrl-RS"/>
        </w:rPr>
      </w:pPr>
    </w:p>
    <w:p w14:paraId="654625E3" w14:textId="0BD4EE35" w:rsidR="006E71C7" w:rsidRPr="00C14E8D" w:rsidRDefault="006E71C7" w:rsidP="006E71C7">
      <w:pPr>
        <w:spacing w:after="0" w:line="240" w:lineRule="auto"/>
        <w:rPr>
          <w:rFonts w:ascii="Times New Roman" w:eastAsia="Times New Roman" w:hAnsi="Times New Roman" w:cs="Times New Roman"/>
          <w:sz w:val="24"/>
          <w:szCs w:val="24"/>
          <w:lang w:val="ru-RU" w:eastAsia="sr-Cyrl-RS"/>
        </w:rPr>
      </w:pPr>
    </w:p>
    <w:p w14:paraId="5C59C842" w14:textId="74D6F420" w:rsidR="006E71C7" w:rsidRPr="00C14E8D" w:rsidRDefault="006E71C7" w:rsidP="006E71C7">
      <w:pPr>
        <w:spacing w:after="0" w:line="240" w:lineRule="auto"/>
        <w:rPr>
          <w:rFonts w:ascii="Times New Roman" w:eastAsia="Times New Roman" w:hAnsi="Times New Roman" w:cs="Times New Roman"/>
          <w:sz w:val="24"/>
          <w:szCs w:val="24"/>
          <w:lang w:val="ru-RU" w:eastAsia="sr-Cyrl-RS"/>
        </w:rPr>
      </w:pPr>
    </w:p>
    <w:p w14:paraId="3950B016" w14:textId="02C32FCA" w:rsidR="006E71C7" w:rsidRPr="00C14E8D" w:rsidRDefault="006E71C7" w:rsidP="006E71C7">
      <w:pPr>
        <w:tabs>
          <w:tab w:val="center" w:pos="2152"/>
        </w:tabs>
        <w:spacing w:after="0" w:line="240" w:lineRule="auto"/>
        <w:rPr>
          <w:rFonts w:ascii="Times New Roman" w:eastAsia="Times New Roman" w:hAnsi="Times New Roman" w:cs="Times New Roman"/>
          <w:sz w:val="24"/>
          <w:szCs w:val="24"/>
          <w:lang w:val="ru-RU" w:eastAsia="sr-Cyrl-RS"/>
        </w:rPr>
      </w:pPr>
      <w:r w:rsidRPr="00C068A5">
        <w:rPr>
          <w:noProof/>
        </w:rPr>
        <w:drawing>
          <wp:anchor distT="0" distB="0" distL="114300" distR="114300" simplePos="0" relativeHeight="252264960" behindDoc="0" locked="0" layoutInCell="1" allowOverlap="1" wp14:anchorId="3D19C90A" wp14:editId="524DB724">
            <wp:simplePos x="0" y="0"/>
            <wp:positionH relativeFrom="margin">
              <wp:posOffset>1612265</wp:posOffset>
            </wp:positionH>
            <wp:positionV relativeFrom="paragraph">
              <wp:posOffset>-84455</wp:posOffset>
            </wp:positionV>
            <wp:extent cx="2140686" cy="1653540"/>
            <wp:effectExtent l="0" t="0" r="0" b="3810"/>
            <wp:wrapNone/>
            <wp:docPr id="1011151118" name="Picture 101115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445194"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140686" cy="1653540"/>
                    </a:xfrm>
                    <a:prstGeom prst="rect">
                      <a:avLst/>
                    </a:prstGeom>
                  </pic:spPr>
                </pic:pic>
              </a:graphicData>
            </a:graphic>
          </wp:anchor>
        </w:drawing>
      </w:r>
    </w:p>
    <w:p w14:paraId="383CB944" w14:textId="77777777" w:rsidR="006E71C7" w:rsidRPr="00C14E8D" w:rsidRDefault="006E71C7" w:rsidP="006E71C7">
      <w:pPr>
        <w:tabs>
          <w:tab w:val="center" w:pos="2152"/>
        </w:tabs>
        <w:spacing w:after="0" w:line="240" w:lineRule="auto"/>
        <w:rPr>
          <w:rFonts w:ascii="Times New Roman" w:eastAsia="Times New Roman" w:hAnsi="Times New Roman" w:cs="Times New Roman"/>
          <w:sz w:val="24"/>
          <w:szCs w:val="24"/>
          <w:lang w:val="ru-RU" w:eastAsia="sr-Cyrl-RS"/>
        </w:rPr>
      </w:pPr>
    </w:p>
    <w:p w14:paraId="6152A843" w14:textId="77777777" w:rsidR="006E71C7" w:rsidRPr="00C14E8D" w:rsidRDefault="006E71C7" w:rsidP="006E71C7">
      <w:pPr>
        <w:tabs>
          <w:tab w:val="center" w:pos="2152"/>
        </w:tabs>
        <w:spacing w:after="0" w:line="240" w:lineRule="auto"/>
        <w:rPr>
          <w:rFonts w:ascii="Times New Roman" w:eastAsia="Times New Roman" w:hAnsi="Times New Roman" w:cs="Times New Roman"/>
          <w:sz w:val="24"/>
          <w:szCs w:val="24"/>
          <w:lang w:val="ru-RU" w:eastAsia="sr-Cyrl-RS"/>
        </w:rPr>
      </w:pPr>
    </w:p>
    <w:p w14:paraId="218642BD" w14:textId="77777777" w:rsidR="006E71C7" w:rsidRPr="00C14E8D" w:rsidRDefault="006E71C7" w:rsidP="006E71C7">
      <w:pPr>
        <w:tabs>
          <w:tab w:val="center" w:pos="2152"/>
        </w:tabs>
        <w:spacing w:after="0" w:line="240" w:lineRule="auto"/>
        <w:rPr>
          <w:rFonts w:ascii="Times New Roman" w:eastAsia="Times New Roman" w:hAnsi="Times New Roman" w:cs="Times New Roman"/>
          <w:sz w:val="24"/>
          <w:szCs w:val="24"/>
          <w:lang w:val="ru-RU" w:eastAsia="sr-Cyrl-RS"/>
        </w:rPr>
      </w:pPr>
    </w:p>
    <w:p w14:paraId="3EF2B109" w14:textId="77777777" w:rsidR="006E71C7" w:rsidRPr="00C14E8D" w:rsidRDefault="006E71C7" w:rsidP="006E71C7">
      <w:pPr>
        <w:tabs>
          <w:tab w:val="center" w:pos="2152"/>
        </w:tabs>
        <w:spacing w:after="0" w:line="240" w:lineRule="auto"/>
        <w:rPr>
          <w:rFonts w:ascii="Times New Roman" w:eastAsia="Times New Roman" w:hAnsi="Times New Roman" w:cs="Times New Roman"/>
          <w:sz w:val="24"/>
          <w:szCs w:val="24"/>
          <w:lang w:val="ru-RU" w:eastAsia="sr-Cyrl-RS"/>
        </w:rPr>
      </w:pPr>
    </w:p>
    <w:p w14:paraId="304B0345" w14:textId="77777777" w:rsidR="006E71C7" w:rsidRPr="00C14E8D" w:rsidRDefault="006E71C7" w:rsidP="006E71C7">
      <w:pPr>
        <w:tabs>
          <w:tab w:val="center" w:pos="2152"/>
        </w:tabs>
        <w:spacing w:after="0" w:line="240" w:lineRule="auto"/>
        <w:rPr>
          <w:rFonts w:ascii="Times New Roman" w:eastAsia="Times New Roman" w:hAnsi="Times New Roman" w:cs="Times New Roman"/>
          <w:sz w:val="24"/>
          <w:szCs w:val="24"/>
          <w:lang w:val="ru-RU" w:eastAsia="sr-Cyrl-RS"/>
        </w:rPr>
      </w:pPr>
    </w:p>
    <w:p w14:paraId="6D625ABE" w14:textId="77777777" w:rsidR="006E71C7" w:rsidRPr="00C14E8D" w:rsidRDefault="006E71C7" w:rsidP="006E71C7">
      <w:pPr>
        <w:tabs>
          <w:tab w:val="center" w:pos="2152"/>
        </w:tabs>
        <w:spacing w:after="0" w:line="240" w:lineRule="auto"/>
        <w:rPr>
          <w:rFonts w:ascii="Times New Roman" w:eastAsia="Times New Roman" w:hAnsi="Times New Roman" w:cs="Times New Roman"/>
          <w:sz w:val="24"/>
          <w:szCs w:val="24"/>
          <w:lang w:val="ru-RU" w:eastAsia="sr-Cyrl-RS"/>
        </w:rPr>
      </w:pPr>
    </w:p>
    <w:p w14:paraId="44CFECF0" w14:textId="77777777" w:rsidR="006E71C7" w:rsidRPr="00C14E8D" w:rsidRDefault="006E71C7" w:rsidP="006E71C7">
      <w:pPr>
        <w:tabs>
          <w:tab w:val="center" w:pos="2152"/>
        </w:tabs>
        <w:spacing w:after="0" w:line="240" w:lineRule="auto"/>
        <w:rPr>
          <w:rFonts w:ascii="Times New Roman" w:eastAsia="Times New Roman" w:hAnsi="Times New Roman" w:cs="Times New Roman"/>
          <w:sz w:val="24"/>
          <w:szCs w:val="24"/>
          <w:lang w:val="ru-RU" w:eastAsia="sr-Cyrl-RS"/>
        </w:rPr>
      </w:pPr>
    </w:p>
    <w:p w14:paraId="28813F52" w14:textId="77777777" w:rsidR="006E71C7" w:rsidRPr="00C14E8D" w:rsidRDefault="006E71C7" w:rsidP="006E71C7">
      <w:pPr>
        <w:tabs>
          <w:tab w:val="center" w:pos="2152"/>
        </w:tabs>
        <w:spacing w:after="0" w:line="240" w:lineRule="auto"/>
        <w:rPr>
          <w:rFonts w:ascii="Times New Roman" w:eastAsia="Times New Roman" w:hAnsi="Times New Roman" w:cs="Times New Roman"/>
          <w:sz w:val="24"/>
          <w:szCs w:val="24"/>
          <w:lang w:val="ru-RU" w:eastAsia="sr-Cyrl-RS"/>
        </w:rPr>
      </w:pPr>
    </w:p>
    <w:p w14:paraId="760A7286" w14:textId="77777777" w:rsidR="00EB4F51" w:rsidRPr="00C14E8D" w:rsidRDefault="00EB4F51" w:rsidP="00EB4F51">
      <w:pPr>
        <w:spacing w:after="0" w:line="240" w:lineRule="auto"/>
        <w:rPr>
          <w:rFonts w:ascii="Times New Roman" w:eastAsia="Times New Roman" w:hAnsi="Times New Roman" w:cs="Times New Roman"/>
          <w:sz w:val="24"/>
          <w:szCs w:val="24"/>
          <w:lang w:val="ru-RU" w:eastAsia="sr-Cyrl-RS"/>
        </w:rPr>
      </w:pPr>
    </w:p>
    <w:p w14:paraId="09D88448" w14:textId="77777777" w:rsidR="00EB4F51" w:rsidRPr="00C068A5" w:rsidRDefault="00EB4F51">
      <w:pPr>
        <w:pStyle w:val="ListParagraph"/>
        <w:numPr>
          <w:ilvl w:val="0"/>
          <w:numId w:val="23"/>
        </w:numPr>
        <w:spacing w:after="0" w:line="240" w:lineRule="auto"/>
        <w:rPr>
          <w:rFonts w:ascii="Times New Roman" w:eastAsia="Times New Roman" w:hAnsi="Times New Roman" w:cs="Times New Roman"/>
          <w:sz w:val="24"/>
          <w:szCs w:val="24"/>
          <w:lang w:val="ru-RU" w:eastAsia="sr-Cyrl-RS"/>
        </w:rPr>
      </w:pPr>
      <w:r w:rsidRPr="00C068A5">
        <w:rPr>
          <w:rFonts w:ascii="Times New Roman" w:eastAsia="Times New Roman" w:hAnsi="Times New Roman" w:cs="Times New Roman"/>
          <w:sz w:val="24"/>
          <w:szCs w:val="24"/>
          <w:lang w:val="ru-RU" w:eastAsia="sr-Cyrl-RS"/>
        </w:rPr>
        <w:t xml:space="preserve">ПОЧЕТАК ТРЕЋЕГ ЦИКЛУСА </w:t>
      </w:r>
      <w:proofErr w:type="gramStart"/>
      <w:r w:rsidRPr="00C068A5">
        <w:rPr>
          <w:rFonts w:ascii="Times New Roman" w:eastAsia="Times New Roman" w:hAnsi="Times New Roman" w:cs="Times New Roman"/>
          <w:sz w:val="24"/>
          <w:szCs w:val="24"/>
          <w:lang w:val="ru-RU" w:eastAsia="sr-Cyrl-RS"/>
        </w:rPr>
        <w:t>ПРОЈЕКТА ,,ЗАСАДИ</w:t>
      </w:r>
      <w:proofErr w:type="gramEnd"/>
      <w:r w:rsidRPr="00C068A5">
        <w:rPr>
          <w:rFonts w:ascii="Times New Roman" w:eastAsia="Times New Roman" w:hAnsi="Times New Roman" w:cs="Times New Roman"/>
          <w:sz w:val="24"/>
          <w:szCs w:val="24"/>
          <w:lang w:val="ru-RU" w:eastAsia="sr-Cyrl-RS"/>
        </w:rPr>
        <w:t xml:space="preserve"> ДРВО“</w:t>
      </w:r>
    </w:p>
    <w:p w14:paraId="52576C89" w14:textId="77777777"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p>
    <w:p w14:paraId="7EEBAE50" w14:textId="77777777"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proofErr w:type="spellStart"/>
      <w:r w:rsidRPr="00C068A5">
        <w:rPr>
          <w:rFonts w:ascii="Times New Roman" w:eastAsia="Times New Roman" w:hAnsi="Times New Roman" w:cs="Times New Roman"/>
          <w:sz w:val="24"/>
          <w:szCs w:val="24"/>
          <w:lang w:val="ru-RU" w:eastAsia="sr-Cyrl-RS"/>
        </w:rPr>
        <w:t>Почетак</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трећег</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циклуса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пројекта</w:t>
      </w:r>
      <w:proofErr w:type="spellEnd"/>
      <w:r w:rsidRPr="00C068A5">
        <w:rPr>
          <w:rFonts w:ascii="Times New Roman" w:eastAsia="Times New Roman" w:hAnsi="Times New Roman" w:cs="Times New Roman"/>
          <w:sz w:val="24"/>
          <w:szCs w:val="24"/>
          <w:lang w:val="ru-RU" w:eastAsia="sr-Cyrl-RS"/>
        </w:rPr>
        <w:t xml:space="preserve"> “Засади </w:t>
      </w:r>
      <w:proofErr w:type="spellStart"/>
      <w:r w:rsidRPr="00C068A5">
        <w:rPr>
          <w:rFonts w:ascii="Times New Roman" w:eastAsia="Times New Roman" w:hAnsi="Times New Roman" w:cs="Times New Roman"/>
          <w:sz w:val="24"/>
          <w:szCs w:val="24"/>
          <w:lang w:val="ru-RU" w:eastAsia="sr-Cyrl-RS"/>
        </w:rPr>
        <w:t>дрво</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који</w:t>
      </w:r>
      <w:proofErr w:type="spellEnd"/>
      <w:r w:rsidRPr="00C068A5">
        <w:rPr>
          <w:rFonts w:ascii="Times New Roman" w:eastAsia="Times New Roman" w:hAnsi="Times New Roman" w:cs="Times New Roman"/>
          <w:sz w:val="24"/>
          <w:szCs w:val="24"/>
          <w:lang w:val="ru-RU" w:eastAsia="sr-Cyrl-RS"/>
        </w:rPr>
        <w:t xml:space="preserve"> носи </w:t>
      </w:r>
      <w:proofErr w:type="spellStart"/>
      <w:r w:rsidRPr="00C068A5">
        <w:rPr>
          <w:rFonts w:ascii="Times New Roman" w:eastAsia="Times New Roman" w:hAnsi="Times New Roman" w:cs="Times New Roman"/>
          <w:sz w:val="24"/>
          <w:szCs w:val="24"/>
          <w:lang w:val="ru-RU" w:eastAsia="sr-Cyrl-RS"/>
        </w:rPr>
        <w:t>назив</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Четири</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годишња</w:t>
      </w:r>
      <w:proofErr w:type="spellEnd"/>
      <w:r w:rsidRPr="00C068A5">
        <w:rPr>
          <w:rFonts w:ascii="Times New Roman" w:eastAsia="Times New Roman" w:hAnsi="Times New Roman" w:cs="Times New Roman"/>
          <w:sz w:val="24"/>
          <w:szCs w:val="24"/>
          <w:lang w:val="ru-RU" w:eastAsia="sr-Cyrl-RS"/>
        </w:rPr>
        <w:t xml:space="preserve"> доба“ </w:t>
      </w:r>
      <w:proofErr w:type="spellStart"/>
      <w:r w:rsidRPr="00C068A5">
        <w:rPr>
          <w:rFonts w:ascii="Times New Roman" w:eastAsia="Times New Roman" w:hAnsi="Times New Roman" w:cs="Times New Roman"/>
          <w:sz w:val="24"/>
          <w:szCs w:val="24"/>
          <w:lang w:val="ru-RU" w:eastAsia="sr-Cyrl-RS"/>
        </w:rPr>
        <w:t>обележен</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је</w:t>
      </w:r>
      <w:proofErr w:type="spellEnd"/>
      <w:r w:rsidRPr="00C068A5">
        <w:rPr>
          <w:rFonts w:ascii="Times New Roman" w:eastAsia="Times New Roman" w:hAnsi="Times New Roman" w:cs="Times New Roman"/>
          <w:sz w:val="24"/>
          <w:szCs w:val="24"/>
          <w:lang w:val="ru-RU" w:eastAsia="sr-Cyrl-RS"/>
        </w:rPr>
        <w:t xml:space="preserve"> у </w:t>
      </w:r>
      <w:proofErr w:type="spellStart"/>
      <w:r w:rsidRPr="00C068A5">
        <w:rPr>
          <w:rFonts w:ascii="Times New Roman" w:eastAsia="Times New Roman" w:hAnsi="Times New Roman" w:cs="Times New Roman"/>
          <w:sz w:val="24"/>
          <w:szCs w:val="24"/>
          <w:lang w:val="ru-RU" w:eastAsia="sr-Cyrl-RS"/>
        </w:rPr>
        <w:t>Ботаничкој</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башти</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Јевремовац</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Пројекат</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је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започет</w:t>
      </w:r>
      <w:proofErr w:type="spellEnd"/>
      <w:r w:rsidRPr="00C068A5">
        <w:rPr>
          <w:rFonts w:ascii="Times New Roman" w:eastAsia="Times New Roman" w:hAnsi="Times New Roman" w:cs="Times New Roman"/>
          <w:sz w:val="24"/>
          <w:szCs w:val="24"/>
          <w:lang w:val="ru-RU" w:eastAsia="sr-Cyrl-RS"/>
        </w:rPr>
        <w:t xml:space="preserve"> 2019. године </w:t>
      </w:r>
      <w:proofErr w:type="spellStart"/>
      <w:r w:rsidRPr="00C068A5">
        <w:rPr>
          <w:rFonts w:ascii="Times New Roman" w:eastAsia="Times New Roman" w:hAnsi="Times New Roman" w:cs="Times New Roman"/>
          <w:sz w:val="24"/>
          <w:szCs w:val="24"/>
          <w:lang w:val="ru-RU" w:eastAsia="sr-Cyrl-RS"/>
        </w:rPr>
        <w:t>са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намером</w:t>
      </w:r>
      <w:proofErr w:type="spellEnd"/>
      <w:r w:rsidRPr="00C068A5">
        <w:rPr>
          <w:rFonts w:ascii="Times New Roman" w:eastAsia="Times New Roman" w:hAnsi="Times New Roman" w:cs="Times New Roman"/>
          <w:sz w:val="24"/>
          <w:szCs w:val="24"/>
          <w:lang w:val="ru-RU" w:eastAsia="sr-Cyrl-RS"/>
        </w:rPr>
        <w:t xml:space="preserve"> да се 50.000 </w:t>
      </w:r>
      <w:proofErr w:type="spellStart"/>
      <w:r w:rsidRPr="00C068A5">
        <w:rPr>
          <w:rFonts w:ascii="Times New Roman" w:eastAsia="Times New Roman" w:hAnsi="Times New Roman" w:cs="Times New Roman"/>
          <w:sz w:val="24"/>
          <w:szCs w:val="24"/>
          <w:lang w:val="ru-RU" w:eastAsia="sr-Cyrl-RS"/>
        </w:rPr>
        <w:t>стабала</w:t>
      </w:r>
      <w:proofErr w:type="spellEnd"/>
      <w:r w:rsidRPr="00C068A5">
        <w:rPr>
          <w:rFonts w:ascii="Times New Roman" w:eastAsia="Times New Roman" w:hAnsi="Times New Roman" w:cs="Times New Roman"/>
          <w:sz w:val="24"/>
          <w:szCs w:val="24"/>
          <w:lang w:val="ru-RU" w:eastAsia="sr-Cyrl-RS"/>
        </w:rPr>
        <w:t xml:space="preserve"> засади у </w:t>
      </w:r>
      <w:proofErr w:type="spellStart"/>
      <w:r w:rsidRPr="00C068A5">
        <w:rPr>
          <w:rFonts w:ascii="Times New Roman" w:eastAsia="Times New Roman" w:hAnsi="Times New Roman" w:cs="Times New Roman"/>
          <w:sz w:val="24"/>
          <w:szCs w:val="24"/>
          <w:lang w:val="ru-RU" w:eastAsia="sr-Cyrl-RS"/>
        </w:rPr>
        <w:t>једном</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дану</w:t>
      </w:r>
      <w:proofErr w:type="spellEnd"/>
      <w:r w:rsidRPr="00C068A5">
        <w:rPr>
          <w:rFonts w:ascii="Times New Roman" w:eastAsia="Times New Roman" w:hAnsi="Times New Roman" w:cs="Times New Roman"/>
          <w:sz w:val="24"/>
          <w:szCs w:val="24"/>
          <w:lang w:val="ru-RU" w:eastAsia="sr-Cyrl-RS"/>
        </w:rPr>
        <w:t xml:space="preserve"> а </w:t>
      </w:r>
      <w:proofErr w:type="spellStart"/>
      <w:r w:rsidRPr="00C068A5">
        <w:rPr>
          <w:rFonts w:ascii="Times New Roman" w:eastAsia="Times New Roman" w:hAnsi="Times New Roman" w:cs="Times New Roman"/>
          <w:sz w:val="24"/>
          <w:szCs w:val="24"/>
          <w:lang w:val="ru-RU" w:eastAsia="sr-Cyrl-RS"/>
        </w:rPr>
        <w:t>прошле</w:t>
      </w:r>
      <w:proofErr w:type="spellEnd"/>
      <w:r w:rsidRPr="00C068A5">
        <w:rPr>
          <w:rFonts w:ascii="Times New Roman" w:eastAsia="Times New Roman" w:hAnsi="Times New Roman" w:cs="Times New Roman"/>
          <w:sz w:val="24"/>
          <w:szCs w:val="24"/>
          <w:lang w:val="ru-RU" w:eastAsia="sr-Cyrl-RS"/>
        </w:rPr>
        <w:t xml:space="preserve"> године </w:t>
      </w:r>
      <w:proofErr w:type="spellStart"/>
      <w:r w:rsidRPr="00C068A5">
        <w:rPr>
          <w:rFonts w:ascii="Times New Roman" w:eastAsia="Times New Roman" w:hAnsi="Times New Roman" w:cs="Times New Roman"/>
          <w:sz w:val="24"/>
          <w:szCs w:val="24"/>
          <w:lang w:val="ru-RU" w:eastAsia="sr-Cyrl-RS"/>
        </w:rPr>
        <w:t>засађено</w:t>
      </w:r>
      <w:proofErr w:type="spellEnd"/>
      <w:r w:rsidRPr="00C068A5">
        <w:rPr>
          <w:rFonts w:ascii="Times New Roman" w:eastAsia="Times New Roman" w:hAnsi="Times New Roman" w:cs="Times New Roman"/>
          <w:sz w:val="24"/>
          <w:szCs w:val="24"/>
          <w:lang w:val="ru-RU" w:eastAsia="sr-Cyrl-RS"/>
        </w:rPr>
        <w:t xml:space="preserve"> 100.000 </w:t>
      </w:r>
      <w:proofErr w:type="spellStart"/>
      <w:r w:rsidRPr="00C068A5">
        <w:rPr>
          <w:rFonts w:ascii="Times New Roman" w:eastAsia="Times New Roman" w:hAnsi="Times New Roman" w:cs="Times New Roman"/>
          <w:sz w:val="24"/>
          <w:szCs w:val="24"/>
          <w:lang w:val="ru-RU" w:eastAsia="sr-Cyrl-RS"/>
        </w:rPr>
        <w:t>стабала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Ове</w:t>
      </w:r>
      <w:proofErr w:type="spellEnd"/>
      <w:r w:rsidRPr="00C068A5">
        <w:rPr>
          <w:rFonts w:ascii="Times New Roman" w:eastAsia="Times New Roman" w:hAnsi="Times New Roman" w:cs="Times New Roman"/>
          <w:sz w:val="24"/>
          <w:szCs w:val="24"/>
          <w:lang w:val="ru-RU" w:eastAsia="sr-Cyrl-RS"/>
        </w:rPr>
        <w:t xml:space="preserve"> године </w:t>
      </w:r>
      <w:proofErr w:type="spellStart"/>
      <w:r w:rsidRPr="00C068A5">
        <w:rPr>
          <w:rFonts w:ascii="Times New Roman" w:eastAsia="Times New Roman" w:hAnsi="Times New Roman" w:cs="Times New Roman"/>
          <w:sz w:val="24"/>
          <w:szCs w:val="24"/>
          <w:lang w:val="ru-RU" w:eastAsia="sr-Cyrl-RS"/>
        </w:rPr>
        <w:t>је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намера</w:t>
      </w:r>
      <w:proofErr w:type="spellEnd"/>
      <w:r w:rsidRPr="00C068A5">
        <w:rPr>
          <w:rFonts w:ascii="Times New Roman" w:eastAsia="Times New Roman" w:hAnsi="Times New Roman" w:cs="Times New Roman"/>
          <w:sz w:val="24"/>
          <w:szCs w:val="24"/>
          <w:lang w:val="ru-RU" w:eastAsia="sr-Cyrl-RS"/>
        </w:rPr>
        <w:t xml:space="preserve"> да се 200.000 </w:t>
      </w:r>
      <w:proofErr w:type="spellStart"/>
      <w:r w:rsidRPr="00C068A5">
        <w:rPr>
          <w:rFonts w:ascii="Times New Roman" w:eastAsia="Times New Roman" w:hAnsi="Times New Roman" w:cs="Times New Roman"/>
          <w:sz w:val="24"/>
          <w:szCs w:val="24"/>
          <w:lang w:val="ru-RU" w:eastAsia="sr-Cyrl-RS"/>
        </w:rPr>
        <w:t>стабала</w:t>
      </w:r>
      <w:proofErr w:type="spellEnd"/>
      <w:r w:rsidRPr="00C068A5">
        <w:rPr>
          <w:rFonts w:ascii="Times New Roman" w:eastAsia="Times New Roman" w:hAnsi="Times New Roman" w:cs="Times New Roman"/>
          <w:sz w:val="24"/>
          <w:szCs w:val="24"/>
          <w:lang w:val="ru-RU" w:eastAsia="sr-Cyrl-RS"/>
        </w:rPr>
        <w:t xml:space="preserve"> засади за </w:t>
      </w:r>
      <w:proofErr w:type="spellStart"/>
      <w:r w:rsidRPr="00C068A5">
        <w:rPr>
          <w:rFonts w:ascii="Times New Roman" w:eastAsia="Times New Roman" w:hAnsi="Times New Roman" w:cs="Times New Roman"/>
          <w:sz w:val="24"/>
          <w:szCs w:val="24"/>
          <w:lang w:val="ru-RU" w:eastAsia="sr-Cyrl-RS"/>
        </w:rPr>
        <w:t>седам</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месеци</w:t>
      </w:r>
      <w:proofErr w:type="spellEnd"/>
      <w:r w:rsidRPr="00C068A5">
        <w:rPr>
          <w:rFonts w:ascii="Times New Roman" w:eastAsia="Times New Roman" w:hAnsi="Times New Roman" w:cs="Times New Roman"/>
          <w:sz w:val="24"/>
          <w:szCs w:val="24"/>
          <w:lang w:val="ru-RU" w:eastAsia="sr-Cyrl-RS"/>
        </w:rPr>
        <w:t>.</w:t>
      </w:r>
    </w:p>
    <w:p w14:paraId="328B3E81" w14:textId="77777777"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p>
    <w:p w14:paraId="54D07429" w14:textId="77777777" w:rsidR="00DE028C" w:rsidRPr="00C068A5" w:rsidRDefault="00DE028C" w:rsidP="00EB4F51">
      <w:pPr>
        <w:spacing w:after="0" w:line="240" w:lineRule="auto"/>
        <w:rPr>
          <w:rFonts w:ascii="Times New Roman" w:eastAsia="Times New Roman" w:hAnsi="Times New Roman" w:cs="Times New Roman"/>
          <w:sz w:val="24"/>
          <w:szCs w:val="24"/>
          <w:lang w:val="ru-RU" w:eastAsia="sr-Cyrl-RS"/>
        </w:rPr>
      </w:pPr>
    </w:p>
    <w:p w14:paraId="22E9B60E" w14:textId="347334BE"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p>
    <w:p w14:paraId="3BC3F93C" w14:textId="121C1B7E" w:rsidR="006E71C7" w:rsidRPr="00C14E8D" w:rsidRDefault="006E71C7" w:rsidP="00EB4F51">
      <w:pPr>
        <w:spacing w:after="0" w:line="240" w:lineRule="auto"/>
        <w:jc w:val="center"/>
        <w:rPr>
          <w:rFonts w:ascii="Times New Roman" w:eastAsia="Times New Roman" w:hAnsi="Times New Roman" w:cs="Times New Roman"/>
          <w:sz w:val="24"/>
          <w:szCs w:val="24"/>
          <w:lang w:val="ru-RU" w:eastAsia="sr-Cyrl-RS"/>
        </w:rPr>
      </w:pPr>
      <w:r w:rsidRPr="00C068A5">
        <w:rPr>
          <w:noProof/>
        </w:rPr>
        <w:lastRenderedPageBreak/>
        <w:drawing>
          <wp:anchor distT="0" distB="0" distL="114300" distR="114300" simplePos="0" relativeHeight="252265984" behindDoc="0" locked="0" layoutInCell="1" allowOverlap="1" wp14:anchorId="0821114D" wp14:editId="5B5772C9">
            <wp:simplePos x="0" y="0"/>
            <wp:positionH relativeFrom="page">
              <wp:align>center</wp:align>
            </wp:positionH>
            <wp:positionV relativeFrom="paragraph">
              <wp:posOffset>70485</wp:posOffset>
            </wp:positionV>
            <wp:extent cx="3108960" cy="2070647"/>
            <wp:effectExtent l="0" t="0" r="0" b="6350"/>
            <wp:wrapNone/>
            <wp:docPr id="1843245618" name="Picture 1843245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42125"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108960" cy="2070647"/>
                    </a:xfrm>
                    <a:prstGeom prst="rect">
                      <a:avLst/>
                    </a:prstGeom>
                  </pic:spPr>
                </pic:pic>
              </a:graphicData>
            </a:graphic>
            <wp14:sizeRelH relativeFrom="page">
              <wp14:pctWidth>0</wp14:pctWidth>
            </wp14:sizeRelH>
            <wp14:sizeRelV relativeFrom="page">
              <wp14:pctHeight>0</wp14:pctHeight>
            </wp14:sizeRelV>
          </wp:anchor>
        </w:drawing>
      </w:r>
    </w:p>
    <w:p w14:paraId="10677546" w14:textId="6E35DC51" w:rsidR="006E71C7" w:rsidRPr="00C14E8D" w:rsidRDefault="006E71C7" w:rsidP="00EB4F51">
      <w:pPr>
        <w:spacing w:after="0" w:line="240" w:lineRule="auto"/>
        <w:jc w:val="center"/>
        <w:rPr>
          <w:rFonts w:ascii="Times New Roman" w:eastAsia="Times New Roman" w:hAnsi="Times New Roman" w:cs="Times New Roman"/>
          <w:sz w:val="24"/>
          <w:szCs w:val="24"/>
          <w:lang w:val="ru-RU" w:eastAsia="sr-Cyrl-RS"/>
        </w:rPr>
      </w:pPr>
    </w:p>
    <w:p w14:paraId="70C8296B" w14:textId="77777777" w:rsidR="006E71C7" w:rsidRPr="00C14E8D" w:rsidRDefault="006E71C7" w:rsidP="00EB4F51">
      <w:pPr>
        <w:spacing w:after="0" w:line="240" w:lineRule="auto"/>
        <w:jc w:val="center"/>
        <w:rPr>
          <w:rFonts w:ascii="Times New Roman" w:eastAsia="Times New Roman" w:hAnsi="Times New Roman" w:cs="Times New Roman"/>
          <w:sz w:val="24"/>
          <w:szCs w:val="24"/>
          <w:lang w:val="ru-RU" w:eastAsia="sr-Cyrl-RS"/>
        </w:rPr>
      </w:pPr>
    </w:p>
    <w:p w14:paraId="2AB04B12" w14:textId="3E2386F0" w:rsidR="006E71C7" w:rsidRPr="00C14E8D" w:rsidRDefault="006E71C7" w:rsidP="00EB4F51">
      <w:pPr>
        <w:spacing w:after="0" w:line="240" w:lineRule="auto"/>
        <w:jc w:val="center"/>
        <w:rPr>
          <w:rFonts w:ascii="Times New Roman" w:eastAsia="Times New Roman" w:hAnsi="Times New Roman" w:cs="Times New Roman"/>
          <w:sz w:val="24"/>
          <w:szCs w:val="24"/>
          <w:lang w:val="ru-RU" w:eastAsia="sr-Cyrl-RS"/>
        </w:rPr>
      </w:pPr>
    </w:p>
    <w:p w14:paraId="2F91C1EA" w14:textId="77777777" w:rsidR="006E71C7" w:rsidRPr="00C14E8D" w:rsidRDefault="006E71C7" w:rsidP="00EB4F51">
      <w:pPr>
        <w:spacing w:after="0" w:line="240" w:lineRule="auto"/>
        <w:jc w:val="center"/>
        <w:rPr>
          <w:rFonts w:ascii="Times New Roman" w:eastAsia="Times New Roman" w:hAnsi="Times New Roman" w:cs="Times New Roman"/>
          <w:sz w:val="24"/>
          <w:szCs w:val="24"/>
          <w:lang w:val="ru-RU" w:eastAsia="sr-Cyrl-RS"/>
        </w:rPr>
      </w:pPr>
    </w:p>
    <w:p w14:paraId="11EC31BE" w14:textId="77777777" w:rsidR="006E71C7" w:rsidRPr="00C14E8D" w:rsidRDefault="006E71C7" w:rsidP="00EB4F51">
      <w:pPr>
        <w:spacing w:after="0" w:line="240" w:lineRule="auto"/>
        <w:jc w:val="center"/>
        <w:rPr>
          <w:rFonts w:ascii="Times New Roman" w:eastAsia="Times New Roman" w:hAnsi="Times New Roman" w:cs="Times New Roman"/>
          <w:sz w:val="24"/>
          <w:szCs w:val="24"/>
          <w:lang w:val="ru-RU" w:eastAsia="sr-Cyrl-RS"/>
        </w:rPr>
      </w:pPr>
    </w:p>
    <w:p w14:paraId="16A6FBE6" w14:textId="77777777" w:rsidR="006E71C7" w:rsidRPr="00C14E8D" w:rsidRDefault="006E71C7" w:rsidP="00EB4F51">
      <w:pPr>
        <w:spacing w:after="0" w:line="240" w:lineRule="auto"/>
        <w:jc w:val="center"/>
        <w:rPr>
          <w:rFonts w:ascii="Times New Roman" w:eastAsia="Times New Roman" w:hAnsi="Times New Roman" w:cs="Times New Roman"/>
          <w:sz w:val="24"/>
          <w:szCs w:val="24"/>
          <w:lang w:val="ru-RU" w:eastAsia="sr-Cyrl-RS"/>
        </w:rPr>
      </w:pPr>
    </w:p>
    <w:p w14:paraId="5449D08E" w14:textId="77777777" w:rsidR="006E71C7" w:rsidRPr="00C14E8D" w:rsidRDefault="006E71C7" w:rsidP="00EB4F51">
      <w:pPr>
        <w:spacing w:after="0" w:line="240" w:lineRule="auto"/>
        <w:jc w:val="center"/>
        <w:rPr>
          <w:rFonts w:ascii="Times New Roman" w:eastAsia="Times New Roman" w:hAnsi="Times New Roman" w:cs="Times New Roman"/>
          <w:sz w:val="24"/>
          <w:szCs w:val="24"/>
          <w:lang w:val="ru-RU" w:eastAsia="sr-Cyrl-RS"/>
        </w:rPr>
      </w:pPr>
    </w:p>
    <w:p w14:paraId="6643595E" w14:textId="77777777" w:rsidR="006E71C7" w:rsidRPr="00C14E8D" w:rsidRDefault="006E71C7" w:rsidP="00EB4F51">
      <w:pPr>
        <w:spacing w:after="0" w:line="240" w:lineRule="auto"/>
        <w:jc w:val="center"/>
        <w:rPr>
          <w:rFonts w:ascii="Times New Roman" w:eastAsia="Times New Roman" w:hAnsi="Times New Roman" w:cs="Times New Roman"/>
          <w:sz w:val="24"/>
          <w:szCs w:val="24"/>
          <w:lang w:val="ru-RU" w:eastAsia="sr-Cyrl-RS"/>
        </w:rPr>
      </w:pPr>
    </w:p>
    <w:p w14:paraId="5BE6615A" w14:textId="77777777" w:rsidR="006E71C7" w:rsidRPr="00C14E8D" w:rsidRDefault="006E71C7" w:rsidP="00EB4F51">
      <w:pPr>
        <w:spacing w:after="0" w:line="240" w:lineRule="auto"/>
        <w:jc w:val="center"/>
        <w:rPr>
          <w:rFonts w:ascii="Times New Roman" w:eastAsia="Times New Roman" w:hAnsi="Times New Roman" w:cs="Times New Roman"/>
          <w:sz w:val="24"/>
          <w:szCs w:val="24"/>
          <w:lang w:val="ru-RU" w:eastAsia="sr-Cyrl-RS"/>
        </w:rPr>
      </w:pPr>
    </w:p>
    <w:p w14:paraId="7D486EA6" w14:textId="77777777" w:rsidR="006E71C7" w:rsidRPr="00C14E8D" w:rsidRDefault="006E71C7" w:rsidP="00EB4F51">
      <w:pPr>
        <w:spacing w:after="0" w:line="240" w:lineRule="auto"/>
        <w:jc w:val="center"/>
        <w:rPr>
          <w:rFonts w:ascii="Times New Roman" w:eastAsia="Times New Roman" w:hAnsi="Times New Roman" w:cs="Times New Roman"/>
          <w:sz w:val="24"/>
          <w:szCs w:val="24"/>
          <w:lang w:val="ru-RU" w:eastAsia="sr-Cyrl-RS"/>
        </w:rPr>
      </w:pPr>
    </w:p>
    <w:p w14:paraId="7E17C37D" w14:textId="202147AA" w:rsidR="006E71C7" w:rsidRPr="00C14E8D" w:rsidRDefault="006E71C7" w:rsidP="00EB4F51">
      <w:pPr>
        <w:spacing w:after="0" w:line="240" w:lineRule="auto"/>
        <w:jc w:val="center"/>
        <w:rPr>
          <w:rFonts w:ascii="Times New Roman" w:eastAsia="Times New Roman" w:hAnsi="Times New Roman" w:cs="Times New Roman"/>
          <w:sz w:val="24"/>
          <w:szCs w:val="24"/>
          <w:lang w:val="ru-RU" w:eastAsia="sr-Cyrl-RS"/>
        </w:rPr>
      </w:pPr>
    </w:p>
    <w:p w14:paraId="320F99C0" w14:textId="77777777" w:rsidR="006E71C7" w:rsidRPr="00C14E8D" w:rsidRDefault="006E71C7" w:rsidP="00EB4F51">
      <w:pPr>
        <w:spacing w:after="0" w:line="240" w:lineRule="auto"/>
        <w:jc w:val="center"/>
        <w:rPr>
          <w:rFonts w:ascii="Times New Roman" w:eastAsia="Times New Roman" w:hAnsi="Times New Roman" w:cs="Times New Roman"/>
          <w:sz w:val="24"/>
          <w:szCs w:val="24"/>
          <w:lang w:val="ru-RU" w:eastAsia="sr-Cyrl-RS"/>
        </w:rPr>
      </w:pPr>
    </w:p>
    <w:p w14:paraId="7AF9ECBB" w14:textId="40D04CB9" w:rsidR="00EB4F51" w:rsidRPr="00C14E8D" w:rsidRDefault="00EB4F51" w:rsidP="00EB4F51">
      <w:pPr>
        <w:spacing w:after="0" w:line="240" w:lineRule="auto"/>
        <w:jc w:val="center"/>
        <w:rPr>
          <w:rFonts w:ascii="Times New Roman" w:eastAsia="Times New Roman" w:hAnsi="Times New Roman" w:cs="Times New Roman"/>
          <w:sz w:val="24"/>
          <w:szCs w:val="24"/>
          <w:lang w:val="ru-RU" w:eastAsia="sr-Cyrl-RS"/>
        </w:rPr>
      </w:pPr>
    </w:p>
    <w:p w14:paraId="60FBC43B" w14:textId="77777777" w:rsidR="00EB4F51" w:rsidRPr="00C14E8D" w:rsidRDefault="00EB4F51" w:rsidP="00EB4F51">
      <w:pPr>
        <w:spacing w:after="0" w:line="240" w:lineRule="auto"/>
        <w:rPr>
          <w:rFonts w:ascii="Times New Roman" w:eastAsia="Times New Roman" w:hAnsi="Times New Roman" w:cs="Times New Roman"/>
          <w:sz w:val="24"/>
          <w:szCs w:val="24"/>
          <w:lang w:val="ru-RU" w:eastAsia="sr-Cyrl-RS"/>
        </w:rPr>
      </w:pPr>
    </w:p>
    <w:p w14:paraId="35A406D7" w14:textId="77777777" w:rsidR="00EB4F51" w:rsidRPr="00C068A5" w:rsidRDefault="00EB4F51">
      <w:pPr>
        <w:pStyle w:val="ListParagraph"/>
        <w:numPr>
          <w:ilvl w:val="0"/>
          <w:numId w:val="23"/>
        </w:numPr>
        <w:spacing w:after="0" w:line="240" w:lineRule="auto"/>
        <w:rPr>
          <w:rFonts w:ascii="Times New Roman" w:eastAsia="Times New Roman" w:hAnsi="Times New Roman" w:cs="Times New Roman"/>
          <w:sz w:val="24"/>
          <w:szCs w:val="24"/>
          <w:lang w:val="ru-RU" w:eastAsia="sr-Cyrl-RS"/>
        </w:rPr>
      </w:pPr>
      <w:r w:rsidRPr="00C068A5">
        <w:rPr>
          <w:rFonts w:ascii="Times New Roman" w:eastAsia="Times New Roman" w:hAnsi="Times New Roman" w:cs="Times New Roman"/>
          <w:sz w:val="24"/>
          <w:szCs w:val="24"/>
          <w:lang w:val="ru-RU" w:eastAsia="sr-Cyrl-RS"/>
        </w:rPr>
        <w:t>СЕМИНАР ЗА ПРЕДСТАВНИКЕ МЕДИЈА У БОСУТСКИМ ШУМАМА</w:t>
      </w:r>
    </w:p>
    <w:p w14:paraId="70A74629" w14:textId="77777777"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p>
    <w:p w14:paraId="5C3B8DDA" w14:textId="77777777"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r w:rsidRPr="00C068A5">
        <w:rPr>
          <w:rFonts w:ascii="Times New Roman" w:eastAsia="Times New Roman" w:hAnsi="Times New Roman" w:cs="Times New Roman"/>
          <w:sz w:val="24"/>
          <w:szCs w:val="24"/>
          <w:lang w:val="ru-RU" w:eastAsia="sr-Cyrl-RS"/>
        </w:rPr>
        <w:t xml:space="preserve">Током </w:t>
      </w:r>
      <w:proofErr w:type="spellStart"/>
      <w:r w:rsidRPr="00C068A5">
        <w:rPr>
          <w:rFonts w:ascii="Times New Roman" w:eastAsia="Times New Roman" w:hAnsi="Times New Roman" w:cs="Times New Roman"/>
          <w:sz w:val="24"/>
          <w:szCs w:val="24"/>
          <w:lang w:val="ru-RU" w:eastAsia="sr-Cyrl-RS"/>
        </w:rPr>
        <w:t>целодневног</w:t>
      </w:r>
      <w:proofErr w:type="spellEnd"/>
      <w:r w:rsidRPr="00C068A5">
        <w:rPr>
          <w:rFonts w:ascii="Times New Roman" w:eastAsia="Times New Roman" w:hAnsi="Times New Roman" w:cs="Times New Roman"/>
          <w:sz w:val="24"/>
          <w:szCs w:val="24"/>
          <w:lang w:val="ru-RU" w:eastAsia="sr-Cyrl-RS"/>
        </w:rPr>
        <w:t xml:space="preserve"> семинара, </w:t>
      </w:r>
      <w:proofErr w:type="spellStart"/>
      <w:r w:rsidRPr="00C068A5">
        <w:rPr>
          <w:rFonts w:ascii="Times New Roman" w:eastAsia="Times New Roman" w:hAnsi="Times New Roman" w:cs="Times New Roman"/>
          <w:sz w:val="24"/>
          <w:szCs w:val="24"/>
          <w:lang w:val="ru-RU" w:eastAsia="sr-Cyrl-RS"/>
        </w:rPr>
        <w:t>заинтересовани</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новинари</w:t>
      </w:r>
      <w:proofErr w:type="spellEnd"/>
      <w:r w:rsidRPr="00C068A5">
        <w:rPr>
          <w:rFonts w:ascii="Times New Roman" w:eastAsia="Times New Roman" w:hAnsi="Times New Roman" w:cs="Times New Roman"/>
          <w:sz w:val="24"/>
          <w:szCs w:val="24"/>
          <w:lang w:val="ru-RU" w:eastAsia="sr-Cyrl-RS"/>
        </w:rPr>
        <w:t xml:space="preserve"> су </w:t>
      </w:r>
      <w:proofErr w:type="spellStart"/>
      <w:r w:rsidRPr="00C068A5">
        <w:rPr>
          <w:rFonts w:ascii="Times New Roman" w:eastAsia="Times New Roman" w:hAnsi="Times New Roman" w:cs="Times New Roman"/>
          <w:sz w:val="24"/>
          <w:szCs w:val="24"/>
          <w:lang w:val="ru-RU" w:eastAsia="sr-Cyrl-RS"/>
        </w:rPr>
        <w:t>имали</w:t>
      </w:r>
      <w:proofErr w:type="spellEnd"/>
      <w:r w:rsidRPr="00C068A5">
        <w:rPr>
          <w:rFonts w:ascii="Times New Roman" w:eastAsia="Times New Roman" w:hAnsi="Times New Roman" w:cs="Times New Roman"/>
          <w:sz w:val="24"/>
          <w:szCs w:val="24"/>
          <w:lang w:val="ru-RU" w:eastAsia="sr-Cyrl-RS"/>
        </w:rPr>
        <w:t xml:space="preserve"> прилике да се </w:t>
      </w:r>
      <w:proofErr w:type="spellStart"/>
      <w:r w:rsidRPr="00C068A5">
        <w:rPr>
          <w:rFonts w:ascii="Times New Roman" w:eastAsia="Times New Roman" w:hAnsi="Times New Roman" w:cs="Times New Roman"/>
          <w:sz w:val="24"/>
          <w:szCs w:val="24"/>
          <w:lang w:val="ru-RU" w:eastAsia="sr-Cyrl-RS"/>
        </w:rPr>
        <w:t>упознају</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са</w:t>
      </w:r>
      <w:proofErr w:type="spellEnd"/>
      <w:r w:rsidRPr="00C068A5">
        <w:rPr>
          <w:rFonts w:ascii="Times New Roman" w:eastAsia="Times New Roman" w:hAnsi="Times New Roman" w:cs="Times New Roman"/>
          <w:sz w:val="24"/>
          <w:szCs w:val="24"/>
          <w:lang w:val="ru-RU" w:eastAsia="sr-Cyrl-RS"/>
        </w:rPr>
        <w:t xml:space="preserve"> </w:t>
      </w:r>
      <w:proofErr w:type="spellStart"/>
      <w:proofErr w:type="gramStart"/>
      <w:r w:rsidRPr="00C068A5">
        <w:rPr>
          <w:rFonts w:ascii="Times New Roman" w:eastAsia="Times New Roman" w:hAnsi="Times New Roman" w:cs="Times New Roman"/>
          <w:sz w:val="24"/>
          <w:szCs w:val="24"/>
          <w:lang w:val="ru-RU" w:eastAsia="sr-Cyrl-RS"/>
        </w:rPr>
        <w:t>примерима</w:t>
      </w:r>
      <w:proofErr w:type="spellEnd"/>
      <w:r w:rsidRPr="00C068A5">
        <w:rPr>
          <w:rFonts w:ascii="Times New Roman" w:eastAsia="Times New Roman" w:hAnsi="Times New Roman" w:cs="Times New Roman"/>
          <w:sz w:val="24"/>
          <w:szCs w:val="24"/>
          <w:lang w:val="ru-RU" w:eastAsia="sr-Cyrl-RS"/>
        </w:rPr>
        <w:t xml:space="preserve">  добре</w:t>
      </w:r>
      <w:proofErr w:type="gram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праксе</w:t>
      </w:r>
      <w:proofErr w:type="spellEnd"/>
      <w:r w:rsidRPr="00C068A5">
        <w:rPr>
          <w:rFonts w:ascii="Times New Roman" w:eastAsia="Times New Roman" w:hAnsi="Times New Roman" w:cs="Times New Roman"/>
          <w:sz w:val="24"/>
          <w:szCs w:val="24"/>
          <w:lang w:val="ru-RU" w:eastAsia="sr-Cyrl-RS"/>
        </w:rPr>
        <w:t xml:space="preserve"> и </w:t>
      </w:r>
      <w:proofErr w:type="spellStart"/>
      <w:r w:rsidRPr="00C068A5">
        <w:rPr>
          <w:rFonts w:ascii="Times New Roman" w:eastAsia="Times New Roman" w:hAnsi="Times New Roman" w:cs="Times New Roman"/>
          <w:sz w:val="24"/>
          <w:szCs w:val="24"/>
          <w:lang w:val="ru-RU" w:eastAsia="sr-Cyrl-RS"/>
        </w:rPr>
        <w:t>одрживог</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газдовања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шумама</w:t>
      </w:r>
      <w:proofErr w:type="spellEnd"/>
      <w:r w:rsidRPr="00C068A5">
        <w:rPr>
          <w:rFonts w:ascii="Times New Roman" w:eastAsia="Times New Roman" w:hAnsi="Times New Roman" w:cs="Times New Roman"/>
          <w:sz w:val="24"/>
          <w:szCs w:val="24"/>
          <w:lang w:val="ru-RU" w:eastAsia="sr-Cyrl-RS"/>
        </w:rPr>
        <w:t xml:space="preserve"> у </w:t>
      </w:r>
      <w:proofErr w:type="spellStart"/>
      <w:r w:rsidRPr="00C068A5">
        <w:rPr>
          <w:rFonts w:ascii="Times New Roman" w:eastAsia="Times New Roman" w:hAnsi="Times New Roman" w:cs="Times New Roman"/>
          <w:sz w:val="24"/>
          <w:szCs w:val="24"/>
          <w:lang w:val="ru-RU" w:eastAsia="sr-Cyrl-RS"/>
        </w:rPr>
        <w:t>газдинској</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јединици</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Винична</w:t>
      </w:r>
      <w:proofErr w:type="spellEnd"/>
      <w:r w:rsidRPr="00C068A5">
        <w:rPr>
          <w:rFonts w:ascii="Times New Roman" w:eastAsia="Times New Roman" w:hAnsi="Times New Roman" w:cs="Times New Roman"/>
          <w:sz w:val="24"/>
          <w:szCs w:val="24"/>
          <w:lang w:val="ru-RU" w:eastAsia="sr-Cyrl-RS"/>
        </w:rPr>
        <w:t>-</w:t>
      </w:r>
      <w:proofErr w:type="spellStart"/>
      <w:r w:rsidRPr="00C068A5">
        <w:rPr>
          <w:rFonts w:ascii="Times New Roman" w:eastAsia="Times New Roman" w:hAnsi="Times New Roman" w:cs="Times New Roman"/>
          <w:sz w:val="24"/>
          <w:szCs w:val="24"/>
          <w:lang w:val="ru-RU" w:eastAsia="sr-Cyrl-RS"/>
        </w:rPr>
        <w:t>Жеравинац</w:t>
      </w:r>
      <w:proofErr w:type="spellEnd"/>
      <w:r w:rsidRPr="00C068A5">
        <w:rPr>
          <w:rFonts w:ascii="Times New Roman" w:eastAsia="Times New Roman" w:hAnsi="Times New Roman" w:cs="Times New Roman"/>
          <w:sz w:val="24"/>
          <w:szCs w:val="24"/>
          <w:lang w:val="ru-RU" w:eastAsia="sr-Cyrl-RS"/>
        </w:rPr>
        <w:t>-Пук“.</w:t>
      </w:r>
    </w:p>
    <w:p w14:paraId="73BDC0E1" w14:textId="77777777"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p>
    <w:p w14:paraId="1CC88489" w14:textId="77777777" w:rsidR="006E71C7" w:rsidRPr="00C14E8D" w:rsidRDefault="006E71C7" w:rsidP="006E71C7">
      <w:pPr>
        <w:spacing w:after="0" w:line="240" w:lineRule="auto"/>
        <w:ind w:firstLine="720"/>
        <w:rPr>
          <w:rFonts w:ascii="Times New Roman" w:eastAsia="Times New Roman" w:hAnsi="Times New Roman" w:cs="Times New Roman"/>
          <w:sz w:val="24"/>
          <w:szCs w:val="24"/>
          <w:lang w:val="ru-RU" w:eastAsia="sr-Cyrl-RS"/>
        </w:rPr>
      </w:pPr>
    </w:p>
    <w:p w14:paraId="042D314B" w14:textId="77777777" w:rsidR="006E71C7" w:rsidRPr="00C14E8D" w:rsidRDefault="006E71C7" w:rsidP="006E71C7">
      <w:pPr>
        <w:spacing w:after="0" w:line="240" w:lineRule="auto"/>
        <w:ind w:firstLine="720"/>
        <w:rPr>
          <w:rFonts w:ascii="Times New Roman" w:eastAsia="Times New Roman" w:hAnsi="Times New Roman" w:cs="Times New Roman"/>
          <w:sz w:val="24"/>
          <w:szCs w:val="24"/>
          <w:lang w:val="ru-RU" w:eastAsia="sr-Cyrl-RS"/>
        </w:rPr>
      </w:pPr>
    </w:p>
    <w:p w14:paraId="36AFB686" w14:textId="77777777" w:rsidR="006E71C7" w:rsidRPr="00C14E8D" w:rsidRDefault="006E71C7" w:rsidP="006E71C7">
      <w:pPr>
        <w:spacing w:after="0" w:line="240" w:lineRule="auto"/>
        <w:ind w:firstLine="720"/>
        <w:rPr>
          <w:rFonts w:ascii="Times New Roman" w:eastAsia="Times New Roman" w:hAnsi="Times New Roman" w:cs="Times New Roman"/>
          <w:sz w:val="24"/>
          <w:szCs w:val="24"/>
          <w:lang w:val="ru-RU" w:eastAsia="sr-Cyrl-RS"/>
        </w:rPr>
      </w:pPr>
    </w:p>
    <w:p w14:paraId="4A77963E" w14:textId="210EB656" w:rsidR="006E71C7" w:rsidRPr="00C14E8D" w:rsidRDefault="006E71C7" w:rsidP="006E71C7">
      <w:pPr>
        <w:spacing w:after="0" w:line="240" w:lineRule="auto"/>
        <w:ind w:firstLine="720"/>
        <w:rPr>
          <w:rFonts w:ascii="Times New Roman" w:eastAsia="Times New Roman" w:hAnsi="Times New Roman" w:cs="Times New Roman"/>
          <w:sz w:val="24"/>
          <w:szCs w:val="24"/>
          <w:lang w:val="ru-RU" w:eastAsia="sr-Cyrl-RS"/>
        </w:rPr>
      </w:pPr>
      <w:r w:rsidRPr="00C068A5">
        <w:rPr>
          <w:noProof/>
        </w:rPr>
        <w:drawing>
          <wp:anchor distT="0" distB="0" distL="114300" distR="114300" simplePos="0" relativeHeight="252267008" behindDoc="0" locked="0" layoutInCell="1" allowOverlap="1" wp14:anchorId="047546DC" wp14:editId="4C75B4F1">
            <wp:simplePos x="0" y="0"/>
            <wp:positionH relativeFrom="page">
              <wp:align>center</wp:align>
            </wp:positionH>
            <wp:positionV relativeFrom="paragraph">
              <wp:posOffset>-343535</wp:posOffset>
            </wp:positionV>
            <wp:extent cx="4267200" cy="2842065"/>
            <wp:effectExtent l="0" t="0" r="0" b="0"/>
            <wp:wrapNone/>
            <wp:docPr id="962154345" name="Picture 96215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597645" name=""/>
                    <pic:cNvPicPr/>
                  </pic:nvPicPr>
                  <pic:blipFill>
                    <a:blip r:embed="rId73">
                      <a:extLst>
                        <a:ext uri="{28A0092B-C50C-407E-A947-70E740481C1C}">
                          <a14:useLocalDpi xmlns:a14="http://schemas.microsoft.com/office/drawing/2010/main" val="0"/>
                        </a:ext>
                      </a:extLst>
                    </a:blip>
                    <a:stretch>
                      <a:fillRect/>
                    </a:stretch>
                  </pic:blipFill>
                  <pic:spPr>
                    <a:xfrm>
                      <a:off x="0" y="0"/>
                      <a:ext cx="4267200" cy="2842065"/>
                    </a:xfrm>
                    <a:prstGeom prst="rect">
                      <a:avLst/>
                    </a:prstGeom>
                  </pic:spPr>
                </pic:pic>
              </a:graphicData>
            </a:graphic>
          </wp:anchor>
        </w:drawing>
      </w:r>
    </w:p>
    <w:p w14:paraId="65F2C909" w14:textId="77777777" w:rsidR="006E71C7" w:rsidRPr="00C14E8D" w:rsidRDefault="006E71C7" w:rsidP="006E71C7">
      <w:pPr>
        <w:spacing w:after="0" w:line="240" w:lineRule="auto"/>
        <w:ind w:firstLine="720"/>
        <w:rPr>
          <w:rFonts w:ascii="Times New Roman" w:eastAsia="Times New Roman" w:hAnsi="Times New Roman" w:cs="Times New Roman"/>
          <w:sz w:val="24"/>
          <w:szCs w:val="24"/>
          <w:lang w:val="ru-RU" w:eastAsia="sr-Cyrl-RS"/>
        </w:rPr>
      </w:pPr>
    </w:p>
    <w:p w14:paraId="4D5A2A20" w14:textId="77777777" w:rsidR="006E71C7" w:rsidRPr="00C14E8D" w:rsidRDefault="006E71C7" w:rsidP="006E71C7">
      <w:pPr>
        <w:spacing w:after="0" w:line="240" w:lineRule="auto"/>
        <w:ind w:firstLine="720"/>
        <w:rPr>
          <w:rFonts w:ascii="Times New Roman" w:eastAsia="Times New Roman" w:hAnsi="Times New Roman" w:cs="Times New Roman"/>
          <w:sz w:val="24"/>
          <w:szCs w:val="24"/>
          <w:lang w:val="ru-RU" w:eastAsia="sr-Cyrl-RS"/>
        </w:rPr>
      </w:pPr>
    </w:p>
    <w:p w14:paraId="33621FED" w14:textId="77777777" w:rsidR="006E71C7" w:rsidRPr="00C14E8D" w:rsidRDefault="006E71C7" w:rsidP="006E71C7">
      <w:pPr>
        <w:spacing w:after="0" w:line="240" w:lineRule="auto"/>
        <w:ind w:firstLine="720"/>
        <w:rPr>
          <w:rFonts w:ascii="Times New Roman" w:eastAsia="Times New Roman" w:hAnsi="Times New Roman" w:cs="Times New Roman"/>
          <w:sz w:val="24"/>
          <w:szCs w:val="24"/>
          <w:lang w:val="ru-RU" w:eastAsia="sr-Cyrl-RS"/>
        </w:rPr>
      </w:pPr>
    </w:p>
    <w:p w14:paraId="13D1451D" w14:textId="77777777" w:rsidR="006E71C7" w:rsidRPr="00C14E8D" w:rsidRDefault="006E71C7" w:rsidP="006E71C7">
      <w:pPr>
        <w:spacing w:after="0" w:line="240" w:lineRule="auto"/>
        <w:ind w:firstLine="720"/>
        <w:rPr>
          <w:rFonts w:ascii="Times New Roman" w:eastAsia="Times New Roman" w:hAnsi="Times New Roman" w:cs="Times New Roman"/>
          <w:sz w:val="24"/>
          <w:szCs w:val="24"/>
          <w:lang w:val="ru-RU" w:eastAsia="sr-Cyrl-RS"/>
        </w:rPr>
      </w:pPr>
    </w:p>
    <w:p w14:paraId="018BF62C" w14:textId="77777777" w:rsidR="006E71C7" w:rsidRPr="00C14E8D" w:rsidRDefault="006E71C7" w:rsidP="006E71C7">
      <w:pPr>
        <w:spacing w:after="0" w:line="240" w:lineRule="auto"/>
        <w:ind w:firstLine="720"/>
        <w:rPr>
          <w:rFonts w:ascii="Times New Roman" w:eastAsia="Times New Roman" w:hAnsi="Times New Roman" w:cs="Times New Roman"/>
          <w:sz w:val="24"/>
          <w:szCs w:val="24"/>
          <w:lang w:val="ru-RU" w:eastAsia="sr-Cyrl-RS"/>
        </w:rPr>
      </w:pPr>
    </w:p>
    <w:p w14:paraId="6399C77A" w14:textId="77777777" w:rsidR="006E71C7" w:rsidRPr="00C14E8D" w:rsidRDefault="006E71C7" w:rsidP="006E71C7">
      <w:pPr>
        <w:spacing w:after="0" w:line="240" w:lineRule="auto"/>
        <w:ind w:firstLine="720"/>
        <w:rPr>
          <w:rFonts w:ascii="Times New Roman" w:eastAsia="Times New Roman" w:hAnsi="Times New Roman" w:cs="Times New Roman"/>
          <w:sz w:val="24"/>
          <w:szCs w:val="24"/>
          <w:lang w:val="ru-RU" w:eastAsia="sr-Cyrl-RS"/>
        </w:rPr>
      </w:pPr>
    </w:p>
    <w:p w14:paraId="4E4693D1" w14:textId="77777777" w:rsidR="006E71C7" w:rsidRPr="00C14E8D" w:rsidRDefault="006E71C7" w:rsidP="006E71C7">
      <w:pPr>
        <w:spacing w:after="0" w:line="240" w:lineRule="auto"/>
        <w:ind w:firstLine="720"/>
        <w:rPr>
          <w:rFonts w:ascii="Times New Roman" w:eastAsia="Times New Roman" w:hAnsi="Times New Roman" w:cs="Times New Roman"/>
          <w:sz w:val="24"/>
          <w:szCs w:val="24"/>
          <w:lang w:val="ru-RU" w:eastAsia="sr-Cyrl-RS"/>
        </w:rPr>
      </w:pPr>
    </w:p>
    <w:p w14:paraId="47992314" w14:textId="77777777" w:rsidR="006E71C7" w:rsidRPr="00C14E8D" w:rsidRDefault="006E71C7" w:rsidP="006E71C7">
      <w:pPr>
        <w:spacing w:after="0" w:line="240" w:lineRule="auto"/>
        <w:ind w:firstLine="720"/>
        <w:rPr>
          <w:rFonts w:ascii="Times New Roman" w:eastAsia="Times New Roman" w:hAnsi="Times New Roman" w:cs="Times New Roman"/>
          <w:sz w:val="24"/>
          <w:szCs w:val="24"/>
          <w:lang w:val="ru-RU" w:eastAsia="sr-Cyrl-RS"/>
        </w:rPr>
      </w:pPr>
    </w:p>
    <w:p w14:paraId="2E63DEBD" w14:textId="77777777" w:rsidR="006E71C7" w:rsidRPr="00C14E8D" w:rsidRDefault="006E71C7" w:rsidP="006E71C7">
      <w:pPr>
        <w:spacing w:after="0" w:line="240" w:lineRule="auto"/>
        <w:ind w:firstLine="720"/>
        <w:rPr>
          <w:rFonts w:ascii="Times New Roman" w:eastAsia="Times New Roman" w:hAnsi="Times New Roman" w:cs="Times New Roman"/>
          <w:sz w:val="24"/>
          <w:szCs w:val="24"/>
          <w:lang w:val="ru-RU" w:eastAsia="sr-Cyrl-RS"/>
        </w:rPr>
      </w:pPr>
    </w:p>
    <w:p w14:paraId="5D70DB3E" w14:textId="77777777" w:rsidR="006E71C7" w:rsidRPr="00C14E8D" w:rsidRDefault="006E71C7" w:rsidP="006E71C7">
      <w:pPr>
        <w:spacing w:after="0" w:line="240" w:lineRule="auto"/>
        <w:ind w:firstLine="720"/>
        <w:rPr>
          <w:rFonts w:ascii="Times New Roman" w:eastAsia="Times New Roman" w:hAnsi="Times New Roman" w:cs="Times New Roman"/>
          <w:sz w:val="24"/>
          <w:szCs w:val="24"/>
          <w:lang w:val="ru-RU" w:eastAsia="sr-Cyrl-RS"/>
        </w:rPr>
      </w:pPr>
    </w:p>
    <w:p w14:paraId="50BFFD56" w14:textId="77777777" w:rsidR="006E71C7" w:rsidRPr="00C14E8D" w:rsidRDefault="006E71C7" w:rsidP="006E71C7">
      <w:pPr>
        <w:spacing w:after="0" w:line="240" w:lineRule="auto"/>
        <w:ind w:firstLine="720"/>
        <w:rPr>
          <w:rFonts w:ascii="Times New Roman" w:eastAsia="Times New Roman" w:hAnsi="Times New Roman" w:cs="Times New Roman"/>
          <w:sz w:val="24"/>
          <w:szCs w:val="24"/>
          <w:lang w:val="ru-RU" w:eastAsia="sr-Cyrl-RS"/>
        </w:rPr>
      </w:pPr>
    </w:p>
    <w:p w14:paraId="2B8E55DB" w14:textId="77777777" w:rsidR="006E71C7" w:rsidRPr="00C14E8D" w:rsidRDefault="006E71C7" w:rsidP="006E71C7">
      <w:pPr>
        <w:spacing w:after="0" w:line="240" w:lineRule="auto"/>
        <w:ind w:firstLine="720"/>
        <w:rPr>
          <w:rFonts w:ascii="Times New Roman" w:eastAsia="Times New Roman" w:hAnsi="Times New Roman" w:cs="Times New Roman"/>
          <w:sz w:val="24"/>
          <w:szCs w:val="24"/>
          <w:lang w:val="ru-RU" w:eastAsia="sr-Cyrl-RS"/>
        </w:rPr>
      </w:pPr>
    </w:p>
    <w:p w14:paraId="731B87CB" w14:textId="77777777" w:rsidR="006E71C7" w:rsidRPr="00C14E8D" w:rsidRDefault="006E71C7" w:rsidP="006E71C7">
      <w:pPr>
        <w:spacing w:after="0" w:line="240" w:lineRule="auto"/>
        <w:ind w:firstLine="720"/>
        <w:rPr>
          <w:rFonts w:ascii="Times New Roman" w:eastAsia="Times New Roman" w:hAnsi="Times New Roman" w:cs="Times New Roman"/>
          <w:sz w:val="24"/>
          <w:szCs w:val="24"/>
          <w:lang w:val="ru-RU" w:eastAsia="sr-Cyrl-RS"/>
        </w:rPr>
      </w:pPr>
    </w:p>
    <w:p w14:paraId="519D6C07" w14:textId="0E808283" w:rsidR="00EB4F51" w:rsidRPr="00C14E8D" w:rsidRDefault="006E71C7" w:rsidP="006E71C7">
      <w:pPr>
        <w:spacing w:after="0" w:line="240" w:lineRule="auto"/>
        <w:ind w:firstLine="720"/>
        <w:rPr>
          <w:rFonts w:ascii="Times New Roman" w:eastAsia="Times New Roman" w:hAnsi="Times New Roman" w:cs="Times New Roman"/>
          <w:sz w:val="24"/>
          <w:szCs w:val="24"/>
          <w:lang w:val="ru-RU" w:eastAsia="sr-Cyrl-RS"/>
        </w:rPr>
      </w:pPr>
      <w:r w:rsidRPr="00C14E8D">
        <w:rPr>
          <w:rFonts w:ascii="Times New Roman" w:eastAsia="Times New Roman" w:hAnsi="Times New Roman" w:cs="Times New Roman"/>
          <w:sz w:val="24"/>
          <w:szCs w:val="24"/>
          <w:lang w:val="ru-RU" w:eastAsia="sr-Cyrl-RS"/>
        </w:rPr>
        <w:br w:type="textWrapping" w:clear="all"/>
      </w:r>
    </w:p>
    <w:p w14:paraId="1F461ECA" w14:textId="77777777" w:rsidR="00EB4F51" w:rsidRPr="00C14E8D" w:rsidRDefault="00EB4F51" w:rsidP="00EB4F51">
      <w:pPr>
        <w:spacing w:after="0" w:line="240" w:lineRule="auto"/>
        <w:rPr>
          <w:rFonts w:ascii="Times New Roman" w:eastAsia="Times New Roman" w:hAnsi="Times New Roman" w:cs="Times New Roman"/>
          <w:sz w:val="24"/>
          <w:szCs w:val="24"/>
          <w:lang w:val="ru-RU" w:eastAsia="sr-Cyrl-RS"/>
        </w:rPr>
      </w:pPr>
    </w:p>
    <w:p w14:paraId="4CE14EA8" w14:textId="77777777" w:rsidR="00DE028C" w:rsidRPr="00C14E8D" w:rsidRDefault="00DE028C" w:rsidP="00EB4F51">
      <w:pPr>
        <w:spacing w:after="0" w:line="240" w:lineRule="auto"/>
        <w:rPr>
          <w:rFonts w:ascii="Times New Roman" w:eastAsia="Times New Roman" w:hAnsi="Times New Roman" w:cs="Times New Roman"/>
          <w:sz w:val="24"/>
          <w:szCs w:val="24"/>
          <w:lang w:val="ru-RU" w:eastAsia="sr-Cyrl-RS"/>
        </w:rPr>
      </w:pPr>
    </w:p>
    <w:p w14:paraId="03D457E0" w14:textId="77777777" w:rsidR="00DE028C" w:rsidRPr="00C14E8D" w:rsidRDefault="00DE028C" w:rsidP="00EB4F51">
      <w:pPr>
        <w:spacing w:after="0" w:line="240" w:lineRule="auto"/>
        <w:rPr>
          <w:rFonts w:ascii="Times New Roman" w:eastAsia="Times New Roman" w:hAnsi="Times New Roman" w:cs="Times New Roman"/>
          <w:sz w:val="24"/>
          <w:szCs w:val="24"/>
          <w:lang w:val="ru-RU" w:eastAsia="sr-Cyrl-RS"/>
        </w:rPr>
      </w:pPr>
    </w:p>
    <w:p w14:paraId="0829FE52" w14:textId="77777777" w:rsidR="00DE028C" w:rsidRPr="00C14E8D" w:rsidRDefault="00DE028C" w:rsidP="00EB4F51">
      <w:pPr>
        <w:spacing w:after="0" w:line="240" w:lineRule="auto"/>
        <w:rPr>
          <w:rFonts w:ascii="Times New Roman" w:eastAsia="Times New Roman" w:hAnsi="Times New Roman" w:cs="Times New Roman"/>
          <w:sz w:val="24"/>
          <w:szCs w:val="24"/>
          <w:lang w:val="ru-RU" w:eastAsia="sr-Cyrl-RS"/>
        </w:rPr>
      </w:pPr>
    </w:p>
    <w:p w14:paraId="127CAD4B" w14:textId="77777777" w:rsidR="00DE028C" w:rsidRPr="00C14E8D" w:rsidRDefault="00DE028C" w:rsidP="00EB4F51">
      <w:pPr>
        <w:spacing w:after="0" w:line="240" w:lineRule="auto"/>
        <w:rPr>
          <w:rFonts w:ascii="Times New Roman" w:eastAsia="Times New Roman" w:hAnsi="Times New Roman" w:cs="Times New Roman"/>
          <w:sz w:val="24"/>
          <w:szCs w:val="24"/>
          <w:lang w:val="ru-RU" w:eastAsia="sr-Cyrl-RS"/>
        </w:rPr>
      </w:pPr>
    </w:p>
    <w:p w14:paraId="26256CB4" w14:textId="77777777" w:rsidR="00DE028C" w:rsidRPr="00C14E8D" w:rsidRDefault="00DE028C" w:rsidP="00EB4F51">
      <w:pPr>
        <w:spacing w:after="0" w:line="240" w:lineRule="auto"/>
        <w:rPr>
          <w:rFonts w:ascii="Times New Roman" w:eastAsia="Times New Roman" w:hAnsi="Times New Roman" w:cs="Times New Roman"/>
          <w:sz w:val="24"/>
          <w:szCs w:val="24"/>
          <w:lang w:val="ru-RU" w:eastAsia="sr-Cyrl-RS"/>
        </w:rPr>
      </w:pPr>
    </w:p>
    <w:p w14:paraId="08A9EB5F" w14:textId="77777777" w:rsidR="00DE028C" w:rsidRPr="00C14E8D" w:rsidRDefault="00DE028C" w:rsidP="00EB4F51">
      <w:pPr>
        <w:spacing w:after="0" w:line="240" w:lineRule="auto"/>
        <w:rPr>
          <w:rFonts w:ascii="Times New Roman" w:eastAsia="Times New Roman" w:hAnsi="Times New Roman" w:cs="Times New Roman"/>
          <w:sz w:val="24"/>
          <w:szCs w:val="24"/>
          <w:lang w:val="ru-RU" w:eastAsia="sr-Cyrl-RS"/>
        </w:rPr>
      </w:pPr>
    </w:p>
    <w:p w14:paraId="066FA7D4" w14:textId="77777777" w:rsidR="00DE028C" w:rsidRPr="00C14E8D" w:rsidRDefault="00DE028C" w:rsidP="00EB4F51">
      <w:pPr>
        <w:spacing w:after="0" w:line="240" w:lineRule="auto"/>
        <w:rPr>
          <w:rFonts w:ascii="Times New Roman" w:eastAsia="Times New Roman" w:hAnsi="Times New Roman" w:cs="Times New Roman"/>
          <w:sz w:val="24"/>
          <w:szCs w:val="24"/>
          <w:lang w:val="ru-RU" w:eastAsia="sr-Cyrl-RS"/>
        </w:rPr>
      </w:pPr>
    </w:p>
    <w:p w14:paraId="6017E17B" w14:textId="39D6002A" w:rsidR="00EB4F51" w:rsidRPr="00C068A5" w:rsidRDefault="00EB4F51">
      <w:pPr>
        <w:pStyle w:val="ListParagraph"/>
        <w:numPr>
          <w:ilvl w:val="0"/>
          <w:numId w:val="23"/>
        </w:numPr>
        <w:spacing w:after="0" w:line="240" w:lineRule="auto"/>
        <w:rPr>
          <w:rFonts w:ascii="Times New Roman" w:eastAsia="Times New Roman" w:hAnsi="Times New Roman" w:cs="Times New Roman"/>
          <w:sz w:val="24"/>
          <w:szCs w:val="24"/>
          <w:lang w:val="ru-RU" w:eastAsia="sr-Cyrl-RS"/>
        </w:rPr>
      </w:pPr>
      <w:r w:rsidRPr="00C068A5">
        <w:rPr>
          <w:rFonts w:ascii="Times New Roman" w:eastAsia="Times New Roman" w:hAnsi="Times New Roman" w:cs="Times New Roman"/>
          <w:sz w:val="24"/>
          <w:szCs w:val="24"/>
          <w:lang w:val="ru-RU" w:eastAsia="sr-Cyrl-RS"/>
        </w:rPr>
        <w:lastRenderedPageBreak/>
        <w:t xml:space="preserve">ОБЕЛЕЖАВАЊЕ ДЕЧИЈЕ НЕДЕЉЕ У </w:t>
      </w:r>
      <w:proofErr w:type="gramStart"/>
      <w:r w:rsidRPr="00C068A5">
        <w:rPr>
          <w:rFonts w:ascii="Times New Roman" w:eastAsia="Times New Roman" w:hAnsi="Times New Roman" w:cs="Times New Roman"/>
          <w:sz w:val="24"/>
          <w:szCs w:val="24"/>
          <w:lang w:val="ru-RU" w:eastAsia="sr-Cyrl-RS"/>
        </w:rPr>
        <w:t>ШГ ,,СОМБОР</w:t>
      </w:r>
      <w:proofErr w:type="gramEnd"/>
      <w:r w:rsidRPr="00C068A5">
        <w:rPr>
          <w:rFonts w:ascii="Times New Roman" w:eastAsia="Times New Roman" w:hAnsi="Times New Roman" w:cs="Times New Roman"/>
          <w:sz w:val="24"/>
          <w:szCs w:val="24"/>
          <w:lang w:val="ru-RU" w:eastAsia="sr-Cyrl-RS"/>
        </w:rPr>
        <w:t>“</w:t>
      </w:r>
    </w:p>
    <w:p w14:paraId="0F320B12" w14:textId="3CD2E5F9"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p>
    <w:p w14:paraId="7CC68703" w14:textId="500591E6" w:rsidR="006E71C7" w:rsidRPr="00C068A5" w:rsidRDefault="006E71C7" w:rsidP="00EB4F51">
      <w:pPr>
        <w:spacing w:after="0" w:line="240" w:lineRule="auto"/>
        <w:rPr>
          <w:rFonts w:ascii="Times New Roman" w:eastAsia="Times New Roman" w:hAnsi="Times New Roman" w:cs="Times New Roman"/>
          <w:sz w:val="24"/>
          <w:szCs w:val="24"/>
          <w:lang w:val="ru-RU" w:eastAsia="sr-Cyrl-RS"/>
        </w:rPr>
      </w:pPr>
    </w:p>
    <w:p w14:paraId="2F05671A" w14:textId="1BBC253B" w:rsidR="006E71C7" w:rsidRPr="00C068A5" w:rsidRDefault="006E71C7" w:rsidP="00EB4F51">
      <w:pPr>
        <w:spacing w:after="0" w:line="240" w:lineRule="auto"/>
        <w:rPr>
          <w:rFonts w:ascii="Times New Roman" w:eastAsia="Times New Roman" w:hAnsi="Times New Roman" w:cs="Times New Roman"/>
          <w:sz w:val="24"/>
          <w:szCs w:val="24"/>
          <w:lang w:val="ru-RU" w:eastAsia="sr-Cyrl-RS"/>
        </w:rPr>
      </w:pPr>
    </w:p>
    <w:p w14:paraId="2943D892" w14:textId="5E2130A7" w:rsidR="006E71C7" w:rsidRPr="00C068A5" w:rsidRDefault="006E71C7" w:rsidP="00EB4F51">
      <w:pPr>
        <w:spacing w:after="0" w:line="240" w:lineRule="auto"/>
        <w:rPr>
          <w:rFonts w:ascii="Times New Roman" w:eastAsia="Times New Roman" w:hAnsi="Times New Roman" w:cs="Times New Roman"/>
          <w:sz w:val="24"/>
          <w:szCs w:val="24"/>
          <w:lang w:val="ru-RU" w:eastAsia="sr-Cyrl-RS"/>
        </w:rPr>
      </w:pPr>
      <w:r w:rsidRPr="00C068A5">
        <w:rPr>
          <w:noProof/>
        </w:rPr>
        <w:drawing>
          <wp:anchor distT="0" distB="0" distL="114300" distR="114300" simplePos="0" relativeHeight="252269056" behindDoc="0" locked="0" layoutInCell="1" allowOverlap="1" wp14:anchorId="0820F79C" wp14:editId="5C33542D">
            <wp:simplePos x="0" y="0"/>
            <wp:positionH relativeFrom="column">
              <wp:posOffset>2737485</wp:posOffset>
            </wp:positionH>
            <wp:positionV relativeFrom="paragraph">
              <wp:posOffset>47625</wp:posOffset>
            </wp:positionV>
            <wp:extent cx="2484120" cy="3312160"/>
            <wp:effectExtent l="0" t="0" r="0" b="2540"/>
            <wp:wrapNone/>
            <wp:docPr id="1453327356" name="Picture 1453327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274502"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484120" cy="3312160"/>
                    </a:xfrm>
                    <a:prstGeom prst="rect">
                      <a:avLst/>
                    </a:prstGeom>
                  </pic:spPr>
                </pic:pic>
              </a:graphicData>
            </a:graphic>
            <wp14:sizeRelH relativeFrom="page">
              <wp14:pctWidth>0</wp14:pctWidth>
            </wp14:sizeRelH>
            <wp14:sizeRelV relativeFrom="page">
              <wp14:pctHeight>0</wp14:pctHeight>
            </wp14:sizeRelV>
          </wp:anchor>
        </w:drawing>
      </w:r>
    </w:p>
    <w:p w14:paraId="403F14C7" w14:textId="77777777" w:rsidR="006E71C7" w:rsidRPr="00C068A5" w:rsidRDefault="006E71C7" w:rsidP="00EB4F51">
      <w:pPr>
        <w:spacing w:after="0" w:line="240" w:lineRule="auto"/>
        <w:rPr>
          <w:rFonts w:ascii="Times New Roman" w:eastAsia="Times New Roman" w:hAnsi="Times New Roman" w:cs="Times New Roman"/>
          <w:sz w:val="24"/>
          <w:szCs w:val="24"/>
          <w:lang w:val="ru-RU" w:eastAsia="sr-Cyrl-RS"/>
        </w:rPr>
      </w:pPr>
    </w:p>
    <w:p w14:paraId="3CB02DAE" w14:textId="3C7B99E4" w:rsidR="006E71C7" w:rsidRPr="00C068A5" w:rsidRDefault="006E71C7" w:rsidP="00EB4F51">
      <w:pPr>
        <w:spacing w:after="0" w:line="240" w:lineRule="auto"/>
        <w:rPr>
          <w:rFonts w:ascii="Times New Roman" w:eastAsia="Times New Roman" w:hAnsi="Times New Roman" w:cs="Times New Roman"/>
          <w:sz w:val="24"/>
          <w:szCs w:val="24"/>
          <w:lang w:val="ru-RU" w:eastAsia="sr-Cyrl-RS"/>
        </w:rPr>
      </w:pPr>
      <w:r w:rsidRPr="00C068A5">
        <w:rPr>
          <w:noProof/>
        </w:rPr>
        <w:drawing>
          <wp:anchor distT="0" distB="0" distL="114300" distR="114300" simplePos="0" relativeHeight="252268032" behindDoc="0" locked="0" layoutInCell="1" allowOverlap="1" wp14:anchorId="13555305" wp14:editId="76D0BF31">
            <wp:simplePos x="0" y="0"/>
            <wp:positionH relativeFrom="column">
              <wp:posOffset>184785</wp:posOffset>
            </wp:positionH>
            <wp:positionV relativeFrom="paragraph">
              <wp:posOffset>10160</wp:posOffset>
            </wp:positionV>
            <wp:extent cx="2103120" cy="2804160"/>
            <wp:effectExtent l="0" t="0" r="0" b="0"/>
            <wp:wrapNone/>
            <wp:docPr id="473128703" name="Picture 473128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753272" name=""/>
                    <pic:cNvPicPr/>
                  </pic:nvPicPr>
                  <pic:blipFill>
                    <a:blip r:embed="rId75">
                      <a:extLst>
                        <a:ext uri="{28A0092B-C50C-407E-A947-70E740481C1C}">
                          <a14:useLocalDpi xmlns:a14="http://schemas.microsoft.com/office/drawing/2010/main" val="0"/>
                        </a:ext>
                      </a:extLst>
                    </a:blip>
                    <a:stretch>
                      <a:fillRect/>
                    </a:stretch>
                  </pic:blipFill>
                  <pic:spPr>
                    <a:xfrm>
                      <a:off x="0" y="0"/>
                      <a:ext cx="2103120" cy="2804160"/>
                    </a:xfrm>
                    <a:prstGeom prst="rect">
                      <a:avLst/>
                    </a:prstGeom>
                  </pic:spPr>
                </pic:pic>
              </a:graphicData>
            </a:graphic>
            <wp14:sizeRelH relativeFrom="page">
              <wp14:pctWidth>0</wp14:pctWidth>
            </wp14:sizeRelH>
            <wp14:sizeRelV relativeFrom="page">
              <wp14:pctHeight>0</wp14:pctHeight>
            </wp14:sizeRelV>
          </wp:anchor>
        </w:drawing>
      </w:r>
    </w:p>
    <w:p w14:paraId="0BBEDD72" w14:textId="77777777" w:rsidR="006E71C7" w:rsidRPr="00C068A5" w:rsidRDefault="006E71C7" w:rsidP="00EB4F51">
      <w:pPr>
        <w:spacing w:after="0" w:line="240" w:lineRule="auto"/>
        <w:rPr>
          <w:rFonts w:ascii="Times New Roman" w:eastAsia="Times New Roman" w:hAnsi="Times New Roman" w:cs="Times New Roman"/>
          <w:sz w:val="24"/>
          <w:szCs w:val="24"/>
          <w:lang w:val="ru-RU" w:eastAsia="sr-Cyrl-RS"/>
        </w:rPr>
      </w:pPr>
    </w:p>
    <w:p w14:paraId="12FDA001" w14:textId="1659E886" w:rsidR="006E71C7" w:rsidRPr="00C068A5" w:rsidRDefault="006E71C7" w:rsidP="00EB4F51">
      <w:pPr>
        <w:spacing w:after="0" w:line="240" w:lineRule="auto"/>
        <w:rPr>
          <w:rFonts w:ascii="Times New Roman" w:eastAsia="Times New Roman" w:hAnsi="Times New Roman" w:cs="Times New Roman"/>
          <w:sz w:val="24"/>
          <w:szCs w:val="24"/>
          <w:lang w:val="ru-RU" w:eastAsia="sr-Cyrl-RS"/>
        </w:rPr>
      </w:pPr>
    </w:p>
    <w:p w14:paraId="5F9E1B49" w14:textId="77777777" w:rsidR="006E71C7" w:rsidRPr="00C068A5" w:rsidRDefault="006E71C7" w:rsidP="00EB4F51">
      <w:pPr>
        <w:spacing w:after="0" w:line="240" w:lineRule="auto"/>
        <w:rPr>
          <w:rFonts w:ascii="Times New Roman" w:eastAsia="Times New Roman" w:hAnsi="Times New Roman" w:cs="Times New Roman"/>
          <w:sz w:val="24"/>
          <w:szCs w:val="24"/>
          <w:lang w:val="ru-RU" w:eastAsia="sr-Cyrl-RS"/>
        </w:rPr>
      </w:pPr>
    </w:p>
    <w:p w14:paraId="6D4E8A46" w14:textId="77777777" w:rsidR="006E71C7" w:rsidRPr="00C068A5" w:rsidRDefault="006E71C7" w:rsidP="00EB4F51">
      <w:pPr>
        <w:spacing w:after="0" w:line="240" w:lineRule="auto"/>
        <w:rPr>
          <w:rFonts w:ascii="Times New Roman" w:eastAsia="Times New Roman" w:hAnsi="Times New Roman" w:cs="Times New Roman"/>
          <w:sz w:val="24"/>
          <w:szCs w:val="24"/>
          <w:lang w:val="ru-RU" w:eastAsia="sr-Cyrl-RS"/>
        </w:rPr>
      </w:pPr>
    </w:p>
    <w:p w14:paraId="2EEB33AC" w14:textId="77AFDAF0" w:rsidR="006E71C7" w:rsidRPr="00C068A5" w:rsidRDefault="006E71C7" w:rsidP="00EB4F51">
      <w:pPr>
        <w:spacing w:after="0" w:line="240" w:lineRule="auto"/>
        <w:rPr>
          <w:rFonts w:ascii="Times New Roman" w:eastAsia="Times New Roman" w:hAnsi="Times New Roman" w:cs="Times New Roman"/>
          <w:sz w:val="24"/>
          <w:szCs w:val="24"/>
          <w:lang w:val="ru-RU" w:eastAsia="sr-Cyrl-RS"/>
        </w:rPr>
      </w:pPr>
    </w:p>
    <w:p w14:paraId="3B6FF59E" w14:textId="35E4B984" w:rsidR="006E71C7" w:rsidRPr="00C068A5" w:rsidRDefault="006E71C7" w:rsidP="00EB4F51">
      <w:pPr>
        <w:spacing w:after="0" w:line="240" w:lineRule="auto"/>
        <w:rPr>
          <w:rFonts w:ascii="Times New Roman" w:eastAsia="Times New Roman" w:hAnsi="Times New Roman" w:cs="Times New Roman"/>
          <w:sz w:val="24"/>
          <w:szCs w:val="24"/>
          <w:lang w:val="ru-RU" w:eastAsia="sr-Cyrl-RS"/>
        </w:rPr>
      </w:pPr>
    </w:p>
    <w:p w14:paraId="02DC8A70" w14:textId="77777777" w:rsidR="006E71C7" w:rsidRPr="00C068A5" w:rsidRDefault="006E71C7" w:rsidP="00EB4F51">
      <w:pPr>
        <w:spacing w:after="0" w:line="240" w:lineRule="auto"/>
        <w:rPr>
          <w:rFonts w:ascii="Times New Roman" w:eastAsia="Times New Roman" w:hAnsi="Times New Roman" w:cs="Times New Roman"/>
          <w:sz w:val="24"/>
          <w:szCs w:val="24"/>
          <w:lang w:val="ru-RU" w:eastAsia="sr-Cyrl-RS"/>
        </w:rPr>
      </w:pPr>
    </w:p>
    <w:p w14:paraId="5B838B35" w14:textId="77777777" w:rsidR="006E71C7" w:rsidRPr="00C068A5" w:rsidRDefault="006E71C7" w:rsidP="00EB4F51">
      <w:pPr>
        <w:spacing w:after="0" w:line="240" w:lineRule="auto"/>
        <w:rPr>
          <w:rFonts w:ascii="Times New Roman" w:eastAsia="Times New Roman" w:hAnsi="Times New Roman" w:cs="Times New Roman"/>
          <w:sz w:val="24"/>
          <w:szCs w:val="24"/>
          <w:lang w:val="ru-RU" w:eastAsia="sr-Cyrl-RS"/>
        </w:rPr>
      </w:pPr>
    </w:p>
    <w:p w14:paraId="37508DBE" w14:textId="77777777" w:rsidR="006E71C7" w:rsidRPr="00C068A5" w:rsidRDefault="006E71C7" w:rsidP="00EB4F51">
      <w:pPr>
        <w:spacing w:after="0" w:line="240" w:lineRule="auto"/>
        <w:rPr>
          <w:rFonts w:ascii="Times New Roman" w:eastAsia="Times New Roman" w:hAnsi="Times New Roman" w:cs="Times New Roman"/>
          <w:sz w:val="24"/>
          <w:szCs w:val="24"/>
          <w:lang w:val="ru-RU" w:eastAsia="sr-Cyrl-RS"/>
        </w:rPr>
      </w:pPr>
    </w:p>
    <w:p w14:paraId="31FFAE20" w14:textId="77777777" w:rsidR="006E71C7" w:rsidRPr="00C068A5" w:rsidRDefault="006E71C7" w:rsidP="00EB4F51">
      <w:pPr>
        <w:spacing w:after="0" w:line="240" w:lineRule="auto"/>
        <w:rPr>
          <w:rFonts w:ascii="Times New Roman" w:eastAsia="Times New Roman" w:hAnsi="Times New Roman" w:cs="Times New Roman"/>
          <w:sz w:val="24"/>
          <w:szCs w:val="24"/>
          <w:lang w:val="ru-RU" w:eastAsia="sr-Cyrl-RS"/>
        </w:rPr>
      </w:pPr>
    </w:p>
    <w:p w14:paraId="65861E0C" w14:textId="77777777" w:rsidR="006E71C7" w:rsidRPr="00C068A5" w:rsidRDefault="006E71C7" w:rsidP="00EB4F51">
      <w:pPr>
        <w:spacing w:after="0" w:line="240" w:lineRule="auto"/>
        <w:rPr>
          <w:rFonts w:ascii="Times New Roman" w:eastAsia="Times New Roman" w:hAnsi="Times New Roman" w:cs="Times New Roman"/>
          <w:sz w:val="24"/>
          <w:szCs w:val="24"/>
          <w:lang w:val="ru-RU" w:eastAsia="sr-Cyrl-RS"/>
        </w:rPr>
      </w:pPr>
    </w:p>
    <w:p w14:paraId="691382B3" w14:textId="6A764B19" w:rsidR="006E71C7" w:rsidRPr="00C068A5" w:rsidRDefault="006E71C7" w:rsidP="00EB4F51">
      <w:pPr>
        <w:spacing w:after="0" w:line="240" w:lineRule="auto"/>
        <w:rPr>
          <w:rFonts w:ascii="Times New Roman" w:eastAsia="Times New Roman" w:hAnsi="Times New Roman" w:cs="Times New Roman"/>
          <w:sz w:val="24"/>
          <w:szCs w:val="24"/>
          <w:lang w:val="ru-RU" w:eastAsia="sr-Cyrl-RS"/>
        </w:rPr>
      </w:pPr>
    </w:p>
    <w:p w14:paraId="45CBB1E2" w14:textId="77777777" w:rsidR="006E71C7" w:rsidRPr="00C068A5" w:rsidRDefault="006E71C7" w:rsidP="00EB4F51">
      <w:pPr>
        <w:spacing w:after="0" w:line="240" w:lineRule="auto"/>
        <w:rPr>
          <w:rFonts w:ascii="Times New Roman" w:eastAsia="Times New Roman" w:hAnsi="Times New Roman" w:cs="Times New Roman"/>
          <w:sz w:val="24"/>
          <w:szCs w:val="24"/>
          <w:lang w:val="ru-RU" w:eastAsia="sr-Cyrl-RS"/>
        </w:rPr>
      </w:pPr>
    </w:p>
    <w:p w14:paraId="0DDF6DC9" w14:textId="63A1425B"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r w:rsidRPr="00C068A5">
        <w:rPr>
          <w:rFonts w:ascii="Times New Roman" w:eastAsia="Times New Roman" w:hAnsi="Times New Roman" w:cs="Times New Roman"/>
          <w:sz w:val="24"/>
          <w:szCs w:val="24"/>
          <w:lang w:val="ru-RU" w:eastAsia="sr-Cyrl-RS"/>
        </w:rPr>
        <w:t xml:space="preserve">  </w:t>
      </w:r>
    </w:p>
    <w:p w14:paraId="4F836CFE" w14:textId="77777777"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p>
    <w:p w14:paraId="7FF93638" w14:textId="77777777"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p>
    <w:p w14:paraId="16A1FC68" w14:textId="77777777"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p>
    <w:p w14:paraId="5F5CD136" w14:textId="77777777"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p>
    <w:p w14:paraId="06D2DDA3" w14:textId="77777777" w:rsidR="00EB4F51" w:rsidRPr="00C068A5" w:rsidRDefault="00EB4F51">
      <w:pPr>
        <w:pStyle w:val="ListParagraph"/>
        <w:numPr>
          <w:ilvl w:val="0"/>
          <w:numId w:val="23"/>
        </w:numPr>
        <w:spacing w:after="0" w:line="240" w:lineRule="auto"/>
        <w:rPr>
          <w:rFonts w:ascii="Times New Roman" w:eastAsia="Times New Roman" w:hAnsi="Times New Roman" w:cs="Times New Roman"/>
          <w:sz w:val="24"/>
          <w:szCs w:val="24"/>
          <w:lang w:val="ru-RU" w:eastAsia="sr-Cyrl-RS"/>
        </w:rPr>
      </w:pPr>
      <w:r w:rsidRPr="00C068A5">
        <w:rPr>
          <w:rFonts w:ascii="Times New Roman" w:eastAsia="Times New Roman" w:hAnsi="Times New Roman" w:cs="Times New Roman"/>
          <w:sz w:val="24"/>
          <w:szCs w:val="24"/>
          <w:lang w:val="ru-RU" w:eastAsia="sr-Cyrl-RS"/>
        </w:rPr>
        <w:t>ДОНАЦИЈА САДНИЦА РЕАЛИЗОВАНА У БАЧКОЈ ТОПОЛИ И ЧАНТАВИРУ</w:t>
      </w:r>
    </w:p>
    <w:p w14:paraId="628D6199" w14:textId="77777777"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p>
    <w:p w14:paraId="64E60AF0" w14:textId="77777777"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proofErr w:type="spellStart"/>
      <w:r w:rsidRPr="00C068A5">
        <w:rPr>
          <w:rFonts w:ascii="Times New Roman" w:eastAsia="Times New Roman" w:hAnsi="Times New Roman" w:cs="Times New Roman"/>
          <w:sz w:val="24"/>
          <w:szCs w:val="24"/>
          <w:lang w:val="ru-RU" w:eastAsia="sr-Cyrl-RS"/>
        </w:rPr>
        <w:t>Овога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пута</w:t>
      </w:r>
      <w:proofErr w:type="spellEnd"/>
      <w:r w:rsidRPr="00C068A5">
        <w:rPr>
          <w:rFonts w:ascii="Times New Roman" w:eastAsia="Times New Roman" w:hAnsi="Times New Roman" w:cs="Times New Roman"/>
          <w:sz w:val="24"/>
          <w:szCs w:val="24"/>
          <w:lang w:val="ru-RU" w:eastAsia="sr-Cyrl-RS"/>
        </w:rPr>
        <w:t>, ЈП „</w:t>
      </w:r>
      <w:proofErr w:type="spellStart"/>
      <w:r w:rsidRPr="00C068A5">
        <w:rPr>
          <w:rFonts w:ascii="Times New Roman" w:eastAsia="Times New Roman" w:hAnsi="Times New Roman" w:cs="Times New Roman"/>
          <w:sz w:val="24"/>
          <w:szCs w:val="24"/>
          <w:lang w:val="ru-RU" w:eastAsia="sr-Cyrl-RS"/>
        </w:rPr>
        <w:t>Војводинашуме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је</w:t>
      </w:r>
      <w:proofErr w:type="spellEnd"/>
      <w:r w:rsidRPr="00C068A5">
        <w:rPr>
          <w:rFonts w:ascii="Times New Roman" w:eastAsia="Times New Roman" w:hAnsi="Times New Roman" w:cs="Times New Roman"/>
          <w:sz w:val="24"/>
          <w:szCs w:val="24"/>
          <w:lang w:val="ru-RU" w:eastAsia="sr-Cyrl-RS"/>
        </w:rPr>
        <w:t xml:space="preserve"> на </w:t>
      </w:r>
      <w:proofErr w:type="spellStart"/>
      <w:r w:rsidRPr="00C068A5">
        <w:rPr>
          <w:rFonts w:ascii="Times New Roman" w:eastAsia="Times New Roman" w:hAnsi="Times New Roman" w:cs="Times New Roman"/>
          <w:sz w:val="24"/>
          <w:szCs w:val="24"/>
          <w:lang w:val="ru-RU" w:eastAsia="sr-Cyrl-RS"/>
        </w:rPr>
        <w:t>захтев</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Општинског</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већа</w:t>
      </w:r>
      <w:proofErr w:type="spellEnd"/>
      <w:r w:rsidRPr="00C068A5">
        <w:rPr>
          <w:rFonts w:ascii="Times New Roman" w:eastAsia="Times New Roman" w:hAnsi="Times New Roman" w:cs="Times New Roman"/>
          <w:sz w:val="24"/>
          <w:szCs w:val="24"/>
          <w:lang w:val="ru-RU" w:eastAsia="sr-Cyrl-RS"/>
        </w:rPr>
        <w:t xml:space="preserve"> Бачка </w:t>
      </w:r>
      <w:proofErr w:type="spellStart"/>
      <w:r w:rsidRPr="00C068A5">
        <w:rPr>
          <w:rFonts w:ascii="Times New Roman" w:eastAsia="Times New Roman" w:hAnsi="Times New Roman" w:cs="Times New Roman"/>
          <w:sz w:val="24"/>
          <w:szCs w:val="24"/>
          <w:lang w:val="ru-RU" w:eastAsia="sr-Cyrl-RS"/>
        </w:rPr>
        <w:t>Топола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донирало</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укупно</w:t>
      </w:r>
      <w:proofErr w:type="spellEnd"/>
      <w:r w:rsidRPr="00C068A5">
        <w:rPr>
          <w:rFonts w:ascii="Times New Roman" w:eastAsia="Times New Roman" w:hAnsi="Times New Roman" w:cs="Times New Roman"/>
          <w:sz w:val="24"/>
          <w:szCs w:val="24"/>
          <w:lang w:val="ru-RU" w:eastAsia="sr-Cyrl-RS"/>
        </w:rPr>
        <w:t xml:space="preserve"> 1970 </w:t>
      </w:r>
      <w:proofErr w:type="spellStart"/>
      <w:r w:rsidRPr="00C068A5">
        <w:rPr>
          <w:rFonts w:ascii="Times New Roman" w:eastAsia="Times New Roman" w:hAnsi="Times New Roman" w:cs="Times New Roman"/>
          <w:sz w:val="24"/>
          <w:szCs w:val="24"/>
          <w:lang w:val="ru-RU" w:eastAsia="sr-Cyrl-RS"/>
        </w:rPr>
        <w:t>комада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садница</w:t>
      </w:r>
      <w:proofErr w:type="spellEnd"/>
      <w:r w:rsidRPr="00C068A5">
        <w:rPr>
          <w:rFonts w:ascii="Times New Roman" w:eastAsia="Times New Roman" w:hAnsi="Times New Roman" w:cs="Times New Roman"/>
          <w:sz w:val="24"/>
          <w:szCs w:val="24"/>
          <w:lang w:val="ru-RU" w:eastAsia="sr-Cyrl-RS"/>
        </w:rPr>
        <w:t xml:space="preserve"> беле тополе, </w:t>
      </w:r>
      <w:proofErr w:type="spellStart"/>
      <w:r w:rsidRPr="00C068A5">
        <w:rPr>
          <w:rFonts w:ascii="Times New Roman" w:eastAsia="Times New Roman" w:hAnsi="Times New Roman" w:cs="Times New Roman"/>
          <w:sz w:val="24"/>
          <w:szCs w:val="24"/>
          <w:lang w:val="ru-RU" w:eastAsia="sr-Cyrl-RS"/>
        </w:rPr>
        <w:t>храста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лужњака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америчког</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јасена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келреутерије</w:t>
      </w:r>
      <w:proofErr w:type="spellEnd"/>
      <w:r w:rsidRPr="00C068A5">
        <w:rPr>
          <w:rFonts w:ascii="Times New Roman" w:eastAsia="Times New Roman" w:hAnsi="Times New Roman" w:cs="Times New Roman"/>
          <w:sz w:val="24"/>
          <w:szCs w:val="24"/>
          <w:lang w:val="ru-RU" w:eastAsia="sr-Cyrl-RS"/>
        </w:rPr>
        <w:t xml:space="preserve"> и </w:t>
      </w:r>
      <w:proofErr w:type="spellStart"/>
      <w:r w:rsidRPr="00C068A5">
        <w:rPr>
          <w:rFonts w:ascii="Times New Roman" w:eastAsia="Times New Roman" w:hAnsi="Times New Roman" w:cs="Times New Roman"/>
          <w:sz w:val="24"/>
          <w:szCs w:val="24"/>
          <w:lang w:val="ru-RU" w:eastAsia="sr-Cyrl-RS"/>
        </w:rPr>
        <w:t>багрема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произведених</w:t>
      </w:r>
      <w:proofErr w:type="spellEnd"/>
      <w:r w:rsidRPr="00C068A5">
        <w:rPr>
          <w:rFonts w:ascii="Times New Roman" w:eastAsia="Times New Roman" w:hAnsi="Times New Roman" w:cs="Times New Roman"/>
          <w:sz w:val="24"/>
          <w:szCs w:val="24"/>
          <w:lang w:val="ru-RU" w:eastAsia="sr-Cyrl-RS"/>
        </w:rPr>
        <w:t xml:space="preserve"> у </w:t>
      </w:r>
      <w:proofErr w:type="spellStart"/>
      <w:r w:rsidRPr="00C068A5">
        <w:rPr>
          <w:rFonts w:ascii="Times New Roman" w:eastAsia="Times New Roman" w:hAnsi="Times New Roman" w:cs="Times New Roman"/>
          <w:sz w:val="24"/>
          <w:szCs w:val="24"/>
          <w:lang w:val="ru-RU" w:eastAsia="sr-Cyrl-RS"/>
        </w:rPr>
        <w:t>оквиру</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расадничке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производње</w:t>
      </w:r>
      <w:proofErr w:type="spellEnd"/>
      <w:r w:rsidRPr="00C068A5">
        <w:rPr>
          <w:rFonts w:ascii="Times New Roman" w:eastAsia="Times New Roman" w:hAnsi="Times New Roman" w:cs="Times New Roman"/>
          <w:sz w:val="24"/>
          <w:szCs w:val="24"/>
          <w:lang w:val="ru-RU" w:eastAsia="sr-Cyrl-RS"/>
        </w:rPr>
        <w:t xml:space="preserve"> шумских </w:t>
      </w:r>
      <w:proofErr w:type="spellStart"/>
      <w:r w:rsidRPr="00C068A5">
        <w:rPr>
          <w:rFonts w:ascii="Times New Roman" w:eastAsia="Times New Roman" w:hAnsi="Times New Roman" w:cs="Times New Roman"/>
          <w:sz w:val="24"/>
          <w:szCs w:val="24"/>
          <w:lang w:val="ru-RU" w:eastAsia="sr-Cyrl-RS"/>
        </w:rPr>
        <w:t>газдинстава</w:t>
      </w:r>
      <w:proofErr w:type="spellEnd"/>
      <w:r w:rsidRPr="00C068A5">
        <w:rPr>
          <w:rFonts w:ascii="Times New Roman" w:eastAsia="Times New Roman" w:hAnsi="Times New Roman" w:cs="Times New Roman"/>
          <w:sz w:val="24"/>
          <w:szCs w:val="24"/>
          <w:lang w:val="ru-RU" w:eastAsia="sr-Cyrl-RS"/>
        </w:rPr>
        <w:t xml:space="preserve"> „Банат“ Панчево и „Нови Сад“ </w:t>
      </w:r>
      <w:proofErr w:type="spellStart"/>
      <w:r w:rsidRPr="00C068A5">
        <w:rPr>
          <w:rFonts w:ascii="Times New Roman" w:eastAsia="Times New Roman" w:hAnsi="Times New Roman" w:cs="Times New Roman"/>
          <w:sz w:val="24"/>
          <w:szCs w:val="24"/>
          <w:lang w:val="ru-RU" w:eastAsia="sr-Cyrl-RS"/>
        </w:rPr>
        <w:t>које</w:t>
      </w:r>
      <w:proofErr w:type="spellEnd"/>
      <w:r w:rsidRPr="00C068A5">
        <w:rPr>
          <w:rFonts w:ascii="Times New Roman" w:eastAsia="Times New Roman" w:hAnsi="Times New Roman" w:cs="Times New Roman"/>
          <w:sz w:val="24"/>
          <w:szCs w:val="24"/>
          <w:lang w:val="ru-RU" w:eastAsia="sr-Cyrl-RS"/>
        </w:rPr>
        <w:t xml:space="preserve"> су </w:t>
      </w:r>
      <w:proofErr w:type="spellStart"/>
      <w:r w:rsidRPr="00C068A5">
        <w:rPr>
          <w:rFonts w:ascii="Times New Roman" w:eastAsia="Times New Roman" w:hAnsi="Times New Roman" w:cs="Times New Roman"/>
          <w:sz w:val="24"/>
          <w:szCs w:val="24"/>
          <w:lang w:val="ru-RU" w:eastAsia="sr-Cyrl-RS"/>
        </w:rPr>
        <w:t>посађене</w:t>
      </w:r>
      <w:proofErr w:type="spellEnd"/>
      <w:r w:rsidRPr="00C068A5">
        <w:rPr>
          <w:rFonts w:ascii="Times New Roman" w:eastAsia="Times New Roman" w:hAnsi="Times New Roman" w:cs="Times New Roman"/>
          <w:sz w:val="24"/>
          <w:szCs w:val="24"/>
          <w:lang w:val="ru-RU" w:eastAsia="sr-Cyrl-RS"/>
        </w:rPr>
        <w:t xml:space="preserve"> на простору </w:t>
      </w:r>
      <w:proofErr w:type="spellStart"/>
      <w:r w:rsidRPr="00C068A5">
        <w:rPr>
          <w:rFonts w:ascii="Times New Roman" w:eastAsia="Times New Roman" w:hAnsi="Times New Roman" w:cs="Times New Roman"/>
          <w:sz w:val="24"/>
          <w:szCs w:val="24"/>
          <w:lang w:val="ru-RU" w:eastAsia="sr-Cyrl-RS"/>
        </w:rPr>
        <w:t>вашариšта</w:t>
      </w:r>
      <w:proofErr w:type="spellEnd"/>
      <w:r w:rsidRPr="00C068A5">
        <w:rPr>
          <w:rFonts w:ascii="Times New Roman" w:eastAsia="Times New Roman" w:hAnsi="Times New Roman" w:cs="Times New Roman"/>
          <w:sz w:val="24"/>
          <w:szCs w:val="24"/>
          <w:lang w:val="ru-RU" w:eastAsia="sr-Cyrl-RS"/>
        </w:rPr>
        <w:t xml:space="preserve"> у </w:t>
      </w:r>
      <w:proofErr w:type="spellStart"/>
      <w:r w:rsidRPr="00C068A5">
        <w:rPr>
          <w:rFonts w:ascii="Times New Roman" w:eastAsia="Times New Roman" w:hAnsi="Times New Roman" w:cs="Times New Roman"/>
          <w:sz w:val="24"/>
          <w:szCs w:val="24"/>
          <w:lang w:val="ru-RU" w:eastAsia="sr-Cyrl-RS"/>
        </w:rPr>
        <w:t>Бачкој</w:t>
      </w:r>
      <w:proofErr w:type="spellEnd"/>
      <w:r w:rsidRPr="00C068A5">
        <w:rPr>
          <w:rFonts w:ascii="Times New Roman" w:eastAsia="Times New Roman" w:hAnsi="Times New Roman" w:cs="Times New Roman"/>
          <w:sz w:val="24"/>
          <w:szCs w:val="24"/>
          <w:lang w:val="ru-RU" w:eastAsia="sr-Cyrl-RS"/>
        </w:rPr>
        <w:t xml:space="preserve"> Тополи, </w:t>
      </w:r>
      <w:proofErr w:type="spellStart"/>
      <w:r w:rsidRPr="00C068A5">
        <w:rPr>
          <w:rFonts w:ascii="Times New Roman" w:eastAsia="Times New Roman" w:hAnsi="Times New Roman" w:cs="Times New Roman"/>
          <w:sz w:val="24"/>
          <w:szCs w:val="24"/>
          <w:lang w:val="ru-RU" w:eastAsia="sr-Cyrl-RS"/>
        </w:rPr>
        <w:t>као</w:t>
      </w:r>
      <w:proofErr w:type="spellEnd"/>
      <w:r w:rsidRPr="00C068A5">
        <w:rPr>
          <w:rFonts w:ascii="Times New Roman" w:eastAsia="Times New Roman" w:hAnsi="Times New Roman" w:cs="Times New Roman"/>
          <w:sz w:val="24"/>
          <w:szCs w:val="24"/>
          <w:lang w:val="ru-RU" w:eastAsia="sr-Cyrl-RS"/>
        </w:rPr>
        <w:t xml:space="preserve"> и у </w:t>
      </w:r>
      <w:proofErr w:type="spellStart"/>
      <w:r w:rsidRPr="00C068A5">
        <w:rPr>
          <w:rFonts w:ascii="Times New Roman" w:eastAsia="Times New Roman" w:hAnsi="Times New Roman" w:cs="Times New Roman"/>
          <w:sz w:val="24"/>
          <w:szCs w:val="24"/>
          <w:lang w:val="ru-RU" w:eastAsia="sr-Cyrl-RS"/>
        </w:rPr>
        <w:t>насељима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Гунарош</w:t>
      </w:r>
      <w:proofErr w:type="spellEnd"/>
      <w:r w:rsidRPr="00C068A5">
        <w:rPr>
          <w:rFonts w:ascii="Times New Roman" w:eastAsia="Times New Roman" w:hAnsi="Times New Roman" w:cs="Times New Roman"/>
          <w:sz w:val="24"/>
          <w:szCs w:val="24"/>
          <w:lang w:val="ru-RU" w:eastAsia="sr-Cyrl-RS"/>
        </w:rPr>
        <w:t xml:space="preserve">, Ново </w:t>
      </w:r>
      <w:proofErr w:type="spellStart"/>
      <w:r w:rsidRPr="00C068A5">
        <w:rPr>
          <w:rFonts w:ascii="Times New Roman" w:eastAsia="Times New Roman" w:hAnsi="Times New Roman" w:cs="Times New Roman"/>
          <w:sz w:val="24"/>
          <w:szCs w:val="24"/>
          <w:lang w:val="ru-RU" w:eastAsia="sr-Cyrl-RS"/>
        </w:rPr>
        <w:t>Орахово</w:t>
      </w:r>
      <w:proofErr w:type="spellEnd"/>
      <w:r w:rsidRPr="00C068A5">
        <w:rPr>
          <w:rFonts w:ascii="Times New Roman" w:eastAsia="Times New Roman" w:hAnsi="Times New Roman" w:cs="Times New Roman"/>
          <w:sz w:val="24"/>
          <w:szCs w:val="24"/>
          <w:lang w:val="ru-RU" w:eastAsia="sr-Cyrl-RS"/>
        </w:rPr>
        <w:t xml:space="preserve">, Победа, </w:t>
      </w:r>
      <w:proofErr w:type="spellStart"/>
      <w:r w:rsidRPr="00C068A5">
        <w:rPr>
          <w:rFonts w:ascii="Times New Roman" w:eastAsia="Times New Roman" w:hAnsi="Times New Roman" w:cs="Times New Roman"/>
          <w:sz w:val="24"/>
          <w:szCs w:val="24"/>
          <w:lang w:val="ru-RU" w:eastAsia="sr-Cyrl-RS"/>
        </w:rPr>
        <w:t>Пачир</w:t>
      </w:r>
      <w:proofErr w:type="spellEnd"/>
      <w:r w:rsidRPr="00C068A5">
        <w:rPr>
          <w:rFonts w:ascii="Times New Roman" w:eastAsia="Times New Roman" w:hAnsi="Times New Roman" w:cs="Times New Roman"/>
          <w:sz w:val="24"/>
          <w:szCs w:val="24"/>
          <w:lang w:val="ru-RU" w:eastAsia="sr-Cyrl-RS"/>
        </w:rPr>
        <w:t xml:space="preserve"> и Стара </w:t>
      </w:r>
      <w:proofErr w:type="spellStart"/>
      <w:r w:rsidRPr="00C068A5">
        <w:rPr>
          <w:rFonts w:ascii="Times New Roman" w:eastAsia="Times New Roman" w:hAnsi="Times New Roman" w:cs="Times New Roman"/>
          <w:sz w:val="24"/>
          <w:szCs w:val="24"/>
          <w:lang w:val="ru-RU" w:eastAsia="sr-Cyrl-RS"/>
        </w:rPr>
        <w:t>Моравица</w:t>
      </w:r>
      <w:proofErr w:type="spellEnd"/>
      <w:r w:rsidRPr="00C068A5">
        <w:rPr>
          <w:rFonts w:ascii="Times New Roman" w:eastAsia="Times New Roman" w:hAnsi="Times New Roman" w:cs="Times New Roman"/>
          <w:sz w:val="24"/>
          <w:szCs w:val="24"/>
          <w:lang w:val="ru-RU" w:eastAsia="sr-Cyrl-RS"/>
        </w:rPr>
        <w:t xml:space="preserve">. </w:t>
      </w:r>
    </w:p>
    <w:p w14:paraId="683E89A7" w14:textId="77777777" w:rsidR="00EB4F51" w:rsidRPr="00C068A5" w:rsidRDefault="00EB4F51" w:rsidP="00EB4F51">
      <w:pPr>
        <w:spacing w:after="0" w:line="240" w:lineRule="auto"/>
        <w:rPr>
          <w:rFonts w:ascii="Times New Roman" w:eastAsia="Times New Roman" w:hAnsi="Times New Roman" w:cs="Times New Roman"/>
          <w:sz w:val="24"/>
          <w:szCs w:val="24"/>
          <w:lang w:val="ru-RU" w:eastAsia="sr-Cyrl-RS"/>
        </w:rPr>
      </w:pPr>
      <w:proofErr w:type="spellStart"/>
      <w:r w:rsidRPr="00C068A5">
        <w:rPr>
          <w:rFonts w:ascii="Times New Roman" w:eastAsia="Times New Roman" w:hAnsi="Times New Roman" w:cs="Times New Roman"/>
          <w:sz w:val="24"/>
          <w:szCs w:val="24"/>
          <w:lang w:val="ru-RU" w:eastAsia="sr-Cyrl-RS"/>
        </w:rPr>
        <w:t>Дониране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саднице</w:t>
      </w:r>
      <w:proofErr w:type="spellEnd"/>
      <w:r w:rsidRPr="00C068A5">
        <w:rPr>
          <w:rFonts w:ascii="Times New Roman" w:eastAsia="Times New Roman" w:hAnsi="Times New Roman" w:cs="Times New Roman"/>
          <w:sz w:val="24"/>
          <w:szCs w:val="24"/>
          <w:lang w:val="ru-RU" w:eastAsia="sr-Cyrl-RS"/>
        </w:rPr>
        <w:t xml:space="preserve"> МЗ </w:t>
      </w:r>
      <w:proofErr w:type="spellStart"/>
      <w:r w:rsidRPr="00C068A5">
        <w:rPr>
          <w:rFonts w:ascii="Times New Roman" w:eastAsia="Times New Roman" w:hAnsi="Times New Roman" w:cs="Times New Roman"/>
          <w:sz w:val="24"/>
          <w:szCs w:val="24"/>
          <w:lang w:val="ru-RU" w:eastAsia="sr-Cyrl-RS"/>
        </w:rPr>
        <w:t>Чантавир</w:t>
      </w:r>
      <w:proofErr w:type="spellEnd"/>
      <w:r w:rsidRPr="00C068A5">
        <w:rPr>
          <w:rFonts w:ascii="Times New Roman" w:eastAsia="Times New Roman" w:hAnsi="Times New Roman" w:cs="Times New Roman"/>
          <w:sz w:val="24"/>
          <w:szCs w:val="24"/>
          <w:lang w:val="ru-RU" w:eastAsia="sr-Cyrl-RS"/>
        </w:rPr>
        <w:t xml:space="preserve"> су </w:t>
      </w:r>
      <w:proofErr w:type="spellStart"/>
      <w:proofErr w:type="gramStart"/>
      <w:r w:rsidRPr="00C068A5">
        <w:rPr>
          <w:rFonts w:ascii="Times New Roman" w:eastAsia="Times New Roman" w:hAnsi="Times New Roman" w:cs="Times New Roman"/>
          <w:sz w:val="24"/>
          <w:szCs w:val="24"/>
          <w:lang w:val="ru-RU" w:eastAsia="sr-Cyrl-RS"/>
        </w:rPr>
        <w:t>засађене</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дуж</w:t>
      </w:r>
      <w:proofErr w:type="spellEnd"/>
      <w:proofErr w:type="gram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путног</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правца</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Бачко</w:t>
      </w:r>
      <w:proofErr w:type="spellEnd"/>
      <w:r w:rsidRPr="00C068A5">
        <w:rPr>
          <w:rFonts w:ascii="Times New Roman" w:eastAsia="Times New Roman" w:hAnsi="Times New Roman" w:cs="Times New Roman"/>
          <w:sz w:val="24"/>
          <w:szCs w:val="24"/>
          <w:lang w:val="ru-RU" w:eastAsia="sr-Cyrl-RS"/>
        </w:rPr>
        <w:t xml:space="preserve"> </w:t>
      </w:r>
      <w:proofErr w:type="spellStart"/>
      <w:r w:rsidRPr="00C068A5">
        <w:rPr>
          <w:rFonts w:ascii="Times New Roman" w:eastAsia="Times New Roman" w:hAnsi="Times New Roman" w:cs="Times New Roman"/>
          <w:sz w:val="24"/>
          <w:szCs w:val="24"/>
          <w:lang w:val="ru-RU" w:eastAsia="sr-Cyrl-RS"/>
        </w:rPr>
        <w:t>Душаново-Торњош</w:t>
      </w:r>
      <w:proofErr w:type="spellEnd"/>
      <w:r w:rsidRPr="00C068A5">
        <w:rPr>
          <w:rFonts w:ascii="Times New Roman" w:eastAsia="Times New Roman" w:hAnsi="Times New Roman" w:cs="Times New Roman"/>
          <w:sz w:val="24"/>
          <w:szCs w:val="24"/>
          <w:lang w:val="ru-RU" w:eastAsia="sr-Cyrl-RS"/>
        </w:rPr>
        <w:t xml:space="preserve"> у </w:t>
      </w:r>
      <w:proofErr w:type="spellStart"/>
      <w:r w:rsidRPr="00C068A5">
        <w:rPr>
          <w:rFonts w:ascii="Times New Roman" w:eastAsia="Times New Roman" w:hAnsi="Times New Roman" w:cs="Times New Roman"/>
          <w:sz w:val="24"/>
          <w:szCs w:val="24"/>
          <w:lang w:val="ru-RU" w:eastAsia="sr-Cyrl-RS"/>
        </w:rPr>
        <w:t>дужини</w:t>
      </w:r>
      <w:proofErr w:type="spellEnd"/>
      <w:r w:rsidRPr="00C068A5">
        <w:rPr>
          <w:rFonts w:ascii="Times New Roman" w:eastAsia="Times New Roman" w:hAnsi="Times New Roman" w:cs="Times New Roman"/>
          <w:sz w:val="24"/>
          <w:szCs w:val="24"/>
          <w:lang w:val="ru-RU" w:eastAsia="sr-Cyrl-RS"/>
        </w:rPr>
        <w:t xml:space="preserve"> од 3,5 километра.</w:t>
      </w:r>
    </w:p>
    <w:p w14:paraId="4233BE29" w14:textId="61597188" w:rsidR="00EB4F51" w:rsidRPr="00C068A5" w:rsidRDefault="00DE028C" w:rsidP="00EB4F51">
      <w:pPr>
        <w:rPr>
          <w:lang w:val="ru-RU"/>
        </w:rPr>
      </w:pPr>
      <w:r w:rsidRPr="00C068A5">
        <w:rPr>
          <w:noProof/>
        </w:rPr>
        <w:drawing>
          <wp:anchor distT="0" distB="0" distL="114300" distR="114300" simplePos="0" relativeHeight="252270080" behindDoc="0" locked="0" layoutInCell="1" allowOverlap="1" wp14:anchorId="1A92C50A" wp14:editId="2A636954">
            <wp:simplePos x="0" y="0"/>
            <wp:positionH relativeFrom="page">
              <wp:posOffset>2590800</wp:posOffset>
            </wp:positionH>
            <wp:positionV relativeFrom="paragraph">
              <wp:posOffset>139700</wp:posOffset>
            </wp:positionV>
            <wp:extent cx="1790700" cy="2383539"/>
            <wp:effectExtent l="0" t="0" r="0" b="0"/>
            <wp:wrapNone/>
            <wp:docPr id="3206731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673186"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793329" cy="2387039"/>
                    </a:xfrm>
                    <a:prstGeom prst="rect">
                      <a:avLst/>
                    </a:prstGeom>
                  </pic:spPr>
                </pic:pic>
              </a:graphicData>
            </a:graphic>
            <wp14:sizeRelH relativeFrom="page">
              <wp14:pctWidth>0</wp14:pctWidth>
            </wp14:sizeRelH>
            <wp14:sizeRelV relativeFrom="page">
              <wp14:pctHeight>0</wp14:pctHeight>
            </wp14:sizeRelV>
          </wp:anchor>
        </w:drawing>
      </w:r>
    </w:p>
    <w:p w14:paraId="5799E066" w14:textId="22B0527E" w:rsidR="006E71C7" w:rsidRPr="00C068A5" w:rsidRDefault="006E71C7" w:rsidP="00EB4F51">
      <w:pPr>
        <w:jc w:val="center"/>
        <w:rPr>
          <w:lang w:val="ru-RU"/>
        </w:rPr>
      </w:pPr>
    </w:p>
    <w:p w14:paraId="251FCBCB" w14:textId="11F758E0" w:rsidR="006E71C7" w:rsidRPr="00C068A5" w:rsidRDefault="006E71C7" w:rsidP="00EB4F51">
      <w:pPr>
        <w:jc w:val="center"/>
        <w:rPr>
          <w:lang w:val="ru-RU"/>
        </w:rPr>
      </w:pPr>
    </w:p>
    <w:p w14:paraId="78D50CD6" w14:textId="2292C5A2" w:rsidR="006E71C7" w:rsidRPr="00C068A5" w:rsidRDefault="006E71C7" w:rsidP="00EB4F51">
      <w:pPr>
        <w:jc w:val="center"/>
        <w:rPr>
          <w:lang w:val="ru-RU"/>
        </w:rPr>
      </w:pPr>
    </w:p>
    <w:p w14:paraId="3F3B9D9D" w14:textId="77777777" w:rsidR="006E71C7" w:rsidRPr="00C068A5" w:rsidRDefault="006E71C7" w:rsidP="00EB4F51">
      <w:pPr>
        <w:jc w:val="center"/>
        <w:rPr>
          <w:lang w:val="ru-RU"/>
        </w:rPr>
      </w:pPr>
    </w:p>
    <w:p w14:paraId="40B0C716" w14:textId="77777777" w:rsidR="006E71C7" w:rsidRPr="00C068A5" w:rsidRDefault="006E71C7" w:rsidP="00EB4F51">
      <w:pPr>
        <w:jc w:val="center"/>
        <w:rPr>
          <w:lang w:val="ru-RU"/>
        </w:rPr>
      </w:pPr>
    </w:p>
    <w:p w14:paraId="1BF79049" w14:textId="77777777" w:rsidR="006E71C7" w:rsidRPr="00C068A5" w:rsidRDefault="006E71C7" w:rsidP="00EB4F51">
      <w:pPr>
        <w:jc w:val="center"/>
        <w:rPr>
          <w:lang w:val="ru-RU"/>
        </w:rPr>
      </w:pPr>
    </w:p>
    <w:p w14:paraId="410FEA47" w14:textId="53CC1C61" w:rsidR="00705697" w:rsidRPr="00C068A5" w:rsidRDefault="00705697" w:rsidP="00574D7E">
      <w:pPr>
        <w:pStyle w:val="naslov10"/>
        <w:rPr>
          <w:lang w:val="sr-Cyrl-RS"/>
        </w:rPr>
      </w:pPr>
      <w:bookmarkStart w:id="176" w:name="_Toc137554306"/>
      <w:r w:rsidRPr="00C068A5">
        <w:rPr>
          <w:lang w:val="sr-Cyrl-RS"/>
        </w:rPr>
        <w:lastRenderedPageBreak/>
        <w:t>ФИНАНСИЈСКО ПОСЛОВАЊЕ ПРЕДУЗЕЋА У 2022. ГОДИНИ</w:t>
      </w:r>
      <w:bookmarkEnd w:id="176"/>
    </w:p>
    <w:p w14:paraId="1A9B74B2" w14:textId="77777777" w:rsidR="00705697" w:rsidRPr="00C068A5" w:rsidRDefault="00705697" w:rsidP="00705697">
      <w:pPr>
        <w:spacing w:after="0"/>
        <w:ind w:left="720"/>
        <w:rPr>
          <w:rFonts w:ascii="Times New Roman" w:eastAsia="Times New Roman" w:hAnsi="Times New Roman" w:cs="Times New Roman"/>
          <w:b/>
          <w:color w:val="008000"/>
          <w:sz w:val="23"/>
          <w:szCs w:val="23"/>
          <w:lang w:val="sr-Cyrl-RS" w:eastAsia="ar-SA"/>
        </w:rPr>
      </w:pPr>
      <w:bookmarkStart w:id="177" w:name="_Toc233781934"/>
    </w:p>
    <w:p w14:paraId="7E16AEB2" w14:textId="77777777" w:rsidR="00574D7E" w:rsidRPr="00C068A5" w:rsidRDefault="00574D7E" w:rsidP="00705697">
      <w:pPr>
        <w:spacing w:after="0"/>
        <w:ind w:left="720"/>
        <w:rPr>
          <w:rFonts w:ascii="Times New Roman" w:eastAsia="Times New Roman" w:hAnsi="Times New Roman" w:cs="Times New Roman"/>
          <w:b/>
          <w:color w:val="008000"/>
          <w:sz w:val="23"/>
          <w:szCs w:val="23"/>
          <w:lang w:val="sr-Cyrl-RS" w:eastAsia="ar-SA"/>
        </w:rPr>
      </w:pPr>
    </w:p>
    <w:p w14:paraId="58D88E67" w14:textId="77777777" w:rsidR="00705697" w:rsidRPr="00C068A5" w:rsidRDefault="00705697" w:rsidP="00574D7E">
      <w:pPr>
        <w:pStyle w:val="naslov2"/>
      </w:pPr>
      <w:bookmarkStart w:id="178" w:name="_Toc483506408"/>
      <w:bookmarkStart w:id="179" w:name="_Toc483506450"/>
      <w:bookmarkStart w:id="180" w:name="_Toc137554307"/>
      <w:r w:rsidRPr="00C068A5">
        <w:t>Финансијски резултат</w:t>
      </w:r>
      <w:bookmarkEnd w:id="177"/>
      <w:bookmarkEnd w:id="178"/>
      <w:bookmarkEnd w:id="179"/>
      <w:bookmarkEnd w:id="180"/>
    </w:p>
    <w:p w14:paraId="06DBF909" w14:textId="77777777" w:rsidR="00705697" w:rsidRPr="00C068A5" w:rsidRDefault="00705697" w:rsidP="00705697">
      <w:pPr>
        <w:spacing w:after="0"/>
        <w:jc w:val="both"/>
        <w:rPr>
          <w:rFonts w:ascii="Times New Roman" w:eastAsia="Times New Roman" w:hAnsi="Times New Roman" w:cs="Times New Roman"/>
          <w:color w:val="FF0000"/>
          <w:sz w:val="24"/>
          <w:szCs w:val="24"/>
          <w:lang w:val="sr-Latn-CS"/>
        </w:rPr>
      </w:pPr>
      <w:r w:rsidRPr="00C068A5">
        <w:rPr>
          <w:rFonts w:ascii="Times New Roman" w:eastAsia="Times New Roman" w:hAnsi="Times New Roman" w:cs="Times New Roman"/>
          <w:color w:val="FF0000"/>
          <w:sz w:val="24"/>
          <w:szCs w:val="24"/>
          <w:lang w:val="sr-Latn-CS"/>
        </w:rPr>
        <w:tab/>
      </w:r>
    </w:p>
    <w:p w14:paraId="6DF97E15" w14:textId="77777777" w:rsidR="00574D7E" w:rsidRPr="00C068A5" w:rsidRDefault="00574D7E" w:rsidP="00705697">
      <w:pPr>
        <w:spacing w:after="0"/>
        <w:jc w:val="both"/>
        <w:rPr>
          <w:rFonts w:ascii="Times New Roman" w:eastAsia="Times New Roman" w:hAnsi="Times New Roman" w:cs="Times New Roman"/>
          <w:color w:val="FF0000"/>
          <w:sz w:val="24"/>
          <w:szCs w:val="24"/>
          <w:lang w:val="sr-Latn-CS"/>
        </w:rPr>
      </w:pPr>
    </w:p>
    <w:p w14:paraId="3FED8C29" w14:textId="77777777" w:rsidR="00705697" w:rsidRPr="00C068A5" w:rsidRDefault="00705697" w:rsidP="00705697">
      <w:pPr>
        <w:spacing w:after="0"/>
        <w:ind w:firstLine="426"/>
        <w:jc w:val="both"/>
        <w:rPr>
          <w:rFonts w:ascii="Times New Roman" w:eastAsia="Times New Roman" w:hAnsi="Times New Roman" w:cs="Times New Roman"/>
          <w:sz w:val="24"/>
          <w:szCs w:val="24"/>
          <w:lang w:val="sr-Latn-CS"/>
        </w:rPr>
      </w:pPr>
      <w:r w:rsidRPr="00C068A5">
        <w:rPr>
          <w:rFonts w:ascii="Times New Roman" w:eastAsia="Times New Roman" w:hAnsi="Times New Roman" w:cs="Times New Roman"/>
          <w:sz w:val="24"/>
          <w:szCs w:val="24"/>
          <w:lang w:val="sr-Latn-CS"/>
        </w:rPr>
        <w:t>Финансијски резултат ЈП «Војводинашуме» за период 01.01.-31.12.2022.г. приказан је кроз финансијске показатеље из биланса успеха</w:t>
      </w:r>
      <w:r w:rsidRPr="00C068A5">
        <w:rPr>
          <w:rFonts w:ascii="Times New Roman" w:eastAsia="Times New Roman" w:hAnsi="Times New Roman" w:cs="Times New Roman"/>
          <w:sz w:val="24"/>
          <w:szCs w:val="24"/>
          <w:lang w:val="sr-Cyrl-RS"/>
        </w:rPr>
        <w:t xml:space="preserve"> и</w:t>
      </w:r>
      <w:r w:rsidRPr="00C068A5">
        <w:rPr>
          <w:rFonts w:ascii="Times New Roman" w:eastAsia="Times New Roman" w:hAnsi="Times New Roman" w:cs="Times New Roman"/>
          <w:sz w:val="24"/>
          <w:szCs w:val="24"/>
          <w:lang w:val="sr-Latn-CS"/>
        </w:rPr>
        <w:t xml:space="preserve"> биланса стања. </w:t>
      </w:r>
    </w:p>
    <w:p w14:paraId="1726DC16" w14:textId="77777777" w:rsidR="00705697" w:rsidRPr="00C068A5" w:rsidRDefault="00705697" w:rsidP="00705697">
      <w:pPr>
        <w:spacing w:after="0"/>
        <w:ind w:left="720"/>
        <w:rPr>
          <w:rFonts w:ascii="Times New Roman" w:eastAsia="Times New Roman" w:hAnsi="Times New Roman" w:cs="Times New Roman"/>
          <w:b/>
          <w:color w:val="008000"/>
          <w:sz w:val="23"/>
          <w:szCs w:val="23"/>
          <w:lang w:val="sr-Cyrl-RS" w:eastAsia="ar-SA"/>
        </w:rPr>
      </w:pPr>
    </w:p>
    <w:p w14:paraId="0DB15014" w14:textId="756197FF" w:rsidR="006E71C7" w:rsidRPr="00C068A5" w:rsidRDefault="00705697" w:rsidP="006E71C7">
      <w:pPr>
        <w:spacing w:after="0"/>
        <w:ind w:firstLine="426"/>
        <w:rPr>
          <w:rFonts w:ascii="Times New Roman" w:eastAsia="Times New Roman" w:hAnsi="Times New Roman" w:cs="Times New Roman"/>
          <w:sz w:val="24"/>
          <w:szCs w:val="24"/>
          <w:lang w:val="sr-Cyrl-RS"/>
        </w:rPr>
      </w:pPr>
      <w:r w:rsidRPr="00C068A5">
        <w:rPr>
          <w:rFonts w:ascii="Times New Roman" w:eastAsia="Times New Roman" w:hAnsi="Times New Roman" w:cs="Times New Roman"/>
          <w:sz w:val="24"/>
          <w:szCs w:val="24"/>
          <w:lang w:val="sr-Cyrl-RS"/>
        </w:rPr>
        <w:t>У току 202</w:t>
      </w:r>
      <w:r w:rsidRPr="00C068A5">
        <w:rPr>
          <w:rFonts w:ascii="Times New Roman" w:eastAsia="Times New Roman" w:hAnsi="Times New Roman" w:cs="Times New Roman"/>
          <w:sz w:val="24"/>
          <w:szCs w:val="24"/>
          <w:lang w:val="ru-RU"/>
        </w:rPr>
        <w:t>2</w:t>
      </w:r>
      <w:r w:rsidRPr="00C068A5">
        <w:rPr>
          <w:rFonts w:ascii="Times New Roman" w:eastAsia="Times New Roman" w:hAnsi="Times New Roman" w:cs="Times New Roman"/>
          <w:sz w:val="24"/>
          <w:szCs w:val="24"/>
          <w:lang w:val="sr-Cyrl-RS"/>
        </w:rPr>
        <w:t xml:space="preserve">. године дошло је до </w:t>
      </w:r>
      <w:r w:rsidR="00CC534D">
        <w:rPr>
          <w:rFonts w:ascii="Times New Roman" w:eastAsia="Times New Roman" w:hAnsi="Times New Roman" w:cs="Times New Roman"/>
          <w:sz w:val="24"/>
          <w:szCs w:val="24"/>
          <w:lang w:val="sr-Cyrl-RS"/>
        </w:rPr>
        <w:t>усвајања Измена и допуна Годишњег програма пословања</w:t>
      </w:r>
      <w:r w:rsidRPr="00C068A5">
        <w:rPr>
          <w:rFonts w:ascii="Times New Roman" w:eastAsia="Times New Roman" w:hAnsi="Times New Roman" w:cs="Times New Roman"/>
          <w:sz w:val="24"/>
          <w:szCs w:val="24"/>
          <w:lang w:val="sr-Cyrl-RS"/>
        </w:rPr>
        <w:t xml:space="preserve">. У складу са тим у насатавку Годишњег извештаја Биланс стања, Биланс успеха и Извештај токова готовине приказани су </w:t>
      </w:r>
      <w:r w:rsidR="00CC534D">
        <w:rPr>
          <w:rFonts w:ascii="Times New Roman" w:eastAsia="Times New Roman" w:hAnsi="Times New Roman" w:cs="Times New Roman"/>
          <w:sz w:val="24"/>
          <w:szCs w:val="24"/>
          <w:lang w:val="sr-Cyrl-RS"/>
        </w:rPr>
        <w:t>према важећем ребалансу</w:t>
      </w:r>
      <w:r w:rsidRPr="00C068A5">
        <w:rPr>
          <w:rFonts w:ascii="Times New Roman" w:eastAsia="Times New Roman" w:hAnsi="Times New Roman" w:cs="Times New Roman"/>
          <w:sz w:val="24"/>
          <w:szCs w:val="24"/>
          <w:lang w:val="sr-Cyrl-RS"/>
        </w:rPr>
        <w:t>.</w:t>
      </w:r>
    </w:p>
    <w:p w14:paraId="1D6B3ADE" w14:textId="77777777" w:rsidR="006E71C7" w:rsidRPr="00C068A5" w:rsidRDefault="006E71C7" w:rsidP="00705697">
      <w:pPr>
        <w:spacing w:after="0"/>
        <w:ind w:firstLine="426"/>
        <w:rPr>
          <w:rFonts w:ascii="Times New Roman" w:eastAsia="Times New Roman" w:hAnsi="Times New Roman" w:cs="Times New Roman"/>
          <w:sz w:val="24"/>
          <w:szCs w:val="24"/>
          <w:lang w:val="sr-Cyrl-RS"/>
        </w:rPr>
      </w:pPr>
    </w:p>
    <w:p w14:paraId="520A8884" w14:textId="77777777" w:rsidR="00705697" w:rsidRPr="00C068A5" w:rsidRDefault="00705697" w:rsidP="00705697">
      <w:pPr>
        <w:spacing w:after="0"/>
        <w:ind w:firstLine="426"/>
        <w:rPr>
          <w:rFonts w:ascii="Times New Roman" w:eastAsia="Times New Roman" w:hAnsi="Times New Roman" w:cs="Times New Roman"/>
          <w:sz w:val="24"/>
          <w:szCs w:val="24"/>
          <w:lang w:val="sr-Cyrl-RS"/>
        </w:rPr>
      </w:pPr>
    </w:p>
    <w:p w14:paraId="792404EB" w14:textId="77777777" w:rsidR="00705697" w:rsidRPr="00C068A5" w:rsidRDefault="00705697" w:rsidP="00574D7E">
      <w:pPr>
        <w:pStyle w:val="naslov3"/>
      </w:pPr>
      <w:bookmarkStart w:id="181" w:name="_Toc233781935"/>
      <w:bookmarkStart w:id="182" w:name="_Toc483506409"/>
      <w:bookmarkStart w:id="183" w:name="_Toc483506451"/>
      <w:bookmarkStart w:id="184" w:name="_Toc137554308"/>
      <w:bookmarkStart w:id="185" w:name="_Hlk484696228"/>
      <w:bookmarkStart w:id="186" w:name="_Hlk484777401"/>
      <w:r w:rsidRPr="00C068A5">
        <w:t>Биланс успеха</w:t>
      </w:r>
      <w:bookmarkEnd w:id="181"/>
      <w:bookmarkEnd w:id="182"/>
      <w:bookmarkEnd w:id="183"/>
      <w:bookmarkEnd w:id="184"/>
    </w:p>
    <w:p w14:paraId="75DDAAD2" w14:textId="77777777" w:rsidR="00705697" w:rsidRPr="00C068A5" w:rsidRDefault="00705697" w:rsidP="00705697">
      <w:pPr>
        <w:spacing w:after="0"/>
        <w:jc w:val="both"/>
        <w:rPr>
          <w:rFonts w:ascii="Times New Roman" w:eastAsia="Times New Roman" w:hAnsi="Times New Roman" w:cs="Times New Roman"/>
          <w:color w:val="FF0000"/>
          <w:sz w:val="24"/>
          <w:szCs w:val="24"/>
          <w:lang w:val="sr-Latn-CS"/>
        </w:rPr>
      </w:pPr>
    </w:p>
    <w:p w14:paraId="53EF3971" w14:textId="77777777" w:rsidR="00705697" w:rsidRPr="00C068A5" w:rsidRDefault="00705697" w:rsidP="00705697">
      <w:pPr>
        <w:jc w:val="both"/>
        <w:rPr>
          <w:rFonts w:ascii="Times New Roman" w:eastAsia="Times New Roman" w:hAnsi="Times New Roman" w:cs="Times New Roman"/>
          <w:sz w:val="24"/>
          <w:szCs w:val="24"/>
          <w:lang w:val="sr-Latn-RS"/>
        </w:rPr>
      </w:pPr>
      <w:r w:rsidRPr="00C068A5">
        <w:rPr>
          <w:rFonts w:ascii="Times New Roman" w:eastAsia="Times New Roman" w:hAnsi="Times New Roman" w:cs="Times New Roman"/>
          <w:sz w:val="24"/>
          <w:szCs w:val="24"/>
          <w:lang w:val="sr-Latn-CS"/>
        </w:rPr>
        <w:tab/>
      </w:r>
      <w:r w:rsidRPr="00C068A5">
        <w:rPr>
          <w:rFonts w:ascii="Times New Roman" w:eastAsia="Times New Roman" w:hAnsi="Times New Roman" w:cs="Times New Roman"/>
          <w:sz w:val="24"/>
          <w:szCs w:val="24"/>
          <w:lang w:val="sr-Cyrl-RS"/>
        </w:rPr>
        <w:t>Остварени резултат Предузећа у 20</w:t>
      </w:r>
      <w:r w:rsidRPr="00C068A5">
        <w:rPr>
          <w:rFonts w:ascii="Times New Roman" w:eastAsia="Times New Roman" w:hAnsi="Times New Roman" w:cs="Times New Roman"/>
          <w:sz w:val="24"/>
          <w:szCs w:val="24"/>
          <w:lang w:val="sr-Latn-RS"/>
        </w:rPr>
        <w:t>22</w:t>
      </w:r>
      <w:r w:rsidRPr="00C068A5">
        <w:rPr>
          <w:rFonts w:ascii="Times New Roman" w:eastAsia="Times New Roman" w:hAnsi="Times New Roman" w:cs="Times New Roman"/>
          <w:sz w:val="24"/>
          <w:szCs w:val="24"/>
          <w:lang w:val="sr-Cyrl-RS"/>
        </w:rPr>
        <w:t>. години дат је кроз биланс успеха за период 01.01. - 31.12.20</w:t>
      </w:r>
      <w:r w:rsidRPr="00C068A5">
        <w:rPr>
          <w:rFonts w:ascii="Times New Roman" w:eastAsia="Times New Roman" w:hAnsi="Times New Roman" w:cs="Times New Roman"/>
          <w:sz w:val="24"/>
          <w:szCs w:val="24"/>
          <w:lang w:val="sr-Latn-RS"/>
        </w:rPr>
        <w:t>22</w:t>
      </w:r>
      <w:r w:rsidRPr="00C068A5">
        <w:rPr>
          <w:rFonts w:ascii="Times New Roman" w:eastAsia="Times New Roman" w:hAnsi="Times New Roman" w:cs="Times New Roman"/>
          <w:sz w:val="24"/>
          <w:szCs w:val="24"/>
          <w:lang w:val="sr-Cyrl-RS"/>
        </w:rPr>
        <w:t>. године.</w:t>
      </w:r>
      <w:r w:rsidRPr="00C068A5">
        <w:rPr>
          <w:lang w:val="sr-Cyrl-RS"/>
        </w:rPr>
        <w:t xml:space="preserve"> </w:t>
      </w:r>
      <w:r w:rsidRPr="00C068A5">
        <w:rPr>
          <w:rFonts w:ascii="Times New Roman" w:eastAsia="Times New Roman" w:hAnsi="Times New Roman" w:cs="Times New Roman"/>
          <w:sz w:val="24"/>
          <w:szCs w:val="24"/>
          <w:lang w:val="sr-Cyrl-RS"/>
        </w:rPr>
        <w:t>Позиције прихода и расхода остварене су према табели у прилогу.</w:t>
      </w:r>
      <w:r w:rsidRPr="00C068A5">
        <w:rPr>
          <w:rFonts w:ascii="Times New Roman" w:eastAsia="Times New Roman" w:hAnsi="Times New Roman" w:cs="Times New Roman"/>
          <w:sz w:val="24"/>
          <w:szCs w:val="24"/>
          <w:lang w:val="sr-Latn-RS"/>
        </w:rPr>
        <w:t xml:space="preserve"> </w:t>
      </w:r>
    </w:p>
    <w:tbl>
      <w:tblPr>
        <w:tblW w:w="8652" w:type="dxa"/>
        <w:tblLook w:val="04A0" w:firstRow="1" w:lastRow="0" w:firstColumn="1" w:lastColumn="0" w:noHBand="0" w:noVBand="1"/>
      </w:tblPr>
      <w:tblGrid>
        <w:gridCol w:w="6140"/>
        <w:gridCol w:w="2512"/>
      </w:tblGrid>
      <w:tr w:rsidR="00705697" w:rsidRPr="00C068A5" w14:paraId="04B64957" w14:textId="77777777" w:rsidTr="00CA3BDD">
        <w:trPr>
          <w:trHeight w:val="510"/>
        </w:trPr>
        <w:tc>
          <w:tcPr>
            <w:tcW w:w="61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C6C4AAD" w14:textId="77777777" w:rsidR="00705697" w:rsidRPr="00C068A5" w:rsidRDefault="00705697" w:rsidP="00705697">
            <w:pPr>
              <w:spacing w:after="0" w:line="240" w:lineRule="auto"/>
              <w:jc w:val="center"/>
              <w:rPr>
                <w:rFonts w:ascii="Times New Roman" w:eastAsia="Times New Roman" w:hAnsi="Times New Roman" w:cs="Times New Roman"/>
                <w:b/>
                <w:bCs/>
                <w:sz w:val="16"/>
                <w:szCs w:val="16"/>
              </w:rPr>
            </w:pPr>
            <w:bookmarkStart w:id="187" w:name="_Hlk516552702"/>
            <w:bookmarkStart w:id="188" w:name="_Hlk485016173"/>
            <w:r w:rsidRPr="00C068A5">
              <w:rPr>
                <w:rFonts w:ascii="Times New Roman" w:eastAsia="Times New Roman" w:hAnsi="Times New Roman" w:cs="Times New Roman"/>
                <w:b/>
                <w:bCs/>
                <w:sz w:val="16"/>
                <w:szCs w:val="16"/>
              </w:rPr>
              <w:t>ПОЗИЦИЈА</w:t>
            </w:r>
          </w:p>
        </w:tc>
        <w:tc>
          <w:tcPr>
            <w:tcW w:w="2512"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179B235" w14:textId="77777777" w:rsidR="00705697" w:rsidRPr="00C068A5" w:rsidRDefault="00705697" w:rsidP="00705697">
            <w:pPr>
              <w:spacing w:after="0" w:line="240" w:lineRule="auto"/>
              <w:jc w:val="center"/>
              <w:rPr>
                <w:rFonts w:ascii="Times New Roman" w:eastAsia="Times New Roman" w:hAnsi="Times New Roman" w:cs="Times New Roman"/>
                <w:b/>
                <w:bCs/>
                <w:sz w:val="16"/>
                <w:szCs w:val="16"/>
              </w:rPr>
            </w:pPr>
            <w:proofErr w:type="spellStart"/>
            <w:r w:rsidRPr="00C068A5">
              <w:rPr>
                <w:rFonts w:ascii="Times New Roman" w:eastAsia="Times New Roman" w:hAnsi="Times New Roman" w:cs="Times New Roman"/>
                <w:b/>
                <w:bCs/>
                <w:sz w:val="16"/>
                <w:szCs w:val="16"/>
              </w:rPr>
              <w:t>Реализација</w:t>
            </w:r>
            <w:proofErr w:type="spellEnd"/>
          </w:p>
        </w:tc>
      </w:tr>
      <w:tr w:rsidR="00705697" w:rsidRPr="00C068A5" w14:paraId="15E94EA8" w14:textId="77777777" w:rsidTr="00CA3BDD">
        <w:trPr>
          <w:trHeight w:val="509"/>
        </w:trPr>
        <w:tc>
          <w:tcPr>
            <w:tcW w:w="6140" w:type="dxa"/>
            <w:vMerge/>
            <w:tcBorders>
              <w:top w:val="single" w:sz="8" w:space="0" w:color="auto"/>
              <w:left w:val="single" w:sz="8" w:space="0" w:color="auto"/>
              <w:bottom w:val="single" w:sz="8" w:space="0" w:color="000000"/>
              <w:right w:val="single" w:sz="8" w:space="0" w:color="auto"/>
            </w:tcBorders>
            <w:vAlign w:val="center"/>
            <w:hideMark/>
          </w:tcPr>
          <w:p w14:paraId="602836EA" w14:textId="77777777" w:rsidR="00705697" w:rsidRPr="00C068A5" w:rsidRDefault="00705697" w:rsidP="00705697">
            <w:pPr>
              <w:spacing w:after="0" w:line="240" w:lineRule="auto"/>
              <w:rPr>
                <w:rFonts w:ascii="Times New Roman" w:eastAsia="Times New Roman" w:hAnsi="Times New Roman" w:cs="Times New Roman"/>
                <w:b/>
                <w:bCs/>
                <w:sz w:val="16"/>
                <w:szCs w:val="16"/>
              </w:rPr>
            </w:pPr>
          </w:p>
        </w:tc>
        <w:tc>
          <w:tcPr>
            <w:tcW w:w="2512" w:type="dxa"/>
            <w:vMerge/>
            <w:tcBorders>
              <w:top w:val="single" w:sz="8" w:space="0" w:color="auto"/>
              <w:left w:val="single" w:sz="8" w:space="0" w:color="auto"/>
              <w:bottom w:val="single" w:sz="8" w:space="0" w:color="000000"/>
              <w:right w:val="single" w:sz="8" w:space="0" w:color="auto"/>
            </w:tcBorders>
            <w:vAlign w:val="center"/>
            <w:hideMark/>
          </w:tcPr>
          <w:p w14:paraId="01CFA493" w14:textId="77777777" w:rsidR="00705697" w:rsidRPr="00C068A5" w:rsidRDefault="00705697" w:rsidP="00705697">
            <w:pPr>
              <w:spacing w:after="0" w:line="240" w:lineRule="auto"/>
              <w:rPr>
                <w:rFonts w:ascii="Times New Roman" w:eastAsia="Times New Roman" w:hAnsi="Times New Roman" w:cs="Times New Roman"/>
                <w:b/>
                <w:bCs/>
                <w:sz w:val="16"/>
                <w:szCs w:val="16"/>
              </w:rPr>
            </w:pPr>
          </w:p>
        </w:tc>
      </w:tr>
      <w:tr w:rsidR="00705697" w:rsidRPr="00C068A5" w14:paraId="125C15B0" w14:textId="77777777" w:rsidTr="003864AD">
        <w:trPr>
          <w:trHeight w:val="150"/>
        </w:trPr>
        <w:tc>
          <w:tcPr>
            <w:tcW w:w="6140" w:type="dxa"/>
            <w:tcBorders>
              <w:top w:val="nil"/>
              <w:left w:val="single" w:sz="8" w:space="0" w:color="auto"/>
              <w:bottom w:val="single" w:sz="8" w:space="0" w:color="auto"/>
              <w:right w:val="single" w:sz="8" w:space="0" w:color="auto"/>
            </w:tcBorders>
            <w:shd w:val="clear" w:color="auto" w:fill="auto"/>
            <w:vAlign w:val="center"/>
            <w:hideMark/>
          </w:tcPr>
          <w:p w14:paraId="327B3FCD" w14:textId="77777777" w:rsidR="00705697" w:rsidRPr="00C068A5" w:rsidRDefault="00705697" w:rsidP="00705697">
            <w:pPr>
              <w:spacing w:after="0" w:line="240" w:lineRule="auto"/>
              <w:jc w:val="center"/>
              <w:rPr>
                <w:rFonts w:ascii="Times New Roman" w:eastAsia="Times New Roman" w:hAnsi="Times New Roman" w:cs="Times New Roman"/>
                <w:b/>
                <w:bCs/>
                <w:sz w:val="16"/>
                <w:szCs w:val="16"/>
              </w:rPr>
            </w:pPr>
            <w:r w:rsidRPr="00C068A5">
              <w:rPr>
                <w:rFonts w:ascii="Times New Roman" w:eastAsia="Times New Roman" w:hAnsi="Times New Roman" w:cs="Times New Roman"/>
                <w:b/>
                <w:bCs/>
                <w:sz w:val="16"/>
                <w:szCs w:val="16"/>
              </w:rPr>
              <w:t>1</w:t>
            </w:r>
          </w:p>
        </w:tc>
        <w:tc>
          <w:tcPr>
            <w:tcW w:w="2512" w:type="dxa"/>
            <w:tcBorders>
              <w:top w:val="nil"/>
              <w:left w:val="nil"/>
              <w:bottom w:val="single" w:sz="8" w:space="0" w:color="auto"/>
              <w:right w:val="single" w:sz="8" w:space="0" w:color="auto"/>
            </w:tcBorders>
            <w:shd w:val="clear" w:color="auto" w:fill="auto"/>
            <w:vAlign w:val="center"/>
            <w:hideMark/>
          </w:tcPr>
          <w:p w14:paraId="3D4B71DE" w14:textId="77777777" w:rsidR="00705697" w:rsidRPr="00C068A5" w:rsidRDefault="00705697" w:rsidP="00705697">
            <w:pPr>
              <w:spacing w:after="0" w:line="240" w:lineRule="auto"/>
              <w:jc w:val="center"/>
              <w:rPr>
                <w:rFonts w:ascii="Times New Roman" w:eastAsia="Times New Roman" w:hAnsi="Times New Roman" w:cs="Times New Roman"/>
                <w:b/>
                <w:bCs/>
                <w:sz w:val="16"/>
                <w:szCs w:val="16"/>
              </w:rPr>
            </w:pPr>
            <w:r w:rsidRPr="00C068A5">
              <w:rPr>
                <w:rFonts w:ascii="Times New Roman" w:eastAsia="Times New Roman" w:hAnsi="Times New Roman" w:cs="Times New Roman"/>
                <w:b/>
                <w:bCs/>
                <w:sz w:val="16"/>
                <w:szCs w:val="16"/>
              </w:rPr>
              <w:t>2</w:t>
            </w:r>
          </w:p>
        </w:tc>
      </w:tr>
      <w:tr w:rsidR="0051170D" w:rsidRPr="00C068A5" w14:paraId="283B9230" w14:textId="77777777" w:rsidTr="00A73C6B">
        <w:trPr>
          <w:trHeight w:val="150"/>
        </w:trPr>
        <w:tc>
          <w:tcPr>
            <w:tcW w:w="6140" w:type="dxa"/>
            <w:tcBorders>
              <w:top w:val="nil"/>
              <w:left w:val="single" w:sz="8" w:space="0" w:color="auto"/>
              <w:bottom w:val="single" w:sz="8" w:space="0" w:color="auto"/>
              <w:right w:val="single" w:sz="8" w:space="0" w:color="auto"/>
            </w:tcBorders>
            <w:shd w:val="clear" w:color="000000" w:fill="F2F2F2"/>
            <w:vAlign w:val="center"/>
            <w:hideMark/>
          </w:tcPr>
          <w:p w14:paraId="71B8B1B7" w14:textId="77777777" w:rsidR="0051170D" w:rsidRPr="00C068A5" w:rsidRDefault="0051170D" w:rsidP="0051170D">
            <w:pPr>
              <w:spacing w:after="0" w:line="240" w:lineRule="auto"/>
              <w:rPr>
                <w:rFonts w:ascii="Times New Roman" w:eastAsia="Times New Roman" w:hAnsi="Times New Roman" w:cs="Times New Roman"/>
                <w:b/>
                <w:bCs/>
                <w:sz w:val="16"/>
                <w:szCs w:val="16"/>
              </w:rPr>
            </w:pPr>
            <w:r w:rsidRPr="00C068A5">
              <w:rPr>
                <w:rFonts w:ascii="Times New Roman" w:eastAsia="Times New Roman" w:hAnsi="Times New Roman" w:cs="Times New Roman"/>
                <w:b/>
                <w:bCs/>
                <w:sz w:val="16"/>
                <w:szCs w:val="16"/>
              </w:rPr>
              <w:t xml:space="preserve">А. ПОСЛОВНИ ПРИХОДИ </w:t>
            </w:r>
          </w:p>
        </w:tc>
        <w:tc>
          <w:tcPr>
            <w:tcW w:w="2512" w:type="dxa"/>
            <w:tcBorders>
              <w:top w:val="nil"/>
              <w:left w:val="nil"/>
              <w:bottom w:val="single" w:sz="8" w:space="0" w:color="auto"/>
              <w:right w:val="single" w:sz="8" w:space="0" w:color="auto"/>
            </w:tcBorders>
            <w:shd w:val="clear" w:color="000000" w:fill="F2F2F2"/>
          </w:tcPr>
          <w:p w14:paraId="55869CD6" w14:textId="63134B0E" w:rsidR="0051170D" w:rsidRPr="00C068A5" w:rsidRDefault="0051170D" w:rsidP="0051170D">
            <w:pPr>
              <w:spacing w:after="0" w:line="240" w:lineRule="auto"/>
              <w:jc w:val="right"/>
              <w:rPr>
                <w:rFonts w:asciiTheme="majorBidi" w:eastAsia="Times New Roman" w:hAnsiTheme="majorBidi" w:cstheme="majorBidi"/>
                <w:b/>
                <w:bCs/>
                <w:sz w:val="16"/>
                <w:szCs w:val="16"/>
                <w:lang w:val="sr-Cyrl-RS"/>
              </w:rPr>
            </w:pPr>
            <w:r w:rsidRPr="00C068A5">
              <w:rPr>
                <w:rFonts w:asciiTheme="majorBidi" w:hAnsiTheme="majorBidi" w:cstheme="majorBidi"/>
                <w:sz w:val="16"/>
                <w:szCs w:val="16"/>
              </w:rPr>
              <w:t>6.143.303.149,46</w:t>
            </w:r>
          </w:p>
        </w:tc>
      </w:tr>
      <w:tr w:rsidR="0051170D" w:rsidRPr="00C068A5" w14:paraId="2C1C0AEA" w14:textId="77777777" w:rsidTr="00A73C6B">
        <w:trPr>
          <w:trHeight w:val="150"/>
        </w:trPr>
        <w:tc>
          <w:tcPr>
            <w:tcW w:w="6140" w:type="dxa"/>
            <w:tcBorders>
              <w:top w:val="nil"/>
              <w:left w:val="single" w:sz="8" w:space="0" w:color="auto"/>
              <w:bottom w:val="single" w:sz="8" w:space="0" w:color="auto"/>
              <w:right w:val="single" w:sz="8" w:space="0" w:color="auto"/>
            </w:tcBorders>
            <w:shd w:val="clear" w:color="000000" w:fill="F2F2F2"/>
            <w:vAlign w:val="center"/>
            <w:hideMark/>
          </w:tcPr>
          <w:p w14:paraId="10640A1E" w14:textId="77777777" w:rsidR="0051170D" w:rsidRPr="00C068A5" w:rsidRDefault="0051170D" w:rsidP="0051170D">
            <w:pPr>
              <w:spacing w:after="0" w:line="240" w:lineRule="auto"/>
              <w:rPr>
                <w:rFonts w:ascii="Times New Roman" w:eastAsia="Times New Roman" w:hAnsi="Times New Roman" w:cs="Times New Roman"/>
                <w:b/>
                <w:bCs/>
                <w:sz w:val="16"/>
                <w:szCs w:val="16"/>
              </w:rPr>
            </w:pPr>
            <w:r w:rsidRPr="00C068A5">
              <w:rPr>
                <w:rFonts w:ascii="Times New Roman" w:eastAsia="Times New Roman" w:hAnsi="Times New Roman" w:cs="Times New Roman"/>
                <w:b/>
                <w:bCs/>
                <w:sz w:val="16"/>
                <w:szCs w:val="16"/>
              </w:rPr>
              <w:t xml:space="preserve">Б. ПОСЛОВНИ РАСХОДИ </w:t>
            </w:r>
          </w:p>
        </w:tc>
        <w:tc>
          <w:tcPr>
            <w:tcW w:w="2512" w:type="dxa"/>
            <w:tcBorders>
              <w:top w:val="nil"/>
              <w:left w:val="nil"/>
              <w:bottom w:val="single" w:sz="8" w:space="0" w:color="auto"/>
              <w:right w:val="single" w:sz="8" w:space="0" w:color="auto"/>
            </w:tcBorders>
            <w:shd w:val="clear" w:color="000000" w:fill="F2F2F2"/>
          </w:tcPr>
          <w:p w14:paraId="68E4C9BB" w14:textId="2864DC5D" w:rsidR="0051170D" w:rsidRPr="00C068A5" w:rsidRDefault="0051170D" w:rsidP="0051170D">
            <w:pPr>
              <w:spacing w:after="0" w:line="240" w:lineRule="auto"/>
              <w:jc w:val="right"/>
              <w:rPr>
                <w:rFonts w:asciiTheme="majorBidi" w:eastAsia="Times New Roman" w:hAnsiTheme="majorBidi" w:cstheme="majorBidi"/>
                <w:b/>
                <w:bCs/>
                <w:sz w:val="16"/>
                <w:szCs w:val="16"/>
                <w:lang w:val="sr-Cyrl-RS"/>
              </w:rPr>
            </w:pPr>
            <w:r w:rsidRPr="00C068A5">
              <w:rPr>
                <w:rFonts w:asciiTheme="majorBidi" w:hAnsiTheme="majorBidi" w:cstheme="majorBidi"/>
                <w:sz w:val="16"/>
                <w:szCs w:val="16"/>
              </w:rPr>
              <w:t>5.870.895.550,61</w:t>
            </w:r>
          </w:p>
        </w:tc>
      </w:tr>
      <w:tr w:rsidR="0051170D" w:rsidRPr="00C068A5" w14:paraId="6360DAAC" w14:textId="77777777" w:rsidTr="00A73C6B">
        <w:trPr>
          <w:trHeight w:val="150"/>
        </w:trPr>
        <w:tc>
          <w:tcPr>
            <w:tcW w:w="6140" w:type="dxa"/>
            <w:tcBorders>
              <w:top w:val="nil"/>
              <w:left w:val="single" w:sz="8" w:space="0" w:color="auto"/>
              <w:bottom w:val="single" w:sz="8" w:space="0" w:color="auto"/>
              <w:right w:val="single" w:sz="8" w:space="0" w:color="auto"/>
            </w:tcBorders>
            <w:shd w:val="clear" w:color="000000" w:fill="F2F2F2"/>
            <w:vAlign w:val="center"/>
            <w:hideMark/>
          </w:tcPr>
          <w:p w14:paraId="4ADB6FC6" w14:textId="77777777" w:rsidR="0051170D" w:rsidRPr="00C068A5" w:rsidRDefault="0051170D" w:rsidP="0051170D">
            <w:pPr>
              <w:spacing w:after="0" w:line="240" w:lineRule="auto"/>
              <w:rPr>
                <w:rFonts w:ascii="Times New Roman" w:eastAsia="Times New Roman" w:hAnsi="Times New Roman" w:cs="Times New Roman"/>
                <w:b/>
                <w:bCs/>
                <w:sz w:val="16"/>
                <w:szCs w:val="16"/>
              </w:rPr>
            </w:pPr>
            <w:r w:rsidRPr="00C068A5">
              <w:rPr>
                <w:rFonts w:ascii="Times New Roman" w:eastAsia="Times New Roman" w:hAnsi="Times New Roman" w:cs="Times New Roman"/>
                <w:b/>
                <w:bCs/>
                <w:sz w:val="16"/>
                <w:szCs w:val="16"/>
              </w:rPr>
              <w:t xml:space="preserve">В. ПОСЛОВНИ ДОБИТАК </w:t>
            </w:r>
          </w:p>
        </w:tc>
        <w:tc>
          <w:tcPr>
            <w:tcW w:w="2512" w:type="dxa"/>
            <w:tcBorders>
              <w:top w:val="nil"/>
              <w:left w:val="nil"/>
              <w:bottom w:val="single" w:sz="8" w:space="0" w:color="auto"/>
              <w:right w:val="single" w:sz="8" w:space="0" w:color="auto"/>
            </w:tcBorders>
            <w:shd w:val="clear" w:color="000000" w:fill="F2F2F2"/>
          </w:tcPr>
          <w:p w14:paraId="5F5BE4AE" w14:textId="4066928F" w:rsidR="0051170D" w:rsidRPr="00C068A5" w:rsidRDefault="0051170D" w:rsidP="0051170D">
            <w:pPr>
              <w:spacing w:after="0" w:line="240" w:lineRule="auto"/>
              <w:jc w:val="right"/>
              <w:rPr>
                <w:rFonts w:asciiTheme="majorBidi" w:eastAsia="Times New Roman" w:hAnsiTheme="majorBidi" w:cstheme="majorBidi"/>
                <w:b/>
                <w:bCs/>
                <w:sz w:val="16"/>
                <w:szCs w:val="16"/>
              </w:rPr>
            </w:pPr>
            <w:r w:rsidRPr="00C068A5">
              <w:rPr>
                <w:rFonts w:asciiTheme="majorBidi" w:hAnsiTheme="majorBidi" w:cstheme="majorBidi"/>
                <w:sz w:val="16"/>
                <w:szCs w:val="16"/>
              </w:rPr>
              <w:t>272.407.598,85</w:t>
            </w:r>
          </w:p>
        </w:tc>
      </w:tr>
      <w:tr w:rsidR="0051170D" w:rsidRPr="00C068A5" w14:paraId="7F8D4E32" w14:textId="77777777" w:rsidTr="00A73C6B">
        <w:trPr>
          <w:trHeight w:val="150"/>
        </w:trPr>
        <w:tc>
          <w:tcPr>
            <w:tcW w:w="6140" w:type="dxa"/>
            <w:tcBorders>
              <w:top w:val="nil"/>
              <w:left w:val="single" w:sz="8" w:space="0" w:color="auto"/>
              <w:bottom w:val="single" w:sz="8" w:space="0" w:color="auto"/>
              <w:right w:val="single" w:sz="8" w:space="0" w:color="auto"/>
            </w:tcBorders>
            <w:shd w:val="clear" w:color="000000" w:fill="F2F2F2"/>
            <w:vAlign w:val="center"/>
            <w:hideMark/>
          </w:tcPr>
          <w:p w14:paraId="15B1F52B" w14:textId="77777777" w:rsidR="0051170D" w:rsidRPr="00C068A5" w:rsidRDefault="0051170D" w:rsidP="0051170D">
            <w:pPr>
              <w:spacing w:after="0" w:line="240" w:lineRule="auto"/>
              <w:rPr>
                <w:rFonts w:ascii="Times New Roman" w:eastAsia="Times New Roman" w:hAnsi="Times New Roman" w:cs="Times New Roman"/>
                <w:b/>
                <w:bCs/>
                <w:sz w:val="16"/>
                <w:szCs w:val="16"/>
              </w:rPr>
            </w:pPr>
            <w:r w:rsidRPr="00C068A5">
              <w:rPr>
                <w:rFonts w:ascii="Times New Roman" w:eastAsia="Times New Roman" w:hAnsi="Times New Roman" w:cs="Times New Roman"/>
                <w:b/>
                <w:bCs/>
                <w:sz w:val="16"/>
                <w:szCs w:val="16"/>
              </w:rPr>
              <w:t>Д. ФИНАНСИЈСКИ ПРИХОДИ</w:t>
            </w:r>
          </w:p>
        </w:tc>
        <w:tc>
          <w:tcPr>
            <w:tcW w:w="2512" w:type="dxa"/>
            <w:tcBorders>
              <w:top w:val="nil"/>
              <w:left w:val="nil"/>
              <w:bottom w:val="single" w:sz="8" w:space="0" w:color="auto"/>
              <w:right w:val="single" w:sz="8" w:space="0" w:color="auto"/>
            </w:tcBorders>
            <w:shd w:val="clear" w:color="000000" w:fill="F2F2F2"/>
          </w:tcPr>
          <w:p w14:paraId="67172FB0" w14:textId="3A114952" w:rsidR="0051170D" w:rsidRPr="00C068A5" w:rsidRDefault="0051170D" w:rsidP="0051170D">
            <w:pPr>
              <w:spacing w:after="0" w:line="240" w:lineRule="auto"/>
              <w:jc w:val="right"/>
              <w:rPr>
                <w:rFonts w:asciiTheme="majorBidi" w:eastAsia="Times New Roman" w:hAnsiTheme="majorBidi" w:cstheme="majorBidi"/>
                <w:b/>
                <w:bCs/>
                <w:sz w:val="16"/>
                <w:szCs w:val="16"/>
              </w:rPr>
            </w:pPr>
            <w:r w:rsidRPr="00C068A5">
              <w:rPr>
                <w:rFonts w:asciiTheme="majorBidi" w:hAnsiTheme="majorBidi" w:cstheme="majorBidi"/>
                <w:sz w:val="16"/>
                <w:szCs w:val="16"/>
              </w:rPr>
              <w:t>13.516.101</w:t>
            </w:r>
          </w:p>
        </w:tc>
      </w:tr>
      <w:tr w:rsidR="0051170D" w:rsidRPr="00C068A5" w14:paraId="129D074A" w14:textId="77777777" w:rsidTr="00A73C6B">
        <w:trPr>
          <w:trHeight w:val="150"/>
        </w:trPr>
        <w:tc>
          <w:tcPr>
            <w:tcW w:w="6140" w:type="dxa"/>
            <w:tcBorders>
              <w:top w:val="nil"/>
              <w:left w:val="single" w:sz="8" w:space="0" w:color="auto"/>
              <w:bottom w:val="single" w:sz="8" w:space="0" w:color="auto"/>
              <w:right w:val="single" w:sz="8" w:space="0" w:color="auto"/>
            </w:tcBorders>
            <w:shd w:val="clear" w:color="000000" w:fill="F2F2F2"/>
            <w:vAlign w:val="center"/>
            <w:hideMark/>
          </w:tcPr>
          <w:p w14:paraId="6AFDDD81" w14:textId="77777777" w:rsidR="0051170D" w:rsidRPr="00C068A5" w:rsidRDefault="0051170D" w:rsidP="0051170D">
            <w:pPr>
              <w:spacing w:after="0" w:line="240" w:lineRule="auto"/>
              <w:rPr>
                <w:rFonts w:ascii="Times New Roman" w:eastAsia="Times New Roman" w:hAnsi="Times New Roman" w:cs="Times New Roman"/>
                <w:b/>
                <w:bCs/>
                <w:sz w:val="16"/>
                <w:szCs w:val="16"/>
              </w:rPr>
            </w:pPr>
            <w:r w:rsidRPr="00C068A5">
              <w:rPr>
                <w:rFonts w:ascii="Times New Roman" w:eastAsia="Times New Roman" w:hAnsi="Times New Roman" w:cs="Times New Roman"/>
                <w:b/>
                <w:bCs/>
                <w:sz w:val="16"/>
                <w:szCs w:val="16"/>
              </w:rPr>
              <w:t xml:space="preserve">Ђ. ФИНАНСИЈСКИ РАСХОДИ </w:t>
            </w:r>
          </w:p>
        </w:tc>
        <w:tc>
          <w:tcPr>
            <w:tcW w:w="2512" w:type="dxa"/>
            <w:tcBorders>
              <w:top w:val="nil"/>
              <w:left w:val="nil"/>
              <w:bottom w:val="single" w:sz="8" w:space="0" w:color="auto"/>
              <w:right w:val="single" w:sz="8" w:space="0" w:color="auto"/>
            </w:tcBorders>
            <w:shd w:val="clear" w:color="000000" w:fill="F2F2F2"/>
            <w:noWrap/>
          </w:tcPr>
          <w:p w14:paraId="28279C1F" w14:textId="4436B2AB" w:rsidR="0051170D" w:rsidRPr="00C068A5" w:rsidRDefault="0051170D" w:rsidP="0051170D">
            <w:pPr>
              <w:spacing w:after="0" w:line="240" w:lineRule="auto"/>
              <w:jc w:val="right"/>
              <w:rPr>
                <w:rFonts w:asciiTheme="majorBidi" w:eastAsia="Times New Roman" w:hAnsiTheme="majorBidi" w:cstheme="majorBidi"/>
                <w:b/>
                <w:bCs/>
                <w:sz w:val="16"/>
                <w:szCs w:val="16"/>
              </w:rPr>
            </w:pPr>
            <w:r w:rsidRPr="00C068A5">
              <w:rPr>
                <w:rFonts w:asciiTheme="majorBidi" w:hAnsiTheme="majorBidi" w:cstheme="majorBidi"/>
                <w:sz w:val="16"/>
                <w:szCs w:val="16"/>
              </w:rPr>
              <w:t>5.107.483</w:t>
            </w:r>
          </w:p>
        </w:tc>
      </w:tr>
      <w:tr w:rsidR="0051170D" w:rsidRPr="00C068A5" w14:paraId="12DBA230" w14:textId="77777777" w:rsidTr="00A73C6B">
        <w:trPr>
          <w:trHeight w:val="150"/>
        </w:trPr>
        <w:tc>
          <w:tcPr>
            <w:tcW w:w="6140" w:type="dxa"/>
            <w:tcBorders>
              <w:top w:val="nil"/>
              <w:left w:val="single" w:sz="8" w:space="0" w:color="auto"/>
              <w:bottom w:val="single" w:sz="8" w:space="0" w:color="auto"/>
              <w:right w:val="single" w:sz="8" w:space="0" w:color="auto"/>
            </w:tcBorders>
            <w:shd w:val="clear" w:color="000000" w:fill="F2F2F2"/>
            <w:vAlign w:val="center"/>
            <w:hideMark/>
          </w:tcPr>
          <w:p w14:paraId="2D2D53F0" w14:textId="77777777" w:rsidR="0051170D" w:rsidRPr="00C068A5" w:rsidRDefault="0051170D" w:rsidP="0051170D">
            <w:pPr>
              <w:spacing w:after="0" w:line="240" w:lineRule="auto"/>
              <w:rPr>
                <w:rFonts w:ascii="Times New Roman" w:eastAsia="Times New Roman" w:hAnsi="Times New Roman" w:cs="Times New Roman"/>
                <w:b/>
                <w:bCs/>
                <w:sz w:val="16"/>
                <w:szCs w:val="16"/>
              </w:rPr>
            </w:pPr>
            <w:r w:rsidRPr="00C068A5">
              <w:rPr>
                <w:rFonts w:ascii="Times New Roman" w:eastAsia="Times New Roman" w:hAnsi="Times New Roman" w:cs="Times New Roman"/>
                <w:b/>
                <w:bCs/>
                <w:sz w:val="16"/>
                <w:szCs w:val="16"/>
                <w:lang w:val="sr-Latn-RS"/>
              </w:rPr>
              <w:t>Е</w:t>
            </w:r>
            <w:r w:rsidRPr="00C068A5">
              <w:rPr>
                <w:rFonts w:ascii="Times New Roman" w:eastAsia="Times New Roman" w:hAnsi="Times New Roman" w:cs="Times New Roman"/>
                <w:b/>
                <w:bCs/>
                <w:sz w:val="16"/>
                <w:szCs w:val="16"/>
              </w:rPr>
              <w:t xml:space="preserve">. </w:t>
            </w:r>
            <w:r w:rsidRPr="00C068A5">
              <w:rPr>
                <w:rFonts w:ascii="Times New Roman" w:eastAsia="Times New Roman" w:hAnsi="Times New Roman" w:cs="Times New Roman"/>
                <w:b/>
                <w:bCs/>
                <w:sz w:val="16"/>
                <w:szCs w:val="16"/>
                <w:lang w:val="sr-Cyrl-RS"/>
              </w:rPr>
              <w:t>ДОБИТАК</w:t>
            </w:r>
            <w:r w:rsidRPr="00C068A5">
              <w:rPr>
                <w:rFonts w:ascii="Times New Roman" w:eastAsia="Times New Roman" w:hAnsi="Times New Roman" w:cs="Times New Roman"/>
                <w:b/>
                <w:bCs/>
                <w:sz w:val="16"/>
                <w:szCs w:val="16"/>
              </w:rPr>
              <w:t xml:space="preserve"> ИЗ ФИНАНСИРАЊА</w:t>
            </w:r>
          </w:p>
        </w:tc>
        <w:tc>
          <w:tcPr>
            <w:tcW w:w="2512" w:type="dxa"/>
            <w:tcBorders>
              <w:top w:val="nil"/>
              <w:left w:val="nil"/>
              <w:bottom w:val="single" w:sz="8" w:space="0" w:color="auto"/>
              <w:right w:val="single" w:sz="8" w:space="0" w:color="auto"/>
            </w:tcBorders>
            <w:shd w:val="clear" w:color="000000" w:fill="F2F2F2"/>
          </w:tcPr>
          <w:p w14:paraId="3EF9DE8D" w14:textId="017128D6" w:rsidR="0051170D" w:rsidRPr="00C068A5" w:rsidRDefault="0051170D" w:rsidP="0051170D">
            <w:pPr>
              <w:spacing w:after="0" w:line="240" w:lineRule="auto"/>
              <w:jc w:val="right"/>
              <w:rPr>
                <w:rFonts w:asciiTheme="majorBidi" w:eastAsia="Times New Roman" w:hAnsiTheme="majorBidi" w:cstheme="majorBidi"/>
                <w:b/>
                <w:bCs/>
                <w:sz w:val="16"/>
                <w:szCs w:val="16"/>
              </w:rPr>
            </w:pPr>
            <w:r w:rsidRPr="00C068A5">
              <w:rPr>
                <w:rFonts w:asciiTheme="majorBidi" w:hAnsiTheme="majorBidi" w:cstheme="majorBidi"/>
                <w:sz w:val="16"/>
                <w:szCs w:val="16"/>
              </w:rPr>
              <w:t>8.408.617</w:t>
            </w:r>
          </w:p>
        </w:tc>
      </w:tr>
      <w:tr w:rsidR="0051170D" w:rsidRPr="00C068A5" w14:paraId="7BF493F3" w14:textId="77777777" w:rsidTr="00A73C6B">
        <w:trPr>
          <w:trHeight w:val="342"/>
        </w:trPr>
        <w:tc>
          <w:tcPr>
            <w:tcW w:w="6140" w:type="dxa"/>
            <w:tcBorders>
              <w:top w:val="nil"/>
              <w:left w:val="single" w:sz="8" w:space="0" w:color="auto"/>
              <w:bottom w:val="single" w:sz="8" w:space="0" w:color="auto"/>
              <w:right w:val="single" w:sz="8" w:space="0" w:color="auto"/>
            </w:tcBorders>
            <w:shd w:val="clear" w:color="auto" w:fill="auto"/>
            <w:vAlign w:val="center"/>
            <w:hideMark/>
          </w:tcPr>
          <w:p w14:paraId="0EE9D28C" w14:textId="77777777" w:rsidR="0051170D" w:rsidRPr="00C068A5" w:rsidRDefault="0051170D" w:rsidP="0051170D">
            <w:pPr>
              <w:spacing w:after="0" w:line="240" w:lineRule="auto"/>
              <w:rPr>
                <w:rFonts w:ascii="Times New Roman" w:eastAsia="Times New Roman" w:hAnsi="Times New Roman" w:cs="Times New Roman"/>
                <w:sz w:val="16"/>
                <w:szCs w:val="16"/>
                <w:lang w:val="ru-RU"/>
              </w:rPr>
            </w:pPr>
            <w:r w:rsidRPr="00C068A5">
              <w:rPr>
                <w:rFonts w:ascii="Times New Roman" w:eastAsia="Times New Roman" w:hAnsi="Times New Roman" w:cs="Times New Roman"/>
                <w:sz w:val="16"/>
                <w:szCs w:val="16"/>
                <w:lang w:val="ru-RU"/>
              </w:rPr>
              <w:t>З. ПРИХОДИ ОД УСКЛАЂИВАЊА ВРЕДНОСТИ ОСТАЛЕ ИМОВИНЕ КОЈА СЕ ИСКАЗУЈЕ ПО ФЕР ВРЕДНОСТИ КРОЗ БИЛАНС УСПЕХА</w:t>
            </w:r>
          </w:p>
        </w:tc>
        <w:tc>
          <w:tcPr>
            <w:tcW w:w="2512" w:type="dxa"/>
            <w:tcBorders>
              <w:top w:val="nil"/>
              <w:left w:val="nil"/>
              <w:bottom w:val="single" w:sz="8" w:space="0" w:color="auto"/>
              <w:right w:val="single" w:sz="8" w:space="0" w:color="auto"/>
            </w:tcBorders>
            <w:shd w:val="clear" w:color="000000" w:fill="F2F2F2"/>
          </w:tcPr>
          <w:p w14:paraId="3B3F06CC" w14:textId="6D383DA1" w:rsidR="0051170D" w:rsidRPr="00C068A5" w:rsidRDefault="0051170D" w:rsidP="0051170D">
            <w:pPr>
              <w:spacing w:after="0" w:line="240" w:lineRule="auto"/>
              <w:jc w:val="right"/>
              <w:rPr>
                <w:rFonts w:asciiTheme="majorBidi" w:eastAsia="Times New Roman" w:hAnsiTheme="majorBidi" w:cstheme="majorBidi"/>
                <w:b/>
                <w:bCs/>
                <w:sz w:val="16"/>
                <w:szCs w:val="16"/>
                <w:lang w:val="sr-Cyrl-RS"/>
              </w:rPr>
            </w:pPr>
            <w:r w:rsidRPr="00C068A5">
              <w:rPr>
                <w:rFonts w:asciiTheme="majorBidi" w:hAnsiTheme="majorBidi" w:cstheme="majorBidi"/>
                <w:sz w:val="16"/>
                <w:szCs w:val="16"/>
              </w:rPr>
              <w:t>6.950.091</w:t>
            </w:r>
          </w:p>
        </w:tc>
      </w:tr>
      <w:tr w:rsidR="0051170D" w:rsidRPr="00C068A5" w14:paraId="19AFC4F2" w14:textId="77777777" w:rsidTr="00A73C6B">
        <w:trPr>
          <w:trHeight w:val="342"/>
        </w:trPr>
        <w:tc>
          <w:tcPr>
            <w:tcW w:w="6140" w:type="dxa"/>
            <w:tcBorders>
              <w:top w:val="nil"/>
              <w:left w:val="single" w:sz="8" w:space="0" w:color="auto"/>
              <w:bottom w:val="single" w:sz="8" w:space="0" w:color="auto"/>
              <w:right w:val="single" w:sz="8" w:space="0" w:color="auto"/>
            </w:tcBorders>
            <w:shd w:val="clear" w:color="auto" w:fill="auto"/>
            <w:vAlign w:val="center"/>
            <w:hideMark/>
          </w:tcPr>
          <w:p w14:paraId="70DCDB4B" w14:textId="77777777" w:rsidR="0051170D" w:rsidRPr="00C068A5" w:rsidRDefault="0051170D" w:rsidP="0051170D">
            <w:pPr>
              <w:spacing w:after="0" w:line="240" w:lineRule="auto"/>
              <w:rPr>
                <w:rFonts w:ascii="Times New Roman" w:eastAsia="Times New Roman" w:hAnsi="Times New Roman" w:cs="Times New Roman"/>
                <w:sz w:val="16"/>
                <w:szCs w:val="16"/>
                <w:lang w:val="ru-RU"/>
              </w:rPr>
            </w:pPr>
            <w:r w:rsidRPr="00C068A5">
              <w:rPr>
                <w:rFonts w:ascii="Times New Roman" w:eastAsia="Times New Roman" w:hAnsi="Times New Roman" w:cs="Times New Roman"/>
                <w:sz w:val="16"/>
                <w:szCs w:val="16"/>
                <w:lang w:val="ru-RU"/>
              </w:rPr>
              <w:t>И. РАСХОДИ ОД УСКЛАЂИВАЊА ВРЕДНОСТИ ОСТАЛЕ ИМОВИНЕ КОЈА СЕ ИСКАЗУЈЕ ПО ФЕР ВРЕДНОСТИ КРОЗ БИЛАНС УСПЕХА</w:t>
            </w:r>
          </w:p>
        </w:tc>
        <w:tc>
          <w:tcPr>
            <w:tcW w:w="2512" w:type="dxa"/>
            <w:tcBorders>
              <w:top w:val="nil"/>
              <w:left w:val="nil"/>
              <w:bottom w:val="single" w:sz="8" w:space="0" w:color="auto"/>
              <w:right w:val="single" w:sz="8" w:space="0" w:color="auto"/>
            </w:tcBorders>
            <w:shd w:val="clear" w:color="000000" w:fill="F2F2F2"/>
          </w:tcPr>
          <w:p w14:paraId="63D5BC90" w14:textId="21A149EB" w:rsidR="0051170D" w:rsidRPr="00C068A5" w:rsidRDefault="0051170D" w:rsidP="0051170D">
            <w:pPr>
              <w:spacing w:after="0" w:line="240" w:lineRule="auto"/>
              <w:jc w:val="right"/>
              <w:rPr>
                <w:rFonts w:asciiTheme="majorBidi" w:eastAsia="Times New Roman" w:hAnsiTheme="majorBidi" w:cstheme="majorBidi"/>
                <w:b/>
                <w:bCs/>
                <w:sz w:val="16"/>
                <w:szCs w:val="16"/>
                <w:lang w:val="sr-Cyrl-RS"/>
              </w:rPr>
            </w:pPr>
            <w:r w:rsidRPr="00C068A5">
              <w:rPr>
                <w:rFonts w:asciiTheme="majorBidi" w:hAnsiTheme="majorBidi" w:cstheme="majorBidi"/>
                <w:sz w:val="16"/>
                <w:szCs w:val="16"/>
              </w:rPr>
              <w:t>7.578.517</w:t>
            </w:r>
          </w:p>
        </w:tc>
      </w:tr>
      <w:tr w:rsidR="0051170D" w:rsidRPr="00C068A5" w14:paraId="3D1C7390" w14:textId="77777777" w:rsidTr="00A73C6B">
        <w:trPr>
          <w:trHeight w:val="150"/>
        </w:trPr>
        <w:tc>
          <w:tcPr>
            <w:tcW w:w="6140" w:type="dxa"/>
            <w:tcBorders>
              <w:top w:val="nil"/>
              <w:left w:val="single" w:sz="8" w:space="0" w:color="auto"/>
              <w:bottom w:val="single" w:sz="8" w:space="0" w:color="auto"/>
              <w:right w:val="single" w:sz="8" w:space="0" w:color="auto"/>
            </w:tcBorders>
            <w:shd w:val="clear" w:color="000000" w:fill="F2F2F2"/>
            <w:vAlign w:val="center"/>
            <w:hideMark/>
          </w:tcPr>
          <w:p w14:paraId="07232938" w14:textId="77777777" w:rsidR="0051170D" w:rsidRPr="00C068A5" w:rsidRDefault="0051170D" w:rsidP="0051170D">
            <w:pPr>
              <w:spacing w:after="0" w:line="240" w:lineRule="auto"/>
              <w:rPr>
                <w:rFonts w:ascii="Times New Roman" w:eastAsia="Times New Roman" w:hAnsi="Times New Roman" w:cs="Times New Roman"/>
                <w:b/>
                <w:bCs/>
                <w:sz w:val="16"/>
                <w:szCs w:val="16"/>
              </w:rPr>
            </w:pPr>
            <w:r w:rsidRPr="00C068A5">
              <w:rPr>
                <w:rFonts w:ascii="Times New Roman" w:eastAsia="Times New Roman" w:hAnsi="Times New Roman" w:cs="Times New Roman"/>
                <w:b/>
                <w:bCs/>
                <w:sz w:val="16"/>
                <w:szCs w:val="16"/>
              </w:rPr>
              <w:t>Ј. ОСТАЛИ ПРИХОДИ</w:t>
            </w:r>
          </w:p>
        </w:tc>
        <w:tc>
          <w:tcPr>
            <w:tcW w:w="2512" w:type="dxa"/>
            <w:tcBorders>
              <w:top w:val="nil"/>
              <w:left w:val="nil"/>
              <w:bottom w:val="single" w:sz="8" w:space="0" w:color="auto"/>
              <w:right w:val="single" w:sz="8" w:space="0" w:color="auto"/>
            </w:tcBorders>
            <w:shd w:val="clear" w:color="000000" w:fill="F2F2F2"/>
          </w:tcPr>
          <w:p w14:paraId="6AF110C0" w14:textId="439D8820" w:rsidR="0051170D" w:rsidRPr="00C068A5" w:rsidRDefault="0051170D" w:rsidP="0051170D">
            <w:pPr>
              <w:spacing w:after="0" w:line="240" w:lineRule="auto"/>
              <w:jc w:val="right"/>
              <w:rPr>
                <w:rFonts w:asciiTheme="majorBidi" w:eastAsia="Times New Roman" w:hAnsiTheme="majorBidi" w:cstheme="majorBidi"/>
                <w:b/>
                <w:bCs/>
                <w:sz w:val="16"/>
                <w:szCs w:val="16"/>
              </w:rPr>
            </w:pPr>
            <w:r w:rsidRPr="00C068A5">
              <w:rPr>
                <w:rFonts w:asciiTheme="majorBidi" w:hAnsiTheme="majorBidi" w:cstheme="majorBidi"/>
                <w:sz w:val="16"/>
                <w:szCs w:val="16"/>
              </w:rPr>
              <w:t>131.129.050</w:t>
            </w:r>
          </w:p>
        </w:tc>
      </w:tr>
      <w:tr w:rsidR="0051170D" w:rsidRPr="00C068A5" w14:paraId="7B2AFC4B" w14:textId="77777777" w:rsidTr="00A73C6B">
        <w:trPr>
          <w:trHeight w:val="150"/>
        </w:trPr>
        <w:tc>
          <w:tcPr>
            <w:tcW w:w="6140" w:type="dxa"/>
            <w:tcBorders>
              <w:top w:val="nil"/>
              <w:left w:val="single" w:sz="8" w:space="0" w:color="auto"/>
              <w:bottom w:val="single" w:sz="8" w:space="0" w:color="auto"/>
              <w:right w:val="single" w:sz="8" w:space="0" w:color="auto"/>
            </w:tcBorders>
            <w:shd w:val="clear" w:color="000000" w:fill="F2F2F2"/>
            <w:vAlign w:val="center"/>
            <w:hideMark/>
          </w:tcPr>
          <w:p w14:paraId="078A1EAD" w14:textId="77777777" w:rsidR="0051170D" w:rsidRPr="00C068A5" w:rsidRDefault="0051170D" w:rsidP="0051170D">
            <w:pPr>
              <w:spacing w:after="0" w:line="240" w:lineRule="auto"/>
              <w:rPr>
                <w:rFonts w:ascii="Times New Roman" w:eastAsia="Times New Roman" w:hAnsi="Times New Roman" w:cs="Times New Roman"/>
                <w:b/>
                <w:bCs/>
                <w:sz w:val="16"/>
                <w:szCs w:val="16"/>
              </w:rPr>
            </w:pPr>
            <w:r w:rsidRPr="00C068A5">
              <w:rPr>
                <w:rFonts w:ascii="Times New Roman" w:eastAsia="Times New Roman" w:hAnsi="Times New Roman" w:cs="Times New Roman"/>
                <w:b/>
                <w:bCs/>
                <w:sz w:val="16"/>
                <w:szCs w:val="16"/>
              </w:rPr>
              <w:t>К. ОСТАЛИ РАСХОДИ</w:t>
            </w:r>
          </w:p>
        </w:tc>
        <w:tc>
          <w:tcPr>
            <w:tcW w:w="2512" w:type="dxa"/>
            <w:tcBorders>
              <w:top w:val="nil"/>
              <w:left w:val="nil"/>
              <w:bottom w:val="single" w:sz="8" w:space="0" w:color="auto"/>
              <w:right w:val="single" w:sz="8" w:space="0" w:color="auto"/>
            </w:tcBorders>
            <w:shd w:val="clear" w:color="000000" w:fill="F2F2F2"/>
          </w:tcPr>
          <w:p w14:paraId="58C791A3" w14:textId="0D7BFF9B" w:rsidR="0051170D" w:rsidRPr="00C068A5" w:rsidRDefault="0051170D" w:rsidP="0051170D">
            <w:pPr>
              <w:spacing w:after="0" w:line="240" w:lineRule="auto"/>
              <w:jc w:val="right"/>
              <w:rPr>
                <w:rFonts w:asciiTheme="majorBidi" w:eastAsia="Times New Roman" w:hAnsiTheme="majorBidi" w:cstheme="majorBidi"/>
                <w:b/>
                <w:bCs/>
                <w:sz w:val="16"/>
                <w:szCs w:val="16"/>
              </w:rPr>
            </w:pPr>
            <w:r w:rsidRPr="00C068A5">
              <w:rPr>
                <w:rFonts w:asciiTheme="majorBidi" w:hAnsiTheme="majorBidi" w:cstheme="majorBidi"/>
                <w:sz w:val="16"/>
                <w:szCs w:val="16"/>
              </w:rPr>
              <w:t>239.516.740</w:t>
            </w:r>
          </w:p>
        </w:tc>
      </w:tr>
      <w:tr w:rsidR="0051170D" w:rsidRPr="00C068A5" w14:paraId="0703662F" w14:textId="77777777" w:rsidTr="00A73C6B">
        <w:trPr>
          <w:trHeight w:val="229"/>
        </w:trPr>
        <w:tc>
          <w:tcPr>
            <w:tcW w:w="6140" w:type="dxa"/>
            <w:tcBorders>
              <w:top w:val="nil"/>
              <w:left w:val="single" w:sz="8" w:space="0" w:color="auto"/>
              <w:bottom w:val="single" w:sz="8" w:space="0" w:color="auto"/>
              <w:right w:val="single" w:sz="8" w:space="0" w:color="auto"/>
            </w:tcBorders>
            <w:shd w:val="clear" w:color="000000" w:fill="FFFFFF"/>
            <w:vAlign w:val="center"/>
            <w:hideMark/>
          </w:tcPr>
          <w:p w14:paraId="3B1DC088" w14:textId="77777777" w:rsidR="0051170D" w:rsidRPr="00C068A5" w:rsidRDefault="0051170D" w:rsidP="0051170D">
            <w:pPr>
              <w:spacing w:after="0" w:line="240" w:lineRule="auto"/>
              <w:rPr>
                <w:rFonts w:ascii="Times New Roman" w:eastAsia="Times New Roman" w:hAnsi="Times New Roman" w:cs="Times New Roman"/>
                <w:sz w:val="16"/>
                <w:szCs w:val="16"/>
                <w:lang w:val="ru-RU"/>
              </w:rPr>
            </w:pPr>
            <w:r w:rsidRPr="00C068A5">
              <w:rPr>
                <w:rFonts w:ascii="Times New Roman" w:eastAsia="Times New Roman" w:hAnsi="Times New Roman" w:cs="Times New Roman"/>
                <w:sz w:val="16"/>
                <w:szCs w:val="16"/>
                <w:lang w:val="ru-RU"/>
              </w:rPr>
              <w:t xml:space="preserve">М. ДОБИТАК ИЗ РЕДОВНОГ ПОСЛОВАЊА ПРЕ ОПОРЕЗИВАЊА </w:t>
            </w:r>
          </w:p>
        </w:tc>
        <w:tc>
          <w:tcPr>
            <w:tcW w:w="2512" w:type="dxa"/>
            <w:tcBorders>
              <w:top w:val="nil"/>
              <w:left w:val="nil"/>
              <w:bottom w:val="single" w:sz="8" w:space="0" w:color="auto"/>
              <w:right w:val="single" w:sz="8" w:space="0" w:color="auto"/>
            </w:tcBorders>
            <w:shd w:val="clear" w:color="000000" w:fill="F2F2F2"/>
          </w:tcPr>
          <w:p w14:paraId="7F7001D6" w14:textId="690997D3" w:rsidR="0051170D" w:rsidRPr="00C068A5" w:rsidRDefault="0051170D" w:rsidP="0051170D">
            <w:pPr>
              <w:spacing w:after="0" w:line="240" w:lineRule="auto"/>
              <w:jc w:val="right"/>
              <w:rPr>
                <w:rFonts w:asciiTheme="majorBidi" w:eastAsia="Times New Roman" w:hAnsiTheme="majorBidi" w:cstheme="majorBidi"/>
                <w:b/>
                <w:bCs/>
                <w:sz w:val="16"/>
                <w:szCs w:val="16"/>
                <w:lang w:val="ru-RU"/>
              </w:rPr>
            </w:pPr>
            <w:r w:rsidRPr="00C068A5">
              <w:rPr>
                <w:rFonts w:asciiTheme="majorBidi" w:hAnsiTheme="majorBidi" w:cstheme="majorBidi"/>
                <w:sz w:val="16"/>
                <w:szCs w:val="16"/>
              </w:rPr>
              <w:t>171.800.099,39</w:t>
            </w:r>
          </w:p>
        </w:tc>
      </w:tr>
      <w:tr w:rsidR="0051170D" w:rsidRPr="00C068A5" w14:paraId="4C0DA262" w14:textId="77777777" w:rsidTr="00A73C6B">
        <w:trPr>
          <w:trHeight w:val="454"/>
        </w:trPr>
        <w:tc>
          <w:tcPr>
            <w:tcW w:w="6140" w:type="dxa"/>
            <w:tcBorders>
              <w:top w:val="nil"/>
              <w:left w:val="single" w:sz="8" w:space="0" w:color="auto"/>
              <w:bottom w:val="single" w:sz="8" w:space="0" w:color="auto"/>
              <w:right w:val="single" w:sz="8" w:space="0" w:color="auto"/>
            </w:tcBorders>
            <w:shd w:val="clear" w:color="auto" w:fill="auto"/>
            <w:vAlign w:val="center"/>
            <w:hideMark/>
          </w:tcPr>
          <w:p w14:paraId="2873BADE" w14:textId="77777777" w:rsidR="0051170D" w:rsidRPr="00C068A5" w:rsidRDefault="0051170D" w:rsidP="0051170D">
            <w:pPr>
              <w:spacing w:after="0" w:line="240" w:lineRule="auto"/>
              <w:rPr>
                <w:rFonts w:ascii="Times New Roman" w:eastAsia="Times New Roman" w:hAnsi="Times New Roman" w:cs="Times New Roman"/>
                <w:sz w:val="16"/>
                <w:szCs w:val="16"/>
                <w:lang w:val="ru-RU"/>
              </w:rPr>
            </w:pPr>
            <w:r w:rsidRPr="00C068A5">
              <w:rPr>
                <w:rFonts w:ascii="Times New Roman" w:eastAsia="Times New Roman" w:hAnsi="Times New Roman" w:cs="Times New Roman"/>
                <w:sz w:val="16"/>
                <w:szCs w:val="16"/>
                <w:lang w:val="ru-RU"/>
              </w:rPr>
              <w:t>О. НЕТО ДОБИТАК ПОСЛОВАЊА КОЈЕ СЕ ОБУСТАВЉА, ЕФЕКТИ ПРОМЕНЕ РАЧУНОВОДСТВЕНЕ ПОЛИТИКЕ И ИСПРАВКА ГРЕШАКА ИЗ РАНИЈИХ ПЕРИОДА</w:t>
            </w:r>
          </w:p>
        </w:tc>
        <w:tc>
          <w:tcPr>
            <w:tcW w:w="2512" w:type="dxa"/>
            <w:tcBorders>
              <w:top w:val="nil"/>
              <w:left w:val="nil"/>
              <w:bottom w:val="single" w:sz="8" w:space="0" w:color="auto"/>
              <w:right w:val="single" w:sz="8" w:space="0" w:color="auto"/>
            </w:tcBorders>
            <w:shd w:val="clear" w:color="000000" w:fill="F2F2F2"/>
          </w:tcPr>
          <w:p w14:paraId="7AD4AD6A" w14:textId="30127489" w:rsidR="0051170D" w:rsidRPr="00C068A5" w:rsidRDefault="0051170D" w:rsidP="0051170D">
            <w:pPr>
              <w:spacing w:after="0" w:line="240" w:lineRule="auto"/>
              <w:jc w:val="right"/>
              <w:rPr>
                <w:rFonts w:asciiTheme="majorBidi" w:eastAsia="Times New Roman" w:hAnsiTheme="majorBidi" w:cstheme="majorBidi"/>
                <w:b/>
                <w:bCs/>
                <w:sz w:val="16"/>
                <w:szCs w:val="16"/>
                <w:lang w:val="ru-RU"/>
              </w:rPr>
            </w:pPr>
            <w:r w:rsidRPr="00C068A5">
              <w:rPr>
                <w:rFonts w:asciiTheme="majorBidi" w:hAnsiTheme="majorBidi" w:cstheme="majorBidi"/>
                <w:sz w:val="16"/>
                <w:szCs w:val="16"/>
              </w:rPr>
              <w:t>34.046.305</w:t>
            </w:r>
          </w:p>
        </w:tc>
      </w:tr>
      <w:tr w:rsidR="0051170D" w:rsidRPr="00C068A5" w14:paraId="5F9E9B82" w14:textId="77777777" w:rsidTr="00A73C6B">
        <w:trPr>
          <w:trHeight w:val="150"/>
        </w:trPr>
        <w:tc>
          <w:tcPr>
            <w:tcW w:w="6140" w:type="dxa"/>
            <w:tcBorders>
              <w:top w:val="nil"/>
              <w:left w:val="single" w:sz="8" w:space="0" w:color="auto"/>
              <w:bottom w:val="single" w:sz="8" w:space="0" w:color="auto"/>
              <w:right w:val="single" w:sz="8" w:space="0" w:color="auto"/>
            </w:tcBorders>
            <w:shd w:val="clear" w:color="000000" w:fill="F2F2F2"/>
            <w:vAlign w:val="center"/>
            <w:hideMark/>
          </w:tcPr>
          <w:p w14:paraId="421B7294" w14:textId="77777777" w:rsidR="0051170D" w:rsidRPr="00C068A5" w:rsidRDefault="0051170D" w:rsidP="0051170D">
            <w:pPr>
              <w:spacing w:after="0" w:line="240" w:lineRule="auto"/>
              <w:rPr>
                <w:rFonts w:ascii="Times New Roman" w:eastAsia="Times New Roman" w:hAnsi="Times New Roman" w:cs="Times New Roman"/>
                <w:b/>
                <w:bCs/>
                <w:sz w:val="16"/>
                <w:szCs w:val="16"/>
              </w:rPr>
            </w:pPr>
            <w:r w:rsidRPr="00C068A5">
              <w:rPr>
                <w:rFonts w:ascii="Times New Roman" w:eastAsia="Times New Roman" w:hAnsi="Times New Roman" w:cs="Times New Roman"/>
                <w:b/>
                <w:bCs/>
                <w:sz w:val="16"/>
                <w:szCs w:val="16"/>
                <w:lang w:val="sr-Cyrl-RS"/>
              </w:rPr>
              <w:t>П</w:t>
            </w:r>
            <w:r w:rsidRPr="00C068A5">
              <w:rPr>
                <w:rFonts w:ascii="Times New Roman" w:eastAsia="Times New Roman" w:hAnsi="Times New Roman" w:cs="Times New Roman"/>
                <w:b/>
                <w:bCs/>
                <w:sz w:val="16"/>
                <w:szCs w:val="16"/>
              </w:rPr>
              <w:t xml:space="preserve">. ДОБИТАК ПРЕ ОПОРЕЗИВАЊА </w:t>
            </w:r>
          </w:p>
        </w:tc>
        <w:tc>
          <w:tcPr>
            <w:tcW w:w="2512" w:type="dxa"/>
            <w:tcBorders>
              <w:top w:val="nil"/>
              <w:left w:val="nil"/>
              <w:bottom w:val="single" w:sz="8" w:space="0" w:color="auto"/>
              <w:right w:val="single" w:sz="8" w:space="0" w:color="auto"/>
            </w:tcBorders>
            <w:shd w:val="clear" w:color="000000" w:fill="F2F2F2"/>
          </w:tcPr>
          <w:p w14:paraId="32075D9A" w14:textId="4F0D8169" w:rsidR="0051170D" w:rsidRPr="00C068A5" w:rsidRDefault="0051170D" w:rsidP="0051170D">
            <w:pPr>
              <w:spacing w:after="0" w:line="240" w:lineRule="auto"/>
              <w:jc w:val="right"/>
              <w:rPr>
                <w:rFonts w:asciiTheme="majorBidi" w:eastAsia="Times New Roman" w:hAnsiTheme="majorBidi" w:cstheme="majorBidi"/>
                <w:b/>
                <w:bCs/>
                <w:sz w:val="16"/>
                <w:szCs w:val="16"/>
              </w:rPr>
            </w:pPr>
            <w:r w:rsidRPr="00C068A5">
              <w:rPr>
                <w:rFonts w:asciiTheme="majorBidi" w:hAnsiTheme="majorBidi" w:cstheme="majorBidi"/>
                <w:sz w:val="16"/>
                <w:szCs w:val="16"/>
              </w:rPr>
              <w:t>137.753.794,51</w:t>
            </w:r>
          </w:p>
        </w:tc>
      </w:tr>
      <w:tr w:rsidR="0051170D" w:rsidRPr="00C068A5" w14:paraId="163CCBB9" w14:textId="77777777" w:rsidTr="00A73C6B">
        <w:trPr>
          <w:trHeight w:val="150"/>
        </w:trPr>
        <w:tc>
          <w:tcPr>
            <w:tcW w:w="6140" w:type="dxa"/>
            <w:tcBorders>
              <w:top w:val="nil"/>
              <w:left w:val="single" w:sz="8" w:space="0" w:color="auto"/>
              <w:bottom w:val="single" w:sz="8" w:space="0" w:color="auto"/>
              <w:right w:val="single" w:sz="8" w:space="0" w:color="auto"/>
            </w:tcBorders>
            <w:shd w:val="clear" w:color="auto" w:fill="auto"/>
            <w:vAlign w:val="center"/>
            <w:hideMark/>
          </w:tcPr>
          <w:p w14:paraId="62C0BDC4" w14:textId="77777777" w:rsidR="0051170D" w:rsidRPr="00C068A5" w:rsidRDefault="0051170D" w:rsidP="0051170D">
            <w:pPr>
              <w:spacing w:after="0" w:line="240" w:lineRule="auto"/>
              <w:rPr>
                <w:rFonts w:ascii="Times New Roman" w:eastAsia="Times New Roman" w:hAnsi="Times New Roman" w:cs="Times New Roman"/>
                <w:sz w:val="16"/>
                <w:szCs w:val="16"/>
              </w:rPr>
            </w:pPr>
            <w:r w:rsidRPr="00C068A5">
              <w:rPr>
                <w:rFonts w:ascii="Times New Roman" w:eastAsia="Times New Roman" w:hAnsi="Times New Roman" w:cs="Times New Roman"/>
                <w:sz w:val="16"/>
                <w:szCs w:val="16"/>
                <w:lang w:val="sr-Cyrl-RS"/>
              </w:rPr>
              <w:t>С</w:t>
            </w:r>
            <w:r w:rsidRPr="00C068A5">
              <w:rPr>
                <w:rFonts w:ascii="Times New Roman" w:eastAsia="Times New Roman" w:hAnsi="Times New Roman" w:cs="Times New Roman"/>
                <w:sz w:val="16"/>
                <w:szCs w:val="16"/>
              </w:rPr>
              <w:t>. ПОРЕЗ НА ДОБИТАК</w:t>
            </w:r>
          </w:p>
        </w:tc>
        <w:tc>
          <w:tcPr>
            <w:tcW w:w="2512" w:type="dxa"/>
            <w:tcBorders>
              <w:top w:val="nil"/>
              <w:left w:val="nil"/>
              <w:bottom w:val="single" w:sz="8" w:space="0" w:color="auto"/>
              <w:right w:val="single" w:sz="8" w:space="0" w:color="auto"/>
            </w:tcBorders>
            <w:shd w:val="clear" w:color="000000" w:fill="F2F2F2"/>
          </w:tcPr>
          <w:p w14:paraId="173CE57E" w14:textId="542A8A96" w:rsidR="0051170D" w:rsidRPr="00C068A5" w:rsidRDefault="0051170D" w:rsidP="0051170D">
            <w:pPr>
              <w:spacing w:after="0" w:line="240" w:lineRule="auto"/>
              <w:jc w:val="right"/>
              <w:rPr>
                <w:rFonts w:asciiTheme="majorBidi" w:eastAsia="Times New Roman" w:hAnsiTheme="majorBidi" w:cstheme="majorBidi"/>
                <w:b/>
                <w:bCs/>
                <w:sz w:val="16"/>
                <w:szCs w:val="16"/>
              </w:rPr>
            </w:pPr>
            <w:r w:rsidRPr="00C068A5">
              <w:rPr>
                <w:rFonts w:asciiTheme="majorBidi" w:hAnsiTheme="majorBidi" w:cstheme="majorBidi"/>
                <w:sz w:val="16"/>
                <w:szCs w:val="16"/>
              </w:rPr>
              <w:t>59.311.123,53</w:t>
            </w:r>
          </w:p>
        </w:tc>
      </w:tr>
      <w:tr w:rsidR="0051170D" w:rsidRPr="00C068A5" w14:paraId="17C1F9A8" w14:textId="77777777" w:rsidTr="00A73C6B">
        <w:trPr>
          <w:trHeight w:val="150"/>
        </w:trPr>
        <w:tc>
          <w:tcPr>
            <w:tcW w:w="6140" w:type="dxa"/>
            <w:tcBorders>
              <w:top w:val="nil"/>
              <w:left w:val="single" w:sz="8" w:space="0" w:color="auto"/>
              <w:bottom w:val="single" w:sz="8" w:space="0" w:color="auto"/>
              <w:right w:val="single" w:sz="8" w:space="0" w:color="auto"/>
            </w:tcBorders>
            <w:shd w:val="clear" w:color="000000" w:fill="F2F2F2"/>
            <w:vAlign w:val="center"/>
            <w:hideMark/>
          </w:tcPr>
          <w:p w14:paraId="35602D7B" w14:textId="77777777" w:rsidR="0051170D" w:rsidRPr="00C068A5" w:rsidRDefault="0051170D" w:rsidP="0051170D">
            <w:pPr>
              <w:spacing w:after="0" w:line="240" w:lineRule="auto"/>
              <w:rPr>
                <w:rFonts w:ascii="Times New Roman" w:eastAsia="Times New Roman" w:hAnsi="Times New Roman" w:cs="Times New Roman"/>
                <w:b/>
                <w:bCs/>
                <w:sz w:val="16"/>
                <w:szCs w:val="16"/>
              </w:rPr>
            </w:pPr>
            <w:r w:rsidRPr="00C068A5">
              <w:rPr>
                <w:rFonts w:ascii="Times New Roman" w:eastAsia="Times New Roman" w:hAnsi="Times New Roman" w:cs="Times New Roman"/>
                <w:b/>
                <w:bCs/>
                <w:sz w:val="16"/>
                <w:szCs w:val="16"/>
                <w:lang w:val="sr-Cyrl-RS"/>
              </w:rPr>
              <w:t>Ћ</w:t>
            </w:r>
            <w:r w:rsidRPr="00C068A5">
              <w:rPr>
                <w:rFonts w:ascii="Times New Roman" w:eastAsia="Times New Roman" w:hAnsi="Times New Roman" w:cs="Times New Roman"/>
                <w:b/>
                <w:bCs/>
                <w:sz w:val="16"/>
                <w:szCs w:val="16"/>
              </w:rPr>
              <w:t xml:space="preserve">. НЕТО ДОБИТАК </w:t>
            </w:r>
          </w:p>
        </w:tc>
        <w:tc>
          <w:tcPr>
            <w:tcW w:w="2512" w:type="dxa"/>
            <w:tcBorders>
              <w:top w:val="nil"/>
              <w:left w:val="nil"/>
              <w:bottom w:val="single" w:sz="8" w:space="0" w:color="auto"/>
              <w:right w:val="single" w:sz="8" w:space="0" w:color="auto"/>
            </w:tcBorders>
            <w:shd w:val="clear" w:color="000000" w:fill="F2F2F2"/>
          </w:tcPr>
          <w:p w14:paraId="45BDA724" w14:textId="7F13767A" w:rsidR="0051170D" w:rsidRPr="00C068A5" w:rsidRDefault="0051170D" w:rsidP="0051170D">
            <w:pPr>
              <w:spacing w:after="0" w:line="240" w:lineRule="auto"/>
              <w:jc w:val="right"/>
              <w:rPr>
                <w:rFonts w:asciiTheme="majorBidi" w:eastAsia="Times New Roman" w:hAnsiTheme="majorBidi" w:cstheme="majorBidi"/>
                <w:b/>
                <w:bCs/>
                <w:sz w:val="16"/>
                <w:szCs w:val="16"/>
              </w:rPr>
            </w:pPr>
            <w:bookmarkStart w:id="189" w:name="_Hlk137206482"/>
            <w:r w:rsidRPr="00C068A5">
              <w:rPr>
                <w:rFonts w:asciiTheme="majorBidi" w:hAnsiTheme="majorBidi" w:cstheme="majorBidi"/>
                <w:sz w:val="16"/>
                <w:szCs w:val="16"/>
              </w:rPr>
              <w:t>78.442.670,98</w:t>
            </w:r>
            <w:bookmarkEnd w:id="189"/>
          </w:p>
        </w:tc>
      </w:tr>
    </w:tbl>
    <w:p w14:paraId="079352E3" w14:textId="77777777" w:rsidR="00705697" w:rsidRPr="00C068A5" w:rsidRDefault="00705697" w:rsidP="00705697">
      <w:pPr>
        <w:jc w:val="both"/>
        <w:rPr>
          <w:rFonts w:ascii="Times New Roman" w:eastAsia="Times New Roman" w:hAnsi="Times New Roman" w:cs="Times New Roman"/>
          <w:sz w:val="24"/>
          <w:szCs w:val="24"/>
          <w:lang w:val="sr-Latn-CS"/>
        </w:rPr>
      </w:pPr>
    </w:p>
    <w:p w14:paraId="39DF926D" w14:textId="56BA43E2" w:rsidR="00705697" w:rsidRPr="00C068A5" w:rsidRDefault="00705697" w:rsidP="00705697">
      <w:pPr>
        <w:jc w:val="both"/>
        <w:rPr>
          <w:rFonts w:ascii="Arial" w:eastAsia="Times New Roman" w:hAnsi="Arial" w:cs="Arial"/>
          <w:sz w:val="24"/>
          <w:szCs w:val="24"/>
          <w:lang w:val="sr-Cyrl-RS"/>
        </w:rPr>
      </w:pPr>
      <w:r w:rsidRPr="00C068A5">
        <w:rPr>
          <w:rFonts w:ascii="Times New Roman" w:eastAsia="Times New Roman" w:hAnsi="Times New Roman" w:cs="Times New Roman"/>
          <w:sz w:val="24"/>
          <w:szCs w:val="24"/>
          <w:lang w:val="sr-Latn-CS"/>
        </w:rPr>
        <w:t xml:space="preserve">У </w:t>
      </w:r>
      <w:r w:rsidRPr="00C068A5">
        <w:rPr>
          <w:rFonts w:ascii="Times New Roman" w:eastAsia="Times New Roman" w:hAnsi="Times New Roman" w:cs="Times New Roman"/>
          <w:sz w:val="24"/>
          <w:szCs w:val="24"/>
          <w:lang w:val="sr-Cyrl-RS"/>
        </w:rPr>
        <w:t>наведеном периоду</w:t>
      </w:r>
      <w:r w:rsidRPr="00C068A5">
        <w:rPr>
          <w:rFonts w:ascii="Times New Roman" w:eastAsia="Times New Roman" w:hAnsi="Times New Roman" w:cs="Times New Roman"/>
          <w:sz w:val="24"/>
          <w:szCs w:val="24"/>
          <w:lang w:val="sr-Latn-CS"/>
        </w:rPr>
        <w:t xml:space="preserve">  ЈП  «Војводинашуме» остварило је </w:t>
      </w:r>
      <w:r w:rsidRPr="00C068A5">
        <w:rPr>
          <w:rFonts w:ascii="Times New Roman" w:eastAsia="Times New Roman" w:hAnsi="Times New Roman" w:cs="Times New Roman"/>
          <w:sz w:val="24"/>
          <w:szCs w:val="24"/>
          <w:lang w:val="sr-Cyrl-RS"/>
        </w:rPr>
        <w:t>д</w:t>
      </w:r>
      <w:r w:rsidRPr="00C068A5">
        <w:rPr>
          <w:rFonts w:ascii="Times New Roman" w:eastAsia="Times New Roman" w:hAnsi="Times New Roman" w:cs="Times New Roman"/>
          <w:sz w:val="24"/>
          <w:szCs w:val="24"/>
          <w:lang w:val="sr-Latn-CS"/>
        </w:rPr>
        <w:t xml:space="preserve">обитак пре опорезивања </w:t>
      </w:r>
      <w:r w:rsidRPr="00C068A5">
        <w:rPr>
          <w:rFonts w:ascii="Times New Roman" w:eastAsia="Times New Roman" w:hAnsi="Times New Roman" w:cs="Times New Roman"/>
          <w:sz w:val="24"/>
          <w:szCs w:val="24"/>
          <w:lang w:val="sr-Cyrl-RS"/>
        </w:rPr>
        <w:t xml:space="preserve">у </w:t>
      </w:r>
      <w:r w:rsidRPr="00C068A5">
        <w:rPr>
          <w:rFonts w:ascii="Times New Roman" w:eastAsia="Times New Roman" w:hAnsi="Times New Roman" w:cs="Times New Roman"/>
          <w:sz w:val="24"/>
          <w:szCs w:val="24"/>
          <w:lang w:val="sr-Latn-CS"/>
        </w:rPr>
        <w:t>износ</w:t>
      </w:r>
      <w:r w:rsidRPr="00C068A5">
        <w:rPr>
          <w:rFonts w:ascii="Times New Roman" w:eastAsia="Times New Roman" w:hAnsi="Times New Roman" w:cs="Times New Roman"/>
          <w:sz w:val="24"/>
          <w:szCs w:val="24"/>
          <w:lang w:val="sr-Cyrl-RS"/>
        </w:rPr>
        <w:t>у од</w:t>
      </w:r>
      <w:r w:rsidRPr="00C068A5">
        <w:rPr>
          <w:rFonts w:ascii="Times New Roman" w:eastAsia="Times New Roman" w:hAnsi="Times New Roman" w:cs="Times New Roman"/>
          <w:sz w:val="24"/>
          <w:szCs w:val="24"/>
          <w:lang w:val="sr-Latn-CS"/>
        </w:rPr>
        <w:t xml:space="preserve"> </w:t>
      </w:r>
      <w:r w:rsidR="0051170D" w:rsidRPr="00C068A5">
        <w:rPr>
          <w:rFonts w:ascii="Times New Roman" w:eastAsia="Times New Roman" w:hAnsi="Times New Roman" w:cs="Times New Roman"/>
          <w:sz w:val="24"/>
          <w:szCs w:val="24"/>
          <w:lang w:val="sr-Cyrl-RS"/>
        </w:rPr>
        <w:t>137.753.794,51</w:t>
      </w:r>
      <w:r w:rsidR="0051170D"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Latn-CS"/>
        </w:rPr>
        <w:t>динар</w:t>
      </w:r>
      <w:r w:rsidRPr="00C068A5">
        <w:rPr>
          <w:rFonts w:ascii="Times New Roman" w:eastAsia="Times New Roman" w:hAnsi="Times New Roman" w:cs="Times New Roman"/>
          <w:sz w:val="24"/>
          <w:szCs w:val="24"/>
          <w:lang w:val="sr-Cyrl-RS"/>
        </w:rPr>
        <w:t xml:space="preserve">а, </w:t>
      </w:r>
      <w:r w:rsidRPr="00C068A5">
        <w:rPr>
          <w:rFonts w:ascii="Times New Roman" w:eastAsia="Times New Roman" w:hAnsi="Times New Roman" w:cs="Times New Roman"/>
          <w:sz w:val="24"/>
          <w:szCs w:val="24"/>
          <w:lang w:val="sr-Latn-CS"/>
        </w:rPr>
        <w:t xml:space="preserve"> а нето добит износи </w:t>
      </w:r>
      <w:r w:rsidR="0051170D" w:rsidRPr="00C068A5">
        <w:rPr>
          <w:rFonts w:ascii="Times New Roman" w:eastAsia="Times New Roman" w:hAnsi="Times New Roman" w:cs="Times New Roman"/>
          <w:sz w:val="24"/>
          <w:szCs w:val="24"/>
          <w:lang w:val="sr-Cyrl-RS"/>
        </w:rPr>
        <w:t>78.442.670,98</w:t>
      </w:r>
      <w:r w:rsidR="0051170D"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Latn-CS"/>
        </w:rPr>
        <w:t>динара.</w:t>
      </w:r>
      <w:r w:rsidRPr="00C068A5">
        <w:rPr>
          <w:rFonts w:ascii="Times New Roman" w:eastAsia="Times New Roman" w:hAnsi="Times New Roman" w:cs="Times New Roman"/>
          <w:sz w:val="24"/>
          <w:szCs w:val="24"/>
          <w:lang w:val="sr-Cyrl-RS"/>
        </w:rPr>
        <w:t xml:space="preserve"> </w:t>
      </w:r>
    </w:p>
    <w:bookmarkEnd w:id="187"/>
    <w:p w14:paraId="51012FC5" w14:textId="77777777" w:rsidR="00705697" w:rsidRPr="00C068A5" w:rsidRDefault="00705697" w:rsidP="00705697">
      <w:pPr>
        <w:spacing w:after="0"/>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color w:val="FF0000"/>
          <w:sz w:val="24"/>
          <w:szCs w:val="24"/>
          <w:lang w:val="sr-Latn-CS"/>
        </w:rPr>
        <w:tab/>
      </w:r>
      <w:r w:rsidRPr="00C068A5">
        <w:rPr>
          <w:rFonts w:ascii="Times New Roman" w:eastAsia="Times New Roman" w:hAnsi="Times New Roman" w:cs="Times New Roman"/>
          <w:sz w:val="24"/>
          <w:szCs w:val="24"/>
          <w:lang w:val="sr-Cyrl-CS"/>
        </w:rPr>
        <w:t xml:space="preserve">Из наведених показатеља </w:t>
      </w:r>
      <w:r w:rsidRPr="00C068A5">
        <w:rPr>
          <w:rFonts w:ascii="Times New Roman" w:eastAsia="Times New Roman" w:hAnsi="Times New Roman" w:cs="Times New Roman"/>
          <w:sz w:val="24"/>
          <w:szCs w:val="24"/>
          <w:lang w:val="sr-Latn-CS"/>
        </w:rPr>
        <w:t xml:space="preserve">евидентно је да  и у </w:t>
      </w:r>
      <w:r w:rsidRPr="00C068A5">
        <w:rPr>
          <w:rFonts w:ascii="Times New Roman" w:eastAsia="Times New Roman" w:hAnsi="Times New Roman" w:cs="Times New Roman"/>
          <w:sz w:val="24"/>
          <w:szCs w:val="24"/>
          <w:lang w:val="sr-Cyrl-RS"/>
        </w:rPr>
        <w:t>захтевним</w:t>
      </w:r>
      <w:r w:rsidRPr="00C068A5">
        <w:rPr>
          <w:rFonts w:ascii="Times New Roman" w:eastAsia="Times New Roman" w:hAnsi="Times New Roman" w:cs="Times New Roman"/>
          <w:sz w:val="24"/>
          <w:szCs w:val="24"/>
          <w:lang w:val="sr-Latn-CS"/>
        </w:rPr>
        <w:t xml:space="preserve"> тржи</w:t>
      </w:r>
      <w:r w:rsidRPr="00C068A5">
        <w:rPr>
          <w:rFonts w:ascii="Times New Roman" w:eastAsia="Times New Roman" w:hAnsi="Times New Roman" w:cs="Times New Roman"/>
          <w:sz w:val="24"/>
          <w:szCs w:val="24"/>
          <w:lang w:val="sr-Cyrl-CS"/>
        </w:rPr>
        <w:t>ш</w:t>
      </w:r>
      <w:r w:rsidRPr="00C068A5">
        <w:rPr>
          <w:rFonts w:ascii="Times New Roman" w:eastAsia="Times New Roman" w:hAnsi="Times New Roman" w:cs="Times New Roman"/>
          <w:sz w:val="24"/>
          <w:szCs w:val="24"/>
          <w:lang w:val="sr-Latn-CS"/>
        </w:rPr>
        <w:t xml:space="preserve">ним условима </w:t>
      </w:r>
      <w:r w:rsidRPr="00C068A5">
        <w:rPr>
          <w:rFonts w:ascii="Times New Roman" w:eastAsia="Times New Roman" w:hAnsi="Times New Roman" w:cs="Times New Roman"/>
          <w:sz w:val="24"/>
          <w:szCs w:val="24"/>
          <w:lang w:val="sr-Cyrl-CS"/>
        </w:rPr>
        <w:t xml:space="preserve">је </w:t>
      </w:r>
      <w:r w:rsidRPr="00C068A5">
        <w:rPr>
          <w:rFonts w:ascii="Times New Roman" w:eastAsia="Times New Roman" w:hAnsi="Times New Roman" w:cs="Times New Roman"/>
          <w:sz w:val="24"/>
          <w:szCs w:val="24"/>
          <w:lang w:val="sr-Latn-CS"/>
        </w:rPr>
        <w:t>настављен</w:t>
      </w:r>
      <w:r w:rsidRPr="00C068A5">
        <w:rPr>
          <w:rFonts w:ascii="Times New Roman" w:eastAsia="Times New Roman" w:hAnsi="Times New Roman" w:cs="Times New Roman"/>
          <w:sz w:val="24"/>
          <w:szCs w:val="24"/>
          <w:lang w:val="sr-Cyrl-CS"/>
        </w:rPr>
        <w:t xml:space="preserve"> позитиван тренд развоја Предузећа.</w:t>
      </w:r>
    </w:p>
    <w:bookmarkEnd w:id="188"/>
    <w:p w14:paraId="3592800B" w14:textId="77777777" w:rsidR="00705697" w:rsidRPr="00C068A5" w:rsidRDefault="00705697" w:rsidP="00705697">
      <w:pPr>
        <w:spacing w:after="0"/>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Latn-CS"/>
        </w:rPr>
        <w:lastRenderedPageBreak/>
        <w:tab/>
      </w:r>
      <w:r w:rsidRPr="00C068A5">
        <w:rPr>
          <w:rFonts w:ascii="Times New Roman" w:eastAsia="Times New Roman" w:hAnsi="Times New Roman" w:cs="Times New Roman"/>
          <w:sz w:val="24"/>
          <w:szCs w:val="24"/>
          <w:lang w:val="sr-Cyrl-CS"/>
        </w:rPr>
        <w:t>Побољшањем економско-финансијског положаја Предузеће остварује претпоставке за даљи раст и развој.</w:t>
      </w:r>
    </w:p>
    <w:bookmarkEnd w:id="185"/>
    <w:p w14:paraId="5046F9EA" w14:textId="77777777" w:rsidR="00705697" w:rsidRPr="00C068A5" w:rsidRDefault="00705697" w:rsidP="00705697">
      <w:pPr>
        <w:spacing w:after="0"/>
        <w:ind w:firstLine="426"/>
        <w:jc w:val="both"/>
        <w:rPr>
          <w:rFonts w:ascii="Times New Roman" w:eastAsia="Times New Roman" w:hAnsi="Times New Roman" w:cs="Times New Roman"/>
          <w:sz w:val="24"/>
          <w:szCs w:val="24"/>
          <w:lang w:val="sr-Cyrl-RS"/>
        </w:rPr>
      </w:pPr>
      <w:r w:rsidRPr="00C068A5">
        <w:rPr>
          <w:rFonts w:ascii="Times New Roman" w:eastAsia="Times New Roman" w:hAnsi="Times New Roman" w:cs="Times New Roman"/>
          <w:sz w:val="24"/>
          <w:szCs w:val="24"/>
          <w:lang w:val="sr-Cyrl-RS"/>
        </w:rPr>
        <w:t xml:space="preserve">Остварена добит у 2022. години је у складу са планираном добити у  Програму пословања за 2022 годину. </w:t>
      </w:r>
    </w:p>
    <w:p w14:paraId="4DEE70A1" w14:textId="77777777" w:rsidR="00705697" w:rsidRPr="00C068A5" w:rsidRDefault="00705697" w:rsidP="00705697">
      <w:pPr>
        <w:spacing w:after="0"/>
        <w:ind w:firstLine="426"/>
        <w:jc w:val="both"/>
        <w:rPr>
          <w:rFonts w:ascii="Times New Roman" w:eastAsia="Times New Roman" w:hAnsi="Times New Roman" w:cs="Times New Roman"/>
          <w:sz w:val="24"/>
          <w:szCs w:val="24"/>
          <w:lang w:val="sr-Cyrl-RS"/>
        </w:rPr>
      </w:pPr>
    </w:p>
    <w:tbl>
      <w:tblPr>
        <w:tblW w:w="0" w:type="auto"/>
        <w:tblLook w:val="04A0" w:firstRow="1" w:lastRow="0" w:firstColumn="1" w:lastColumn="0" w:noHBand="0" w:noVBand="1"/>
      </w:tblPr>
      <w:tblGrid>
        <w:gridCol w:w="769"/>
        <w:gridCol w:w="2627"/>
        <w:gridCol w:w="535"/>
        <w:gridCol w:w="1166"/>
        <w:gridCol w:w="1020"/>
        <w:gridCol w:w="776"/>
        <w:gridCol w:w="998"/>
        <w:gridCol w:w="1039"/>
      </w:tblGrid>
      <w:tr w:rsidR="00705697" w:rsidRPr="00C068A5" w14:paraId="79B7CDBF" w14:textId="77777777" w:rsidTr="003864AD">
        <w:trPr>
          <w:trHeight w:val="20"/>
        </w:trPr>
        <w:tc>
          <w:tcPr>
            <w:tcW w:w="0" w:type="auto"/>
            <w:gridSpan w:val="2"/>
            <w:tcBorders>
              <w:top w:val="nil"/>
              <w:left w:val="nil"/>
              <w:bottom w:val="nil"/>
              <w:right w:val="nil"/>
            </w:tcBorders>
            <w:shd w:val="clear" w:color="auto" w:fill="auto"/>
            <w:noWrap/>
            <w:vAlign w:val="bottom"/>
            <w:hideMark/>
          </w:tcPr>
          <w:p w14:paraId="6D29775D" w14:textId="77777777" w:rsidR="00705697" w:rsidRPr="00C068A5" w:rsidRDefault="00705697" w:rsidP="00705697">
            <w:pPr>
              <w:spacing w:after="0" w:line="240" w:lineRule="auto"/>
              <w:rPr>
                <w:rFonts w:asciiTheme="majorBidi" w:eastAsia="Times New Roman" w:hAnsiTheme="majorBidi" w:cstheme="majorBidi"/>
                <w:b/>
                <w:bCs/>
                <w:sz w:val="14"/>
                <w:szCs w:val="14"/>
              </w:rPr>
            </w:pPr>
            <w:bookmarkStart w:id="190" w:name="_Toc233781936"/>
            <w:bookmarkStart w:id="191" w:name="_Toc483506410"/>
            <w:bookmarkStart w:id="192" w:name="_Toc483506452"/>
            <w:bookmarkEnd w:id="186"/>
            <w:proofErr w:type="spellStart"/>
            <w:r w:rsidRPr="00C068A5">
              <w:rPr>
                <w:rFonts w:asciiTheme="majorBidi" w:eastAsia="Times New Roman" w:hAnsiTheme="majorBidi" w:cstheme="majorBidi"/>
                <w:b/>
                <w:bCs/>
                <w:sz w:val="14"/>
                <w:szCs w:val="14"/>
              </w:rPr>
              <w:t>Матични</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број</w:t>
            </w:r>
            <w:proofErr w:type="spellEnd"/>
            <w:r w:rsidRPr="00C068A5">
              <w:rPr>
                <w:rFonts w:asciiTheme="majorBidi" w:eastAsia="Times New Roman" w:hAnsiTheme="majorBidi" w:cstheme="majorBidi"/>
                <w:b/>
                <w:bCs/>
                <w:sz w:val="14"/>
                <w:szCs w:val="14"/>
              </w:rPr>
              <w:t>: 8762198</w:t>
            </w:r>
          </w:p>
        </w:tc>
        <w:tc>
          <w:tcPr>
            <w:tcW w:w="0" w:type="auto"/>
            <w:tcBorders>
              <w:top w:val="nil"/>
              <w:left w:val="nil"/>
              <w:bottom w:val="nil"/>
              <w:right w:val="nil"/>
            </w:tcBorders>
            <w:shd w:val="clear" w:color="auto" w:fill="auto"/>
            <w:noWrap/>
            <w:vAlign w:val="bottom"/>
            <w:hideMark/>
          </w:tcPr>
          <w:p w14:paraId="6AD51F99" w14:textId="77777777" w:rsidR="00705697" w:rsidRPr="00C068A5" w:rsidRDefault="00705697" w:rsidP="00705697">
            <w:pPr>
              <w:spacing w:after="0" w:line="240" w:lineRule="auto"/>
              <w:rPr>
                <w:rFonts w:asciiTheme="majorBidi" w:eastAsia="Times New Roman" w:hAnsiTheme="majorBidi" w:cstheme="majorBidi"/>
                <w:b/>
                <w:bCs/>
                <w:sz w:val="14"/>
                <w:szCs w:val="14"/>
              </w:rPr>
            </w:pPr>
          </w:p>
        </w:tc>
        <w:tc>
          <w:tcPr>
            <w:tcW w:w="0" w:type="auto"/>
            <w:tcBorders>
              <w:top w:val="nil"/>
              <w:left w:val="nil"/>
              <w:bottom w:val="nil"/>
              <w:right w:val="nil"/>
            </w:tcBorders>
            <w:shd w:val="clear" w:color="auto" w:fill="auto"/>
            <w:noWrap/>
            <w:vAlign w:val="bottom"/>
            <w:hideMark/>
          </w:tcPr>
          <w:p w14:paraId="0D2A1151" w14:textId="77777777" w:rsidR="00705697" w:rsidRPr="00C068A5" w:rsidRDefault="00705697" w:rsidP="00705697">
            <w:pPr>
              <w:spacing w:after="0" w:line="240" w:lineRule="auto"/>
              <w:rPr>
                <w:rFonts w:asciiTheme="majorBidi" w:eastAsia="Times New Roman" w:hAnsiTheme="majorBidi" w:cstheme="majorBidi"/>
                <w:sz w:val="14"/>
                <w:szCs w:val="14"/>
              </w:rPr>
            </w:pPr>
          </w:p>
        </w:tc>
        <w:tc>
          <w:tcPr>
            <w:tcW w:w="0" w:type="auto"/>
            <w:tcBorders>
              <w:top w:val="nil"/>
              <w:left w:val="nil"/>
              <w:bottom w:val="nil"/>
              <w:right w:val="nil"/>
            </w:tcBorders>
            <w:shd w:val="clear" w:color="auto" w:fill="auto"/>
            <w:noWrap/>
            <w:vAlign w:val="bottom"/>
            <w:hideMark/>
          </w:tcPr>
          <w:p w14:paraId="21E71716" w14:textId="77777777" w:rsidR="00705697" w:rsidRPr="00C068A5" w:rsidRDefault="00705697" w:rsidP="00705697">
            <w:pPr>
              <w:spacing w:after="0" w:line="240" w:lineRule="auto"/>
              <w:rPr>
                <w:rFonts w:asciiTheme="majorBidi" w:eastAsia="Times New Roman" w:hAnsiTheme="majorBidi" w:cstheme="majorBidi"/>
                <w:sz w:val="14"/>
                <w:szCs w:val="14"/>
              </w:rPr>
            </w:pPr>
          </w:p>
        </w:tc>
        <w:tc>
          <w:tcPr>
            <w:tcW w:w="0" w:type="auto"/>
            <w:tcBorders>
              <w:top w:val="nil"/>
              <w:left w:val="nil"/>
              <w:bottom w:val="nil"/>
              <w:right w:val="nil"/>
            </w:tcBorders>
            <w:shd w:val="clear" w:color="auto" w:fill="auto"/>
            <w:noWrap/>
            <w:vAlign w:val="bottom"/>
            <w:hideMark/>
          </w:tcPr>
          <w:p w14:paraId="396D657C" w14:textId="77777777" w:rsidR="00705697" w:rsidRPr="00C068A5" w:rsidRDefault="00705697" w:rsidP="00705697">
            <w:pPr>
              <w:spacing w:after="0" w:line="240" w:lineRule="auto"/>
              <w:rPr>
                <w:rFonts w:asciiTheme="majorBidi" w:eastAsia="Times New Roman" w:hAnsiTheme="majorBidi" w:cstheme="majorBidi"/>
                <w:sz w:val="14"/>
                <w:szCs w:val="14"/>
              </w:rPr>
            </w:pPr>
          </w:p>
        </w:tc>
        <w:tc>
          <w:tcPr>
            <w:tcW w:w="0" w:type="auto"/>
            <w:tcBorders>
              <w:top w:val="nil"/>
              <w:left w:val="nil"/>
              <w:bottom w:val="nil"/>
              <w:right w:val="nil"/>
            </w:tcBorders>
            <w:shd w:val="clear" w:color="auto" w:fill="auto"/>
            <w:noWrap/>
            <w:vAlign w:val="bottom"/>
            <w:hideMark/>
          </w:tcPr>
          <w:p w14:paraId="34DB0C41" w14:textId="77777777" w:rsidR="00705697" w:rsidRPr="00C068A5" w:rsidRDefault="00705697" w:rsidP="00705697">
            <w:pPr>
              <w:spacing w:after="0" w:line="240" w:lineRule="auto"/>
              <w:rPr>
                <w:rFonts w:asciiTheme="majorBidi" w:eastAsia="Times New Roman" w:hAnsiTheme="majorBidi" w:cstheme="majorBidi"/>
                <w:sz w:val="14"/>
                <w:szCs w:val="14"/>
              </w:rPr>
            </w:pPr>
          </w:p>
        </w:tc>
        <w:tc>
          <w:tcPr>
            <w:tcW w:w="0" w:type="auto"/>
            <w:tcBorders>
              <w:top w:val="nil"/>
              <w:left w:val="nil"/>
              <w:bottom w:val="nil"/>
              <w:right w:val="nil"/>
            </w:tcBorders>
            <w:shd w:val="clear" w:color="auto" w:fill="auto"/>
            <w:noWrap/>
            <w:vAlign w:val="bottom"/>
            <w:hideMark/>
          </w:tcPr>
          <w:p w14:paraId="5271FB05"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64599040" w14:textId="77777777" w:rsidTr="003864AD">
        <w:trPr>
          <w:trHeight w:val="20"/>
        </w:trPr>
        <w:tc>
          <w:tcPr>
            <w:tcW w:w="0" w:type="auto"/>
            <w:tcBorders>
              <w:top w:val="nil"/>
              <w:left w:val="nil"/>
              <w:bottom w:val="nil"/>
              <w:right w:val="nil"/>
            </w:tcBorders>
            <w:shd w:val="clear" w:color="auto" w:fill="auto"/>
            <w:noWrap/>
            <w:vAlign w:val="bottom"/>
            <w:hideMark/>
          </w:tcPr>
          <w:p w14:paraId="1B5D1DE9" w14:textId="77777777" w:rsidR="00705697" w:rsidRPr="00C068A5" w:rsidRDefault="00705697" w:rsidP="00705697">
            <w:pPr>
              <w:spacing w:after="0" w:line="240" w:lineRule="auto"/>
              <w:rPr>
                <w:rFonts w:asciiTheme="majorBidi" w:eastAsia="Times New Roman" w:hAnsiTheme="majorBidi" w:cstheme="majorBidi"/>
                <w:sz w:val="14"/>
                <w:szCs w:val="14"/>
              </w:rPr>
            </w:pPr>
          </w:p>
        </w:tc>
        <w:tc>
          <w:tcPr>
            <w:tcW w:w="0" w:type="auto"/>
            <w:tcBorders>
              <w:top w:val="nil"/>
              <w:left w:val="nil"/>
              <w:bottom w:val="nil"/>
              <w:right w:val="nil"/>
            </w:tcBorders>
            <w:shd w:val="clear" w:color="auto" w:fill="auto"/>
            <w:noWrap/>
            <w:vAlign w:val="bottom"/>
            <w:hideMark/>
          </w:tcPr>
          <w:p w14:paraId="5E51417E" w14:textId="77777777" w:rsidR="00705697" w:rsidRPr="00C068A5" w:rsidRDefault="00705697" w:rsidP="00705697">
            <w:pPr>
              <w:spacing w:after="0" w:line="240" w:lineRule="auto"/>
              <w:rPr>
                <w:rFonts w:asciiTheme="majorBidi" w:eastAsia="Times New Roman" w:hAnsiTheme="majorBidi" w:cstheme="majorBidi"/>
                <w:sz w:val="14"/>
                <w:szCs w:val="14"/>
              </w:rPr>
            </w:pPr>
          </w:p>
        </w:tc>
        <w:tc>
          <w:tcPr>
            <w:tcW w:w="0" w:type="auto"/>
            <w:tcBorders>
              <w:top w:val="nil"/>
              <w:left w:val="nil"/>
              <w:bottom w:val="nil"/>
              <w:right w:val="nil"/>
            </w:tcBorders>
            <w:shd w:val="clear" w:color="auto" w:fill="auto"/>
            <w:noWrap/>
            <w:vAlign w:val="bottom"/>
            <w:hideMark/>
          </w:tcPr>
          <w:p w14:paraId="6E4A7469" w14:textId="77777777" w:rsidR="00705697" w:rsidRPr="00C068A5" w:rsidRDefault="00705697" w:rsidP="00705697">
            <w:pPr>
              <w:spacing w:after="0" w:line="240" w:lineRule="auto"/>
              <w:rPr>
                <w:rFonts w:asciiTheme="majorBidi" w:eastAsia="Times New Roman" w:hAnsiTheme="majorBidi" w:cstheme="majorBidi"/>
                <w:sz w:val="14"/>
                <w:szCs w:val="14"/>
              </w:rPr>
            </w:pPr>
          </w:p>
        </w:tc>
        <w:tc>
          <w:tcPr>
            <w:tcW w:w="0" w:type="auto"/>
            <w:tcBorders>
              <w:top w:val="nil"/>
              <w:left w:val="nil"/>
              <w:bottom w:val="nil"/>
              <w:right w:val="nil"/>
            </w:tcBorders>
            <w:shd w:val="clear" w:color="auto" w:fill="auto"/>
            <w:noWrap/>
            <w:vAlign w:val="bottom"/>
            <w:hideMark/>
          </w:tcPr>
          <w:p w14:paraId="3960C0BA" w14:textId="77777777" w:rsidR="00705697" w:rsidRPr="00C068A5" w:rsidRDefault="00705697" w:rsidP="00705697">
            <w:pPr>
              <w:spacing w:after="0" w:line="240" w:lineRule="auto"/>
              <w:rPr>
                <w:rFonts w:asciiTheme="majorBidi" w:eastAsia="Times New Roman" w:hAnsiTheme="majorBidi" w:cstheme="majorBidi"/>
                <w:sz w:val="14"/>
                <w:szCs w:val="14"/>
              </w:rPr>
            </w:pPr>
          </w:p>
        </w:tc>
        <w:tc>
          <w:tcPr>
            <w:tcW w:w="0" w:type="auto"/>
            <w:tcBorders>
              <w:top w:val="nil"/>
              <w:left w:val="nil"/>
              <w:bottom w:val="nil"/>
              <w:right w:val="nil"/>
            </w:tcBorders>
            <w:shd w:val="clear" w:color="auto" w:fill="auto"/>
            <w:noWrap/>
            <w:vAlign w:val="bottom"/>
            <w:hideMark/>
          </w:tcPr>
          <w:p w14:paraId="4FCE7EA7" w14:textId="77777777" w:rsidR="00705697" w:rsidRPr="00C068A5" w:rsidRDefault="00705697" w:rsidP="00705697">
            <w:pPr>
              <w:spacing w:after="0" w:line="240" w:lineRule="auto"/>
              <w:rPr>
                <w:rFonts w:asciiTheme="majorBidi" w:eastAsia="Times New Roman" w:hAnsiTheme="majorBidi" w:cstheme="majorBidi"/>
                <w:sz w:val="14"/>
                <w:szCs w:val="14"/>
              </w:rPr>
            </w:pPr>
          </w:p>
        </w:tc>
        <w:tc>
          <w:tcPr>
            <w:tcW w:w="0" w:type="auto"/>
            <w:tcBorders>
              <w:top w:val="nil"/>
              <w:left w:val="nil"/>
              <w:bottom w:val="nil"/>
              <w:right w:val="nil"/>
            </w:tcBorders>
            <w:shd w:val="clear" w:color="auto" w:fill="auto"/>
            <w:noWrap/>
            <w:vAlign w:val="bottom"/>
            <w:hideMark/>
          </w:tcPr>
          <w:p w14:paraId="3FDDB9C4" w14:textId="77777777" w:rsidR="00705697" w:rsidRPr="00C068A5" w:rsidRDefault="00705697" w:rsidP="00705697">
            <w:pPr>
              <w:spacing w:after="0" w:line="240" w:lineRule="auto"/>
              <w:rPr>
                <w:rFonts w:asciiTheme="majorBidi" w:eastAsia="Times New Roman" w:hAnsiTheme="majorBidi" w:cstheme="majorBidi"/>
                <w:sz w:val="14"/>
                <w:szCs w:val="14"/>
              </w:rPr>
            </w:pPr>
          </w:p>
        </w:tc>
        <w:tc>
          <w:tcPr>
            <w:tcW w:w="0" w:type="auto"/>
            <w:tcBorders>
              <w:top w:val="nil"/>
              <w:left w:val="nil"/>
              <w:bottom w:val="nil"/>
              <w:right w:val="nil"/>
            </w:tcBorders>
            <w:shd w:val="clear" w:color="auto" w:fill="auto"/>
            <w:noWrap/>
            <w:vAlign w:val="bottom"/>
            <w:hideMark/>
          </w:tcPr>
          <w:p w14:paraId="382C59AA" w14:textId="77777777" w:rsidR="00705697" w:rsidRPr="00C068A5" w:rsidRDefault="00705697" w:rsidP="00705697">
            <w:pPr>
              <w:spacing w:after="0" w:line="240" w:lineRule="auto"/>
              <w:rPr>
                <w:rFonts w:asciiTheme="majorBidi" w:eastAsia="Times New Roman" w:hAnsiTheme="majorBidi" w:cstheme="majorBidi"/>
                <w:sz w:val="14"/>
                <w:szCs w:val="14"/>
              </w:rPr>
            </w:pPr>
          </w:p>
        </w:tc>
        <w:tc>
          <w:tcPr>
            <w:tcW w:w="0" w:type="auto"/>
            <w:tcBorders>
              <w:top w:val="nil"/>
              <w:left w:val="nil"/>
              <w:bottom w:val="nil"/>
              <w:right w:val="nil"/>
            </w:tcBorders>
            <w:shd w:val="clear" w:color="auto" w:fill="auto"/>
            <w:noWrap/>
            <w:vAlign w:val="bottom"/>
            <w:hideMark/>
          </w:tcPr>
          <w:p w14:paraId="187890D9"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20DBBE50" w14:textId="77777777" w:rsidTr="003864AD">
        <w:trPr>
          <w:trHeight w:val="20"/>
        </w:trPr>
        <w:tc>
          <w:tcPr>
            <w:tcW w:w="0" w:type="auto"/>
            <w:gridSpan w:val="8"/>
            <w:tcBorders>
              <w:top w:val="nil"/>
              <w:left w:val="nil"/>
              <w:bottom w:val="nil"/>
              <w:right w:val="nil"/>
            </w:tcBorders>
            <w:shd w:val="clear" w:color="auto" w:fill="auto"/>
            <w:noWrap/>
            <w:vAlign w:val="bottom"/>
            <w:hideMark/>
          </w:tcPr>
          <w:p w14:paraId="5AFFC2A9"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proofErr w:type="spellStart"/>
            <w:r w:rsidRPr="00C068A5">
              <w:rPr>
                <w:rFonts w:asciiTheme="majorBidi" w:eastAsia="Times New Roman" w:hAnsiTheme="majorBidi" w:cstheme="majorBidi"/>
                <w:b/>
                <w:bCs/>
                <w:sz w:val="14"/>
                <w:szCs w:val="14"/>
              </w:rPr>
              <w:t>Биланс</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успеха</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за</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период</w:t>
            </w:r>
            <w:proofErr w:type="spellEnd"/>
            <w:r w:rsidRPr="00C068A5">
              <w:rPr>
                <w:rFonts w:asciiTheme="majorBidi" w:eastAsia="Times New Roman" w:hAnsiTheme="majorBidi" w:cstheme="majorBidi"/>
                <w:b/>
                <w:bCs/>
                <w:sz w:val="14"/>
                <w:szCs w:val="14"/>
              </w:rPr>
              <w:t xml:space="preserve"> 01.01-31.12.2022</w:t>
            </w:r>
          </w:p>
        </w:tc>
      </w:tr>
      <w:tr w:rsidR="00705697" w:rsidRPr="00C068A5" w14:paraId="48493FCE" w14:textId="77777777" w:rsidTr="003864AD">
        <w:trPr>
          <w:trHeight w:val="20"/>
        </w:trPr>
        <w:tc>
          <w:tcPr>
            <w:tcW w:w="0" w:type="auto"/>
            <w:tcBorders>
              <w:top w:val="nil"/>
              <w:left w:val="nil"/>
              <w:bottom w:val="nil"/>
              <w:right w:val="nil"/>
            </w:tcBorders>
            <w:shd w:val="clear" w:color="auto" w:fill="auto"/>
            <w:noWrap/>
            <w:vAlign w:val="bottom"/>
            <w:hideMark/>
          </w:tcPr>
          <w:p w14:paraId="2920D2A3"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p>
        </w:tc>
        <w:tc>
          <w:tcPr>
            <w:tcW w:w="0" w:type="auto"/>
            <w:tcBorders>
              <w:top w:val="nil"/>
              <w:left w:val="nil"/>
              <w:bottom w:val="nil"/>
              <w:right w:val="nil"/>
            </w:tcBorders>
            <w:shd w:val="clear" w:color="auto" w:fill="auto"/>
            <w:noWrap/>
            <w:vAlign w:val="bottom"/>
            <w:hideMark/>
          </w:tcPr>
          <w:p w14:paraId="6B3D8D4E" w14:textId="77777777" w:rsidR="00705697" w:rsidRPr="00C068A5" w:rsidRDefault="00705697" w:rsidP="00705697">
            <w:pPr>
              <w:spacing w:after="0" w:line="240" w:lineRule="auto"/>
              <w:rPr>
                <w:rFonts w:asciiTheme="majorBidi" w:eastAsia="Times New Roman" w:hAnsiTheme="majorBidi" w:cstheme="majorBidi"/>
                <w:sz w:val="14"/>
                <w:szCs w:val="14"/>
              </w:rPr>
            </w:pPr>
          </w:p>
        </w:tc>
        <w:tc>
          <w:tcPr>
            <w:tcW w:w="0" w:type="auto"/>
            <w:tcBorders>
              <w:top w:val="nil"/>
              <w:left w:val="nil"/>
              <w:bottom w:val="nil"/>
              <w:right w:val="nil"/>
            </w:tcBorders>
            <w:shd w:val="clear" w:color="auto" w:fill="auto"/>
            <w:noWrap/>
            <w:vAlign w:val="bottom"/>
            <w:hideMark/>
          </w:tcPr>
          <w:p w14:paraId="3362DE3A" w14:textId="77777777" w:rsidR="00705697" w:rsidRPr="00C068A5" w:rsidRDefault="00705697" w:rsidP="00705697">
            <w:pPr>
              <w:spacing w:after="0" w:line="240" w:lineRule="auto"/>
              <w:rPr>
                <w:rFonts w:asciiTheme="majorBidi" w:eastAsia="Times New Roman" w:hAnsiTheme="majorBidi" w:cstheme="majorBidi"/>
                <w:sz w:val="14"/>
                <w:szCs w:val="14"/>
              </w:rPr>
            </w:pPr>
          </w:p>
        </w:tc>
        <w:tc>
          <w:tcPr>
            <w:tcW w:w="0" w:type="auto"/>
            <w:tcBorders>
              <w:top w:val="nil"/>
              <w:left w:val="nil"/>
              <w:bottom w:val="nil"/>
              <w:right w:val="nil"/>
            </w:tcBorders>
            <w:shd w:val="clear" w:color="auto" w:fill="auto"/>
            <w:noWrap/>
            <w:vAlign w:val="bottom"/>
            <w:hideMark/>
          </w:tcPr>
          <w:p w14:paraId="72F41854" w14:textId="77777777" w:rsidR="00705697" w:rsidRPr="00C068A5" w:rsidRDefault="00705697" w:rsidP="00705697">
            <w:pPr>
              <w:spacing w:after="0" w:line="240" w:lineRule="auto"/>
              <w:rPr>
                <w:rFonts w:asciiTheme="majorBidi" w:eastAsia="Times New Roman" w:hAnsiTheme="majorBidi" w:cstheme="majorBidi"/>
                <w:sz w:val="14"/>
                <w:szCs w:val="14"/>
              </w:rPr>
            </w:pPr>
          </w:p>
        </w:tc>
        <w:tc>
          <w:tcPr>
            <w:tcW w:w="0" w:type="auto"/>
            <w:tcBorders>
              <w:top w:val="nil"/>
              <w:left w:val="nil"/>
              <w:bottom w:val="nil"/>
              <w:right w:val="nil"/>
            </w:tcBorders>
            <w:shd w:val="clear" w:color="auto" w:fill="auto"/>
            <w:noWrap/>
            <w:vAlign w:val="bottom"/>
            <w:hideMark/>
          </w:tcPr>
          <w:p w14:paraId="195656BD" w14:textId="77777777" w:rsidR="00705697" w:rsidRPr="00C068A5" w:rsidRDefault="00705697" w:rsidP="00705697">
            <w:pPr>
              <w:spacing w:after="0" w:line="240" w:lineRule="auto"/>
              <w:rPr>
                <w:rFonts w:asciiTheme="majorBidi" w:eastAsia="Times New Roman" w:hAnsiTheme="majorBidi" w:cstheme="majorBidi"/>
                <w:sz w:val="14"/>
                <w:szCs w:val="14"/>
              </w:rPr>
            </w:pPr>
          </w:p>
        </w:tc>
        <w:tc>
          <w:tcPr>
            <w:tcW w:w="0" w:type="auto"/>
            <w:tcBorders>
              <w:top w:val="nil"/>
              <w:left w:val="nil"/>
              <w:bottom w:val="nil"/>
              <w:right w:val="nil"/>
            </w:tcBorders>
            <w:shd w:val="clear" w:color="auto" w:fill="auto"/>
            <w:noWrap/>
            <w:vAlign w:val="bottom"/>
            <w:hideMark/>
          </w:tcPr>
          <w:p w14:paraId="204A4CD4" w14:textId="77777777" w:rsidR="00705697" w:rsidRPr="00C068A5" w:rsidRDefault="00705697" w:rsidP="00705697">
            <w:pPr>
              <w:spacing w:after="0" w:line="240" w:lineRule="auto"/>
              <w:rPr>
                <w:rFonts w:asciiTheme="majorBidi" w:eastAsia="Times New Roman" w:hAnsiTheme="majorBidi" w:cstheme="majorBidi"/>
                <w:sz w:val="14"/>
                <w:szCs w:val="14"/>
              </w:rPr>
            </w:pPr>
          </w:p>
        </w:tc>
        <w:tc>
          <w:tcPr>
            <w:tcW w:w="0" w:type="auto"/>
            <w:tcBorders>
              <w:top w:val="nil"/>
              <w:left w:val="nil"/>
              <w:bottom w:val="nil"/>
              <w:right w:val="nil"/>
            </w:tcBorders>
            <w:shd w:val="clear" w:color="auto" w:fill="auto"/>
            <w:noWrap/>
            <w:vAlign w:val="bottom"/>
            <w:hideMark/>
          </w:tcPr>
          <w:p w14:paraId="5D723562" w14:textId="77777777" w:rsidR="00705697" w:rsidRPr="00C068A5" w:rsidRDefault="00705697" w:rsidP="00705697">
            <w:pPr>
              <w:spacing w:after="0" w:line="240" w:lineRule="auto"/>
              <w:rPr>
                <w:rFonts w:asciiTheme="majorBidi" w:eastAsia="Times New Roman" w:hAnsiTheme="majorBidi" w:cstheme="majorBidi"/>
                <w:sz w:val="14"/>
                <w:szCs w:val="14"/>
              </w:rPr>
            </w:pPr>
          </w:p>
        </w:tc>
        <w:tc>
          <w:tcPr>
            <w:tcW w:w="0" w:type="auto"/>
            <w:tcBorders>
              <w:top w:val="nil"/>
              <w:left w:val="nil"/>
              <w:bottom w:val="nil"/>
              <w:right w:val="nil"/>
            </w:tcBorders>
            <w:shd w:val="clear" w:color="auto" w:fill="auto"/>
            <w:noWrap/>
            <w:vAlign w:val="bottom"/>
            <w:hideMark/>
          </w:tcPr>
          <w:p w14:paraId="0176DEAD" w14:textId="77777777" w:rsidR="00705697" w:rsidRPr="00C068A5" w:rsidRDefault="00705697" w:rsidP="00705697">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у 000 </w:t>
            </w:r>
            <w:proofErr w:type="spellStart"/>
            <w:r w:rsidRPr="00C068A5">
              <w:rPr>
                <w:rFonts w:asciiTheme="majorBidi" w:eastAsia="Times New Roman" w:hAnsiTheme="majorBidi" w:cstheme="majorBidi"/>
                <w:sz w:val="14"/>
                <w:szCs w:val="14"/>
              </w:rPr>
              <w:t>динара</w:t>
            </w:r>
            <w:proofErr w:type="spellEnd"/>
          </w:p>
        </w:tc>
      </w:tr>
      <w:tr w:rsidR="00705697" w:rsidRPr="00C068A5" w14:paraId="02983E25" w14:textId="77777777" w:rsidTr="003864AD">
        <w:trPr>
          <w:trHeight w:val="20"/>
        </w:trPr>
        <w:tc>
          <w:tcPr>
            <w:tcW w:w="0" w:type="auto"/>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3D219B14"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proofErr w:type="spellStart"/>
            <w:r w:rsidRPr="00C068A5">
              <w:rPr>
                <w:rFonts w:asciiTheme="majorBidi" w:eastAsia="Times New Roman" w:hAnsiTheme="majorBidi" w:cstheme="majorBidi"/>
                <w:b/>
                <w:bCs/>
                <w:sz w:val="14"/>
                <w:szCs w:val="14"/>
              </w:rPr>
              <w:t>Група</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рачуна</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рачун</w:t>
            </w:r>
            <w:proofErr w:type="spellEnd"/>
          </w:p>
        </w:tc>
        <w:tc>
          <w:tcPr>
            <w:tcW w:w="0" w:type="auto"/>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4D471A05"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ПОЗИЦИЈА</w:t>
            </w:r>
          </w:p>
        </w:tc>
        <w:tc>
          <w:tcPr>
            <w:tcW w:w="0" w:type="auto"/>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3BBDFDCB"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AOП</w:t>
            </w:r>
          </w:p>
        </w:tc>
        <w:tc>
          <w:tcPr>
            <w:tcW w:w="0" w:type="auto"/>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02BE35A2"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proofErr w:type="spellStart"/>
            <w:r w:rsidRPr="00C068A5">
              <w:rPr>
                <w:rFonts w:asciiTheme="majorBidi" w:eastAsia="Times New Roman" w:hAnsiTheme="majorBidi" w:cstheme="majorBidi"/>
                <w:b/>
                <w:bCs/>
                <w:sz w:val="14"/>
                <w:szCs w:val="14"/>
              </w:rPr>
              <w:t>Реализација</w:t>
            </w:r>
            <w:proofErr w:type="spellEnd"/>
            <w:r w:rsidRPr="00C068A5">
              <w:rPr>
                <w:rFonts w:asciiTheme="majorBidi" w:eastAsia="Times New Roman" w:hAnsiTheme="majorBidi" w:cstheme="majorBidi"/>
                <w:b/>
                <w:bCs/>
                <w:sz w:val="14"/>
                <w:szCs w:val="14"/>
              </w:rPr>
              <w:t xml:space="preserve"> 01.01-31.12.2021. </w:t>
            </w:r>
            <w:proofErr w:type="spellStart"/>
            <w:r w:rsidRPr="00C068A5">
              <w:rPr>
                <w:rFonts w:asciiTheme="majorBidi" w:eastAsia="Times New Roman" w:hAnsiTheme="majorBidi" w:cstheme="majorBidi"/>
                <w:b/>
                <w:bCs/>
                <w:sz w:val="14"/>
                <w:szCs w:val="14"/>
              </w:rPr>
              <w:t>Претходна</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година</w:t>
            </w:r>
            <w:proofErr w:type="spellEnd"/>
          </w:p>
        </w:tc>
        <w:tc>
          <w:tcPr>
            <w:tcW w:w="0" w:type="auto"/>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561C3602"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proofErr w:type="spellStart"/>
            <w:r w:rsidRPr="00C068A5">
              <w:rPr>
                <w:rFonts w:asciiTheme="majorBidi" w:eastAsia="Times New Roman" w:hAnsiTheme="majorBidi" w:cstheme="majorBidi"/>
                <w:b/>
                <w:bCs/>
                <w:sz w:val="14"/>
                <w:szCs w:val="14"/>
              </w:rPr>
              <w:t>План</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за</w:t>
            </w:r>
            <w:proofErr w:type="spellEnd"/>
            <w:r w:rsidRPr="00C068A5">
              <w:rPr>
                <w:rFonts w:asciiTheme="majorBidi" w:eastAsia="Times New Roman" w:hAnsiTheme="majorBidi" w:cstheme="majorBidi"/>
                <w:b/>
                <w:bCs/>
                <w:sz w:val="14"/>
                <w:szCs w:val="14"/>
              </w:rPr>
              <w:t xml:space="preserve"> 01.01-31.12.2022. </w:t>
            </w:r>
            <w:proofErr w:type="spellStart"/>
            <w:r w:rsidRPr="00C068A5">
              <w:rPr>
                <w:rFonts w:asciiTheme="majorBidi" w:eastAsia="Times New Roman" w:hAnsiTheme="majorBidi" w:cstheme="majorBidi"/>
                <w:b/>
                <w:bCs/>
                <w:sz w:val="14"/>
                <w:szCs w:val="14"/>
              </w:rPr>
              <w:t>Текућа</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година</w:t>
            </w:r>
            <w:proofErr w:type="spellEnd"/>
          </w:p>
        </w:tc>
        <w:tc>
          <w:tcPr>
            <w:tcW w:w="0" w:type="auto"/>
            <w:gridSpan w:val="2"/>
            <w:tcBorders>
              <w:top w:val="single" w:sz="8" w:space="0" w:color="auto"/>
              <w:left w:val="nil"/>
              <w:bottom w:val="single" w:sz="4" w:space="0" w:color="auto"/>
              <w:right w:val="nil"/>
            </w:tcBorders>
            <w:shd w:val="clear" w:color="auto" w:fill="auto"/>
            <w:vAlign w:val="center"/>
            <w:hideMark/>
          </w:tcPr>
          <w:p w14:paraId="1350C060"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01.01-31.12.2022</w:t>
            </w:r>
          </w:p>
        </w:tc>
        <w:tc>
          <w:tcPr>
            <w:tcW w:w="0" w:type="auto"/>
            <w:vMerge w:val="restart"/>
            <w:tcBorders>
              <w:top w:val="single" w:sz="8" w:space="0" w:color="auto"/>
              <w:left w:val="single" w:sz="4" w:space="0" w:color="auto"/>
              <w:bottom w:val="single" w:sz="8" w:space="0" w:color="000000"/>
              <w:right w:val="single" w:sz="8" w:space="0" w:color="auto"/>
            </w:tcBorders>
            <w:shd w:val="clear" w:color="auto" w:fill="auto"/>
            <w:vAlign w:val="center"/>
            <w:hideMark/>
          </w:tcPr>
          <w:p w14:paraId="1BF0DE98"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proofErr w:type="spellStart"/>
            <w:r w:rsidRPr="00C068A5">
              <w:rPr>
                <w:rFonts w:asciiTheme="majorBidi" w:eastAsia="Times New Roman" w:hAnsiTheme="majorBidi" w:cstheme="majorBidi"/>
                <w:b/>
                <w:bCs/>
                <w:sz w:val="14"/>
                <w:szCs w:val="14"/>
              </w:rPr>
              <w:t>Проценат</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реализација</w:t>
            </w:r>
            <w:proofErr w:type="spellEnd"/>
          </w:p>
        </w:tc>
      </w:tr>
      <w:tr w:rsidR="00705697" w:rsidRPr="00C068A5" w14:paraId="7B4551D7" w14:textId="77777777" w:rsidTr="003864AD">
        <w:trPr>
          <w:trHeight w:val="20"/>
        </w:trPr>
        <w:tc>
          <w:tcPr>
            <w:tcW w:w="0" w:type="auto"/>
            <w:vMerge/>
            <w:tcBorders>
              <w:top w:val="single" w:sz="8" w:space="0" w:color="auto"/>
              <w:left w:val="single" w:sz="8" w:space="0" w:color="auto"/>
              <w:bottom w:val="single" w:sz="8" w:space="0" w:color="000000"/>
              <w:right w:val="single" w:sz="4" w:space="0" w:color="auto"/>
            </w:tcBorders>
            <w:vAlign w:val="center"/>
            <w:hideMark/>
          </w:tcPr>
          <w:p w14:paraId="2594CB83" w14:textId="77777777" w:rsidR="00705697" w:rsidRPr="00C068A5" w:rsidRDefault="00705697" w:rsidP="00705697">
            <w:pPr>
              <w:spacing w:after="0" w:line="240" w:lineRule="auto"/>
              <w:rPr>
                <w:rFonts w:asciiTheme="majorBidi" w:eastAsia="Times New Roman" w:hAnsiTheme="majorBidi" w:cstheme="majorBidi"/>
                <w:b/>
                <w:bCs/>
                <w:sz w:val="14"/>
                <w:szCs w:val="14"/>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14:paraId="585031AA" w14:textId="77777777" w:rsidR="00705697" w:rsidRPr="00C068A5" w:rsidRDefault="00705697" w:rsidP="00705697">
            <w:pPr>
              <w:spacing w:after="0" w:line="240" w:lineRule="auto"/>
              <w:rPr>
                <w:rFonts w:asciiTheme="majorBidi" w:eastAsia="Times New Roman" w:hAnsiTheme="majorBidi" w:cstheme="majorBidi"/>
                <w:b/>
                <w:bCs/>
                <w:sz w:val="14"/>
                <w:szCs w:val="14"/>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14:paraId="178E25C5" w14:textId="77777777" w:rsidR="00705697" w:rsidRPr="00C068A5" w:rsidRDefault="00705697" w:rsidP="00705697">
            <w:pPr>
              <w:spacing w:after="0" w:line="240" w:lineRule="auto"/>
              <w:rPr>
                <w:rFonts w:asciiTheme="majorBidi" w:eastAsia="Times New Roman" w:hAnsiTheme="majorBidi" w:cstheme="majorBidi"/>
                <w:b/>
                <w:bCs/>
                <w:sz w:val="14"/>
                <w:szCs w:val="14"/>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14:paraId="434BB655" w14:textId="77777777" w:rsidR="00705697" w:rsidRPr="00C068A5" w:rsidRDefault="00705697" w:rsidP="00705697">
            <w:pPr>
              <w:spacing w:after="0" w:line="240" w:lineRule="auto"/>
              <w:rPr>
                <w:rFonts w:asciiTheme="majorBidi" w:eastAsia="Times New Roman" w:hAnsiTheme="majorBidi" w:cstheme="majorBidi"/>
                <w:b/>
                <w:bCs/>
                <w:sz w:val="14"/>
                <w:szCs w:val="14"/>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14:paraId="4A9EA475" w14:textId="77777777" w:rsidR="00705697" w:rsidRPr="00C068A5" w:rsidRDefault="00705697" w:rsidP="00705697">
            <w:pPr>
              <w:spacing w:after="0" w:line="240" w:lineRule="auto"/>
              <w:rPr>
                <w:rFonts w:asciiTheme="majorBidi" w:eastAsia="Times New Roman" w:hAnsiTheme="majorBidi" w:cstheme="majorBidi"/>
                <w:b/>
                <w:bCs/>
                <w:sz w:val="14"/>
                <w:szCs w:val="14"/>
              </w:rPr>
            </w:pPr>
          </w:p>
        </w:tc>
        <w:tc>
          <w:tcPr>
            <w:tcW w:w="0" w:type="auto"/>
            <w:tcBorders>
              <w:top w:val="nil"/>
              <w:left w:val="nil"/>
              <w:bottom w:val="single" w:sz="8" w:space="0" w:color="auto"/>
              <w:right w:val="single" w:sz="4" w:space="0" w:color="auto"/>
            </w:tcBorders>
            <w:shd w:val="clear" w:color="auto" w:fill="auto"/>
            <w:vAlign w:val="center"/>
            <w:hideMark/>
          </w:tcPr>
          <w:p w14:paraId="43180494"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proofErr w:type="spellStart"/>
            <w:r w:rsidRPr="00C068A5">
              <w:rPr>
                <w:rFonts w:asciiTheme="majorBidi" w:eastAsia="Times New Roman" w:hAnsiTheme="majorBidi" w:cstheme="majorBidi"/>
                <w:b/>
                <w:bCs/>
                <w:sz w:val="14"/>
                <w:szCs w:val="14"/>
              </w:rPr>
              <w:t>План</w:t>
            </w:r>
            <w:proofErr w:type="spellEnd"/>
          </w:p>
        </w:tc>
        <w:tc>
          <w:tcPr>
            <w:tcW w:w="0" w:type="auto"/>
            <w:tcBorders>
              <w:top w:val="nil"/>
              <w:left w:val="nil"/>
              <w:bottom w:val="single" w:sz="8" w:space="0" w:color="auto"/>
              <w:right w:val="nil"/>
            </w:tcBorders>
            <w:shd w:val="clear" w:color="auto" w:fill="auto"/>
            <w:vAlign w:val="center"/>
            <w:hideMark/>
          </w:tcPr>
          <w:p w14:paraId="0B748712"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proofErr w:type="spellStart"/>
            <w:r w:rsidRPr="00C068A5">
              <w:rPr>
                <w:rFonts w:asciiTheme="majorBidi" w:eastAsia="Times New Roman" w:hAnsiTheme="majorBidi" w:cstheme="majorBidi"/>
                <w:b/>
                <w:bCs/>
                <w:sz w:val="14"/>
                <w:szCs w:val="14"/>
              </w:rPr>
              <w:t>Реализација</w:t>
            </w:r>
            <w:proofErr w:type="spellEnd"/>
          </w:p>
        </w:tc>
        <w:tc>
          <w:tcPr>
            <w:tcW w:w="0" w:type="auto"/>
            <w:vMerge/>
            <w:tcBorders>
              <w:top w:val="single" w:sz="8" w:space="0" w:color="auto"/>
              <w:left w:val="single" w:sz="4" w:space="0" w:color="auto"/>
              <w:bottom w:val="single" w:sz="8" w:space="0" w:color="000000"/>
              <w:right w:val="single" w:sz="8" w:space="0" w:color="auto"/>
            </w:tcBorders>
            <w:vAlign w:val="center"/>
            <w:hideMark/>
          </w:tcPr>
          <w:p w14:paraId="106E8732" w14:textId="77777777" w:rsidR="00705697" w:rsidRPr="00C068A5" w:rsidRDefault="00705697" w:rsidP="00705697">
            <w:pPr>
              <w:spacing w:after="0" w:line="240" w:lineRule="auto"/>
              <w:rPr>
                <w:rFonts w:asciiTheme="majorBidi" w:eastAsia="Times New Roman" w:hAnsiTheme="majorBidi" w:cstheme="majorBidi"/>
                <w:b/>
                <w:bCs/>
                <w:sz w:val="14"/>
                <w:szCs w:val="14"/>
              </w:rPr>
            </w:pPr>
          </w:p>
        </w:tc>
      </w:tr>
      <w:tr w:rsidR="00705697" w:rsidRPr="00C068A5" w14:paraId="04050839" w14:textId="77777777" w:rsidTr="003864AD">
        <w:trPr>
          <w:trHeight w:val="20"/>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2D61ACA7"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1</w:t>
            </w:r>
          </w:p>
        </w:tc>
        <w:tc>
          <w:tcPr>
            <w:tcW w:w="0" w:type="auto"/>
            <w:tcBorders>
              <w:top w:val="nil"/>
              <w:left w:val="nil"/>
              <w:bottom w:val="single" w:sz="4" w:space="0" w:color="auto"/>
              <w:right w:val="single" w:sz="4" w:space="0" w:color="auto"/>
            </w:tcBorders>
            <w:shd w:val="clear" w:color="auto" w:fill="auto"/>
            <w:vAlign w:val="center"/>
            <w:hideMark/>
          </w:tcPr>
          <w:p w14:paraId="17294CC6"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2</w:t>
            </w:r>
          </w:p>
        </w:tc>
        <w:tc>
          <w:tcPr>
            <w:tcW w:w="0" w:type="auto"/>
            <w:tcBorders>
              <w:top w:val="nil"/>
              <w:left w:val="nil"/>
              <w:bottom w:val="single" w:sz="4" w:space="0" w:color="auto"/>
              <w:right w:val="single" w:sz="4" w:space="0" w:color="auto"/>
            </w:tcBorders>
            <w:shd w:val="clear" w:color="auto" w:fill="auto"/>
            <w:vAlign w:val="center"/>
            <w:hideMark/>
          </w:tcPr>
          <w:p w14:paraId="2673140F"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3</w:t>
            </w:r>
          </w:p>
        </w:tc>
        <w:tc>
          <w:tcPr>
            <w:tcW w:w="0" w:type="auto"/>
            <w:tcBorders>
              <w:top w:val="nil"/>
              <w:left w:val="nil"/>
              <w:bottom w:val="single" w:sz="4" w:space="0" w:color="auto"/>
              <w:right w:val="single" w:sz="4" w:space="0" w:color="auto"/>
            </w:tcBorders>
            <w:shd w:val="clear" w:color="auto" w:fill="auto"/>
            <w:vAlign w:val="center"/>
            <w:hideMark/>
          </w:tcPr>
          <w:p w14:paraId="27D54BE8"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4</w:t>
            </w:r>
          </w:p>
        </w:tc>
        <w:tc>
          <w:tcPr>
            <w:tcW w:w="0" w:type="auto"/>
            <w:tcBorders>
              <w:top w:val="nil"/>
              <w:left w:val="nil"/>
              <w:bottom w:val="single" w:sz="4" w:space="0" w:color="auto"/>
              <w:right w:val="single" w:sz="4" w:space="0" w:color="auto"/>
            </w:tcBorders>
            <w:shd w:val="clear" w:color="auto" w:fill="auto"/>
            <w:vAlign w:val="center"/>
            <w:hideMark/>
          </w:tcPr>
          <w:p w14:paraId="3CCDCF8F"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5</w:t>
            </w:r>
          </w:p>
        </w:tc>
        <w:tc>
          <w:tcPr>
            <w:tcW w:w="0" w:type="auto"/>
            <w:tcBorders>
              <w:top w:val="nil"/>
              <w:left w:val="nil"/>
              <w:bottom w:val="single" w:sz="4" w:space="0" w:color="auto"/>
              <w:right w:val="single" w:sz="4" w:space="0" w:color="auto"/>
            </w:tcBorders>
            <w:shd w:val="clear" w:color="auto" w:fill="auto"/>
            <w:vAlign w:val="center"/>
            <w:hideMark/>
          </w:tcPr>
          <w:p w14:paraId="3EA07758"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6</w:t>
            </w:r>
          </w:p>
        </w:tc>
        <w:tc>
          <w:tcPr>
            <w:tcW w:w="0" w:type="auto"/>
            <w:tcBorders>
              <w:top w:val="nil"/>
              <w:left w:val="nil"/>
              <w:bottom w:val="single" w:sz="4" w:space="0" w:color="auto"/>
              <w:right w:val="single" w:sz="4" w:space="0" w:color="auto"/>
            </w:tcBorders>
            <w:shd w:val="clear" w:color="auto" w:fill="auto"/>
            <w:vAlign w:val="center"/>
            <w:hideMark/>
          </w:tcPr>
          <w:p w14:paraId="2D0F2F01"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7</w:t>
            </w:r>
          </w:p>
        </w:tc>
        <w:tc>
          <w:tcPr>
            <w:tcW w:w="0" w:type="auto"/>
            <w:tcBorders>
              <w:top w:val="nil"/>
              <w:left w:val="nil"/>
              <w:bottom w:val="single" w:sz="4" w:space="0" w:color="auto"/>
              <w:right w:val="single" w:sz="8" w:space="0" w:color="auto"/>
            </w:tcBorders>
            <w:shd w:val="clear" w:color="auto" w:fill="auto"/>
            <w:vAlign w:val="center"/>
            <w:hideMark/>
          </w:tcPr>
          <w:p w14:paraId="3A8B1081"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8</w:t>
            </w:r>
          </w:p>
        </w:tc>
      </w:tr>
      <w:tr w:rsidR="00705697" w:rsidRPr="00C068A5" w14:paraId="293CAFBE"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501920A3"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vAlign w:val="bottom"/>
            <w:hideMark/>
          </w:tcPr>
          <w:p w14:paraId="6F05F450"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А. ПОСЛОВНИ ПРИХОДИ (1002 + 1005 + 1008 + 1009 - 1010 + 1011 + 1012)</w:t>
            </w:r>
          </w:p>
        </w:tc>
        <w:tc>
          <w:tcPr>
            <w:tcW w:w="0" w:type="auto"/>
            <w:tcBorders>
              <w:top w:val="nil"/>
              <w:left w:val="nil"/>
              <w:bottom w:val="single" w:sz="4" w:space="0" w:color="auto"/>
              <w:right w:val="single" w:sz="4" w:space="0" w:color="auto"/>
            </w:tcBorders>
            <w:shd w:val="clear" w:color="000000" w:fill="FFFFFF"/>
            <w:vAlign w:val="bottom"/>
            <w:hideMark/>
          </w:tcPr>
          <w:p w14:paraId="527A9ED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1001</w:t>
            </w:r>
          </w:p>
        </w:tc>
        <w:tc>
          <w:tcPr>
            <w:tcW w:w="0" w:type="auto"/>
            <w:tcBorders>
              <w:top w:val="nil"/>
              <w:left w:val="nil"/>
              <w:bottom w:val="single" w:sz="4" w:space="0" w:color="auto"/>
              <w:right w:val="single" w:sz="4" w:space="0" w:color="auto"/>
            </w:tcBorders>
            <w:shd w:val="clear" w:color="000000" w:fill="FFFFFF"/>
            <w:noWrap/>
            <w:vAlign w:val="center"/>
            <w:hideMark/>
          </w:tcPr>
          <w:p w14:paraId="452D839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5.392.231</w:t>
            </w:r>
          </w:p>
        </w:tc>
        <w:tc>
          <w:tcPr>
            <w:tcW w:w="0" w:type="auto"/>
            <w:tcBorders>
              <w:top w:val="nil"/>
              <w:left w:val="nil"/>
              <w:bottom w:val="single" w:sz="4" w:space="0" w:color="auto"/>
              <w:right w:val="single" w:sz="4" w:space="0" w:color="auto"/>
            </w:tcBorders>
            <w:shd w:val="clear" w:color="000000" w:fill="FFFFFF"/>
            <w:noWrap/>
            <w:vAlign w:val="center"/>
            <w:hideMark/>
          </w:tcPr>
          <w:p w14:paraId="7E1E02A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5.560.431</w:t>
            </w:r>
          </w:p>
        </w:tc>
        <w:tc>
          <w:tcPr>
            <w:tcW w:w="0" w:type="auto"/>
            <w:tcBorders>
              <w:top w:val="nil"/>
              <w:left w:val="nil"/>
              <w:bottom w:val="single" w:sz="4" w:space="0" w:color="auto"/>
              <w:right w:val="single" w:sz="4" w:space="0" w:color="auto"/>
            </w:tcBorders>
            <w:shd w:val="clear" w:color="000000" w:fill="FFFFFF"/>
            <w:noWrap/>
            <w:vAlign w:val="center"/>
            <w:hideMark/>
          </w:tcPr>
          <w:p w14:paraId="6057E55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5.560.431</w:t>
            </w:r>
          </w:p>
        </w:tc>
        <w:tc>
          <w:tcPr>
            <w:tcW w:w="0" w:type="auto"/>
            <w:tcBorders>
              <w:top w:val="nil"/>
              <w:left w:val="nil"/>
              <w:bottom w:val="single" w:sz="4" w:space="0" w:color="auto"/>
              <w:right w:val="single" w:sz="4" w:space="0" w:color="auto"/>
            </w:tcBorders>
            <w:shd w:val="clear" w:color="000000" w:fill="FFFFFF"/>
            <w:noWrap/>
            <w:vAlign w:val="center"/>
            <w:hideMark/>
          </w:tcPr>
          <w:p w14:paraId="2705B7A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6.143.302</w:t>
            </w:r>
          </w:p>
        </w:tc>
        <w:tc>
          <w:tcPr>
            <w:tcW w:w="0" w:type="auto"/>
            <w:tcBorders>
              <w:top w:val="nil"/>
              <w:left w:val="nil"/>
              <w:bottom w:val="single" w:sz="4" w:space="0" w:color="auto"/>
              <w:right w:val="single" w:sz="8" w:space="0" w:color="auto"/>
            </w:tcBorders>
            <w:shd w:val="clear" w:color="000000" w:fill="FFFFFF"/>
            <w:noWrap/>
            <w:vAlign w:val="center"/>
            <w:hideMark/>
          </w:tcPr>
          <w:p w14:paraId="21648B3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110</w:t>
            </w:r>
          </w:p>
        </w:tc>
      </w:tr>
      <w:tr w:rsidR="00705697" w:rsidRPr="00C068A5" w14:paraId="2FA6C8F1"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182ED6CE"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60</w:t>
            </w:r>
          </w:p>
        </w:tc>
        <w:tc>
          <w:tcPr>
            <w:tcW w:w="0" w:type="auto"/>
            <w:tcBorders>
              <w:top w:val="nil"/>
              <w:left w:val="nil"/>
              <w:bottom w:val="single" w:sz="4" w:space="0" w:color="auto"/>
              <w:right w:val="single" w:sz="4" w:space="0" w:color="auto"/>
            </w:tcBorders>
            <w:shd w:val="clear" w:color="000000" w:fill="FFFFFF"/>
            <w:vAlign w:val="bottom"/>
            <w:hideMark/>
          </w:tcPr>
          <w:p w14:paraId="57F35AF3" w14:textId="77777777" w:rsidR="00705697" w:rsidRPr="00C068A5" w:rsidRDefault="00705697" w:rsidP="00705697">
            <w:pPr>
              <w:spacing w:after="0" w:line="240" w:lineRule="auto"/>
              <w:rPr>
                <w:rFonts w:asciiTheme="majorBidi" w:eastAsia="Times New Roman" w:hAnsiTheme="majorBidi" w:cstheme="majorBidi"/>
                <w:sz w:val="14"/>
                <w:szCs w:val="14"/>
                <w:lang w:val="ru-RU"/>
              </w:rPr>
            </w:pPr>
            <w:r w:rsidRPr="00C068A5">
              <w:rPr>
                <w:rFonts w:asciiTheme="majorBidi" w:eastAsia="Times New Roman" w:hAnsiTheme="majorBidi" w:cstheme="majorBidi"/>
                <w:sz w:val="14"/>
                <w:szCs w:val="14"/>
                <w:lang w:val="ru-RU"/>
              </w:rPr>
              <w:t>И. ПРИХОДИ ОД ПРОДАЈЕ РОБЕ (1003 + 1004)</w:t>
            </w:r>
          </w:p>
        </w:tc>
        <w:tc>
          <w:tcPr>
            <w:tcW w:w="0" w:type="auto"/>
            <w:tcBorders>
              <w:top w:val="nil"/>
              <w:left w:val="nil"/>
              <w:bottom w:val="single" w:sz="4" w:space="0" w:color="auto"/>
              <w:right w:val="single" w:sz="4" w:space="0" w:color="auto"/>
            </w:tcBorders>
            <w:shd w:val="clear" w:color="000000" w:fill="FFFFFF"/>
            <w:vAlign w:val="bottom"/>
            <w:hideMark/>
          </w:tcPr>
          <w:p w14:paraId="2DF50C5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1002</w:t>
            </w:r>
          </w:p>
        </w:tc>
        <w:tc>
          <w:tcPr>
            <w:tcW w:w="0" w:type="auto"/>
            <w:tcBorders>
              <w:top w:val="nil"/>
              <w:left w:val="nil"/>
              <w:bottom w:val="single" w:sz="4" w:space="0" w:color="auto"/>
              <w:right w:val="single" w:sz="4" w:space="0" w:color="auto"/>
            </w:tcBorders>
            <w:shd w:val="clear" w:color="000000" w:fill="FFFFFF"/>
            <w:noWrap/>
            <w:vAlign w:val="center"/>
            <w:hideMark/>
          </w:tcPr>
          <w:p w14:paraId="2CE8682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430</w:t>
            </w:r>
          </w:p>
        </w:tc>
        <w:tc>
          <w:tcPr>
            <w:tcW w:w="0" w:type="auto"/>
            <w:tcBorders>
              <w:top w:val="nil"/>
              <w:left w:val="nil"/>
              <w:bottom w:val="single" w:sz="4" w:space="0" w:color="auto"/>
              <w:right w:val="single" w:sz="4" w:space="0" w:color="auto"/>
            </w:tcBorders>
            <w:shd w:val="clear" w:color="000000" w:fill="FFFFFF"/>
            <w:noWrap/>
            <w:vAlign w:val="center"/>
            <w:hideMark/>
          </w:tcPr>
          <w:p w14:paraId="6AF0C9F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422</w:t>
            </w:r>
          </w:p>
        </w:tc>
        <w:tc>
          <w:tcPr>
            <w:tcW w:w="0" w:type="auto"/>
            <w:tcBorders>
              <w:top w:val="nil"/>
              <w:left w:val="nil"/>
              <w:bottom w:val="single" w:sz="4" w:space="0" w:color="auto"/>
              <w:right w:val="single" w:sz="4" w:space="0" w:color="auto"/>
            </w:tcBorders>
            <w:shd w:val="clear" w:color="000000" w:fill="FFFFFF"/>
            <w:noWrap/>
            <w:vAlign w:val="center"/>
            <w:hideMark/>
          </w:tcPr>
          <w:p w14:paraId="3280866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422</w:t>
            </w:r>
          </w:p>
        </w:tc>
        <w:tc>
          <w:tcPr>
            <w:tcW w:w="0" w:type="auto"/>
            <w:tcBorders>
              <w:top w:val="nil"/>
              <w:left w:val="nil"/>
              <w:bottom w:val="single" w:sz="4" w:space="0" w:color="auto"/>
              <w:right w:val="single" w:sz="4" w:space="0" w:color="auto"/>
            </w:tcBorders>
            <w:shd w:val="clear" w:color="000000" w:fill="FFFFFF"/>
            <w:noWrap/>
            <w:vAlign w:val="center"/>
            <w:hideMark/>
          </w:tcPr>
          <w:p w14:paraId="07B12BD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113</w:t>
            </w:r>
          </w:p>
        </w:tc>
        <w:tc>
          <w:tcPr>
            <w:tcW w:w="0" w:type="auto"/>
            <w:tcBorders>
              <w:top w:val="nil"/>
              <w:left w:val="nil"/>
              <w:bottom w:val="single" w:sz="4" w:space="0" w:color="auto"/>
              <w:right w:val="single" w:sz="8" w:space="0" w:color="auto"/>
            </w:tcBorders>
            <w:shd w:val="clear" w:color="000000" w:fill="FFFFFF"/>
            <w:noWrap/>
            <w:vAlign w:val="center"/>
            <w:hideMark/>
          </w:tcPr>
          <w:p w14:paraId="32EC55D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27</w:t>
            </w:r>
          </w:p>
        </w:tc>
      </w:tr>
      <w:tr w:rsidR="00705697" w:rsidRPr="00C068A5" w14:paraId="048D8A13"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2C778E3C"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600, 602 и 604</w:t>
            </w:r>
          </w:p>
        </w:tc>
        <w:tc>
          <w:tcPr>
            <w:tcW w:w="0" w:type="auto"/>
            <w:tcBorders>
              <w:top w:val="nil"/>
              <w:left w:val="nil"/>
              <w:bottom w:val="single" w:sz="4" w:space="0" w:color="auto"/>
              <w:right w:val="single" w:sz="4" w:space="0" w:color="auto"/>
            </w:tcBorders>
            <w:shd w:val="clear" w:color="000000" w:fill="FFFFFF"/>
            <w:vAlign w:val="bottom"/>
            <w:hideMark/>
          </w:tcPr>
          <w:p w14:paraId="01984E9F" w14:textId="77777777" w:rsidR="00705697" w:rsidRPr="00C068A5" w:rsidRDefault="00705697" w:rsidP="00705697">
            <w:pPr>
              <w:spacing w:after="0" w:line="240" w:lineRule="auto"/>
              <w:rPr>
                <w:rFonts w:asciiTheme="majorBidi" w:eastAsia="Times New Roman" w:hAnsiTheme="majorBidi" w:cstheme="majorBidi"/>
                <w:sz w:val="14"/>
                <w:szCs w:val="14"/>
                <w:lang w:val="ru-RU"/>
              </w:rPr>
            </w:pPr>
            <w:r w:rsidRPr="00C068A5">
              <w:rPr>
                <w:rFonts w:asciiTheme="majorBidi" w:eastAsia="Times New Roman" w:hAnsiTheme="majorBidi" w:cstheme="majorBidi"/>
                <w:sz w:val="14"/>
                <w:szCs w:val="14"/>
                <w:lang w:val="ru-RU"/>
              </w:rPr>
              <w:t xml:space="preserve">1. Приходи од </w:t>
            </w:r>
            <w:proofErr w:type="spellStart"/>
            <w:r w:rsidRPr="00C068A5">
              <w:rPr>
                <w:rFonts w:asciiTheme="majorBidi" w:eastAsia="Times New Roman" w:hAnsiTheme="majorBidi" w:cstheme="majorBidi"/>
                <w:sz w:val="14"/>
                <w:szCs w:val="14"/>
                <w:lang w:val="ru-RU"/>
              </w:rPr>
              <w:t>продаје</w:t>
            </w:r>
            <w:proofErr w:type="spellEnd"/>
            <w:r w:rsidRPr="00C068A5">
              <w:rPr>
                <w:rFonts w:asciiTheme="majorBidi" w:eastAsia="Times New Roman" w:hAnsiTheme="majorBidi" w:cstheme="majorBidi"/>
                <w:sz w:val="14"/>
                <w:szCs w:val="14"/>
                <w:lang w:val="ru-RU"/>
              </w:rPr>
              <w:t xml:space="preserve"> робе на </w:t>
            </w:r>
            <w:proofErr w:type="spellStart"/>
            <w:r w:rsidRPr="00C068A5">
              <w:rPr>
                <w:rFonts w:asciiTheme="majorBidi" w:eastAsia="Times New Roman" w:hAnsiTheme="majorBidi" w:cstheme="majorBidi"/>
                <w:sz w:val="14"/>
                <w:szCs w:val="14"/>
                <w:lang w:val="ru-RU"/>
              </w:rPr>
              <w:t>домаћем</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тржишту</w:t>
            </w:r>
            <w:proofErr w:type="spellEnd"/>
          </w:p>
        </w:tc>
        <w:tc>
          <w:tcPr>
            <w:tcW w:w="0" w:type="auto"/>
            <w:tcBorders>
              <w:top w:val="nil"/>
              <w:left w:val="nil"/>
              <w:bottom w:val="single" w:sz="4" w:space="0" w:color="auto"/>
              <w:right w:val="single" w:sz="4" w:space="0" w:color="auto"/>
            </w:tcBorders>
            <w:shd w:val="clear" w:color="000000" w:fill="FFFFFF"/>
            <w:vAlign w:val="bottom"/>
            <w:hideMark/>
          </w:tcPr>
          <w:p w14:paraId="4B0CCD6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1003</w:t>
            </w:r>
          </w:p>
        </w:tc>
        <w:tc>
          <w:tcPr>
            <w:tcW w:w="0" w:type="auto"/>
            <w:tcBorders>
              <w:top w:val="nil"/>
              <w:left w:val="nil"/>
              <w:bottom w:val="single" w:sz="4" w:space="0" w:color="auto"/>
              <w:right w:val="single" w:sz="4" w:space="0" w:color="auto"/>
            </w:tcBorders>
            <w:shd w:val="clear" w:color="000000" w:fill="FFFFFF"/>
            <w:noWrap/>
            <w:vAlign w:val="center"/>
            <w:hideMark/>
          </w:tcPr>
          <w:p w14:paraId="4531BA1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430</w:t>
            </w:r>
          </w:p>
        </w:tc>
        <w:tc>
          <w:tcPr>
            <w:tcW w:w="0" w:type="auto"/>
            <w:tcBorders>
              <w:top w:val="nil"/>
              <w:left w:val="nil"/>
              <w:bottom w:val="single" w:sz="4" w:space="0" w:color="auto"/>
              <w:right w:val="single" w:sz="4" w:space="0" w:color="auto"/>
            </w:tcBorders>
            <w:shd w:val="clear" w:color="000000" w:fill="FFFFFF"/>
            <w:noWrap/>
            <w:vAlign w:val="center"/>
            <w:hideMark/>
          </w:tcPr>
          <w:p w14:paraId="1FBE0F4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422</w:t>
            </w:r>
          </w:p>
        </w:tc>
        <w:tc>
          <w:tcPr>
            <w:tcW w:w="0" w:type="auto"/>
            <w:tcBorders>
              <w:top w:val="nil"/>
              <w:left w:val="nil"/>
              <w:bottom w:val="single" w:sz="4" w:space="0" w:color="auto"/>
              <w:right w:val="single" w:sz="4" w:space="0" w:color="auto"/>
            </w:tcBorders>
            <w:shd w:val="clear" w:color="000000" w:fill="FFFFFF"/>
            <w:noWrap/>
            <w:vAlign w:val="center"/>
            <w:hideMark/>
          </w:tcPr>
          <w:p w14:paraId="595DE73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422</w:t>
            </w:r>
          </w:p>
        </w:tc>
        <w:tc>
          <w:tcPr>
            <w:tcW w:w="0" w:type="auto"/>
            <w:tcBorders>
              <w:top w:val="nil"/>
              <w:left w:val="nil"/>
              <w:bottom w:val="single" w:sz="4" w:space="0" w:color="auto"/>
              <w:right w:val="single" w:sz="4" w:space="0" w:color="auto"/>
            </w:tcBorders>
            <w:shd w:val="clear" w:color="000000" w:fill="FFFFFF"/>
            <w:noWrap/>
            <w:vAlign w:val="center"/>
            <w:hideMark/>
          </w:tcPr>
          <w:p w14:paraId="027C3EE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113</w:t>
            </w:r>
          </w:p>
        </w:tc>
        <w:tc>
          <w:tcPr>
            <w:tcW w:w="0" w:type="auto"/>
            <w:tcBorders>
              <w:top w:val="nil"/>
              <w:left w:val="nil"/>
              <w:bottom w:val="single" w:sz="4" w:space="0" w:color="auto"/>
              <w:right w:val="single" w:sz="8" w:space="0" w:color="auto"/>
            </w:tcBorders>
            <w:shd w:val="clear" w:color="000000" w:fill="FFFFFF"/>
            <w:noWrap/>
            <w:vAlign w:val="center"/>
            <w:hideMark/>
          </w:tcPr>
          <w:p w14:paraId="73865C3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27</w:t>
            </w:r>
          </w:p>
        </w:tc>
      </w:tr>
      <w:tr w:rsidR="00705697" w:rsidRPr="00C068A5" w14:paraId="16FC863D"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44F6B353"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601, 603 и 605</w:t>
            </w:r>
          </w:p>
        </w:tc>
        <w:tc>
          <w:tcPr>
            <w:tcW w:w="0" w:type="auto"/>
            <w:tcBorders>
              <w:top w:val="nil"/>
              <w:left w:val="nil"/>
              <w:bottom w:val="single" w:sz="4" w:space="0" w:color="auto"/>
              <w:right w:val="single" w:sz="4" w:space="0" w:color="auto"/>
            </w:tcBorders>
            <w:shd w:val="clear" w:color="000000" w:fill="FFFFFF"/>
            <w:vAlign w:val="bottom"/>
            <w:hideMark/>
          </w:tcPr>
          <w:p w14:paraId="474A4860" w14:textId="77777777" w:rsidR="00705697" w:rsidRPr="00C068A5" w:rsidRDefault="00705697" w:rsidP="00705697">
            <w:pPr>
              <w:spacing w:after="0" w:line="240" w:lineRule="auto"/>
              <w:rPr>
                <w:rFonts w:asciiTheme="majorBidi" w:eastAsia="Times New Roman" w:hAnsiTheme="majorBidi" w:cstheme="majorBidi"/>
                <w:sz w:val="14"/>
                <w:szCs w:val="14"/>
                <w:lang w:val="ru-RU"/>
              </w:rPr>
            </w:pPr>
            <w:r w:rsidRPr="00C068A5">
              <w:rPr>
                <w:rFonts w:asciiTheme="majorBidi" w:eastAsia="Times New Roman" w:hAnsiTheme="majorBidi" w:cstheme="majorBidi"/>
                <w:sz w:val="14"/>
                <w:szCs w:val="14"/>
                <w:lang w:val="ru-RU"/>
              </w:rPr>
              <w:t xml:space="preserve">2. Приходи од </w:t>
            </w:r>
            <w:proofErr w:type="spellStart"/>
            <w:r w:rsidRPr="00C068A5">
              <w:rPr>
                <w:rFonts w:asciiTheme="majorBidi" w:eastAsia="Times New Roman" w:hAnsiTheme="majorBidi" w:cstheme="majorBidi"/>
                <w:sz w:val="14"/>
                <w:szCs w:val="14"/>
                <w:lang w:val="ru-RU"/>
              </w:rPr>
              <w:t>продаје</w:t>
            </w:r>
            <w:proofErr w:type="spellEnd"/>
            <w:r w:rsidRPr="00C068A5">
              <w:rPr>
                <w:rFonts w:asciiTheme="majorBidi" w:eastAsia="Times New Roman" w:hAnsiTheme="majorBidi" w:cstheme="majorBidi"/>
                <w:sz w:val="14"/>
                <w:szCs w:val="14"/>
                <w:lang w:val="ru-RU"/>
              </w:rPr>
              <w:t xml:space="preserve"> роба на </w:t>
            </w:r>
            <w:proofErr w:type="spellStart"/>
            <w:r w:rsidRPr="00C068A5">
              <w:rPr>
                <w:rFonts w:asciiTheme="majorBidi" w:eastAsia="Times New Roman" w:hAnsiTheme="majorBidi" w:cstheme="majorBidi"/>
                <w:sz w:val="14"/>
                <w:szCs w:val="14"/>
                <w:lang w:val="ru-RU"/>
              </w:rPr>
              <w:t>иностраном</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тржишту</w:t>
            </w:r>
            <w:proofErr w:type="spellEnd"/>
          </w:p>
        </w:tc>
        <w:tc>
          <w:tcPr>
            <w:tcW w:w="0" w:type="auto"/>
            <w:tcBorders>
              <w:top w:val="nil"/>
              <w:left w:val="nil"/>
              <w:bottom w:val="single" w:sz="4" w:space="0" w:color="auto"/>
              <w:right w:val="single" w:sz="4" w:space="0" w:color="auto"/>
            </w:tcBorders>
            <w:shd w:val="clear" w:color="000000" w:fill="FFFFFF"/>
            <w:vAlign w:val="bottom"/>
            <w:hideMark/>
          </w:tcPr>
          <w:p w14:paraId="07C760D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1004</w:t>
            </w:r>
          </w:p>
        </w:tc>
        <w:tc>
          <w:tcPr>
            <w:tcW w:w="0" w:type="auto"/>
            <w:tcBorders>
              <w:top w:val="nil"/>
              <w:left w:val="nil"/>
              <w:bottom w:val="single" w:sz="4" w:space="0" w:color="auto"/>
              <w:right w:val="single" w:sz="4" w:space="0" w:color="auto"/>
            </w:tcBorders>
            <w:shd w:val="clear" w:color="000000" w:fill="FFFFFF"/>
            <w:noWrap/>
            <w:vAlign w:val="center"/>
            <w:hideMark/>
          </w:tcPr>
          <w:p w14:paraId="06DA18E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77F9393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2F15E0A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755769E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3586FF4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r>
      <w:tr w:rsidR="00705697" w:rsidRPr="00C068A5" w14:paraId="78644896"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70B68928"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61</w:t>
            </w:r>
          </w:p>
        </w:tc>
        <w:tc>
          <w:tcPr>
            <w:tcW w:w="0" w:type="auto"/>
            <w:tcBorders>
              <w:top w:val="nil"/>
              <w:left w:val="nil"/>
              <w:bottom w:val="single" w:sz="4" w:space="0" w:color="auto"/>
              <w:right w:val="single" w:sz="4" w:space="0" w:color="auto"/>
            </w:tcBorders>
            <w:shd w:val="clear" w:color="000000" w:fill="FFFFFF"/>
            <w:vAlign w:val="bottom"/>
            <w:hideMark/>
          </w:tcPr>
          <w:p w14:paraId="25B8A9CF" w14:textId="77777777" w:rsidR="00705697" w:rsidRPr="00C068A5" w:rsidRDefault="00705697" w:rsidP="00705697">
            <w:pPr>
              <w:spacing w:after="0" w:line="240" w:lineRule="auto"/>
              <w:rPr>
                <w:rFonts w:asciiTheme="majorBidi" w:eastAsia="Times New Roman" w:hAnsiTheme="majorBidi" w:cstheme="majorBidi"/>
                <w:sz w:val="14"/>
                <w:szCs w:val="14"/>
                <w:lang w:val="ru-RU"/>
              </w:rPr>
            </w:pPr>
            <w:r w:rsidRPr="00C068A5">
              <w:rPr>
                <w:rFonts w:asciiTheme="majorBidi" w:eastAsia="Times New Roman" w:hAnsiTheme="majorBidi" w:cstheme="majorBidi"/>
                <w:sz w:val="14"/>
                <w:szCs w:val="14"/>
              </w:rPr>
              <w:t>II</w:t>
            </w:r>
            <w:r w:rsidRPr="00C068A5">
              <w:rPr>
                <w:rFonts w:asciiTheme="majorBidi" w:eastAsia="Times New Roman" w:hAnsiTheme="majorBidi" w:cstheme="majorBidi"/>
                <w:sz w:val="14"/>
                <w:szCs w:val="14"/>
                <w:lang w:val="ru-RU"/>
              </w:rPr>
              <w:t>. ПРИХОДИ ОД ПРОДАЈЕ ПРОИЗВОДА И УСЛУГА (1006 + 1007)</w:t>
            </w:r>
          </w:p>
        </w:tc>
        <w:tc>
          <w:tcPr>
            <w:tcW w:w="0" w:type="auto"/>
            <w:tcBorders>
              <w:top w:val="nil"/>
              <w:left w:val="nil"/>
              <w:bottom w:val="single" w:sz="4" w:space="0" w:color="auto"/>
              <w:right w:val="single" w:sz="4" w:space="0" w:color="auto"/>
            </w:tcBorders>
            <w:shd w:val="clear" w:color="000000" w:fill="FFFFFF"/>
            <w:vAlign w:val="bottom"/>
            <w:hideMark/>
          </w:tcPr>
          <w:p w14:paraId="385741C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1005</w:t>
            </w:r>
          </w:p>
        </w:tc>
        <w:tc>
          <w:tcPr>
            <w:tcW w:w="0" w:type="auto"/>
            <w:tcBorders>
              <w:top w:val="nil"/>
              <w:left w:val="nil"/>
              <w:bottom w:val="single" w:sz="4" w:space="0" w:color="auto"/>
              <w:right w:val="single" w:sz="4" w:space="0" w:color="auto"/>
            </w:tcBorders>
            <w:shd w:val="clear" w:color="000000" w:fill="FFFFFF"/>
            <w:noWrap/>
            <w:vAlign w:val="center"/>
            <w:hideMark/>
          </w:tcPr>
          <w:p w14:paraId="0683C93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3.938.412</w:t>
            </w:r>
          </w:p>
        </w:tc>
        <w:tc>
          <w:tcPr>
            <w:tcW w:w="0" w:type="auto"/>
            <w:tcBorders>
              <w:top w:val="nil"/>
              <w:left w:val="nil"/>
              <w:bottom w:val="single" w:sz="4" w:space="0" w:color="auto"/>
              <w:right w:val="single" w:sz="4" w:space="0" w:color="auto"/>
            </w:tcBorders>
            <w:shd w:val="clear" w:color="000000" w:fill="FFFFFF"/>
            <w:noWrap/>
            <w:vAlign w:val="center"/>
            <w:hideMark/>
          </w:tcPr>
          <w:p w14:paraId="08C9F20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3.947.203</w:t>
            </w:r>
          </w:p>
        </w:tc>
        <w:tc>
          <w:tcPr>
            <w:tcW w:w="0" w:type="auto"/>
            <w:tcBorders>
              <w:top w:val="nil"/>
              <w:left w:val="nil"/>
              <w:bottom w:val="single" w:sz="4" w:space="0" w:color="auto"/>
              <w:right w:val="single" w:sz="4" w:space="0" w:color="auto"/>
            </w:tcBorders>
            <w:shd w:val="clear" w:color="000000" w:fill="FFFFFF"/>
            <w:noWrap/>
            <w:vAlign w:val="center"/>
            <w:hideMark/>
          </w:tcPr>
          <w:p w14:paraId="4655F9B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3.947.203</w:t>
            </w:r>
          </w:p>
        </w:tc>
        <w:tc>
          <w:tcPr>
            <w:tcW w:w="0" w:type="auto"/>
            <w:tcBorders>
              <w:top w:val="nil"/>
              <w:left w:val="nil"/>
              <w:bottom w:val="single" w:sz="4" w:space="0" w:color="auto"/>
              <w:right w:val="single" w:sz="4" w:space="0" w:color="auto"/>
            </w:tcBorders>
            <w:shd w:val="clear" w:color="000000" w:fill="FFFFFF"/>
            <w:noWrap/>
            <w:vAlign w:val="center"/>
            <w:hideMark/>
          </w:tcPr>
          <w:p w14:paraId="6B59A3C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4.503.756</w:t>
            </w:r>
          </w:p>
        </w:tc>
        <w:tc>
          <w:tcPr>
            <w:tcW w:w="0" w:type="auto"/>
            <w:tcBorders>
              <w:top w:val="nil"/>
              <w:left w:val="nil"/>
              <w:bottom w:val="single" w:sz="4" w:space="0" w:color="auto"/>
              <w:right w:val="single" w:sz="8" w:space="0" w:color="auto"/>
            </w:tcBorders>
            <w:shd w:val="clear" w:color="000000" w:fill="FFFFFF"/>
            <w:noWrap/>
            <w:vAlign w:val="center"/>
            <w:hideMark/>
          </w:tcPr>
          <w:p w14:paraId="68ED731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114</w:t>
            </w:r>
          </w:p>
        </w:tc>
      </w:tr>
      <w:tr w:rsidR="00705697" w:rsidRPr="00C068A5" w14:paraId="2D665E9F"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3A419489"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610, 612 и 614</w:t>
            </w:r>
          </w:p>
        </w:tc>
        <w:tc>
          <w:tcPr>
            <w:tcW w:w="0" w:type="auto"/>
            <w:tcBorders>
              <w:top w:val="nil"/>
              <w:left w:val="nil"/>
              <w:bottom w:val="single" w:sz="4" w:space="0" w:color="auto"/>
              <w:right w:val="single" w:sz="4" w:space="0" w:color="auto"/>
            </w:tcBorders>
            <w:shd w:val="clear" w:color="000000" w:fill="FFFFFF"/>
            <w:vAlign w:val="bottom"/>
            <w:hideMark/>
          </w:tcPr>
          <w:p w14:paraId="00EC10EF" w14:textId="77777777" w:rsidR="00705697" w:rsidRPr="00C068A5" w:rsidRDefault="00705697" w:rsidP="00705697">
            <w:pPr>
              <w:spacing w:after="0" w:line="240" w:lineRule="auto"/>
              <w:rPr>
                <w:rFonts w:asciiTheme="majorBidi" w:eastAsia="Times New Roman" w:hAnsiTheme="majorBidi" w:cstheme="majorBidi"/>
                <w:sz w:val="14"/>
                <w:szCs w:val="14"/>
                <w:lang w:val="ru-RU"/>
              </w:rPr>
            </w:pPr>
            <w:r w:rsidRPr="00C068A5">
              <w:rPr>
                <w:rFonts w:asciiTheme="majorBidi" w:eastAsia="Times New Roman" w:hAnsiTheme="majorBidi" w:cstheme="majorBidi"/>
                <w:sz w:val="14"/>
                <w:szCs w:val="14"/>
                <w:lang w:val="ru-RU"/>
              </w:rPr>
              <w:t xml:space="preserve">1. Приходи од </w:t>
            </w:r>
            <w:proofErr w:type="spellStart"/>
            <w:r w:rsidRPr="00C068A5">
              <w:rPr>
                <w:rFonts w:asciiTheme="majorBidi" w:eastAsia="Times New Roman" w:hAnsiTheme="majorBidi" w:cstheme="majorBidi"/>
                <w:sz w:val="14"/>
                <w:szCs w:val="14"/>
                <w:lang w:val="ru-RU"/>
              </w:rPr>
              <w:t>продаје</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производа</w:t>
            </w:r>
            <w:proofErr w:type="spellEnd"/>
            <w:r w:rsidRPr="00C068A5">
              <w:rPr>
                <w:rFonts w:asciiTheme="majorBidi" w:eastAsia="Times New Roman" w:hAnsiTheme="majorBidi" w:cstheme="majorBidi"/>
                <w:sz w:val="14"/>
                <w:szCs w:val="14"/>
                <w:lang w:val="ru-RU"/>
              </w:rPr>
              <w:t xml:space="preserve"> и услуга на </w:t>
            </w:r>
            <w:proofErr w:type="spellStart"/>
            <w:r w:rsidRPr="00C068A5">
              <w:rPr>
                <w:rFonts w:asciiTheme="majorBidi" w:eastAsia="Times New Roman" w:hAnsiTheme="majorBidi" w:cstheme="majorBidi"/>
                <w:sz w:val="14"/>
                <w:szCs w:val="14"/>
                <w:lang w:val="ru-RU"/>
              </w:rPr>
              <w:t>домаћем</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тржишту</w:t>
            </w:r>
            <w:proofErr w:type="spellEnd"/>
          </w:p>
        </w:tc>
        <w:tc>
          <w:tcPr>
            <w:tcW w:w="0" w:type="auto"/>
            <w:tcBorders>
              <w:top w:val="nil"/>
              <w:left w:val="nil"/>
              <w:bottom w:val="single" w:sz="4" w:space="0" w:color="auto"/>
              <w:right w:val="single" w:sz="4" w:space="0" w:color="auto"/>
            </w:tcBorders>
            <w:shd w:val="clear" w:color="000000" w:fill="FFFFFF"/>
            <w:vAlign w:val="bottom"/>
            <w:hideMark/>
          </w:tcPr>
          <w:p w14:paraId="7B52470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1006</w:t>
            </w:r>
          </w:p>
        </w:tc>
        <w:tc>
          <w:tcPr>
            <w:tcW w:w="0" w:type="auto"/>
            <w:tcBorders>
              <w:top w:val="nil"/>
              <w:left w:val="nil"/>
              <w:bottom w:val="single" w:sz="4" w:space="0" w:color="auto"/>
              <w:right w:val="single" w:sz="4" w:space="0" w:color="auto"/>
            </w:tcBorders>
            <w:shd w:val="clear" w:color="000000" w:fill="FFFFFF"/>
            <w:noWrap/>
            <w:vAlign w:val="center"/>
            <w:hideMark/>
          </w:tcPr>
          <w:p w14:paraId="1E7C168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3.933.619</w:t>
            </w:r>
          </w:p>
        </w:tc>
        <w:tc>
          <w:tcPr>
            <w:tcW w:w="0" w:type="auto"/>
            <w:tcBorders>
              <w:top w:val="nil"/>
              <w:left w:val="nil"/>
              <w:bottom w:val="single" w:sz="4" w:space="0" w:color="auto"/>
              <w:right w:val="single" w:sz="4" w:space="0" w:color="auto"/>
            </w:tcBorders>
            <w:shd w:val="clear" w:color="000000" w:fill="FFFFFF"/>
            <w:noWrap/>
            <w:vAlign w:val="center"/>
            <w:hideMark/>
          </w:tcPr>
          <w:p w14:paraId="19796B4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3.947.203</w:t>
            </w:r>
          </w:p>
        </w:tc>
        <w:tc>
          <w:tcPr>
            <w:tcW w:w="0" w:type="auto"/>
            <w:tcBorders>
              <w:top w:val="nil"/>
              <w:left w:val="nil"/>
              <w:bottom w:val="single" w:sz="4" w:space="0" w:color="auto"/>
              <w:right w:val="single" w:sz="4" w:space="0" w:color="auto"/>
            </w:tcBorders>
            <w:shd w:val="clear" w:color="000000" w:fill="FFFFFF"/>
            <w:noWrap/>
            <w:vAlign w:val="center"/>
            <w:hideMark/>
          </w:tcPr>
          <w:p w14:paraId="6216212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3.947.203</w:t>
            </w:r>
          </w:p>
        </w:tc>
        <w:tc>
          <w:tcPr>
            <w:tcW w:w="0" w:type="auto"/>
            <w:tcBorders>
              <w:top w:val="nil"/>
              <w:left w:val="nil"/>
              <w:bottom w:val="single" w:sz="4" w:space="0" w:color="auto"/>
              <w:right w:val="single" w:sz="4" w:space="0" w:color="auto"/>
            </w:tcBorders>
            <w:shd w:val="clear" w:color="000000" w:fill="FFFFFF"/>
            <w:noWrap/>
            <w:vAlign w:val="center"/>
            <w:hideMark/>
          </w:tcPr>
          <w:p w14:paraId="0603514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4.501.070</w:t>
            </w:r>
          </w:p>
        </w:tc>
        <w:tc>
          <w:tcPr>
            <w:tcW w:w="0" w:type="auto"/>
            <w:tcBorders>
              <w:top w:val="nil"/>
              <w:left w:val="nil"/>
              <w:bottom w:val="single" w:sz="4" w:space="0" w:color="auto"/>
              <w:right w:val="single" w:sz="8" w:space="0" w:color="auto"/>
            </w:tcBorders>
            <w:shd w:val="clear" w:color="000000" w:fill="FFFFFF"/>
            <w:noWrap/>
            <w:vAlign w:val="center"/>
            <w:hideMark/>
          </w:tcPr>
          <w:p w14:paraId="4852D94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114</w:t>
            </w:r>
          </w:p>
        </w:tc>
      </w:tr>
      <w:tr w:rsidR="00705697" w:rsidRPr="00C068A5" w14:paraId="229B8137"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4B48CDD5"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611, 613 и 615</w:t>
            </w:r>
          </w:p>
        </w:tc>
        <w:tc>
          <w:tcPr>
            <w:tcW w:w="0" w:type="auto"/>
            <w:tcBorders>
              <w:top w:val="nil"/>
              <w:left w:val="nil"/>
              <w:bottom w:val="single" w:sz="4" w:space="0" w:color="auto"/>
              <w:right w:val="single" w:sz="4" w:space="0" w:color="auto"/>
            </w:tcBorders>
            <w:shd w:val="clear" w:color="000000" w:fill="FFFFFF"/>
            <w:vAlign w:val="bottom"/>
            <w:hideMark/>
          </w:tcPr>
          <w:p w14:paraId="430D3693" w14:textId="77777777" w:rsidR="00705697" w:rsidRPr="00C068A5" w:rsidRDefault="00705697" w:rsidP="00705697">
            <w:pPr>
              <w:spacing w:after="0" w:line="240" w:lineRule="auto"/>
              <w:rPr>
                <w:rFonts w:asciiTheme="majorBidi" w:eastAsia="Times New Roman" w:hAnsiTheme="majorBidi" w:cstheme="majorBidi"/>
                <w:sz w:val="14"/>
                <w:szCs w:val="14"/>
                <w:lang w:val="ru-RU"/>
              </w:rPr>
            </w:pPr>
            <w:r w:rsidRPr="00C068A5">
              <w:rPr>
                <w:rFonts w:asciiTheme="majorBidi" w:eastAsia="Times New Roman" w:hAnsiTheme="majorBidi" w:cstheme="majorBidi"/>
                <w:sz w:val="14"/>
                <w:szCs w:val="14"/>
                <w:lang w:val="ru-RU"/>
              </w:rPr>
              <w:t xml:space="preserve">2. Приходи од </w:t>
            </w:r>
            <w:proofErr w:type="spellStart"/>
            <w:r w:rsidRPr="00C068A5">
              <w:rPr>
                <w:rFonts w:asciiTheme="majorBidi" w:eastAsia="Times New Roman" w:hAnsiTheme="majorBidi" w:cstheme="majorBidi"/>
                <w:sz w:val="14"/>
                <w:szCs w:val="14"/>
                <w:lang w:val="ru-RU"/>
              </w:rPr>
              <w:t>продаје</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производа</w:t>
            </w:r>
            <w:proofErr w:type="spellEnd"/>
            <w:r w:rsidRPr="00C068A5">
              <w:rPr>
                <w:rFonts w:asciiTheme="majorBidi" w:eastAsia="Times New Roman" w:hAnsiTheme="majorBidi" w:cstheme="majorBidi"/>
                <w:sz w:val="14"/>
                <w:szCs w:val="14"/>
                <w:lang w:val="ru-RU"/>
              </w:rPr>
              <w:t xml:space="preserve"> и услуга на </w:t>
            </w:r>
            <w:proofErr w:type="spellStart"/>
            <w:r w:rsidRPr="00C068A5">
              <w:rPr>
                <w:rFonts w:asciiTheme="majorBidi" w:eastAsia="Times New Roman" w:hAnsiTheme="majorBidi" w:cstheme="majorBidi"/>
                <w:sz w:val="14"/>
                <w:szCs w:val="14"/>
                <w:lang w:val="ru-RU"/>
              </w:rPr>
              <w:t>иностраном</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тржишту</w:t>
            </w:r>
            <w:proofErr w:type="spellEnd"/>
          </w:p>
        </w:tc>
        <w:tc>
          <w:tcPr>
            <w:tcW w:w="0" w:type="auto"/>
            <w:tcBorders>
              <w:top w:val="nil"/>
              <w:left w:val="nil"/>
              <w:bottom w:val="single" w:sz="4" w:space="0" w:color="auto"/>
              <w:right w:val="single" w:sz="4" w:space="0" w:color="auto"/>
            </w:tcBorders>
            <w:shd w:val="clear" w:color="000000" w:fill="FFFFFF"/>
            <w:vAlign w:val="bottom"/>
            <w:hideMark/>
          </w:tcPr>
          <w:p w14:paraId="6CF3893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1007</w:t>
            </w:r>
          </w:p>
        </w:tc>
        <w:tc>
          <w:tcPr>
            <w:tcW w:w="0" w:type="auto"/>
            <w:tcBorders>
              <w:top w:val="nil"/>
              <w:left w:val="nil"/>
              <w:bottom w:val="single" w:sz="4" w:space="0" w:color="auto"/>
              <w:right w:val="single" w:sz="4" w:space="0" w:color="auto"/>
            </w:tcBorders>
            <w:shd w:val="clear" w:color="000000" w:fill="FFFFFF"/>
            <w:noWrap/>
            <w:vAlign w:val="center"/>
            <w:hideMark/>
          </w:tcPr>
          <w:p w14:paraId="55E38DF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4.793</w:t>
            </w:r>
          </w:p>
        </w:tc>
        <w:tc>
          <w:tcPr>
            <w:tcW w:w="0" w:type="auto"/>
            <w:tcBorders>
              <w:top w:val="nil"/>
              <w:left w:val="nil"/>
              <w:bottom w:val="single" w:sz="4" w:space="0" w:color="auto"/>
              <w:right w:val="single" w:sz="4" w:space="0" w:color="auto"/>
            </w:tcBorders>
            <w:shd w:val="clear" w:color="000000" w:fill="FFFFFF"/>
            <w:noWrap/>
            <w:vAlign w:val="center"/>
            <w:hideMark/>
          </w:tcPr>
          <w:p w14:paraId="15CB3E1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3119B2A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41E7704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2.686</w:t>
            </w:r>
          </w:p>
        </w:tc>
        <w:tc>
          <w:tcPr>
            <w:tcW w:w="0" w:type="auto"/>
            <w:tcBorders>
              <w:top w:val="nil"/>
              <w:left w:val="nil"/>
              <w:bottom w:val="single" w:sz="4" w:space="0" w:color="auto"/>
              <w:right w:val="single" w:sz="8" w:space="0" w:color="auto"/>
            </w:tcBorders>
            <w:shd w:val="clear" w:color="000000" w:fill="FFFFFF"/>
            <w:noWrap/>
            <w:vAlign w:val="center"/>
            <w:hideMark/>
          </w:tcPr>
          <w:p w14:paraId="66CB5C2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r>
      <w:tr w:rsidR="00705697" w:rsidRPr="00C068A5" w14:paraId="1E79AD88"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42B8D92C"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62</w:t>
            </w:r>
          </w:p>
        </w:tc>
        <w:tc>
          <w:tcPr>
            <w:tcW w:w="0" w:type="auto"/>
            <w:tcBorders>
              <w:top w:val="nil"/>
              <w:left w:val="nil"/>
              <w:bottom w:val="single" w:sz="4" w:space="0" w:color="auto"/>
              <w:right w:val="single" w:sz="4" w:space="0" w:color="auto"/>
            </w:tcBorders>
            <w:shd w:val="clear" w:color="000000" w:fill="FFFFFF"/>
            <w:vAlign w:val="bottom"/>
            <w:hideMark/>
          </w:tcPr>
          <w:p w14:paraId="48703DAF" w14:textId="77777777" w:rsidR="00705697" w:rsidRPr="00C068A5" w:rsidRDefault="00705697" w:rsidP="00705697">
            <w:pPr>
              <w:spacing w:after="0" w:line="240" w:lineRule="auto"/>
              <w:rPr>
                <w:rFonts w:asciiTheme="majorBidi" w:eastAsia="Times New Roman" w:hAnsiTheme="majorBidi" w:cstheme="majorBidi"/>
                <w:sz w:val="14"/>
                <w:szCs w:val="14"/>
                <w:lang w:val="ru-RU"/>
              </w:rPr>
            </w:pPr>
            <w:r w:rsidRPr="00C068A5">
              <w:rPr>
                <w:rFonts w:asciiTheme="majorBidi" w:eastAsia="Times New Roman" w:hAnsiTheme="majorBidi" w:cstheme="majorBidi"/>
                <w:sz w:val="14"/>
                <w:szCs w:val="14"/>
              </w:rPr>
              <w:t>III</w:t>
            </w:r>
            <w:r w:rsidRPr="00C068A5">
              <w:rPr>
                <w:rFonts w:asciiTheme="majorBidi" w:eastAsia="Times New Roman" w:hAnsiTheme="majorBidi" w:cstheme="majorBidi"/>
                <w:sz w:val="14"/>
                <w:szCs w:val="14"/>
                <w:lang w:val="ru-RU"/>
              </w:rPr>
              <w:t>. ПРИХОДИ ОД АКТИВИРАЊА УЧИНАКА И РОБЕ</w:t>
            </w:r>
          </w:p>
        </w:tc>
        <w:tc>
          <w:tcPr>
            <w:tcW w:w="0" w:type="auto"/>
            <w:tcBorders>
              <w:top w:val="nil"/>
              <w:left w:val="nil"/>
              <w:bottom w:val="single" w:sz="4" w:space="0" w:color="auto"/>
              <w:right w:val="single" w:sz="4" w:space="0" w:color="auto"/>
            </w:tcBorders>
            <w:shd w:val="clear" w:color="000000" w:fill="FFFFFF"/>
            <w:vAlign w:val="bottom"/>
            <w:hideMark/>
          </w:tcPr>
          <w:p w14:paraId="14FB2E1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1008</w:t>
            </w:r>
          </w:p>
        </w:tc>
        <w:tc>
          <w:tcPr>
            <w:tcW w:w="0" w:type="auto"/>
            <w:tcBorders>
              <w:top w:val="nil"/>
              <w:left w:val="nil"/>
              <w:bottom w:val="single" w:sz="4" w:space="0" w:color="auto"/>
              <w:right w:val="single" w:sz="4" w:space="0" w:color="auto"/>
            </w:tcBorders>
            <w:shd w:val="clear" w:color="000000" w:fill="FFFFFF"/>
            <w:noWrap/>
            <w:vAlign w:val="center"/>
            <w:hideMark/>
          </w:tcPr>
          <w:p w14:paraId="032478E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1.015.826</w:t>
            </w:r>
          </w:p>
        </w:tc>
        <w:tc>
          <w:tcPr>
            <w:tcW w:w="0" w:type="auto"/>
            <w:tcBorders>
              <w:top w:val="nil"/>
              <w:left w:val="nil"/>
              <w:bottom w:val="single" w:sz="4" w:space="0" w:color="auto"/>
              <w:right w:val="single" w:sz="4" w:space="0" w:color="auto"/>
            </w:tcBorders>
            <w:shd w:val="clear" w:color="000000" w:fill="FFFFFF"/>
            <w:noWrap/>
            <w:vAlign w:val="center"/>
            <w:hideMark/>
          </w:tcPr>
          <w:p w14:paraId="293E3CF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1.451.449</w:t>
            </w:r>
          </w:p>
        </w:tc>
        <w:tc>
          <w:tcPr>
            <w:tcW w:w="0" w:type="auto"/>
            <w:tcBorders>
              <w:top w:val="nil"/>
              <w:left w:val="nil"/>
              <w:bottom w:val="single" w:sz="4" w:space="0" w:color="auto"/>
              <w:right w:val="single" w:sz="4" w:space="0" w:color="auto"/>
            </w:tcBorders>
            <w:shd w:val="clear" w:color="000000" w:fill="FFFFFF"/>
            <w:noWrap/>
            <w:vAlign w:val="center"/>
            <w:hideMark/>
          </w:tcPr>
          <w:p w14:paraId="53B662F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1.451.449</w:t>
            </w:r>
          </w:p>
        </w:tc>
        <w:tc>
          <w:tcPr>
            <w:tcW w:w="0" w:type="auto"/>
            <w:tcBorders>
              <w:top w:val="nil"/>
              <w:left w:val="nil"/>
              <w:bottom w:val="single" w:sz="4" w:space="0" w:color="auto"/>
              <w:right w:val="single" w:sz="4" w:space="0" w:color="auto"/>
            </w:tcBorders>
            <w:shd w:val="clear" w:color="000000" w:fill="FFFFFF"/>
            <w:noWrap/>
            <w:vAlign w:val="center"/>
            <w:hideMark/>
          </w:tcPr>
          <w:p w14:paraId="16FEAEC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1.197.636</w:t>
            </w:r>
          </w:p>
        </w:tc>
        <w:tc>
          <w:tcPr>
            <w:tcW w:w="0" w:type="auto"/>
            <w:tcBorders>
              <w:top w:val="nil"/>
              <w:left w:val="nil"/>
              <w:bottom w:val="single" w:sz="4" w:space="0" w:color="auto"/>
              <w:right w:val="single" w:sz="8" w:space="0" w:color="auto"/>
            </w:tcBorders>
            <w:shd w:val="clear" w:color="000000" w:fill="FFFFFF"/>
            <w:noWrap/>
            <w:vAlign w:val="center"/>
            <w:hideMark/>
          </w:tcPr>
          <w:p w14:paraId="4383484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83</w:t>
            </w:r>
          </w:p>
        </w:tc>
      </w:tr>
      <w:tr w:rsidR="00705697" w:rsidRPr="00C068A5" w14:paraId="5F0EF110"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3D03020A"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630</w:t>
            </w:r>
          </w:p>
        </w:tc>
        <w:tc>
          <w:tcPr>
            <w:tcW w:w="0" w:type="auto"/>
            <w:tcBorders>
              <w:top w:val="nil"/>
              <w:left w:val="nil"/>
              <w:bottom w:val="single" w:sz="4" w:space="0" w:color="auto"/>
              <w:right w:val="single" w:sz="4" w:space="0" w:color="auto"/>
            </w:tcBorders>
            <w:shd w:val="clear" w:color="000000" w:fill="FFFFFF"/>
            <w:vAlign w:val="bottom"/>
            <w:hideMark/>
          </w:tcPr>
          <w:p w14:paraId="377205FC" w14:textId="77777777" w:rsidR="00705697" w:rsidRPr="00C068A5" w:rsidRDefault="00705697" w:rsidP="00705697">
            <w:pPr>
              <w:spacing w:after="0" w:line="240" w:lineRule="auto"/>
              <w:rPr>
                <w:rFonts w:asciiTheme="majorBidi" w:eastAsia="Times New Roman" w:hAnsiTheme="majorBidi" w:cstheme="majorBidi"/>
                <w:sz w:val="14"/>
                <w:szCs w:val="14"/>
                <w:lang w:val="ru-RU"/>
              </w:rPr>
            </w:pPr>
            <w:r w:rsidRPr="00C068A5">
              <w:rPr>
                <w:rFonts w:asciiTheme="majorBidi" w:eastAsia="Times New Roman" w:hAnsiTheme="majorBidi" w:cstheme="majorBidi"/>
                <w:sz w:val="14"/>
                <w:szCs w:val="14"/>
              </w:rPr>
              <w:t>IV</w:t>
            </w:r>
            <w:r w:rsidRPr="00C068A5">
              <w:rPr>
                <w:rFonts w:asciiTheme="majorBidi" w:eastAsia="Times New Roman" w:hAnsiTheme="majorBidi" w:cstheme="majorBidi"/>
                <w:sz w:val="14"/>
                <w:szCs w:val="14"/>
                <w:lang w:val="ru-RU"/>
              </w:rPr>
              <w:t>. ПОВЕЋАЊЕ ВРЕДНОСТИ ЗАЛИХА НЕДОВРШЕНИХ И ГОТОВИХ ПРОИЗВОДА</w:t>
            </w:r>
          </w:p>
        </w:tc>
        <w:tc>
          <w:tcPr>
            <w:tcW w:w="0" w:type="auto"/>
            <w:tcBorders>
              <w:top w:val="nil"/>
              <w:left w:val="nil"/>
              <w:bottom w:val="single" w:sz="4" w:space="0" w:color="auto"/>
              <w:right w:val="single" w:sz="4" w:space="0" w:color="auto"/>
            </w:tcBorders>
            <w:shd w:val="clear" w:color="000000" w:fill="FFFFFF"/>
            <w:vAlign w:val="bottom"/>
            <w:hideMark/>
          </w:tcPr>
          <w:p w14:paraId="2C5C71E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1009</w:t>
            </w:r>
          </w:p>
        </w:tc>
        <w:tc>
          <w:tcPr>
            <w:tcW w:w="0" w:type="auto"/>
            <w:tcBorders>
              <w:top w:val="nil"/>
              <w:left w:val="nil"/>
              <w:bottom w:val="single" w:sz="4" w:space="0" w:color="auto"/>
              <w:right w:val="single" w:sz="4" w:space="0" w:color="auto"/>
            </w:tcBorders>
            <w:shd w:val="clear" w:color="000000" w:fill="FFFFFF"/>
            <w:noWrap/>
            <w:vAlign w:val="center"/>
            <w:hideMark/>
          </w:tcPr>
          <w:p w14:paraId="718AB78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44.846</w:t>
            </w:r>
          </w:p>
        </w:tc>
        <w:tc>
          <w:tcPr>
            <w:tcW w:w="0" w:type="auto"/>
            <w:tcBorders>
              <w:top w:val="nil"/>
              <w:left w:val="nil"/>
              <w:bottom w:val="single" w:sz="4" w:space="0" w:color="auto"/>
              <w:right w:val="single" w:sz="4" w:space="0" w:color="auto"/>
            </w:tcBorders>
            <w:shd w:val="clear" w:color="000000" w:fill="FFFFFF"/>
            <w:noWrap/>
            <w:vAlign w:val="center"/>
            <w:hideMark/>
          </w:tcPr>
          <w:p w14:paraId="71B0C07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24D4751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059BCCF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10.406</w:t>
            </w:r>
          </w:p>
        </w:tc>
        <w:tc>
          <w:tcPr>
            <w:tcW w:w="0" w:type="auto"/>
            <w:tcBorders>
              <w:top w:val="nil"/>
              <w:left w:val="nil"/>
              <w:bottom w:val="single" w:sz="4" w:space="0" w:color="auto"/>
              <w:right w:val="single" w:sz="8" w:space="0" w:color="auto"/>
            </w:tcBorders>
            <w:shd w:val="clear" w:color="000000" w:fill="FFFFFF"/>
            <w:noWrap/>
            <w:vAlign w:val="center"/>
            <w:hideMark/>
          </w:tcPr>
          <w:p w14:paraId="4512032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r>
      <w:tr w:rsidR="00705697" w:rsidRPr="00C068A5" w14:paraId="1E4EB886"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5B42D81D"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631</w:t>
            </w:r>
          </w:p>
        </w:tc>
        <w:tc>
          <w:tcPr>
            <w:tcW w:w="0" w:type="auto"/>
            <w:tcBorders>
              <w:top w:val="nil"/>
              <w:left w:val="nil"/>
              <w:bottom w:val="single" w:sz="4" w:space="0" w:color="auto"/>
              <w:right w:val="single" w:sz="4" w:space="0" w:color="auto"/>
            </w:tcBorders>
            <w:shd w:val="clear" w:color="000000" w:fill="FFFFFF"/>
            <w:vAlign w:val="bottom"/>
            <w:hideMark/>
          </w:tcPr>
          <w:p w14:paraId="2E69C08E" w14:textId="77777777" w:rsidR="00705697" w:rsidRPr="00C068A5" w:rsidRDefault="00705697" w:rsidP="00705697">
            <w:pPr>
              <w:spacing w:after="0" w:line="240" w:lineRule="auto"/>
              <w:rPr>
                <w:rFonts w:asciiTheme="majorBidi" w:eastAsia="Times New Roman" w:hAnsiTheme="majorBidi" w:cstheme="majorBidi"/>
                <w:sz w:val="14"/>
                <w:szCs w:val="14"/>
                <w:lang w:val="ru-RU"/>
              </w:rPr>
            </w:pPr>
            <w:r w:rsidRPr="00C068A5">
              <w:rPr>
                <w:rFonts w:asciiTheme="majorBidi" w:eastAsia="Times New Roman" w:hAnsiTheme="majorBidi" w:cstheme="majorBidi"/>
                <w:sz w:val="14"/>
                <w:szCs w:val="14"/>
              </w:rPr>
              <w:t>V</w:t>
            </w:r>
            <w:r w:rsidRPr="00C068A5">
              <w:rPr>
                <w:rFonts w:asciiTheme="majorBidi" w:eastAsia="Times New Roman" w:hAnsiTheme="majorBidi" w:cstheme="majorBidi"/>
                <w:sz w:val="14"/>
                <w:szCs w:val="14"/>
                <w:lang w:val="ru-RU"/>
              </w:rPr>
              <w:t>. СМАЊЕЊЕ ВРЕДНОСТИ ЗАЛИХА НЕДОВРШЕНИХ И ГОТОВИХ ПРОИЗВОДА</w:t>
            </w:r>
          </w:p>
        </w:tc>
        <w:tc>
          <w:tcPr>
            <w:tcW w:w="0" w:type="auto"/>
            <w:tcBorders>
              <w:top w:val="nil"/>
              <w:left w:val="nil"/>
              <w:bottom w:val="single" w:sz="4" w:space="0" w:color="auto"/>
              <w:right w:val="single" w:sz="4" w:space="0" w:color="auto"/>
            </w:tcBorders>
            <w:shd w:val="clear" w:color="000000" w:fill="FFFFFF"/>
            <w:vAlign w:val="bottom"/>
            <w:hideMark/>
          </w:tcPr>
          <w:p w14:paraId="2A0CD04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1010</w:t>
            </w:r>
          </w:p>
        </w:tc>
        <w:tc>
          <w:tcPr>
            <w:tcW w:w="0" w:type="auto"/>
            <w:tcBorders>
              <w:top w:val="nil"/>
              <w:left w:val="nil"/>
              <w:bottom w:val="single" w:sz="4" w:space="0" w:color="auto"/>
              <w:right w:val="single" w:sz="4" w:space="0" w:color="auto"/>
            </w:tcBorders>
            <w:shd w:val="clear" w:color="000000" w:fill="FFFFFF"/>
            <w:noWrap/>
            <w:vAlign w:val="center"/>
            <w:hideMark/>
          </w:tcPr>
          <w:p w14:paraId="489EA1E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08B54B7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2E1E0C4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1CA8C2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6270D95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r>
      <w:tr w:rsidR="00705697" w:rsidRPr="00C068A5" w14:paraId="0053E0D2"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4D099EF5"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64 и 65</w:t>
            </w:r>
          </w:p>
        </w:tc>
        <w:tc>
          <w:tcPr>
            <w:tcW w:w="0" w:type="auto"/>
            <w:tcBorders>
              <w:top w:val="nil"/>
              <w:left w:val="nil"/>
              <w:bottom w:val="single" w:sz="4" w:space="0" w:color="auto"/>
              <w:right w:val="single" w:sz="4" w:space="0" w:color="auto"/>
            </w:tcBorders>
            <w:shd w:val="clear" w:color="000000" w:fill="FFFFFF"/>
            <w:vAlign w:val="bottom"/>
            <w:hideMark/>
          </w:tcPr>
          <w:p w14:paraId="0523F247"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VI. ОСТАЛИ ПОСЛОВНИ ПРИХОДИ</w:t>
            </w:r>
          </w:p>
        </w:tc>
        <w:tc>
          <w:tcPr>
            <w:tcW w:w="0" w:type="auto"/>
            <w:tcBorders>
              <w:top w:val="nil"/>
              <w:left w:val="nil"/>
              <w:bottom w:val="single" w:sz="4" w:space="0" w:color="auto"/>
              <w:right w:val="single" w:sz="4" w:space="0" w:color="auto"/>
            </w:tcBorders>
            <w:shd w:val="clear" w:color="000000" w:fill="FFFFFF"/>
            <w:vAlign w:val="bottom"/>
            <w:hideMark/>
          </w:tcPr>
          <w:p w14:paraId="4F12360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1011</w:t>
            </w:r>
          </w:p>
        </w:tc>
        <w:tc>
          <w:tcPr>
            <w:tcW w:w="0" w:type="auto"/>
            <w:tcBorders>
              <w:top w:val="nil"/>
              <w:left w:val="nil"/>
              <w:bottom w:val="single" w:sz="4" w:space="0" w:color="auto"/>
              <w:right w:val="single" w:sz="4" w:space="0" w:color="auto"/>
            </w:tcBorders>
            <w:shd w:val="clear" w:color="000000" w:fill="FFFFFF"/>
            <w:noWrap/>
            <w:vAlign w:val="center"/>
            <w:hideMark/>
          </w:tcPr>
          <w:p w14:paraId="08AF992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85.615</w:t>
            </w:r>
          </w:p>
        </w:tc>
        <w:tc>
          <w:tcPr>
            <w:tcW w:w="0" w:type="auto"/>
            <w:tcBorders>
              <w:top w:val="nil"/>
              <w:left w:val="nil"/>
              <w:bottom w:val="single" w:sz="4" w:space="0" w:color="auto"/>
              <w:right w:val="single" w:sz="4" w:space="0" w:color="auto"/>
            </w:tcBorders>
            <w:shd w:val="clear" w:color="000000" w:fill="FFFFFF"/>
            <w:noWrap/>
            <w:vAlign w:val="center"/>
            <w:hideMark/>
          </w:tcPr>
          <w:p w14:paraId="5392B17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159.657</w:t>
            </w:r>
          </w:p>
        </w:tc>
        <w:tc>
          <w:tcPr>
            <w:tcW w:w="0" w:type="auto"/>
            <w:tcBorders>
              <w:top w:val="nil"/>
              <w:left w:val="nil"/>
              <w:bottom w:val="single" w:sz="4" w:space="0" w:color="auto"/>
              <w:right w:val="single" w:sz="4" w:space="0" w:color="auto"/>
            </w:tcBorders>
            <w:shd w:val="clear" w:color="000000" w:fill="FFFFFF"/>
            <w:noWrap/>
            <w:vAlign w:val="center"/>
            <w:hideMark/>
          </w:tcPr>
          <w:p w14:paraId="3DAE6B8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159.657</w:t>
            </w:r>
          </w:p>
        </w:tc>
        <w:tc>
          <w:tcPr>
            <w:tcW w:w="0" w:type="auto"/>
            <w:tcBorders>
              <w:top w:val="nil"/>
              <w:left w:val="nil"/>
              <w:bottom w:val="single" w:sz="4" w:space="0" w:color="auto"/>
              <w:right w:val="single" w:sz="4" w:space="0" w:color="auto"/>
            </w:tcBorders>
            <w:shd w:val="clear" w:color="000000" w:fill="FFFFFF"/>
            <w:noWrap/>
            <w:vAlign w:val="center"/>
            <w:hideMark/>
          </w:tcPr>
          <w:p w14:paraId="676029A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115.328</w:t>
            </w:r>
          </w:p>
        </w:tc>
        <w:tc>
          <w:tcPr>
            <w:tcW w:w="0" w:type="auto"/>
            <w:tcBorders>
              <w:top w:val="nil"/>
              <w:left w:val="nil"/>
              <w:bottom w:val="single" w:sz="4" w:space="0" w:color="auto"/>
              <w:right w:val="single" w:sz="8" w:space="0" w:color="auto"/>
            </w:tcBorders>
            <w:shd w:val="clear" w:color="000000" w:fill="FFFFFF"/>
            <w:noWrap/>
            <w:vAlign w:val="center"/>
            <w:hideMark/>
          </w:tcPr>
          <w:p w14:paraId="6F2BD9E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72</w:t>
            </w:r>
          </w:p>
        </w:tc>
      </w:tr>
      <w:tr w:rsidR="00705697" w:rsidRPr="00C068A5" w14:paraId="0CB34E45"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2CE480AD" w14:textId="77777777" w:rsidR="00705697" w:rsidRPr="00C068A5" w:rsidRDefault="00705697" w:rsidP="00705697">
            <w:pPr>
              <w:spacing w:after="0" w:line="240" w:lineRule="auto"/>
              <w:rPr>
                <w:rFonts w:asciiTheme="majorBidi" w:eastAsia="Times New Roman" w:hAnsiTheme="majorBidi" w:cstheme="majorBidi"/>
                <w:sz w:val="14"/>
                <w:szCs w:val="14"/>
              </w:rPr>
            </w:pPr>
            <w:proofErr w:type="gramStart"/>
            <w:r w:rsidRPr="00C068A5">
              <w:rPr>
                <w:rFonts w:asciiTheme="majorBidi" w:eastAsia="Times New Roman" w:hAnsiTheme="majorBidi" w:cstheme="majorBidi"/>
                <w:sz w:val="14"/>
                <w:szCs w:val="14"/>
              </w:rPr>
              <w:t xml:space="preserve">68,  </w:t>
            </w:r>
            <w:proofErr w:type="spellStart"/>
            <w:r w:rsidRPr="00C068A5">
              <w:rPr>
                <w:rFonts w:asciiTheme="majorBidi" w:eastAsia="Times New Roman" w:hAnsiTheme="majorBidi" w:cstheme="majorBidi"/>
                <w:sz w:val="14"/>
                <w:szCs w:val="14"/>
              </w:rPr>
              <w:t>осим</w:t>
            </w:r>
            <w:proofErr w:type="spellEnd"/>
            <w:proofErr w:type="gramEnd"/>
            <w:r w:rsidRPr="00C068A5">
              <w:rPr>
                <w:rFonts w:asciiTheme="majorBidi" w:eastAsia="Times New Roman" w:hAnsiTheme="majorBidi" w:cstheme="majorBidi"/>
                <w:sz w:val="14"/>
                <w:szCs w:val="14"/>
              </w:rPr>
              <w:t xml:space="preserve"> 683, 685 и 686</w:t>
            </w:r>
          </w:p>
        </w:tc>
        <w:tc>
          <w:tcPr>
            <w:tcW w:w="0" w:type="auto"/>
            <w:tcBorders>
              <w:top w:val="nil"/>
              <w:left w:val="nil"/>
              <w:bottom w:val="single" w:sz="4" w:space="0" w:color="auto"/>
              <w:right w:val="single" w:sz="4" w:space="0" w:color="auto"/>
            </w:tcBorders>
            <w:shd w:val="clear" w:color="000000" w:fill="FFFFFF"/>
            <w:vAlign w:val="bottom"/>
            <w:hideMark/>
          </w:tcPr>
          <w:p w14:paraId="55294304" w14:textId="77777777" w:rsidR="00705697" w:rsidRPr="00C068A5" w:rsidRDefault="00705697" w:rsidP="00705697">
            <w:pPr>
              <w:spacing w:after="0" w:line="240" w:lineRule="auto"/>
              <w:rPr>
                <w:rFonts w:asciiTheme="majorBidi" w:eastAsia="Times New Roman" w:hAnsiTheme="majorBidi" w:cstheme="majorBidi"/>
                <w:sz w:val="14"/>
                <w:szCs w:val="14"/>
                <w:lang w:val="ru-RU"/>
              </w:rPr>
            </w:pPr>
            <w:r w:rsidRPr="00C068A5">
              <w:rPr>
                <w:rFonts w:asciiTheme="majorBidi" w:eastAsia="Times New Roman" w:hAnsiTheme="majorBidi" w:cstheme="majorBidi"/>
                <w:sz w:val="14"/>
                <w:szCs w:val="14"/>
              </w:rPr>
              <w:t>VII</w:t>
            </w:r>
            <w:r w:rsidRPr="00C068A5">
              <w:rPr>
                <w:rFonts w:asciiTheme="majorBidi" w:eastAsia="Times New Roman" w:hAnsiTheme="majorBidi" w:cstheme="majorBidi"/>
                <w:sz w:val="14"/>
                <w:szCs w:val="14"/>
                <w:lang w:val="ru-RU"/>
              </w:rPr>
              <w:t>. ПРИХОДИ ОД УСКЛАЂИВАЊА ВРЕДНОСТИ ИМОВИНЕ (ОСИМ ФИНАНСИЈСКЕ)</w:t>
            </w:r>
          </w:p>
        </w:tc>
        <w:tc>
          <w:tcPr>
            <w:tcW w:w="0" w:type="auto"/>
            <w:tcBorders>
              <w:top w:val="nil"/>
              <w:left w:val="nil"/>
              <w:bottom w:val="single" w:sz="4" w:space="0" w:color="auto"/>
              <w:right w:val="single" w:sz="4" w:space="0" w:color="auto"/>
            </w:tcBorders>
            <w:shd w:val="clear" w:color="000000" w:fill="FFFFFF"/>
            <w:vAlign w:val="bottom"/>
            <w:hideMark/>
          </w:tcPr>
          <w:p w14:paraId="2AFCD45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1012</w:t>
            </w:r>
          </w:p>
        </w:tc>
        <w:tc>
          <w:tcPr>
            <w:tcW w:w="0" w:type="auto"/>
            <w:tcBorders>
              <w:top w:val="nil"/>
              <w:left w:val="nil"/>
              <w:bottom w:val="single" w:sz="4" w:space="0" w:color="auto"/>
              <w:right w:val="single" w:sz="4" w:space="0" w:color="auto"/>
            </w:tcBorders>
            <w:shd w:val="clear" w:color="000000" w:fill="FFFFFF"/>
            <w:noWrap/>
            <w:vAlign w:val="center"/>
            <w:hideMark/>
          </w:tcPr>
          <w:p w14:paraId="406A9F9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307.102</w:t>
            </w:r>
          </w:p>
        </w:tc>
        <w:tc>
          <w:tcPr>
            <w:tcW w:w="0" w:type="auto"/>
            <w:tcBorders>
              <w:top w:val="nil"/>
              <w:left w:val="nil"/>
              <w:bottom w:val="single" w:sz="4" w:space="0" w:color="auto"/>
              <w:right w:val="single" w:sz="4" w:space="0" w:color="auto"/>
            </w:tcBorders>
            <w:shd w:val="clear" w:color="000000" w:fill="FFFFFF"/>
            <w:noWrap/>
            <w:vAlign w:val="center"/>
            <w:hideMark/>
          </w:tcPr>
          <w:p w14:paraId="55792E1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1.700</w:t>
            </w:r>
          </w:p>
        </w:tc>
        <w:tc>
          <w:tcPr>
            <w:tcW w:w="0" w:type="auto"/>
            <w:tcBorders>
              <w:top w:val="nil"/>
              <w:left w:val="nil"/>
              <w:bottom w:val="single" w:sz="4" w:space="0" w:color="auto"/>
              <w:right w:val="single" w:sz="4" w:space="0" w:color="auto"/>
            </w:tcBorders>
            <w:shd w:val="clear" w:color="000000" w:fill="FFFFFF"/>
            <w:noWrap/>
            <w:vAlign w:val="center"/>
            <w:hideMark/>
          </w:tcPr>
          <w:p w14:paraId="24EAC23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1.700</w:t>
            </w:r>
          </w:p>
        </w:tc>
        <w:tc>
          <w:tcPr>
            <w:tcW w:w="0" w:type="auto"/>
            <w:tcBorders>
              <w:top w:val="nil"/>
              <w:left w:val="nil"/>
              <w:bottom w:val="single" w:sz="4" w:space="0" w:color="auto"/>
              <w:right w:val="single" w:sz="4" w:space="0" w:color="auto"/>
            </w:tcBorders>
            <w:shd w:val="clear" w:color="000000" w:fill="FFFFFF"/>
            <w:noWrap/>
            <w:vAlign w:val="center"/>
            <w:hideMark/>
          </w:tcPr>
          <w:p w14:paraId="5D2A5E5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316.063</w:t>
            </w:r>
          </w:p>
        </w:tc>
        <w:tc>
          <w:tcPr>
            <w:tcW w:w="0" w:type="auto"/>
            <w:tcBorders>
              <w:top w:val="nil"/>
              <w:left w:val="nil"/>
              <w:bottom w:val="single" w:sz="4" w:space="0" w:color="auto"/>
              <w:right w:val="single" w:sz="8" w:space="0" w:color="auto"/>
            </w:tcBorders>
            <w:shd w:val="clear" w:color="000000" w:fill="FFFFFF"/>
            <w:noWrap/>
            <w:vAlign w:val="center"/>
            <w:hideMark/>
          </w:tcPr>
          <w:p w14:paraId="3D7355E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18.592</w:t>
            </w:r>
          </w:p>
        </w:tc>
      </w:tr>
      <w:tr w:rsidR="00705697" w:rsidRPr="00C068A5" w14:paraId="560608D8"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55CE6E41"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vAlign w:val="bottom"/>
            <w:hideMark/>
          </w:tcPr>
          <w:p w14:paraId="6B688E80"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Б. ПОСЛОВНИ РАСХОДИ (1014 + 1015 + 1016 + 1020 + 1021 + 1022 + 1023 + 1024)</w:t>
            </w:r>
          </w:p>
        </w:tc>
        <w:tc>
          <w:tcPr>
            <w:tcW w:w="0" w:type="auto"/>
            <w:tcBorders>
              <w:top w:val="nil"/>
              <w:left w:val="nil"/>
              <w:bottom w:val="single" w:sz="4" w:space="0" w:color="auto"/>
              <w:right w:val="single" w:sz="4" w:space="0" w:color="auto"/>
            </w:tcBorders>
            <w:shd w:val="clear" w:color="000000" w:fill="FFFFFF"/>
            <w:vAlign w:val="bottom"/>
            <w:hideMark/>
          </w:tcPr>
          <w:p w14:paraId="252FAB0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1013</w:t>
            </w:r>
          </w:p>
        </w:tc>
        <w:tc>
          <w:tcPr>
            <w:tcW w:w="0" w:type="auto"/>
            <w:tcBorders>
              <w:top w:val="nil"/>
              <w:left w:val="nil"/>
              <w:bottom w:val="single" w:sz="4" w:space="0" w:color="auto"/>
              <w:right w:val="single" w:sz="4" w:space="0" w:color="auto"/>
            </w:tcBorders>
            <w:shd w:val="clear" w:color="000000" w:fill="FFFFFF"/>
            <w:noWrap/>
            <w:vAlign w:val="center"/>
            <w:hideMark/>
          </w:tcPr>
          <w:p w14:paraId="30C00B6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5.128.344</w:t>
            </w:r>
          </w:p>
        </w:tc>
        <w:tc>
          <w:tcPr>
            <w:tcW w:w="0" w:type="auto"/>
            <w:tcBorders>
              <w:top w:val="nil"/>
              <w:left w:val="nil"/>
              <w:bottom w:val="single" w:sz="4" w:space="0" w:color="auto"/>
              <w:right w:val="single" w:sz="4" w:space="0" w:color="auto"/>
            </w:tcBorders>
            <w:shd w:val="clear" w:color="000000" w:fill="FFFFFF"/>
            <w:noWrap/>
            <w:vAlign w:val="center"/>
            <w:hideMark/>
          </w:tcPr>
          <w:p w14:paraId="528301B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5.517.369</w:t>
            </w:r>
          </w:p>
        </w:tc>
        <w:tc>
          <w:tcPr>
            <w:tcW w:w="0" w:type="auto"/>
            <w:tcBorders>
              <w:top w:val="nil"/>
              <w:left w:val="nil"/>
              <w:bottom w:val="single" w:sz="4" w:space="0" w:color="auto"/>
              <w:right w:val="single" w:sz="4" w:space="0" w:color="auto"/>
            </w:tcBorders>
            <w:shd w:val="clear" w:color="000000" w:fill="FFFFFF"/>
            <w:noWrap/>
            <w:vAlign w:val="center"/>
            <w:hideMark/>
          </w:tcPr>
          <w:p w14:paraId="06E53D9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5.517.369</w:t>
            </w:r>
          </w:p>
        </w:tc>
        <w:tc>
          <w:tcPr>
            <w:tcW w:w="0" w:type="auto"/>
            <w:tcBorders>
              <w:top w:val="nil"/>
              <w:left w:val="nil"/>
              <w:bottom w:val="single" w:sz="4" w:space="0" w:color="auto"/>
              <w:right w:val="single" w:sz="4" w:space="0" w:color="auto"/>
            </w:tcBorders>
            <w:shd w:val="clear" w:color="000000" w:fill="FFFFFF"/>
            <w:noWrap/>
            <w:vAlign w:val="center"/>
            <w:hideMark/>
          </w:tcPr>
          <w:p w14:paraId="2377C21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5.870.894</w:t>
            </w:r>
          </w:p>
        </w:tc>
        <w:tc>
          <w:tcPr>
            <w:tcW w:w="0" w:type="auto"/>
            <w:tcBorders>
              <w:top w:val="nil"/>
              <w:left w:val="nil"/>
              <w:bottom w:val="single" w:sz="4" w:space="0" w:color="auto"/>
              <w:right w:val="single" w:sz="8" w:space="0" w:color="auto"/>
            </w:tcBorders>
            <w:shd w:val="clear" w:color="000000" w:fill="FFFFFF"/>
            <w:noWrap/>
            <w:vAlign w:val="center"/>
            <w:hideMark/>
          </w:tcPr>
          <w:p w14:paraId="445D9AB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106</w:t>
            </w:r>
          </w:p>
        </w:tc>
      </w:tr>
      <w:tr w:rsidR="00705697" w:rsidRPr="00C068A5" w14:paraId="059843A8"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408E2B8C"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50</w:t>
            </w:r>
          </w:p>
        </w:tc>
        <w:tc>
          <w:tcPr>
            <w:tcW w:w="0" w:type="auto"/>
            <w:tcBorders>
              <w:top w:val="nil"/>
              <w:left w:val="nil"/>
              <w:bottom w:val="single" w:sz="4" w:space="0" w:color="auto"/>
              <w:right w:val="single" w:sz="4" w:space="0" w:color="auto"/>
            </w:tcBorders>
            <w:shd w:val="clear" w:color="000000" w:fill="FFFFFF"/>
            <w:vAlign w:val="bottom"/>
            <w:hideMark/>
          </w:tcPr>
          <w:p w14:paraId="292974F9" w14:textId="77777777" w:rsidR="00705697" w:rsidRPr="00C068A5" w:rsidRDefault="00705697" w:rsidP="00705697">
            <w:pPr>
              <w:spacing w:after="0" w:line="240" w:lineRule="auto"/>
              <w:rPr>
                <w:rFonts w:asciiTheme="majorBidi" w:eastAsia="Times New Roman" w:hAnsiTheme="majorBidi" w:cstheme="majorBidi"/>
                <w:sz w:val="14"/>
                <w:szCs w:val="14"/>
                <w:lang w:val="ru-RU"/>
              </w:rPr>
            </w:pPr>
            <w:r w:rsidRPr="00C068A5">
              <w:rPr>
                <w:rFonts w:asciiTheme="majorBidi" w:eastAsia="Times New Roman" w:hAnsiTheme="majorBidi" w:cstheme="majorBidi"/>
                <w:sz w:val="14"/>
                <w:szCs w:val="14"/>
                <w:lang w:val="ru-RU"/>
              </w:rPr>
              <w:t>[</w:t>
            </w:r>
            <w:r w:rsidRPr="00C068A5">
              <w:rPr>
                <w:rFonts w:asciiTheme="majorBidi" w:eastAsia="Times New Roman" w:hAnsiTheme="majorBidi" w:cstheme="majorBidi"/>
                <w:sz w:val="14"/>
                <w:szCs w:val="14"/>
              </w:rPr>
              <w:t>I</w:t>
            </w:r>
            <w:r w:rsidRPr="00C068A5">
              <w:rPr>
                <w:rFonts w:asciiTheme="majorBidi" w:eastAsia="Times New Roman" w:hAnsiTheme="majorBidi" w:cstheme="majorBidi"/>
                <w:sz w:val="14"/>
                <w:szCs w:val="14"/>
                <w:lang w:val="ru-RU"/>
              </w:rPr>
              <w:t>. НАБАВНА ВРЕДНОСТ ПРОДАТЕ РОБЕ]</w:t>
            </w:r>
          </w:p>
        </w:tc>
        <w:tc>
          <w:tcPr>
            <w:tcW w:w="0" w:type="auto"/>
            <w:tcBorders>
              <w:top w:val="nil"/>
              <w:left w:val="nil"/>
              <w:bottom w:val="single" w:sz="4" w:space="0" w:color="auto"/>
              <w:right w:val="single" w:sz="4" w:space="0" w:color="auto"/>
            </w:tcBorders>
            <w:shd w:val="clear" w:color="000000" w:fill="FFFFFF"/>
            <w:vAlign w:val="bottom"/>
            <w:hideMark/>
          </w:tcPr>
          <w:p w14:paraId="3679498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1014</w:t>
            </w:r>
          </w:p>
        </w:tc>
        <w:tc>
          <w:tcPr>
            <w:tcW w:w="0" w:type="auto"/>
            <w:tcBorders>
              <w:top w:val="nil"/>
              <w:left w:val="nil"/>
              <w:bottom w:val="single" w:sz="4" w:space="0" w:color="auto"/>
              <w:right w:val="single" w:sz="4" w:space="0" w:color="auto"/>
            </w:tcBorders>
            <w:shd w:val="clear" w:color="000000" w:fill="FFFFFF"/>
            <w:noWrap/>
            <w:vAlign w:val="center"/>
            <w:hideMark/>
          </w:tcPr>
          <w:p w14:paraId="6605938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687</w:t>
            </w:r>
          </w:p>
        </w:tc>
        <w:tc>
          <w:tcPr>
            <w:tcW w:w="0" w:type="auto"/>
            <w:tcBorders>
              <w:top w:val="nil"/>
              <w:left w:val="nil"/>
              <w:bottom w:val="single" w:sz="4" w:space="0" w:color="auto"/>
              <w:right w:val="single" w:sz="4" w:space="0" w:color="auto"/>
            </w:tcBorders>
            <w:shd w:val="clear" w:color="000000" w:fill="FFFFFF"/>
            <w:noWrap/>
            <w:vAlign w:val="center"/>
            <w:hideMark/>
          </w:tcPr>
          <w:p w14:paraId="7EFAA98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40</w:t>
            </w:r>
          </w:p>
        </w:tc>
        <w:tc>
          <w:tcPr>
            <w:tcW w:w="0" w:type="auto"/>
            <w:tcBorders>
              <w:top w:val="nil"/>
              <w:left w:val="nil"/>
              <w:bottom w:val="single" w:sz="4" w:space="0" w:color="auto"/>
              <w:right w:val="single" w:sz="4" w:space="0" w:color="auto"/>
            </w:tcBorders>
            <w:shd w:val="clear" w:color="000000" w:fill="FFFFFF"/>
            <w:noWrap/>
            <w:vAlign w:val="center"/>
            <w:hideMark/>
          </w:tcPr>
          <w:p w14:paraId="7147161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40</w:t>
            </w:r>
          </w:p>
        </w:tc>
        <w:tc>
          <w:tcPr>
            <w:tcW w:w="0" w:type="auto"/>
            <w:tcBorders>
              <w:top w:val="nil"/>
              <w:left w:val="nil"/>
              <w:bottom w:val="single" w:sz="4" w:space="0" w:color="auto"/>
              <w:right w:val="single" w:sz="4" w:space="0" w:color="auto"/>
            </w:tcBorders>
            <w:shd w:val="clear" w:color="000000" w:fill="FFFFFF"/>
            <w:noWrap/>
            <w:vAlign w:val="center"/>
            <w:hideMark/>
          </w:tcPr>
          <w:p w14:paraId="4F27F72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688</w:t>
            </w:r>
          </w:p>
        </w:tc>
        <w:tc>
          <w:tcPr>
            <w:tcW w:w="0" w:type="auto"/>
            <w:tcBorders>
              <w:top w:val="nil"/>
              <w:left w:val="nil"/>
              <w:bottom w:val="single" w:sz="4" w:space="0" w:color="auto"/>
              <w:right w:val="single" w:sz="8" w:space="0" w:color="auto"/>
            </w:tcBorders>
            <w:shd w:val="clear" w:color="000000" w:fill="FFFFFF"/>
            <w:noWrap/>
            <w:vAlign w:val="center"/>
            <w:hideMark/>
          </w:tcPr>
          <w:p w14:paraId="4B40876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1.720</w:t>
            </w:r>
          </w:p>
        </w:tc>
      </w:tr>
      <w:tr w:rsidR="00705697" w:rsidRPr="00C068A5" w14:paraId="4D909BD7"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3D683C74"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51</w:t>
            </w:r>
          </w:p>
        </w:tc>
        <w:tc>
          <w:tcPr>
            <w:tcW w:w="0" w:type="auto"/>
            <w:tcBorders>
              <w:top w:val="nil"/>
              <w:left w:val="nil"/>
              <w:bottom w:val="single" w:sz="4" w:space="0" w:color="auto"/>
              <w:right w:val="single" w:sz="4" w:space="0" w:color="auto"/>
            </w:tcBorders>
            <w:shd w:val="clear" w:color="000000" w:fill="FFFFFF"/>
            <w:vAlign w:val="bottom"/>
            <w:hideMark/>
          </w:tcPr>
          <w:p w14:paraId="62E3FF5C" w14:textId="77777777" w:rsidR="00705697" w:rsidRPr="00C068A5" w:rsidRDefault="00705697" w:rsidP="00705697">
            <w:pPr>
              <w:spacing w:after="0" w:line="240" w:lineRule="auto"/>
              <w:rPr>
                <w:rFonts w:asciiTheme="majorBidi" w:eastAsia="Times New Roman" w:hAnsiTheme="majorBidi" w:cstheme="majorBidi"/>
                <w:sz w:val="14"/>
                <w:szCs w:val="14"/>
                <w:lang w:val="ru-RU"/>
              </w:rPr>
            </w:pPr>
            <w:r w:rsidRPr="00C068A5">
              <w:rPr>
                <w:rFonts w:asciiTheme="majorBidi" w:eastAsia="Times New Roman" w:hAnsiTheme="majorBidi" w:cstheme="majorBidi"/>
                <w:sz w:val="14"/>
                <w:szCs w:val="14"/>
              </w:rPr>
              <w:t>II</w:t>
            </w:r>
            <w:r w:rsidRPr="00C068A5">
              <w:rPr>
                <w:rFonts w:asciiTheme="majorBidi" w:eastAsia="Times New Roman" w:hAnsiTheme="majorBidi" w:cstheme="majorBidi"/>
                <w:sz w:val="14"/>
                <w:szCs w:val="14"/>
                <w:lang w:val="ru-RU"/>
              </w:rPr>
              <w:t>. ТРОШКОВИ МАТЕРИЈАЛА, ГОРИВА И ЕНЕРГИЈЕ</w:t>
            </w:r>
          </w:p>
        </w:tc>
        <w:tc>
          <w:tcPr>
            <w:tcW w:w="0" w:type="auto"/>
            <w:tcBorders>
              <w:top w:val="nil"/>
              <w:left w:val="nil"/>
              <w:bottom w:val="single" w:sz="4" w:space="0" w:color="auto"/>
              <w:right w:val="single" w:sz="4" w:space="0" w:color="auto"/>
            </w:tcBorders>
            <w:shd w:val="clear" w:color="000000" w:fill="FFFFFF"/>
            <w:vAlign w:val="bottom"/>
            <w:hideMark/>
          </w:tcPr>
          <w:p w14:paraId="5FC868B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1015</w:t>
            </w:r>
          </w:p>
        </w:tc>
        <w:tc>
          <w:tcPr>
            <w:tcW w:w="0" w:type="auto"/>
            <w:tcBorders>
              <w:top w:val="nil"/>
              <w:left w:val="nil"/>
              <w:bottom w:val="single" w:sz="4" w:space="0" w:color="auto"/>
              <w:right w:val="single" w:sz="4" w:space="0" w:color="auto"/>
            </w:tcBorders>
            <w:shd w:val="clear" w:color="000000" w:fill="FFFFFF"/>
            <w:noWrap/>
            <w:vAlign w:val="center"/>
            <w:hideMark/>
          </w:tcPr>
          <w:p w14:paraId="26668E8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657.059</w:t>
            </w:r>
          </w:p>
        </w:tc>
        <w:tc>
          <w:tcPr>
            <w:tcW w:w="0" w:type="auto"/>
            <w:tcBorders>
              <w:top w:val="nil"/>
              <w:left w:val="nil"/>
              <w:bottom w:val="single" w:sz="4" w:space="0" w:color="auto"/>
              <w:right w:val="single" w:sz="4" w:space="0" w:color="auto"/>
            </w:tcBorders>
            <w:shd w:val="clear" w:color="000000" w:fill="FFFFFF"/>
            <w:noWrap/>
            <w:vAlign w:val="center"/>
            <w:hideMark/>
          </w:tcPr>
          <w:p w14:paraId="4776742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708.806</w:t>
            </w:r>
          </w:p>
        </w:tc>
        <w:tc>
          <w:tcPr>
            <w:tcW w:w="0" w:type="auto"/>
            <w:tcBorders>
              <w:top w:val="nil"/>
              <w:left w:val="nil"/>
              <w:bottom w:val="single" w:sz="4" w:space="0" w:color="auto"/>
              <w:right w:val="single" w:sz="4" w:space="0" w:color="auto"/>
            </w:tcBorders>
            <w:shd w:val="clear" w:color="000000" w:fill="FFFFFF"/>
            <w:noWrap/>
            <w:vAlign w:val="center"/>
            <w:hideMark/>
          </w:tcPr>
          <w:p w14:paraId="2654102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708.806</w:t>
            </w:r>
          </w:p>
        </w:tc>
        <w:tc>
          <w:tcPr>
            <w:tcW w:w="0" w:type="auto"/>
            <w:tcBorders>
              <w:top w:val="nil"/>
              <w:left w:val="nil"/>
              <w:bottom w:val="single" w:sz="4" w:space="0" w:color="auto"/>
              <w:right w:val="single" w:sz="4" w:space="0" w:color="auto"/>
            </w:tcBorders>
            <w:shd w:val="clear" w:color="000000" w:fill="FFFFFF"/>
            <w:noWrap/>
            <w:vAlign w:val="center"/>
            <w:hideMark/>
          </w:tcPr>
          <w:p w14:paraId="01FD9E2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899.448</w:t>
            </w:r>
          </w:p>
        </w:tc>
        <w:tc>
          <w:tcPr>
            <w:tcW w:w="0" w:type="auto"/>
            <w:tcBorders>
              <w:top w:val="nil"/>
              <w:left w:val="nil"/>
              <w:bottom w:val="single" w:sz="4" w:space="0" w:color="auto"/>
              <w:right w:val="single" w:sz="8" w:space="0" w:color="auto"/>
            </w:tcBorders>
            <w:shd w:val="clear" w:color="000000" w:fill="FFFFFF"/>
            <w:noWrap/>
            <w:vAlign w:val="center"/>
            <w:hideMark/>
          </w:tcPr>
          <w:p w14:paraId="79A86DF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127</w:t>
            </w:r>
          </w:p>
        </w:tc>
      </w:tr>
      <w:tr w:rsidR="00705697" w:rsidRPr="00C068A5" w14:paraId="01A9FD91"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3FB76D88"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52</w:t>
            </w:r>
          </w:p>
        </w:tc>
        <w:tc>
          <w:tcPr>
            <w:tcW w:w="0" w:type="auto"/>
            <w:tcBorders>
              <w:top w:val="nil"/>
              <w:left w:val="nil"/>
              <w:bottom w:val="single" w:sz="4" w:space="0" w:color="auto"/>
              <w:right w:val="single" w:sz="4" w:space="0" w:color="auto"/>
            </w:tcBorders>
            <w:shd w:val="clear" w:color="000000" w:fill="FFFFFF"/>
            <w:vAlign w:val="bottom"/>
            <w:hideMark/>
          </w:tcPr>
          <w:p w14:paraId="7AF1DFDB" w14:textId="77777777" w:rsidR="00705697" w:rsidRPr="00C068A5" w:rsidRDefault="00705697" w:rsidP="00705697">
            <w:pPr>
              <w:spacing w:after="0" w:line="240" w:lineRule="auto"/>
              <w:rPr>
                <w:rFonts w:asciiTheme="majorBidi" w:eastAsia="Times New Roman" w:hAnsiTheme="majorBidi" w:cstheme="majorBidi"/>
                <w:sz w:val="14"/>
                <w:szCs w:val="14"/>
                <w:lang w:val="ru-RU"/>
              </w:rPr>
            </w:pPr>
            <w:r w:rsidRPr="00C068A5">
              <w:rPr>
                <w:rFonts w:asciiTheme="majorBidi" w:eastAsia="Times New Roman" w:hAnsiTheme="majorBidi" w:cstheme="majorBidi"/>
                <w:sz w:val="14"/>
                <w:szCs w:val="14"/>
              </w:rPr>
              <w:t>III</w:t>
            </w:r>
            <w:r w:rsidRPr="00C068A5">
              <w:rPr>
                <w:rFonts w:asciiTheme="majorBidi" w:eastAsia="Times New Roman" w:hAnsiTheme="majorBidi" w:cstheme="majorBidi"/>
                <w:sz w:val="14"/>
                <w:szCs w:val="14"/>
                <w:lang w:val="ru-RU"/>
              </w:rPr>
              <w:t>. ТРОШКОВИ ЗАРАДА, НАКНАДА ЗАРАДА И ОСТАЛИ ЛИЧНИ РАСХОДИ (1017 + 1018 + 1019)</w:t>
            </w:r>
          </w:p>
        </w:tc>
        <w:tc>
          <w:tcPr>
            <w:tcW w:w="0" w:type="auto"/>
            <w:tcBorders>
              <w:top w:val="nil"/>
              <w:left w:val="nil"/>
              <w:bottom w:val="single" w:sz="4" w:space="0" w:color="auto"/>
              <w:right w:val="single" w:sz="4" w:space="0" w:color="auto"/>
            </w:tcBorders>
            <w:shd w:val="clear" w:color="000000" w:fill="FFFFFF"/>
            <w:vAlign w:val="bottom"/>
            <w:hideMark/>
          </w:tcPr>
          <w:p w14:paraId="2C25D28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1016</w:t>
            </w:r>
          </w:p>
        </w:tc>
        <w:tc>
          <w:tcPr>
            <w:tcW w:w="0" w:type="auto"/>
            <w:tcBorders>
              <w:top w:val="nil"/>
              <w:left w:val="nil"/>
              <w:bottom w:val="single" w:sz="4" w:space="0" w:color="auto"/>
              <w:right w:val="single" w:sz="4" w:space="0" w:color="auto"/>
            </w:tcBorders>
            <w:shd w:val="clear" w:color="000000" w:fill="FFFFFF"/>
            <w:noWrap/>
            <w:vAlign w:val="center"/>
            <w:hideMark/>
          </w:tcPr>
          <w:p w14:paraId="4209D27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2.129.573</w:t>
            </w:r>
          </w:p>
        </w:tc>
        <w:tc>
          <w:tcPr>
            <w:tcW w:w="0" w:type="auto"/>
            <w:tcBorders>
              <w:top w:val="nil"/>
              <w:left w:val="nil"/>
              <w:bottom w:val="single" w:sz="4" w:space="0" w:color="auto"/>
              <w:right w:val="single" w:sz="4" w:space="0" w:color="auto"/>
            </w:tcBorders>
            <w:shd w:val="clear" w:color="000000" w:fill="FFFFFF"/>
            <w:noWrap/>
            <w:vAlign w:val="center"/>
            <w:hideMark/>
          </w:tcPr>
          <w:p w14:paraId="0DDC082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2.475.105</w:t>
            </w:r>
          </w:p>
        </w:tc>
        <w:tc>
          <w:tcPr>
            <w:tcW w:w="0" w:type="auto"/>
            <w:tcBorders>
              <w:top w:val="nil"/>
              <w:left w:val="nil"/>
              <w:bottom w:val="single" w:sz="4" w:space="0" w:color="auto"/>
              <w:right w:val="single" w:sz="4" w:space="0" w:color="auto"/>
            </w:tcBorders>
            <w:shd w:val="clear" w:color="000000" w:fill="FFFFFF"/>
            <w:noWrap/>
            <w:vAlign w:val="center"/>
            <w:hideMark/>
          </w:tcPr>
          <w:p w14:paraId="4D30BF3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2.475.105</w:t>
            </w:r>
          </w:p>
        </w:tc>
        <w:tc>
          <w:tcPr>
            <w:tcW w:w="0" w:type="auto"/>
            <w:tcBorders>
              <w:top w:val="nil"/>
              <w:left w:val="nil"/>
              <w:bottom w:val="single" w:sz="4" w:space="0" w:color="auto"/>
              <w:right w:val="single" w:sz="4" w:space="0" w:color="auto"/>
            </w:tcBorders>
            <w:shd w:val="clear" w:color="000000" w:fill="FFFFFF"/>
            <w:noWrap/>
            <w:vAlign w:val="center"/>
            <w:hideMark/>
          </w:tcPr>
          <w:p w14:paraId="62248A0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2.301.323</w:t>
            </w:r>
          </w:p>
        </w:tc>
        <w:tc>
          <w:tcPr>
            <w:tcW w:w="0" w:type="auto"/>
            <w:tcBorders>
              <w:top w:val="nil"/>
              <w:left w:val="nil"/>
              <w:bottom w:val="single" w:sz="4" w:space="0" w:color="auto"/>
              <w:right w:val="single" w:sz="8" w:space="0" w:color="auto"/>
            </w:tcBorders>
            <w:shd w:val="clear" w:color="000000" w:fill="FFFFFF"/>
            <w:noWrap/>
            <w:vAlign w:val="center"/>
            <w:hideMark/>
          </w:tcPr>
          <w:p w14:paraId="2ED021B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93</w:t>
            </w:r>
          </w:p>
        </w:tc>
      </w:tr>
      <w:tr w:rsidR="00705697" w:rsidRPr="00C068A5" w14:paraId="5C62DCE5"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71714ADC"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520</w:t>
            </w:r>
          </w:p>
        </w:tc>
        <w:tc>
          <w:tcPr>
            <w:tcW w:w="0" w:type="auto"/>
            <w:tcBorders>
              <w:top w:val="nil"/>
              <w:left w:val="nil"/>
              <w:bottom w:val="single" w:sz="4" w:space="0" w:color="auto"/>
              <w:right w:val="single" w:sz="4" w:space="0" w:color="auto"/>
            </w:tcBorders>
            <w:shd w:val="clear" w:color="000000" w:fill="FFFFFF"/>
            <w:vAlign w:val="bottom"/>
            <w:hideMark/>
          </w:tcPr>
          <w:p w14:paraId="2251DA0D" w14:textId="77777777" w:rsidR="00705697" w:rsidRPr="00C068A5" w:rsidRDefault="00705697" w:rsidP="00705697">
            <w:pPr>
              <w:spacing w:after="0" w:line="240" w:lineRule="auto"/>
              <w:rPr>
                <w:rFonts w:asciiTheme="majorBidi" w:eastAsia="Times New Roman" w:hAnsiTheme="majorBidi" w:cstheme="majorBidi"/>
                <w:sz w:val="14"/>
                <w:szCs w:val="14"/>
                <w:lang w:val="ru-RU"/>
              </w:rPr>
            </w:pPr>
            <w:r w:rsidRPr="00C068A5">
              <w:rPr>
                <w:rFonts w:asciiTheme="majorBidi" w:eastAsia="Times New Roman" w:hAnsiTheme="majorBidi" w:cstheme="majorBidi"/>
                <w:sz w:val="14"/>
                <w:szCs w:val="14"/>
                <w:lang w:val="ru-RU"/>
              </w:rPr>
              <w:t xml:space="preserve">1. </w:t>
            </w:r>
            <w:proofErr w:type="spellStart"/>
            <w:r w:rsidRPr="00C068A5">
              <w:rPr>
                <w:rFonts w:asciiTheme="majorBidi" w:eastAsia="Times New Roman" w:hAnsiTheme="majorBidi" w:cstheme="majorBidi"/>
                <w:sz w:val="14"/>
                <w:szCs w:val="14"/>
                <w:lang w:val="ru-RU"/>
              </w:rPr>
              <w:t>Трошкови</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зарада</w:t>
            </w:r>
            <w:proofErr w:type="spellEnd"/>
            <w:r w:rsidRPr="00C068A5">
              <w:rPr>
                <w:rFonts w:asciiTheme="majorBidi" w:eastAsia="Times New Roman" w:hAnsiTheme="majorBidi" w:cstheme="majorBidi"/>
                <w:sz w:val="14"/>
                <w:szCs w:val="14"/>
                <w:lang w:val="ru-RU"/>
              </w:rPr>
              <w:t xml:space="preserve"> и </w:t>
            </w:r>
            <w:proofErr w:type="spellStart"/>
            <w:r w:rsidRPr="00C068A5">
              <w:rPr>
                <w:rFonts w:asciiTheme="majorBidi" w:eastAsia="Times New Roman" w:hAnsiTheme="majorBidi" w:cstheme="majorBidi"/>
                <w:sz w:val="14"/>
                <w:szCs w:val="14"/>
                <w:lang w:val="ru-RU"/>
              </w:rPr>
              <w:t>накнада</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зарада</w:t>
            </w:r>
            <w:proofErr w:type="spellEnd"/>
          </w:p>
        </w:tc>
        <w:tc>
          <w:tcPr>
            <w:tcW w:w="0" w:type="auto"/>
            <w:tcBorders>
              <w:top w:val="nil"/>
              <w:left w:val="nil"/>
              <w:bottom w:val="single" w:sz="4" w:space="0" w:color="auto"/>
              <w:right w:val="single" w:sz="4" w:space="0" w:color="auto"/>
            </w:tcBorders>
            <w:shd w:val="clear" w:color="000000" w:fill="FFFFFF"/>
            <w:vAlign w:val="bottom"/>
            <w:hideMark/>
          </w:tcPr>
          <w:p w14:paraId="3926FAF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1017</w:t>
            </w:r>
          </w:p>
        </w:tc>
        <w:tc>
          <w:tcPr>
            <w:tcW w:w="0" w:type="auto"/>
            <w:tcBorders>
              <w:top w:val="nil"/>
              <w:left w:val="nil"/>
              <w:bottom w:val="single" w:sz="4" w:space="0" w:color="auto"/>
              <w:right w:val="single" w:sz="4" w:space="0" w:color="auto"/>
            </w:tcBorders>
            <w:shd w:val="clear" w:color="000000" w:fill="FFFFFF"/>
            <w:noWrap/>
            <w:vAlign w:val="center"/>
            <w:hideMark/>
          </w:tcPr>
          <w:p w14:paraId="2776B23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1.701.521</w:t>
            </w:r>
          </w:p>
        </w:tc>
        <w:tc>
          <w:tcPr>
            <w:tcW w:w="0" w:type="auto"/>
            <w:tcBorders>
              <w:top w:val="nil"/>
              <w:left w:val="nil"/>
              <w:bottom w:val="single" w:sz="4" w:space="0" w:color="auto"/>
              <w:right w:val="single" w:sz="4" w:space="0" w:color="auto"/>
            </w:tcBorders>
            <w:shd w:val="clear" w:color="000000" w:fill="FFFFFF"/>
            <w:noWrap/>
            <w:vAlign w:val="center"/>
            <w:hideMark/>
          </w:tcPr>
          <w:p w14:paraId="0F9EE13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1.981.204</w:t>
            </w:r>
          </w:p>
        </w:tc>
        <w:tc>
          <w:tcPr>
            <w:tcW w:w="0" w:type="auto"/>
            <w:tcBorders>
              <w:top w:val="nil"/>
              <w:left w:val="nil"/>
              <w:bottom w:val="single" w:sz="4" w:space="0" w:color="auto"/>
              <w:right w:val="single" w:sz="4" w:space="0" w:color="auto"/>
            </w:tcBorders>
            <w:shd w:val="clear" w:color="000000" w:fill="FFFFFF"/>
            <w:noWrap/>
            <w:vAlign w:val="center"/>
            <w:hideMark/>
          </w:tcPr>
          <w:p w14:paraId="5D31AAA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1.981.204</w:t>
            </w:r>
          </w:p>
        </w:tc>
        <w:tc>
          <w:tcPr>
            <w:tcW w:w="0" w:type="auto"/>
            <w:tcBorders>
              <w:top w:val="nil"/>
              <w:left w:val="nil"/>
              <w:bottom w:val="single" w:sz="4" w:space="0" w:color="auto"/>
              <w:right w:val="single" w:sz="4" w:space="0" w:color="auto"/>
            </w:tcBorders>
            <w:shd w:val="clear" w:color="000000" w:fill="FFFFFF"/>
            <w:noWrap/>
            <w:vAlign w:val="center"/>
            <w:hideMark/>
          </w:tcPr>
          <w:p w14:paraId="556DB08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1.824.572</w:t>
            </w:r>
          </w:p>
        </w:tc>
        <w:tc>
          <w:tcPr>
            <w:tcW w:w="0" w:type="auto"/>
            <w:tcBorders>
              <w:top w:val="nil"/>
              <w:left w:val="nil"/>
              <w:bottom w:val="single" w:sz="4" w:space="0" w:color="auto"/>
              <w:right w:val="single" w:sz="8" w:space="0" w:color="auto"/>
            </w:tcBorders>
            <w:shd w:val="clear" w:color="000000" w:fill="FFFFFF"/>
            <w:noWrap/>
            <w:vAlign w:val="center"/>
            <w:hideMark/>
          </w:tcPr>
          <w:p w14:paraId="6C1AD4C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92</w:t>
            </w:r>
          </w:p>
        </w:tc>
      </w:tr>
      <w:tr w:rsidR="00705697" w:rsidRPr="00C068A5" w14:paraId="6018875F"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57C112FC"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521</w:t>
            </w:r>
          </w:p>
        </w:tc>
        <w:tc>
          <w:tcPr>
            <w:tcW w:w="0" w:type="auto"/>
            <w:tcBorders>
              <w:top w:val="nil"/>
              <w:left w:val="nil"/>
              <w:bottom w:val="single" w:sz="4" w:space="0" w:color="auto"/>
              <w:right w:val="single" w:sz="4" w:space="0" w:color="auto"/>
            </w:tcBorders>
            <w:shd w:val="clear" w:color="000000" w:fill="FFFFFF"/>
            <w:vAlign w:val="bottom"/>
            <w:hideMark/>
          </w:tcPr>
          <w:p w14:paraId="25022690" w14:textId="77777777" w:rsidR="00705697" w:rsidRPr="00C068A5" w:rsidRDefault="00705697" w:rsidP="00705697">
            <w:pPr>
              <w:spacing w:after="0" w:line="240" w:lineRule="auto"/>
              <w:rPr>
                <w:rFonts w:asciiTheme="majorBidi" w:eastAsia="Times New Roman" w:hAnsiTheme="majorBidi" w:cstheme="majorBidi"/>
                <w:sz w:val="14"/>
                <w:szCs w:val="14"/>
                <w:lang w:val="ru-RU"/>
              </w:rPr>
            </w:pPr>
            <w:r w:rsidRPr="00C068A5">
              <w:rPr>
                <w:rFonts w:asciiTheme="majorBidi" w:eastAsia="Times New Roman" w:hAnsiTheme="majorBidi" w:cstheme="majorBidi"/>
                <w:sz w:val="14"/>
                <w:szCs w:val="14"/>
                <w:lang w:val="ru-RU"/>
              </w:rPr>
              <w:t xml:space="preserve">2. </w:t>
            </w:r>
            <w:proofErr w:type="spellStart"/>
            <w:r w:rsidRPr="00C068A5">
              <w:rPr>
                <w:rFonts w:asciiTheme="majorBidi" w:eastAsia="Times New Roman" w:hAnsiTheme="majorBidi" w:cstheme="majorBidi"/>
                <w:sz w:val="14"/>
                <w:szCs w:val="14"/>
                <w:lang w:val="ru-RU"/>
              </w:rPr>
              <w:t>Трошкови</w:t>
            </w:r>
            <w:proofErr w:type="spellEnd"/>
            <w:r w:rsidRPr="00C068A5">
              <w:rPr>
                <w:rFonts w:asciiTheme="majorBidi" w:eastAsia="Times New Roman" w:hAnsiTheme="majorBidi" w:cstheme="majorBidi"/>
                <w:sz w:val="14"/>
                <w:szCs w:val="14"/>
                <w:lang w:val="ru-RU"/>
              </w:rPr>
              <w:t xml:space="preserve"> пореза и </w:t>
            </w:r>
            <w:proofErr w:type="spellStart"/>
            <w:r w:rsidRPr="00C068A5">
              <w:rPr>
                <w:rFonts w:asciiTheme="majorBidi" w:eastAsia="Times New Roman" w:hAnsiTheme="majorBidi" w:cstheme="majorBidi"/>
                <w:sz w:val="14"/>
                <w:szCs w:val="14"/>
                <w:lang w:val="ru-RU"/>
              </w:rPr>
              <w:t>доприноса</w:t>
            </w:r>
            <w:proofErr w:type="spellEnd"/>
            <w:r w:rsidRPr="00C068A5">
              <w:rPr>
                <w:rFonts w:asciiTheme="majorBidi" w:eastAsia="Times New Roman" w:hAnsiTheme="majorBidi" w:cstheme="majorBidi"/>
                <w:sz w:val="14"/>
                <w:szCs w:val="14"/>
                <w:lang w:val="ru-RU"/>
              </w:rPr>
              <w:t xml:space="preserve"> на </w:t>
            </w:r>
            <w:proofErr w:type="spellStart"/>
            <w:r w:rsidRPr="00C068A5">
              <w:rPr>
                <w:rFonts w:asciiTheme="majorBidi" w:eastAsia="Times New Roman" w:hAnsiTheme="majorBidi" w:cstheme="majorBidi"/>
                <w:sz w:val="14"/>
                <w:szCs w:val="14"/>
                <w:lang w:val="ru-RU"/>
              </w:rPr>
              <w:t>зараде</w:t>
            </w:r>
            <w:proofErr w:type="spellEnd"/>
            <w:r w:rsidRPr="00C068A5">
              <w:rPr>
                <w:rFonts w:asciiTheme="majorBidi" w:eastAsia="Times New Roman" w:hAnsiTheme="majorBidi" w:cstheme="majorBidi"/>
                <w:sz w:val="14"/>
                <w:szCs w:val="14"/>
                <w:lang w:val="ru-RU"/>
              </w:rPr>
              <w:t xml:space="preserve"> и </w:t>
            </w:r>
            <w:proofErr w:type="spellStart"/>
            <w:r w:rsidRPr="00C068A5">
              <w:rPr>
                <w:rFonts w:asciiTheme="majorBidi" w:eastAsia="Times New Roman" w:hAnsiTheme="majorBidi" w:cstheme="majorBidi"/>
                <w:sz w:val="14"/>
                <w:szCs w:val="14"/>
                <w:lang w:val="ru-RU"/>
              </w:rPr>
              <w:t>накнаде</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зарада</w:t>
            </w:r>
            <w:proofErr w:type="spellEnd"/>
          </w:p>
        </w:tc>
        <w:tc>
          <w:tcPr>
            <w:tcW w:w="0" w:type="auto"/>
            <w:tcBorders>
              <w:top w:val="nil"/>
              <w:left w:val="nil"/>
              <w:bottom w:val="single" w:sz="4" w:space="0" w:color="auto"/>
              <w:right w:val="single" w:sz="4" w:space="0" w:color="auto"/>
            </w:tcBorders>
            <w:shd w:val="clear" w:color="000000" w:fill="FFFFFF"/>
            <w:vAlign w:val="bottom"/>
            <w:hideMark/>
          </w:tcPr>
          <w:p w14:paraId="5E8E340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1018</w:t>
            </w:r>
          </w:p>
        </w:tc>
        <w:tc>
          <w:tcPr>
            <w:tcW w:w="0" w:type="auto"/>
            <w:tcBorders>
              <w:top w:val="nil"/>
              <w:left w:val="nil"/>
              <w:bottom w:val="single" w:sz="4" w:space="0" w:color="auto"/>
              <w:right w:val="single" w:sz="4" w:space="0" w:color="auto"/>
            </w:tcBorders>
            <w:shd w:val="clear" w:color="000000" w:fill="FFFFFF"/>
            <w:noWrap/>
            <w:vAlign w:val="center"/>
            <w:hideMark/>
          </w:tcPr>
          <w:p w14:paraId="107003C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298.224</w:t>
            </w:r>
          </w:p>
        </w:tc>
        <w:tc>
          <w:tcPr>
            <w:tcW w:w="0" w:type="auto"/>
            <w:tcBorders>
              <w:top w:val="nil"/>
              <w:left w:val="nil"/>
              <w:bottom w:val="single" w:sz="4" w:space="0" w:color="auto"/>
              <w:right w:val="single" w:sz="4" w:space="0" w:color="auto"/>
            </w:tcBorders>
            <w:shd w:val="clear" w:color="000000" w:fill="FFFFFF"/>
            <w:noWrap/>
            <w:vAlign w:val="center"/>
            <w:hideMark/>
          </w:tcPr>
          <w:p w14:paraId="344EE64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348.930</w:t>
            </w:r>
          </w:p>
        </w:tc>
        <w:tc>
          <w:tcPr>
            <w:tcW w:w="0" w:type="auto"/>
            <w:tcBorders>
              <w:top w:val="nil"/>
              <w:left w:val="nil"/>
              <w:bottom w:val="single" w:sz="4" w:space="0" w:color="auto"/>
              <w:right w:val="single" w:sz="4" w:space="0" w:color="auto"/>
            </w:tcBorders>
            <w:shd w:val="clear" w:color="000000" w:fill="FFFFFF"/>
            <w:noWrap/>
            <w:vAlign w:val="center"/>
            <w:hideMark/>
          </w:tcPr>
          <w:p w14:paraId="51E60A7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348.930</w:t>
            </w:r>
          </w:p>
        </w:tc>
        <w:tc>
          <w:tcPr>
            <w:tcW w:w="0" w:type="auto"/>
            <w:tcBorders>
              <w:top w:val="nil"/>
              <w:left w:val="nil"/>
              <w:bottom w:val="single" w:sz="4" w:space="0" w:color="auto"/>
              <w:right w:val="single" w:sz="4" w:space="0" w:color="auto"/>
            </w:tcBorders>
            <w:shd w:val="clear" w:color="000000" w:fill="FFFFFF"/>
            <w:noWrap/>
            <w:vAlign w:val="center"/>
            <w:hideMark/>
          </w:tcPr>
          <w:p w14:paraId="012C3FB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326.272</w:t>
            </w:r>
          </w:p>
        </w:tc>
        <w:tc>
          <w:tcPr>
            <w:tcW w:w="0" w:type="auto"/>
            <w:tcBorders>
              <w:top w:val="nil"/>
              <w:left w:val="nil"/>
              <w:bottom w:val="single" w:sz="4" w:space="0" w:color="auto"/>
              <w:right w:val="single" w:sz="8" w:space="0" w:color="auto"/>
            </w:tcBorders>
            <w:shd w:val="clear" w:color="000000" w:fill="FFFFFF"/>
            <w:noWrap/>
            <w:vAlign w:val="center"/>
            <w:hideMark/>
          </w:tcPr>
          <w:p w14:paraId="19940F3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94</w:t>
            </w:r>
          </w:p>
        </w:tc>
      </w:tr>
      <w:tr w:rsidR="00705697" w:rsidRPr="00C068A5" w14:paraId="47BA02DA"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280E3D6A"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52, </w:t>
            </w:r>
            <w:proofErr w:type="spellStart"/>
            <w:r w:rsidRPr="00C068A5">
              <w:rPr>
                <w:rFonts w:asciiTheme="majorBidi" w:eastAsia="Times New Roman" w:hAnsiTheme="majorBidi" w:cstheme="majorBidi"/>
                <w:sz w:val="14"/>
                <w:szCs w:val="14"/>
              </w:rPr>
              <w:t>осим</w:t>
            </w:r>
            <w:proofErr w:type="spellEnd"/>
            <w:r w:rsidRPr="00C068A5">
              <w:rPr>
                <w:rFonts w:asciiTheme="majorBidi" w:eastAsia="Times New Roman" w:hAnsiTheme="majorBidi" w:cstheme="majorBidi"/>
                <w:sz w:val="14"/>
                <w:szCs w:val="14"/>
              </w:rPr>
              <w:t xml:space="preserve"> 520 и 521</w:t>
            </w:r>
          </w:p>
        </w:tc>
        <w:tc>
          <w:tcPr>
            <w:tcW w:w="0" w:type="auto"/>
            <w:tcBorders>
              <w:top w:val="nil"/>
              <w:left w:val="nil"/>
              <w:bottom w:val="single" w:sz="4" w:space="0" w:color="auto"/>
              <w:right w:val="single" w:sz="4" w:space="0" w:color="auto"/>
            </w:tcBorders>
            <w:shd w:val="clear" w:color="000000" w:fill="FFFFFF"/>
            <w:vAlign w:val="bottom"/>
            <w:hideMark/>
          </w:tcPr>
          <w:p w14:paraId="4556CAE6" w14:textId="77777777" w:rsidR="00705697" w:rsidRPr="00C068A5" w:rsidRDefault="00705697" w:rsidP="00705697">
            <w:pPr>
              <w:spacing w:after="0" w:line="240" w:lineRule="auto"/>
              <w:rPr>
                <w:rFonts w:asciiTheme="majorBidi" w:eastAsia="Times New Roman" w:hAnsiTheme="majorBidi" w:cstheme="majorBidi"/>
                <w:sz w:val="14"/>
                <w:szCs w:val="14"/>
                <w:lang w:val="ru-RU"/>
              </w:rPr>
            </w:pPr>
            <w:r w:rsidRPr="00C068A5">
              <w:rPr>
                <w:rFonts w:asciiTheme="majorBidi" w:eastAsia="Times New Roman" w:hAnsiTheme="majorBidi" w:cstheme="majorBidi"/>
                <w:sz w:val="14"/>
                <w:szCs w:val="14"/>
                <w:lang w:val="ru-RU"/>
              </w:rPr>
              <w:t xml:space="preserve">3. </w:t>
            </w:r>
            <w:proofErr w:type="spellStart"/>
            <w:r w:rsidRPr="00C068A5">
              <w:rPr>
                <w:rFonts w:asciiTheme="majorBidi" w:eastAsia="Times New Roman" w:hAnsiTheme="majorBidi" w:cstheme="majorBidi"/>
                <w:sz w:val="14"/>
                <w:szCs w:val="14"/>
                <w:lang w:val="ru-RU"/>
              </w:rPr>
              <w:t>Остали</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лични</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расходи</w:t>
            </w:r>
            <w:proofErr w:type="spellEnd"/>
            <w:r w:rsidRPr="00C068A5">
              <w:rPr>
                <w:rFonts w:asciiTheme="majorBidi" w:eastAsia="Times New Roman" w:hAnsiTheme="majorBidi" w:cstheme="majorBidi"/>
                <w:sz w:val="14"/>
                <w:szCs w:val="14"/>
                <w:lang w:val="ru-RU"/>
              </w:rPr>
              <w:t xml:space="preserve"> и </w:t>
            </w:r>
            <w:proofErr w:type="spellStart"/>
            <w:r w:rsidRPr="00C068A5">
              <w:rPr>
                <w:rFonts w:asciiTheme="majorBidi" w:eastAsia="Times New Roman" w:hAnsiTheme="majorBidi" w:cstheme="majorBidi"/>
                <w:sz w:val="14"/>
                <w:szCs w:val="14"/>
                <w:lang w:val="ru-RU"/>
              </w:rPr>
              <w:t>накнаде</w:t>
            </w:r>
            <w:proofErr w:type="spellEnd"/>
          </w:p>
        </w:tc>
        <w:tc>
          <w:tcPr>
            <w:tcW w:w="0" w:type="auto"/>
            <w:tcBorders>
              <w:top w:val="nil"/>
              <w:left w:val="nil"/>
              <w:bottom w:val="single" w:sz="4" w:space="0" w:color="auto"/>
              <w:right w:val="single" w:sz="4" w:space="0" w:color="auto"/>
            </w:tcBorders>
            <w:shd w:val="clear" w:color="000000" w:fill="FFFFFF"/>
            <w:vAlign w:val="bottom"/>
            <w:hideMark/>
          </w:tcPr>
          <w:p w14:paraId="2DB2A6A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1019</w:t>
            </w:r>
          </w:p>
        </w:tc>
        <w:tc>
          <w:tcPr>
            <w:tcW w:w="0" w:type="auto"/>
            <w:tcBorders>
              <w:top w:val="nil"/>
              <w:left w:val="nil"/>
              <w:bottom w:val="single" w:sz="4" w:space="0" w:color="auto"/>
              <w:right w:val="single" w:sz="4" w:space="0" w:color="auto"/>
            </w:tcBorders>
            <w:shd w:val="clear" w:color="000000" w:fill="FFFFFF"/>
            <w:noWrap/>
            <w:vAlign w:val="center"/>
            <w:hideMark/>
          </w:tcPr>
          <w:p w14:paraId="39B0515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129.828</w:t>
            </w:r>
          </w:p>
        </w:tc>
        <w:tc>
          <w:tcPr>
            <w:tcW w:w="0" w:type="auto"/>
            <w:tcBorders>
              <w:top w:val="nil"/>
              <w:left w:val="nil"/>
              <w:bottom w:val="single" w:sz="4" w:space="0" w:color="auto"/>
              <w:right w:val="single" w:sz="4" w:space="0" w:color="auto"/>
            </w:tcBorders>
            <w:shd w:val="clear" w:color="000000" w:fill="FFFFFF"/>
            <w:noWrap/>
            <w:vAlign w:val="center"/>
            <w:hideMark/>
          </w:tcPr>
          <w:p w14:paraId="3C2DA6C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144.971</w:t>
            </w:r>
          </w:p>
        </w:tc>
        <w:tc>
          <w:tcPr>
            <w:tcW w:w="0" w:type="auto"/>
            <w:tcBorders>
              <w:top w:val="nil"/>
              <w:left w:val="nil"/>
              <w:bottom w:val="single" w:sz="4" w:space="0" w:color="auto"/>
              <w:right w:val="single" w:sz="4" w:space="0" w:color="auto"/>
            </w:tcBorders>
            <w:shd w:val="clear" w:color="000000" w:fill="FFFFFF"/>
            <w:noWrap/>
            <w:vAlign w:val="center"/>
            <w:hideMark/>
          </w:tcPr>
          <w:p w14:paraId="3E63621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144.971</w:t>
            </w:r>
          </w:p>
        </w:tc>
        <w:tc>
          <w:tcPr>
            <w:tcW w:w="0" w:type="auto"/>
            <w:tcBorders>
              <w:top w:val="nil"/>
              <w:left w:val="nil"/>
              <w:bottom w:val="single" w:sz="4" w:space="0" w:color="auto"/>
              <w:right w:val="single" w:sz="4" w:space="0" w:color="auto"/>
            </w:tcBorders>
            <w:shd w:val="clear" w:color="000000" w:fill="FFFFFF"/>
            <w:noWrap/>
            <w:vAlign w:val="center"/>
            <w:hideMark/>
          </w:tcPr>
          <w:p w14:paraId="05B7626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150.479</w:t>
            </w:r>
          </w:p>
        </w:tc>
        <w:tc>
          <w:tcPr>
            <w:tcW w:w="0" w:type="auto"/>
            <w:tcBorders>
              <w:top w:val="nil"/>
              <w:left w:val="nil"/>
              <w:bottom w:val="single" w:sz="4" w:space="0" w:color="auto"/>
              <w:right w:val="single" w:sz="8" w:space="0" w:color="auto"/>
            </w:tcBorders>
            <w:shd w:val="clear" w:color="000000" w:fill="FFFFFF"/>
            <w:noWrap/>
            <w:vAlign w:val="center"/>
            <w:hideMark/>
          </w:tcPr>
          <w:p w14:paraId="6747C76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104</w:t>
            </w:r>
          </w:p>
        </w:tc>
      </w:tr>
      <w:tr w:rsidR="00705697" w:rsidRPr="00C068A5" w14:paraId="6717A2D2"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460C3AC3"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540</w:t>
            </w:r>
          </w:p>
        </w:tc>
        <w:tc>
          <w:tcPr>
            <w:tcW w:w="0" w:type="auto"/>
            <w:tcBorders>
              <w:top w:val="nil"/>
              <w:left w:val="nil"/>
              <w:bottom w:val="single" w:sz="4" w:space="0" w:color="auto"/>
              <w:right w:val="single" w:sz="4" w:space="0" w:color="auto"/>
            </w:tcBorders>
            <w:shd w:val="clear" w:color="000000" w:fill="FFFFFF"/>
            <w:vAlign w:val="bottom"/>
            <w:hideMark/>
          </w:tcPr>
          <w:p w14:paraId="5E373550"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IV. ТРОШКОВИ АМОРТИЗАЦИЈЕ</w:t>
            </w:r>
          </w:p>
        </w:tc>
        <w:tc>
          <w:tcPr>
            <w:tcW w:w="0" w:type="auto"/>
            <w:tcBorders>
              <w:top w:val="nil"/>
              <w:left w:val="nil"/>
              <w:bottom w:val="single" w:sz="4" w:space="0" w:color="auto"/>
              <w:right w:val="single" w:sz="4" w:space="0" w:color="auto"/>
            </w:tcBorders>
            <w:shd w:val="clear" w:color="000000" w:fill="FFFFFF"/>
            <w:vAlign w:val="bottom"/>
            <w:hideMark/>
          </w:tcPr>
          <w:p w14:paraId="07051C2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1020</w:t>
            </w:r>
          </w:p>
        </w:tc>
        <w:tc>
          <w:tcPr>
            <w:tcW w:w="0" w:type="auto"/>
            <w:tcBorders>
              <w:top w:val="nil"/>
              <w:left w:val="nil"/>
              <w:bottom w:val="single" w:sz="4" w:space="0" w:color="auto"/>
              <w:right w:val="single" w:sz="4" w:space="0" w:color="auto"/>
            </w:tcBorders>
            <w:shd w:val="clear" w:color="000000" w:fill="FFFFFF"/>
            <w:noWrap/>
            <w:vAlign w:val="center"/>
            <w:hideMark/>
          </w:tcPr>
          <w:p w14:paraId="6A16A33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304.569</w:t>
            </w:r>
          </w:p>
        </w:tc>
        <w:tc>
          <w:tcPr>
            <w:tcW w:w="0" w:type="auto"/>
            <w:tcBorders>
              <w:top w:val="nil"/>
              <w:left w:val="nil"/>
              <w:bottom w:val="single" w:sz="4" w:space="0" w:color="auto"/>
              <w:right w:val="single" w:sz="4" w:space="0" w:color="auto"/>
            </w:tcBorders>
            <w:shd w:val="clear" w:color="000000" w:fill="FFFFFF"/>
            <w:noWrap/>
            <w:vAlign w:val="center"/>
            <w:hideMark/>
          </w:tcPr>
          <w:p w14:paraId="0180700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164.908</w:t>
            </w:r>
          </w:p>
        </w:tc>
        <w:tc>
          <w:tcPr>
            <w:tcW w:w="0" w:type="auto"/>
            <w:tcBorders>
              <w:top w:val="nil"/>
              <w:left w:val="nil"/>
              <w:bottom w:val="single" w:sz="4" w:space="0" w:color="auto"/>
              <w:right w:val="single" w:sz="4" w:space="0" w:color="auto"/>
            </w:tcBorders>
            <w:shd w:val="clear" w:color="000000" w:fill="FFFFFF"/>
            <w:noWrap/>
            <w:vAlign w:val="center"/>
            <w:hideMark/>
          </w:tcPr>
          <w:p w14:paraId="375606A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164.908</w:t>
            </w:r>
          </w:p>
        </w:tc>
        <w:tc>
          <w:tcPr>
            <w:tcW w:w="0" w:type="auto"/>
            <w:tcBorders>
              <w:top w:val="nil"/>
              <w:left w:val="nil"/>
              <w:bottom w:val="single" w:sz="4" w:space="0" w:color="auto"/>
              <w:right w:val="single" w:sz="4" w:space="0" w:color="auto"/>
            </w:tcBorders>
            <w:shd w:val="clear" w:color="000000" w:fill="FFFFFF"/>
            <w:noWrap/>
            <w:vAlign w:val="center"/>
            <w:hideMark/>
          </w:tcPr>
          <w:p w14:paraId="7A4AB75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334.170</w:t>
            </w:r>
          </w:p>
        </w:tc>
        <w:tc>
          <w:tcPr>
            <w:tcW w:w="0" w:type="auto"/>
            <w:tcBorders>
              <w:top w:val="nil"/>
              <w:left w:val="nil"/>
              <w:bottom w:val="single" w:sz="4" w:space="0" w:color="auto"/>
              <w:right w:val="single" w:sz="8" w:space="0" w:color="auto"/>
            </w:tcBorders>
            <w:shd w:val="clear" w:color="000000" w:fill="FFFFFF"/>
            <w:noWrap/>
            <w:vAlign w:val="center"/>
            <w:hideMark/>
          </w:tcPr>
          <w:p w14:paraId="1F67AAF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203</w:t>
            </w:r>
          </w:p>
        </w:tc>
      </w:tr>
      <w:tr w:rsidR="00705697" w:rsidRPr="00C068A5" w14:paraId="0794370A"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10CE363F"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[58, </w:t>
            </w:r>
            <w:proofErr w:type="spellStart"/>
            <w:r w:rsidRPr="00C068A5">
              <w:rPr>
                <w:rFonts w:asciiTheme="majorBidi" w:eastAsia="Times New Roman" w:hAnsiTheme="majorBidi" w:cstheme="majorBidi"/>
                <w:sz w:val="14"/>
                <w:szCs w:val="14"/>
              </w:rPr>
              <w:t>osim</w:t>
            </w:r>
            <w:proofErr w:type="spellEnd"/>
            <w:r w:rsidRPr="00C068A5">
              <w:rPr>
                <w:rFonts w:asciiTheme="majorBidi" w:eastAsia="Times New Roman" w:hAnsiTheme="majorBidi" w:cstheme="majorBidi"/>
                <w:sz w:val="14"/>
                <w:szCs w:val="14"/>
              </w:rPr>
              <w:t xml:space="preserve"> 583, 585 i 586]</w:t>
            </w:r>
          </w:p>
        </w:tc>
        <w:tc>
          <w:tcPr>
            <w:tcW w:w="0" w:type="auto"/>
            <w:tcBorders>
              <w:top w:val="nil"/>
              <w:left w:val="nil"/>
              <w:bottom w:val="single" w:sz="4" w:space="0" w:color="auto"/>
              <w:right w:val="single" w:sz="4" w:space="0" w:color="auto"/>
            </w:tcBorders>
            <w:shd w:val="clear" w:color="000000" w:fill="FFFFFF"/>
            <w:vAlign w:val="bottom"/>
            <w:hideMark/>
          </w:tcPr>
          <w:p w14:paraId="5203CE33" w14:textId="77777777" w:rsidR="00705697" w:rsidRPr="00C068A5" w:rsidRDefault="00705697" w:rsidP="00705697">
            <w:pPr>
              <w:spacing w:after="0" w:line="240" w:lineRule="auto"/>
              <w:rPr>
                <w:rFonts w:asciiTheme="majorBidi" w:eastAsia="Times New Roman" w:hAnsiTheme="majorBidi" w:cstheme="majorBidi"/>
                <w:sz w:val="14"/>
                <w:szCs w:val="14"/>
                <w:lang w:val="ru-RU"/>
              </w:rPr>
            </w:pPr>
            <w:r w:rsidRPr="00C068A5">
              <w:rPr>
                <w:rFonts w:asciiTheme="majorBidi" w:eastAsia="Times New Roman" w:hAnsiTheme="majorBidi" w:cstheme="majorBidi"/>
                <w:sz w:val="14"/>
                <w:szCs w:val="14"/>
              </w:rPr>
              <w:t>V</w:t>
            </w:r>
            <w:r w:rsidRPr="00C068A5">
              <w:rPr>
                <w:rFonts w:asciiTheme="majorBidi" w:eastAsia="Times New Roman" w:hAnsiTheme="majorBidi" w:cstheme="majorBidi"/>
                <w:sz w:val="14"/>
                <w:szCs w:val="14"/>
                <w:lang w:val="ru-RU"/>
              </w:rPr>
              <w:t>. РАСХОДИ ОД УСКЛАЂИВАЊА ВРЕДНОСТИ ИМОВИНЕ (ОСИМ ФИНАНСИЈСКЕ)</w:t>
            </w:r>
          </w:p>
        </w:tc>
        <w:tc>
          <w:tcPr>
            <w:tcW w:w="0" w:type="auto"/>
            <w:tcBorders>
              <w:top w:val="nil"/>
              <w:left w:val="nil"/>
              <w:bottom w:val="single" w:sz="4" w:space="0" w:color="auto"/>
              <w:right w:val="single" w:sz="4" w:space="0" w:color="auto"/>
            </w:tcBorders>
            <w:shd w:val="clear" w:color="000000" w:fill="FFFFFF"/>
            <w:vAlign w:val="bottom"/>
            <w:hideMark/>
          </w:tcPr>
          <w:p w14:paraId="770A670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1021</w:t>
            </w:r>
          </w:p>
        </w:tc>
        <w:tc>
          <w:tcPr>
            <w:tcW w:w="0" w:type="auto"/>
            <w:tcBorders>
              <w:top w:val="nil"/>
              <w:left w:val="nil"/>
              <w:bottom w:val="single" w:sz="4" w:space="0" w:color="auto"/>
              <w:right w:val="single" w:sz="4" w:space="0" w:color="auto"/>
            </w:tcBorders>
            <w:shd w:val="clear" w:color="000000" w:fill="FFFFFF"/>
            <w:noWrap/>
            <w:vAlign w:val="center"/>
            <w:hideMark/>
          </w:tcPr>
          <w:p w14:paraId="651F2B9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17.680</w:t>
            </w:r>
          </w:p>
        </w:tc>
        <w:tc>
          <w:tcPr>
            <w:tcW w:w="0" w:type="auto"/>
            <w:tcBorders>
              <w:top w:val="nil"/>
              <w:left w:val="nil"/>
              <w:bottom w:val="single" w:sz="4" w:space="0" w:color="auto"/>
              <w:right w:val="single" w:sz="4" w:space="0" w:color="auto"/>
            </w:tcBorders>
            <w:shd w:val="clear" w:color="000000" w:fill="FFFFFF"/>
            <w:noWrap/>
            <w:vAlign w:val="center"/>
            <w:hideMark/>
          </w:tcPr>
          <w:p w14:paraId="77D92F8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620133C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632CE65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55.999</w:t>
            </w:r>
          </w:p>
        </w:tc>
        <w:tc>
          <w:tcPr>
            <w:tcW w:w="0" w:type="auto"/>
            <w:tcBorders>
              <w:top w:val="nil"/>
              <w:left w:val="nil"/>
              <w:bottom w:val="single" w:sz="4" w:space="0" w:color="auto"/>
              <w:right w:val="single" w:sz="8" w:space="0" w:color="auto"/>
            </w:tcBorders>
            <w:shd w:val="clear" w:color="000000" w:fill="FFFFFF"/>
            <w:noWrap/>
            <w:vAlign w:val="center"/>
            <w:hideMark/>
          </w:tcPr>
          <w:p w14:paraId="4C8E3BA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r>
      <w:tr w:rsidR="00705697" w:rsidRPr="00C068A5" w14:paraId="245F7AF9"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5C103048"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53</w:t>
            </w:r>
          </w:p>
        </w:tc>
        <w:tc>
          <w:tcPr>
            <w:tcW w:w="0" w:type="auto"/>
            <w:tcBorders>
              <w:top w:val="nil"/>
              <w:left w:val="nil"/>
              <w:bottom w:val="single" w:sz="4" w:space="0" w:color="auto"/>
              <w:right w:val="single" w:sz="4" w:space="0" w:color="auto"/>
            </w:tcBorders>
            <w:shd w:val="clear" w:color="000000" w:fill="FFFFFF"/>
            <w:vAlign w:val="bottom"/>
            <w:hideMark/>
          </w:tcPr>
          <w:p w14:paraId="74191617"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VI. ТРОШКОВИ ПРОИЗВОДНИХ УСЛУГА</w:t>
            </w:r>
          </w:p>
        </w:tc>
        <w:tc>
          <w:tcPr>
            <w:tcW w:w="0" w:type="auto"/>
            <w:tcBorders>
              <w:top w:val="nil"/>
              <w:left w:val="nil"/>
              <w:bottom w:val="single" w:sz="4" w:space="0" w:color="auto"/>
              <w:right w:val="single" w:sz="4" w:space="0" w:color="auto"/>
            </w:tcBorders>
            <w:shd w:val="clear" w:color="000000" w:fill="FFFFFF"/>
            <w:vAlign w:val="bottom"/>
            <w:hideMark/>
          </w:tcPr>
          <w:p w14:paraId="01716BB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1022</w:t>
            </w:r>
          </w:p>
        </w:tc>
        <w:tc>
          <w:tcPr>
            <w:tcW w:w="0" w:type="auto"/>
            <w:tcBorders>
              <w:top w:val="nil"/>
              <w:left w:val="nil"/>
              <w:bottom w:val="single" w:sz="4" w:space="0" w:color="auto"/>
              <w:right w:val="single" w:sz="4" w:space="0" w:color="auto"/>
            </w:tcBorders>
            <w:shd w:val="clear" w:color="000000" w:fill="FFFFFF"/>
            <w:noWrap/>
            <w:vAlign w:val="center"/>
            <w:hideMark/>
          </w:tcPr>
          <w:p w14:paraId="773D182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400.693</w:t>
            </w:r>
          </w:p>
        </w:tc>
        <w:tc>
          <w:tcPr>
            <w:tcW w:w="0" w:type="auto"/>
            <w:tcBorders>
              <w:top w:val="nil"/>
              <w:left w:val="nil"/>
              <w:bottom w:val="single" w:sz="4" w:space="0" w:color="auto"/>
              <w:right w:val="single" w:sz="4" w:space="0" w:color="auto"/>
            </w:tcBorders>
            <w:shd w:val="clear" w:color="000000" w:fill="FFFFFF"/>
            <w:noWrap/>
            <w:vAlign w:val="center"/>
            <w:hideMark/>
          </w:tcPr>
          <w:p w14:paraId="7DD55CF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723.399</w:t>
            </w:r>
          </w:p>
        </w:tc>
        <w:tc>
          <w:tcPr>
            <w:tcW w:w="0" w:type="auto"/>
            <w:tcBorders>
              <w:top w:val="nil"/>
              <w:left w:val="nil"/>
              <w:bottom w:val="single" w:sz="4" w:space="0" w:color="auto"/>
              <w:right w:val="single" w:sz="4" w:space="0" w:color="auto"/>
            </w:tcBorders>
            <w:shd w:val="clear" w:color="000000" w:fill="FFFFFF"/>
            <w:noWrap/>
            <w:vAlign w:val="center"/>
            <w:hideMark/>
          </w:tcPr>
          <w:p w14:paraId="7D5DA88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723.399</w:t>
            </w:r>
          </w:p>
        </w:tc>
        <w:tc>
          <w:tcPr>
            <w:tcW w:w="0" w:type="auto"/>
            <w:tcBorders>
              <w:top w:val="nil"/>
              <w:left w:val="nil"/>
              <w:bottom w:val="single" w:sz="4" w:space="0" w:color="auto"/>
              <w:right w:val="single" w:sz="4" w:space="0" w:color="auto"/>
            </w:tcBorders>
            <w:shd w:val="clear" w:color="000000" w:fill="FFFFFF"/>
            <w:noWrap/>
            <w:vAlign w:val="center"/>
            <w:hideMark/>
          </w:tcPr>
          <w:p w14:paraId="0D175A0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450.336</w:t>
            </w:r>
          </w:p>
        </w:tc>
        <w:tc>
          <w:tcPr>
            <w:tcW w:w="0" w:type="auto"/>
            <w:tcBorders>
              <w:top w:val="nil"/>
              <w:left w:val="nil"/>
              <w:bottom w:val="single" w:sz="4" w:space="0" w:color="auto"/>
              <w:right w:val="single" w:sz="8" w:space="0" w:color="auto"/>
            </w:tcBorders>
            <w:shd w:val="clear" w:color="000000" w:fill="FFFFFF"/>
            <w:noWrap/>
            <w:vAlign w:val="center"/>
            <w:hideMark/>
          </w:tcPr>
          <w:p w14:paraId="53E5725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62</w:t>
            </w:r>
          </w:p>
        </w:tc>
      </w:tr>
      <w:tr w:rsidR="00705697" w:rsidRPr="00C068A5" w14:paraId="31075F10"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7DFD6B5C"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54, </w:t>
            </w:r>
            <w:proofErr w:type="spellStart"/>
            <w:r w:rsidRPr="00C068A5">
              <w:rPr>
                <w:rFonts w:asciiTheme="majorBidi" w:eastAsia="Times New Roman" w:hAnsiTheme="majorBidi" w:cstheme="majorBidi"/>
                <w:sz w:val="14"/>
                <w:szCs w:val="14"/>
              </w:rPr>
              <w:t>осим</w:t>
            </w:r>
            <w:proofErr w:type="spellEnd"/>
            <w:r w:rsidRPr="00C068A5">
              <w:rPr>
                <w:rFonts w:asciiTheme="majorBidi" w:eastAsia="Times New Roman" w:hAnsiTheme="majorBidi" w:cstheme="majorBidi"/>
                <w:sz w:val="14"/>
                <w:szCs w:val="14"/>
              </w:rPr>
              <w:t xml:space="preserve"> 540</w:t>
            </w:r>
          </w:p>
        </w:tc>
        <w:tc>
          <w:tcPr>
            <w:tcW w:w="0" w:type="auto"/>
            <w:tcBorders>
              <w:top w:val="nil"/>
              <w:left w:val="nil"/>
              <w:bottom w:val="single" w:sz="4" w:space="0" w:color="auto"/>
              <w:right w:val="single" w:sz="4" w:space="0" w:color="auto"/>
            </w:tcBorders>
            <w:shd w:val="clear" w:color="000000" w:fill="FFFFFF"/>
            <w:vAlign w:val="bottom"/>
            <w:hideMark/>
          </w:tcPr>
          <w:p w14:paraId="7E0C9E81"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VII. ТРОШКОВИ РЕЗЕРВИСАЊА</w:t>
            </w:r>
          </w:p>
        </w:tc>
        <w:tc>
          <w:tcPr>
            <w:tcW w:w="0" w:type="auto"/>
            <w:tcBorders>
              <w:top w:val="nil"/>
              <w:left w:val="nil"/>
              <w:bottom w:val="single" w:sz="4" w:space="0" w:color="auto"/>
              <w:right w:val="single" w:sz="4" w:space="0" w:color="auto"/>
            </w:tcBorders>
            <w:shd w:val="clear" w:color="000000" w:fill="FFFFFF"/>
            <w:vAlign w:val="bottom"/>
            <w:hideMark/>
          </w:tcPr>
          <w:p w14:paraId="4529C54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1023</w:t>
            </w:r>
          </w:p>
        </w:tc>
        <w:tc>
          <w:tcPr>
            <w:tcW w:w="0" w:type="auto"/>
            <w:tcBorders>
              <w:top w:val="nil"/>
              <w:left w:val="nil"/>
              <w:bottom w:val="single" w:sz="4" w:space="0" w:color="auto"/>
              <w:right w:val="single" w:sz="4" w:space="0" w:color="auto"/>
            </w:tcBorders>
            <w:shd w:val="clear" w:color="000000" w:fill="FFFFFF"/>
            <w:noWrap/>
            <w:vAlign w:val="center"/>
            <w:hideMark/>
          </w:tcPr>
          <w:p w14:paraId="6E813B5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1.318.638</w:t>
            </w:r>
          </w:p>
        </w:tc>
        <w:tc>
          <w:tcPr>
            <w:tcW w:w="0" w:type="auto"/>
            <w:tcBorders>
              <w:top w:val="nil"/>
              <w:left w:val="nil"/>
              <w:bottom w:val="single" w:sz="4" w:space="0" w:color="auto"/>
              <w:right w:val="single" w:sz="4" w:space="0" w:color="auto"/>
            </w:tcBorders>
            <w:shd w:val="clear" w:color="000000" w:fill="FFFFFF"/>
            <w:noWrap/>
            <w:vAlign w:val="center"/>
            <w:hideMark/>
          </w:tcPr>
          <w:p w14:paraId="6ECE1B3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1.228.303</w:t>
            </w:r>
          </w:p>
        </w:tc>
        <w:tc>
          <w:tcPr>
            <w:tcW w:w="0" w:type="auto"/>
            <w:tcBorders>
              <w:top w:val="nil"/>
              <w:left w:val="nil"/>
              <w:bottom w:val="single" w:sz="4" w:space="0" w:color="auto"/>
              <w:right w:val="single" w:sz="4" w:space="0" w:color="auto"/>
            </w:tcBorders>
            <w:shd w:val="clear" w:color="000000" w:fill="FFFFFF"/>
            <w:noWrap/>
            <w:vAlign w:val="center"/>
            <w:hideMark/>
          </w:tcPr>
          <w:p w14:paraId="73F7308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1.228.303</w:t>
            </w:r>
          </w:p>
        </w:tc>
        <w:tc>
          <w:tcPr>
            <w:tcW w:w="0" w:type="auto"/>
            <w:tcBorders>
              <w:top w:val="nil"/>
              <w:left w:val="nil"/>
              <w:bottom w:val="single" w:sz="4" w:space="0" w:color="auto"/>
              <w:right w:val="single" w:sz="4" w:space="0" w:color="auto"/>
            </w:tcBorders>
            <w:shd w:val="clear" w:color="000000" w:fill="FFFFFF"/>
            <w:noWrap/>
            <w:vAlign w:val="center"/>
            <w:hideMark/>
          </w:tcPr>
          <w:p w14:paraId="6D0E58C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1.466.266</w:t>
            </w:r>
          </w:p>
        </w:tc>
        <w:tc>
          <w:tcPr>
            <w:tcW w:w="0" w:type="auto"/>
            <w:tcBorders>
              <w:top w:val="nil"/>
              <w:left w:val="nil"/>
              <w:bottom w:val="single" w:sz="4" w:space="0" w:color="auto"/>
              <w:right w:val="single" w:sz="8" w:space="0" w:color="auto"/>
            </w:tcBorders>
            <w:shd w:val="clear" w:color="000000" w:fill="FFFFFF"/>
            <w:noWrap/>
            <w:vAlign w:val="center"/>
            <w:hideMark/>
          </w:tcPr>
          <w:p w14:paraId="5A70B61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119</w:t>
            </w:r>
          </w:p>
        </w:tc>
      </w:tr>
      <w:tr w:rsidR="00705697" w:rsidRPr="00C068A5" w14:paraId="7D8F18FC"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02D6AB34"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55</w:t>
            </w:r>
          </w:p>
        </w:tc>
        <w:tc>
          <w:tcPr>
            <w:tcW w:w="0" w:type="auto"/>
            <w:tcBorders>
              <w:top w:val="nil"/>
              <w:left w:val="nil"/>
              <w:bottom w:val="single" w:sz="4" w:space="0" w:color="auto"/>
              <w:right w:val="single" w:sz="4" w:space="0" w:color="auto"/>
            </w:tcBorders>
            <w:shd w:val="clear" w:color="000000" w:fill="FFFFFF"/>
            <w:vAlign w:val="bottom"/>
            <w:hideMark/>
          </w:tcPr>
          <w:p w14:paraId="00729AD3"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VIII. НЕМАТЕРИЈАЛНИ ТРОШКОВИ</w:t>
            </w:r>
          </w:p>
        </w:tc>
        <w:tc>
          <w:tcPr>
            <w:tcW w:w="0" w:type="auto"/>
            <w:tcBorders>
              <w:top w:val="nil"/>
              <w:left w:val="nil"/>
              <w:bottom w:val="single" w:sz="4" w:space="0" w:color="auto"/>
              <w:right w:val="single" w:sz="4" w:space="0" w:color="auto"/>
            </w:tcBorders>
            <w:shd w:val="clear" w:color="000000" w:fill="FFFFFF"/>
            <w:vAlign w:val="bottom"/>
            <w:hideMark/>
          </w:tcPr>
          <w:p w14:paraId="47AA353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1024</w:t>
            </w:r>
          </w:p>
        </w:tc>
        <w:tc>
          <w:tcPr>
            <w:tcW w:w="0" w:type="auto"/>
            <w:tcBorders>
              <w:top w:val="nil"/>
              <w:left w:val="nil"/>
              <w:bottom w:val="single" w:sz="4" w:space="0" w:color="auto"/>
              <w:right w:val="single" w:sz="4" w:space="0" w:color="auto"/>
            </w:tcBorders>
            <w:shd w:val="clear" w:color="000000" w:fill="FFFFFF"/>
            <w:noWrap/>
            <w:vAlign w:val="center"/>
            <w:hideMark/>
          </w:tcPr>
          <w:p w14:paraId="67C8886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299.445</w:t>
            </w:r>
          </w:p>
        </w:tc>
        <w:tc>
          <w:tcPr>
            <w:tcW w:w="0" w:type="auto"/>
            <w:tcBorders>
              <w:top w:val="nil"/>
              <w:left w:val="nil"/>
              <w:bottom w:val="single" w:sz="4" w:space="0" w:color="auto"/>
              <w:right w:val="single" w:sz="4" w:space="0" w:color="auto"/>
            </w:tcBorders>
            <w:shd w:val="clear" w:color="000000" w:fill="FFFFFF"/>
            <w:noWrap/>
            <w:vAlign w:val="center"/>
            <w:hideMark/>
          </w:tcPr>
          <w:p w14:paraId="1325565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216.808</w:t>
            </w:r>
          </w:p>
        </w:tc>
        <w:tc>
          <w:tcPr>
            <w:tcW w:w="0" w:type="auto"/>
            <w:tcBorders>
              <w:top w:val="nil"/>
              <w:left w:val="nil"/>
              <w:bottom w:val="single" w:sz="4" w:space="0" w:color="auto"/>
              <w:right w:val="single" w:sz="4" w:space="0" w:color="auto"/>
            </w:tcBorders>
            <w:shd w:val="clear" w:color="000000" w:fill="FFFFFF"/>
            <w:noWrap/>
            <w:vAlign w:val="center"/>
            <w:hideMark/>
          </w:tcPr>
          <w:p w14:paraId="1A6F3F8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216.808</w:t>
            </w:r>
          </w:p>
        </w:tc>
        <w:tc>
          <w:tcPr>
            <w:tcW w:w="0" w:type="auto"/>
            <w:tcBorders>
              <w:top w:val="nil"/>
              <w:left w:val="nil"/>
              <w:bottom w:val="single" w:sz="4" w:space="0" w:color="auto"/>
              <w:right w:val="single" w:sz="4" w:space="0" w:color="auto"/>
            </w:tcBorders>
            <w:shd w:val="clear" w:color="000000" w:fill="FFFFFF"/>
            <w:noWrap/>
            <w:vAlign w:val="center"/>
            <w:hideMark/>
          </w:tcPr>
          <w:p w14:paraId="38E4B65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362.664</w:t>
            </w:r>
          </w:p>
        </w:tc>
        <w:tc>
          <w:tcPr>
            <w:tcW w:w="0" w:type="auto"/>
            <w:tcBorders>
              <w:top w:val="nil"/>
              <w:left w:val="nil"/>
              <w:bottom w:val="single" w:sz="4" w:space="0" w:color="auto"/>
              <w:right w:val="single" w:sz="8" w:space="0" w:color="auto"/>
            </w:tcBorders>
            <w:shd w:val="clear" w:color="000000" w:fill="FFFFFF"/>
            <w:noWrap/>
            <w:vAlign w:val="center"/>
            <w:hideMark/>
          </w:tcPr>
          <w:p w14:paraId="39333BE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167</w:t>
            </w:r>
          </w:p>
        </w:tc>
      </w:tr>
      <w:tr w:rsidR="00705697" w:rsidRPr="00C068A5" w14:paraId="2B73097C"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75BE8197"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vAlign w:val="bottom"/>
            <w:hideMark/>
          </w:tcPr>
          <w:p w14:paraId="287E7C69"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V. ПОСЛОВНИ ДОБИТАК (1001 - 1013) ≥ 0</w:t>
            </w:r>
          </w:p>
        </w:tc>
        <w:tc>
          <w:tcPr>
            <w:tcW w:w="0" w:type="auto"/>
            <w:tcBorders>
              <w:top w:val="nil"/>
              <w:left w:val="nil"/>
              <w:bottom w:val="single" w:sz="4" w:space="0" w:color="auto"/>
              <w:right w:val="single" w:sz="4" w:space="0" w:color="auto"/>
            </w:tcBorders>
            <w:shd w:val="clear" w:color="000000" w:fill="FFFFFF"/>
            <w:vAlign w:val="bottom"/>
            <w:hideMark/>
          </w:tcPr>
          <w:p w14:paraId="17779A0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1025</w:t>
            </w:r>
          </w:p>
        </w:tc>
        <w:tc>
          <w:tcPr>
            <w:tcW w:w="0" w:type="auto"/>
            <w:tcBorders>
              <w:top w:val="nil"/>
              <w:left w:val="nil"/>
              <w:bottom w:val="single" w:sz="4" w:space="0" w:color="auto"/>
              <w:right w:val="single" w:sz="4" w:space="0" w:color="auto"/>
            </w:tcBorders>
            <w:shd w:val="clear" w:color="000000" w:fill="FFFFFF"/>
            <w:noWrap/>
            <w:vAlign w:val="center"/>
            <w:hideMark/>
          </w:tcPr>
          <w:p w14:paraId="625D5FE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263.887</w:t>
            </w:r>
          </w:p>
        </w:tc>
        <w:tc>
          <w:tcPr>
            <w:tcW w:w="0" w:type="auto"/>
            <w:tcBorders>
              <w:top w:val="nil"/>
              <w:left w:val="nil"/>
              <w:bottom w:val="single" w:sz="4" w:space="0" w:color="auto"/>
              <w:right w:val="single" w:sz="4" w:space="0" w:color="auto"/>
            </w:tcBorders>
            <w:shd w:val="clear" w:color="000000" w:fill="FFFFFF"/>
            <w:noWrap/>
            <w:vAlign w:val="center"/>
            <w:hideMark/>
          </w:tcPr>
          <w:p w14:paraId="3335EF5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43.062</w:t>
            </w:r>
          </w:p>
        </w:tc>
        <w:tc>
          <w:tcPr>
            <w:tcW w:w="0" w:type="auto"/>
            <w:tcBorders>
              <w:top w:val="nil"/>
              <w:left w:val="nil"/>
              <w:bottom w:val="single" w:sz="4" w:space="0" w:color="auto"/>
              <w:right w:val="single" w:sz="4" w:space="0" w:color="auto"/>
            </w:tcBorders>
            <w:shd w:val="clear" w:color="000000" w:fill="FFFFFF"/>
            <w:noWrap/>
            <w:vAlign w:val="center"/>
            <w:hideMark/>
          </w:tcPr>
          <w:p w14:paraId="372B100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43.062</w:t>
            </w:r>
          </w:p>
        </w:tc>
        <w:tc>
          <w:tcPr>
            <w:tcW w:w="0" w:type="auto"/>
            <w:tcBorders>
              <w:top w:val="nil"/>
              <w:left w:val="nil"/>
              <w:bottom w:val="single" w:sz="4" w:space="0" w:color="auto"/>
              <w:right w:val="single" w:sz="4" w:space="0" w:color="auto"/>
            </w:tcBorders>
            <w:shd w:val="clear" w:color="000000" w:fill="FFFFFF"/>
            <w:noWrap/>
            <w:vAlign w:val="center"/>
            <w:hideMark/>
          </w:tcPr>
          <w:p w14:paraId="0A12C45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272.408</w:t>
            </w:r>
          </w:p>
        </w:tc>
        <w:tc>
          <w:tcPr>
            <w:tcW w:w="0" w:type="auto"/>
            <w:tcBorders>
              <w:top w:val="nil"/>
              <w:left w:val="nil"/>
              <w:bottom w:val="single" w:sz="4" w:space="0" w:color="auto"/>
              <w:right w:val="single" w:sz="8" w:space="0" w:color="auto"/>
            </w:tcBorders>
            <w:shd w:val="clear" w:color="000000" w:fill="FFFFFF"/>
            <w:noWrap/>
            <w:vAlign w:val="center"/>
            <w:hideMark/>
          </w:tcPr>
          <w:p w14:paraId="0D02473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633</w:t>
            </w:r>
          </w:p>
        </w:tc>
      </w:tr>
      <w:tr w:rsidR="00705697" w:rsidRPr="00C068A5" w14:paraId="7C86AAAE"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773FA13A"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vAlign w:val="bottom"/>
            <w:hideMark/>
          </w:tcPr>
          <w:p w14:paraId="5F191D56"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Г. ПОСЛОВНИ ГУБИТАК (1013 - 1001) ≥ 0</w:t>
            </w:r>
          </w:p>
        </w:tc>
        <w:tc>
          <w:tcPr>
            <w:tcW w:w="0" w:type="auto"/>
            <w:tcBorders>
              <w:top w:val="nil"/>
              <w:left w:val="nil"/>
              <w:bottom w:val="single" w:sz="4" w:space="0" w:color="auto"/>
              <w:right w:val="single" w:sz="4" w:space="0" w:color="auto"/>
            </w:tcBorders>
            <w:shd w:val="clear" w:color="000000" w:fill="FFFFFF"/>
            <w:vAlign w:val="bottom"/>
            <w:hideMark/>
          </w:tcPr>
          <w:p w14:paraId="6187626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1026</w:t>
            </w:r>
          </w:p>
        </w:tc>
        <w:tc>
          <w:tcPr>
            <w:tcW w:w="0" w:type="auto"/>
            <w:tcBorders>
              <w:top w:val="nil"/>
              <w:left w:val="nil"/>
              <w:bottom w:val="single" w:sz="4" w:space="0" w:color="auto"/>
              <w:right w:val="single" w:sz="4" w:space="0" w:color="auto"/>
            </w:tcBorders>
            <w:shd w:val="clear" w:color="000000" w:fill="FFFFFF"/>
            <w:noWrap/>
            <w:vAlign w:val="center"/>
            <w:hideMark/>
          </w:tcPr>
          <w:p w14:paraId="21D6F46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4E6B6F0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0A8F6EA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3B94FA5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w:t>
            </w:r>
          </w:p>
        </w:tc>
        <w:tc>
          <w:tcPr>
            <w:tcW w:w="0" w:type="auto"/>
            <w:tcBorders>
              <w:top w:val="nil"/>
              <w:left w:val="nil"/>
              <w:bottom w:val="single" w:sz="4" w:space="0" w:color="auto"/>
              <w:right w:val="single" w:sz="8" w:space="0" w:color="auto"/>
            </w:tcBorders>
            <w:shd w:val="clear" w:color="000000" w:fill="FFFFFF"/>
            <w:noWrap/>
            <w:vAlign w:val="center"/>
            <w:hideMark/>
          </w:tcPr>
          <w:p w14:paraId="5D540D1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w:t>
            </w:r>
          </w:p>
        </w:tc>
      </w:tr>
      <w:tr w:rsidR="00705697" w:rsidRPr="00C068A5" w14:paraId="37007388"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554EBD10"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vAlign w:val="bottom"/>
            <w:hideMark/>
          </w:tcPr>
          <w:p w14:paraId="48B7DF5C"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Д. ФИНАНСИЈСКИ ПРИХОДИ (1028 + 1029 + 1030 + 1031)</w:t>
            </w:r>
          </w:p>
        </w:tc>
        <w:tc>
          <w:tcPr>
            <w:tcW w:w="0" w:type="auto"/>
            <w:tcBorders>
              <w:top w:val="nil"/>
              <w:left w:val="nil"/>
              <w:bottom w:val="single" w:sz="4" w:space="0" w:color="auto"/>
              <w:right w:val="single" w:sz="4" w:space="0" w:color="auto"/>
            </w:tcBorders>
            <w:shd w:val="clear" w:color="000000" w:fill="FFFFFF"/>
            <w:vAlign w:val="bottom"/>
            <w:hideMark/>
          </w:tcPr>
          <w:p w14:paraId="5100B06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1027</w:t>
            </w:r>
          </w:p>
        </w:tc>
        <w:tc>
          <w:tcPr>
            <w:tcW w:w="0" w:type="auto"/>
            <w:tcBorders>
              <w:top w:val="nil"/>
              <w:left w:val="nil"/>
              <w:bottom w:val="single" w:sz="4" w:space="0" w:color="auto"/>
              <w:right w:val="single" w:sz="4" w:space="0" w:color="auto"/>
            </w:tcBorders>
            <w:shd w:val="clear" w:color="000000" w:fill="FFFFFF"/>
            <w:noWrap/>
            <w:vAlign w:val="center"/>
            <w:hideMark/>
          </w:tcPr>
          <w:p w14:paraId="227B388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11.667</w:t>
            </w:r>
          </w:p>
        </w:tc>
        <w:tc>
          <w:tcPr>
            <w:tcW w:w="0" w:type="auto"/>
            <w:tcBorders>
              <w:top w:val="nil"/>
              <w:left w:val="nil"/>
              <w:bottom w:val="single" w:sz="4" w:space="0" w:color="auto"/>
              <w:right w:val="single" w:sz="4" w:space="0" w:color="auto"/>
            </w:tcBorders>
            <w:shd w:val="clear" w:color="000000" w:fill="FFFFFF"/>
            <w:noWrap/>
            <w:vAlign w:val="center"/>
            <w:hideMark/>
          </w:tcPr>
          <w:p w14:paraId="6C3565B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7.295</w:t>
            </w:r>
          </w:p>
        </w:tc>
        <w:tc>
          <w:tcPr>
            <w:tcW w:w="0" w:type="auto"/>
            <w:tcBorders>
              <w:top w:val="nil"/>
              <w:left w:val="nil"/>
              <w:bottom w:val="single" w:sz="4" w:space="0" w:color="auto"/>
              <w:right w:val="single" w:sz="4" w:space="0" w:color="auto"/>
            </w:tcBorders>
            <w:shd w:val="clear" w:color="000000" w:fill="FFFFFF"/>
            <w:noWrap/>
            <w:vAlign w:val="center"/>
            <w:hideMark/>
          </w:tcPr>
          <w:p w14:paraId="578C1E4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7.295</w:t>
            </w:r>
          </w:p>
        </w:tc>
        <w:tc>
          <w:tcPr>
            <w:tcW w:w="0" w:type="auto"/>
            <w:tcBorders>
              <w:top w:val="nil"/>
              <w:left w:val="nil"/>
              <w:bottom w:val="single" w:sz="4" w:space="0" w:color="auto"/>
              <w:right w:val="single" w:sz="4" w:space="0" w:color="auto"/>
            </w:tcBorders>
            <w:shd w:val="clear" w:color="000000" w:fill="FFFFFF"/>
            <w:noWrap/>
            <w:vAlign w:val="center"/>
            <w:hideMark/>
          </w:tcPr>
          <w:p w14:paraId="3572934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13.515</w:t>
            </w:r>
          </w:p>
        </w:tc>
        <w:tc>
          <w:tcPr>
            <w:tcW w:w="0" w:type="auto"/>
            <w:tcBorders>
              <w:top w:val="nil"/>
              <w:left w:val="nil"/>
              <w:bottom w:val="single" w:sz="4" w:space="0" w:color="auto"/>
              <w:right w:val="single" w:sz="8" w:space="0" w:color="auto"/>
            </w:tcBorders>
            <w:shd w:val="clear" w:color="000000" w:fill="FFFFFF"/>
            <w:noWrap/>
            <w:vAlign w:val="center"/>
            <w:hideMark/>
          </w:tcPr>
          <w:p w14:paraId="07893D4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185</w:t>
            </w:r>
          </w:p>
        </w:tc>
      </w:tr>
      <w:tr w:rsidR="00705697" w:rsidRPr="00C068A5" w14:paraId="1947258D"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275CFEBA"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660 и 661</w:t>
            </w:r>
          </w:p>
        </w:tc>
        <w:tc>
          <w:tcPr>
            <w:tcW w:w="0" w:type="auto"/>
            <w:tcBorders>
              <w:top w:val="nil"/>
              <w:left w:val="nil"/>
              <w:bottom w:val="single" w:sz="4" w:space="0" w:color="auto"/>
              <w:right w:val="single" w:sz="4" w:space="0" w:color="auto"/>
            </w:tcBorders>
            <w:shd w:val="clear" w:color="000000" w:fill="FFFFFF"/>
            <w:vAlign w:val="bottom"/>
            <w:hideMark/>
          </w:tcPr>
          <w:p w14:paraId="35A4E2A3" w14:textId="77777777" w:rsidR="00705697" w:rsidRPr="00C068A5" w:rsidRDefault="00705697" w:rsidP="00705697">
            <w:pPr>
              <w:spacing w:after="0" w:line="240" w:lineRule="auto"/>
              <w:rPr>
                <w:rFonts w:asciiTheme="majorBidi" w:eastAsia="Times New Roman" w:hAnsiTheme="majorBidi" w:cstheme="majorBidi"/>
                <w:sz w:val="14"/>
                <w:szCs w:val="14"/>
                <w:lang w:val="ru-RU"/>
              </w:rPr>
            </w:pPr>
            <w:r w:rsidRPr="00C068A5">
              <w:rPr>
                <w:rFonts w:asciiTheme="majorBidi" w:eastAsia="Times New Roman" w:hAnsiTheme="majorBidi" w:cstheme="majorBidi"/>
                <w:sz w:val="14"/>
                <w:szCs w:val="14"/>
              </w:rPr>
              <w:t>I</w:t>
            </w:r>
            <w:r w:rsidRPr="00C068A5">
              <w:rPr>
                <w:rFonts w:asciiTheme="majorBidi" w:eastAsia="Times New Roman" w:hAnsiTheme="majorBidi" w:cstheme="majorBidi"/>
                <w:sz w:val="14"/>
                <w:szCs w:val="14"/>
                <w:lang w:val="ru-RU"/>
              </w:rPr>
              <w:t xml:space="preserve">. ФИНАНСИЈСКИ ПРИХОДИ ИЗ ОДНОСА СА МАТИЧНИМ, </w:t>
            </w:r>
            <w:r w:rsidRPr="00C068A5">
              <w:rPr>
                <w:rFonts w:asciiTheme="majorBidi" w:eastAsia="Times New Roman" w:hAnsiTheme="majorBidi" w:cstheme="majorBidi"/>
                <w:sz w:val="14"/>
                <w:szCs w:val="14"/>
                <w:lang w:val="ru-RU"/>
              </w:rPr>
              <w:lastRenderedPageBreak/>
              <w:t>ЗАВИСНИМ И ОСТАЛИМ ПОВЕЗАНИМ ЛИЦИМА</w:t>
            </w:r>
          </w:p>
        </w:tc>
        <w:tc>
          <w:tcPr>
            <w:tcW w:w="0" w:type="auto"/>
            <w:tcBorders>
              <w:top w:val="nil"/>
              <w:left w:val="nil"/>
              <w:bottom w:val="single" w:sz="4" w:space="0" w:color="auto"/>
              <w:right w:val="single" w:sz="4" w:space="0" w:color="auto"/>
            </w:tcBorders>
            <w:shd w:val="clear" w:color="000000" w:fill="FFFFFF"/>
            <w:vAlign w:val="bottom"/>
            <w:hideMark/>
          </w:tcPr>
          <w:p w14:paraId="1197627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lastRenderedPageBreak/>
              <w:t>1028</w:t>
            </w:r>
          </w:p>
        </w:tc>
        <w:tc>
          <w:tcPr>
            <w:tcW w:w="0" w:type="auto"/>
            <w:tcBorders>
              <w:top w:val="nil"/>
              <w:left w:val="nil"/>
              <w:bottom w:val="single" w:sz="4" w:space="0" w:color="auto"/>
              <w:right w:val="single" w:sz="4" w:space="0" w:color="auto"/>
            </w:tcBorders>
            <w:shd w:val="clear" w:color="000000" w:fill="FFFFFF"/>
            <w:noWrap/>
            <w:vAlign w:val="center"/>
            <w:hideMark/>
          </w:tcPr>
          <w:p w14:paraId="77A9C54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4702F2C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72904B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BA7292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36E20E3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r>
      <w:tr w:rsidR="00705697" w:rsidRPr="00C068A5" w14:paraId="383F8659"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59784B18"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662</w:t>
            </w:r>
          </w:p>
        </w:tc>
        <w:tc>
          <w:tcPr>
            <w:tcW w:w="0" w:type="auto"/>
            <w:tcBorders>
              <w:top w:val="nil"/>
              <w:left w:val="nil"/>
              <w:bottom w:val="single" w:sz="4" w:space="0" w:color="auto"/>
              <w:right w:val="single" w:sz="4" w:space="0" w:color="auto"/>
            </w:tcBorders>
            <w:shd w:val="clear" w:color="000000" w:fill="FFFFFF"/>
            <w:vAlign w:val="bottom"/>
            <w:hideMark/>
          </w:tcPr>
          <w:p w14:paraId="76E5AC62"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II. ПРИХОДИ ОД КАМАТА</w:t>
            </w:r>
          </w:p>
        </w:tc>
        <w:tc>
          <w:tcPr>
            <w:tcW w:w="0" w:type="auto"/>
            <w:tcBorders>
              <w:top w:val="nil"/>
              <w:left w:val="nil"/>
              <w:bottom w:val="single" w:sz="4" w:space="0" w:color="auto"/>
              <w:right w:val="single" w:sz="4" w:space="0" w:color="auto"/>
            </w:tcBorders>
            <w:shd w:val="clear" w:color="000000" w:fill="FFFFFF"/>
            <w:vAlign w:val="bottom"/>
            <w:hideMark/>
          </w:tcPr>
          <w:p w14:paraId="6413358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1029</w:t>
            </w:r>
          </w:p>
        </w:tc>
        <w:tc>
          <w:tcPr>
            <w:tcW w:w="0" w:type="auto"/>
            <w:tcBorders>
              <w:top w:val="nil"/>
              <w:left w:val="nil"/>
              <w:bottom w:val="single" w:sz="4" w:space="0" w:color="auto"/>
              <w:right w:val="single" w:sz="4" w:space="0" w:color="auto"/>
            </w:tcBorders>
            <w:shd w:val="clear" w:color="000000" w:fill="FFFFFF"/>
            <w:noWrap/>
            <w:vAlign w:val="center"/>
            <w:hideMark/>
          </w:tcPr>
          <w:p w14:paraId="4FF9FEC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7.804</w:t>
            </w:r>
          </w:p>
        </w:tc>
        <w:tc>
          <w:tcPr>
            <w:tcW w:w="0" w:type="auto"/>
            <w:tcBorders>
              <w:top w:val="nil"/>
              <w:left w:val="nil"/>
              <w:bottom w:val="single" w:sz="4" w:space="0" w:color="auto"/>
              <w:right w:val="single" w:sz="4" w:space="0" w:color="auto"/>
            </w:tcBorders>
            <w:shd w:val="clear" w:color="000000" w:fill="FFFFFF"/>
            <w:noWrap/>
            <w:vAlign w:val="center"/>
            <w:hideMark/>
          </w:tcPr>
          <w:p w14:paraId="44AFAD4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7.295</w:t>
            </w:r>
          </w:p>
        </w:tc>
        <w:tc>
          <w:tcPr>
            <w:tcW w:w="0" w:type="auto"/>
            <w:tcBorders>
              <w:top w:val="nil"/>
              <w:left w:val="nil"/>
              <w:bottom w:val="single" w:sz="4" w:space="0" w:color="auto"/>
              <w:right w:val="single" w:sz="4" w:space="0" w:color="auto"/>
            </w:tcBorders>
            <w:shd w:val="clear" w:color="000000" w:fill="FFFFFF"/>
            <w:noWrap/>
            <w:vAlign w:val="center"/>
            <w:hideMark/>
          </w:tcPr>
          <w:p w14:paraId="22972AE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7.295</w:t>
            </w:r>
          </w:p>
        </w:tc>
        <w:tc>
          <w:tcPr>
            <w:tcW w:w="0" w:type="auto"/>
            <w:tcBorders>
              <w:top w:val="nil"/>
              <w:left w:val="nil"/>
              <w:bottom w:val="single" w:sz="4" w:space="0" w:color="auto"/>
              <w:right w:val="single" w:sz="4" w:space="0" w:color="auto"/>
            </w:tcBorders>
            <w:shd w:val="clear" w:color="000000" w:fill="FFFFFF"/>
            <w:noWrap/>
            <w:vAlign w:val="center"/>
            <w:hideMark/>
          </w:tcPr>
          <w:p w14:paraId="1C54A20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13.214</w:t>
            </w:r>
          </w:p>
        </w:tc>
        <w:tc>
          <w:tcPr>
            <w:tcW w:w="0" w:type="auto"/>
            <w:tcBorders>
              <w:top w:val="nil"/>
              <w:left w:val="nil"/>
              <w:bottom w:val="single" w:sz="4" w:space="0" w:color="auto"/>
              <w:right w:val="single" w:sz="8" w:space="0" w:color="auto"/>
            </w:tcBorders>
            <w:shd w:val="clear" w:color="000000" w:fill="FFFFFF"/>
            <w:noWrap/>
            <w:vAlign w:val="center"/>
            <w:hideMark/>
          </w:tcPr>
          <w:p w14:paraId="75D99BE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181</w:t>
            </w:r>
          </w:p>
        </w:tc>
      </w:tr>
      <w:tr w:rsidR="00705697" w:rsidRPr="00C068A5" w14:paraId="5C7DBD8A"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7811E776"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663 и 664</w:t>
            </w:r>
          </w:p>
        </w:tc>
        <w:tc>
          <w:tcPr>
            <w:tcW w:w="0" w:type="auto"/>
            <w:tcBorders>
              <w:top w:val="nil"/>
              <w:left w:val="nil"/>
              <w:bottom w:val="single" w:sz="4" w:space="0" w:color="auto"/>
              <w:right w:val="single" w:sz="4" w:space="0" w:color="auto"/>
            </w:tcBorders>
            <w:shd w:val="clear" w:color="000000" w:fill="FFFFFF"/>
            <w:vAlign w:val="bottom"/>
            <w:hideMark/>
          </w:tcPr>
          <w:p w14:paraId="61E97F9E" w14:textId="77777777" w:rsidR="00705697" w:rsidRPr="00C068A5" w:rsidRDefault="00705697" w:rsidP="00705697">
            <w:pPr>
              <w:spacing w:after="0" w:line="240" w:lineRule="auto"/>
              <w:rPr>
                <w:rFonts w:asciiTheme="majorBidi" w:eastAsia="Times New Roman" w:hAnsiTheme="majorBidi" w:cstheme="majorBidi"/>
                <w:sz w:val="14"/>
                <w:szCs w:val="14"/>
                <w:lang w:val="ru-RU"/>
              </w:rPr>
            </w:pPr>
            <w:r w:rsidRPr="00C068A5">
              <w:rPr>
                <w:rFonts w:asciiTheme="majorBidi" w:eastAsia="Times New Roman" w:hAnsiTheme="majorBidi" w:cstheme="majorBidi"/>
                <w:sz w:val="14"/>
                <w:szCs w:val="14"/>
              </w:rPr>
              <w:t>III</w:t>
            </w:r>
            <w:r w:rsidRPr="00C068A5">
              <w:rPr>
                <w:rFonts w:asciiTheme="majorBidi" w:eastAsia="Times New Roman" w:hAnsiTheme="majorBidi" w:cstheme="majorBidi"/>
                <w:sz w:val="14"/>
                <w:szCs w:val="14"/>
                <w:lang w:val="ru-RU"/>
              </w:rPr>
              <w:t>. ПОЗИТИВНЕ КРУСНЕ РАЗЛИКЕ И ПОЗИТИВНИ ЕФЕКТИ ВАЛУТНЕ КЛАУЗУЛЕ</w:t>
            </w:r>
          </w:p>
        </w:tc>
        <w:tc>
          <w:tcPr>
            <w:tcW w:w="0" w:type="auto"/>
            <w:tcBorders>
              <w:top w:val="nil"/>
              <w:left w:val="nil"/>
              <w:bottom w:val="single" w:sz="4" w:space="0" w:color="auto"/>
              <w:right w:val="single" w:sz="4" w:space="0" w:color="auto"/>
            </w:tcBorders>
            <w:shd w:val="clear" w:color="000000" w:fill="FFFFFF"/>
            <w:vAlign w:val="bottom"/>
            <w:hideMark/>
          </w:tcPr>
          <w:p w14:paraId="55D1C40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1030</w:t>
            </w:r>
          </w:p>
        </w:tc>
        <w:tc>
          <w:tcPr>
            <w:tcW w:w="0" w:type="auto"/>
            <w:tcBorders>
              <w:top w:val="nil"/>
              <w:left w:val="nil"/>
              <w:bottom w:val="single" w:sz="4" w:space="0" w:color="auto"/>
              <w:right w:val="single" w:sz="4" w:space="0" w:color="auto"/>
            </w:tcBorders>
            <w:shd w:val="clear" w:color="000000" w:fill="FFFFFF"/>
            <w:noWrap/>
            <w:vAlign w:val="center"/>
            <w:hideMark/>
          </w:tcPr>
          <w:p w14:paraId="6B598B5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3.863</w:t>
            </w:r>
          </w:p>
        </w:tc>
        <w:tc>
          <w:tcPr>
            <w:tcW w:w="0" w:type="auto"/>
            <w:tcBorders>
              <w:top w:val="nil"/>
              <w:left w:val="nil"/>
              <w:bottom w:val="single" w:sz="4" w:space="0" w:color="auto"/>
              <w:right w:val="single" w:sz="4" w:space="0" w:color="auto"/>
            </w:tcBorders>
            <w:shd w:val="clear" w:color="000000" w:fill="FFFFFF"/>
            <w:noWrap/>
            <w:vAlign w:val="center"/>
            <w:hideMark/>
          </w:tcPr>
          <w:p w14:paraId="65438A2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6B17FC9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12431C4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301</w:t>
            </w:r>
          </w:p>
        </w:tc>
        <w:tc>
          <w:tcPr>
            <w:tcW w:w="0" w:type="auto"/>
            <w:tcBorders>
              <w:top w:val="nil"/>
              <w:left w:val="nil"/>
              <w:bottom w:val="single" w:sz="4" w:space="0" w:color="auto"/>
              <w:right w:val="single" w:sz="8" w:space="0" w:color="auto"/>
            </w:tcBorders>
            <w:shd w:val="clear" w:color="000000" w:fill="FFFFFF"/>
            <w:noWrap/>
            <w:vAlign w:val="center"/>
            <w:hideMark/>
          </w:tcPr>
          <w:p w14:paraId="33A1AD2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r>
      <w:tr w:rsidR="00705697" w:rsidRPr="00C068A5" w14:paraId="7F8A018E"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5EDD2C53"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665 и 669</w:t>
            </w:r>
          </w:p>
        </w:tc>
        <w:tc>
          <w:tcPr>
            <w:tcW w:w="0" w:type="auto"/>
            <w:tcBorders>
              <w:top w:val="nil"/>
              <w:left w:val="nil"/>
              <w:bottom w:val="single" w:sz="4" w:space="0" w:color="auto"/>
              <w:right w:val="single" w:sz="4" w:space="0" w:color="auto"/>
            </w:tcBorders>
            <w:shd w:val="clear" w:color="000000" w:fill="FFFFFF"/>
            <w:vAlign w:val="bottom"/>
            <w:hideMark/>
          </w:tcPr>
          <w:p w14:paraId="65FA5A25"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IV. ОСТАЛИ ФИНАНСИЈСКИ ПРИХОДИ</w:t>
            </w:r>
          </w:p>
        </w:tc>
        <w:tc>
          <w:tcPr>
            <w:tcW w:w="0" w:type="auto"/>
            <w:tcBorders>
              <w:top w:val="nil"/>
              <w:left w:val="nil"/>
              <w:bottom w:val="single" w:sz="4" w:space="0" w:color="auto"/>
              <w:right w:val="single" w:sz="4" w:space="0" w:color="auto"/>
            </w:tcBorders>
            <w:shd w:val="clear" w:color="000000" w:fill="FFFFFF"/>
            <w:vAlign w:val="bottom"/>
            <w:hideMark/>
          </w:tcPr>
          <w:p w14:paraId="5061302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1031</w:t>
            </w:r>
          </w:p>
        </w:tc>
        <w:tc>
          <w:tcPr>
            <w:tcW w:w="0" w:type="auto"/>
            <w:tcBorders>
              <w:top w:val="nil"/>
              <w:left w:val="nil"/>
              <w:bottom w:val="single" w:sz="4" w:space="0" w:color="auto"/>
              <w:right w:val="single" w:sz="4" w:space="0" w:color="auto"/>
            </w:tcBorders>
            <w:shd w:val="clear" w:color="000000" w:fill="FFFFFF"/>
            <w:noWrap/>
            <w:vAlign w:val="center"/>
            <w:hideMark/>
          </w:tcPr>
          <w:p w14:paraId="3B814BE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6A49501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1992F35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358D96F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13E6279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r>
      <w:tr w:rsidR="00705697" w:rsidRPr="00C068A5" w14:paraId="6A91EB98"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6C6A90C8"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vAlign w:val="bottom"/>
            <w:hideMark/>
          </w:tcPr>
          <w:p w14:paraId="4F412D96"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Ђ. ФИНАНСИЈСКИ РАСХОДИ (1033 + 1034 + 1035 + 1036)</w:t>
            </w:r>
          </w:p>
        </w:tc>
        <w:tc>
          <w:tcPr>
            <w:tcW w:w="0" w:type="auto"/>
            <w:tcBorders>
              <w:top w:val="nil"/>
              <w:left w:val="nil"/>
              <w:bottom w:val="single" w:sz="4" w:space="0" w:color="auto"/>
              <w:right w:val="single" w:sz="4" w:space="0" w:color="auto"/>
            </w:tcBorders>
            <w:shd w:val="clear" w:color="000000" w:fill="FFFFFF"/>
            <w:vAlign w:val="bottom"/>
            <w:hideMark/>
          </w:tcPr>
          <w:p w14:paraId="127EA0B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1032</w:t>
            </w:r>
          </w:p>
        </w:tc>
        <w:tc>
          <w:tcPr>
            <w:tcW w:w="0" w:type="auto"/>
            <w:tcBorders>
              <w:top w:val="nil"/>
              <w:left w:val="nil"/>
              <w:bottom w:val="single" w:sz="4" w:space="0" w:color="auto"/>
              <w:right w:val="single" w:sz="4" w:space="0" w:color="auto"/>
            </w:tcBorders>
            <w:shd w:val="clear" w:color="000000" w:fill="FFFFFF"/>
            <w:noWrap/>
            <w:vAlign w:val="center"/>
            <w:hideMark/>
          </w:tcPr>
          <w:p w14:paraId="1EE97D4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2.712</w:t>
            </w:r>
          </w:p>
        </w:tc>
        <w:tc>
          <w:tcPr>
            <w:tcW w:w="0" w:type="auto"/>
            <w:tcBorders>
              <w:top w:val="nil"/>
              <w:left w:val="nil"/>
              <w:bottom w:val="single" w:sz="4" w:space="0" w:color="auto"/>
              <w:right w:val="single" w:sz="4" w:space="0" w:color="auto"/>
            </w:tcBorders>
            <w:shd w:val="clear" w:color="000000" w:fill="FFFFFF"/>
            <w:noWrap/>
            <w:vAlign w:val="center"/>
            <w:hideMark/>
          </w:tcPr>
          <w:p w14:paraId="7E77E7F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3.519</w:t>
            </w:r>
          </w:p>
        </w:tc>
        <w:tc>
          <w:tcPr>
            <w:tcW w:w="0" w:type="auto"/>
            <w:tcBorders>
              <w:top w:val="nil"/>
              <w:left w:val="nil"/>
              <w:bottom w:val="single" w:sz="4" w:space="0" w:color="auto"/>
              <w:right w:val="single" w:sz="4" w:space="0" w:color="auto"/>
            </w:tcBorders>
            <w:shd w:val="clear" w:color="000000" w:fill="FFFFFF"/>
            <w:noWrap/>
            <w:vAlign w:val="center"/>
            <w:hideMark/>
          </w:tcPr>
          <w:p w14:paraId="590B643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3.519</w:t>
            </w:r>
          </w:p>
        </w:tc>
        <w:tc>
          <w:tcPr>
            <w:tcW w:w="0" w:type="auto"/>
            <w:tcBorders>
              <w:top w:val="nil"/>
              <w:left w:val="nil"/>
              <w:bottom w:val="single" w:sz="4" w:space="0" w:color="auto"/>
              <w:right w:val="single" w:sz="4" w:space="0" w:color="auto"/>
            </w:tcBorders>
            <w:shd w:val="clear" w:color="000000" w:fill="FFFFFF"/>
            <w:noWrap/>
            <w:vAlign w:val="center"/>
            <w:hideMark/>
          </w:tcPr>
          <w:p w14:paraId="250FAE1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5.107</w:t>
            </w:r>
          </w:p>
        </w:tc>
        <w:tc>
          <w:tcPr>
            <w:tcW w:w="0" w:type="auto"/>
            <w:tcBorders>
              <w:top w:val="nil"/>
              <w:left w:val="nil"/>
              <w:bottom w:val="single" w:sz="4" w:space="0" w:color="auto"/>
              <w:right w:val="single" w:sz="8" w:space="0" w:color="auto"/>
            </w:tcBorders>
            <w:shd w:val="clear" w:color="000000" w:fill="FFFFFF"/>
            <w:noWrap/>
            <w:vAlign w:val="center"/>
            <w:hideMark/>
          </w:tcPr>
          <w:p w14:paraId="6596F06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145</w:t>
            </w:r>
          </w:p>
        </w:tc>
      </w:tr>
      <w:tr w:rsidR="00705697" w:rsidRPr="00C068A5" w14:paraId="1EA79DD1"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7B08254B"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560 и 561</w:t>
            </w:r>
          </w:p>
        </w:tc>
        <w:tc>
          <w:tcPr>
            <w:tcW w:w="0" w:type="auto"/>
            <w:tcBorders>
              <w:top w:val="nil"/>
              <w:left w:val="nil"/>
              <w:bottom w:val="single" w:sz="4" w:space="0" w:color="auto"/>
              <w:right w:val="single" w:sz="4" w:space="0" w:color="auto"/>
            </w:tcBorders>
            <w:shd w:val="clear" w:color="000000" w:fill="FFFFFF"/>
            <w:vAlign w:val="bottom"/>
            <w:hideMark/>
          </w:tcPr>
          <w:p w14:paraId="028BB0DA" w14:textId="77777777" w:rsidR="00705697" w:rsidRPr="00C068A5" w:rsidRDefault="00705697" w:rsidP="00705697">
            <w:pPr>
              <w:spacing w:after="0" w:line="240" w:lineRule="auto"/>
              <w:rPr>
                <w:rFonts w:asciiTheme="majorBidi" w:eastAsia="Times New Roman" w:hAnsiTheme="majorBidi" w:cstheme="majorBidi"/>
                <w:sz w:val="14"/>
                <w:szCs w:val="14"/>
                <w:lang w:val="ru-RU"/>
              </w:rPr>
            </w:pPr>
            <w:r w:rsidRPr="00C068A5">
              <w:rPr>
                <w:rFonts w:asciiTheme="majorBidi" w:eastAsia="Times New Roman" w:hAnsiTheme="majorBidi" w:cstheme="majorBidi"/>
                <w:sz w:val="14"/>
                <w:szCs w:val="14"/>
              </w:rPr>
              <w:t>I</w:t>
            </w:r>
            <w:r w:rsidRPr="00C068A5">
              <w:rPr>
                <w:rFonts w:asciiTheme="majorBidi" w:eastAsia="Times New Roman" w:hAnsiTheme="majorBidi" w:cstheme="majorBidi"/>
                <w:sz w:val="14"/>
                <w:szCs w:val="14"/>
                <w:lang w:val="ru-RU"/>
              </w:rPr>
              <w:t>. ФИНАНСИЈСКИ РАСХОДИ ИЗ ОДНОСА СА МАТИЧНИМ, ЗАВИСНИМ И ОСТАЛИМ ПОВЕЗАНИМ ЛИЦИМА</w:t>
            </w:r>
          </w:p>
        </w:tc>
        <w:tc>
          <w:tcPr>
            <w:tcW w:w="0" w:type="auto"/>
            <w:tcBorders>
              <w:top w:val="nil"/>
              <w:left w:val="nil"/>
              <w:bottom w:val="single" w:sz="4" w:space="0" w:color="auto"/>
              <w:right w:val="single" w:sz="4" w:space="0" w:color="auto"/>
            </w:tcBorders>
            <w:shd w:val="clear" w:color="000000" w:fill="FFFFFF"/>
            <w:vAlign w:val="bottom"/>
            <w:hideMark/>
          </w:tcPr>
          <w:p w14:paraId="440C3F6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1033</w:t>
            </w:r>
          </w:p>
        </w:tc>
        <w:tc>
          <w:tcPr>
            <w:tcW w:w="0" w:type="auto"/>
            <w:tcBorders>
              <w:top w:val="nil"/>
              <w:left w:val="nil"/>
              <w:bottom w:val="single" w:sz="4" w:space="0" w:color="auto"/>
              <w:right w:val="single" w:sz="4" w:space="0" w:color="auto"/>
            </w:tcBorders>
            <w:shd w:val="clear" w:color="000000" w:fill="FFFFFF"/>
            <w:noWrap/>
            <w:vAlign w:val="center"/>
            <w:hideMark/>
          </w:tcPr>
          <w:p w14:paraId="24E8888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07CB033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1247B3E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63CD1A4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8</w:t>
            </w:r>
          </w:p>
        </w:tc>
        <w:tc>
          <w:tcPr>
            <w:tcW w:w="0" w:type="auto"/>
            <w:tcBorders>
              <w:top w:val="nil"/>
              <w:left w:val="nil"/>
              <w:bottom w:val="single" w:sz="4" w:space="0" w:color="auto"/>
              <w:right w:val="single" w:sz="8" w:space="0" w:color="auto"/>
            </w:tcBorders>
            <w:shd w:val="clear" w:color="000000" w:fill="FFFFFF"/>
            <w:noWrap/>
            <w:vAlign w:val="center"/>
            <w:hideMark/>
          </w:tcPr>
          <w:p w14:paraId="4E75F79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r>
      <w:tr w:rsidR="00705697" w:rsidRPr="00C068A5" w14:paraId="17583795"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1F5E257B"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562</w:t>
            </w:r>
          </w:p>
        </w:tc>
        <w:tc>
          <w:tcPr>
            <w:tcW w:w="0" w:type="auto"/>
            <w:tcBorders>
              <w:top w:val="nil"/>
              <w:left w:val="nil"/>
              <w:bottom w:val="single" w:sz="4" w:space="0" w:color="auto"/>
              <w:right w:val="single" w:sz="4" w:space="0" w:color="auto"/>
            </w:tcBorders>
            <w:shd w:val="clear" w:color="000000" w:fill="FFFFFF"/>
            <w:vAlign w:val="bottom"/>
            <w:hideMark/>
          </w:tcPr>
          <w:p w14:paraId="79D0AF41"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II. РАСХОДИ КАМАТА</w:t>
            </w:r>
          </w:p>
        </w:tc>
        <w:tc>
          <w:tcPr>
            <w:tcW w:w="0" w:type="auto"/>
            <w:tcBorders>
              <w:top w:val="nil"/>
              <w:left w:val="nil"/>
              <w:bottom w:val="single" w:sz="4" w:space="0" w:color="auto"/>
              <w:right w:val="single" w:sz="4" w:space="0" w:color="auto"/>
            </w:tcBorders>
            <w:shd w:val="clear" w:color="000000" w:fill="FFFFFF"/>
            <w:vAlign w:val="bottom"/>
            <w:hideMark/>
          </w:tcPr>
          <w:p w14:paraId="55E04D1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1034</w:t>
            </w:r>
          </w:p>
        </w:tc>
        <w:tc>
          <w:tcPr>
            <w:tcW w:w="0" w:type="auto"/>
            <w:tcBorders>
              <w:top w:val="nil"/>
              <w:left w:val="nil"/>
              <w:bottom w:val="single" w:sz="4" w:space="0" w:color="auto"/>
              <w:right w:val="single" w:sz="4" w:space="0" w:color="auto"/>
            </w:tcBorders>
            <w:shd w:val="clear" w:color="000000" w:fill="FFFFFF"/>
            <w:noWrap/>
            <w:vAlign w:val="center"/>
            <w:hideMark/>
          </w:tcPr>
          <w:p w14:paraId="18F97A2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1.898</w:t>
            </w:r>
          </w:p>
        </w:tc>
        <w:tc>
          <w:tcPr>
            <w:tcW w:w="0" w:type="auto"/>
            <w:tcBorders>
              <w:top w:val="nil"/>
              <w:left w:val="nil"/>
              <w:bottom w:val="single" w:sz="4" w:space="0" w:color="auto"/>
              <w:right w:val="single" w:sz="4" w:space="0" w:color="auto"/>
            </w:tcBorders>
            <w:shd w:val="clear" w:color="000000" w:fill="FFFFFF"/>
            <w:noWrap/>
            <w:vAlign w:val="center"/>
            <w:hideMark/>
          </w:tcPr>
          <w:p w14:paraId="35CF7F4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3.519</w:t>
            </w:r>
          </w:p>
        </w:tc>
        <w:tc>
          <w:tcPr>
            <w:tcW w:w="0" w:type="auto"/>
            <w:tcBorders>
              <w:top w:val="nil"/>
              <w:left w:val="nil"/>
              <w:bottom w:val="single" w:sz="4" w:space="0" w:color="auto"/>
              <w:right w:val="single" w:sz="4" w:space="0" w:color="auto"/>
            </w:tcBorders>
            <w:shd w:val="clear" w:color="000000" w:fill="FFFFFF"/>
            <w:noWrap/>
            <w:vAlign w:val="center"/>
            <w:hideMark/>
          </w:tcPr>
          <w:p w14:paraId="7453D76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3.519</w:t>
            </w:r>
          </w:p>
        </w:tc>
        <w:tc>
          <w:tcPr>
            <w:tcW w:w="0" w:type="auto"/>
            <w:tcBorders>
              <w:top w:val="nil"/>
              <w:left w:val="nil"/>
              <w:bottom w:val="single" w:sz="4" w:space="0" w:color="auto"/>
              <w:right w:val="single" w:sz="4" w:space="0" w:color="auto"/>
            </w:tcBorders>
            <w:shd w:val="clear" w:color="000000" w:fill="FFFFFF"/>
            <w:noWrap/>
            <w:vAlign w:val="center"/>
            <w:hideMark/>
          </w:tcPr>
          <w:p w14:paraId="4F7CA01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1.871</w:t>
            </w:r>
          </w:p>
        </w:tc>
        <w:tc>
          <w:tcPr>
            <w:tcW w:w="0" w:type="auto"/>
            <w:tcBorders>
              <w:top w:val="nil"/>
              <w:left w:val="nil"/>
              <w:bottom w:val="single" w:sz="4" w:space="0" w:color="auto"/>
              <w:right w:val="single" w:sz="8" w:space="0" w:color="auto"/>
            </w:tcBorders>
            <w:shd w:val="clear" w:color="000000" w:fill="FFFFFF"/>
            <w:noWrap/>
            <w:vAlign w:val="center"/>
            <w:hideMark/>
          </w:tcPr>
          <w:p w14:paraId="7B1608B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53</w:t>
            </w:r>
          </w:p>
        </w:tc>
      </w:tr>
      <w:tr w:rsidR="00705697" w:rsidRPr="00C068A5" w14:paraId="76E184FC"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2E591B7B"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563 и 564</w:t>
            </w:r>
          </w:p>
        </w:tc>
        <w:tc>
          <w:tcPr>
            <w:tcW w:w="0" w:type="auto"/>
            <w:tcBorders>
              <w:top w:val="nil"/>
              <w:left w:val="nil"/>
              <w:bottom w:val="single" w:sz="4" w:space="0" w:color="auto"/>
              <w:right w:val="single" w:sz="4" w:space="0" w:color="auto"/>
            </w:tcBorders>
            <w:shd w:val="clear" w:color="000000" w:fill="FFFFFF"/>
            <w:vAlign w:val="bottom"/>
            <w:hideMark/>
          </w:tcPr>
          <w:p w14:paraId="2B801B0C" w14:textId="77777777" w:rsidR="00705697" w:rsidRPr="00C068A5" w:rsidRDefault="00705697" w:rsidP="00705697">
            <w:pPr>
              <w:spacing w:after="0" w:line="240" w:lineRule="auto"/>
              <w:rPr>
                <w:rFonts w:asciiTheme="majorBidi" w:eastAsia="Times New Roman" w:hAnsiTheme="majorBidi" w:cstheme="majorBidi"/>
                <w:sz w:val="14"/>
                <w:szCs w:val="14"/>
                <w:lang w:val="ru-RU"/>
              </w:rPr>
            </w:pPr>
            <w:r w:rsidRPr="00C068A5">
              <w:rPr>
                <w:rFonts w:asciiTheme="majorBidi" w:eastAsia="Times New Roman" w:hAnsiTheme="majorBidi" w:cstheme="majorBidi"/>
                <w:sz w:val="14"/>
                <w:szCs w:val="14"/>
              </w:rPr>
              <w:t>III</w:t>
            </w:r>
            <w:r w:rsidRPr="00C068A5">
              <w:rPr>
                <w:rFonts w:asciiTheme="majorBidi" w:eastAsia="Times New Roman" w:hAnsiTheme="majorBidi" w:cstheme="majorBidi"/>
                <w:sz w:val="14"/>
                <w:szCs w:val="14"/>
                <w:lang w:val="ru-RU"/>
              </w:rPr>
              <w:t>. НЕГАТИВНЕ КУРСНЕ РАЗЛИКЕ И НЕГАТИВНИ ЕФЕКТИ ВАЛУТНЕ КЛАУЗУЛЕ</w:t>
            </w:r>
          </w:p>
        </w:tc>
        <w:tc>
          <w:tcPr>
            <w:tcW w:w="0" w:type="auto"/>
            <w:tcBorders>
              <w:top w:val="nil"/>
              <w:left w:val="nil"/>
              <w:bottom w:val="single" w:sz="4" w:space="0" w:color="auto"/>
              <w:right w:val="single" w:sz="4" w:space="0" w:color="auto"/>
            </w:tcBorders>
            <w:shd w:val="clear" w:color="000000" w:fill="FFFFFF"/>
            <w:vAlign w:val="bottom"/>
            <w:hideMark/>
          </w:tcPr>
          <w:p w14:paraId="6C9A5B4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1035</w:t>
            </w:r>
          </w:p>
        </w:tc>
        <w:tc>
          <w:tcPr>
            <w:tcW w:w="0" w:type="auto"/>
            <w:tcBorders>
              <w:top w:val="nil"/>
              <w:left w:val="nil"/>
              <w:bottom w:val="single" w:sz="4" w:space="0" w:color="auto"/>
              <w:right w:val="single" w:sz="4" w:space="0" w:color="auto"/>
            </w:tcBorders>
            <w:shd w:val="clear" w:color="000000" w:fill="FFFFFF"/>
            <w:noWrap/>
            <w:vAlign w:val="center"/>
            <w:hideMark/>
          </w:tcPr>
          <w:p w14:paraId="78AC63F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813</w:t>
            </w:r>
          </w:p>
        </w:tc>
        <w:tc>
          <w:tcPr>
            <w:tcW w:w="0" w:type="auto"/>
            <w:tcBorders>
              <w:top w:val="nil"/>
              <w:left w:val="nil"/>
              <w:bottom w:val="single" w:sz="4" w:space="0" w:color="auto"/>
              <w:right w:val="single" w:sz="4" w:space="0" w:color="auto"/>
            </w:tcBorders>
            <w:shd w:val="clear" w:color="000000" w:fill="FFFFFF"/>
            <w:noWrap/>
            <w:vAlign w:val="center"/>
            <w:hideMark/>
          </w:tcPr>
          <w:p w14:paraId="08831AC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28A5F78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02154C8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3.228</w:t>
            </w:r>
          </w:p>
        </w:tc>
        <w:tc>
          <w:tcPr>
            <w:tcW w:w="0" w:type="auto"/>
            <w:tcBorders>
              <w:top w:val="nil"/>
              <w:left w:val="nil"/>
              <w:bottom w:val="single" w:sz="4" w:space="0" w:color="auto"/>
              <w:right w:val="single" w:sz="8" w:space="0" w:color="auto"/>
            </w:tcBorders>
            <w:shd w:val="clear" w:color="000000" w:fill="FFFFFF"/>
            <w:noWrap/>
            <w:vAlign w:val="center"/>
            <w:hideMark/>
          </w:tcPr>
          <w:p w14:paraId="0625E57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r>
      <w:tr w:rsidR="00705697" w:rsidRPr="00C068A5" w14:paraId="7A52E00C"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44B7BE8F"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565 и 569</w:t>
            </w:r>
          </w:p>
        </w:tc>
        <w:tc>
          <w:tcPr>
            <w:tcW w:w="0" w:type="auto"/>
            <w:tcBorders>
              <w:top w:val="nil"/>
              <w:left w:val="nil"/>
              <w:bottom w:val="single" w:sz="4" w:space="0" w:color="auto"/>
              <w:right w:val="single" w:sz="4" w:space="0" w:color="auto"/>
            </w:tcBorders>
            <w:shd w:val="clear" w:color="000000" w:fill="FFFFFF"/>
            <w:vAlign w:val="bottom"/>
            <w:hideMark/>
          </w:tcPr>
          <w:p w14:paraId="58164ACA"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IV. ОСТАЛИ ФИНАНСИЈСКИ РАСХОДИ</w:t>
            </w:r>
          </w:p>
        </w:tc>
        <w:tc>
          <w:tcPr>
            <w:tcW w:w="0" w:type="auto"/>
            <w:tcBorders>
              <w:top w:val="nil"/>
              <w:left w:val="nil"/>
              <w:bottom w:val="single" w:sz="4" w:space="0" w:color="auto"/>
              <w:right w:val="single" w:sz="4" w:space="0" w:color="auto"/>
            </w:tcBorders>
            <w:shd w:val="clear" w:color="000000" w:fill="FFFFFF"/>
            <w:vAlign w:val="bottom"/>
            <w:hideMark/>
          </w:tcPr>
          <w:p w14:paraId="6A40153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1036</w:t>
            </w:r>
          </w:p>
        </w:tc>
        <w:tc>
          <w:tcPr>
            <w:tcW w:w="0" w:type="auto"/>
            <w:tcBorders>
              <w:top w:val="nil"/>
              <w:left w:val="nil"/>
              <w:bottom w:val="single" w:sz="4" w:space="0" w:color="auto"/>
              <w:right w:val="single" w:sz="4" w:space="0" w:color="auto"/>
            </w:tcBorders>
            <w:shd w:val="clear" w:color="000000" w:fill="FFFFFF"/>
            <w:noWrap/>
            <w:vAlign w:val="center"/>
            <w:hideMark/>
          </w:tcPr>
          <w:p w14:paraId="377B36D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w:t>
            </w:r>
          </w:p>
        </w:tc>
        <w:tc>
          <w:tcPr>
            <w:tcW w:w="0" w:type="auto"/>
            <w:tcBorders>
              <w:top w:val="nil"/>
              <w:left w:val="nil"/>
              <w:bottom w:val="single" w:sz="4" w:space="0" w:color="auto"/>
              <w:right w:val="single" w:sz="4" w:space="0" w:color="auto"/>
            </w:tcBorders>
            <w:shd w:val="clear" w:color="000000" w:fill="FFFFFF"/>
            <w:noWrap/>
            <w:vAlign w:val="center"/>
            <w:hideMark/>
          </w:tcPr>
          <w:p w14:paraId="0CF4087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08F46FD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2473DCC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0BE8BAC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r>
      <w:tr w:rsidR="00705697" w:rsidRPr="00C068A5" w14:paraId="28FEBDC8"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586A388D"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vAlign w:val="bottom"/>
            <w:hideMark/>
          </w:tcPr>
          <w:p w14:paraId="7E084D5D"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Е. ДОБИТАК ИЗ ФИНАНСИРАЊА (1027 - 1032) ≥ 0</w:t>
            </w:r>
          </w:p>
        </w:tc>
        <w:tc>
          <w:tcPr>
            <w:tcW w:w="0" w:type="auto"/>
            <w:tcBorders>
              <w:top w:val="nil"/>
              <w:left w:val="nil"/>
              <w:bottom w:val="single" w:sz="4" w:space="0" w:color="auto"/>
              <w:right w:val="single" w:sz="4" w:space="0" w:color="auto"/>
            </w:tcBorders>
            <w:shd w:val="clear" w:color="000000" w:fill="FFFFFF"/>
            <w:vAlign w:val="bottom"/>
            <w:hideMark/>
          </w:tcPr>
          <w:p w14:paraId="1F8CE85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1037</w:t>
            </w:r>
          </w:p>
        </w:tc>
        <w:tc>
          <w:tcPr>
            <w:tcW w:w="0" w:type="auto"/>
            <w:tcBorders>
              <w:top w:val="nil"/>
              <w:left w:val="nil"/>
              <w:bottom w:val="single" w:sz="4" w:space="0" w:color="auto"/>
              <w:right w:val="single" w:sz="4" w:space="0" w:color="auto"/>
            </w:tcBorders>
            <w:shd w:val="clear" w:color="000000" w:fill="FFFFFF"/>
            <w:noWrap/>
            <w:vAlign w:val="center"/>
            <w:hideMark/>
          </w:tcPr>
          <w:p w14:paraId="7BB924E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8.955</w:t>
            </w:r>
          </w:p>
        </w:tc>
        <w:tc>
          <w:tcPr>
            <w:tcW w:w="0" w:type="auto"/>
            <w:tcBorders>
              <w:top w:val="nil"/>
              <w:left w:val="nil"/>
              <w:bottom w:val="single" w:sz="4" w:space="0" w:color="auto"/>
              <w:right w:val="single" w:sz="4" w:space="0" w:color="auto"/>
            </w:tcBorders>
            <w:shd w:val="clear" w:color="000000" w:fill="FFFFFF"/>
            <w:noWrap/>
            <w:vAlign w:val="center"/>
            <w:hideMark/>
          </w:tcPr>
          <w:p w14:paraId="08C94B3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3.776</w:t>
            </w:r>
          </w:p>
        </w:tc>
        <w:tc>
          <w:tcPr>
            <w:tcW w:w="0" w:type="auto"/>
            <w:tcBorders>
              <w:top w:val="nil"/>
              <w:left w:val="nil"/>
              <w:bottom w:val="single" w:sz="4" w:space="0" w:color="auto"/>
              <w:right w:val="single" w:sz="4" w:space="0" w:color="auto"/>
            </w:tcBorders>
            <w:shd w:val="clear" w:color="000000" w:fill="FFFFFF"/>
            <w:noWrap/>
            <w:vAlign w:val="center"/>
            <w:hideMark/>
          </w:tcPr>
          <w:p w14:paraId="2D5872A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3.776</w:t>
            </w:r>
          </w:p>
        </w:tc>
        <w:tc>
          <w:tcPr>
            <w:tcW w:w="0" w:type="auto"/>
            <w:tcBorders>
              <w:top w:val="nil"/>
              <w:left w:val="nil"/>
              <w:bottom w:val="single" w:sz="4" w:space="0" w:color="auto"/>
              <w:right w:val="single" w:sz="4" w:space="0" w:color="auto"/>
            </w:tcBorders>
            <w:shd w:val="clear" w:color="000000" w:fill="FFFFFF"/>
            <w:noWrap/>
            <w:vAlign w:val="center"/>
            <w:hideMark/>
          </w:tcPr>
          <w:p w14:paraId="35331E1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8.408</w:t>
            </w:r>
          </w:p>
        </w:tc>
        <w:tc>
          <w:tcPr>
            <w:tcW w:w="0" w:type="auto"/>
            <w:tcBorders>
              <w:top w:val="nil"/>
              <w:left w:val="nil"/>
              <w:bottom w:val="single" w:sz="4" w:space="0" w:color="auto"/>
              <w:right w:val="single" w:sz="8" w:space="0" w:color="auto"/>
            </w:tcBorders>
            <w:shd w:val="clear" w:color="000000" w:fill="FFFFFF"/>
            <w:noWrap/>
            <w:vAlign w:val="center"/>
            <w:hideMark/>
          </w:tcPr>
          <w:p w14:paraId="05159B9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223</w:t>
            </w:r>
          </w:p>
        </w:tc>
      </w:tr>
      <w:tr w:rsidR="00705697" w:rsidRPr="00C068A5" w14:paraId="46EA8100"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4FC377E6"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vAlign w:val="bottom"/>
            <w:hideMark/>
          </w:tcPr>
          <w:p w14:paraId="18DB8F05"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Ж. ГУБИТАК ИЗ ФИНАНСИРАЊА (1032 - 1027) ≥ 0</w:t>
            </w:r>
          </w:p>
        </w:tc>
        <w:tc>
          <w:tcPr>
            <w:tcW w:w="0" w:type="auto"/>
            <w:tcBorders>
              <w:top w:val="nil"/>
              <w:left w:val="nil"/>
              <w:bottom w:val="single" w:sz="4" w:space="0" w:color="auto"/>
              <w:right w:val="single" w:sz="4" w:space="0" w:color="auto"/>
            </w:tcBorders>
            <w:shd w:val="clear" w:color="000000" w:fill="FFFFFF"/>
            <w:vAlign w:val="bottom"/>
            <w:hideMark/>
          </w:tcPr>
          <w:p w14:paraId="3A0A6BD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1038</w:t>
            </w:r>
          </w:p>
        </w:tc>
        <w:tc>
          <w:tcPr>
            <w:tcW w:w="0" w:type="auto"/>
            <w:tcBorders>
              <w:top w:val="nil"/>
              <w:left w:val="nil"/>
              <w:bottom w:val="single" w:sz="4" w:space="0" w:color="auto"/>
              <w:right w:val="single" w:sz="4" w:space="0" w:color="auto"/>
            </w:tcBorders>
            <w:shd w:val="clear" w:color="000000" w:fill="FFFFFF"/>
            <w:noWrap/>
            <w:vAlign w:val="center"/>
            <w:hideMark/>
          </w:tcPr>
          <w:p w14:paraId="3CD7D35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3ED3D8A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602C021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1358403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w:t>
            </w:r>
          </w:p>
        </w:tc>
        <w:tc>
          <w:tcPr>
            <w:tcW w:w="0" w:type="auto"/>
            <w:tcBorders>
              <w:top w:val="nil"/>
              <w:left w:val="nil"/>
              <w:bottom w:val="single" w:sz="4" w:space="0" w:color="auto"/>
              <w:right w:val="single" w:sz="8" w:space="0" w:color="auto"/>
            </w:tcBorders>
            <w:shd w:val="clear" w:color="000000" w:fill="FFFFFF"/>
            <w:noWrap/>
            <w:vAlign w:val="center"/>
            <w:hideMark/>
          </w:tcPr>
          <w:p w14:paraId="3BA5138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w:t>
            </w:r>
          </w:p>
        </w:tc>
      </w:tr>
      <w:tr w:rsidR="00705697" w:rsidRPr="00C068A5" w14:paraId="2A89966E"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2D63B2DF"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683, 685 и 686</w:t>
            </w:r>
          </w:p>
        </w:tc>
        <w:tc>
          <w:tcPr>
            <w:tcW w:w="0" w:type="auto"/>
            <w:tcBorders>
              <w:top w:val="nil"/>
              <w:left w:val="nil"/>
              <w:bottom w:val="single" w:sz="4" w:space="0" w:color="auto"/>
              <w:right w:val="single" w:sz="4" w:space="0" w:color="auto"/>
            </w:tcBorders>
            <w:shd w:val="clear" w:color="000000" w:fill="FFFFFF"/>
            <w:vAlign w:val="bottom"/>
            <w:hideMark/>
          </w:tcPr>
          <w:p w14:paraId="64D1CEA1" w14:textId="77777777" w:rsidR="00705697" w:rsidRPr="00C068A5" w:rsidRDefault="00705697" w:rsidP="00705697">
            <w:pPr>
              <w:spacing w:after="0" w:line="240" w:lineRule="auto"/>
              <w:rPr>
                <w:rFonts w:asciiTheme="majorBidi" w:eastAsia="Times New Roman" w:hAnsiTheme="majorBidi" w:cstheme="majorBidi"/>
                <w:sz w:val="14"/>
                <w:szCs w:val="14"/>
                <w:lang w:val="ru-RU"/>
              </w:rPr>
            </w:pPr>
            <w:r w:rsidRPr="00C068A5">
              <w:rPr>
                <w:rFonts w:asciiTheme="majorBidi" w:eastAsia="Times New Roman" w:hAnsiTheme="majorBidi" w:cstheme="majorBidi"/>
                <w:sz w:val="14"/>
                <w:szCs w:val="14"/>
                <w:lang w:val="ru-RU"/>
              </w:rPr>
              <w:t>З. ПРИХОДИ ОД УСКЛАЂИВАЊА ВРЕДНОСТИ ФИНАНСИЈСКЕ ИМОВИНЕ КОЈА СЕ ИСКАЗУЈЕ ПО ФЕР ВРЕДНОСТИ КРОЗ БИЛАНС УСПЕХА</w:t>
            </w:r>
          </w:p>
        </w:tc>
        <w:tc>
          <w:tcPr>
            <w:tcW w:w="0" w:type="auto"/>
            <w:tcBorders>
              <w:top w:val="nil"/>
              <w:left w:val="nil"/>
              <w:bottom w:val="single" w:sz="4" w:space="0" w:color="auto"/>
              <w:right w:val="single" w:sz="4" w:space="0" w:color="auto"/>
            </w:tcBorders>
            <w:shd w:val="clear" w:color="000000" w:fill="FFFFFF"/>
            <w:vAlign w:val="bottom"/>
            <w:hideMark/>
          </w:tcPr>
          <w:p w14:paraId="5FF0EA7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1039</w:t>
            </w:r>
          </w:p>
        </w:tc>
        <w:tc>
          <w:tcPr>
            <w:tcW w:w="0" w:type="auto"/>
            <w:tcBorders>
              <w:top w:val="nil"/>
              <w:left w:val="nil"/>
              <w:bottom w:val="single" w:sz="4" w:space="0" w:color="auto"/>
              <w:right w:val="single" w:sz="4" w:space="0" w:color="auto"/>
            </w:tcBorders>
            <w:shd w:val="clear" w:color="000000" w:fill="FFFFFF"/>
            <w:noWrap/>
            <w:vAlign w:val="center"/>
            <w:hideMark/>
          </w:tcPr>
          <w:p w14:paraId="38602B0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3.624</w:t>
            </w:r>
          </w:p>
        </w:tc>
        <w:tc>
          <w:tcPr>
            <w:tcW w:w="0" w:type="auto"/>
            <w:tcBorders>
              <w:top w:val="nil"/>
              <w:left w:val="nil"/>
              <w:bottom w:val="single" w:sz="4" w:space="0" w:color="auto"/>
              <w:right w:val="single" w:sz="4" w:space="0" w:color="auto"/>
            </w:tcBorders>
            <w:shd w:val="clear" w:color="000000" w:fill="FFFFFF"/>
            <w:noWrap/>
            <w:vAlign w:val="center"/>
            <w:hideMark/>
          </w:tcPr>
          <w:p w14:paraId="5C607EA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2.500</w:t>
            </w:r>
          </w:p>
        </w:tc>
        <w:tc>
          <w:tcPr>
            <w:tcW w:w="0" w:type="auto"/>
            <w:tcBorders>
              <w:top w:val="nil"/>
              <w:left w:val="nil"/>
              <w:bottom w:val="single" w:sz="4" w:space="0" w:color="auto"/>
              <w:right w:val="single" w:sz="4" w:space="0" w:color="auto"/>
            </w:tcBorders>
            <w:shd w:val="clear" w:color="000000" w:fill="FFFFFF"/>
            <w:noWrap/>
            <w:vAlign w:val="center"/>
            <w:hideMark/>
          </w:tcPr>
          <w:p w14:paraId="7CE8440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2.500</w:t>
            </w:r>
          </w:p>
        </w:tc>
        <w:tc>
          <w:tcPr>
            <w:tcW w:w="0" w:type="auto"/>
            <w:tcBorders>
              <w:top w:val="nil"/>
              <w:left w:val="nil"/>
              <w:bottom w:val="single" w:sz="4" w:space="0" w:color="auto"/>
              <w:right w:val="single" w:sz="4" w:space="0" w:color="auto"/>
            </w:tcBorders>
            <w:shd w:val="clear" w:color="000000" w:fill="FFFFFF"/>
            <w:noWrap/>
            <w:vAlign w:val="center"/>
            <w:hideMark/>
          </w:tcPr>
          <w:p w14:paraId="7585CB0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6.951</w:t>
            </w:r>
          </w:p>
        </w:tc>
        <w:tc>
          <w:tcPr>
            <w:tcW w:w="0" w:type="auto"/>
            <w:tcBorders>
              <w:top w:val="nil"/>
              <w:left w:val="nil"/>
              <w:bottom w:val="single" w:sz="4" w:space="0" w:color="auto"/>
              <w:right w:val="single" w:sz="8" w:space="0" w:color="auto"/>
            </w:tcBorders>
            <w:shd w:val="clear" w:color="000000" w:fill="FFFFFF"/>
            <w:noWrap/>
            <w:vAlign w:val="center"/>
            <w:hideMark/>
          </w:tcPr>
          <w:p w14:paraId="28CBB91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278</w:t>
            </w:r>
          </w:p>
        </w:tc>
      </w:tr>
      <w:tr w:rsidR="00705697" w:rsidRPr="00C068A5" w14:paraId="126E25C6"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7B5CCE54"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583, 585 и 586</w:t>
            </w:r>
          </w:p>
        </w:tc>
        <w:tc>
          <w:tcPr>
            <w:tcW w:w="0" w:type="auto"/>
            <w:tcBorders>
              <w:top w:val="nil"/>
              <w:left w:val="nil"/>
              <w:bottom w:val="single" w:sz="4" w:space="0" w:color="auto"/>
              <w:right w:val="single" w:sz="4" w:space="0" w:color="auto"/>
            </w:tcBorders>
            <w:shd w:val="clear" w:color="000000" w:fill="FFFFFF"/>
            <w:vAlign w:val="bottom"/>
            <w:hideMark/>
          </w:tcPr>
          <w:p w14:paraId="32645A96" w14:textId="77777777" w:rsidR="00705697" w:rsidRPr="00C068A5" w:rsidRDefault="00705697" w:rsidP="00705697">
            <w:pPr>
              <w:spacing w:after="0" w:line="240" w:lineRule="auto"/>
              <w:rPr>
                <w:rFonts w:asciiTheme="majorBidi" w:eastAsia="Times New Roman" w:hAnsiTheme="majorBidi" w:cstheme="majorBidi"/>
                <w:sz w:val="14"/>
                <w:szCs w:val="14"/>
                <w:lang w:val="ru-RU"/>
              </w:rPr>
            </w:pPr>
            <w:r w:rsidRPr="00C068A5">
              <w:rPr>
                <w:rFonts w:asciiTheme="majorBidi" w:eastAsia="Times New Roman" w:hAnsiTheme="majorBidi" w:cstheme="majorBidi"/>
                <w:sz w:val="14"/>
                <w:szCs w:val="14"/>
              </w:rPr>
              <w:t>I</w:t>
            </w:r>
            <w:r w:rsidRPr="00C068A5">
              <w:rPr>
                <w:rFonts w:asciiTheme="majorBidi" w:eastAsia="Times New Roman" w:hAnsiTheme="majorBidi" w:cstheme="majorBidi"/>
                <w:sz w:val="14"/>
                <w:szCs w:val="14"/>
                <w:lang w:val="ru-RU"/>
              </w:rPr>
              <w:t>. РАСХОДИ ОД УСКЛАЂИВАЊА ВРЕДНОСТИ ФИНАНСИЈСКЕ ИМОВИНЕ КОЈА СЕ ИСКАЗУЈЕ ПО ФЕР ВРЕДНОСТИ КРОЗ БИЛАНС УСПЕХА</w:t>
            </w:r>
          </w:p>
        </w:tc>
        <w:tc>
          <w:tcPr>
            <w:tcW w:w="0" w:type="auto"/>
            <w:tcBorders>
              <w:top w:val="nil"/>
              <w:left w:val="nil"/>
              <w:bottom w:val="single" w:sz="4" w:space="0" w:color="auto"/>
              <w:right w:val="single" w:sz="4" w:space="0" w:color="auto"/>
            </w:tcBorders>
            <w:shd w:val="clear" w:color="000000" w:fill="FFFFFF"/>
            <w:vAlign w:val="bottom"/>
            <w:hideMark/>
          </w:tcPr>
          <w:p w14:paraId="4EF3FFE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1040</w:t>
            </w:r>
          </w:p>
        </w:tc>
        <w:tc>
          <w:tcPr>
            <w:tcW w:w="0" w:type="auto"/>
            <w:tcBorders>
              <w:top w:val="nil"/>
              <w:left w:val="nil"/>
              <w:bottom w:val="single" w:sz="4" w:space="0" w:color="auto"/>
              <w:right w:val="single" w:sz="4" w:space="0" w:color="auto"/>
            </w:tcBorders>
            <w:shd w:val="clear" w:color="000000" w:fill="FFFFFF"/>
            <w:noWrap/>
            <w:vAlign w:val="center"/>
            <w:hideMark/>
          </w:tcPr>
          <w:p w14:paraId="01AC87A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7.962</w:t>
            </w:r>
          </w:p>
        </w:tc>
        <w:tc>
          <w:tcPr>
            <w:tcW w:w="0" w:type="auto"/>
            <w:tcBorders>
              <w:top w:val="nil"/>
              <w:left w:val="nil"/>
              <w:bottom w:val="single" w:sz="4" w:space="0" w:color="auto"/>
              <w:right w:val="single" w:sz="4" w:space="0" w:color="auto"/>
            </w:tcBorders>
            <w:shd w:val="clear" w:color="000000" w:fill="FFFFFF"/>
            <w:noWrap/>
            <w:vAlign w:val="center"/>
            <w:hideMark/>
          </w:tcPr>
          <w:p w14:paraId="52DDB40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1E4FD1D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77316A5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7.580</w:t>
            </w:r>
          </w:p>
        </w:tc>
        <w:tc>
          <w:tcPr>
            <w:tcW w:w="0" w:type="auto"/>
            <w:tcBorders>
              <w:top w:val="nil"/>
              <w:left w:val="nil"/>
              <w:bottom w:val="single" w:sz="4" w:space="0" w:color="auto"/>
              <w:right w:val="single" w:sz="8" w:space="0" w:color="auto"/>
            </w:tcBorders>
            <w:shd w:val="clear" w:color="000000" w:fill="FFFFFF"/>
            <w:noWrap/>
            <w:vAlign w:val="center"/>
            <w:hideMark/>
          </w:tcPr>
          <w:p w14:paraId="3DCA3C0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r>
      <w:tr w:rsidR="00705697" w:rsidRPr="00C068A5" w14:paraId="4B88AAA9"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26ABE41D"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67</w:t>
            </w:r>
          </w:p>
        </w:tc>
        <w:tc>
          <w:tcPr>
            <w:tcW w:w="0" w:type="auto"/>
            <w:tcBorders>
              <w:top w:val="nil"/>
              <w:left w:val="nil"/>
              <w:bottom w:val="single" w:sz="4" w:space="0" w:color="auto"/>
              <w:right w:val="single" w:sz="4" w:space="0" w:color="auto"/>
            </w:tcBorders>
            <w:shd w:val="clear" w:color="000000" w:fill="FFFFFF"/>
            <w:vAlign w:val="bottom"/>
            <w:hideMark/>
          </w:tcPr>
          <w:p w14:paraId="2B5AF571"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[J. ОСТАЛИ ПРИХОДИ]</w:t>
            </w:r>
          </w:p>
        </w:tc>
        <w:tc>
          <w:tcPr>
            <w:tcW w:w="0" w:type="auto"/>
            <w:tcBorders>
              <w:top w:val="nil"/>
              <w:left w:val="nil"/>
              <w:bottom w:val="single" w:sz="4" w:space="0" w:color="auto"/>
              <w:right w:val="single" w:sz="4" w:space="0" w:color="auto"/>
            </w:tcBorders>
            <w:shd w:val="clear" w:color="000000" w:fill="FFFFFF"/>
            <w:vAlign w:val="bottom"/>
            <w:hideMark/>
          </w:tcPr>
          <w:p w14:paraId="5B86BFC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1041</w:t>
            </w:r>
          </w:p>
        </w:tc>
        <w:tc>
          <w:tcPr>
            <w:tcW w:w="0" w:type="auto"/>
            <w:tcBorders>
              <w:top w:val="nil"/>
              <w:left w:val="nil"/>
              <w:bottom w:val="single" w:sz="4" w:space="0" w:color="auto"/>
              <w:right w:val="single" w:sz="4" w:space="0" w:color="auto"/>
            </w:tcBorders>
            <w:shd w:val="clear" w:color="000000" w:fill="FFFFFF"/>
            <w:noWrap/>
            <w:vAlign w:val="center"/>
            <w:hideMark/>
          </w:tcPr>
          <w:p w14:paraId="5B77F2F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158.860</w:t>
            </w:r>
          </w:p>
        </w:tc>
        <w:tc>
          <w:tcPr>
            <w:tcW w:w="0" w:type="auto"/>
            <w:tcBorders>
              <w:top w:val="nil"/>
              <w:left w:val="nil"/>
              <w:bottom w:val="single" w:sz="4" w:space="0" w:color="auto"/>
              <w:right w:val="single" w:sz="4" w:space="0" w:color="auto"/>
            </w:tcBorders>
            <w:shd w:val="clear" w:color="000000" w:fill="FFFFFF"/>
            <w:noWrap/>
            <w:vAlign w:val="center"/>
            <w:hideMark/>
          </w:tcPr>
          <w:p w14:paraId="23B08DA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6.451</w:t>
            </w:r>
          </w:p>
        </w:tc>
        <w:tc>
          <w:tcPr>
            <w:tcW w:w="0" w:type="auto"/>
            <w:tcBorders>
              <w:top w:val="nil"/>
              <w:left w:val="nil"/>
              <w:bottom w:val="single" w:sz="4" w:space="0" w:color="auto"/>
              <w:right w:val="single" w:sz="4" w:space="0" w:color="auto"/>
            </w:tcBorders>
            <w:shd w:val="clear" w:color="000000" w:fill="FFFFFF"/>
            <w:noWrap/>
            <w:vAlign w:val="center"/>
            <w:hideMark/>
          </w:tcPr>
          <w:p w14:paraId="473701A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6.451</w:t>
            </w:r>
          </w:p>
        </w:tc>
        <w:tc>
          <w:tcPr>
            <w:tcW w:w="0" w:type="auto"/>
            <w:tcBorders>
              <w:top w:val="nil"/>
              <w:left w:val="nil"/>
              <w:bottom w:val="single" w:sz="4" w:space="0" w:color="auto"/>
              <w:right w:val="single" w:sz="4" w:space="0" w:color="auto"/>
            </w:tcBorders>
            <w:shd w:val="clear" w:color="000000" w:fill="FFFFFF"/>
            <w:noWrap/>
            <w:vAlign w:val="center"/>
            <w:hideMark/>
          </w:tcPr>
          <w:p w14:paraId="24484B0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131.129</w:t>
            </w:r>
          </w:p>
        </w:tc>
        <w:tc>
          <w:tcPr>
            <w:tcW w:w="0" w:type="auto"/>
            <w:tcBorders>
              <w:top w:val="nil"/>
              <w:left w:val="nil"/>
              <w:bottom w:val="single" w:sz="4" w:space="0" w:color="auto"/>
              <w:right w:val="single" w:sz="8" w:space="0" w:color="auto"/>
            </w:tcBorders>
            <w:shd w:val="clear" w:color="000000" w:fill="FFFFFF"/>
            <w:noWrap/>
            <w:vAlign w:val="center"/>
            <w:hideMark/>
          </w:tcPr>
          <w:p w14:paraId="047304B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2.033</w:t>
            </w:r>
          </w:p>
        </w:tc>
      </w:tr>
      <w:tr w:rsidR="00705697" w:rsidRPr="00C068A5" w14:paraId="79160F5A"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5507E87D"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57</w:t>
            </w:r>
          </w:p>
        </w:tc>
        <w:tc>
          <w:tcPr>
            <w:tcW w:w="0" w:type="auto"/>
            <w:tcBorders>
              <w:top w:val="nil"/>
              <w:left w:val="nil"/>
              <w:bottom w:val="single" w:sz="4" w:space="0" w:color="auto"/>
              <w:right w:val="single" w:sz="4" w:space="0" w:color="auto"/>
            </w:tcBorders>
            <w:shd w:val="clear" w:color="000000" w:fill="FFFFFF"/>
            <w:vAlign w:val="bottom"/>
            <w:hideMark/>
          </w:tcPr>
          <w:p w14:paraId="2B6EEE1C"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[K. ОСТАЛИ РАСХОДИ]</w:t>
            </w:r>
          </w:p>
        </w:tc>
        <w:tc>
          <w:tcPr>
            <w:tcW w:w="0" w:type="auto"/>
            <w:tcBorders>
              <w:top w:val="nil"/>
              <w:left w:val="nil"/>
              <w:bottom w:val="single" w:sz="4" w:space="0" w:color="auto"/>
              <w:right w:val="single" w:sz="4" w:space="0" w:color="auto"/>
            </w:tcBorders>
            <w:shd w:val="clear" w:color="000000" w:fill="FFFFFF"/>
            <w:vAlign w:val="bottom"/>
            <w:hideMark/>
          </w:tcPr>
          <w:p w14:paraId="59B174D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1042</w:t>
            </w:r>
          </w:p>
        </w:tc>
        <w:tc>
          <w:tcPr>
            <w:tcW w:w="0" w:type="auto"/>
            <w:tcBorders>
              <w:top w:val="nil"/>
              <w:left w:val="nil"/>
              <w:bottom w:val="single" w:sz="4" w:space="0" w:color="auto"/>
              <w:right w:val="single" w:sz="4" w:space="0" w:color="auto"/>
            </w:tcBorders>
            <w:shd w:val="clear" w:color="000000" w:fill="FFFFFF"/>
            <w:noWrap/>
            <w:vAlign w:val="center"/>
            <w:hideMark/>
          </w:tcPr>
          <w:p w14:paraId="07DB958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389.524</w:t>
            </w:r>
          </w:p>
        </w:tc>
        <w:tc>
          <w:tcPr>
            <w:tcW w:w="0" w:type="auto"/>
            <w:tcBorders>
              <w:top w:val="nil"/>
              <w:left w:val="nil"/>
              <w:bottom w:val="single" w:sz="4" w:space="0" w:color="auto"/>
              <w:right w:val="single" w:sz="4" w:space="0" w:color="auto"/>
            </w:tcBorders>
            <w:shd w:val="clear" w:color="000000" w:fill="FFFFFF"/>
            <w:noWrap/>
            <w:vAlign w:val="center"/>
            <w:hideMark/>
          </w:tcPr>
          <w:p w14:paraId="0E040B7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1.800</w:t>
            </w:r>
          </w:p>
        </w:tc>
        <w:tc>
          <w:tcPr>
            <w:tcW w:w="0" w:type="auto"/>
            <w:tcBorders>
              <w:top w:val="nil"/>
              <w:left w:val="nil"/>
              <w:bottom w:val="single" w:sz="4" w:space="0" w:color="auto"/>
              <w:right w:val="single" w:sz="4" w:space="0" w:color="auto"/>
            </w:tcBorders>
            <w:shd w:val="clear" w:color="000000" w:fill="FFFFFF"/>
            <w:noWrap/>
            <w:vAlign w:val="center"/>
            <w:hideMark/>
          </w:tcPr>
          <w:p w14:paraId="4C38F9F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1.800</w:t>
            </w:r>
          </w:p>
        </w:tc>
        <w:tc>
          <w:tcPr>
            <w:tcW w:w="0" w:type="auto"/>
            <w:tcBorders>
              <w:top w:val="nil"/>
              <w:left w:val="nil"/>
              <w:bottom w:val="single" w:sz="4" w:space="0" w:color="auto"/>
              <w:right w:val="single" w:sz="4" w:space="0" w:color="auto"/>
            </w:tcBorders>
            <w:shd w:val="clear" w:color="000000" w:fill="FFFFFF"/>
            <w:noWrap/>
            <w:vAlign w:val="center"/>
            <w:hideMark/>
          </w:tcPr>
          <w:p w14:paraId="40DA973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239.517</w:t>
            </w:r>
          </w:p>
        </w:tc>
        <w:tc>
          <w:tcPr>
            <w:tcW w:w="0" w:type="auto"/>
            <w:tcBorders>
              <w:top w:val="nil"/>
              <w:left w:val="nil"/>
              <w:bottom w:val="single" w:sz="4" w:space="0" w:color="auto"/>
              <w:right w:val="single" w:sz="8" w:space="0" w:color="auto"/>
            </w:tcBorders>
            <w:shd w:val="clear" w:color="000000" w:fill="FFFFFF"/>
            <w:noWrap/>
            <w:vAlign w:val="center"/>
            <w:hideMark/>
          </w:tcPr>
          <w:p w14:paraId="1CE7864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13.307</w:t>
            </w:r>
          </w:p>
        </w:tc>
      </w:tr>
      <w:tr w:rsidR="00705697" w:rsidRPr="00C068A5" w14:paraId="63BDCC40"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5E57E22F"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vAlign w:val="bottom"/>
            <w:hideMark/>
          </w:tcPr>
          <w:p w14:paraId="6C8D13E4"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Л. УКУПНИ ПРИХОДИ (1001 + 1027 + 1039 + 1041)</w:t>
            </w:r>
          </w:p>
        </w:tc>
        <w:tc>
          <w:tcPr>
            <w:tcW w:w="0" w:type="auto"/>
            <w:tcBorders>
              <w:top w:val="nil"/>
              <w:left w:val="nil"/>
              <w:bottom w:val="single" w:sz="4" w:space="0" w:color="auto"/>
              <w:right w:val="single" w:sz="4" w:space="0" w:color="auto"/>
            </w:tcBorders>
            <w:shd w:val="clear" w:color="000000" w:fill="FFFFFF"/>
            <w:vAlign w:val="bottom"/>
            <w:hideMark/>
          </w:tcPr>
          <w:p w14:paraId="7B41047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1043</w:t>
            </w:r>
          </w:p>
        </w:tc>
        <w:tc>
          <w:tcPr>
            <w:tcW w:w="0" w:type="auto"/>
            <w:tcBorders>
              <w:top w:val="nil"/>
              <w:left w:val="nil"/>
              <w:bottom w:val="single" w:sz="4" w:space="0" w:color="auto"/>
              <w:right w:val="single" w:sz="4" w:space="0" w:color="auto"/>
            </w:tcBorders>
            <w:shd w:val="clear" w:color="000000" w:fill="FFFFFF"/>
            <w:noWrap/>
            <w:vAlign w:val="center"/>
            <w:hideMark/>
          </w:tcPr>
          <w:p w14:paraId="0855462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5.566.382</w:t>
            </w:r>
          </w:p>
        </w:tc>
        <w:tc>
          <w:tcPr>
            <w:tcW w:w="0" w:type="auto"/>
            <w:tcBorders>
              <w:top w:val="nil"/>
              <w:left w:val="nil"/>
              <w:bottom w:val="single" w:sz="4" w:space="0" w:color="auto"/>
              <w:right w:val="single" w:sz="4" w:space="0" w:color="auto"/>
            </w:tcBorders>
            <w:shd w:val="clear" w:color="000000" w:fill="FFFFFF"/>
            <w:noWrap/>
            <w:vAlign w:val="center"/>
            <w:hideMark/>
          </w:tcPr>
          <w:p w14:paraId="4A707EC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5.576.677</w:t>
            </w:r>
          </w:p>
        </w:tc>
        <w:tc>
          <w:tcPr>
            <w:tcW w:w="0" w:type="auto"/>
            <w:tcBorders>
              <w:top w:val="nil"/>
              <w:left w:val="nil"/>
              <w:bottom w:val="single" w:sz="4" w:space="0" w:color="auto"/>
              <w:right w:val="single" w:sz="4" w:space="0" w:color="auto"/>
            </w:tcBorders>
            <w:shd w:val="clear" w:color="000000" w:fill="FFFFFF"/>
            <w:noWrap/>
            <w:vAlign w:val="center"/>
            <w:hideMark/>
          </w:tcPr>
          <w:p w14:paraId="58BBD4B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5.576.677</w:t>
            </w:r>
          </w:p>
        </w:tc>
        <w:tc>
          <w:tcPr>
            <w:tcW w:w="0" w:type="auto"/>
            <w:tcBorders>
              <w:top w:val="nil"/>
              <w:left w:val="nil"/>
              <w:bottom w:val="single" w:sz="4" w:space="0" w:color="auto"/>
              <w:right w:val="single" w:sz="4" w:space="0" w:color="auto"/>
            </w:tcBorders>
            <w:shd w:val="clear" w:color="000000" w:fill="FFFFFF"/>
            <w:noWrap/>
            <w:vAlign w:val="center"/>
            <w:hideMark/>
          </w:tcPr>
          <w:p w14:paraId="38DC03B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6.294.897</w:t>
            </w:r>
          </w:p>
        </w:tc>
        <w:tc>
          <w:tcPr>
            <w:tcW w:w="0" w:type="auto"/>
            <w:tcBorders>
              <w:top w:val="nil"/>
              <w:left w:val="nil"/>
              <w:bottom w:val="single" w:sz="4" w:space="0" w:color="auto"/>
              <w:right w:val="single" w:sz="8" w:space="0" w:color="auto"/>
            </w:tcBorders>
            <w:shd w:val="clear" w:color="000000" w:fill="FFFFFF"/>
            <w:noWrap/>
            <w:vAlign w:val="center"/>
            <w:hideMark/>
          </w:tcPr>
          <w:p w14:paraId="6B88374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113</w:t>
            </w:r>
          </w:p>
        </w:tc>
      </w:tr>
      <w:tr w:rsidR="00705697" w:rsidRPr="00C068A5" w14:paraId="58E6F07C"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0351A046"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vAlign w:val="bottom"/>
            <w:hideMark/>
          </w:tcPr>
          <w:p w14:paraId="6D7E5BEB"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Љ. УКУПНИ РАСХОДИ (1013 + 1032 + 1040 + 1042)</w:t>
            </w:r>
          </w:p>
        </w:tc>
        <w:tc>
          <w:tcPr>
            <w:tcW w:w="0" w:type="auto"/>
            <w:tcBorders>
              <w:top w:val="nil"/>
              <w:left w:val="nil"/>
              <w:bottom w:val="single" w:sz="4" w:space="0" w:color="auto"/>
              <w:right w:val="single" w:sz="4" w:space="0" w:color="auto"/>
            </w:tcBorders>
            <w:shd w:val="clear" w:color="000000" w:fill="FFFFFF"/>
            <w:vAlign w:val="bottom"/>
            <w:hideMark/>
          </w:tcPr>
          <w:p w14:paraId="239932F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1044</w:t>
            </w:r>
          </w:p>
        </w:tc>
        <w:tc>
          <w:tcPr>
            <w:tcW w:w="0" w:type="auto"/>
            <w:tcBorders>
              <w:top w:val="nil"/>
              <w:left w:val="nil"/>
              <w:bottom w:val="single" w:sz="4" w:space="0" w:color="auto"/>
              <w:right w:val="single" w:sz="4" w:space="0" w:color="auto"/>
            </w:tcBorders>
            <w:shd w:val="clear" w:color="000000" w:fill="FFFFFF"/>
            <w:noWrap/>
            <w:vAlign w:val="center"/>
            <w:hideMark/>
          </w:tcPr>
          <w:p w14:paraId="47443FF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5.528.542</w:t>
            </w:r>
          </w:p>
        </w:tc>
        <w:tc>
          <w:tcPr>
            <w:tcW w:w="0" w:type="auto"/>
            <w:tcBorders>
              <w:top w:val="nil"/>
              <w:left w:val="nil"/>
              <w:bottom w:val="single" w:sz="4" w:space="0" w:color="auto"/>
              <w:right w:val="single" w:sz="4" w:space="0" w:color="auto"/>
            </w:tcBorders>
            <w:shd w:val="clear" w:color="000000" w:fill="FFFFFF"/>
            <w:noWrap/>
            <w:vAlign w:val="center"/>
            <w:hideMark/>
          </w:tcPr>
          <w:p w14:paraId="2056963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5.522.688</w:t>
            </w:r>
          </w:p>
        </w:tc>
        <w:tc>
          <w:tcPr>
            <w:tcW w:w="0" w:type="auto"/>
            <w:tcBorders>
              <w:top w:val="nil"/>
              <w:left w:val="nil"/>
              <w:bottom w:val="single" w:sz="4" w:space="0" w:color="auto"/>
              <w:right w:val="single" w:sz="4" w:space="0" w:color="auto"/>
            </w:tcBorders>
            <w:shd w:val="clear" w:color="000000" w:fill="FFFFFF"/>
            <w:noWrap/>
            <w:vAlign w:val="center"/>
            <w:hideMark/>
          </w:tcPr>
          <w:p w14:paraId="34CE5BC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5.522.688</w:t>
            </w:r>
          </w:p>
        </w:tc>
        <w:tc>
          <w:tcPr>
            <w:tcW w:w="0" w:type="auto"/>
            <w:tcBorders>
              <w:top w:val="nil"/>
              <w:left w:val="nil"/>
              <w:bottom w:val="single" w:sz="4" w:space="0" w:color="auto"/>
              <w:right w:val="single" w:sz="4" w:space="0" w:color="auto"/>
            </w:tcBorders>
            <w:shd w:val="clear" w:color="000000" w:fill="FFFFFF"/>
            <w:noWrap/>
            <w:vAlign w:val="center"/>
            <w:hideMark/>
          </w:tcPr>
          <w:p w14:paraId="6BA3D54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6.123.098</w:t>
            </w:r>
          </w:p>
        </w:tc>
        <w:tc>
          <w:tcPr>
            <w:tcW w:w="0" w:type="auto"/>
            <w:tcBorders>
              <w:top w:val="nil"/>
              <w:left w:val="nil"/>
              <w:bottom w:val="single" w:sz="4" w:space="0" w:color="auto"/>
              <w:right w:val="single" w:sz="8" w:space="0" w:color="auto"/>
            </w:tcBorders>
            <w:shd w:val="clear" w:color="000000" w:fill="FFFFFF"/>
            <w:noWrap/>
            <w:vAlign w:val="center"/>
            <w:hideMark/>
          </w:tcPr>
          <w:p w14:paraId="073A0BE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111</w:t>
            </w:r>
          </w:p>
        </w:tc>
      </w:tr>
      <w:tr w:rsidR="00705697" w:rsidRPr="00C068A5" w14:paraId="60E52D77"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2EA4A9E7"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vAlign w:val="bottom"/>
            <w:hideMark/>
          </w:tcPr>
          <w:p w14:paraId="7E16C91F" w14:textId="77777777" w:rsidR="00705697" w:rsidRPr="00C068A5" w:rsidRDefault="00705697" w:rsidP="00705697">
            <w:pPr>
              <w:spacing w:after="0" w:line="240" w:lineRule="auto"/>
              <w:rPr>
                <w:rFonts w:asciiTheme="majorBidi" w:eastAsia="Times New Roman" w:hAnsiTheme="majorBidi" w:cstheme="majorBidi"/>
                <w:sz w:val="14"/>
                <w:szCs w:val="14"/>
                <w:lang w:val="ru-RU"/>
              </w:rPr>
            </w:pPr>
            <w:r w:rsidRPr="00C068A5">
              <w:rPr>
                <w:rFonts w:asciiTheme="majorBidi" w:eastAsia="Times New Roman" w:hAnsiTheme="majorBidi" w:cstheme="majorBidi"/>
                <w:sz w:val="14"/>
                <w:szCs w:val="14"/>
                <w:lang w:val="ru-RU"/>
              </w:rPr>
              <w:t>М. ДОБИТАК ИЗ РЕДОВНОГ ПОСЛОВАЊА ПРЕ ОПОРЕЗИВАЊА (1043 - 1044) ≥ 0</w:t>
            </w:r>
          </w:p>
        </w:tc>
        <w:tc>
          <w:tcPr>
            <w:tcW w:w="0" w:type="auto"/>
            <w:tcBorders>
              <w:top w:val="nil"/>
              <w:left w:val="nil"/>
              <w:bottom w:val="single" w:sz="4" w:space="0" w:color="auto"/>
              <w:right w:val="single" w:sz="4" w:space="0" w:color="auto"/>
            </w:tcBorders>
            <w:shd w:val="clear" w:color="000000" w:fill="FFFFFF"/>
            <w:vAlign w:val="bottom"/>
            <w:hideMark/>
          </w:tcPr>
          <w:p w14:paraId="4B2EB20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1045</w:t>
            </w:r>
          </w:p>
        </w:tc>
        <w:tc>
          <w:tcPr>
            <w:tcW w:w="0" w:type="auto"/>
            <w:tcBorders>
              <w:top w:val="nil"/>
              <w:left w:val="nil"/>
              <w:bottom w:val="single" w:sz="4" w:space="0" w:color="auto"/>
              <w:right w:val="single" w:sz="4" w:space="0" w:color="auto"/>
            </w:tcBorders>
            <w:shd w:val="clear" w:color="000000" w:fill="FFFFFF"/>
            <w:noWrap/>
            <w:vAlign w:val="center"/>
            <w:hideMark/>
          </w:tcPr>
          <w:p w14:paraId="5970BBD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37.840</w:t>
            </w:r>
          </w:p>
        </w:tc>
        <w:tc>
          <w:tcPr>
            <w:tcW w:w="0" w:type="auto"/>
            <w:tcBorders>
              <w:top w:val="nil"/>
              <w:left w:val="nil"/>
              <w:bottom w:val="single" w:sz="4" w:space="0" w:color="auto"/>
              <w:right w:val="single" w:sz="4" w:space="0" w:color="auto"/>
            </w:tcBorders>
            <w:shd w:val="clear" w:color="000000" w:fill="FFFFFF"/>
            <w:noWrap/>
            <w:vAlign w:val="center"/>
            <w:hideMark/>
          </w:tcPr>
          <w:p w14:paraId="54E3064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53.989</w:t>
            </w:r>
          </w:p>
        </w:tc>
        <w:tc>
          <w:tcPr>
            <w:tcW w:w="0" w:type="auto"/>
            <w:tcBorders>
              <w:top w:val="nil"/>
              <w:left w:val="nil"/>
              <w:bottom w:val="single" w:sz="4" w:space="0" w:color="auto"/>
              <w:right w:val="single" w:sz="4" w:space="0" w:color="auto"/>
            </w:tcBorders>
            <w:shd w:val="clear" w:color="000000" w:fill="FFFFFF"/>
            <w:noWrap/>
            <w:vAlign w:val="center"/>
            <w:hideMark/>
          </w:tcPr>
          <w:p w14:paraId="24742C6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53.989</w:t>
            </w:r>
          </w:p>
        </w:tc>
        <w:tc>
          <w:tcPr>
            <w:tcW w:w="0" w:type="auto"/>
            <w:tcBorders>
              <w:top w:val="nil"/>
              <w:left w:val="nil"/>
              <w:bottom w:val="single" w:sz="4" w:space="0" w:color="auto"/>
              <w:right w:val="single" w:sz="4" w:space="0" w:color="auto"/>
            </w:tcBorders>
            <w:shd w:val="clear" w:color="000000" w:fill="FFFFFF"/>
            <w:noWrap/>
            <w:vAlign w:val="center"/>
            <w:hideMark/>
          </w:tcPr>
          <w:p w14:paraId="17D8531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171.799</w:t>
            </w:r>
          </w:p>
        </w:tc>
        <w:tc>
          <w:tcPr>
            <w:tcW w:w="0" w:type="auto"/>
            <w:tcBorders>
              <w:top w:val="nil"/>
              <w:left w:val="nil"/>
              <w:bottom w:val="single" w:sz="4" w:space="0" w:color="auto"/>
              <w:right w:val="single" w:sz="8" w:space="0" w:color="auto"/>
            </w:tcBorders>
            <w:shd w:val="clear" w:color="000000" w:fill="FFFFFF"/>
            <w:noWrap/>
            <w:vAlign w:val="center"/>
            <w:hideMark/>
          </w:tcPr>
          <w:p w14:paraId="60F98EB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318</w:t>
            </w:r>
          </w:p>
        </w:tc>
      </w:tr>
      <w:tr w:rsidR="00705697" w:rsidRPr="00C068A5" w14:paraId="0A8E9F97"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530E1B66"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vAlign w:val="bottom"/>
            <w:hideMark/>
          </w:tcPr>
          <w:p w14:paraId="5F3E0AD8" w14:textId="77777777" w:rsidR="00705697" w:rsidRPr="00C068A5" w:rsidRDefault="00705697" w:rsidP="00705697">
            <w:pPr>
              <w:spacing w:after="0" w:line="240" w:lineRule="auto"/>
              <w:rPr>
                <w:rFonts w:asciiTheme="majorBidi" w:eastAsia="Times New Roman" w:hAnsiTheme="majorBidi" w:cstheme="majorBidi"/>
                <w:sz w:val="14"/>
                <w:szCs w:val="14"/>
                <w:lang w:val="ru-RU"/>
              </w:rPr>
            </w:pPr>
            <w:r w:rsidRPr="00C068A5">
              <w:rPr>
                <w:rFonts w:asciiTheme="majorBidi" w:eastAsia="Times New Roman" w:hAnsiTheme="majorBidi" w:cstheme="majorBidi"/>
                <w:sz w:val="14"/>
                <w:szCs w:val="14"/>
                <w:lang w:val="ru-RU"/>
              </w:rPr>
              <w:t>Н. ГУБИТАК ИЗ РЕДОВНОГ ПОСЛОВАЊА ПРЕ ОПОРЕЗИВАЊА (1044 - 1043) ≥ 0</w:t>
            </w:r>
          </w:p>
        </w:tc>
        <w:tc>
          <w:tcPr>
            <w:tcW w:w="0" w:type="auto"/>
            <w:tcBorders>
              <w:top w:val="nil"/>
              <w:left w:val="nil"/>
              <w:bottom w:val="single" w:sz="4" w:space="0" w:color="auto"/>
              <w:right w:val="single" w:sz="4" w:space="0" w:color="auto"/>
            </w:tcBorders>
            <w:shd w:val="clear" w:color="000000" w:fill="FFFFFF"/>
            <w:vAlign w:val="bottom"/>
            <w:hideMark/>
          </w:tcPr>
          <w:p w14:paraId="6A32E4C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1046</w:t>
            </w:r>
          </w:p>
        </w:tc>
        <w:tc>
          <w:tcPr>
            <w:tcW w:w="0" w:type="auto"/>
            <w:tcBorders>
              <w:top w:val="nil"/>
              <w:left w:val="nil"/>
              <w:bottom w:val="single" w:sz="4" w:space="0" w:color="auto"/>
              <w:right w:val="single" w:sz="4" w:space="0" w:color="auto"/>
            </w:tcBorders>
            <w:shd w:val="clear" w:color="000000" w:fill="FFFFFF"/>
            <w:noWrap/>
            <w:vAlign w:val="center"/>
            <w:hideMark/>
          </w:tcPr>
          <w:p w14:paraId="3D80484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7D61309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1492138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430419D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w:t>
            </w:r>
          </w:p>
        </w:tc>
        <w:tc>
          <w:tcPr>
            <w:tcW w:w="0" w:type="auto"/>
            <w:tcBorders>
              <w:top w:val="nil"/>
              <w:left w:val="nil"/>
              <w:bottom w:val="single" w:sz="4" w:space="0" w:color="auto"/>
              <w:right w:val="single" w:sz="8" w:space="0" w:color="auto"/>
            </w:tcBorders>
            <w:shd w:val="clear" w:color="000000" w:fill="FFFFFF"/>
            <w:noWrap/>
            <w:vAlign w:val="center"/>
            <w:hideMark/>
          </w:tcPr>
          <w:p w14:paraId="0F60AB0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w:t>
            </w:r>
          </w:p>
        </w:tc>
      </w:tr>
      <w:tr w:rsidR="00705697" w:rsidRPr="00C068A5" w14:paraId="72A239AE"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1C8D0820"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69-59</w:t>
            </w:r>
          </w:p>
        </w:tc>
        <w:tc>
          <w:tcPr>
            <w:tcW w:w="0" w:type="auto"/>
            <w:tcBorders>
              <w:top w:val="nil"/>
              <w:left w:val="nil"/>
              <w:bottom w:val="single" w:sz="4" w:space="0" w:color="auto"/>
              <w:right w:val="single" w:sz="4" w:space="0" w:color="auto"/>
            </w:tcBorders>
            <w:shd w:val="clear" w:color="000000" w:fill="FFFFFF"/>
            <w:vAlign w:val="bottom"/>
            <w:hideMark/>
          </w:tcPr>
          <w:p w14:paraId="697D63CD" w14:textId="77777777" w:rsidR="00705697" w:rsidRPr="00C068A5" w:rsidRDefault="00705697" w:rsidP="00705697">
            <w:pPr>
              <w:spacing w:after="0" w:line="240" w:lineRule="auto"/>
              <w:rPr>
                <w:rFonts w:asciiTheme="majorBidi" w:eastAsia="Times New Roman" w:hAnsiTheme="majorBidi" w:cstheme="majorBidi"/>
                <w:sz w:val="14"/>
                <w:szCs w:val="14"/>
                <w:lang w:val="ru-RU"/>
              </w:rPr>
            </w:pPr>
            <w:r w:rsidRPr="00C068A5">
              <w:rPr>
                <w:rFonts w:asciiTheme="majorBidi" w:eastAsia="Times New Roman" w:hAnsiTheme="majorBidi" w:cstheme="majorBidi"/>
                <w:sz w:val="14"/>
                <w:szCs w:val="14"/>
                <w:lang w:val="ru-RU"/>
              </w:rPr>
              <w:t>Њ. ПОЗИТИВАН НЕТО ЕФЕКАТ НА РЕЗУЛТАТ ПО ОСНОВУ ДОБИТКА ПОСЛОВАЊА КОЈЕ СЕ ОБУСТАВЉА, ПРОМЕНА РАЧУНОВОДСТВЕНИХ ПОЛИТИКА И ИСПРАВКИ ГРЕШАКА ИЗ РАНИЈИХ ПЕРИОДА</w:t>
            </w:r>
          </w:p>
        </w:tc>
        <w:tc>
          <w:tcPr>
            <w:tcW w:w="0" w:type="auto"/>
            <w:tcBorders>
              <w:top w:val="nil"/>
              <w:left w:val="nil"/>
              <w:bottom w:val="single" w:sz="4" w:space="0" w:color="auto"/>
              <w:right w:val="single" w:sz="4" w:space="0" w:color="auto"/>
            </w:tcBorders>
            <w:shd w:val="clear" w:color="000000" w:fill="FFFFFF"/>
            <w:vAlign w:val="bottom"/>
            <w:hideMark/>
          </w:tcPr>
          <w:p w14:paraId="0A6AA7D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1047</w:t>
            </w:r>
          </w:p>
        </w:tc>
        <w:tc>
          <w:tcPr>
            <w:tcW w:w="0" w:type="auto"/>
            <w:tcBorders>
              <w:top w:val="nil"/>
              <w:left w:val="nil"/>
              <w:bottom w:val="single" w:sz="4" w:space="0" w:color="auto"/>
              <w:right w:val="single" w:sz="4" w:space="0" w:color="auto"/>
            </w:tcBorders>
            <w:shd w:val="clear" w:color="000000" w:fill="FFFFFF"/>
            <w:noWrap/>
            <w:vAlign w:val="center"/>
            <w:hideMark/>
          </w:tcPr>
          <w:p w14:paraId="38B47F1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7F7CC62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1.500</w:t>
            </w:r>
          </w:p>
        </w:tc>
        <w:tc>
          <w:tcPr>
            <w:tcW w:w="0" w:type="auto"/>
            <w:tcBorders>
              <w:top w:val="nil"/>
              <w:left w:val="nil"/>
              <w:bottom w:val="single" w:sz="4" w:space="0" w:color="auto"/>
              <w:right w:val="single" w:sz="4" w:space="0" w:color="auto"/>
            </w:tcBorders>
            <w:shd w:val="clear" w:color="000000" w:fill="FFFFFF"/>
            <w:noWrap/>
            <w:vAlign w:val="center"/>
            <w:hideMark/>
          </w:tcPr>
          <w:p w14:paraId="70CBECB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1.500</w:t>
            </w:r>
          </w:p>
        </w:tc>
        <w:tc>
          <w:tcPr>
            <w:tcW w:w="0" w:type="auto"/>
            <w:tcBorders>
              <w:top w:val="nil"/>
              <w:left w:val="nil"/>
              <w:bottom w:val="single" w:sz="4" w:space="0" w:color="auto"/>
              <w:right w:val="single" w:sz="4" w:space="0" w:color="auto"/>
            </w:tcBorders>
            <w:shd w:val="clear" w:color="000000" w:fill="FFFFFF"/>
            <w:noWrap/>
            <w:vAlign w:val="center"/>
            <w:hideMark/>
          </w:tcPr>
          <w:p w14:paraId="5A44004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7DCB12E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r>
      <w:tr w:rsidR="00705697" w:rsidRPr="00C068A5" w14:paraId="71B4F80D"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548BC6EA"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59- 69</w:t>
            </w:r>
          </w:p>
        </w:tc>
        <w:tc>
          <w:tcPr>
            <w:tcW w:w="0" w:type="auto"/>
            <w:tcBorders>
              <w:top w:val="nil"/>
              <w:left w:val="nil"/>
              <w:bottom w:val="single" w:sz="4" w:space="0" w:color="auto"/>
              <w:right w:val="single" w:sz="4" w:space="0" w:color="auto"/>
            </w:tcBorders>
            <w:shd w:val="clear" w:color="000000" w:fill="FFFFFF"/>
            <w:vAlign w:val="bottom"/>
            <w:hideMark/>
          </w:tcPr>
          <w:p w14:paraId="115ADED8" w14:textId="77777777" w:rsidR="00705697" w:rsidRPr="00C068A5" w:rsidRDefault="00705697" w:rsidP="00705697">
            <w:pPr>
              <w:spacing w:after="0" w:line="240" w:lineRule="auto"/>
              <w:rPr>
                <w:rFonts w:asciiTheme="majorBidi" w:eastAsia="Times New Roman" w:hAnsiTheme="majorBidi" w:cstheme="majorBidi"/>
                <w:sz w:val="14"/>
                <w:szCs w:val="14"/>
                <w:lang w:val="ru-RU"/>
              </w:rPr>
            </w:pPr>
            <w:r w:rsidRPr="00C068A5">
              <w:rPr>
                <w:rFonts w:asciiTheme="majorBidi" w:eastAsia="Times New Roman" w:hAnsiTheme="majorBidi" w:cstheme="majorBidi"/>
                <w:sz w:val="14"/>
                <w:szCs w:val="14"/>
                <w:lang w:val="ru-RU"/>
              </w:rPr>
              <w:t>О. НЕГАТИВАН НЕТО ЕФЕКАТ НА РЕЗУЛТАТ ПО ОСНОВУ ГУБИТКА ПОСЛОВАЊА КОЈЕ СЕ ОБУСТАВЉА, ПРОМЕНА РАЧУНОВОДСТВЕНИХ ПОЛИТИКА И ИСПРАВКИ ГРЕШАКА ИЗ РАНИЈИХ ПЕРИОДА</w:t>
            </w:r>
          </w:p>
        </w:tc>
        <w:tc>
          <w:tcPr>
            <w:tcW w:w="0" w:type="auto"/>
            <w:tcBorders>
              <w:top w:val="nil"/>
              <w:left w:val="nil"/>
              <w:bottom w:val="single" w:sz="4" w:space="0" w:color="auto"/>
              <w:right w:val="single" w:sz="4" w:space="0" w:color="auto"/>
            </w:tcBorders>
            <w:shd w:val="clear" w:color="000000" w:fill="FFFFFF"/>
            <w:vAlign w:val="bottom"/>
            <w:hideMark/>
          </w:tcPr>
          <w:p w14:paraId="6623C42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1048</w:t>
            </w:r>
          </w:p>
        </w:tc>
        <w:tc>
          <w:tcPr>
            <w:tcW w:w="0" w:type="auto"/>
            <w:tcBorders>
              <w:top w:val="nil"/>
              <w:left w:val="nil"/>
              <w:bottom w:val="single" w:sz="4" w:space="0" w:color="auto"/>
              <w:right w:val="single" w:sz="4" w:space="0" w:color="auto"/>
            </w:tcBorders>
            <w:shd w:val="clear" w:color="000000" w:fill="FFFFFF"/>
            <w:noWrap/>
            <w:vAlign w:val="center"/>
            <w:hideMark/>
          </w:tcPr>
          <w:p w14:paraId="05291B8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3.293</w:t>
            </w:r>
          </w:p>
        </w:tc>
        <w:tc>
          <w:tcPr>
            <w:tcW w:w="0" w:type="auto"/>
            <w:tcBorders>
              <w:top w:val="nil"/>
              <w:left w:val="nil"/>
              <w:bottom w:val="single" w:sz="4" w:space="0" w:color="auto"/>
              <w:right w:val="single" w:sz="4" w:space="0" w:color="auto"/>
            </w:tcBorders>
            <w:shd w:val="clear" w:color="000000" w:fill="FFFFFF"/>
            <w:noWrap/>
            <w:vAlign w:val="center"/>
            <w:hideMark/>
          </w:tcPr>
          <w:p w14:paraId="1511101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4AA1F46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4228FA6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34.045</w:t>
            </w:r>
          </w:p>
        </w:tc>
        <w:tc>
          <w:tcPr>
            <w:tcW w:w="0" w:type="auto"/>
            <w:tcBorders>
              <w:top w:val="nil"/>
              <w:left w:val="nil"/>
              <w:bottom w:val="single" w:sz="4" w:space="0" w:color="auto"/>
              <w:right w:val="single" w:sz="8" w:space="0" w:color="auto"/>
            </w:tcBorders>
            <w:shd w:val="clear" w:color="000000" w:fill="FFFFFF"/>
            <w:noWrap/>
            <w:vAlign w:val="center"/>
            <w:hideMark/>
          </w:tcPr>
          <w:p w14:paraId="391B91C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r>
      <w:tr w:rsidR="00705697" w:rsidRPr="00C068A5" w14:paraId="6B369349"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469D0CB9"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vAlign w:val="bottom"/>
            <w:hideMark/>
          </w:tcPr>
          <w:p w14:paraId="11FDF4BE"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П. ДОБИТАК ПРЕ ОПОРЕЗИВАЊА (1045 - 1046 + 1047 - 1048) ≥ 0</w:t>
            </w:r>
          </w:p>
        </w:tc>
        <w:tc>
          <w:tcPr>
            <w:tcW w:w="0" w:type="auto"/>
            <w:tcBorders>
              <w:top w:val="nil"/>
              <w:left w:val="nil"/>
              <w:bottom w:val="single" w:sz="4" w:space="0" w:color="auto"/>
              <w:right w:val="single" w:sz="4" w:space="0" w:color="auto"/>
            </w:tcBorders>
            <w:shd w:val="clear" w:color="000000" w:fill="FFFFFF"/>
            <w:vAlign w:val="bottom"/>
            <w:hideMark/>
          </w:tcPr>
          <w:p w14:paraId="56A2E73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1049</w:t>
            </w:r>
          </w:p>
        </w:tc>
        <w:tc>
          <w:tcPr>
            <w:tcW w:w="0" w:type="auto"/>
            <w:tcBorders>
              <w:top w:val="nil"/>
              <w:left w:val="nil"/>
              <w:bottom w:val="single" w:sz="4" w:space="0" w:color="auto"/>
              <w:right w:val="single" w:sz="4" w:space="0" w:color="auto"/>
            </w:tcBorders>
            <w:shd w:val="clear" w:color="000000" w:fill="FFFFFF"/>
            <w:noWrap/>
            <w:vAlign w:val="center"/>
            <w:hideMark/>
          </w:tcPr>
          <w:p w14:paraId="428C88F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34.547</w:t>
            </w:r>
          </w:p>
        </w:tc>
        <w:tc>
          <w:tcPr>
            <w:tcW w:w="0" w:type="auto"/>
            <w:tcBorders>
              <w:top w:val="nil"/>
              <w:left w:val="nil"/>
              <w:bottom w:val="single" w:sz="4" w:space="0" w:color="auto"/>
              <w:right w:val="single" w:sz="4" w:space="0" w:color="auto"/>
            </w:tcBorders>
            <w:shd w:val="clear" w:color="000000" w:fill="FFFFFF"/>
            <w:noWrap/>
            <w:vAlign w:val="center"/>
            <w:hideMark/>
          </w:tcPr>
          <w:p w14:paraId="2470163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55.489</w:t>
            </w:r>
          </w:p>
        </w:tc>
        <w:tc>
          <w:tcPr>
            <w:tcW w:w="0" w:type="auto"/>
            <w:tcBorders>
              <w:top w:val="nil"/>
              <w:left w:val="nil"/>
              <w:bottom w:val="single" w:sz="4" w:space="0" w:color="auto"/>
              <w:right w:val="single" w:sz="4" w:space="0" w:color="auto"/>
            </w:tcBorders>
            <w:shd w:val="clear" w:color="000000" w:fill="FFFFFF"/>
            <w:noWrap/>
            <w:vAlign w:val="center"/>
            <w:hideMark/>
          </w:tcPr>
          <w:p w14:paraId="7B123B8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55.489</w:t>
            </w:r>
          </w:p>
        </w:tc>
        <w:tc>
          <w:tcPr>
            <w:tcW w:w="0" w:type="auto"/>
            <w:tcBorders>
              <w:top w:val="nil"/>
              <w:left w:val="nil"/>
              <w:bottom w:val="single" w:sz="4" w:space="0" w:color="auto"/>
              <w:right w:val="single" w:sz="4" w:space="0" w:color="auto"/>
            </w:tcBorders>
            <w:shd w:val="clear" w:color="000000" w:fill="FFFFFF"/>
            <w:noWrap/>
            <w:vAlign w:val="center"/>
            <w:hideMark/>
          </w:tcPr>
          <w:p w14:paraId="0582F00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137.754</w:t>
            </w:r>
          </w:p>
        </w:tc>
        <w:tc>
          <w:tcPr>
            <w:tcW w:w="0" w:type="auto"/>
            <w:tcBorders>
              <w:top w:val="nil"/>
              <w:left w:val="nil"/>
              <w:bottom w:val="single" w:sz="4" w:space="0" w:color="auto"/>
              <w:right w:val="single" w:sz="8" w:space="0" w:color="auto"/>
            </w:tcBorders>
            <w:shd w:val="clear" w:color="000000" w:fill="FFFFFF"/>
            <w:noWrap/>
            <w:vAlign w:val="center"/>
            <w:hideMark/>
          </w:tcPr>
          <w:p w14:paraId="0B3E2C4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248</w:t>
            </w:r>
          </w:p>
        </w:tc>
      </w:tr>
      <w:tr w:rsidR="00705697" w:rsidRPr="00C068A5" w14:paraId="2708DC24"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27BD4764"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vAlign w:val="bottom"/>
            <w:hideMark/>
          </w:tcPr>
          <w:p w14:paraId="23688226"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Р. ГУБИТАК ПРЕ ОПОРЕЗИВАЊА (1046 - 1045 + 1048 - 1047) ≥ 0</w:t>
            </w:r>
          </w:p>
        </w:tc>
        <w:tc>
          <w:tcPr>
            <w:tcW w:w="0" w:type="auto"/>
            <w:tcBorders>
              <w:top w:val="nil"/>
              <w:left w:val="nil"/>
              <w:bottom w:val="single" w:sz="4" w:space="0" w:color="auto"/>
              <w:right w:val="single" w:sz="4" w:space="0" w:color="auto"/>
            </w:tcBorders>
            <w:shd w:val="clear" w:color="000000" w:fill="FFFFFF"/>
            <w:vAlign w:val="bottom"/>
            <w:hideMark/>
          </w:tcPr>
          <w:p w14:paraId="7B55B5D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1050</w:t>
            </w:r>
          </w:p>
        </w:tc>
        <w:tc>
          <w:tcPr>
            <w:tcW w:w="0" w:type="auto"/>
            <w:tcBorders>
              <w:top w:val="nil"/>
              <w:left w:val="nil"/>
              <w:bottom w:val="single" w:sz="4" w:space="0" w:color="auto"/>
              <w:right w:val="single" w:sz="4" w:space="0" w:color="auto"/>
            </w:tcBorders>
            <w:shd w:val="clear" w:color="000000" w:fill="FFFFFF"/>
            <w:noWrap/>
            <w:vAlign w:val="center"/>
            <w:hideMark/>
          </w:tcPr>
          <w:p w14:paraId="222D97E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4A29459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2C5EC4E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4AB4F47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w:t>
            </w:r>
          </w:p>
        </w:tc>
        <w:tc>
          <w:tcPr>
            <w:tcW w:w="0" w:type="auto"/>
            <w:tcBorders>
              <w:top w:val="nil"/>
              <w:left w:val="nil"/>
              <w:bottom w:val="single" w:sz="4" w:space="0" w:color="auto"/>
              <w:right w:val="single" w:sz="8" w:space="0" w:color="auto"/>
            </w:tcBorders>
            <w:shd w:val="clear" w:color="000000" w:fill="FFFFFF"/>
            <w:noWrap/>
            <w:vAlign w:val="center"/>
            <w:hideMark/>
          </w:tcPr>
          <w:p w14:paraId="1B1245B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w:t>
            </w:r>
          </w:p>
        </w:tc>
      </w:tr>
      <w:tr w:rsidR="00705697" w:rsidRPr="00C068A5" w14:paraId="08A02A8D"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19F20B13"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vAlign w:val="bottom"/>
            <w:hideMark/>
          </w:tcPr>
          <w:p w14:paraId="759FA201"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С. ПОРЕЗ НА ДОБИТАК</w:t>
            </w:r>
          </w:p>
        </w:tc>
        <w:tc>
          <w:tcPr>
            <w:tcW w:w="0" w:type="auto"/>
            <w:tcBorders>
              <w:top w:val="nil"/>
              <w:left w:val="nil"/>
              <w:bottom w:val="single" w:sz="4" w:space="0" w:color="auto"/>
              <w:right w:val="single" w:sz="4" w:space="0" w:color="auto"/>
            </w:tcBorders>
            <w:shd w:val="clear" w:color="000000" w:fill="FFFFFF"/>
            <w:vAlign w:val="bottom"/>
            <w:hideMark/>
          </w:tcPr>
          <w:p w14:paraId="0816F2D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736F840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182859B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F07317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3201E74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0E12F72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r>
      <w:tr w:rsidR="00705697" w:rsidRPr="00C068A5" w14:paraId="493144F7"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038D0A1D"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721</w:t>
            </w:r>
          </w:p>
        </w:tc>
        <w:tc>
          <w:tcPr>
            <w:tcW w:w="0" w:type="auto"/>
            <w:tcBorders>
              <w:top w:val="nil"/>
              <w:left w:val="nil"/>
              <w:bottom w:val="single" w:sz="4" w:space="0" w:color="auto"/>
              <w:right w:val="single" w:sz="4" w:space="0" w:color="auto"/>
            </w:tcBorders>
            <w:shd w:val="clear" w:color="000000" w:fill="FFFFFF"/>
            <w:vAlign w:val="bottom"/>
            <w:hideMark/>
          </w:tcPr>
          <w:p w14:paraId="54C9B86D"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[I. ПОРЕСКИ РАСХОД ПЕРИОДА]</w:t>
            </w:r>
          </w:p>
        </w:tc>
        <w:tc>
          <w:tcPr>
            <w:tcW w:w="0" w:type="auto"/>
            <w:tcBorders>
              <w:top w:val="nil"/>
              <w:left w:val="nil"/>
              <w:bottom w:val="single" w:sz="4" w:space="0" w:color="auto"/>
              <w:right w:val="single" w:sz="4" w:space="0" w:color="auto"/>
            </w:tcBorders>
            <w:shd w:val="clear" w:color="000000" w:fill="FFFFFF"/>
            <w:vAlign w:val="bottom"/>
            <w:hideMark/>
          </w:tcPr>
          <w:p w14:paraId="59B508C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1051</w:t>
            </w:r>
          </w:p>
        </w:tc>
        <w:tc>
          <w:tcPr>
            <w:tcW w:w="0" w:type="auto"/>
            <w:tcBorders>
              <w:top w:val="nil"/>
              <w:left w:val="nil"/>
              <w:bottom w:val="single" w:sz="4" w:space="0" w:color="auto"/>
              <w:right w:val="single" w:sz="4" w:space="0" w:color="auto"/>
            </w:tcBorders>
            <w:shd w:val="clear" w:color="000000" w:fill="FFFFFF"/>
            <w:noWrap/>
            <w:vAlign w:val="center"/>
            <w:hideMark/>
          </w:tcPr>
          <w:p w14:paraId="111EE30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30.527</w:t>
            </w:r>
          </w:p>
        </w:tc>
        <w:tc>
          <w:tcPr>
            <w:tcW w:w="0" w:type="auto"/>
            <w:tcBorders>
              <w:top w:val="nil"/>
              <w:left w:val="nil"/>
              <w:bottom w:val="single" w:sz="4" w:space="0" w:color="auto"/>
              <w:right w:val="single" w:sz="4" w:space="0" w:color="auto"/>
            </w:tcBorders>
            <w:shd w:val="clear" w:color="000000" w:fill="FFFFFF"/>
            <w:noWrap/>
            <w:vAlign w:val="center"/>
            <w:hideMark/>
          </w:tcPr>
          <w:p w14:paraId="68F885D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2133847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06C95C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31.633</w:t>
            </w:r>
          </w:p>
        </w:tc>
        <w:tc>
          <w:tcPr>
            <w:tcW w:w="0" w:type="auto"/>
            <w:tcBorders>
              <w:top w:val="nil"/>
              <w:left w:val="nil"/>
              <w:bottom w:val="single" w:sz="4" w:space="0" w:color="auto"/>
              <w:right w:val="single" w:sz="8" w:space="0" w:color="auto"/>
            </w:tcBorders>
            <w:shd w:val="clear" w:color="000000" w:fill="FFFFFF"/>
            <w:noWrap/>
            <w:vAlign w:val="center"/>
            <w:hideMark/>
          </w:tcPr>
          <w:p w14:paraId="70BACC0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r>
      <w:tr w:rsidR="00705697" w:rsidRPr="00C068A5" w14:paraId="116C08A9"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022F824A"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[722 </w:t>
            </w:r>
            <w:proofErr w:type="spellStart"/>
            <w:r w:rsidRPr="00C068A5">
              <w:rPr>
                <w:rFonts w:asciiTheme="majorBidi" w:eastAsia="Times New Roman" w:hAnsiTheme="majorBidi" w:cstheme="majorBidi"/>
                <w:sz w:val="14"/>
                <w:szCs w:val="14"/>
              </w:rPr>
              <w:t>дуг</w:t>
            </w:r>
            <w:proofErr w:type="spellEnd"/>
            <w:r w:rsidRPr="00C068A5">
              <w:rPr>
                <w:rFonts w:asciiTheme="majorBidi" w:eastAsia="Times New Roman" w:hAnsiTheme="majorBidi" w:cstheme="majorBidi"/>
                <w:sz w:val="14"/>
                <w:szCs w:val="14"/>
              </w:rPr>
              <w:t xml:space="preserve">. </w:t>
            </w:r>
            <w:proofErr w:type="spellStart"/>
            <w:r w:rsidRPr="00C068A5">
              <w:rPr>
                <w:rFonts w:asciiTheme="majorBidi" w:eastAsia="Times New Roman" w:hAnsiTheme="majorBidi" w:cstheme="majorBidi"/>
                <w:sz w:val="14"/>
                <w:szCs w:val="14"/>
              </w:rPr>
              <w:t>салдо</w:t>
            </w:r>
            <w:proofErr w:type="spellEnd"/>
            <w:r w:rsidRPr="00C068A5">
              <w:rPr>
                <w:rFonts w:asciiTheme="majorBidi" w:eastAsia="Times New Roman" w:hAnsiTheme="majorBidi" w:cstheme="majorBidi"/>
                <w:sz w:val="14"/>
                <w:szCs w:val="14"/>
              </w:rPr>
              <w:t>]</w:t>
            </w:r>
          </w:p>
        </w:tc>
        <w:tc>
          <w:tcPr>
            <w:tcW w:w="0" w:type="auto"/>
            <w:tcBorders>
              <w:top w:val="nil"/>
              <w:left w:val="nil"/>
              <w:bottom w:val="single" w:sz="4" w:space="0" w:color="auto"/>
              <w:right w:val="single" w:sz="4" w:space="0" w:color="auto"/>
            </w:tcBorders>
            <w:shd w:val="clear" w:color="000000" w:fill="FFFFFF"/>
            <w:vAlign w:val="bottom"/>
            <w:hideMark/>
          </w:tcPr>
          <w:p w14:paraId="73A5FA17" w14:textId="77777777" w:rsidR="00705697" w:rsidRPr="00C068A5" w:rsidRDefault="00705697" w:rsidP="00705697">
            <w:pPr>
              <w:spacing w:after="0" w:line="240" w:lineRule="auto"/>
              <w:rPr>
                <w:rFonts w:asciiTheme="majorBidi" w:eastAsia="Times New Roman" w:hAnsiTheme="majorBidi" w:cstheme="majorBidi"/>
                <w:sz w:val="14"/>
                <w:szCs w:val="14"/>
                <w:lang w:val="ru-RU"/>
              </w:rPr>
            </w:pPr>
            <w:r w:rsidRPr="00C068A5">
              <w:rPr>
                <w:rFonts w:asciiTheme="majorBidi" w:eastAsia="Times New Roman" w:hAnsiTheme="majorBidi" w:cstheme="majorBidi"/>
                <w:sz w:val="14"/>
                <w:szCs w:val="14"/>
              </w:rPr>
              <w:t>II</w:t>
            </w:r>
            <w:r w:rsidRPr="00C068A5">
              <w:rPr>
                <w:rFonts w:asciiTheme="majorBidi" w:eastAsia="Times New Roman" w:hAnsiTheme="majorBidi" w:cstheme="majorBidi"/>
                <w:sz w:val="14"/>
                <w:szCs w:val="14"/>
                <w:lang w:val="ru-RU"/>
              </w:rPr>
              <w:t>. ОДЛОЖЕНИ ПОРЕСКИХ РАСХОДИ ПЕРИОДА</w:t>
            </w:r>
          </w:p>
        </w:tc>
        <w:tc>
          <w:tcPr>
            <w:tcW w:w="0" w:type="auto"/>
            <w:tcBorders>
              <w:top w:val="nil"/>
              <w:left w:val="nil"/>
              <w:bottom w:val="single" w:sz="4" w:space="0" w:color="auto"/>
              <w:right w:val="single" w:sz="4" w:space="0" w:color="auto"/>
            </w:tcBorders>
            <w:shd w:val="clear" w:color="000000" w:fill="FFFFFF"/>
            <w:vAlign w:val="bottom"/>
            <w:hideMark/>
          </w:tcPr>
          <w:p w14:paraId="417840D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1052</w:t>
            </w:r>
          </w:p>
        </w:tc>
        <w:tc>
          <w:tcPr>
            <w:tcW w:w="0" w:type="auto"/>
            <w:tcBorders>
              <w:top w:val="nil"/>
              <w:left w:val="nil"/>
              <w:bottom w:val="single" w:sz="4" w:space="0" w:color="auto"/>
              <w:right w:val="single" w:sz="4" w:space="0" w:color="auto"/>
            </w:tcBorders>
            <w:shd w:val="clear" w:color="000000" w:fill="FFFFFF"/>
            <w:noWrap/>
            <w:vAlign w:val="center"/>
            <w:hideMark/>
          </w:tcPr>
          <w:p w14:paraId="3D5B511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7342BDE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627C9CB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6193EE5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27.678</w:t>
            </w:r>
          </w:p>
        </w:tc>
        <w:tc>
          <w:tcPr>
            <w:tcW w:w="0" w:type="auto"/>
            <w:tcBorders>
              <w:top w:val="nil"/>
              <w:left w:val="nil"/>
              <w:bottom w:val="single" w:sz="4" w:space="0" w:color="auto"/>
              <w:right w:val="single" w:sz="8" w:space="0" w:color="auto"/>
            </w:tcBorders>
            <w:shd w:val="clear" w:color="000000" w:fill="FFFFFF"/>
            <w:noWrap/>
            <w:vAlign w:val="center"/>
            <w:hideMark/>
          </w:tcPr>
          <w:p w14:paraId="032A863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r>
      <w:tr w:rsidR="00705697" w:rsidRPr="00C068A5" w14:paraId="426173D3"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7894E79A"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[722 </w:t>
            </w:r>
            <w:proofErr w:type="spellStart"/>
            <w:r w:rsidRPr="00C068A5">
              <w:rPr>
                <w:rFonts w:asciiTheme="majorBidi" w:eastAsia="Times New Roman" w:hAnsiTheme="majorBidi" w:cstheme="majorBidi"/>
                <w:sz w:val="14"/>
                <w:szCs w:val="14"/>
              </w:rPr>
              <w:t>пот</w:t>
            </w:r>
            <w:proofErr w:type="spellEnd"/>
            <w:r w:rsidRPr="00C068A5">
              <w:rPr>
                <w:rFonts w:asciiTheme="majorBidi" w:eastAsia="Times New Roman" w:hAnsiTheme="majorBidi" w:cstheme="majorBidi"/>
                <w:sz w:val="14"/>
                <w:szCs w:val="14"/>
              </w:rPr>
              <w:t xml:space="preserve">. </w:t>
            </w:r>
            <w:proofErr w:type="spellStart"/>
            <w:r w:rsidRPr="00C068A5">
              <w:rPr>
                <w:rFonts w:asciiTheme="majorBidi" w:eastAsia="Times New Roman" w:hAnsiTheme="majorBidi" w:cstheme="majorBidi"/>
                <w:sz w:val="14"/>
                <w:szCs w:val="14"/>
              </w:rPr>
              <w:t>салдо</w:t>
            </w:r>
            <w:proofErr w:type="spellEnd"/>
            <w:r w:rsidRPr="00C068A5">
              <w:rPr>
                <w:rFonts w:asciiTheme="majorBidi" w:eastAsia="Times New Roman" w:hAnsiTheme="majorBidi" w:cstheme="majorBidi"/>
                <w:sz w:val="14"/>
                <w:szCs w:val="14"/>
              </w:rPr>
              <w:t>]</w:t>
            </w:r>
          </w:p>
        </w:tc>
        <w:tc>
          <w:tcPr>
            <w:tcW w:w="0" w:type="auto"/>
            <w:tcBorders>
              <w:top w:val="nil"/>
              <w:left w:val="nil"/>
              <w:bottom w:val="single" w:sz="4" w:space="0" w:color="auto"/>
              <w:right w:val="single" w:sz="4" w:space="0" w:color="auto"/>
            </w:tcBorders>
            <w:shd w:val="clear" w:color="000000" w:fill="FFFFFF"/>
            <w:vAlign w:val="bottom"/>
            <w:hideMark/>
          </w:tcPr>
          <w:p w14:paraId="0385F63C" w14:textId="77777777" w:rsidR="00705697" w:rsidRPr="00C068A5" w:rsidRDefault="00705697" w:rsidP="00705697">
            <w:pPr>
              <w:spacing w:after="0" w:line="240" w:lineRule="auto"/>
              <w:rPr>
                <w:rFonts w:asciiTheme="majorBidi" w:eastAsia="Times New Roman" w:hAnsiTheme="majorBidi" w:cstheme="majorBidi"/>
                <w:sz w:val="14"/>
                <w:szCs w:val="14"/>
                <w:lang w:val="ru-RU"/>
              </w:rPr>
            </w:pPr>
            <w:r w:rsidRPr="00C068A5">
              <w:rPr>
                <w:rFonts w:asciiTheme="majorBidi" w:eastAsia="Times New Roman" w:hAnsiTheme="majorBidi" w:cstheme="majorBidi"/>
                <w:sz w:val="14"/>
                <w:szCs w:val="14"/>
                <w:lang w:val="ru-RU"/>
              </w:rPr>
              <w:t>[</w:t>
            </w:r>
            <w:r w:rsidRPr="00C068A5">
              <w:rPr>
                <w:rFonts w:asciiTheme="majorBidi" w:eastAsia="Times New Roman" w:hAnsiTheme="majorBidi" w:cstheme="majorBidi"/>
                <w:sz w:val="14"/>
                <w:szCs w:val="14"/>
              </w:rPr>
              <w:t>III</w:t>
            </w:r>
            <w:r w:rsidRPr="00C068A5">
              <w:rPr>
                <w:rFonts w:asciiTheme="majorBidi" w:eastAsia="Times New Roman" w:hAnsiTheme="majorBidi" w:cstheme="majorBidi"/>
                <w:sz w:val="14"/>
                <w:szCs w:val="14"/>
                <w:lang w:val="ru-RU"/>
              </w:rPr>
              <w:t>. ОДЛОЖЕНИ ПОРЕСКИ ПРИХОДИ ПЕРИОДА]</w:t>
            </w:r>
          </w:p>
        </w:tc>
        <w:tc>
          <w:tcPr>
            <w:tcW w:w="0" w:type="auto"/>
            <w:tcBorders>
              <w:top w:val="nil"/>
              <w:left w:val="nil"/>
              <w:bottom w:val="single" w:sz="4" w:space="0" w:color="auto"/>
              <w:right w:val="single" w:sz="4" w:space="0" w:color="auto"/>
            </w:tcBorders>
            <w:shd w:val="clear" w:color="000000" w:fill="FFFFFF"/>
            <w:vAlign w:val="bottom"/>
            <w:hideMark/>
          </w:tcPr>
          <w:p w14:paraId="454415D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1053</w:t>
            </w:r>
          </w:p>
        </w:tc>
        <w:tc>
          <w:tcPr>
            <w:tcW w:w="0" w:type="auto"/>
            <w:tcBorders>
              <w:top w:val="nil"/>
              <w:left w:val="nil"/>
              <w:bottom w:val="single" w:sz="4" w:space="0" w:color="auto"/>
              <w:right w:val="single" w:sz="4" w:space="0" w:color="auto"/>
            </w:tcBorders>
            <w:shd w:val="clear" w:color="000000" w:fill="FFFFFF"/>
            <w:noWrap/>
            <w:vAlign w:val="center"/>
            <w:hideMark/>
          </w:tcPr>
          <w:p w14:paraId="6007B6B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21.042</w:t>
            </w:r>
          </w:p>
        </w:tc>
        <w:tc>
          <w:tcPr>
            <w:tcW w:w="0" w:type="auto"/>
            <w:tcBorders>
              <w:top w:val="nil"/>
              <w:left w:val="nil"/>
              <w:bottom w:val="single" w:sz="4" w:space="0" w:color="auto"/>
              <w:right w:val="single" w:sz="4" w:space="0" w:color="auto"/>
            </w:tcBorders>
            <w:shd w:val="clear" w:color="000000" w:fill="FFFFFF"/>
            <w:noWrap/>
            <w:vAlign w:val="center"/>
            <w:hideMark/>
          </w:tcPr>
          <w:p w14:paraId="22F99F3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D5DC9C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7213F95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0350809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r>
      <w:tr w:rsidR="00705697" w:rsidRPr="00C068A5" w14:paraId="63532F84"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2FA53920"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723</w:t>
            </w:r>
          </w:p>
        </w:tc>
        <w:tc>
          <w:tcPr>
            <w:tcW w:w="0" w:type="auto"/>
            <w:tcBorders>
              <w:top w:val="nil"/>
              <w:left w:val="nil"/>
              <w:bottom w:val="single" w:sz="4" w:space="0" w:color="auto"/>
              <w:right w:val="single" w:sz="4" w:space="0" w:color="auto"/>
            </w:tcBorders>
            <w:shd w:val="clear" w:color="000000" w:fill="FFFFFF"/>
            <w:vAlign w:val="bottom"/>
            <w:hideMark/>
          </w:tcPr>
          <w:p w14:paraId="708D5870" w14:textId="77777777" w:rsidR="00705697" w:rsidRPr="00C068A5" w:rsidRDefault="00705697" w:rsidP="00705697">
            <w:pPr>
              <w:spacing w:after="0" w:line="240" w:lineRule="auto"/>
              <w:rPr>
                <w:rFonts w:asciiTheme="majorBidi" w:eastAsia="Times New Roman" w:hAnsiTheme="majorBidi" w:cstheme="majorBidi"/>
                <w:sz w:val="14"/>
                <w:szCs w:val="14"/>
                <w:lang w:val="ru-RU"/>
              </w:rPr>
            </w:pPr>
            <w:r w:rsidRPr="00C068A5">
              <w:rPr>
                <w:rFonts w:asciiTheme="majorBidi" w:eastAsia="Times New Roman" w:hAnsiTheme="majorBidi" w:cstheme="majorBidi"/>
                <w:sz w:val="14"/>
                <w:szCs w:val="14"/>
                <w:lang w:val="ru-RU"/>
              </w:rPr>
              <w:t>Т. ИСПЛАЋЕНА ЛИЧНА ПРИМАЊА ПОСЛОДАВЦА</w:t>
            </w:r>
          </w:p>
        </w:tc>
        <w:tc>
          <w:tcPr>
            <w:tcW w:w="0" w:type="auto"/>
            <w:tcBorders>
              <w:top w:val="nil"/>
              <w:left w:val="nil"/>
              <w:bottom w:val="single" w:sz="4" w:space="0" w:color="auto"/>
              <w:right w:val="single" w:sz="4" w:space="0" w:color="auto"/>
            </w:tcBorders>
            <w:shd w:val="clear" w:color="000000" w:fill="FFFFFF"/>
            <w:vAlign w:val="bottom"/>
            <w:hideMark/>
          </w:tcPr>
          <w:p w14:paraId="7986BC6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1054</w:t>
            </w:r>
          </w:p>
        </w:tc>
        <w:tc>
          <w:tcPr>
            <w:tcW w:w="0" w:type="auto"/>
            <w:tcBorders>
              <w:top w:val="nil"/>
              <w:left w:val="nil"/>
              <w:bottom w:val="single" w:sz="4" w:space="0" w:color="auto"/>
              <w:right w:val="single" w:sz="4" w:space="0" w:color="auto"/>
            </w:tcBorders>
            <w:shd w:val="clear" w:color="000000" w:fill="FFFFFF"/>
            <w:noWrap/>
            <w:vAlign w:val="center"/>
            <w:hideMark/>
          </w:tcPr>
          <w:p w14:paraId="40F6445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42A8626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0D39DA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6153C4C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65B1714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r>
      <w:tr w:rsidR="00705697" w:rsidRPr="00C068A5" w14:paraId="74A3F3AD"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0952D7CA"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vAlign w:val="bottom"/>
            <w:hideMark/>
          </w:tcPr>
          <w:p w14:paraId="4A2D0506"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Ћ. НЕТО ДОБИТАК (1049 - 1050 -1051 - 1052 + 1053 - 1054) ≥ 0</w:t>
            </w:r>
          </w:p>
        </w:tc>
        <w:tc>
          <w:tcPr>
            <w:tcW w:w="0" w:type="auto"/>
            <w:tcBorders>
              <w:top w:val="nil"/>
              <w:left w:val="nil"/>
              <w:bottom w:val="single" w:sz="4" w:space="0" w:color="auto"/>
              <w:right w:val="single" w:sz="4" w:space="0" w:color="auto"/>
            </w:tcBorders>
            <w:shd w:val="clear" w:color="000000" w:fill="FFFFFF"/>
            <w:vAlign w:val="bottom"/>
            <w:hideMark/>
          </w:tcPr>
          <w:p w14:paraId="3C268A3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1055</w:t>
            </w:r>
          </w:p>
        </w:tc>
        <w:tc>
          <w:tcPr>
            <w:tcW w:w="0" w:type="auto"/>
            <w:tcBorders>
              <w:top w:val="nil"/>
              <w:left w:val="nil"/>
              <w:bottom w:val="single" w:sz="4" w:space="0" w:color="auto"/>
              <w:right w:val="single" w:sz="4" w:space="0" w:color="auto"/>
            </w:tcBorders>
            <w:shd w:val="clear" w:color="000000" w:fill="FFFFFF"/>
            <w:noWrap/>
            <w:vAlign w:val="center"/>
            <w:hideMark/>
          </w:tcPr>
          <w:p w14:paraId="2D90AA4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25.062</w:t>
            </w:r>
          </w:p>
        </w:tc>
        <w:tc>
          <w:tcPr>
            <w:tcW w:w="0" w:type="auto"/>
            <w:tcBorders>
              <w:top w:val="nil"/>
              <w:left w:val="nil"/>
              <w:bottom w:val="single" w:sz="4" w:space="0" w:color="auto"/>
              <w:right w:val="single" w:sz="4" w:space="0" w:color="auto"/>
            </w:tcBorders>
            <w:shd w:val="clear" w:color="000000" w:fill="FFFFFF"/>
            <w:noWrap/>
            <w:vAlign w:val="center"/>
            <w:hideMark/>
          </w:tcPr>
          <w:p w14:paraId="21E076C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55.489</w:t>
            </w:r>
          </w:p>
        </w:tc>
        <w:tc>
          <w:tcPr>
            <w:tcW w:w="0" w:type="auto"/>
            <w:tcBorders>
              <w:top w:val="nil"/>
              <w:left w:val="nil"/>
              <w:bottom w:val="single" w:sz="4" w:space="0" w:color="auto"/>
              <w:right w:val="single" w:sz="4" w:space="0" w:color="auto"/>
            </w:tcBorders>
            <w:shd w:val="clear" w:color="000000" w:fill="FFFFFF"/>
            <w:noWrap/>
            <w:vAlign w:val="center"/>
            <w:hideMark/>
          </w:tcPr>
          <w:p w14:paraId="3B38763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55.489</w:t>
            </w:r>
          </w:p>
        </w:tc>
        <w:tc>
          <w:tcPr>
            <w:tcW w:w="0" w:type="auto"/>
            <w:tcBorders>
              <w:top w:val="nil"/>
              <w:left w:val="nil"/>
              <w:bottom w:val="single" w:sz="4" w:space="0" w:color="auto"/>
              <w:right w:val="single" w:sz="4" w:space="0" w:color="auto"/>
            </w:tcBorders>
            <w:shd w:val="clear" w:color="000000" w:fill="FFFFFF"/>
            <w:noWrap/>
            <w:vAlign w:val="center"/>
            <w:hideMark/>
          </w:tcPr>
          <w:p w14:paraId="001D283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78.443</w:t>
            </w:r>
          </w:p>
        </w:tc>
        <w:tc>
          <w:tcPr>
            <w:tcW w:w="0" w:type="auto"/>
            <w:tcBorders>
              <w:top w:val="nil"/>
              <w:left w:val="nil"/>
              <w:bottom w:val="single" w:sz="4" w:space="0" w:color="auto"/>
              <w:right w:val="single" w:sz="8" w:space="0" w:color="auto"/>
            </w:tcBorders>
            <w:shd w:val="clear" w:color="000000" w:fill="FFFFFF"/>
            <w:noWrap/>
            <w:vAlign w:val="center"/>
            <w:hideMark/>
          </w:tcPr>
          <w:p w14:paraId="799C1A2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141</w:t>
            </w:r>
          </w:p>
        </w:tc>
      </w:tr>
      <w:tr w:rsidR="00705697" w:rsidRPr="00C068A5" w14:paraId="3D763AE1"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50C83433"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vAlign w:val="bottom"/>
            <w:hideMark/>
          </w:tcPr>
          <w:p w14:paraId="2B876836"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У. НЕТО ГУБИТАК (1050 - 1049 + 1051 + 1052 - 1053 + 1054) ≥ 0</w:t>
            </w:r>
          </w:p>
        </w:tc>
        <w:tc>
          <w:tcPr>
            <w:tcW w:w="0" w:type="auto"/>
            <w:tcBorders>
              <w:top w:val="nil"/>
              <w:left w:val="nil"/>
              <w:bottom w:val="single" w:sz="4" w:space="0" w:color="auto"/>
              <w:right w:val="single" w:sz="4" w:space="0" w:color="auto"/>
            </w:tcBorders>
            <w:shd w:val="clear" w:color="000000" w:fill="FFFFFF"/>
            <w:vAlign w:val="bottom"/>
            <w:hideMark/>
          </w:tcPr>
          <w:p w14:paraId="04B5B7B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1056</w:t>
            </w:r>
          </w:p>
        </w:tc>
        <w:tc>
          <w:tcPr>
            <w:tcW w:w="0" w:type="auto"/>
            <w:tcBorders>
              <w:top w:val="nil"/>
              <w:left w:val="nil"/>
              <w:bottom w:val="single" w:sz="4" w:space="0" w:color="auto"/>
              <w:right w:val="single" w:sz="4" w:space="0" w:color="auto"/>
            </w:tcBorders>
            <w:shd w:val="clear" w:color="000000" w:fill="FFFFFF"/>
            <w:noWrap/>
            <w:vAlign w:val="center"/>
            <w:hideMark/>
          </w:tcPr>
          <w:p w14:paraId="4A56722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7166074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72310E3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5EFB70C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w:t>
            </w:r>
          </w:p>
        </w:tc>
        <w:tc>
          <w:tcPr>
            <w:tcW w:w="0" w:type="auto"/>
            <w:tcBorders>
              <w:top w:val="nil"/>
              <w:left w:val="nil"/>
              <w:bottom w:val="single" w:sz="4" w:space="0" w:color="auto"/>
              <w:right w:val="single" w:sz="8" w:space="0" w:color="auto"/>
            </w:tcBorders>
            <w:shd w:val="clear" w:color="000000" w:fill="FFFFFF"/>
            <w:noWrap/>
            <w:vAlign w:val="center"/>
            <w:hideMark/>
          </w:tcPr>
          <w:p w14:paraId="6F236F6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w:t>
            </w:r>
          </w:p>
        </w:tc>
      </w:tr>
      <w:tr w:rsidR="00705697" w:rsidRPr="00C068A5" w14:paraId="1E743BA8"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7BBDAFDD"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vAlign w:val="bottom"/>
            <w:hideMark/>
          </w:tcPr>
          <w:p w14:paraId="3710A13B" w14:textId="77777777" w:rsidR="00705697" w:rsidRPr="00C068A5" w:rsidRDefault="00705697" w:rsidP="00705697">
            <w:pPr>
              <w:spacing w:after="0" w:line="240" w:lineRule="auto"/>
              <w:rPr>
                <w:rFonts w:asciiTheme="majorBidi" w:eastAsia="Times New Roman" w:hAnsiTheme="majorBidi" w:cstheme="majorBidi"/>
                <w:sz w:val="14"/>
                <w:szCs w:val="14"/>
                <w:lang w:val="ru-RU"/>
              </w:rPr>
            </w:pPr>
            <w:r w:rsidRPr="00C068A5">
              <w:rPr>
                <w:rFonts w:asciiTheme="majorBidi" w:eastAsia="Times New Roman" w:hAnsiTheme="majorBidi" w:cstheme="majorBidi"/>
                <w:sz w:val="14"/>
                <w:szCs w:val="14"/>
              </w:rPr>
              <w:t>I</w:t>
            </w:r>
            <w:r w:rsidRPr="00C068A5">
              <w:rPr>
                <w:rFonts w:asciiTheme="majorBidi" w:eastAsia="Times New Roman" w:hAnsiTheme="majorBidi" w:cstheme="majorBidi"/>
                <w:sz w:val="14"/>
                <w:szCs w:val="14"/>
                <w:lang w:val="ru-RU"/>
              </w:rPr>
              <w:t>. НЕТО ДОБИТАК КОЈИ ПРИПАДА УЧЕШЋИМА БЕЗ ПРАВА КОНТРОЛЕ</w:t>
            </w:r>
          </w:p>
        </w:tc>
        <w:tc>
          <w:tcPr>
            <w:tcW w:w="0" w:type="auto"/>
            <w:tcBorders>
              <w:top w:val="nil"/>
              <w:left w:val="nil"/>
              <w:bottom w:val="single" w:sz="4" w:space="0" w:color="auto"/>
              <w:right w:val="single" w:sz="4" w:space="0" w:color="auto"/>
            </w:tcBorders>
            <w:shd w:val="clear" w:color="000000" w:fill="FFFFFF"/>
            <w:vAlign w:val="bottom"/>
            <w:hideMark/>
          </w:tcPr>
          <w:p w14:paraId="1406164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1057</w:t>
            </w:r>
          </w:p>
        </w:tc>
        <w:tc>
          <w:tcPr>
            <w:tcW w:w="0" w:type="auto"/>
            <w:tcBorders>
              <w:top w:val="nil"/>
              <w:left w:val="nil"/>
              <w:bottom w:val="single" w:sz="4" w:space="0" w:color="auto"/>
              <w:right w:val="single" w:sz="4" w:space="0" w:color="auto"/>
            </w:tcBorders>
            <w:shd w:val="clear" w:color="000000" w:fill="FFFFFF"/>
            <w:noWrap/>
            <w:vAlign w:val="center"/>
            <w:hideMark/>
          </w:tcPr>
          <w:p w14:paraId="48922E7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2B0E32D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AC0921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28B109C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2AD091C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r>
      <w:tr w:rsidR="00705697" w:rsidRPr="00C068A5" w14:paraId="4B74EF65"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6C216BC1"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vAlign w:val="bottom"/>
            <w:hideMark/>
          </w:tcPr>
          <w:p w14:paraId="592FAF24" w14:textId="77777777" w:rsidR="00705697" w:rsidRPr="00C068A5" w:rsidRDefault="00705697" w:rsidP="00705697">
            <w:pPr>
              <w:spacing w:after="0" w:line="240" w:lineRule="auto"/>
              <w:rPr>
                <w:rFonts w:asciiTheme="majorBidi" w:eastAsia="Times New Roman" w:hAnsiTheme="majorBidi" w:cstheme="majorBidi"/>
                <w:sz w:val="14"/>
                <w:szCs w:val="14"/>
                <w:lang w:val="ru-RU"/>
              </w:rPr>
            </w:pPr>
            <w:r w:rsidRPr="00C068A5">
              <w:rPr>
                <w:rFonts w:asciiTheme="majorBidi" w:eastAsia="Times New Roman" w:hAnsiTheme="majorBidi" w:cstheme="majorBidi"/>
                <w:sz w:val="14"/>
                <w:szCs w:val="14"/>
              </w:rPr>
              <w:t>II</w:t>
            </w:r>
            <w:r w:rsidRPr="00C068A5">
              <w:rPr>
                <w:rFonts w:asciiTheme="majorBidi" w:eastAsia="Times New Roman" w:hAnsiTheme="majorBidi" w:cstheme="majorBidi"/>
                <w:sz w:val="14"/>
                <w:szCs w:val="14"/>
                <w:lang w:val="ru-RU"/>
              </w:rPr>
              <w:t>. НЕТО ДОБИТАК КОЈИ ПРИПАДА МАТИЧНОМ ПРАВНОМ ЛИЦУ</w:t>
            </w:r>
          </w:p>
        </w:tc>
        <w:tc>
          <w:tcPr>
            <w:tcW w:w="0" w:type="auto"/>
            <w:tcBorders>
              <w:top w:val="nil"/>
              <w:left w:val="nil"/>
              <w:bottom w:val="single" w:sz="4" w:space="0" w:color="auto"/>
              <w:right w:val="single" w:sz="4" w:space="0" w:color="auto"/>
            </w:tcBorders>
            <w:shd w:val="clear" w:color="000000" w:fill="FFFFFF"/>
            <w:vAlign w:val="bottom"/>
            <w:hideMark/>
          </w:tcPr>
          <w:p w14:paraId="155EE4C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1058</w:t>
            </w:r>
          </w:p>
        </w:tc>
        <w:tc>
          <w:tcPr>
            <w:tcW w:w="0" w:type="auto"/>
            <w:tcBorders>
              <w:top w:val="nil"/>
              <w:left w:val="nil"/>
              <w:bottom w:val="single" w:sz="4" w:space="0" w:color="auto"/>
              <w:right w:val="single" w:sz="4" w:space="0" w:color="auto"/>
            </w:tcBorders>
            <w:shd w:val="clear" w:color="000000" w:fill="FFFFFF"/>
            <w:noWrap/>
            <w:vAlign w:val="center"/>
            <w:hideMark/>
          </w:tcPr>
          <w:p w14:paraId="747C557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60E719D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1CD6E05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7A6A1D6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53F725E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r>
      <w:tr w:rsidR="00705697" w:rsidRPr="00C068A5" w14:paraId="26BA636F"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6010DA8B"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lastRenderedPageBreak/>
              <w:t> </w:t>
            </w:r>
          </w:p>
        </w:tc>
        <w:tc>
          <w:tcPr>
            <w:tcW w:w="0" w:type="auto"/>
            <w:tcBorders>
              <w:top w:val="nil"/>
              <w:left w:val="nil"/>
              <w:bottom w:val="single" w:sz="4" w:space="0" w:color="auto"/>
              <w:right w:val="single" w:sz="4" w:space="0" w:color="auto"/>
            </w:tcBorders>
            <w:shd w:val="clear" w:color="000000" w:fill="FFFFFF"/>
            <w:vAlign w:val="bottom"/>
            <w:hideMark/>
          </w:tcPr>
          <w:p w14:paraId="019CF312" w14:textId="77777777" w:rsidR="00705697" w:rsidRPr="00C068A5" w:rsidRDefault="00705697" w:rsidP="00705697">
            <w:pPr>
              <w:spacing w:after="0" w:line="240" w:lineRule="auto"/>
              <w:rPr>
                <w:rFonts w:asciiTheme="majorBidi" w:eastAsia="Times New Roman" w:hAnsiTheme="majorBidi" w:cstheme="majorBidi"/>
                <w:sz w:val="14"/>
                <w:szCs w:val="14"/>
                <w:lang w:val="ru-RU"/>
              </w:rPr>
            </w:pPr>
            <w:r w:rsidRPr="00C068A5">
              <w:rPr>
                <w:rFonts w:asciiTheme="majorBidi" w:eastAsia="Times New Roman" w:hAnsiTheme="majorBidi" w:cstheme="majorBidi"/>
                <w:sz w:val="14"/>
                <w:szCs w:val="14"/>
              </w:rPr>
              <w:t>III</w:t>
            </w:r>
            <w:r w:rsidRPr="00C068A5">
              <w:rPr>
                <w:rFonts w:asciiTheme="majorBidi" w:eastAsia="Times New Roman" w:hAnsiTheme="majorBidi" w:cstheme="majorBidi"/>
                <w:sz w:val="14"/>
                <w:szCs w:val="14"/>
                <w:lang w:val="ru-RU"/>
              </w:rPr>
              <w:t>. НЕТО ГУБИТАК КОЈИ ПРИПАДА УЧЕШЋИМА БЕЗ ПРАВА КОНТРОЛЕ</w:t>
            </w:r>
          </w:p>
        </w:tc>
        <w:tc>
          <w:tcPr>
            <w:tcW w:w="0" w:type="auto"/>
            <w:tcBorders>
              <w:top w:val="nil"/>
              <w:left w:val="nil"/>
              <w:bottom w:val="single" w:sz="4" w:space="0" w:color="auto"/>
              <w:right w:val="single" w:sz="4" w:space="0" w:color="auto"/>
            </w:tcBorders>
            <w:shd w:val="clear" w:color="000000" w:fill="FFFFFF"/>
            <w:vAlign w:val="bottom"/>
            <w:hideMark/>
          </w:tcPr>
          <w:p w14:paraId="7D25B49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1059</w:t>
            </w:r>
          </w:p>
        </w:tc>
        <w:tc>
          <w:tcPr>
            <w:tcW w:w="0" w:type="auto"/>
            <w:tcBorders>
              <w:top w:val="nil"/>
              <w:left w:val="nil"/>
              <w:bottom w:val="single" w:sz="4" w:space="0" w:color="auto"/>
              <w:right w:val="single" w:sz="4" w:space="0" w:color="auto"/>
            </w:tcBorders>
            <w:shd w:val="clear" w:color="000000" w:fill="FFFFFF"/>
            <w:noWrap/>
            <w:vAlign w:val="center"/>
            <w:hideMark/>
          </w:tcPr>
          <w:p w14:paraId="2A8D971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14E92B9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039ED1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94A404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109106B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r>
      <w:tr w:rsidR="00705697" w:rsidRPr="00C068A5" w14:paraId="3EC1D545"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57855677"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vAlign w:val="bottom"/>
            <w:hideMark/>
          </w:tcPr>
          <w:p w14:paraId="3152F576" w14:textId="77777777" w:rsidR="00705697" w:rsidRPr="00C068A5" w:rsidRDefault="00705697" w:rsidP="00705697">
            <w:pPr>
              <w:spacing w:after="0" w:line="240" w:lineRule="auto"/>
              <w:rPr>
                <w:rFonts w:asciiTheme="majorBidi" w:eastAsia="Times New Roman" w:hAnsiTheme="majorBidi" w:cstheme="majorBidi"/>
                <w:sz w:val="14"/>
                <w:szCs w:val="14"/>
                <w:lang w:val="ru-RU"/>
              </w:rPr>
            </w:pPr>
            <w:r w:rsidRPr="00C068A5">
              <w:rPr>
                <w:rFonts w:asciiTheme="majorBidi" w:eastAsia="Times New Roman" w:hAnsiTheme="majorBidi" w:cstheme="majorBidi"/>
                <w:sz w:val="14"/>
                <w:szCs w:val="14"/>
              </w:rPr>
              <w:t>IV</w:t>
            </w:r>
            <w:r w:rsidRPr="00C068A5">
              <w:rPr>
                <w:rFonts w:asciiTheme="majorBidi" w:eastAsia="Times New Roman" w:hAnsiTheme="majorBidi" w:cstheme="majorBidi"/>
                <w:sz w:val="14"/>
                <w:szCs w:val="14"/>
                <w:lang w:val="ru-RU"/>
              </w:rPr>
              <w:t>. НЕТО ГУБИТАК КОЈИ ПРИПАДА МАТИЧНОМ ПРАВНОМ ЛИЦУ</w:t>
            </w:r>
          </w:p>
        </w:tc>
        <w:tc>
          <w:tcPr>
            <w:tcW w:w="0" w:type="auto"/>
            <w:tcBorders>
              <w:top w:val="nil"/>
              <w:left w:val="nil"/>
              <w:bottom w:val="single" w:sz="4" w:space="0" w:color="auto"/>
              <w:right w:val="single" w:sz="4" w:space="0" w:color="auto"/>
            </w:tcBorders>
            <w:shd w:val="clear" w:color="000000" w:fill="FFFFFF"/>
            <w:vAlign w:val="bottom"/>
            <w:hideMark/>
          </w:tcPr>
          <w:p w14:paraId="569F8EB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1060</w:t>
            </w:r>
          </w:p>
        </w:tc>
        <w:tc>
          <w:tcPr>
            <w:tcW w:w="0" w:type="auto"/>
            <w:tcBorders>
              <w:top w:val="nil"/>
              <w:left w:val="nil"/>
              <w:bottom w:val="single" w:sz="4" w:space="0" w:color="auto"/>
              <w:right w:val="single" w:sz="4" w:space="0" w:color="auto"/>
            </w:tcBorders>
            <w:shd w:val="clear" w:color="000000" w:fill="FFFFFF"/>
            <w:noWrap/>
            <w:vAlign w:val="center"/>
            <w:hideMark/>
          </w:tcPr>
          <w:p w14:paraId="42334DC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453B03A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040851B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4E33EC3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38F8E04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r>
      <w:tr w:rsidR="00705697" w:rsidRPr="00C068A5" w14:paraId="17FB8C03"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2D1F961A"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vAlign w:val="bottom"/>
            <w:hideMark/>
          </w:tcPr>
          <w:p w14:paraId="2FCE3BB6"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[V. ЗАРАДА ПО АКЦИЈИ]</w:t>
            </w:r>
          </w:p>
        </w:tc>
        <w:tc>
          <w:tcPr>
            <w:tcW w:w="0" w:type="auto"/>
            <w:tcBorders>
              <w:top w:val="nil"/>
              <w:left w:val="nil"/>
              <w:bottom w:val="single" w:sz="4" w:space="0" w:color="auto"/>
              <w:right w:val="single" w:sz="4" w:space="0" w:color="auto"/>
            </w:tcBorders>
            <w:shd w:val="clear" w:color="000000" w:fill="FFFFFF"/>
            <w:vAlign w:val="bottom"/>
            <w:hideMark/>
          </w:tcPr>
          <w:p w14:paraId="15D58DE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3CB1E07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0EFDE1C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3CCB0B8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486D08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52FB912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r>
      <w:tr w:rsidR="00705697" w:rsidRPr="00C068A5" w14:paraId="138EADE6"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28370D95"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vAlign w:val="bottom"/>
            <w:hideMark/>
          </w:tcPr>
          <w:p w14:paraId="6310D356"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1. </w:t>
            </w:r>
            <w:proofErr w:type="spellStart"/>
            <w:r w:rsidRPr="00C068A5">
              <w:rPr>
                <w:rFonts w:asciiTheme="majorBidi" w:eastAsia="Times New Roman" w:hAnsiTheme="majorBidi" w:cstheme="majorBidi"/>
                <w:sz w:val="14"/>
                <w:szCs w:val="14"/>
              </w:rPr>
              <w:t>Основна</w:t>
            </w:r>
            <w:proofErr w:type="spellEnd"/>
            <w:r w:rsidRPr="00C068A5">
              <w:rPr>
                <w:rFonts w:asciiTheme="majorBidi" w:eastAsia="Times New Roman" w:hAnsiTheme="majorBidi" w:cstheme="majorBidi"/>
                <w:sz w:val="14"/>
                <w:szCs w:val="14"/>
              </w:rPr>
              <w:t xml:space="preserve"> </w:t>
            </w:r>
            <w:proofErr w:type="spellStart"/>
            <w:r w:rsidRPr="00C068A5">
              <w:rPr>
                <w:rFonts w:asciiTheme="majorBidi" w:eastAsia="Times New Roman" w:hAnsiTheme="majorBidi" w:cstheme="majorBidi"/>
                <w:sz w:val="14"/>
                <w:szCs w:val="14"/>
              </w:rPr>
              <w:t>зарада</w:t>
            </w:r>
            <w:proofErr w:type="spellEnd"/>
            <w:r w:rsidRPr="00C068A5">
              <w:rPr>
                <w:rFonts w:asciiTheme="majorBidi" w:eastAsia="Times New Roman" w:hAnsiTheme="majorBidi" w:cstheme="majorBidi"/>
                <w:sz w:val="14"/>
                <w:szCs w:val="14"/>
              </w:rPr>
              <w:t xml:space="preserve"> </w:t>
            </w:r>
            <w:proofErr w:type="spellStart"/>
            <w:r w:rsidRPr="00C068A5">
              <w:rPr>
                <w:rFonts w:asciiTheme="majorBidi" w:eastAsia="Times New Roman" w:hAnsiTheme="majorBidi" w:cstheme="majorBidi"/>
                <w:sz w:val="14"/>
                <w:szCs w:val="14"/>
              </w:rPr>
              <w:t>по</w:t>
            </w:r>
            <w:proofErr w:type="spellEnd"/>
            <w:r w:rsidRPr="00C068A5">
              <w:rPr>
                <w:rFonts w:asciiTheme="majorBidi" w:eastAsia="Times New Roman" w:hAnsiTheme="majorBidi" w:cstheme="majorBidi"/>
                <w:sz w:val="14"/>
                <w:szCs w:val="14"/>
              </w:rPr>
              <w:t xml:space="preserve"> </w:t>
            </w:r>
            <w:proofErr w:type="spellStart"/>
            <w:r w:rsidRPr="00C068A5">
              <w:rPr>
                <w:rFonts w:asciiTheme="majorBidi" w:eastAsia="Times New Roman" w:hAnsiTheme="majorBidi" w:cstheme="majorBidi"/>
                <w:sz w:val="14"/>
                <w:szCs w:val="14"/>
              </w:rPr>
              <w:t>акцији</w:t>
            </w:r>
            <w:proofErr w:type="spellEnd"/>
          </w:p>
        </w:tc>
        <w:tc>
          <w:tcPr>
            <w:tcW w:w="0" w:type="auto"/>
            <w:tcBorders>
              <w:top w:val="nil"/>
              <w:left w:val="nil"/>
              <w:bottom w:val="single" w:sz="4" w:space="0" w:color="auto"/>
              <w:right w:val="single" w:sz="4" w:space="0" w:color="auto"/>
            </w:tcBorders>
            <w:shd w:val="clear" w:color="000000" w:fill="FFFFFF"/>
            <w:vAlign w:val="bottom"/>
            <w:hideMark/>
          </w:tcPr>
          <w:p w14:paraId="17886BA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1061</w:t>
            </w:r>
          </w:p>
        </w:tc>
        <w:tc>
          <w:tcPr>
            <w:tcW w:w="0" w:type="auto"/>
            <w:tcBorders>
              <w:top w:val="nil"/>
              <w:left w:val="nil"/>
              <w:bottom w:val="single" w:sz="4" w:space="0" w:color="auto"/>
              <w:right w:val="single" w:sz="4" w:space="0" w:color="auto"/>
            </w:tcBorders>
            <w:shd w:val="clear" w:color="000000" w:fill="FFFFFF"/>
            <w:noWrap/>
            <w:vAlign w:val="center"/>
            <w:hideMark/>
          </w:tcPr>
          <w:p w14:paraId="67969E3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1841695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20723C7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9876F1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3BBE6DF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r>
      <w:tr w:rsidR="00705697" w:rsidRPr="00C068A5" w14:paraId="40CDA54C" w14:textId="77777777" w:rsidTr="003864AD">
        <w:trPr>
          <w:trHeight w:val="20"/>
        </w:trPr>
        <w:tc>
          <w:tcPr>
            <w:tcW w:w="0" w:type="auto"/>
            <w:tcBorders>
              <w:top w:val="nil"/>
              <w:left w:val="single" w:sz="4" w:space="0" w:color="auto"/>
              <w:bottom w:val="single" w:sz="8" w:space="0" w:color="auto"/>
              <w:right w:val="single" w:sz="4" w:space="0" w:color="auto"/>
            </w:tcBorders>
            <w:shd w:val="clear" w:color="000000" w:fill="FFFFFF"/>
            <w:vAlign w:val="bottom"/>
            <w:hideMark/>
          </w:tcPr>
          <w:p w14:paraId="63B2175C" w14:textId="77777777" w:rsidR="00705697" w:rsidRPr="00C068A5" w:rsidRDefault="00705697" w:rsidP="00705697">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8" w:space="0" w:color="auto"/>
              <w:right w:val="single" w:sz="4" w:space="0" w:color="auto"/>
            </w:tcBorders>
            <w:shd w:val="clear" w:color="000000" w:fill="FFFFFF"/>
            <w:vAlign w:val="bottom"/>
            <w:hideMark/>
          </w:tcPr>
          <w:p w14:paraId="42371736" w14:textId="77777777" w:rsidR="00705697" w:rsidRPr="00C068A5" w:rsidRDefault="00705697" w:rsidP="00705697">
            <w:pPr>
              <w:spacing w:after="0" w:line="240" w:lineRule="auto"/>
              <w:rPr>
                <w:rFonts w:asciiTheme="majorBidi" w:eastAsia="Times New Roman" w:hAnsiTheme="majorBidi" w:cstheme="majorBidi"/>
                <w:sz w:val="14"/>
                <w:szCs w:val="14"/>
                <w:lang w:val="ru-RU"/>
              </w:rPr>
            </w:pPr>
            <w:r w:rsidRPr="00C068A5">
              <w:rPr>
                <w:rFonts w:asciiTheme="majorBidi" w:eastAsia="Times New Roman" w:hAnsiTheme="majorBidi" w:cstheme="majorBidi"/>
                <w:sz w:val="14"/>
                <w:szCs w:val="14"/>
                <w:lang w:val="ru-RU"/>
              </w:rPr>
              <w:t xml:space="preserve">2. </w:t>
            </w:r>
            <w:proofErr w:type="spellStart"/>
            <w:r w:rsidRPr="00C068A5">
              <w:rPr>
                <w:rFonts w:asciiTheme="majorBidi" w:eastAsia="Times New Roman" w:hAnsiTheme="majorBidi" w:cstheme="majorBidi"/>
                <w:sz w:val="14"/>
                <w:szCs w:val="14"/>
                <w:lang w:val="ru-RU"/>
              </w:rPr>
              <w:t>Умањена</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разводњена</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зарада</w:t>
            </w:r>
            <w:proofErr w:type="spellEnd"/>
            <w:r w:rsidRPr="00C068A5">
              <w:rPr>
                <w:rFonts w:asciiTheme="majorBidi" w:eastAsia="Times New Roman" w:hAnsiTheme="majorBidi" w:cstheme="majorBidi"/>
                <w:sz w:val="14"/>
                <w:szCs w:val="14"/>
                <w:lang w:val="ru-RU"/>
              </w:rPr>
              <w:t xml:space="preserve"> по </w:t>
            </w:r>
            <w:proofErr w:type="spellStart"/>
            <w:r w:rsidRPr="00C068A5">
              <w:rPr>
                <w:rFonts w:asciiTheme="majorBidi" w:eastAsia="Times New Roman" w:hAnsiTheme="majorBidi" w:cstheme="majorBidi"/>
                <w:sz w:val="14"/>
                <w:szCs w:val="14"/>
                <w:lang w:val="ru-RU"/>
              </w:rPr>
              <w:t>акцији</w:t>
            </w:r>
            <w:proofErr w:type="spellEnd"/>
          </w:p>
        </w:tc>
        <w:tc>
          <w:tcPr>
            <w:tcW w:w="0" w:type="auto"/>
            <w:tcBorders>
              <w:top w:val="nil"/>
              <w:left w:val="nil"/>
              <w:bottom w:val="single" w:sz="8" w:space="0" w:color="auto"/>
              <w:right w:val="single" w:sz="4" w:space="0" w:color="auto"/>
            </w:tcBorders>
            <w:shd w:val="clear" w:color="000000" w:fill="FFFFFF"/>
            <w:vAlign w:val="bottom"/>
            <w:hideMark/>
          </w:tcPr>
          <w:p w14:paraId="568256F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1062</w:t>
            </w:r>
          </w:p>
        </w:tc>
        <w:tc>
          <w:tcPr>
            <w:tcW w:w="0" w:type="auto"/>
            <w:tcBorders>
              <w:top w:val="nil"/>
              <w:left w:val="nil"/>
              <w:bottom w:val="single" w:sz="8" w:space="0" w:color="auto"/>
              <w:right w:val="single" w:sz="4" w:space="0" w:color="auto"/>
            </w:tcBorders>
            <w:shd w:val="clear" w:color="000000" w:fill="FFFFFF"/>
            <w:noWrap/>
            <w:vAlign w:val="center"/>
            <w:hideMark/>
          </w:tcPr>
          <w:p w14:paraId="614E641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8" w:space="0" w:color="auto"/>
              <w:right w:val="single" w:sz="4" w:space="0" w:color="auto"/>
            </w:tcBorders>
            <w:shd w:val="clear" w:color="000000" w:fill="FFFFFF"/>
            <w:noWrap/>
            <w:vAlign w:val="center"/>
            <w:hideMark/>
          </w:tcPr>
          <w:p w14:paraId="1761DE6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8" w:space="0" w:color="auto"/>
              <w:right w:val="single" w:sz="4" w:space="0" w:color="auto"/>
            </w:tcBorders>
            <w:shd w:val="clear" w:color="000000" w:fill="FFFFFF"/>
            <w:noWrap/>
            <w:vAlign w:val="center"/>
            <w:hideMark/>
          </w:tcPr>
          <w:p w14:paraId="209EFE4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8" w:space="0" w:color="auto"/>
              <w:right w:val="single" w:sz="4" w:space="0" w:color="auto"/>
            </w:tcBorders>
            <w:shd w:val="clear" w:color="000000" w:fill="FFFFFF"/>
            <w:noWrap/>
            <w:vAlign w:val="center"/>
            <w:hideMark/>
          </w:tcPr>
          <w:p w14:paraId="0E8D94E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8" w:space="0" w:color="auto"/>
              <w:right w:val="single" w:sz="8" w:space="0" w:color="auto"/>
            </w:tcBorders>
            <w:shd w:val="clear" w:color="000000" w:fill="FFFFFF"/>
            <w:noWrap/>
            <w:vAlign w:val="center"/>
            <w:hideMark/>
          </w:tcPr>
          <w:p w14:paraId="6895403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r>
    </w:tbl>
    <w:p w14:paraId="2C4B1F3D" w14:textId="77777777" w:rsidR="00705697" w:rsidRPr="00C068A5" w:rsidRDefault="00705697" w:rsidP="00705697">
      <w:pPr>
        <w:spacing w:after="0"/>
        <w:ind w:left="2138"/>
        <w:jc w:val="both"/>
        <w:rPr>
          <w:rFonts w:ascii="Times New Roman" w:eastAsia="Times New Roman" w:hAnsi="Times New Roman" w:cs="Times New Roman"/>
          <w:b/>
          <w:color w:val="008000"/>
          <w:sz w:val="24"/>
          <w:szCs w:val="24"/>
          <w:lang w:val="sr-Latn-CS"/>
        </w:rPr>
      </w:pPr>
    </w:p>
    <w:p w14:paraId="58FA3DB3" w14:textId="77777777" w:rsidR="00705697" w:rsidRPr="00C068A5" w:rsidRDefault="00705697" w:rsidP="00574D7E">
      <w:pPr>
        <w:pStyle w:val="naslov3"/>
      </w:pPr>
      <w:bookmarkStart w:id="193" w:name="_Toc137554309"/>
      <w:r w:rsidRPr="00C068A5">
        <w:t>Биланс стања</w:t>
      </w:r>
      <w:bookmarkEnd w:id="190"/>
      <w:bookmarkEnd w:id="191"/>
      <w:bookmarkEnd w:id="192"/>
      <w:bookmarkEnd w:id="193"/>
    </w:p>
    <w:p w14:paraId="131DF45E" w14:textId="77777777" w:rsidR="00705697" w:rsidRPr="00C068A5" w:rsidRDefault="00705697" w:rsidP="00705697">
      <w:pPr>
        <w:spacing w:after="0"/>
        <w:jc w:val="both"/>
        <w:rPr>
          <w:rFonts w:ascii="Times New Roman" w:eastAsia="Times New Roman" w:hAnsi="Times New Roman" w:cs="Times New Roman"/>
          <w:b/>
          <w:bCs/>
          <w:color w:val="FF0000"/>
          <w:sz w:val="24"/>
          <w:szCs w:val="24"/>
          <w:lang w:val="sr-Latn-CS"/>
        </w:rPr>
      </w:pPr>
    </w:p>
    <w:p w14:paraId="7F3462AE" w14:textId="77777777" w:rsidR="00705697" w:rsidRPr="00C068A5" w:rsidRDefault="00705697" w:rsidP="00705697">
      <w:pPr>
        <w:spacing w:after="0"/>
        <w:jc w:val="both"/>
        <w:rPr>
          <w:rFonts w:ascii="Times New Roman" w:eastAsia="Times New Roman" w:hAnsi="Times New Roman" w:cs="Times New Roman"/>
          <w:b/>
          <w:bCs/>
          <w:sz w:val="24"/>
          <w:szCs w:val="24"/>
          <w:lang w:val="sr-Cyrl-RS"/>
        </w:rPr>
      </w:pPr>
      <w:r w:rsidRPr="00C068A5">
        <w:rPr>
          <w:rFonts w:ascii="Times New Roman" w:eastAsia="Times New Roman" w:hAnsi="Times New Roman" w:cs="Times New Roman"/>
          <w:b/>
          <w:bCs/>
          <w:sz w:val="24"/>
          <w:szCs w:val="24"/>
          <w:lang w:val="sr-Latn-CS"/>
        </w:rPr>
        <w:t>- А</w:t>
      </w:r>
      <w:r w:rsidRPr="00C068A5">
        <w:rPr>
          <w:rFonts w:ascii="Times New Roman" w:eastAsia="Times New Roman" w:hAnsi="Times New Roman" w:cs="Times New Roman"/>
          <w:b/>
          <w:bCs/>
          <w:sz w:val="24"/>
          <w:szCs w:val="24"/>
          <w:lang w:val="sr-Cyrl-RS"/>
        </w:rPr>
        <w:t>ктива</w:t>
      </w:r>
    </w:p>
    <w:p w14:paraId="17BAB7AE" w14:textId="77777777" w:rsidR="00705697" w:rsidRPr="00C068A5" w:rsidRDefault="00705697" w:rsidP="00705697">
      <w:pPr>
        <w:spacing w:after="0"/>
        <w:jc w:val="both"/>
        <w:rPr>
          <w:rFonts w:ascii="Times New Roman" w:eastAsia="Times New Roman" w:hAnsi="Times New Roman" w:cs="Times New Roman"/>
          <w:b/>
          <w:bCs/>
          <w:sz w:val="16"/>
          <w:szCs w:val="16"/>
          <w:lang w:val="sr-Latn-CS"/>
        </w:rPr>
      </w:pPr>
    </w:p>
    <w:p w14:paraId="71255B76" w14:textId="77777777" w:rsidR="00705697" w:rsidRPr="00C068A5" w:rsidRDefault="00705697" w:rsidP="00705697">
      <w:pPr>
        <w:spacing w:after="0"/>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CS"/>
        </w:rPr>
        <w:t>Актива предузећа на дан 31.12.20</w:t>
      </w:r>
      <w:r w:rsidRPr="00C068A5">
        <w:rPr>
          <w:rFonts w:ascii="Times New Roman" w:eastAsia="Times New Roman" w:hAnsi="Times New Roman" w:cs="Times New Roman"/>
          <w:sz w:val="24"/>
          <w:szCs w:val="24"/>
          <w:lang w:val="sr-Latn-RS"/>
        </w:rPr>
        <w:t>2</w:t>
      </w:r>
      <w:r w:rsidRPr="00C068A5">
        <w:rPr>
          <w:rFonts w:ascii="Times New Roman" w:eastAsia="Times New Roman" w:hAnsi="Times New Roman" w:cs="Times New Roman"/>
          <w:sz w:val="24"/>
          <w:szCs w:val="24"/>
          <w:lang w:val="sr-Cyrl-RS"/>
        </w:rPr>
        <w:t>2</w:t>
      </w:r>
      <w:r w:rsidRPr="00C068A5">
        <w:rPr>
          <w:rFonts w:ascii="Times New Roman" w:eastAsia="Times New Roman" w:hAnsi="Times New Roman" w:cs="Times New Roman"/>
          <w:sz w:val="24"/>
          <w:szCs w:val="24"/>
          <w:lang w:val="sr-Cyrl-CS"/>
        </w:rPr>
        <w:t xml:space="preserve">. године износи </w:t>
      </w:r>
      <w:r w:rsidRPr="00C068A5">
        <w:rPr>
          <w:rFonts w:ascii="Times New Roman" w:eastAsia="Times New Roman" w:hAnsi="Times New Roman" w:cs="Times New Roman"/>
          <w:sz w:val="24"/>
          <w:szCs w:val="24"/>
          <w:lang w:val="sr-Latn-RS"/>
        </w:rPr>
        <w:t xml:space="preserve"> </w:t>
      </w:r>
      <w:bookmarkStart w:id="194" w:name="_Hlk137053879"/>
      <w:r w:rsidRPr="00C068A5">
        <w:rPr>
          <w:rFonts w:ascii="Times New Roman" w:eastAsia="Times New Roman" w:hAnsi="Times New Roman" w:cs="Times New Roman"/>
          <w:sz w:val="24"/>
          <w:szCs w:val="24"/>
          <w:lang w:val="sr-Cyrl-RS"/>
        </w:rPr>
        <w:t>47.678.969</w:t>
      </w:r>
      <w:r w:rsidRPr="00C068A5">
        <w:rPr>
          <w:rFonts w:ascii="Times New Roman" w:eastAsia="Times New Roman" w:hAnsi="Times New Roman" w:cs="Times New Roman"/>
          <w:sz w:val="24"/>
          <w:szCs w:val="24"/>
          <w:lang w:val="sr-Latn-RS"/>
        </w:rPr>
        <w:t xml:space="preserve">.000 </w:t>
      </w:r>
      <w:bookmarkEnd w:id="194"/>
      <w:r w:rsidRPr="00C068A5">
        <w:rPr>
          <w:rFonts w:ascii="Times New Roman" w:eastAsia="Times New Roman" w:hAnsi="Times New Roman" w:cs="Times New Roman"/>
          <w:sz w:val="24"/>
          <w:szCs w:val="24"/>
          <w:lang w:val="sr-Cyrl-CS"/>
        </w:rPr>
        <w:t xml:space="preserve">динара. </w:t>
      </w:r>
    </w:p>
    <w:p w14:paraId="4132A21F" w14:textId="77777777" w:rsidR="00705697" w:rsidRPr="00C068A5" w:rsidRDefault="00705697" w:rsidP="00705697">
      <w:pPr>
        <w:spacing w:after="0"/>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CS"/>
        </w:rPr>
        <w:t>Актива предузећа састоји се од:</w:t>
      </w:r>
    </w:p>
    <w:p w14:paraId="4E825A99" w14:textId="77777777" w:rsidR="00705697" w:rsidRPr="00C068A5" w:rsidRDefault="00705697" w:rsidP="00705697">
      <w:pPr>
        <w:spacing w:after="0"/>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CS"/>
        </w:rPr>
        <w:t xml:space="preserve">- Уплаћеног неуписаног капитала у износу од </w:t>
      </w:r>
      <w:r w:rsidRPr="00C068A5">
        <w:rPr>
          <w:rFonts w:ascii="Times New Roman" w:eastAsia="Times New Roman" w:hAnsi="Times New Roman" w:cs="Times New Roman"/>
          <w:sz w:val="24"/>
          <w:szCs w:val="24"/>
          <w:lang w:val="sr-Cyrl-RS"/>
        </w:rPr>
        <w:t>275</w:t>
      </w:r>
      <w:r w:rsidRPr="00C068A5">
        <w:rPr>
          <w:rFonts w:ascii="Times New Roman" w:eastAsia="Times New Roman" w:hAnsi="Times New Roman" w:cs="Times New Roman"/>
          <w:sz w:val="24"/>
          <w:szCs w:val="24"/>
          <w:lang w:val="sr-Latn-RS"/>
        </w:rPr>
        <w:t xml:space="preserve">.000 </w:t>
      </w:r>
      <w:r w:rsidRPr="00C068A5">
        <w:rPr>
          <w:rFonts w:ascii="Times New Roman" w:eastAsia="Times New Roman" w:hAnsi="Times New Roman" w:cs="Times New Roman"/>
          <w:sz w:val="24"/>
          <w:szCs w:val="24"/>
          <w:lang w:val="sr-Cyrl-CS"/>
        </w:rPr>
        <w:t>динара</w:t>
      </w:r>
    </w:p>
    <w:p w14:paraId="79DA8987" w14:textId="77777777" w:rsidR="00705697" w:rsidRPr="00C068A5" w:rsidRDefault="00705697" w:rsidP="00705697">
      <w:pPr>
        <w:spacing w:after="0"/>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CS"/>
        </w:rPr>
        <w:t xml:space="preserve">- Сталне имовине у износу од </w:t>
      </w:r>
      <w:r w:rsidRPr="00C068A5">
        <w:rPr>
          <w:rFonts w:ascii="Times New Roman" w:eastAsia="Times New Roman" w:hAnsi="Times New Roman" w:cs="Times New Roman"/>
          <w:sz w:val="24"/>
          <w:szCs w:val="24"/>
          <w:lang w:val="sr-Cyrl-RS"/>
        </w:rPr>
        <w:t>45.737.215</w:t>
      </w:r>
      <w:r w:rsidRPr="00C068A5">
        <w:rPr>
          <w:rFonts w:ascii="Times New Roman" w:eastAsia="Times New Roman" w:hAnsi="Times New Roman" w:cs="Times New Roman"/>
          <w:sz w:val="24"/>
          <w:szCs w:val="24"/>
          <w:lang w:val="sr-Latn-RS"/>
        </w:rPr>
        <w:t xml:space="preserve">.000 </w:t>
      </w:r>
      <w:r w:rsidRPr="00C068A5">
        <w:rPr>
          <w:rFonts w:ascii="Times New Roman" w:eastAsia="Times New Roman" w:hAnsi="Times New Roman" w:cs="Times New Roman"/>
          <w:sz w:val="24"/>
          <w:szCs w:val="24"/>
          <w:lang w:val="sr-Cyrl-CS"/>
        </w:rPr>
        <w:t xml:space="preserve">динара </w:t>
      </w:r>
    </w:p>
    <w:p w14:paraId="4FDAFA1A" w14:textId="77777777" w:rsidR="00705697" w:rsidRPr="00C068A5" w:rsidRDefault="00705697" w:rsidP="00705697">
      <w:pPr>
        <w:spacing w:after="0"/>
        <w:jc w:val="both"/>
        <w:rPr>
          <w:rFonts w:ascii="Times New Roman" w:eastAsia="Times New Roman" w:hAnsi="Times New Roman" w:cs="Times New Roman"/>
          <w:sz w:val="24"/>
          <w:szCs w:val="24"/>
          <w:lang w:val="sr-Latn-RS"/>
        </w:rPr>
      </w:pPr>
      <w:r w:rsidRPr="00C068A5">
        <w:rPr>
          <w:rFonts w:ascii="Times New Roman" w:eastAsia="Times New Roman" w:hAnsi="Times New Roman" w:cs="Times New Roman"/>
          <w:sz w:val="24"/>
          <w:szCs w:val="24"/>
          <w:lang w:val="sr-Latn-RS"/>
        </w:rPr>
        <w:t>- Дугорочн</w:t>
      </w:r>
      <w:r w:rsidRPr="00C068A5">
        <w:rPr>
          <w:rFonts w:ascii="Times New Roman" w:eastAsia="Times New Roman" w:hAnsi="Times New Roman" w:cs="Times New Roman"/>
          <w:sz w:val="24"/>
          <w:szCs w:val="24"/>
          <w:lang w:val="sr-Cyrl-RS"/>
        </w:rPr>
        <w:t>их</w:t>
      </w:r>
      <w:r w:rsidRPr="00C068A5">
        <w:rPr>
          <w:rFonts w:ascii="Times New Roman" w:eastAsia="Times New Roman" w:hAnsi="Times New Roman" w:cs="Times New Roman"/>
          <w:sz w:val="24"/>
          <w:szCs w:val="24"/>
          <w:lang w:val="sr-Latn-RS"/>
        </w:rPr>
        <w:t xml:space="preserve"> активн</w:t>
      </w:r>
      <w:r w:rsidRPr="00C068A5">
        <w:rPr>
          <w:rFonts w:ascii="Times New Roman" w:eastAsia="Times New Roman" w:hAnsi="Times New Roman" w:cs="Times New Roman"/>
          <w:sz w:val="24"/>
          <w:szCs w:val="24"/>
          <w:lang w:val="sr-Cyrl-RS"/>
        </w:rPr>
        <w:t>их</w:t>
      </w:r>
      <w:r w:rsidRPr="00C068A5">
        <w:rPr>
          <w:rFonts w:ascii="Times New Roman" w:eastAsia="Times New Roman" w:hAnsi="Times New Roman" w:cs="Times New Roman"/>
          <w:sz w:val="24"/>
          <w:szCs w:val="24"/>
          <w:lang w:val="sr-Latn-RS"/>
        </w:rPr>
        <w:t xml:space="preserve"> временск</w:t>
      </w:r>
      <w:r w:rsidRPr="00C068A5">
        <w:rPr>
          <w:rFonts w:ascii="Times New Roman" w:eastAsia="Times New Roman" w:hAnsi="Times New Roman" w:cs="Times New Roman"/>
          <w:sz w:val="24"/>
          <w:szCs w:val="24"/>
          <w:lang w:val="sr-Cyrl-RS"/>
        </w:rPr>
        <w:t>их</w:t>
      </w:r>
      <w:r w:rsidRPr="00C068A5">
        <w:rPr>
          <w:rFonts w:ascii="Times New Roman" w:eastAsia="Times New Roman" w:hAnsi="Times New Roman" w:cs="Times New Roman"/>
          <w:sz w:val="24"/>
          <w:szCs w:val="24"/>
          <w:lang w:val="sr-Latn-RS"/>
        </w:rPr>
        <w:t xml:space="preserve"> разграничења</w:t>
      </w:r>
      <w:r w:rsidRPr="00C068A5">
        <w:rPr>
          <w:lang w:val="ru-RU"/>
        </w:rPr>
        <w:t xml:space="preserve"> </w:t>
      </w:r>
      <w:r w:rsidRPr="00C068A5">
        <w:rPr>
          <w:rFonts w:ascii="Times New Roman" w:eastAsia="Times New Roman" w:hAnsi="Times New Roman" w:cs="Times New Roman"/>
          <w:sz w:val="24"/>
          <w:szCs w:val="24"/>
          <w:lang w:val="sr-Latn-RS"/>
        </w:rPr>
        <w:t>у износу од 12.446.000 динара</w:t>
      </w:r>
    </w:p>
    <w:p w14:paraId="1EB98D3E" w14:textId="77777777" w:rsidR="00705697" w:rsidRPr="00C068A5" w:rsidRDefault="00705697" w:rsidP="00705697">
      <w:pPr>
        <w:spacing w:after="0"/>
        <w:jc w:val="both"/>
        <w:rPr>
          <w:rFonts w:ascii="Times New Roman" w:eastAsia="Times New Roman" w:hAnsi="Times New Roman" w:cs="Times New Roman"/>
          <w:sz w:val="24"/>
          <w:szCs w:val="24"/>
          <w:lang w:val="sr-Cyrl-RS"/>
        </w:rPr>
      </w:pPr>
      <w:r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Cyrl-RS"/>
        </w:rPr>
        <w:t xml:space="preserve">Одложених пореских средстава у износу од 18.520.000 динара </w:t>
      </w:r>
    </w:p>
    <w:p w14:paraId="4F6C362D" w14:textId="77777777" w:rsidR="00705697" w:rsidRPr="00C068A5" w:rsidRDefault="00705697" w:rsidP="00705697">
      <w:pPr>
        <w:spacing w:after="0"/>
        <w:jc w:val="both"/>
        <w:rPr>
          <w:rFonts w:ascii="Times New Roman" w:eastAsia="Times New Roman" w:hAnsi="Times New Roman" w:cs="Times New Roman"/>
          <w:sz w:val="24"/>
          <w:szCs w:val="24"/>
          <w:lang w:val="sr-Latn-CS"/>
        </w:rPr>
      </w:pPr>
      <w:r w:rsidRPr="00C068A5">
        <w:rPr>
          <w:rFonts w:ascii="Times New Roman" w:eastAsia="Times New Roman" w:hAnsi="Times New Roman" w:cs="Times New Roman"/>
          <w:sz w:val="24"/>
          <w:szCs w:val="24"/>
          <w:lang w:val="sr-Cyrl-CS"/>
        </w:rPr>
        <w:t>- Обртн</w:t>
      </w:r>
      <w:r w:rsidRPr="00C068A5">
        <w:rPr>
          <w:rFonts w:ascii="Times New Roman" w:eastAsia="Times New Roman" w:hAnsi="Times New Roman" w:cs="Times New Roman"/>
          <w:sz w:val="24"/>
          <w:szCs w:val="24"/>
          <w:lang w:val="sr-Latn-CS"/>
        </w:rPr>
        <w:t xml:space="preserve">е </w:t>
      </w:r>
      <w:r w:rsidRPr="00C068A5">
        <w:rPr>
          <w:rFonts w:ascii="Times New Roman" w:eastAsia="Times New Roman" w:hAnsi="Times New Roman" w:cs="Times New Roman"/>
          <w:sz w:val="24"/>
          <w:szCs w:val="24"/>
          <w:lang w:val="sr-Cyrl-CS"/>
        </w:rPr>
        <w:t xml:space="preserve"> имовин</w:t>
      </w:r>
      <w:r w:rsidRPr="00C068A5">
        <w:rPr>
          <w:rFonts w:ascii="Times New Roman" w:eastAsia="Times New Roman" w:hAnsi="Times New Roman" w:cs="Times New Roman"/>
          <w:sz w:val="24"/>
          <w:szCs w:val="24"/>
          <w:lang w:val="sr-Latn-CS"/>
        </w:rPr>
        <w:t>е</w:t>
      </w:r>
      <w:r w:rsidRPr="00C068A5">
        <w:rPr>
          <w:rFonts w:ascii="Times New Roman" w:eastAsia="Times New Roman" w:hAnsi="Times New Roman" w:cs="Times New Roman"/>
          <w:sz w:val="24"/>
          <w:szCs w:val="24"/>
          <w:lang w:val="sr-Cyrl-CS"/>
        </w:rPr>
        <w:t xml:space="preserve"> у износу од </w:t>
      </w:r>
      <w:r w:rsidRPr="00C068A5">
        <w:rPr>
          <w:rFonts w:ascii="Times New Roman" w:eastAsia="Times New Roman" w:hAnsi="Times New Roman" w:cs="Times New Roman"/>
          <w:sz w:val="24"/>
          <w:szCs w:val="24"/>
          <w:lang w:val="sr-Cyrl-RS"/>
        </w:rPr>
        <w:t xml:space="preserve">1.922.959.000 </w:t>
      </w:r>
      <w:r w:rsidRPr="00C068A5">
        <w:rPr>
          <w:rFonts w:ascii="Times New Roman" w:eastAsia="Times New Roman" w:hAnsi="Times New Roman" w:cs="Times New Roman"/>
          <w:sz w:val="24"/>
          <w:szCs w:val="24"/>
          <w:lang w:val="sr-Cyrl-CS"/>
        </w:rPr>
        <w:t>динара.</w:t>
      </w:r>
    </w:p>
    <w:p w14:paraId="05672E19" w14:textId="77777777" w:rsidR="00705697" w:rsidRPr="00C068A5" w:rsidRDefault="00705697" w:rsidP="00705697">
      <w:pPr>
        <w:spacing w:after="0"/>
        <w:jc w:val="both"/>
        <w:rPr>
          <w:rFonts w:ascii="Times New Roman" w:eastAsia="Times New Roman" w:hAnsi="Times New Roman" w:cs="Times New Roman"/>
          <w:sz w:val="24"/>
          <w:szCs w:val="24"/>
          <w:lang w:val="sr-Cyrl-CS"/>
        </w:rPr>
      </w:pPr>
    </w:p>
    <w:p w14:paraId="62602F13" w14:textId="77777777" w:rsidR="00705697" w:rsidRPr="00C068A5" w:rsidRDefault="00705697" w:rsidP="00705697">
      <w:pPr>
        <w:spacing w:after="0"/>
        <w:jc w:val="both"/>
        <w:rPr>
          <w:rFonts w:ascii="Times New Roman" w:eastAsia="Times New Roman" w:hAnsi="Times New Roman" w:cs="Times New Roman"/>
          <w:b/>
          <w:sz w:val="24"/>
          <w:szCs w:val="24"/>
          <w:lang w:val="sr-Cyrl-RS"/>
        </w:rPr>
      </w:pPr>
      <w:r w:rsidRPr="00C068A5">
        <w:rPr>
          <w:rFonts w:ascii="Times New Roman" w:eastAsia="Times New Roman" w:hAnsi="Times New Roman" w:cs="Times New Roman"/>
          <w:sz w:val="24"/>
          <w:szCs w:val="24"/>
          <w:lang w:val="sr-Latn-CS"/>
        </w:rPr>
        <w:t xml:space="preserve">- </w:t>
      </w:r>
      <w:r w:rsidRPr="00C068A5">
        <w:rPr>
          <w:rFonts w:ascii="Times New Roman" w:eastAsia="Times New Roman" w:hAnsi="Times New Roman" w:cs="Times New Roman"/>
          <w:b/>
          <w:sz w:val="24"/>
          <w:szCs w:val="24"/>
          <w:lang w:val="sr-Cyrl-RS"/>
        </w:rPr>
        <w:t xml:space="preserve">Пасива </w:t>
      </w:r>
      <w:r w:rsidRPr="00C068A5">
        <w:rPr>
          <w:rFonts w:ascii="Times New Roman" w:eastAsia="Times New Roman" w:hAnsi="Times New Roman" w:cs="Times New Roman"/>
          <w:b/>
          <w:sz w:val="24"/>
          <w:szCs w:val="24"/>
          <w:lang w:val="sr-Latn-CS"/>
        </w:rPr>
        <w:t xml:space="preserve">  </w:t>
      </w:r>
    </w:p>
    <w:p w14:paraId="1EFADC5F" w14:textId="77777777" w:rsidR="00705697" w:rsidRPr="00C068A5" w:rsidRDefault="00705697" w:rsidP="00705697">
      <w:pPr>
        <w:spacing w:after="0"/>
        <w:jc w:val="both"/>
        <w:rPr>
          <w:rFonts w:ascii="Times New Roman" w:eastAsia="Times New Roman" w:hAnsi="Times New Roman" w:cs="Times New Roman"/>
          <w:b/>
          <w:sz w:val="24"/>
          <w:szCs w:val="24"/>
          <w:lang w:val="sr-Cyrl-RS"/>
        </w:rPr>
      </w:pPr>
    </w:p>
    <w:p w14:paraId="18E4F4A4" w14:textId="511C9CDE" w:rsidR="00705697" w:rsidRPr="00C068A5" w:rsidRDefault="00705697" w:rsidP="00705697">
      <w:pPr>
        <w:spacing w:after="0"/>
        <w:jc w:val="both"/>
        <w:rPr>
          <w:rFonts w:ascii="Times New Roman" w:eastAsia="Times New Roman" w:hAnsi="Times New Roman" w:cs="Times New Roman"/>
          <w:b/>
          <w:sz w:val="24"/>
          <w:szCs w:val="24"/>
          <w:lang w:val="sr-Latn-CS"/>
        </w:rPr>
      </w:pPr>
      <w:r w:rsidRPr="00C068A5">
        <w:rPr>
          <w:rFonts w:ascii="Times New Roman" w:eastAsia="Times New Roman" w:hAnsi="Times New Roman" w:cs="Times New Roman"/>
          <w:sz w:val="24"/>
          <w:szCs w:val="24"/>
          <w:lang w:val="sr-Cyrl-CS"/>
        </w:rPr>
        <w:t>Пасива предузећа на дан 31.12.20</w:t>
      </w:r>
      <w:r w:rsidRPr="00C068A5">
        <w:rPr>
          <w:rFonts w:ascii="Times New Roman" w:eastAsia="Times New Roman" w:hAnsi="Times New Roman" w:cs="Times New Roman"/>
          <w:sz w:val="24"/>
          <w:szCs w:val="24"/>
          <w:lang w:val="sr-Latn-RS"/>
        </w:rPr>
        <w:t>2</w:t>
      </w:r>
      <w:r w:rsidRPr="00C068A5">
        <w:rPr>
          <w:rFonts w:ascii="Times New Roman" w:eastAsia="Times New Roman" w:hAnsi="Times New Roman" w:cs="Times New Roman"/>
          <w:sz w:val="24"/>
          <w:szCs w:val="24"/>
          <w:lang w:val="sr-Cyrl-RS"/>
        </w:rPr>
        <w:t>2</w:t>
      </w:r>
      <w:r w:rsidRPr="00C068A5">
        <w:rPr>
          <w:rFonts w:ascii="Times New Roman" w:eastAsia="Times New Roman" w:hAnsi="Times New Roman" w:cs="Times New Roman"/>
          <w:sz w:val="24"/>
          <w:szCs w:val="24"/>
          <w:lang w:val="sr-Cyrl-CS"/>
        </w:rPr>
        <w:t xml:space="preserve">. године износи </w:t>
      </w:r>
      <w:r w:rsidR="00CA3BDD" w:rsidRPr="00C068A5">
        <w:rPr>
          <w:rFonts w:ascii="Times New Roman" w:eastAsia="Times New Roman" w:hAnsi="Times New Roman" w:cs="Times New Roman"/>
          <w:sz w:val="24"/>
          <w:szCs w:val="24"/>
          <w:lang w:val="sr-Cyrl-RS"/>
        </w:rPr>
        <w:t>47.678.969</w:t>
      </w:r>
      <w:r w:rsidR="00CA3BDD" w:rsidRPr="00C068A5">
        <w:rPr>
          <w:rFonts w:ascii="Times New Roman" w:eastAsia="Times New Roman" w:hAnsi="Times New Roman" w:cs="Times New Roman"/>
          <w:sz w:val="24"/>
          <w:szCs w:val="24"/>
          <w:lang w:val="sr-Latn-RS"/>
        </w:rPr>
        <w:t xml:space="preserve">.000 </w:t>
      </w:r>
      <w:r w:rsidRPr="00C068A5">
        <w:rPr>
          <w:rFonts w:ascii="Times New Roman" w:eastAsia="Times New Roman" w:hAnsi="Times New Roman" w:cs="Times New Roman"/>
          <w:sz w:val="24"/>
          <w:szCs w:val="24"/>
          <w:lang w:val="sr-Cyrl-CS"/>
        </w:rPr>
        <w:t xml:space="preserve">динара. </w:t>
      </w:r>
    </w:p>
    <w:p w14:paraId="228A0009" w14:textId="77777777" w:rsidR="00705697" w:rsidRPr="00C068A5" w:rsidRDefault="00705697" w:rsidP="00705697">
      <w:pPr>
        <w:spacing w:after="0"/>
        <w:jc w:val="both"/>
        <w:rPr>
          <w:rFonts w:ascii="Times New Roman" w:eastAsia="Times New Roman" w:hAnsi="Times New Roman" w:cs="Times New Roman"/>
          <w:sz w:val="24"/>
          <w:szCs w:val="24"/>
          <w:lang w:val="sr-Cyrl-CS"/>
        </w:rPr>
      </w:pPr>
    </w:p>
    <w:p w14:paraId="2330258C" w14:textId="77777777" w:rsidR="00705697" w:rsidRPr="00C068A5" w:rsidRDefault="00705697" w:rsidP="00705697">
      <w:pPr>
        <w:spacing w:after="0"/>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CS"/>
        </w:rPr>
        <w:t>Пасива предузећа састоји се од:</w:t>
      </w:r>
    </w:p>
    <w:p w14:paraId="091D4241" w14:textId="77777777" w:rsidR="00705697" w:rsidRPr="00C068A5" w:rsidRDefault="00705697" w:rsidP="00705697">
      <w:pPr>
        <w:spacing w:after="0"/>
        <w:jc w:val="both"/>
        <w:rPr>
          <w:rFonts w:ascii="Times New Roman" w:eastAsia="Times New Roman" w:hAnsi="Times New Roman" w:cs="Times New Roman"/>
          <w:b/>
          <w:bCs/>
          <w:sz w:val="12"/>
          <w:szCs w:val="12"/>
          <w:lang w:val="sr-Latn-CS"/>
        </w:rPr>
      </w:pPr>
    </w:p>
    <w:p w14:paraId="42837BA6" w14:textId="197D1240" w:rsidR="00705697" w:rsidRPr="00C068A5" w:rsidRDefault="00705697" w:rsidP="00705697">
      <w:pPr>
        <w:numPr>
          <w:ilvl w:val="0"/>
          <w:numId w:val="5"/>
        </w:numPr>
        <w:spacing w:after="0"/>
        <w:contextualSpacing/>
        <w:jc w:val="both"/>
        <w:rPr>
          <w:rFonts w:ascii="Times New Roman" w:eastAsia="Times New Roman" w:hAnsi="Times New Roman" w:cs="Times New Roman"/>
          <w:sz w:val="24"/>
          <w:szCs w:val="24"/>
          <w:lang w:val="sr-Latn-CS"/>
        </w:rPr>
      </w:pPr>
      <w:r w:rsidRPr="00C068A5">
        <w:rPr>
          <w:rFonts w:ascii="Times New Roman" w:eastAsia="Times New Roman" w:hAnsi="Times New Roman" w:cs="Times New Roman"/>
          <w:sz w:val="24"/>
          <w:szCs w:val="24"/>
          <w:lang w:val="sr-Latn-CS"/>
        </w:rPr>
        <w:t>Капитал</w:t>
      </w:r>
      <w:r w:rsidRPr="00C068A5">
        <w:rPr>
          <w:rFonts w:ascii="Times New Roman" w:eastAsia="Times New Roman" w:hAnsi="Times New Roman" w:cs="Times New Roman"/>
          <w:sz w:val="24"/>
          <w:szCs w:val="24"/>
          <w:lang w:val="sr-Cyrl-RS"/>
        </w:rPr>
        <w:t>а</w:t>
      </w:r>
      <w:r w:rsidRPr="00C068A5">
        <w:rPr>
          <w:rFonts w:ascii="Times New Roman" w:eastAsia="Times New Roman" w:hAnsi="Times New Roman" w:cs="Times New Roman"/>
          <w:sz w:val="24"/>
          <w:szCs w:val="24"/>
          <w:lang w:val="sr-Latn-CS"/>
        </w:rPr>
        <w:t xml:space="preserve"> предузећа </w:t>
      </w:r>
      <w:r w:rsidRPr="00C068A5">
        <w:rPr>
          <w:rFonts w:ascii="Times New Roman" w:eastAsia="Times New Roman" w:hAnsi="Times New Roman" w:cs="Times New Roman"/>
          <w:sz w:val="24"/>
          <w:szCs w:val="24"/>
          <w:lang w:val="sr-Cyrl-RS"/>
        </w:rPr>
        <w:t xml:space="preserve">у износу од </w:t>
      </w:r>
      <w:r w:rsidRPr="00C068A5">
        <w:rPr>
          <w:rFonts w:ascii="Times New Roman" w:eastAsia="Times New Roman" w:hAnsi="Times New Roman" w:cs="Times New Roman"/>
          <w:sz w:val="24"/>
          <w:szCs w:val="24"/>
          <w:lang w:val="sr-Latn-CS"/>
        </w:rPr>
        <w:t xml:space="preserve"> </w:t>
      </w:r>
      <w:r w:rsidR="00CA3BDD" w:rsidRPr="00C068A5">
        <w:rPr>
          <w:rFonts w:ascii="Times New Roman" w:eastAsia="Times New Roman" w:hAnsi="Times New Roman" w:cs="Times New Roman"/>
          <w:sz w:val="24"/>
          <w:szCs w:val="24"/>
          <w:lang w:val="sr-Cyrl-RS"/>
        </w:rPr>
        <w:t>44.156.308.</w:t>
      </w:r>
      <w:r w:rsidRPr="00C068A5">
        <w:rPr>
          <w:rFonts w:ascii="Times New Roman" w:eastAsia="Times New Roman" w:hAnsi="Times New Roman" w:cs="Times New Roman"/>
          <w:sz w:val="24"/>
          <w:szCs w:val="24"/>
          <w:lang w:val="sr-Latn-RS"/>
        </w:rPr>
        <w:t xml:space="preserve">000 </w:t>
      </w:r>
      <w:r w:rsidRPr="00C068A5">
        <w:rPr>
          <w:rFonts w:ascii="Times New Roman" w:eastAsia="Times New Roman" w:hAnsi="Times New Roman" w:cs="Times New Roman"/>
          <w:sz w:val="24"/>
          <w:szCs w:val="24"/>
          <w:lang w:val="sr-Latn-CS"/>
        </w:rPr>
        <w:t xml:space="preserve">динара </w:t>
      </w:r>
    </w:p>
    <w:p w14:paraId="492B6672" w14:textId="591A6C18" w:rsidR="00705697" w:rsidRPr="00C068A5" w:rsidRDefault="00705697" w:rsidP="00705697">
      <w:pPr>
        <w:numPr>
          <w:ilvl w:val="0"/>
          <w:numId w:val="5"/>
        </w:numPr>
        <w:spacing w:after="0"/>
        <w:contextualSpacing/>
        <w:rPr>
          <w:rFonts w:ascii="Times New Roman" w:eastAsia="Times New Roman" w:hAnsi="Times New Roman" w:cs="Times New Roman"/>
          <w:sz w:val="24"/>
          <w:szCs w:val="24"/>
          <w:lang w:val="sr-Cyrl-RS"/>
        </w:rPr>
      </w:pPr>
      <w:r w:rsidRPr="00C068A5">
        <w:rPr>
          <w:rFonts w:ascii="Times New Roman" w:eastAsia="Times New Roman" w:hAnsi="Times New Roman" w:cs="Times New Roman"/>
          <w:sz w:val="24"/>
          <w:szCs w:val="24"/>
          <w:lang w:val="sr-Cyrl-RS"/>
        </w:rPr>
        <w:t>Резервисања</w:t>
      </w:r>
      <w:r w:rsidRPr="00C068A5">
        <w:rPr>
          <w:lang w:val="sr-Latn-CS"/>
        </w:rPr>
        <w:t xml:space="preserve"> </w:t>
      </w:r>
      <w:r w:rsidRPr="00C068A5">
        <w:rPr>
          <w:rFonts w:ascii="Times New Roman" w:eastAsia="Times New Roman" w:hAnsi="Times New Roman" w:cs="Times New Roman"/>
          <w:sz w:val="24"/>
          <w:szCs w:val="24"/>
          <w:lang w:val="sr-Cyrl-RS"/>
        </w:rPr>
        <w:t xml:space="preserve">у износу од  </w:t>
      </w:r>
      <w:r w:rsidR="00CA3BDD" w:rsidRPr="00C068A5">
        <w:rPr>
          <w:rFonts w:ascii="Times New Roman" w:eastAsia="Times New Roman" w:hAnsi="Times New Roman" w:cs="Times New Roman"/>
          <w:sz w:val="24"/>
          <w:szCs w:val="24"/>
          <w:lang w:val="sr-Cyrl-RS"/>
        </w:rPr>
        <w:t>2.180.834.</w:t>
      </w:r>
      <w:r w:rsidRPr="00C068A5">
        <w:rPr>
          <w:rFonts w:ascii="Times New Roman" w:eastAsia="Times New Roman" w:hAnsi="Times New Roman" w:cs="Times New Roman"/>
          <w:sz w:val="24"/>
          <w:szCs w:val="24"/>
          <w:lang w:val="sr-Latn-RS"/>
        </w:rPr>
        <w:t xml:space="preserve">000 </w:t>
      </w:r>
      <w:r w:rsidRPr="00C068A5">
        <w:rPr>
          <w:rFonts w:ascii="Times New Roman" w:eastAsia="Times New Roman" w:hAnsi="Times New Roman" w:cs="Times New Roman"/>
          <w:sz w:val="24"/>
          <w:szCs w:val="24"/>
          <w:lang w:val="sr-Cyrl-RS"/>
        </w:rPr>
        <w:t xml:space="preserve">динара </w:t>
      </w:r>
    </w:p>
    <w:p w14:paraId="210606C5" w14:textId="3F63BCC4" w:rsidR="00705697" w:rsidRPr="00C068A5" w:rsidRDefault="00705697" w:rsidP="00705697">
      <w:pPr>
        <w:numPr>
          <w:ilvl w:val="0"/>
          <w:numId w:val="5"/>
        </w:numPr>
        <w:spacing w:after="0"/>
        <w:contextualSpacing/>
        <w:jc w:val="both"/>
        <w:rPr>
          <w:rFonts w:ascii="Times New Roman" w:eastAsia="Times New Roman" w:hAnsi="Times New Roman" w:cs="Times New Roman"/>
          <w:sz w:val="24"/>
          <w:szCs w:val="24"/>
          <w:lang w:val="sr-Latn-CS"/>
        </w:rPr>
      </w:pPr>
      <w:r w:rsidRPr="00C068A5">
        <w:rPr>
          <w:rFonts w:ascii="Times New Roman" w:eastAsia="Times New Roman" w:hAnsi="Times New Roman" w:cs="Times New Roman"/>
          <w:sz w:val="24"/>
          <w:szCs w:val="24"/>
          <w:lang w:val="sr-Cyrl-RS"/>
        </w:rPr>
        <w:t xml:space="preserve">Дугорочних обавеза </w:t>
      </w:r>
      <w:r w:rsidR="00CA3BDD" w:rsidRPr="00C068A5">
        <w:rPr>
          <w:rFonts w:ascii="Times New Roman" w:eastAsia="Times New Roman" w:hAnsi="Times New Roman" w:cs="Times New Roman"/>
          <w:sz w:val="24"/>
          <w:szCs w:val="24"/>
          <w:lang w:val="sr-Cyrl-RS"/>
        </w:rPr>
        <w:t>12.163.</w:t>
      </w:r>
      <w:r w:rsidRPr="00C068A5">
        <w:rPr>
          <w:rFonts w:ascii="Times New Roman" w:eastAsia="Times New Roman" w:hAnsi="Times New Roman" w:cs="Times New Roman"/>
          <w:sz w:val="24"/>
          <w:szCs w:val="24"/>
          <w:lang w:val="sr-Latn-RS"/>
        </w:rPr>
        <w:t xml:space="preserve">000 </w:t>
      </w:r>
      <w:r w:rsidRPr="00C068A5">
        <w:rPr>
          <w:rFonts w:ascii="Times New Roman" w:eastAsia="Times New Roman" w:hAnsi="Times New Roman" w:cs="Times New Roman"/>
          <w:sz w:val="24"/>
          <w:szCs w:val="24"/>
          <w:lang w:val="sr-Cyrl-RS"/>
        </w:rPr>
        <w:t xml:space="preserve">динара </w:t>
      </w:r>
    </w:p>
    <w:p w14:paraId="7F3E87DB" w14:textId="5BA57144" w:rsidR="00705697" w:rsidRPr="00C068A5" w:rsidRDefault="00705697" w:rsidP="00705697">
      <w:pPr>
        <w:numPr>
          <w:ilvl w:val="0"/>
          <w:numId w:val="5"/>
        </w:numPr>
        <w:contextualSpacing/>
        <w:rPr>
          <w:rFonts w:ascii="Times New Roman" w:eastAsia="Times New Roman" w:hAnsi="Times New Roman" w:cs="Times New Roman"/>
          <w:sz w:val="24"/>
          <w:szCs w:val="24"/>
          <w:lang w:val="sr-Latn-CS"/>
        </w:rPr>
      </w:pPr>
      <w:r w:rsidRPr="00C068A5">
        <w:rPr>
          <w:rFonts w:ascii="Times New Roman" w:eastAsia="Times New Roman" w:hAnsi="Times New Roman" w:cs="Times New Roman"/>
          <w:sz w:val="24"/>
          <w:szCs w:val="24"/>
          <w:lang w:val="sr-Latn-CS"/>
        </w:rPr>
        <w:t xml:space="preserve">Дугорочних </w:t>
      </w:r>
      <w:r w:rsidRPr="00C068A5">
        <w:rPr>
          <w:rFonts w:ascii="Times New Roman" w:eastAsia="Times New Roman" w:hAnsi="Times New Roman" w:cs="Times New Roman"/>
          <w:sz w:val="24"/>
          <w:szCs w:val="24"/>
          <w:lang w:val="sr-Cyrl-RS"/>
        </w:rPr>
        <w:t>пасивних временских разграничења</w:t>
      </w:r>
      <w:bookmarkStart w:id="195" w:name="_Hlk137054116"/>
      <w:r w:rsidRPr="00C068A5">
        <w:rPr>
          <w:rFonts w:ascii="Times New Roman" w:eastAsia="Times New Roman" w:hAnsi="Times New Roman" w:cs="Times New Roman"/>
          <w:sz w:val="24"/>
          <w:szCs w:val="24"/>
          <w:lang w:val="sr-Cyrl-RS"/>
        </w:rPr>
        <w:t xml:space="preserve"> </w:t>
      </w:r>
      <w:r w:rsidR="00CA3BDD" w:rsidRPr="00C068A5">
        <w:rPr>
          <w:rFonts w:ascii="Times New Roman" w:eastAsia="Times New Roman" w:hAnsi="Times New Roman" w:cs="Times New Roman"/>
          <w:sz w:val="24"/>
          <w:szCs w:val="24"/>
          <w:lang w:val="sr-Cyrl-RS"/>
        </w:rPr>
        <w:t>у</w:t>
      </w:r>
      <w:r w:rsidRPr="00C068A5">
        <w:rPr>
          <w:rFonts w:ascii="Times New Roman" w:eastAsia="Times New Roman" w:hAnsi="Times New Roman" w:cs="Times New Roman"/>
          <w:sz w:val="24"/>
          <w:szCs w:val="24"/>
          <w:lang w:val="sr-Latn-CS"/>
        </w:rPr>
        <w:t xml:space="preserve"> износу од  </w:t>
      </w:r>
      <w:bookmarkEnd w:id="195"/>
      <w:r w:rsidR="00CA3BDD" w:rsidRPr="00C068A5">
        <w:rPr>
          <w:rFonts w:ascii="Times New Roman" w:eastAsia="Times New Roman" w:hAnsi="Times New Roman" w:cs="Times New Roman"/>
          <w:sz w:val="24"/>
          <w:szCs w:val="24"/>
          <w:lang w:val="sr-Cyrl-RS"/>
        </w:rPr>
        <w:t>375.784.</w:t>
      </w:r>
      <w:r w:rsidRPr="00C068A5">
        <w:rPr>
          <w:rFonts w:ascii="Times New Roman" w:eastAsia="Times New Roman" w:hAnsi="Times New Roman" w:cs="Times New Roman"/>
          <w:sz w:val="24"/>
          <w:szCs w:val="24"/>
          <w:lang w:val="sr-Latn-CS"/>
        </w:rPr>
        <w:t>000 динара</w:t>
      </w:r>
    </w:p>
    <w:p w14:paraId="6A6555CD" w14:textId="014A73E8" w:rsidR="00CA3BDD" w:rsidRPr="00C068A5" w:rsidRDefault="00CA3BDD" w:rsidP="00705697">
      <w:pPr>
        <w:numPr>
          <w:ilvl w:val="0"/>
          <w:numId w:val="5"/>
        </w:numPr>
        <w:contextualSpacing/>
        <w:rPr>
          <w:rFonts w:ascii="Times New Roman" w:eastAsia="Times New Roman" w:hAnsi="Times New Roman" w:cs="Times New Roman"/>
          <w:sz w:val="24"/>
          <w:szCs w:val="24"/>
          <w:lang w:val="sr-Latn-CS"/>
        </w:rPr>
      </w:pPr>
      <w:r w:rsidRPr="00C068A5">
        <w:rPr>
          <w:rFonts w:ascii="Times New Roman" w:eastAsia="Times New Roman" w:hAnsi="Times New Roman" w:cs="Times New Roman"/>
          <w:sz w:val="24"/>
          <w:szCs w:val="24"/>
          <w:lang w:val="sr-Cyrl-RS"/>
        </w:rPr>
        <w:t>Д</w:t>
      </w:r>
      <w:r w:rsidRPr="00C068A5">
        <w:rPr>
          <w:rFonts w:ascii="Times New Roman" w:eastAsia="Times New Roman" w:hAnsi="Times New Roman" w:cs="Times New Roman"/>
          <w:sz w:val="24"/>
          <w:szCs w:val="24"/>
          <w:lang w:val="sr-Latn-CS"/>
        </w:rPr>
        <w:t>угорочни</w:t>
      </w:r>
      <w:r w:rsidRPr="00C068A5">
        <w:rPr>
          <w:rFonts w:ascii="Times New Roman" w:eastAsia="Times New Roman" w:hAnsi="Times New Roman" w:cs="Times New Roman"/>
          <w:sz w:val="24"/>
          <w:szCs w:val="24"/>
          <w:lang w:val="sr-Cyrl-RS"/>
        </w:rPr>
        <w:t>х</w:t>
      </w:r>
      <w:r w:rsidRPr="00C068A5">
        <w:rPr>
          <w:rFonts w:ascii="Times New Roman" w:eastAsia="Times New Roman" w:hAnsi="Times New Roman" w:cs="Times New Roman"/>
          <w:sz w:val="24"/>
          <w:szCs w:val="24"/>
          <w:lang w:val="sr-Latn-CS"/>
        </w:rPr>
        <w:t xml:space="preserve"> одложени</w:t>
      </w:r>
      <w:r w:rsidRPr="00C068A5">
        <w:rPr>
          <w:rFonts w:ascii="Times New Roman" w:eastAsia="Times New Roman" w:hAnsi="Times New Roman" w:cs="Times New Roman"/>
          <w:sz w:val="24"/>
          <w:szCs w:val="24"/>
          <w:lang w:val="sr-Cyrl-RS"/>
        </w:rPr>
        <w:t>х</w:t>
      </w:r>
      <w:r w:rsidRPr="00C068A5">
        <w:rPr>
          <w:rFonts w:ascii="Times New Roman" w:eastAsia="Times New Roman" w:hAnsi="Times New Roman" w:cs="Times New Roman"/>
          <w:sz w:val="24"/>
          <w:szCs w:val="24"/>
          <w:lang w:val="sr-Latn-CS"/>
        </w:rPr>
        <w:t xml:space="preserve"> приход</w:t>
      </w:r>
      <w:r w:rsidRPr="00C068A5">
        <w:rPr>
          <w:rFonts w:ascii="Times New Roman" w:eastAsia="Times New Roman" w:hAnsi="Times New Roman" w:cs="Times New Roman"/>
          <w:sz w:val="24"/>
          <w:szCs w:val="24"/>
          <w:lang w:val="sr-Cyrl-RS"/>
        </w:rPr>
        <w:t>а</w:t>
      </w:r>
      <w:r w:rsidRPr="00C068A5">
        <w:rPr>
          <w:rFonts w:ascii="Times New Roman" w:eastAsia="Times New Roman" w:hAnsi="Times New Roman" w:cs="Times New Roman"/>
          <w:sz w:val="24"/>
          <w:szCs w:val="24"/>
          <w:lang w:val="sr-Latn-CS"/>
        </w:rPr>
        <w:t xml:space="preserve"> и примљен</w:t>
      </w:r>
      <w:r w:rsidRPr="00C068A5">
        <w:rPr>
          <w:rFonts w:ascii="Times New Roman" w:eastAsia="Times New Roman" w:hAnsi="Times New Roman" w:cs="Times New Roman"/>
          <w:sz w:val="24"/>
          <w:szCs w:val="24"/>
          <w:lang w:val="sr-Cyrl-RS"/>
        </w:rPr>
        <w:t>их</w:t>
      </w:r>
      <w:r w:rsidRPr="00C068A5">
        <w:rPr>
          <w:rFonts w:ascii="Times New Roman" w:eastAsia="Times New Roman" w:hAnsi="Times New Roman" w:cs="Times New Roman"/>
          <w:sz w:val="24"/>
          <w:szCs w:val="24"/>
          <w:lang w:val="sr-Latn-CS"/>
        </w:rPr>
        <w:t xml:space="preserve"> донациј</w:t>
      </w:r>
      <w:r w:rsidRPr="00C068A5">
        <w:rPr>
          <w:rFonts w:ascii="Times New Roman" w:eastAsia="Times New Roman" w:hAnsi="Times New Roman" w:cs="Times New Roman"/>
          <w:sz w:val="24"/>
          <w:szCs w:val="24"/>
          <w:lang w:val="sr-Cyrl-RS"/>
        </w:rPr>
        <w:t>а у износу од  169.141.000 динара</w:t>
      </w:r>
    </w:p>
    <w:p w14:paraId="1CEEEA07" w14:textId="227110FD" w:rsidR="00705697" w:rsidRPr="00C068A5" w:rsidRDefault="00705697" w:rsidP="00705697">
      <w:pPr>
        <w:numPr>
          <w:ilvl w:val="0"/>
          <w:numId w:val="5"/>
        </w:numPr>
        <w:contextualSpacing/>
        <w:rPr>
          <w:rFonts w:ascii="Times New Roman" w:eastAsia="Times New Roman" w:hAnsi="Times New Roman" w:cs="Times New Roman"/>
          <w:sz w:val="24"/>
          <w:szCs w:val="24"/>
          <w:lang w:val="sr-Latn-RS"/>
        </w:rPr>
      </w:pPr>
      <w:r w:rsidRPr="00C068A5">
        <w:rPr>
          <w:rFonts w:ascii="Times New Roman" w:eastAsia="Times New Roman" w:hAnsi="Times New Roman" w:cs="Times New Roman"/>
          <w:sz w:val="24"/>
          <w:szCs w:val="24"/>
          <w:lang w:val="sr-Cyrl-RS"/>
        </w:rPr>
        <w:t xml:space="preserve">Краткорочних обавеза  износу од  </w:t>
      </w:r>
      <w:r w:rsidR="00CA3BDD" w:rsidRPr="00C068A5">
        <w:rPr>
          <w:rFonts w:ascii="Times New Roman" w:eastAsia="Times New Roman" w:hAnsi="Times New Roman" w:cs="Times New Roman"/>
          <w:sz w:val="24"/>
          <w:szCs w:val="24"/>
          <w:lang w:val="sr-Cyrl-RS"/>
        </w:rPr>
        <w:t>784.739.</w:t>
      </w:r>
      <w:r w:rsidRPr="00C068A5">
        <w:rPr>
          <w:rFonts w:ascii="Times New Roman" w:eastAsia="Times New Roman" w:hAnsi="Times New Roman" w:cs="Times New Roman"/>
          <w:sz w:val="24"/>
          <w:szCs w:val="24"/>
          <w:lang w:val="sr-Latn-RS"/>
        </w:rPr>
        <w:t xml:space="preserve">000 </w:t>
      </w:r>
      <w:r w:rsidRPr="00C068A5">
        <w:rPr>
          <w:rFonts w:ascii="Times New Roman" w:eastAsia="Times New Roman" w:hAnsi="Times New Roman" w:cs="Times New Roman"/>
          <w:sz w:val="24"/>
          <w:szCs w:val="24"/>
          <w:lang w:val="sr-Cyrl-RS"/>
        </w:rPr>
        <w:t>динара</w:t>
      </w:r>
    </w:p>
    <w:p w14:paraId="764ABF23" w14:textId="77777777" w:rsidR="00CA3BDD" w:rsidRPr="00C068A5" w:rsidRDefault="00CA3BDD" w:rsidP="00CA3BDD">
      <w:pPr>
        <w:ind w:left="1080"/>
        <w:contextualSpacing/>
        <w:rPr>
          <w:rFonts w:ascii="Times New Roman" w:eastAsia="Times New Roman" w:hAnsi="Times New Roman" w:cs="Times New Roman"/>
          <w:sz w:val="24"/>
          <w:szCs w:val="24"/>
          <w:lang w:val="sr-Latn-RS"/>
        </w:rPr>
      </w:pPr>
    </w:p>
    <w:tbl>
      <w:tblPr>
        <w:tblW w:w="0" w:type="auto"/>
        <w:tblLook w:val="04A0" w:firstRow="1" w:lastRow="0" w:firstColumn="1" w:lastColumn="0" w:noHBand="0" w:noVBand="1"/>
      </w:tblPr>
      <w:tblGrid>
        <w:gridCol w:w="985"/>
        <w:gridCol w:w="2377"/>
        <w:gridCol w:w="535"/>
        <w:gridCol w:w="1014"/>
        <w:gridCol w:w="1078"/>
        <w:gridCol w:w="846"/>
        <w:gridCol w:w="846"/>
        <w:gridCol w:w="1027"/>
        <w:gridCol w:w="222"/>
      </w:tblGrid>
      <w:tr w:rsidR="00705697" w:rsidRPr="00C068A5" w14:paraId="29880FA1" w14:textId="77777777" w:rsidTr="003864AD">
        <w:trPr>
          <w:gridAfter w:val="1"/>
          <w:trHeight w:val="20"/>
        </w:trPr>
        <w:tc>
          <w:tcPr>
            <w:tcW w:w="0" w:type="auto"/>
            <w:gridSpan w:val="8"/>
            <w:tcBorders>
              <w:top w:val="nil"/>
              <w:left w:val="nil"/>
              <w:bottom w:val="nil"/>
              <w:right w:val="nil"/>
            </w:tcBorders>
            <w:shd w:val="clear" w:color="auto" w:fill="auto"/>
            <w:vAlign w:val="center"/>
            <w:hideMark/>
          </w:tcPr>
          <w:p w14:paraId="1494BFA0"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proofErr w:type="spellStart"/>
            <w:r w:rsidRPr="00C068A5">
              <w:rPr>
                <w:rFonts w:asciiTheme="majorBidi" w:eastAsia="Times New Roman" w:hAnsiTheme="majorBidi" w:cstheme="majorBidi"/>
                <w:b/>
                <w:bCs/>
                <w:sz w:val="14"/>
                <w:szCs w:val="14"/>
              </w:rPr>
              <w:t>Биланс</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стања</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на</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дан</w:t>
            </w:r>
            <w:proofErr w:type="spellEnd"/>
            <w:r w:rsidRPr="00C068A5">
              <w:rPr>
                <w:rFonts w:asciiTheme="majorBidi" w:eastAsia="Times New Roman" w:hAnsiTheme="majorBidi" w:cstheme="majorBidi"/>
                <w:b/>
                <w:bCs/>
                <w:sz w:val="14"/>
                <w:szCs w:val="14"/>
              </w:rPr>
              <w:t xml:space="preserve"> 01.01-31.12.2022</w:t>
            </w:r>
          </w:p>
        </w:tc>
      </w:tr>
      <w:tr w:rsidR="00705697" w:rsidRPr="00C068A5" w14:paraId="615E7DB0" w14:textId="77777777" w:rsidTr="003864AD">
        <w:trPr>
          <w:gridAfter w:val="1"/>
          <w:trHeight w:val="20"/>
        </w:trPr>
        <w:tc>
          <w:tcPr>
            <w:tcW w:w="0" w:type="auto"/>
            <w:tcBorders>
              <w:top w:val="nil"/>
              <w:left w:val="nil"/>
              <w:bottom w:val="nil"/>
              <w:right w:val="nil"/>
            </w:tcBorders>
            <w:shd w:val="clear" w:color="auto" w:fill="auto"/>
            <w:vAlign w:val="center"/>
            <w:hideMark/>
          </w:tcPr>
          <w:p w14:paraId="63CC574C"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p>
        </w:tc>
        <w:tc>
          <w:tcPr>
            <w:tcW w:w="0" w:type="auto"/>
            <w:tcBorders>
              <w:top w:val="nil"/>
              <w:left w:val="nil"/>
              <w:bottom w:val="nil"/>
              <w:right w:val="nil"/>
            </w:tcBorders>
            <w:shd w:val="clear" w:color="auto" w:fill="auto"/>
            <w:noWrap/>
            <w:vAlign w:val="center"/>
            <w:hideMark/>
          </w:tcPr>
          <w:p w14:paraId="313DE73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p>
        </w:tc>
        <w:tc>
          <w:tcPr>
            <w:tcW w:w="0" w:type="auto"/>
            <w:tcBorders>
              <w:top w:val="nil"/>
              <w:left w:val="nil"/>
              <w:bottom w:val="nil"/>
              <w:right w:val="nil"/>
            </w:tcBorders>
            <w:shd w:val="clear" w:color="auto" w:fill="auto"/>
            <w:noWrap/>
            <w:vAlign w:val="center"/>
            <w:hideMark/>
          </w:tcPr>
          <w:p w14:paraId="2EDBCBF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p>
        </w:tc>
        <w:tc>
          <w:tcPr>
            <w:tcW w:w="0" w:type="auto"/>
            <w:tcBorders>
              <w:top w:val="nil"/>
              <w:left w:val="nil"/>
              <w:bottom w:val="nil"/>
              <w:right w:val="nil"/>
            </w:tcBorders>
            <w:shd w:val="clear" w:color="auto" w:fill="auto"/>
            <w:noWrap/>
            <w:vAlign w:val="center"/>
            <w:hideMark/>
          </w:tcPr>
          <w:p w14:paraId="412CE2A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p>
        </w:tc>
        <w:tc>
          <w:tcPr>
            <w:tcW w:w="0" w:type="auto"/>
            <w:tcBorders>
              <w:top w:val="nil"/>
              <w:left w:val="nil"/>
              <w:bottom w:val="nil"/>
              <w:right w:val="nil"/>
            </w:tcBorders>
            <w:shd w:val="clear" w:color="auto" w:fill="auto"/>
            <w:noWrap/>
            <w:vAlign w:val="center"/>
            <w:hideMark/>
          </w:tcPr>
          <w:p w14:paraId="71FF05C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p>
        </w:tc>
        <w:tc>
          <w:tcPr>
            <w:tcW w:w="0" w:type="auto"/>
            <w:tcBorders>
              <w:top w:val="nil"/>
              <w:left w:val="nil"/>
              <w:bottom w:val="nil"/>
              <w:right w:val="nil"/>
            </w:tcBorders>
            <w:shd w:val="clear" w:color="auto" w:fill="auto"/>
            <w:noWrap/>
            <w:vAlign w:val="center"/>
            <w:hideMark/>
          </w:tcPr>
          <w:p w14:paraId="5F8E054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p>
        </w:tc>
        <w:tc>
          <w:tcPr>
            <w:tcW w:w="0" w:type="auto"/>
            <w:tcBorders>
              <w:top w:val="nil"/>
              <w:left w:val="nil"/>
              <w:bottom w:val="nil"/>
              <w:right w:val="nil"/>
            </w:tcBorders>
            <w:shd w:val="clear" w:color="auto" w:fill="auto"/>
            <w:noWrap/>
            <w:vAlign w:val="bottom"/>
            <w:hideMark/>
          </w:tcPr>
          <w:p w14:paraId="666D480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p>
        </w:tc>
        <w:tc>
          <w:tcPr>
            <w:tcW w:w="0" w:type="auto"/>
            <w:tcBorders>
              <w:top w:val="nil"/>
              <w:left w:val="nil"/>
              <w:bottom w:val="nil"/>
              <w:right w:val="nil"/>
            </w:tcBorders>
            <w:shd w:val="clear" w:color="auto" w:fill="auto"/>
            <w:noWrap/>
            <w:vAlign w:val="center"/>
            <w:hideMark/>
          </w:tcPr>
          <w:p w14:paraId="097179E8" w14:textId="77777777" w:rsidR="00705697" w:rsidRPr="00C068A5" w:rsidRDefault="00705697" w:rsidP="00705697">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у 000 </w:t>
            </w:r>
            <w:proofErr w:type="spellStart"/>
            <w:r w:rsidRPr="00C068A5">
              <w:rPr>
                <w:rFonts w:asciiTheme="majorBidi" w:eastAsia="Times New Roman" w:hAnsiTheme="majorBidi" w:cstheme="majorBidi"/>
                <w:sz w:val="14"/>
                <w:szCs w:val="14"/>
              </w:rPr>
              <w:t>динара</w:t>
            </w:r>
            <w:proofErr w:type="spellEnd"/>
          </w:p>
        </w:tc>
      </w:tr>
      <w:tr w:rsidR="00705697" w:rsidRPr="00C068A5" w14:paraId="1BC67033" w14:textId="77777777" w:rsidTr="003864AD">
        <w:trPr>
          <w:gridAfter w:val="1"/>
          <w:trHeight w:val="509"/>
        </w:trPr>
        <w:tc>
          <w:tcPr>
            <w:tcW w:w="0" w:type="auto"/>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0108C2ED"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proofErr w:type="spellStart"/>
            <w:r w:rsidRPr="00C068A5">
              <w:rPr>
                <w:rFonts w:asciiTheme="majorBidi" w:eastAsia="Times New Roman" w:hAnsiTheme="majorBidi" w:cstheme="majorBidi"/>
                <w:b/>
                <w:bCs/>
                <w:sz w:val="14"/>
                <w:szCs w:val="14"/>
              </w:rPr>
              <w:t>Група</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рачуна</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рачун</w:t>
            </w:r>
            <w:proofErr w:type="spellEnd"/>
          </w:p>
        </w:tc>
        <w:tc>
          <w:tcPr>
            <w:tcW w:w="0" w:type="auto"/>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482AA67C"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П О З И Ц И Ј А</w:t>
            </w:r>
          </w:p>
        </w:tc>
        <w:tc>
          <w:tcPr>
            <w:tcW w:w="0" w:type="auto"/>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2741B938"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АОП</w:t>
            </w:r>
          </w:p>
        </w:tc>
        <w:tc>
          <w:tcPr>
            <w:tcW w:w="0" w:type="auto"/>
            <w:vMerge w:val="restart"/>
            <w:tcBorders>
              <w:top w:val="single" w:sz="8" w:space="0" w:color="auto"/>
              <w:left w:val="single" w:sz="4" w:space="0" w:color="auto"/>
              <w:bottom w:val="single" w:sz="8" w:space="0" w:color="000000"/>
              <w:right w:val="nil"/>
            </w:tcBorders>
            <w:shd w:val="clear" w:color="auto" w:fill="auto"/>
            <w:vAlign w:val="center"/>
            <w:hideMark/>
          </w:tcPr>
          <w:p w14:paraId="1F6B53F1" w14:textId="77777777" w:rsidR="00705697" w:rsidRPr="00C068A5" w:rsidRDefault="00705697" w:rsidP="00705697">
            <w:pPr>
              <w:spacing w:after="0" w:line="240" w:lineRule="auto"/>
              <w:jc w:val="center"/>
              <w:rPr>
                <w:rFonts w:asciiTheme="majorBidi" w:eastAsia="Times New Roman" w:hAnsiTheme="majorBidi" w:cstheme="majorBidi"/>
                <w:b/>
                <w:bCs/>
                <w:sz w:val="14"/>
                <w:szCs w:val="14"/>
                <w:lang w:val="ru-RU"/>
              </w:rPr>
            </w:pPr>
            <w:proofErr w:type="spellStart"/>
            <w:r w:rsidRPr="00C068A5">
              <w:rPr>
                <w:rFonts w:asciiTheme="majorBidi" w:eastAsia="Times New Roman" w:hAnsiTheme="majorBidi" w:cstheme="majorBidi"/>
                <w:b/>
                <w:bCs/>
                <w:sz w:val="14"/>
                <w:szCs w:val="14"/>
                <w:lang w:val="ru-RU"/>
              </w:rPr>
              <w:t>Стање</w:t>
            </w:r>
            <w:proofErr w:type="spellEnd"/>
            <w:r w:rsidRPr="00C068A5">
              <w:rPr>
                <w:rFonts w:asciiTheme="majorBidi" w:eastAsia="Times New Roman" w:hAnsiTheme="majorBidi" w:cstheme="majorBidi"/>
                <w:b/>
                <w:bCs/>
                <w:sz w:val="14"/>
                <w:szCs w:val="14"/>
                <w:lang w:val="ru-RU"/>
              </w:rPr>
              <w:t xml:space="preserve"> на дан 31.12.2021. </w:t>
            </w:r>
            <w:proofErr w:type="spellStart"/>
            <w:r w:rsidRPr="00C068A5">
              <w:rPr>
                <w:rFonts w:asciiTheme="majorBidi" w:eastAsia="Times New Roman" w:hAnsiTheme="majorBidi" w:cstheme="majorBidi"/>
                <w:b/>
                <w:bCs/>
                <w:sz w:val="14"/>
                <w:szCs w:val="14"/>
                <w:lang w:val="ru-RU"/>
              </w:rPr>
              <w:t>Претходна</w:t>
            </w:r>
            <w:proofErr w:type="spellEnd"/>
            <w:r w:rsidRPr="00C068A5">
              <w:rPr>
                <w:rFonts w:asciiTheme="majorBidi" w:eastAsia="Times New Roman" w:hAnsiTheme="majorBidi" w:cstheme="majorBidi"/>
                <w:b/>
                <w:bCs/>
                <w:sz w:val="14"/>
                <w:szCs w:val="14"/>
                <w:lang w:val="ru-RU"/>
              </w:rPr>
              <w:t xml:space="preserve"> година</w:t>
            </w:r>
          </w:p>
        </w:tc>
        <w:tc>
          <w:tcPr>
            <w:tcW w:w="0" w:type="auto"/>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737FF9AC" w14:textId="77777777" w:rsidR="00705697" w:rsidRPr="00C068A5" w:rsidRDefault="00705697" w:rsidP="00705697">
            <w:pPr>
              <w:spacing w:after="0" w:line="240" w:lineRule="auto"/>
              <w:jc w:val="center"/>
              <w:rPr>
                <w:rFonts w:asciiTheme="majorBidi" w:eastAsia="Times New Roman" w:hAnsiTheme="majorBidi" w:cstheme="majorBidi"/>
                <w:b/>
                <w:bCs/>
                <w:sz w:val="14"/>
                <w:szCs w:val="14"/>
                <w:lang w:val="ru-RU"/>
              </w:rPr>
            </w:pPr>
            <w:proofErr w:type="spellStart"/>
            <w:r w:rsidRPr="00C068A5">
              <w:rPr>
                <w:rFonts w:asciiTheme="majorBidi" w:eastAsia="Times New Roman" w:hAnsiTheme="majorBidi" w:cstheme="majorBidi"/>
                <w:b/>
                <w:bCs/>
                <w:sz w:val="14"/>
                <w:szCs w:val="14"/>
                <w:lang w:val="ru-RU"/>
              </w:rPr>
              <w:t>Планирано</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стање</w:t>
            </w:r>
            <w:proofErr w:type="spellEnd"/>
            <w:r w:rsidRPr="00C068A5">
              <w:rPr>
                <w:rFonts w:asciiTheme="majorBidi" w:eastAsia="Times New Roman" w:hAnsiTheme="majorBidi" w:cstheme="majorBidi"/>
                <w:b/>
                <w:bCs/>
                <w:sz w:val="14"/>
                <w:szCs w:val="14"/>
                <w:lang w:val="ru-RU"/>
              </w:rPr>
              <w:t xml:space="preserve"> на дан 31.12.2022. </w:t>
            </w:r>
            <w:proofErr w:type="spellStart"/>
            <w:r w:rsidRPr="00C068A5">
              <w:rPr>
                <w:rFonts w:asciiTheme="majorBidi" w:eastAsia="Times New Roman" w:hAnsiTheme="majorBidi" w:cstheme="majorBidi"/>
                <w:b/>
                <w:bCs/>
                <w:sz w:val="14"/>
                <w:szCs w:val="14"/>
                <w:lang w:val="ru-RU"/>
              </w:rPr>
              <w:t>Текућа</w:t>
            </w:r>
            <w:proofErr w:type="spellEnd"/>
            <w:r w:rsidRPr="00C068A5">
              <w:rPr>
                <w:rFonts w:asciiTheme="majorBidi" w:eastAsia="Times New Roman" w:hAnsiTheme="majorBidi" w:cstheme="majorBidi"/>
                <w:b/>
                <w:bCs/>
                <w:sz w:val="14"/>
                <w:szCs w:val="14"/>
                <w:lang w:val="ru-RU"/>
              </w:rPr>
              <w:t xml:space="preserve"> година</w:t>
            </w:r>
          </w:p>
        </w:tc>
        <w:tc>
          <w:tcPr>
            <w:tcW w:w="0" w:type="auto"/>
            <w:gridSpan w:val="2"/>
            <w:vMerge w:val="restart"/>
            <w:tcBorders>
              <w:top w:val="single" w:sz="8" w:space="0" w:color="auto"/>
              <w:left w:val="single" w:sz="4" w:space="0" w:color="auto"/>
              <w:bottom w:val="single" w:sz="8" w:space="0" w:color="000000"/>
              <w:right w:val="single" w:sz="4" w:space="0" w:color="000000"/>
            </w:tcBorders>
            <w:shd w:val="clear" w:color="auto" w:fill="auto"/>
            <w:vAlign w:val="center"/>
            <w:hideMark/>
          </w:tcPr>
          <w:p w14:paraId="0F9A335F"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01.01-31.12.2022</w:t>
            </w:r>
          </w:p>
        </w:tc>
        <w:tc>
          <w:tcPr>
            <w:tcW w:w="0" w:type="auto"/>
            <w:vMerge w:val="restart"/>
            <w:tcBorders>
              <w:top w:val="single" w:sz="8" w:space="0" w:color="auto"/>
              <w:left w:val="single" w:sz="4" w:space="0" w:color="auto"/>
              <w:bottom w:val="single" w:sz="8" w:space="0" w:color="000000"/>
              <w:right w:val="single" w:sz="8" w:space="0" w:color="auto"/>
            </w:tcBorders>
            <w:shd w:val="clear" w:color="auto" w:fill="auto"/>
            <w:vAlign w:val="center"/>
            <w:hideMark/>
          </w:tcPr>
          <w:p w14:paraId="29B18EF7"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proofErr w:type="spellStart"/>
            <w:r w:rsidRPr="00C068A5">
              <w:rPr>
                <w:rFonts w:asciiTheme="majorBidi" w:eastAsia="Times New Roman" w:hAnsiTheme="majorBidi" w:cstheme="majorBidi"/>
                <w:b/>
                <w:bCs/>
                <w:sz w:val="14"/>
                <w:szCs w:val="14"/>
              </w:rPr>
              <w:t>Проценат</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реализација</w:t>
            </w:r>
            <w:proofErr w:type="spellEnd"/>
          </w:p>
        </w:tc>
      </w:tr>
      <w:tr w:rsidR="00705697" w:rsidRPr="00C068A5" w14:paraId="7908304E" w14:textId="77777777" w:rsidTr="003864AD">
        <w:trPr>
          <w:trHeight w:val="20"/>
        </w:trPr>
        <w:tc>
          <w:tcPr>
            <w:tcW w:w="0" w:type="auto"/>
            <w:vMerge/>
            <w:tcBorders>
              <w:top w:val="single" w:sz="8" w:space="0" w:color="auto"/>
              <w:left w:val="single" w:sz="8" w:space="0" w:color="auto"/>
              <w:bottom w:val="single" w:sz="8" w:space="0" w:color="000000"/>
              <w:right w:val="single" w:sz="4" w:space="0" w:color="auto"/>
            </w:tcBorders>
            <w:vAlign w:val="center"/>
            <w:hideMark/>
          </w:tcPr>
          <w:p w14:paraId="26CB1F88" w14:textId="77777777" w:rsidR="00705697" w:rsidRPr="00C068A5" w:rsidRDefault="00705697" w:rsidP="00705697">
            <w:pPr>
              <w:spacing w:after="0" w:line="240" w:lineRule="auto"/>
              <w:rPr>
                <w:rFonts w:asciiTheme="majorBidi" w:eastAsia="Times New Roman" w:hAnsiTheme="majorBidi" w:cstheme="majorBidi"/>
                <w:b/>
                <w:bCs/>
                <w:sz w:val="14"/>
                <w:szCs w:val="14"/>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14:paraId="5985776D" w14:textId="77777777" w:rsidR="00705697" w:rsidRPr="00C068A5" w:rsidRDefault="00705697" w:rsidP="00705697">
            <w:pPr>
              <w:spacing w:after="0" w:line="240" w:lineRule="auto"/>
              <w:rPr>
                <w:rFonts w:asciiTheme="majorBidi" w:eastAsia="Times New Roman" w:hAnsiTheme="majorBidi" w:cstheme="majorBidi"/>
                <w:b/>
                <w:bCs/>
                <w:sz w:val="14"/>
                <w:szCs w:val="14"/>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14:paraId="70437453" w14:textId="77777777" w:rsidR="00705697" w:rsidRPr="00C068A5" w:rsidRDefault="00705697" w:rsidP="00705697">
            <w:pPr>
              <w:spacing w:after="0" w:line="240" w:lineRule="auto"/>
              <w:rPr>
                <w:rFonts w:asciiTheme="majorBidi" w:eastAsia="Times New Roman" w:hAnsiTheme="majorBidi" w:cstheme="majorBidi"/>
                <w:b/>
                <w:bCs/>
                <w:sz w:val="14"/>
                <w:szCs w:val="14"/>
              </w:rPr>
            </w:pPr>
          </w:p>
        </w:tc>
        <w:tc>
          <w:tcPr>
            <w:tcW w:w="0" w:type="auto"/>
            <w:vMerge/>
            <w:tcBorders>
              <w:top w:val="single" w:sz="8" w:space="0" w:color="auto"/>
              <w:left w:val="single" w:sz="4" w:space="0" w:color="auto"/>
              <w:bottom w:val="single" w:sz="8" w:space="0" w:color="000000"/>
              <w:right w:val="nil"/>
            </w:tcBorders>
            <w:vAlign w:val="center"/>
            <w:hideMark/>
          </w:tcPr>
          <w:p w14:paraId="66D28B49" w14:textId="77777777" w:rsidR="00705697" w:rsidRPr="00C068A5" w:rsidRDefault="00705697" w:rsidP="00705697">
            <w:pPr>
              <w:spacing w:after="0" w:line="240" w:lineRule="auto"/>
              <w:rPr>
                <w:rFonts w:asciiTheme="majorBidi" w:eastAsia="Times New Roman" w:hAnsiTheme="majorBidi" w:cstheme="majorBidi"/>
                <w:b/>
                <w:bCs/>
                <w:sz w:val="14"/>
                <w:szCs w:val="14"/>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14:paraId="36366888" w14:textId="77777777" w:rsidR="00705697" w:rsidRPr="00C068A5" w:rsidRDefault="00705697" w:rsidP="00705697">
            <w:pPr>
              <w:spacing w:after="0" w:line="240" w:lineRule="auto"/>
              <w:rPr>
                <w:rFonts w:asciiTheme="majorBidi" w:eastAsia="Times New Roman" w:hAnsiTheme="majorBidi" w:cstheme="majorBidi"/>
                <w:b/>
                <w:bCs/>
                <w:sz w:val="14"/>
                <w:szCs w:val="14"/>
              </w:rPr>
            </w:pPr>
          </w:p>
        </w:tc>
        <w:tc>
          <w:tcPr>
            <w:tcW w:w="0" w:type="auto"/>
            <w:gridSpan w:val="2"/>
            <w:vMerge/>
            <w:tcBorders>
              <w:top w:val="single" w:sz="8" w:space="0" w:color="auto"/>
              <w:left w:val="single" w:sz="4" w:space="0" w:color="auto"/>
              <w:bottom w:val="single" w:sz="8" w:space="0" w:color="000000"/>
              <w:right w:val="single" w:sz="4" w:space="0" w:color="000000"/>
            </w:tcBorders>
            <w:vAlign w:val="center"/>
            <w:hideMark/>
          </w:tcPr>
          <w:p w14:paraId="6054EA4B" w14:textId="77777777" w:rsidR="00705697" w:rsidRPr="00C068A5" w:rsidRDefault="00705697" w:rsidP="00705697">
            <w:pPr>
              <w:spacing w:after="0" w:line="240" w:lineRule="auto"/>
              <w:rPr>
                <w:rFonts w:asciiTheme="majorBidi" w:eastAsia="Times New Roman" w:hAnsiTheme="majorBidi" w:cstheme="majorBidi"/>
                <w:b/>
                <w:bCs/>
                <w:sz w:val="14"/>
                <w:szCs w:val="14"/>
              </w:rPr>
            </w:pPr>
          </w:p>
        </w:tc>
        <w:tc>
          <w:tcPr>
            <w:tcW w:w="0" w:type="auto"/>
            <w:vMerge/>
            <w:tcBorders>
              <w:top w:val="single" w:sz="8" w:space="0" w:color="auto"/>
              <w:left w:val="single" w:sz="4" w:space="0" w:color="auto"/>
              <w:bottom w:val="single" w:sz="8" w:space="0" w:color="000000"/>
              <w:right w:val="single" w:sz="8" w:space="0" w:color="auto"/>
            </w:tcBorders>
            <w:vAlign w:val="center"/>
            <w:hideMark/>
          </w:tcPr>
          <w:p w14:paraId="34AD24A0" w14:textId="77777777" w:rsidR="00705697" w:rsidRPr="00C068A5" w:rsidRDefault="00705697" w:rsidP="00705697">
            <w:pPr>
              <w:spacing w:after="0" w:line="240" w:lineRule="auto"/>
              <w:rPr>
                <w:rFonts w:asciiTheme="majorBidi" w:eastAsia="Times New Roman" w:hAnsiTheme="majorBidi" w:cstheme="majorBidi"/>
                <w:b/>
                <w:bCs/>
                <w:sz w:val="14"/>
                <w:szCs w:val="14"/>
              </w:rPr>
            </w:pPr>
          </w:p>
        </w:tc>
        <w:tc>
          <w:tcPr>
            <w:tcW w:w="0" w:type="auto"/>
            <w:tcBorders>
              <w:top w:val="nil"/>
              <w:left w:val="nil"/>
              <w:bottom w:val="nil"/>
              <w:right w:val="nil"/>
            </w:tcBorders>
            <w:shd w:val="clear" w:color="auto" w:fill="auto"/>
            <w:noWrap/>
            <w:vAlign w:val="bottom"/>
            <w:hideMark/>
          </w:tcPr>
          <w:p w14:paraId="7162DEBF"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p>
        </w:tc>
      </w:tr>
      <w:tr w:rsidR="00705697" w:rsidRPr="00C068A5" w14:paraId="1ABA0B03" w14:textId="77777777" w:rsidTr="003864AD">
        <w:trPr>
          <w:trHeight w:val="20"/>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14:paraId="4A322855"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0142126F" w14:textId="77777777" w:rsidR="00705697" w:rsidRPr="00C068A5" w:rsidRDefault="00705697" w:rsidP="00705697">
            <w:pPr>
              <w:spacing w:after="0" w:line="240" w:lineRule="auto"/>
              <w:rPr>
                <w:rFonts w:asciiTheme="majorBidi" w:eastAsia="Times New Roman" w:hAnsiTheme="majorBidi" w:cstheme="majorBidi"/>
                <w:b/>
                <w:bCs/>
                <w:sz w:val="14"/>
                <w:szCs w:val="14"/>
              </w:rPr>
            </w:pPr>
            <w:proofErr w:type="spellStart"/>
            <w:r w:rsidRPr="00C068A5">
              <w:rPr>
                <w:rFonts w:asciiTheme="majorBidi" w:eastAsia="Times New Roman" w:hAnsiTheme="majorBidi" w:cstheme="majorBidi"/>
                <w:b/>
                <w:bCs/>
                <w:sz w:val="14"/>
                <w:szCs w:val="14"/>
              </w:rPr>
              <w:t>Актива</w:t>
            </w:r>
            <w:proofErr w:type="spellEnd"/>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14:paraId="5EC9DFB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14:paraId="0198AD4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14:paraId="593C3F6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14:paraId="77593E9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14:paraId="35C3FD6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single" w:sz="4" w:space="0" w:color="auto"/>
              <w:left w:val="nil"/>
              <w:bottom w:val="single" w:sz="4" w:space="0" w:color="auto"/>
              <w:right w:val="single" w:sz="8" w:space="0" w:color="auto"/>
            </w:tcBorders>
            <w:shd w:val="clear" w:color="000000" w:fill="FFFFFF"/>
            <w:noWrap/>
            <w:vAlign w:val="center"/>
            <w:hideMark/>
          </w:tcPr>
          <w:p w14:paraId="3ADE2A1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7802B3D6"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69F71D94"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6E4525B7"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00</w:t>
            </w:r>
          </w:p>
        </w:tc>
        <w:tc>
          <w:tcPr>
            <w:tcW w:w="0" w:type="auto"/>
            <w:tcBorders>
              <w:top w:val="nil"/>
              <w:left w:val="nil"/>
              <w:bottom w:val="single" w:sz="4" w:space="0" w:color="auto"/>
              <w:right w:val="single" w:sz="4" w:space="0" w:color="auto"/>
            </w:tcBorders>
            <w:shd w:val="clear" w:color="000000" w:fill="FFFFFF"/>
            <w:vAlign w:val="center"/>
            <w:hideMark/>
          </w:tcPr>
          <w:p w14:paraId="6DC4BD16"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А. </w:t>
            </w:r>
            <w:proofErr w:type="spellStart"/>
            <w:r w:rsidRPr="00C068A5">
              <w:rPr>
                <w:rFonts w:asciiTheme="majorBidi" w:eastAsia="Times New Roman" w:hAnsiTheme="majorBidi" w:cstheme="majorBidi"/>
                <w:b/>
                <w:bCs/>
                <w:sz w:val="14"/>
                <w:szCs w:val="14"/>
                <w:lang w:val="ru-RU"/>
              </w:rPr>
              <w:t>Уписани</w:t>
            </w:r>
            <w:proofErr w:type="spellEnd"/>
            <w:r w:rsidRPr="00C068A5">
              <w:rPr>
                <w:rFonts w:asciiTheme="majorBidi" w:eastAsia="Times New Roman" w:hAnsiTheme="majorBidi" w:cstheme="majorBidi"/>
                <w:b/>
                <w:bCs/>
                <w:sz w:val="14"/>
                <w:szCs w:val="14"/>
                <w:lang w:val="ru-RU"/>
              </w:rPr>
              <w:t xml:space="preserve"> а </w:t>
            </w:r>
            <w:proofErr w:type="spellStart"/>
            <w:r w:rsidRPr="00C068A5">
              <w:rPr>
                <w:rFonts w:asciiTheme="majorBidi" w:eastAsia="Times New Roman" w:hAnsiTheme="majorBidi" w:cstheme="majorBidi"/>
                <w:b/>
                <w:bCs/>
                <w:sz w:val="14"/>
                <w:szCs w:val="14"/>
                <w:lang w:val="ru-RU"/>
              </w:rPr>
              <w:t>неуплаћени</w:t>
            </w:r>
            <w:proofErr w:type="spellEnd"/>
            <w:r w:rsidRPr="00C068A5">
              <w:rPr>
                <w:rFonts w:asciiTheme="majorBidi" w:eastAsia="Times New Roman" w:hAnsiTheme="majorBidi" w:cstheme="majorBidi"/>
                <w:b/>
                <w:bCs/>
                <w:sz w:val="14"/>
                <w:szCs w:val="14"/>
                <w:lang w:val="ru-RU"/>
              </w:rPr>
              <w:t xml:space="preserve"> капитал</w:t>
            </w:r>
          </w:p>
        </w:tc>
        <w:tc>
          <w:tcPr>
            <w:tcW w:w="0" w:type="auto"/>
            <w:tcBorders>
              <w:top w:val="nil"/>
              <w:left w:val="nil"/>
              <w:bottom w:val="single" w:sz="4" w:space="0" w:color="auto"/>
              <w:right w:val="single" w:sz="4" w:space="0" w:color="auto"/>
            </w:tcBorders>
            <w:shd w:val="clear" w:color="000000" w:fill="FFFFFF"/>
            <w:noWrap/>
            <w:vAlign w:val="center"/>
            <w:hideMark/>
          </w:tcPr>
          <w:p w14:paraId="2F96EC8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0001</w:t>
            </w:r>
          </w:p>
        </w:tc>
        <w:tc>
          <w:tcPr>
            <w:tcW w:w="0" w:type="auto"/>
            <w:tcBorders>
              <w:top w:val="nil"/>
              <w:left w:val="nil"/>
              <w:bottom w:val="single" w:sz="4" w:space="0" w:color="auto"/>
              <w:right w:val="single" w:sz="4" w:space="0" w:color="auto"/>
            </w:tcBorders>
            <w:shd w:val="clear" w:color="000000" w:fill="FFFFFF"/>
            <w:noWrap/>
            <w:vAlign w:val="center"/>
            <w:hideMark/>
          </w:tcPr>
          <w:p w14:paraId="4BFBDFE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260</w:t>
            </w:r>
          </w:p>
        </w:tc>
        <w:tc>
          <w:tcPr>
            <w:tcW w:w="0" w:type="auto"/>
            <w:tcBorders>
              <w:top w:val="nil"/>
              <w:left w:val="nil"/>
              <w:bottom w:val="single" w:sz="4" w:space="0" w:color="auto"/>
              <w:right w:val="single" w:sz="4" w:space="0" w:color="auto"/>
            </w:tcBorders>
            <w:shd w:val="clear" w:color="000000" w:fill="FFFFFF"/>
            <w:noWrap/>
            <w:vAlign w:val="center"/>
            <w:hideMark/>
          </w:tcPr>
          <w:p w14:paraId="18C9DFB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139727F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28E453E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275</w:t>
            </w:r>
          </w:p>
        </w:tc>
        <w:tc>
          <w:tcPr>
            <w:tcW w:w="0" w:type="auto"/>
            <w:tcBorders>
              <w:top w:val="nil"/>
              <w:left w:val="nil"/>
              <w:bottom w:val="single" w:sz="4" w:space="0" w:color="auto"/>
              <w:right w:val="single" w:sz="8" w:space="0" w:color="auto"/>
            </w:tcBorders>
            <w:shd w:val="clear" w:color="000000" w:fill="FFFFFF"/>
            <w:noWrap/>
            <w:vAlign w:val="center"/>
            <w:hideMark/>
          </w:tcPr>
          <w:p w14:paraId="5A74328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36C2CB1E"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798B0D24"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4836B53F"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0" w:type="auto"/>
            <w:tcBorders>
              <w:top w:val="nil"/>
              <w:left w:val="nil"/>
              <w:bottom w:val="single" w:sz="4" w:space="0" w:color="auto"/>
              <w:right w:val="single" w:sz="4" w:space="0" w:color="auto"/>
            </w:tcBorders>
            <w:shd w:val="clear" w:color="000000" w:fill="FFFFFF"/>
            <w:vAlign w:val="center"/>
            <w:hideMark/>
          </w:tcPr>
          <w:p w14:paraId="75D3FCBD" w14:textId="77777777" w:rsidR="00705697" w:rsidRPr="00C068A5" w:rsidRDefault="00705697" w:rsidP="00705697">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xml:space="preserve">Б. </w:t>
            </w:r>
            <w:proofErr w:type="spellStart"/>
            <w:r w:rsidRPr="00C068A5">
              <w:rPr>
                <w:rFonts w:asciiTheme="majorBidi" w:eastAsia="Times New Roman" w:hAnsiTheme="majorBidi" w:cstheme="majorBidi"/>
                <w:b/>
                <w:bCs/>
                <w:sz w:val="14"/>
                <w:szCs w:val="14"/>
              </w:rPr>
              <w:t>Стална</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имовина</w:t>
            </w:r>
            <w:proofErr w:type="spellEnd"/>
            <w:r w:rsidRPr="00C068A5">
              <w:rPr>
                <w:rFonts w:asciiTheme="majorBidi" w:eastAsia="Times New Roman" w:hAnsiTheme="majorBidi" w:cstheme="majorBidi"/>
                <w:b/>
                <w:bCs/>
                <w:sz w:val="14"/>
                <w:szCs w:val="14"/>
              </w:rPr>
              <w:t xml:space="preserve"> (0003 + 0009 + 0017 + 0018 + 0028)</w:t>
            </w:r>
          </w:p>
        </w:tc>
        <w:tc>
          <w:tcPr>
            <w:tcW w:w="0" w:type="auto"/>
            <w:tcBorders>
              <w:top w:val="nil"/>
              <w:left w:val="nil"/>
              <w:bottom w:val="single" w:sz="4" w:space="0" w:color="auto"/>
              <w:right w:val="single" w:sz="4" w:space="0" w:color="auto"/>
            </w:tcBorders>
            <w:shd w:val="clear" w:color="000000" w:fill="FFFFFF"/>
            <w:noWrap/>
            <w:vAlign w:val="center"/>
            <w:hideMark/>
          </w:tcPr>
          <w:p w14:paraId="6093CA1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0002</w:t>
            </w:r>
          </w:p>
        </w:tc>
        <w:tc>
          <w:tcPr>
            <w:tcW w:w="0" w:type="auto"/>
            <w:tcBorders>
              <w:top w:val="nil"/>
              <w:left w:val="nil"/>
              <w:bottom w:val="single" w:sz="4" w:space="0" w:color="auto"/>
              <w:right w:val="single" w:sz="4" w:space="0" w:color="auto"/>
            </w:tcBorders>
            <w:shd w:val="clear" w:color="000000" w:fill="FFFFFF"/>
            <w:noWrap/>
            <w:vAlign w:val="center"/>
            <w:hideMark/>
          </w:tcPr>
          <w:p w14:paraId="20BD59E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44.794.813</w:t>
            </w:r>
          </w:p>
        </w:tc>
        <w:tc>
          <w:tcPr>
            <w:tcW w:w="0" w:type="auto"/>
            <w:tcBorders>
              <w:top w:val="nil"/>
              <w:left w:val="nil"/>
              <w:bottom w:val="single" w:sz="4" w:space="0" w:color="auto"/>
              <w:right w:val="single" w:sz="4" w:space="0" w:color="auto"/>
            </w:tcBorders>
            <w:shd w:val="clear" w:color="000000" w:fill="FFFFFF"/>
            <w:noWrap/>
            <w:vAlign w:val="center"/>
            <w:hideMark/>
          </w:tcPr>
          <w:p w14:paraId="1B2FDD6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44.959.102</w:t>
            </w:r>
          </w:p>
        </w:tc>
        <w:tc>
          <w:tcPr>
            <w:tcW w:w="0" w:type="auto"/>
            <w:tcBorders>
              <w:top w:val="nil"/>
              <w:left w:val="nil"/>
              <w:bottom w:val="single" w:sz="4" w:space="0" w:color="auto"/>
              <w:right w:val="single" w:sz="4" w:space="0" w:color="auto"/>
            </w:tcBorders>
            <w:shd w:val="clear" w:color="000000" w:fill="FFFFFF"/>
            <w:noWrap/>
            <w:vAlign w:val="center"/>
            <w:hideMark/>
          </w:tcPr>
          <w:p w14:paraId="164E498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44.959.102</w:t>
            </w:r>
          </w:p>
        </w:tc>
        <w:tc>
          <w:tcPr>
            <w:tcW w:w="0" w:type="auto"/>
            <w:tcBorders>
              <w:top w:val="nil"/>
              <w:left w:val="nil"/>
              <w:bottom w:val="single" w:sz="4" w:space="0" w:color="auto"/>
              <w:right w:val="single" w:sz="4" w:space="0" w:color="auto"/>
            </w:tcBorders>
            <w:shd w:val="clear" w:color="000000" w:fill="FFFFFF"/>
            <w:noWrap/>
            <w:vAlign w:val="center"/>
            <w:hideMark/>
          </w:tcPr>
          <w:p w14:paraId="5467C35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45.737.215</w:t>
            </w:r>
          </w:p>
        </w:tc>
        <w:tc>
          <w:tcPr>
            <w:tcW w:w="0" w:type="auto"/>
            <w:tcBorders>
              <w:top w:val="nil"/>
              <w:left w:val="nil"/>
              <w:bottom w:val="single" w:sz="4" w:space="0" w:color="auto"/>
              <w:right w:val="single" w:sz="8" w:space="0" w:color="auto"/>
            </w:tcBorders>
            <w:shd w:val="clear" w:color="000000" w:fill="FFFFFF"/>
            <w:noWrap/>
            <w:vAlign w:val="center"/>
            <w:hideMark/>
          </w:tcPr>
          <w:p w14:paraId="2BBCDD4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102</w:t>
            </w:r>
          </w:p>
        </w:tc>
        <w:tc>
          <w:tcPr>
            <w:tcW w:w="0" w:type="auto"/>
            <w:vAlign w:val="center"/>
            <w:hideMark/>
          </w:tcPr>
          <w:p w14:paraId="0780F6DC"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0BBA75BD"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66841942"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01</w:t>
            </w:r>
          </w:p>
        </w:tc>
        <w:tc>
          <w:tcPr>
            <w:tcW w:w="0" w:type="auto"/>
            <w:tcBorders>
              <w:top w:val="nil"/>
              <w:left w:val="nil"/>
              <w:bottom w:val="single" w:sz="4" w:space="0" w:color="auto"/>
              <w:right w:val="single" w:sz="4" w:space="0" w:color="auto"/>
            </w:tcBorders>
            <w:shd w:val="clear" w:color="000000" w:fill="FFFFFF"/>
            <w:vAlign w:val="center"/>
            <w:hideMark/>
          </w:tcPr>
          <w:p w14:paraId="74C9EA7D" w14:textId="77777777" w:rsidR="00705697" w:rsidRPr="00C068A5" w:rsidRDefault="00705697" w:rsidP="00705697">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xml:space="preserve">И. </w:t>
            </w:r>
            <w:proofErr w:type="spellStart"/>
            <w:r w:rsidRPr="00C068A5">
              <w:rPr>
                <w:rFonts w:asciiTheme="majorBidi" w:eastAsia="Times New Roman" w:hAnsiTheme="majorBidi" w:cstheme="majorBidi"/>
                <w:b/>
                <w:bCs/>
                <w:sz w:val="14"/>
                <w:szCs w:val="14"/>
              </w:rPr>
              <w:t>Нематеријална</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имовина</w:t>
            </w:r>
            <w:proofErr w:type="spellEnd"/>
            <w:r w:rsidRPr="00C068A5">
              <w:rPr>
                <w:rFonts w:asciiTheme="majorBidi" w:eastAsia="Times New Roman" w:hAnsiTheme="majorBidi" w:cstheme="majorBidi"/>
                <w:b/>
                <w:bCs/>
                <w:sz w:val="14"/>
                <w:szCs w:val="14"/>
              </w:rPr>
              <w:t xml:space="preserve"> (0004 + 0005 + 0006 + 0007 + 0008)</w:t>
            </w:r>
          </w:p>
        </w:tc>
        <w:tc>
          <w:tcPr>
            <w:tcW w:w="0" w:type="auto"/>
            <w:tcBorders>
              <w:top w:val="nil"/>
              <w:left w:val="nil"/>
              <w:bottom w:val="single" w:sz="4" w:space="0" w:color="auto"/>
              <w:right w:val="single" w:sz="4" w:space="0" w:color="auto"/>
            </w:tcBorders>
            <w:shd w:val="clear" w:color="000000" w:fill="FFFFFF"/>
            <w:noWrap/>
            <w:vAlign w:val="center"/>
            <w:hideMark/>
          </w:tcPr>
          <w:p w14:paraId="0135C4B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0003</w:t>
            </w:r>
          </w:p>
        </w:tc>
        <w:tc>
          <w:tcPr>
            <w:tcW w:w="0" w:type="auto"/>
            <w:tcBorders>
              <w:top w:val="nil"/>
              <w:left w:val="nil"/>
              <w:bottom w:val="single" w:sz="4" w:space="0" w:color="auto"/>
              <w:right w:val="single" w:sz="4" w:space="0" w:color="auto"/>
            </w:tcBorders>
            <w:shd w:val="clear" w:color="000000" w:fill="FFFFFF"/>
            <w:noWrap/>
            <w:vAlign w:val="center"/>
            <w:hideMark/>
          </w:tcPr>
          <w:p w14:paraId="06C9159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4.889</w:t>
            </w:r>
          </w:p>
        </w:tc>
        <w:tc>
          <w:tcPr>
            <w:tcW w:w="0" w:type="auto"/>
            <w:tcBorders>
              <w:top w:val="nil"/>
              <w:left w:val="nil"/>
              <w:bottom w:val="single" w:sz="4" w:space="0" w:color="auto"/>
              <w:right w:val="single" w:sz="4" w:space="0" w:color="auto"/>
            </w:tcBorders>
            <w:shd w:val="clear" w:color="000000" w:fill="FFFFFF"/>
            <w:noWrap/>
            <w:vAlign w:val="center"/>
            <w:hideMark/>
          </w:tcPr>
          <w:p w14:paraId="6B4D617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7.514</w:t>
            </w:r>
          </w:p>
        </w:tc>
        <w:tc>
          <w:tcPr>
            <w:tcW w:w="0" w:type="auto"/>
            <w:tcBorders>
              <w:top w:val="nil"/>
              <w:left w:val="nil"/>
              <w:bottom w:val="single" w:sz="4" w:space="0" w:color="auto"/>
              <w:right w:val="single" w:sz="4" w:space="0" w:color="auto"/>
            </w:tcBorders>
            <w:shd w:val="clear" w:color="000000" w:fill="FFFFFF"/>
            <w:noWrap/>
            <w:vAlign w:val="center"/>
            <w:hideMark/>
          </w:tcPr>
          <w:p w14:paraId="12A23A3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7.514</w:t>
            </w:r>
          </w:p>
        </w:tc>
        <w:tc>
          <w:tcPr>
            <w:tcW w:w="0" w:type="auto"/>
            <w:tcBorders>
              <w:top w:val="nil"/>
              <w:left w:val="nil"/>
              <w:bottom w:val="single" w:sz="4" w:space="0" w:color="auto"/>
              <w:right w:val="single" w:sz="4" w:space="0" w:color="auto"/>
            </w:tcBorders>
            <w:shd w:val="clear" w:color="000000" w:fill="FFFFFF"/>
            <w:noWrap/>
            <w:vAlign w:val="center"/>
            <w:hideMark/>
          </w:tcPr>
          <w:p w14:paraId="74A00F9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7.990</w:t>
            </w:r>
          </w:p>
        </w:tc>
        <w:tc>
          <w:tcPr>
            <w:tcW w:w="0" w:type="auto"/>
            <w:tcBorders>
              <w:top w:val="nil"/>
              <w:left w:val="nil"/>
              <w:bottom w:val="single" w:sz="4" w:space="0" w:color="auto"/>
              <w:right w:val="single" w:sz="8" w:space="0" w:color="auto"/>
            </w:tcBorders>
            <w:shd w:val="clear" w:color="000000" w:fill="FFFFFF"/>
            <w:noWrap/>
            <w:vAlign w:val="center"/>
            <w:hideMark/>
          </w:tcPr>
          <w:p w14:paraId="3B831C3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106</w:t>
            </w:r>
          </w:p>
        </w:tc>
        <w:tc>
          <w:tcPr>
            <w:tcW w:w="0" w:type="auto"/>
            <w:vAlign w:val="center"/>
            <w:hideMark/>
          </w:tcPr>
          <w:p w14:paraId="2FDEA707"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34222C94"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0B437E00"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010</w:t>
            </w:r>
          </w:p>
        </w:tc>
        <w:tc>
          <w:tcPr>
            <w:tcW w:w="0" w:type="auto"/>
            <w:tcBorders>
              <w:top w:val="nil"/>
              <w:left w:val="nil"/>
              <w:bottom w:val="single" w:sz="4" w:space="0" w:color="auto"/>
              <w:right w:val="single" w:sz="4" w:space="0" w:color="auto"/>
            </w:tcBorders>
            <w:shd w:val="clear" w:color="000000" w:fill="FFFFFF"/>
            <w:vAlign w:val="center"/>
            <w:hideMark/>
          </w:tcPr>
          <w:p w14:paraId="37456B2A" w14:textId="77777777" w:rsidR="00705697" w:rsidRPr="00C068A5" w:rsidRDefault="00705697" w:rsidP="00705697">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xml:space="preserve">1. </w:t>
            </w:r>
            <w:proofErr w:type="spellStart"/>
            <w:r w:rsidRPr="00C068A5">
              <w:rPr>
                <w:rFonts w:asciiTheme="majorBidi" w:eastAsia="Times New Roman" w:hAnsiTheme="majorBidi" w:cstheme="majorBidi"/>
                <w:b/>
                <w:bCs/>
                <w:sz w:val="14"/>
                <w:szCs w:val="14"/>
              </w:rPr>
              <w:t>Улагања</w:t>
            </w:r>
            <w:proofErr w:type="spellEnd"/>
            <w:r w:rsidRPr="00C068A5">
              <w:rPr>
                <w:rFonts w:asciiTheme="majorBidi" w:eastAsia="Times New Roman" w:hAnsiTheme="majorBidi" w:cstheme="majorBidi"/>
                <w:b/>
                <w:bCs/>
                <w:sz w:val="14"/>
                <w:szCs w:val="14"/>
              </w:rPr>
              <w:t xml:space="preserve"> у </w:t>
            </w:r>
            <w:proofErr w:type="spellStart"/>
            <w:r w:rsidRPr="00C068A5">
              <w:rPr>
                <w:rFonts w:asciiTheme="majorBidi" w:eastAsia="Times New Roman" w:hAnsiTheme="majorBidi" w:cstheme="majorBidi"/>
                <w:b/>
                <w:bCs/>
                <w:sz w:val="14"/>
                <w:szCs w:val="14"/>
              </w:rPr>
              <w:t>развој</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7D2D07B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0004</w:t>
            </w:r>
          </w:p>
        </w:tc>
        <w:tc>
          <w:tcPr>
            <w:tcW w:w="0" w:type="auto"/>
            <w:tcBorders>
              <w:top w:val="nil"/>
              <w:left w:val="nil"/>
              <w:bottom w:val="single" w:sz="4" w:space="0" w:color="auto"/>
              <w:right w:val="single" w:sz="4" w:space="0" w:color="auto"/>
            </w:tcBorders>
            <w:shd w:val="clear" w:color="000000" w:fill="FFFFFF"/>
            <w:noWrap/>
            <w:vAlign w:val="center"/>
            <w:hideMark/>
          </w:tcPr>
          <w:p w14:paraId="438CFE8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130E146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104</w:t>
            </w:r>
          </w:p>
        </w:tc>
        <w:tc>
          <w:tcPr>
            <w:tcW w:w="0" w:type="auto"/>
            <w:tcBorders>
              <w:top w:val="nil"/>
              <w:left w:val="nil"/>
              <w:bottom w:val="single" w:sz="4" w:space="0" w:color="auto"/>
              <w:right w:val="single" w:sz="4" w:space="0" w:color="auto"/>
            </w:tcBorders>
            <w:shd w:val="clear" w:color="000000" w:fill="FFFFFF"/>
            <w:noWrap/>
            <w:vAlign w:val="center"/>
            <w:hideMark/>
          </w:tcPr>
          <w:p w14:paraId="1E31A19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104</w:t>
            </w:r>
          </w:p>
        </w:tc>
        <w:tc>
          <w:tcPr>
            <w:tcW w:w="0" w:type="auto"/>
            <w:tcBorders>
              <w:top w:val="nil"/>
              <w:left w:val="nil"/>
              <w:bottom w:val="single" w:sz="4" w:space="0" w:color="auto"/>
              <w:right w:val="single" w:sz="4" w:space="0" w:color="auto"/>
            </w:tcBorders>
            <w:shd w:val="clear" w:color="000000" w:fill="FFFFFF"/>
            <w:noWrap/>
            <w:vAlign w:val="center"/>
            <w:hideMark/>
          </w:tcPr>
          <w:p w14:paraId="710FEB9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0ACE481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26AF74D7"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57EEA7C2"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1E1506C1"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011, 012 и 014</w:t>
            </w:r>
          </w:p>
        </w:tc>
        <w:tc>
          <w:tcPr>
            <w:tcW w:w="0" w:type="auto"/>
            <w:tcBorders>
              <w:top w:val="nil"/>
              <w:left w:val="nil"/>
              <w:bottom w:val="single" w:sz="4" w:space="0" w:color="auto"/>
              <w:right w:val="single" w:sz="4" w:space="0" w:color="auto"/>
            </w:tcBorders>
            <w:shd w:val="clear" w:color="000000" w:fill="FFFFFF"/>
            <w:vAlign w:val="center"/>
            <w:hideMark/>
          </w:tcPr>
          <w:p w14:paraId="27B0DD8D"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2. </w:t>
            </w:r>
            <w:proofErr w:type="spellStart"/>
            <w:r w:rsidRPr="00C068A5">
              <w:rPr>
                <w:rFonts w:asciiTheme="majorBidi" w:eastAsia="Times New Roman" w:hAnsiTheme="majorBidi" w:cstheme="majorBidi"/>
                <w:b/>
                <w:bCs/>
                <w:sz w:val="14"/>
                <w:szCs w:val="14"/>
                <w:lang w:val="ru-RU"/>
              </w:rPr>
              <w:t>Концесије</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патенти</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лиценце</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робне</w:t>
            </w:r>
            <w:proofErr w:type="spellEnd"/>
            <w:r w:rsidRPr="00C068A5">
              <w:rPr>
                <w:rFonts w:asciiTheme="majorBidi" w:eastAsia="Times New Roman" w:hAnsiTheme="majorBidi" w:cstheme="majorBidi"/>
                <w:b/>
                <w:bCs/>
                <w:sz w:val="14"/>
                <w:szCs w:val="14"/>
                <w:lang w:val="ru-RU"/>
              </w:rPr>
              <w:t xml:space="preserve"> и </w:t>
            </w:r>
            <w:proofErr w:type="spellStart"/>
            <w:r w:rsidRPr="00C068A5">
              <w:rPr>
                <w:rFonts w:asciiTheme="majorBidi" w:eastAsia="Times New Roman" w:hAnsiTheme="majorBidi" w:cstheme="majorBidi"/>
                <w:b/>
                <w:bCs/>
                <w:sz w:val="14"/>
                <w:szCs w:val="14"/>
                <w:lang w:val="ru-RU"/>
              </w:rPr>
              <w:t>услужне</w:t>
            </w:r>
            <w:proofErr w:type="spellEnd"/>
            <w:r w:rsidRPr="00C068A5">
              <w:rPr>
                <w:rFonts w:asciiTheme="majorBidi" w:eastAsia="Times New Roman" w:hAnsiTheme="majorBidi" w:cstheme="majorBidi"/>
                <w:b/>
                <w:bCs/>
                <w:sz w:val="14"/>
                <w:szCs w:val="14"/>
                <w:lang w:val="ru-RU"/>
              </w:rPr>
              <w:t xml:space="preserve"> марке, софтвер и </w:t>
            </w:r>
            <w:proofErr w:type="spellStart"/>
            <w:r w:rsidRPr="00C068A5">
              <w:rPr>
                <w:rFonts w:asciiTheme="majorBidi" w:eastAsia="Times New Roman" w:hAnsiTheme="majorBidi" w:cstheme="majorBidi"/>
                <w:b/>
                <w:bCs/>
                <w:sz w:val="14"/>
                <w:szCs w:val="14"/>
                <w:lang w:val="ru-RU"/>
              </w:rPr>
              <w:t>остала</w:t>
            </w:r>
            <w:proofErr w:type="spellEnd"/>
            <w:r w:rsidRPr="00C068A5">
              <w:rPr>
                <w:rFonts w:asciiTheme="majorBidi" w:eastAsia="Times New Roman" w:hAnsiTheme="majorBidi" w:cstheme="majorBidi"/>
                <w:b/>
                <w:bCs/>
                <w:sz w:val="14"/>
                <w:szCs w:val="14"/>
                <w:lang w:val="ru-RU"/>
              </w:rPr>
              <w:t xml:space="preserve"> права</w:t>
            </w:r>
          </w:p>
        </w:tc>
        <w:tc>
          <w:tcPr>
            <w:tcW w:w="0" w:type="auto"/>
            <w:tcBorders>
              <w:top w:val="nil"/>
              <w:left w:val="nil"/>
              <w:bottom w:val="single" w:sz="4" w:space="0" w:color="auto"/>
              <w:right w:val="single" w:sz="4" w:space="0" w:color="auto"/>
            </w:tcBorders>
            <w:shd w:val="clear" w:color="000000" w:fill="FFFFFF"/>
            <w:noWrap/>
            <w:vAlign w:val="center"/>
            <w:hideMark/>
          </w:tcPr>
          <w:p w14:paraId="47302FF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0005</w:t>
            </w:r>
          </w:p>
        </w:tc>
        <w:tc>
          <w:tcPr>
            <w:tcW w:w="0" w:type="auto"/>
            <w:tcBorders>
              <w:top w:val="nil"/>
              <w:left w:val="nil"/>
              <w:bottom w:val="single" w:sz="4" w:space="0" w:color="auto"/>
              <w:right w:val="single" w:sz="4" w:space="0" w:color="auto"/>
            </w:tcBorders>
            <w:shd w:val="clear" w:color="000000" w:fill="FFFFFF"/>
            <w:noWrap/>
            <w:vAlign w:val="center"/>
            <w:hideMark/>
          </w:tcPr>
          <w:p w14:paraId="1EAD8E2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4.889</w:t>
            </w:r>
          </w:p>
        </w:tc>
        <w:tc>
          <w:tcPr>
            <w:tcW w:w="0" w:type="auto"/>
            <w:tcBorders>
              <w:top w:val="nil"/>
              <w:left w:val="nil"/>
              <w:bottom w:val="single" w:sz="4" w:space="0" w:color="auto"/>
              <w:right w:val="single" w:sz="4" w:space="0" w:color="auto"/>
            </w:tcBorders>
            <w:shd w:val="clear" w:color="000000" w:fill="FFFFFF"/>
            <w:noWrap/>
            <w:vAlign w:val="center"/>
            <w:hideMark/>
          </w:tcPr>
          <w:p w14:paraId="0332F2B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7.410</w:t>
            </w:r>
          </w:p>
        </w:tc>
        <w:tc>
          <w:tcPr>
            <w:tcW w:w="0" w:type="auto"/>
            <w:tcBorders>
              <w:top w:val="nil"/>
              <w:left w:val="nil"/>
              <w:bottom w:val="single" w:sz="4" w:space="0" w:color="auto"/>
              <w:right w:val="single" w:sz="4" w:space="0" w:color="auto"/>
            </w:tcBorders>
            <w:shd w:val="clear" w:color="000000" w:fill="FFFFFF"/>
            <w:noWrap/>
            <w:vAlign w:val="center"/>
            <w:hideMark/>
          </w:tcPr>
          <w:p w14:paraId="5497199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7.410</w:t>
            </w:r>
          </w:p>
        </w:tc>
        <w:tc>
          <w:tcPr>
            <w:tcW w:w="0" w:type="auto"/>
            <w:tcBorders>
              <w:top w:val="nil"/>
              <w:left w:val="nil"/>
              <w:bottom w:val="single" w:sz="4" w:space="0" w:color="auto"/>
              <w:right w:val="single" w:sz="4" w:space="0" w:color="auto"/>
            </w:tcBorders>
            <w:shd w:val="clear" w:color="000000" w:fill="FFFFFF"/>
            <w:noWrap/>
            <w:vAlign w:val="center"/>
            <w:hideMark/>
          </w:tcPr>
          <w:p w14:paraId="43BCD8D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7.990</w:t>
            </w:r>
          </w:p>
        </w:tc>
        <w:tc>
          <w:tcPr>
            <w:tcW w:w="0" w:type="auto"/>
            <w:tcBorders>
              <w:top w:val="nil"/>
              <w:left w:val="nil"/>
              <w:bottom w:val="single" w:sz="4" w:space="0" w:color="auto"/>
              <w:right w:val="single" w:sz="8" w:space="0" w:color="auto"/>
            </w:tcBorders>
            <w:shd w:val="clear" w:color="000000" w:fill="FFFFFF"/>
            <w:noWrap/>
            <w:vAlign w:val="center"/>
            <w:hideMark/>
          </w:tcPr>
          <w:p w14:paraId="3ED8C3E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108</w:t>
            </w:r>
          </w:p>
        </w:tc>
        <w:tc>
          <w:tcPr>
            <w:tcW w:w="0" w:type="auto"/>
            <w:vAlign w:val="center"/>
            <w:hideMark/>
          </w:tcPr>
          <w:p w14:paraId="1CDFFCB7"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61EFDC2F"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79A6AEEA"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013</w:t>
            </w:r>
          </w:p>
        </w:tc>
        <w:tc>
          <w:tcPr>
            <w:tcW w:w="0" w:type="auto"/>
            <w:tcBorders>
              <w:top w:val="nil"/>
              <w:left w:val="nil"/>
              <w:bottom w:val="single" w:sz="4" w:space="0" w:color="auto"/>
              <w:right w:val="single" w:sz="4" w:space="0" w:color="auto"/>
            </w:tcBorders>
            <w:shd w:val="clear" w:color="000000" w:fill="FFFFFF"/>
            <w:vAlign w:val="center"/>
            <w:hideMark/>
          </w:tcPr>
          <w:p w14:paraId="0A91475D" w14:textId="77777777" w:rsidR="00705697" w:rsidRPr="00C068A5" w:rsidRDefault="00705697" w:rsidP="00705697">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xml:space="preserve">3. </w:t>
            </w:r>
            <w:proofErr w:type="spellStart"/>
            <w:r w:rsidRPr="00C068A5">
              <w:rPr>
                <w:rFonts w:asciiTheme="majorBidi" w:eastAsia="Times New Roman" w:hAnsiTheme="majorBidi" w:cstheme="majorBidi"/>
                <w:b/>
                <w:bCs/>
                <w:sz w:val="14"/>
                <w:szCs w:val="14"/>
              </w:rPr>
              <w:t>Гудвил</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026B741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0006</w:t>
            </w:r>
          </w:p>
        </w:tc>
        <w:tc>
          <w:tcPr>
            <w:tcW w:w="0" w:type="auto"/>
            <w:tcBorders>
              <w:top w:val="nil"/>
              <w:left w:val="nil"/>
              <w:bottom w:val="single" w:sz="4" w:space="0" w:color="auto"/>
              <w:right w:val="single" w:sz="4" w:space="0" w:color="auto"/>
            </w:tcBorders>
            <w:shd w:val="clear" w:color="000000" w:fill="FFFFFF"/>
            <w:noWrap/>
            <w:vAlign w:val="center"/>
            <w:hideMark/>
          </w:tcPr>
          <w:p w14:paraId="6F5207E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3906D9F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6E441B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0DBA5F7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41ED9C2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538CF716"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7D7922D1"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49DEE512"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lastRenderedPageBreak/>
              <w:t>015 и 016</w:t>
            </w:r>
          </w:p>
        </w:tc>
        <w:tc>
          <w:tcPr>
            <w:tcW w:w="0" w:type="auto"/>
            <w:tcBorders>
              <w:top w:val="nil"/>
              <w:left w:val="nil"/>
              <w:bottom w:val="single" w:sz="4" w:space="0" w:color="auto"/>
              <w:right w:val="single" w:sz="4" w:space="0" w:color="auto"/>
            </w:tcBorders>
            <w:shd w:val="clear" w:color="000000" w:fill="FFFFFF"/>
            <w:vAlign w:val="center"/>
            <w:hideMark/>
          </w:tcPr>
          <w:p w14:paraId="0706AFE5"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4. </w:t>
            </w:r>
            <w:proofErr w:type="spellStart"/>
            <w:r w:rsidRPr="00C068A5">
              <w:rPr>
                <w:rFonts w:asciiTheme="majorBidi" w:eastAsia="Times New Roman" w:hAnsiTheme="majorBidi" w:cstheme="majorBidi"/>
                <w:b/>
                <w:bCs/>
                <w:sz w:val="14"/>
                <w:szCs w:val="14"/>
                <w:lang w:val="ru-RU"/>
              </w:rPr>
              <w:t>Нематеријална</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имовина</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узета</w:t>
            </w:r>
            <w:proofErr w:type="spellEnd"/>
            <w:r w:rsidRPr="00C068A5">
              <w:rPr>
                <w:rFonts w:asciiTheme="majorBidi" w:eastAsia="Times New Roman" w:hAnsiTheme="majorBidi" w:cstheme="majorBidi"/>
                <w:b/>
                <w:bCs/>
                <w:sz w:val="14"/>
                <w:szCs w:val="14"/>
                <w:lang w:val="ru-RU"/>
              </w:rPr>
              <w:t xml:space="preserve"> </w:t>
            </w:r>
            <w:proofErr w:type="gramStart"/>
            <w:r w:rsidRPr="00C068A5">
              <w:rPr>
                <w:rFonts w:asciiTheme="majorBidi" w:eastAsia="Times New Roman" w:hAnsiTheme="majorBidi" w:cstheme="majorBidi"/>
                <w:b/>
                <w:bCs/>
                <w:sz w:val="14"/>
                <w:szCs w:val="14"/>
                <w:lang w:val="ru-RU"/>
              </w:rPr>
              <w:t>у лизинг</w:t>
            </w:r>
            <w:proofErr w:type="gramEnd"/>
            <w:r w:rsidRPr="00C068A5">
              <w:rPr>
                <w:rFonts w:asciiTheme="majorBidi" w:eastAsia="Times New Roman" w:hAnsiTheme="majorBidi" w:cstheme="majorBidi"/>
                <w:b/>
                <w:bCs/>
                <w:sz w:val="14"/>
                <w:szCs w:val="14"/>
                <w:lang w:val="ru-RU"/>
              </w:rPr>
              <w:t xml:space="preserve"> и </w:t>
            </w:r>
            <w:proofErr w:type="spellStart"/>
            <w:r w:rsidRPr="00C068A5">
              <w:rPr>
                <w:rFonts w:asciiTheme="majorBidi" w:eastAsia="Times New Roman" w:hAnsiTheme="majorBidi" w:cstheme="majorBidi"/>
                <w:b/>
                <w:bCs/>
                <w:sz w:val="14"/>
                <w:szCs w:val="14"/>
                <w:lang w:val="ru-RU"/>
              </w:rPr>
              <w:t>нематеријална</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имовина</w:t>
            </w:r>
            <w:proofErr w:type="spellEnd"/>
            <w:r w:rsidRPr="00C068A5">
              <w:rPr>
                <w:rFonts w:asciiTheme="majorBidi" w:eastAsia="Times New Roman" w:hAnsiTheme="majorBidi" w:cstheme="majorBidi"/>
                <w:b/>
                <w:bCs/>
                <w:sz w:val="14"/>
                <w:szCs w:val="14"/>
                <w:lang w:val="ru-RU"/>
              </w:rPr>
              <w:t xml:space="preserve"> у </w:t>
            </w:r>
            <w:proofErr w:type="spellStart"/>
            <w:r w:rsidRPr="00C068A5">
              <w:rPr>
                <w:rFonts w:asciiTheme="majorBidi" w:eastAsia="Times New Roman" w:hAnsiTheme="majorBidi" w:cstheme="majorBidi"/>
                <w:b/>
                <w:bCs/>
                <w:sz w:val="14"/>
                <w:szCs w:val="14"/>
                <w:lang w:val="ru-RU"/>
              </w:rPr>
              <w:t>припреми</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26969B3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0007</w:t>
            </w:r>
          </w:p>
        </w:tc>
        <w:tc>
          <w:tcPr>
            <w:tcW w:w="0" w:type="auto"/>
            <w:tcBorders>
              <w:top w:val="nil"/>
              <w:left w:val="nil"/>
              <w:bottom w:val="single" w:sz="4" w:space="0" w:color="auto"/>
              <w:right w:val="single" w:sz="4" w:space="0" w:color="auto"/>
            </w:tcBorders>
            <w:shd w:val="clear" w:color="000000" w:fill="FFFFFF"/>
            <w:noWrap/>
            <w:vAlign w:val="center"/>
            <w:hideMark/>
          </w:tcPr>
          <w:p w14:paraId="7ACC66B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0E8D520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E8F837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42B378A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7A283AE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74690F34"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7216BEA9"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2B399F8B"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017</w:t>
            </w:r>
          </w:p>
        </w:tc>
        <w:tc>
          <w:tcPr>
            <w:tcW w:w="0" w:type="auto"/>
            <w:tcBorders>
              <w:top w:val="nil"/>
              <w:left w:val="nil"/>
              <w:bottom w:val="single" w:sz="4" w:space="0" w:color="auto"/>
              <w:right w:val="single" w:sz="4" w:space="0" w:color="auto"/>
            </w:tcBorders>
            <w:shd w:val="clear" w:color="000000" w:fill="FFFFFF"/>
            <w:vAlign w:val="center"/>
            <w:hideMark/>
          </w:tcPr>
          <w:p w14:paraId="5CAA5576" w14:textId="77777777" w:rsidR="00705697" w:rsidRPr="00C068A5" w:rsidRDefault="00705697" w:rsidP="00705697">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xml:space="preserve">5. </w:t>
            </w:r>
            <w:proofErr w:type="spellStart"/>
            <w:r w:rsidRPr="00C068A5">
              <w:rPr>
                <w:rFonts w:asciiTheme="majorBidi" w:eastAsia="Times New Roman" w:hAnsiTheme="majorBidi" w:cstheme="majorBidi"/>
                <w:b/>
                <w:bCs/>
                <w:sz w:val="14"/>
                <w:szCs w:val="14"/>
              </w:rPr>
              <w:t>Аванси</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за</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нематеријалну</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имовину</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0D9D720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0008</w:t>
            </w:r>
          </w:p>
        </w:tc>
        <w:tc>
          <w:tcPr>
            <w:tcW w:w="0" w:type="auto"/>
            <w:tcBorders>
              <w:top w:val="nil"/>
              <w:left w:val="nil"/>
              <w:bottom w:val="single" w:sz="4" w:space="0" w:color="auto"/>
              <w:right w:val="single" w:sz="4" w:space="0" w:color="auto"/>
            </w:tcBorders>
            <w:shd w:val="clear" w:color="000000" w:fill="FFFFFF"/>
            <w:noWrap/>
            <w:vAlign w:val="center"/>
            <w:hideMark/>
          </w:tcPr>
          <w:p w14:paraId="6C2C281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750A16D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1F1B7AA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7C3CD07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4417A00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5964261B"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78DF621D"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6D9D45F7"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02</w:t>
            </w:r>
          </w:p>
        </w:tc>
        <w:tc>
          <w:tcPr>
            <w:tcW w:w="0" w:type="auto"/>
            <w:tcBorders>
              <w:top w:val="nil"/>
              <w:left w:val="nil"/>
              <w:bottom w:val="single" w:sz="4" w:space="0" w:color="auto"/>
              <w:right w:val="single" w:sz="4" w:space="0" w:color="auto"/>
            </w:tcBorders>
            <w:shd w:val="clear" w:color="000000" w:fill="FFFFFF"/>
            <w:vAlign w:val="center"/>
            <w:hideMark/>
          </w:tcPr>
          <w:p w14:paraId="4591F636"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rPr>
              <w:t>II</w:t>
            </w:r>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Некретнине</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постројења</w:t>
            </w:r>
            <w:proofErr w:type="spellEnd"/>
            <w:r w:rsidRPr="00C068A5">
              <w:rPr>
                <w:rFonts w:asciiTheme="majorBidi" w:eastAsia="Times New Roman" w:hAnsiTheme="majorBidi" w:cstheme="majorBidi"/>
                <w:b/>
                <w:bCs/>
                <w:sz w:val="14"/>
                <w:szCs w:val="14"/>
                <w:lang w:val="ru-RU"/>
              </w:rPr>
              <w:t xml:space="preserve"> и </w:t>
            </w:r>
            <w:proofErr w:type="spellStart"/>
            <w:r w:rsidRPr="00C068A5">
              <w:rPr>
                <w:rFonts w:asciiTheme="majorBidi" w:eastAsia="Times New Roman" w:hAnsiTheme="majorBidi" w:cstheme="majorBidi"/>
                <w:b/>
                <w:bCs/>
                <w:sz w:val="14"/>
                <w:szCs w:val="14"/>
                <w:lang w:val="ru-RU"/>
              </w:rPr>
              <w:t>опрема</w:t>
            </w:r>
            <w:proofErr w:type="spellEnd"/>
            <w:r w:rsidRPr="00C068A5">
              <w:rPr>
                <w:rFonts w:asciiTheme="majorBidi" w:eastAsia="Times New Roman" w:hAnsiTheme="majorBidi" w:cstheme="majorBidi"/>
                <w:b/>
                <w:bCs/>
                <w:sz w:val="14"/>
                <w:szCs w:val="14"/>
                <w:lang w:val="ru-RU"/>
              </w:rPr>
              <w:t xml:space="preserve"> (0010 + 0011 + 0012 + 0013 + 0014 + 0015 + 0016)</w:t>
            </w:r>
          </w:p>
        </w:tc>
        <w:tc>
          <w:tcPr>
            <w:tcW w:w="0" w:type="auto"/>
            <w:tcBorders>
              <w:top w:val="nil"/>
              <w:left w:val="nil"/>
              <w:bottom w:val="single" w:sz="4" w:space="0" w:color="auto"/>
              <w:right w:val="single" w:sz="4" w:space="0" w:color="auto"/>
            </w:tcBorders>
            <w:shd w:val="clear" w:color="000000" w:fill="FFFFFF"/>
            <w:noWrap/>
            <w:vAlign w:val="center"/>
            <w:hideMark/>
          </w:tcPr>
          <w:p w14:paraId="0B9F5B9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0009</w:t>
            </w:r>
          </w:p>
        </w:tc>
        <w:tc>
          <w:tcPr>
            <w:tcW w:w="0" w:type="auto"/>
            <w:tcBorders>
              <w:top w:val="nil"/>
              <w:left w:val="nil"/>
              <w:bottom w:val="single" w:sz="4" w:space="0" w:color="auto"/>
              <w:right w:val="single" w:sz="4" w:space="0" w:color="auto"/>
            </w:tcBorders>
            <w:shd w:val="clear" w:color="000000" w:fill="FFFFFF"/>
            <w:noWrap/>
            <w:vAlign w:val="center"/>
            <w:hideMark/>
          </w:tcPr>
          <w:p w14:paraId="7B89B83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6.792.792</w:t>
            </w:r>
          </w:p>
        </w:tc>
        <w:tc>
          <w:tcPr>
            <w:tcW w:w="0" w:type="auto"/>
            <w:tcBorders>
              <w:top w:val="nil"/>
              <w:left w:val="nil"/>
              <w:bottom w:val="single" w:sz="4" w:space="0" w:color="auto"/>
              <w:right w:val="single" w:sz="4" w:space="0" w:color="auto"/>
            </w:tcBorders>
            <w:shd w:val="clear" w:color="000000" w:fill="FFFFFF"/>
            <w:noWrap/>
            <w:vAlign w:val="center"/>
            <w:hideMark/>
          </w:tcPr>
          <w:p w14:paraId="6D6D530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6.939.652</w:t>
            </w:r>
          </w:p>
        </w:tc>
        <w:tc>
          <w:tcPr>
            <w:tcW w:w="0" w:type="auto"/>
            <w:tcBorders>
              <w:top w:val="nil"/>
              <w:left w:val="nil"/>
              <w:bottom w:val="single" w:sz="4" w:space="0" w:color="auto"/>
              <w:right w:val="single" w:sz="4" w:space="0" w:color="auto"/>
            </w:tcBorders>
            <w:shd w:val="clear" w:color="000000" w:fill="FFFFFF"/>
            <w:noWrap/>
            <w:vAlign w:val="center"/>
            <w:hideMark/>
          </w:tcPr>
          <w:p w14:paraId="1616F1D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6.939.652</w:t>
            </w:r>
          </w:p>
        </w:tc>
        <w:tc>
          <w:tcPr>
            <w:tcW w:w="0" w:type="auto"/>
            <w:tcBorders>
              <w:top w:val="nil"/>
              <w:left w:val="nil"/>
              <w:bottom w:val="single" w:sz="4" w:space="0" w:color="auto"/>
              <w:right w:val="single" w:sz="4" w:space="0" w:color="auto"/>
            </w:tcBorders>
            <w:shd w:val="clear" w:color="000000" w:fill="FFFFFF"/>
            <w:noWrap/>
            <w:vAlign w:val="center"/>
            <w:hideMark/>
          </w:tcPr>
          <w:p w14:paraId="094769F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7.432.732</w:t>
            </w:r>
          </w:p>
        </w:tc>
        <w:tc>
          <w:tcPr>
            <w:tcW w:w="0" w:type="auto"/>
            <w:tcBorders>
              <w:top w:val="nil"/>
              <w:left w:val="nil"/>
              <w:bottom w:val="single" w:sz="4" w:space="0" w:color="auto"/>
              <w:right w:val="single" w:sz="8" w:space="0" w:color="auto"/>
            </w:tcBorders>
            <w:shd w:val="clear" w:color="000000" w:fill="FFFFFF"/>
            <w:noWrap/>
            <w:vAlign w:val="center"/>
            <w:hideMark/>
          </w:tcPr>
          <w:p w14:paraId="13B810E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107</w:t>
            </w:r>
          </w:p>
        </w:tc>
        <w:tc>
          <w:tcPr>
            <w:tcW w:w="0" w:type="auto"/>
            <w:vAlign w:val="center"/>
            <w:hideMark/>
          </w:tcPr>
          <w:p w14:paraId="176E2DCA"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7C6B0D07"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2CC3FA88"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020, 021 и 022</w:t>
            </w:r>
          </w:p>
        </w:tc>
        <w:tc>
          <w:tcPr>
            <w:tcW w:w="0" w:type="auto"/>
            <w:tcBorders>
              <w:top w:val="nil"/>
              <w:left w:val="nil"/>
              <w:bottom w:val="single" w:sz="4" w:space="0" w:color="auto"/>
              <w:right w:val="single" w:sz="4" w:space="0" w:color="auto"/>
            </w:tcBorders>
            <w:shd w:val="clear" w:color="000000" w:fill="FFFFFF"/>
            <w:vAlign w:val="center"/>
            <w:hideMark/>
          </w:tcPr>
          <w:p w14:paraId="756F00F4" w14:textId="77777777" w:rsidR="00705697" w:rsidRPr="00C068A5" w:rsidRDefault="00705697" w:rsidP="00705697">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xml:space="preserve">1. </w:t>
            </w:r>
            <w:proofErr w:type="spellStart"/>
            <w:r w:rsidRPr="00C068A5">
              <w:rPr>
                <w:rFonts w:asciiTheme="majorBidi" w:eastAsia="Times New Roman" w:hAnsiTheme="majorBidi" w:cstheme="majorBidi"/>
                <w:b/>
                <w:bCs/>
                <w:sz w:val="14"/>
                <w:szCs w:val="14"/>
              </w:rPr>
              <w:t>Земљиште</w:t>
            </w:r>
            <w:proofErr w:type="spellEnd"/>
            <w:r w:rsidRPr="00C068A5">
              <w:rPr>
                <w:rFonts w:asciiTheme="majorBidi" w:eastAsia="Times New Roman" w:hAnsiTheme="majorBidi" w:cstheme="majorBidi"/>
                <w:b/>
                <w:bCs/>
                <w:sz w:val="14"/>
                <w:szCs w:val="14"/>
              </w:rPr>
              <w:t xml:space="preserve"> и </w:t>
            </w:r>
            <w:proofErr w:type="spellStart"/>
            <w:r w:rsidRPr="00C068A5">
              <w:rPr>
                <w:rFonts w:asciiTheme="majorBidi" w:eastAsia="Times New Roman" w:hAnsiTheme="majorBidi" w:cstheme="majorBidi"/>
                <w:b/>
                <w:bCs/>
                <w:sz w:val="14"/>
                <w:szCs w:val="14"/>
              </w:rPr>
              <w:t>грађевински</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објекти</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3E8490C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0010</w:t>
            </w:r>
          </w:p>
        </w:tc>
        <w:tc>
          <w:tcPr>
            <w:tcW w:w="0" w:type="auto"/>
            <w:tcBorders>
              <w:top w:val="nil"/>
              <w:left w:val="nil"/>
              <w:bottom w:val="single" w:sz="4" w:space="0" w:color="auto"/>
              <w:right w:val="single" w:sz="4" w:space="0" w:color="auto"/>
            </w:tcBorders>
            <w:shd w:val="clear" w:color="000000" w:fill="FFFFFF"/>
            <w:noWrap/>
            <w:vAlign w:val="center"/>
            <w:hideMark/>
          </w:tcPr>
          <w:p w14:paraId="7EB2A06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5.281.439</w:t>
            </w:r>
          </w:p>
        </w:tc>
        <w:tc>
          <w:tcPr>
            <w:tcW w:w="0" w:type="auto"/>
            <w:tcBorders>
              <w:top w:val="nil"/>
              <w:left w:val="nil"/>
              <w:bottom w:val="single" w:sz="4" w:space="0" w:color="auto"/>
              <w:right w:val="single" w:sz="4" w:space="0" w:color="auto"/>
            </w:tcBorders>
            <w:shd w:val="clear" w:color="000000" w:fill="FFFFFF"/>
            <w:noWrap/>
            <w:vAlign w:val="center"/>
            <w:hideMark/>
          </w:tcPr>
          <w:p w14:paraId="25C1145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5.281.291</w:t>
            </w:r>
          </w:p>
        </w:tc>
        <w:tc>
          <w:tcPr>
            <w:tcW w:w="0" w:type="auto"/>
            <w:tcBorders>
              <w:top w:val="nil"/>
              <w:left w:val="nil"/>
              <w:bottom w:val="single" w:sz="4" w:space="0" w:color="auto"/>
              <w:right w:val="single" w:sz="4" w:space="0" w:color="auto"/>
            </w:tcBorders>
            <w:shd w:val="clear" w:color="000000" w:fill="FFFFFF"/>
            <w:noWrap/>
            <w:vAlign w:val="center"/>
            <w:hideMark/>
          </w:tcPr>
          <w:p w14:paraId="7B35538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5.281.291</w:t>
            </w:r>
          </w:p>
        </w:tc>
        <w:tc>
          <w:tcPr>
            <w:tcW w:w="0" w:type="auto"/>
            <w:tcBorders>
              <w:top w:val="nil"/>
              <w:left w:val="nil"/>
              <w:bottom w:val="single" w:sz="4" w:space="0" w:color="auto"/>
              <w:right w:val="single" w:sz="4" w:space="0" w:color="auto"/>
            </w:tcBorders>
            <w:shd w:val="clear" w:color="000000" w:fill="FFFFFF"/>
            <w:noWrap/>
            <w:vAlign w:val="center"/>
            <w:hideMark/>
          </w:tcPr>
          <w:p w14:paraId="47D2FFD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5.761.596</w:t>
            </w:r>
          </w:p>
        </w:tc>
        <w:tc>
          <w:tcPr>
            <w:tcW w:w="0" w:type="auto"/>
            <w:tcBorders>
              <w:top w:val="nil"/>
              <w:left w:val="nil"/>
              <w:bottom w:val="single" w:sz="4" w:space="0" w:color="auto"/>
              <w:right w:val="single" w:sz="8" w:space="0" w:color="auto"/>
            </w:tcBorders>
            <w:shd w:val="clear" w:color="000000" w:fill="FFFFFF"/>
            <w:noWrap/>
            <w:vAlign w:val="center"/>
            <w:hideMark/>
          </w:tcPr>
          <w:p w14:paraId="04ACECB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109</w:t>
            </w:r>
          </w:p>
        </w:tc>
        <w:tc>
          <w:tcPr>
            <w:tcW w:w="0" w:type="auto"/>
            <w:vAlign w:val="center"/>
            <w:hideMark/>
          </w:tcPr>
          <w:p w14:paraId="7902D324"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50941B9C"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31DFB69C"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023</w:t>
            </w:r>
          </w:p>
        </w:tc>
        <w:tc>
          <w:tcPr>
            <w:tcW w:w="0" w:type="auto"/>
            <w:tcBorders>
              <w:top w:val="nil"/>
              <w:left w:val="nil"/>
              <w:bottom w:val="single" w:sz="4" w:space="0" w:color="auto"/>
              <w:right w:val="single" w:sz="4" w:space="0" w:color="auto"/>
            </w:tcBorders>
            <w:shd w:val="clear" w:color="000000" w:fill="FFFFFF"/>
            <w:vAlign w:val="center"/>
            <w:hideMark/>
          </w:tcPr>
          <w:p w14:paraId="6E6D5C41" w14:textId="77777777" w:rsidR="00705697" w:rsidRPr="00C068A5" w:rsidRDefault="00705697" w:rsidP="00705697">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xml:space="preserve">2. </w:t>
            </w:r>
            <w:proofErr w:type="spellStart"/>
            <w:r w:rsidRPr="00C068A5">
              <w:rPr>
                <w:rFonts w:asciiTheme="majorBidi" w:eastAsia="Times New Roman" w:hAnsiTheme="majorBidi" w:cstheme="majorBidi"/>
                <w:b/>
                <w:bCs/>
                <w:sz w:val="14"/>
                <w:szCs w:val="14"/>
              </w:rPr>
              <w:t>Постројења</w:t>
            </w:r>
            <w:proofErr w:type="spellEnd"/>
            <w:r w:rsidRPr="00C068A5">
              <w:rPr>
                <w:rFonts w:asciiTheme="majorBidi" w:eastAsia="Times New Roman" w:hAnsiTheme="majorBidi" w:cstheme="majorBidi"/>
                <w:b/>
                <w:bCs/>
                <w:sz w:val="14"/>
                <w:szCs w:val="14"/>
              </w:rPr>
              <w:t xml:space="preserve"> и </w:t>
            </w:r>
            <w:proofErr w:type="spellStart"/>
            <w:r w:rsidRPr="00C068A5">
              <w:rPr>
                <w:rFonts w:asciiTheme="majorBidi" w:eastAsia="Times New Roman" w:hAnsiTheme="majorBidi" w:cstheme="majorBidi"/>
                <w:b/>
                <w:bCs/>
                <w:sz w:val="14"/>
                <w:szCs w:val="14"/>
              </w:rPr>
              <w:t>опрема</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747924C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0011</w:t>
            </w:r>
          </w:p>
        </w:tc>
        <w:tc>
          <w:tcPr>
            <w:tcW w:w="0" w:type="auto"/>
            <w:tcBorders>
              <w:top w:val="nil"/>
              <w:left w:val="nil"/>
              <w:bottom w:val="single" w:sz="4" w:space="0" w:color="auto"/>
              <w:right w:val="single" w:sz="4" w:space="0" w:color="auto"/>
            </w:tcBorders>
            <w:shd w:val="clear" w:color="000000" w:fill="FFFFFF"/>
            <w:noWrap/>
            <w:vAlign w:val="center"/>
            <w:hideMark/>
          </w:tcPr>
          <w:p w14:paraId="6685714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1.356.670</w:t>
            </w:r>
          </w:p>
        </w:tc>
        <w:tc>
          <w:tcPr>
            <w:tcW w:w="0" w:type="auto"/>
            <w:tcBorders>
              <w:top w:val="nil"/>
              <w:left w:val="nil"/>
              <w:bottom w:val="single" w:sz="4" w:space="0" w:color="auto"/>
              <w:right w:val="single" w:sz="4" w:space="0" w:color="auto"/>
            </w:tcBorders>
            <w:shd w:val="clear" w:color="000000" w:fill="FFFFFF"/>
            <w:noWrap/>
            <w:vAlign w:val="center"/>
            <w:hideMark/>
          </w:tcPr>
          <w:p w14:paraId="2856F86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1.275.147</w:t>
            </w:r>
          </w:p>
        </w:tc>
        <w:tc>
          <w:tcPr>
            <w:tcW w:w="0" w:type="auto"/>
            <w:tcBorders>
              <w:top w:val="nil"/>
              <w:left w:val="nil"/>
              <w:bottom w:val="single" w:sz="4" w:space="0" w:color="auto"/>
              <w:right w:val="single" w:sz="4" w:space="0" w:color="auto"/>
            </w:tcBorders>
            <w:shd w:val="clear" w:color="000000" w:fill="FFFFFF"/>
            <w:noWrap/>
            <w:vAlign w:val="center"/>
            <w:hideMark/>
          </w:tcPr>
          <w:p w14:paraId="2B8336F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1.275.147</w:t>
            </w:r>
          </w:p>
        </w:tc>
        <w:tc>
          <w:tcPr>
            <w:tcW w:w="0" w:type="auto"/>
            <w:tcBorders>
              <w:top w:val="nil"/>
              <w:left w:val="nil"/>
              <w:bottom w:val="single" w:sz="4" w:space="0" w:color="auto"/>
              <w:right w:val="single" w:sz="4" w:space="0" w:color="auto"/>
            </w:tcBorders>
            <w:shd w:val="clear" w:color="000000" w:fill="FFFFFF"/>
            <w:noWrap/>
            <w:vAlign w:val="center"/>
            <w:hideMark/>
          </w:tcPr>
          <w:p w14:paraId="63E0957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1.469.874</w:t>
            </w:r>
          </w:p>
        </w:tc>
        <w:tc>
          <w:tcPr>
            <w:tcW w:w="0" w:type="auto"/>
            <w:tcBorders>
              <w:top w:val="nil"/>
              <w:left w:val="nil"/>
              <w:bottom w:val="single" w:sz="4" w:space="0" w:color="auto"/>
              <w:right w:val="single" w:sz="8" w:space="0" w:color="auto"/>
            </w:tcBorders>
            <w:shd w:val="clear" w:color="000000" w:fill="FFFFFF"/>
            <w:noWrap/>
            <w:vAlign w:val="center"/>
            <w:hideMark/>
          </w:tcPr>
          <w:p w14:paraId="39D3F4F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115</w:t>
            </w:r>
          </w:p>
        </w:tc>
        <w:tc>
          <w:tcPr>
            <w:tcW w:w="0" w:type="auto"/>
            <w:vAlign w:val="center"/>
            <w:hideMark/>
          </w:tcPr>
          <w:p w14:paraId="13697AAE"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74C3E1A1"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5CF40490"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024</w:t>
            </w:r>
          </w:p>
        </w:tc>
        <w:tc>
          <w:tcPr>
            <w:tcW w:w="0" w:type="auto"/>
            <w:tcBorders>
              <w:top w:val="nil"/>
              <w:left w:val="nil"/>
              <w:bottom w:val="single" w:sz="4" w:space="0" w:color="auto"/>
              <w:right w:val="single" w:sz="4" w:space="0" w:color="auto"/>
            </w:tcBorders>
            <w:shd w:val="clear" w:color="000000" w:fill="FFFFFF"/>
            <w:vAlign w:val="center"/>
            <w:hideMark/>
          </w:tcPr>
          <w:p w14:paraId="186000CD" w14:textId="77777777" w:rsidR="00705697" w:rsidRPr="00C068A5" w:rsidRDefault="00705697" w:rsidP="00705697">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xml:space="preserve">3. </w:t>
            </w:r>
            <w:proofErr w:type="spellStart"/>
            <w:r w:rsidRPr="00C068A5">
              <w:rPr>
                <w:rFonts w:asciiTheme="majorBidi" w:eastAsia="Times New Roman" w:hAnsiTheme="majorBidi" w:cstheme="majorBidi"/>
                <w:b/>
                <w:bCs/>
                <w:sz w:val="14"/>
                <w:szCs w:val="14"/>
              </w:rPr>
              <w:t>Инвестиционе</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некретнине</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360B6EF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0012</w:t>
            </w:r>
          </w:p>
        </w:tc>
        <w:tc>
          <w:tcPr>
            <w:tcW w:w="0" w:type="auto"/>
            <w:tcBorders>
              <w:top w:val="nil"/>
              <w:left w:val="nil"/>
              <w:bottom w:val="single" w:sz="4" w:space="0" w:color="auto"/>
              <w:right w:val="single" w:sz="4" w:space="0" w:color="auto"/>
            </w:tcBorders>
            <w:shd w:val="clear" w:color="000000" w:fill="FFFFFF"/>
            <w:noWrap/>
            <w:vAlign w:val="center"/>
            <w:hideMark/>
          </w:tcPr>
          <w:p w14:paraId="6FAC15C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33.749</w:t>
            </w:r>
          </w:p>
        </w:tc>
        <w:tc>
          <w:tcPr>
            <w:tcW w:w="0" w:type="auto"/>
            <w:tcBorders>
              <w:top w:val="nil"/>
              <w:left w:val="nil"/>
              <w:bottom w:val="single" w:sz="4" w:space="0" w:color="auto"/>
              <w:right w:val="single" w:sz="4" w:space="0" w:color="auto"/>
            </w:tcBorders>
            <w:shd w:val="clear" w:color="000000" w:fill="FFFFFF"/>
            <w:noWrap/>
            <w:vAlign w:val="center"/>
            <w:hideMark/>
          </w:tcPr>
          <w:p w14:paraId="37CC414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36.872</w:t>
            </w:r>
          </w:p>
        </w:tc>
        <w:tc>
          <w:tcPr>
            <w:tcW w:w="0" w:type="auto"/>
            <w:tcBorders>
              <w:top w:val="nil"/>
              <w:left w:val="nil"/>
              <w:bottom w:val="single" w:sz="4" w:space="0" w:color="auto"/>
              <w:right w:val="single" w:sz="4" w:space="0" w:color="auto"/>
            </w:tcBorders>
            <w:shd w:val="clear" w:color="000000" w:fill="FFFFFF"/>
            <w:noWrap/>
            <w:vAlign w:val="center"/>
            <w:hideMark/>
          </w:tcPr>
          <w:p w14:paraId="31F1B78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36.872</w:t>
            </w:r>
          </w:p>
        </w:tc>
        <w:tc>
          <w:tcPr>
            <w:tcW w:w="0" w:type="auto"/>
            <w:tcBorders>
              <w:top w:val="nil"/>
              <w:left w:val="nil"/>
              <w:bottom w:val="single" w:sz="4" w:space="0" w:color="auto"/>
              <w:right w:val="single" w:sz="4" w:space="0" w:color="auto"/>
            </w:tcBorders>
            <w:shd w:val="clear" w:color="000000" w:fill="FFFFFF"/>
            <w:noWrap/>
            <w:vAlign w:val="center"/>
            <w:hideMark/>
          </w:tcPr>
          <w:p w14:paraId="211ABBB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33.249</w:t>
            </w:r>
          </w:p>
        </w:tc>
        <w:tc>
          <w:tcPr>
            <w:tcW w:w="0" w:type="auto"/>
            <w:tcBorders>
              <w:top w:val="nil"/>
              <w:left w:val="nil"/>
              <w:bottom w:val="single" w:sz="4" w:space="0" w:color="auto"/>
              <w:right w:val="single" w:sz="8" w:space="0" w:color="auto"/>
            </w:tcBorders>
            <w:shd w:val="clear" w:color="000000" w:fill="FFFFFF"/>
            <w:noWrap/>
            <w:vAlign w:val="center"/>
            <w:hideMark/>
          </w:tcPr>
          <w:p w14:paraId="19A0371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90</w:t>
            </w:r>
          </w:p>
        </w:tc>
        <w:tc>
          <w:tcPr>
            <w:tcW w:w="0" w:type="auto"/>
            <w:vAlign w:val="center"/>
            <w:hideMark/>
          </w:tcPr>
          <w:p w14:paraId="326F595C"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306D8B3F"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19B3DB12"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025 и 027</w:t>
            </w:r>
          </w:p>
        </w:tc>
        <w:tc>
          <w:tcPr>
            <w:tcW w:w="0" w:type="auto"/>
            <w:tcBorders>
              <w:top w:val="nil"/>
              <w:left w:val="nil"/>
              <w:bottom w:val="single" w:sz="4" w:space="0" w:color="auto"/>
              <w:right w:val="single" w:sz="4" w:space="0" w:color="auto"/>
            </w:tcBorders>
            <w:shd w:val="clear" w:color="000000" w:fill="FFFFFF"/>
            <w:vAlign w:val="center"/>
            <w:hideMark/>
          </w:tcPr>
          <w:p w14:paraId="23E80580"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4. </w:t>
            </w:r>
            <w:proofErr w:type="spellStart"/>
            <w:r w:rsidRPr="00C068A5">
              <w:rPr>
                <w:rFonts w:asciiTheme="majorBidi" w:eastAsia="Times New Roman" w:hAnsiTheme="majorBidi" w:cstheme="majorBidi"/>
                <w:b/>
                <w:bCs/>
                <w:sz w:val="14"/>
                <w:szCs w:val="14"/>
                <w:lang w:val="ru-RU"/>
              </w:rPr>
              <w:t>Некретнине</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постројења</w:t>
            </w:r>
            <w:proofErr w:type="spellEnd"/>
            <w:r w:rsidRPr="00C068A5">
              <w:rPr>
                <w:rFonts w:asciiTheme="majorBidi" w:eastAsia="Times New Roman" w:hAnsiTheme="majorBidi" w:cstheme="majorBidi"/>
                <w:b/>
                <w:bCs/>
                <w:sz w:val="14"/>
                <w:szCs w:val="14"/>
                <w:lang w:val="ru-RU"/>
              </w:rPr>
              <w:t xml:space="preserve"> и </w:t>
            </w:r>
            <w:proofErr w:type="spellStart"/>
            <w:r w:rsidRPr="00C068A5">
              <w:rPr>
                <w:rFonts w:asciiTheme="majorBidi" w:eastAsia="Times New Roman" w:hAnsiTheme="majorBidi" w:cstheme="majorBidi"/>
                <w:b/>
                <w:bCs/>
                <w:sz w:val="14"/>
                <w:szCs w:val="14"/>
                <w:lang w:val="ru-RU"/>
              </w:rPr>
              <w:t>опрема</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узети</w:t>
            </w:r>
            <w:proofErr w:type="spellEnd"/>
            <w:r w:rsidRPr="00C068A5">
              <w:rPr>
                <w:rFonts w:asciiTheme="majorBidi" w:eastAsia="Times New Roman" w:hAnsiTheme="majorBidi" w:cstheme="majorBidi"/>
                <w:b/>
                <w:bCs/>
                <w:sz w:val="14"/>
                <w:szCs w:val="14"/>
                <w:lang w:val="ru-RU"/>
              </w:rPr>
              <w:t xml:space="preserve"> </w:t>
            </w:r>
            <w:proofErr w:type="gramStart"/>
            <w:r w:rsidRPr="00C068A5">
              <w:rPr>
                <w:rFonts w:asciiTheme="majorBidi" w:eastAsia="Times New Roman" w:hAnsiTheme="majorBidi" w:cstheme="majorBidi"/>
                <w:b/>
                <w:bCs/>
                <w:sz w:val="14"/>
                <w:szCs w:val="14"/>
                <w:lang w:val="ru-RU"/>
              </w:rPr>
              <w:t>у лизинг</w:t>
            </w:r>
            <w:proofErr w:type="gramEnd"/>
            <w:r w:rsidRPr="00C068A5">
              <w:rPr>
                <w:rFonts w:asciiTheme="majorBidi" w:eastAsia="Times New Roman" w:hAnsiTheme="majorBidi" w:cstheme="majorBidi"/>
                <w:b/>
                <w:bCs/>
                <w:sz w:val="14"/>
                <w:szCs w:val="14"/>
                <w:lang w:val="ru-RU"/>
              </w:rPr>
              <w:t xml:space="preserve"> и </w:t>
            </w:r>
            <w:proofErr w:type="spellStart"/>
            <w:r w:rsidRPr="00C068A5">
              <w:rPr>
                <w:rFonts w:asciiTheme="majorBidi" w:eastAsia="Times New Roman" w:hAnsiTheme="majorBidi" w:cstheme="majorBidi"/>
                <w:b/>
                <w:bCs/>
                <w:sz w:val="14"/>
                <w:szCs w:val="14"/>
                <w:lang w:val="ru-RU"/>
              </w:rPr>
              <w:t>некретнине</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постројења</w:t>
            </w:r>
            <w:proofErr w:type="spellEnd"/>
            <w:r w:rsidRPr="00C068A5">
              <w:rPr>
                <w:rFonts w:asciiTheme="majorBidi" w:eastAsia="Times New Roman" w:hAnsiTheme="majorBidi" w:cstheme="majorBidi"/>
                <w:b/>
                <w:bCs/>
                <w:sz w:val="14"/>
                <w:szCs w:val="14"/>
                <w:lang w:val="ru-RU"/>
              </w:rPr>
              <w:t xml:space="preserve"> и </w:t>
            </w:r>
            <w:proofErr w:type="spellStart"/>
            <w:r w:rsidRPr="00C068A5">
              <w:rPr>
                <w:rFonts w:asciiTheme="majorBidi" w:eastAsia="Times New Roman" w:hAnsiTheme="majorBidi" w:cstheme="majorBidi"/>
                <w:b/>
                <w:bCs/>
                <w:sz w:val="14"/>
                <w:szCs w:val="14"/>
                <w:lang w:val="ru-RU"/>
              </w:rPr>
              <w:t>опрема</w:t>
            </w:r>
            <w:proofErr w:type="spellEnd"/>
            <w:r w:rsidRPr="00C068A5">
              <w:rPr>
                <w:rFonts w:asciiTheme="majorBidi" w:eastAsia="Times New Roman" w:hAnsiTheme="majorBidi" w:cstheme="majorBidi"/>
                <w:b/>
                <w:bCs/>
                <w:sz w:val="14"/>
                <w:szCs w:val="14"/>
                <w:lang w:val="ru-RU"/>
              </w:rPr>
              <w:t xml:space="preserve"> у </w:t>
            </w:r>
            <w:proofErr w:type="spellStart"/>
            <w:r w:rsidRPr="00C068A5">
              <w:rPr>
                <w:rFonts w:asciiTheme="majorBidi" w:eastAsia="Times New Roman" w:hAnsiTheme="majorBidi" w:cstheme="majorBidi"/>
                <w:b/>
                <w:bCs/>
                <w:sz w:val="14"/>
                <w:szCs w:val="14"/>
                <w:lang w:val="ru-RU"/>
              </w:rPr>
              <w:t>припреми</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1727CFA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0013</w:t>
            </w:r>
          </w:p>
        </w:tc>
        <w:tc>
          <w:tcPr>
            <w:tcW w:w="0" w:type="auto"/>
            <w:tcBorders>
              <w:top w:val="nil"/>
              <w:left w:val="nil"/>
              <w:bottom w:val="single" w:sz="4" w:space="0" w:color="auto"/>
              <w:right w:val="single" w:sz="4" w:space="0" w:color="auto"/>
            </w:tcBorders>
            <w:shd w:val="clear" w:color="000000" w:fill="FFFFFF"/>
            <w:noWrap/>
            <w:vAlign w:val="center"/>
            <w:hideMark/>
          </w:tcPr>
          <w:p w14:paraId="6D56E0F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78.353</w:t>
            </w:r>
          </w:p>
        </w:tc>
        <w:tc>
          <w:tcPr>
            <w:tcW w:w="0" w:type="auto"/>
            <w:tcBorders>
              <w:top w:val="nil"/>
              <w:left w:val="nil"/>
              <w:bottom w:val="single" w:sz="4" w:space="0" w:color="auto"/>
              <w:right w:val="single" w:sz="4" w:space="0" w:color="auto"/>
            </w:tcBorders>
            <w:shd w:val="clear" w:color="000000" w:fill="FFFFFF"/>
            <w:noWrap/>
            <w:vAlign w:val="center"/>
            <w:hideMark/>
          </w:tcPr>
          <w:p w14:paraId="3901114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304.585</w:t>
            </w:r>
          </w:p>
        </w:tc>
        <w:tc>
          <w:tcPr>
            <w:tcW w:w="0" w:type="auto"/>
            <w:tcBorders>
              <w:top w:val="nil"/>
              <w:left w:val="nil"/>
              <w:bottom w:val="single" w:sz="4" w:space="0" w:color="auto"/>
              <w:right w:val="single" w:sz="4" w:space="0" w:color="auto"/>
            </w:tcBorders>
            <w:shd w:val="clear" w:color="000000" w:fill="FFFFFF"/>
            <w:noWrap/>
            <w:vAlign w:val="center"/>
            <w:hideMark/>
          </w:tcPr>
          <w:p w14:paraId="7901082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304.585</w:t>
            </w:r>
          </w:p>
        </w:tc>
        <w:tc>
          <w:tcPr>
            <w:tcW w:w="0" w:type="auto"/>
            <w:tcBorders>
              <w:top w:val="nil"/>
              <w:left w:val="nil"/>
              <w:bottom w:val="single" w:sz="4" w:space="0" w:color="auto"/>
              <w:right w:val="single" w:sz="4" w:space="0" w:color="auto"/>
            </w:tcBorders>
            <w:shd w:val="clear" w:color="000000" w:fill="FFFFFF"/>
            <w:noWrap/>
            <w:vAlign w:val="center"/>
            <w:hideMark/>
          </w:tcPr>
          <w:p w14:paraId="37A2392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118.938</w:t>
            </w:r>
          </w:p>
        </w:tc>
        <w:tc>
          <w:tcPr>
            <w:tcW w:w="0" w:type="auto"/>
            <w:tcBorders>
              <w:top w:val="nil"/>
              <w:left w:val="nil"/>
              <w:bottom w:val="single" w:sz="4" w:space="0" w:color="auto"/>
              <w:right w:val="single" w:sz="8" w:space="0" w:color="auto"/>
            </w:tcBorders>
            <w:shd w:val="clear" w:color="000000" w:fill="FFFFFF"/>
            <w:noWrap/>
            <w:vAlign w:val="center"/>
            <w:hideMark/>
          </w:tcPr>
          <w:p w14:paraId="657657C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39</w:t>
            </w:r>
          </w:p>
        </w:tc>
        <w:tc>
          <w:tcPr>
            <w:tcW w:w="0" w:type="auto"/>
            <w:vAlign w:val="center"/>
            <w:hideMark/>
          </w:tcPr>
          <w:p w14:paraId="0811DD90"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0E2B5E29"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7583B09F"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026 и 028</w:t>
            </w:r>
          </w:p>
        </w:tc>
        <w:tc>
          <w:tcPr>
            <w:tcW w:w="0" w:type="auto"/>
            <w:tcBorders>
              <w:top w:val="nil"/>
              <w:left w:val="nil"/>
              <w:bottom w:val="single" w:sz="4" w:space="0" w:color="auto"/>
              <w:right w:val="single" w:sz="4" w:space="0" w:color="auto"/>
            </w:tcBorders>
            <w:shd w:val="clear" w:color="000000" w:fill="FFFFFF"/>
            <w:vAlign w:val="center"/>
            <w:hideMark/>
          </w:tcPr>
          <w:p w14:paraId="581BC191"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5. </w:t>
            </w:r>
            <w:proofErr w:type="spellStart"/>
            <w:r w:rsidRPr="00C068A5">
              <w:rPr>
                <w:rFonts w:asciiTheme="majorBidi" w:eastAsia="Times New Roman" w:hAnsiTheme="majorBidi" w:cstheme="majorBidi"/>
                <w:b/>
                <w:bCs/>
                <w:sz w:val="14"/>
                <w:szCs w:val="14"/>
                <w:lang w:val="ru-RU"/>
              </w:rPr>
              <w:t>Остале</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некретнине</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постројења</w:t>
            </w:r>
            <w:proofErr w:type="spellEnd"/>
            <w:r w:rsidRPr="00C068A5">
              <w:rPr>
                <w:rFonts w:asciiTheme="majorBidi" w:eastAsia="Times New Roman" w:hAnsiTheme="majorBidi" w:cstheme="majorBidi"/>
                <w:b/>
                <w:bCs/>
                <w:sz w:val="14"/>
                <w:szCs w:val="14"/>
                <w:lang w:val="ru-RU"/>
              </w:rPr>
              <w:t xml:space="preserve"> и </w:t>
            </w:r>
            <w:proofErr w:type="spellStart"/>
            <w:r w:rsidRPr="00C068A5">
              <w:rPr>
                <w:rFonts w:asciiTheme="majorBidi" w:eastAsia="Times New Roman" w:hAnsiTheme="majorBidi" w:cstheme="majorBidi"/>
                <w:b/>
                <w:bCs/>
                <w:sz w:val="14"/>
                <w:szCs w:val="14"/>
                <w:lang w:val="ru-RU"/>
              </w:rPr>
              <w:t>опрема</w:t>
            </w:r>
            <w:proofErr w:type="spellEnd"/>
            <w:r w:rsidRPr="00C068A5">
              <w:rPr>
                <w:rFonts w:asciiTheme="majorBidi" w:eastAsia="Times New Roman" w:hAnsiTheme="majorBidi" w:cstheme="majorBidi"/>
                <w:b/>
                <w:bCs/>
                <w:sz w:val="14"/>
                <w:szCs w:val="14"/>
                <w:lang w:val="ru-RU"/>
              </w:rPr>
              <w:t xml:space="preserve"> и </w:t>
            </w:r>
            <w:proofErr w:type="spellStart"/>
            <w:r w:rsidRPr="00C068A5">
              <w:rPr>
                <w:rFonts w:asciiTheme="majorBidi" w:eastAsia="Times New Roman" w:hAnsiTheme="majorBidi" w:cstheme="majorBidi"/>
                <w:b/>
                <w:bCs/>
                <w:sz w:val="14"/>
                <w:szCs w:val="14"/>
                <w:lang w:val="ru-RU"/>
              </w:rPr>
              <w:t>улагања</w:t>
            </w:r>
            <w:proofErr w:type="spellEnd"/>
            <w:r w:rsidRPr="00C068A5">
              <w:rPr>
                <w:rFonts w:asciiTheme="majorBidi" w:eastAsia="Times New Roman" w:hAnsiTheme="majorBidi" w:cstheme="majorBidi"/>
                <w:b/>
                <w:bCs/>
                <w:sz w:val="14"/>
                <w:szCs w:val="14"/>
                <w:lang w:val="ru-RU"/>
              </w:rPr>
              <w:t xml:space="preserve"> на </w:t>
            </w:r>
            <w:proofErr w:type="spellStart"/>
            <w:r w:rsidRPr="00C068A5">
              <w:rPr>
                <w:rFonts w:asciiTheme="majorBidi" w:eastAsia="Times New Roman" w:hAnsiTheme="majorBidi" w:cstheme="majorBidi"/>
                <w:b/>
                <w:bCs/>
                <w:sz w:val="14"/>
                <w:szCs w:val="14"/>
                <w:lang w:val="ru-RU"/>
              </w:rPr>
              <w:t>туђим</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некретнинама</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постројењима</w:t>
            </w:r>
            <w:proofErr w:type="spellEnd"/>
            <w:r w:rsidRPr="00C068A5">
              <w:rPr>
                <w:rFonts w:asciiTheme="majorBidi" w:eastAsia="Times New Roman" w:hAnsiTheme="majorBidi" w:cstheme="majorBidi"/>
                <w:b/>
                <w:bCs/>
                <w:sz w:val="14"/>
                <w:szCs w:val="14"/>
                <w:lang w:val="ru-RU"/>
              </w:rPr>
              <w:t xml:space="preserve"> и </w:t>
            </w:r>
            <w:proofErr w:type="spellStart"/>
            <w:r w:rsidRPr="00C068A5">
              <w:rPr>
                <w:rFonts w:asciiTheme="majorBidi" w:eastAsia="Times New Roman" w:hAnsiTheme="majorBidi" w:cstheme="majorBidi"/>
                <w:b/>
                <w:bCs/>
                <w:sz w:val="14"/>
                <w:szCs w:val="14"/>
                <w:lang w:val="ru-RU"/>
              </w:rPr>
              <w:t>опреми</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3BDDB09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0014</w:t>
            </w:r>
          </w:p>
        </w:tc>
        <w:tc>
          <w:tcPr>
            <w:tcW w:w="0" w:type="auto"/>
            <w:tcBorders>
              <w:top w:val="nil"/>
              <w:left w:val="nil"/>
              <w:bottom w:val="single" w:sz="4" w:space="0" w:color="auto"/>
              <w:right w:val="single" w:sz="4" w:space="0" w:color="auto"/>
            </w:tcBorders>
            <w:shd w:val="clear" w:color="000000" w:fill="FFFFFF"/>
            <w:noWrap/>
            <w:vAlign w:val="center"/>
            <w:hideMark/>
          </w:tcPr>
          <w:p w14:paraId="42CD682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42.581</w:t>
            </w:r>
          </w:p>
        </w:tc>
        <w:tc>
          <w:tcPr>
            <w:tcW w:w="0" w:type="auto"/>
            <w:tcBorders>
              <w:top w:val="nil"/>
              <w:left w:val="nil"/>
              <w:bottom w:val="single" w:sz="4" w:space="0" w:color="auto"/>
              <w:right w:val="single" w:sz="4" w:space="0" w:color="auto"/>
            </w:tcBorders>
            <w:shd w:val="clear" w:color="000000" w:fill="FFFFFF"/>
            <w:noWrap/>
            <w:vAlign w:val="center"/>
            <w:hideMark/>
          </w:tcPr>
          <w:p w14:paraId="5D226AD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41.757</w:t>
            </w:r>
          </w:p>
        </w:tc>
        <w:tc>
          <w:tcPr>
            <w:tcW w:w="0" w:type="auto"/>
            <w:tcBorders>
              <w:top w:val="nil"/>
              <w:left w:val="nil"/>
              <w:bottom w:val="single" w:sz="4" w:space="0" w:color="auto"/>
              <w:right w:val="single" w:sz="4" w:space="0" w:color="auto"/>
            </w:tcBorders>
            <w:shd w:val="clear" w:color="000000" w:fill="FFFFFF"/>
            <w:noWrap/>
            <w:vAlign w:val="center"/>
            <w:hideMark/>
          </w:tcPr>
          <w:p w14:paraId="0C6910C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41.757</w:t>
            </w:r>
          </w:p>
        </w:tc>
        <w:tc>
          <w:tcPr>
            <w:tcW w:w="0" w:type="auto"/>
            <w:tcBorders>
              <w:top w:val="nil"/>
              <w:left w:val="nil"/>
              <w:bottom w:val="single" w:sz="4" w:space="0" w:color="auto"/>
              <w:right w:val="single" w:sz="4" w:space="0" w:color="auto"/>
            </w:tcBorders>
            <w:shd w:val="clear" w:color="000000" w:fill="FFFFFF"/>
            <w:noWrap/>
            <w:vAlign w:val="center"/>
            <w:hideMark/>
          </w:tcPr>
          <w:p w14:paraId="35B43F0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42.581</w:t>
            </w:r>
          </w:p>
        </w:tc>
        <w:tc>
          <w:tcPr>
            <w:tcW w:w="0" w:type="auto"/>
            <w:tcBorders>
              <w:top w:val="nil"/>
              <w:left w:val="nil"/>
              <w:bottom w:val="single" w:sz="4" w:space="0" w:color="auto"/>
              <w:right w:val="single" w:sz="8" w:space="0" w:color="auto"/>
            </w:tcBorders>
            <w:shd w:val="clear" w:color="000000" w:fill="FFFFFF"/>
            <w:noWrap/>
            <w:vAlign w:val="center"/>
            <w:hideMark/>
          </w:tcPr>
          <w:p w14:paraId="5EE3195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102</w:t>
            </w:r>
          </w:p>
        </w:tc>
        <w:tc>
          <w:tcPr>
            <w:tcW w:w="0" w:type="auto"/>
            <w:vAlign w:val="center"/>
            <w:hideMark/>
          </w:tcPr>
          <w:p w14:paraId="494F9C48"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0947B4F6"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30C802DE"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029(</w:t>
            </w:r>
            <w:proofErr w:type="spellStart"/>
            <w:r w:rsidRPr="00C068A5">
              <w:rPr>
                <w:rFonts w:asciiTheme="majorBidi" w:eastAsia="Times New Roman" w:hAnsiTheme="majorBidi" w:cstheme="majorBidi"/>
                <w:b/>
                <w:bCs/>
                <w:sz w:val="14"/>
                <w:szCs w:val="14"/>
              </w:rPr>
              <w:t>део</w:t>
            </w:r>
            <w:proofErr w:type="spellEnd"/>
            <w:r w:rsidRPr="00C068A5">
              <w:rPr>
                <w:rFonts w:asciiTheme="majorBidi" w:eastAsia="Times New Roman" w:hAnsiTheme="majorBidi" w:cstheme="majorBidi"/>
                <w:b/>
                <w:bCs/>
                <w:sz w:val="14"/>
                <w:szCs w:val="14"/>
              </w:rPr>
              <w:t>)</w:t>
            </w:r>
          </w:p>
        </w:tc>
        <w:tc>
          <w:tcPr>
            <w:tcW w:w="0" w:type="auto"/>
            <w:tcBorders>
              <w:top w:val="nil"/>
              <w:left w:val="nil"/>
              <w:bottom w:val="single" w:sz="4" w:space="0" w:color="auto"/>
              <w:right w:val="single" w:sz="4" w:space="0" w:color="auto"/>
            </w:tcBorders>
            <w:shd w:val="clear" w:color="000000" w:fill="FFFFFF"/>
            <w:vAlign w:val="center"/>
            <w:hideMark/>
          </w:tcPr>
          <w:p w14:paraId="0422CC6E"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6. </w:t>
            </w:r>
            <w:proofErr w:type="spellStart"/>
            <w:r w:rsidRPr="00C068A5">
              <w:rPr>
                <w:rFonts w:asciiTheme="majorBidi" w:eastAsia="Times New Roman" w:hAnsiTheme="majorBidi" w:cstheme="majorBidi"/>
                <w:b/>
                <w:bCs/>
                <w:sz w:val="14"/>
                <w:szCs w:val="14"/>
                <w:lang w:val="ru-RU"/>
              </w:rPr>
              <w:t>Аванси</w:t>
            </w:r>
            <w:proofErr w:type="spellEnd"/>
            <w:r w:rsidRPr="00C068A5">
              <w:rPr>
                <w:rFonts w:asciiTheme="majorBidi" w:eastAsia="Times New Roman" w:hAnsiTheme="majorBidi" w:cstheme="majorBidi"/>
                <w:b/>
                <w:bCs/>
                <w:sz w:val="14"/>
                <w:szCs w:val="14"/>
                <w:lang w:val="ru-RU"/>
              </w:rPr>
              <w:t xml:space="preserve"> за </w:t>
            </w:r>
            <w:proofErr w:type="spellStart"/>
            <w:r w:rsidRPr="00C068A5">
              <w:rPr>
                <w:rFonts w:asciiTheme="majorBidi" w:eastAsia="Times New Roman" w:hAnsiTheme="majorBidi" w:cstheme="majorBidi"/>
                <w:b/>
                <w:bCs/>
                <w:sz w:val="14"/>
                <w:szCs w:val="14"/>
                <w:lang w:val="ru-RU"/>
              </w:rPr>
              <w:t>некретнине</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постројења</w:t>
            </w:r>
            <w:proofErr w:type="spellEnd"/>
            <w:r w:rsidRPr="00C068A5">
              <w:rPr>
                <w:rFonts w:asciiTheme="majorBidi" w:eastAsia="Times New Roman" w:hAnsiTheme="majorBidi" w:cstheme="majorBidi"/>
                <w:b/>
                <w:bCs/>
                <w:sz w:val="14"/>
                <w:szCs w:val="14"/>
                <w:lang w:val="ru-RU"/>
              </w:rPr>
              <w:t xml:space="preserve"> и </w:t>
            </w:r>
            <w:proofErr w:type="spellStart"/>
            <w:r w:rsidRPr="00C068A5">
              <w:rPr>
                <w:rFonts w:asciiTheme="majorBidi" w:eastAsia="Times New Roman" w:hAnsiTheme="majorBidi" w:cstheme="majorBidi"/>
                <w:b/>
                <w:bCs/>
                <w:sz w:val="14"/>
                <w:szCs w:val="14"/>
                <w:lang w:val="ru-RU"/>
              </w:rPr>
              <w:t>опрему</w:t>
            </w:r>
            <w:proofErr w:type="spellEnd"/>
            <w:r w:rsidRPr="00C068A5">
              <w:rPr>
                <w:rFonts w:asciiTheme="majorBidi" w:eastAsia="Times New Roman" w:hAnsiTheme="majorBidi" w:cstheme="majorBidi"/>
                <w:b/>
                <w:bCs/>
                <w:sz w:val="14"/>
                <w:szCs w:val="14"/>
                <w:lang w:val="ru-RU"/>
              </w:rPr>
              <w:t xml:space="preserve"> у </w:t>
            </w:r>
            <w:proofErr w:type="spellStart"/>
            <w:r w:rsidRPr="00C068A5">
              <w:rPr>
                <w:rFonts w:asciiTheme="majorBidi" w:eastAsia="Times New Roman" w:hAnsiTheme="majorBidi" w:cstheme="majorBidi"/>
                <w:b/>
                <w:bCs/>
                <w:sz w:val="14"/>
                <w:szCs w:val="14"/>
                <w:lang w:val="ru-RU"/>
              </w:rPr>
              <w:t>земљи</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460939E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0015</w:t>
            </w:r>
          </w:p>
        </w:tc>
        <w:tc>
          <w:tcPr>
            <w:tcW w:w="0" w:type="auto"/>
            <w:tcBorders>
              <w:top w:val="nil"/>
              <w:left w:val="nil"/>
              <w:bottom w:val="single" w:sz="4" w:space="0" w:color="auto"/>
              <w:right w:val="single" w:sz="4" w:space="0" w:color="auto"/>
            </w:tcBorders>
            <w:shd w:val="clear" w:color="000000" w:fill="FFFFFF"/>
            <w:noWrap/>
            <w:vAlign w:val="center"/>
            <w:hideMark/>
          </w:tcPr>
          <w:p w14:paraId="6AFF379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C05AD6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60D9E56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2242F8A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7E4A4D7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038B123F"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316AAE86"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1EF5EC14"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029(</w:t>
            </w:r>
            <w:proofErr w:type="spellStart"/>
            <w:r w:rsidRPr="00C068A5">
              <w:rPr>
                <w:rFonts w:asciiTheme="majorBidi" w:eastAsia="Times New Roman" w:hAnsiTheme="majorBidi" w:cstheme="majorBidi"/>
                <w:b/>
                <w:bCs/>
                <w:sz w:val="14"/>
                <w:szCs w:val="14"/>
              </w:rPr>
              <w:t>део</w:t>
            </w:r>
            <w:proofErr w:type="spellEnd"/>
            <w:r w:rsidRPr="00C068A5">
              <w:rPr>
                <w:rFonts w:asciiTheme="majorBidi" w:eastAsia="Times New Roman" w:hAnsiTheme="majorBidi" w:cstheme="majorBidi"/>
                <w:b/>
                <w:bCs/>
                <w:sz w:val="14"/>
                <w:szCs w:val="14"/>
              </w:rPr>
              <w:t>)</w:t>
            </w:r>
          </w:p>
        </w:tc>
        <w:tc>
          <w:tcPr>
            <w:tcW w:w="0" w:type="auto"/>
            <w:tcBorders>
              <w:top w:val="nil"/>
              <w:left w:val="nil"/>
              <w:bottom w:val="single" w:sz="4" w:space="0" w:color="auto"/>
              <w:right w:val="single" w:sz="4" w:space="0" w:color="auto"/>
            </w:tcBorders>
            <w:shd w:val="clear" w:color="000000" w:fill="FFFFFF"/>
            <w:vAlign w:val="center"/>
            <w:hideMark/>
          </w:tcPr>
          <w:p w14:paraId="5B6E8345"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7. </w:t>
            </w:r>
            <w:proofErr w:type="spellStart"/>
            <w:r w:rsidRPr="00C068A5">
              <w:rPr>
                <w:rFonts w:asciiTheme="majorBidi" w:eastAsia="Times New Roman" w:hAnsiTheme="majorBidi" w:cstheme="majorBidi"/>
                <w:b/>
                <w:bCs/>
                <w:sz w:val="14"/>
                <w:szCs w:val="14"/>
                <w:lang w:val="ru-RU"/>
              </w:rPr>
              <w:t>Аванси</w:t>
            </w:r>
            <w:proofErr w:type="spellEnd"/>
            <w:r w:rsidRPr="00C068A5">
              <w:rPr>
                <w:rFonts w:asciiTheme="majorBidi" w:eastAsia="Times New Roman" w:hAnsiTheme="majorBidi" w:cstheme="majorBidi"/>
                <w:b/>
                <w:bCs/>
                <w:sz w:val="14"/>
                <w:szCs w:val="14"/>
                <w:lang w:val="ru-RU"/>
              </w:rPr>
              <w:t xml:space="preserve"> за </w:t>
            </w:r>
            <w:proofErr w:type="spellStart"/>
            <w:r w:rsidRPr="00C068A5">
              <w:rPr>
                <w:rFonts w:asciiTheme="majorBidi" w:eastAsia="Times New Roman" w:hAnsiTheme="majorBidi" w:cstheme="majorBidi"/>
                <w:b/>
                <w:bCs/>
                <w:sz w:val="14"/>
                <w:szCs w:val="14"/>
                <w:lang w:val="ru-RU"/>
              </w:rPr>
              <w:t>некретнине</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постројења</w:t>
            </w:r>
            <w:proofErr w:type="spellEnd"/>
            <w:r w:rsidRPr="00C068A5">
              <w:rPr>
                <w:rFonts w:asciiTheme="majorBidi" w:eastAsia="Times New Roman" w:hAnsiTheme="majorBidi" w:cstheme="majorBidi"/>
                <w:b/>
                <w:bCs/>
                <w:sz w:val="14"/>
                <w:szCs w:val="14"/>
                <w:lang w:val="ru-RU"/>
              </w:rPr>
              <w:t xml:space="preserve"> и </w:t>
            </w:r>
            <w:proofErr w:type="spellStart"/>
            <w:r w:rsidRPr="00C068A5">
              <w:rPr>
                <w:rFonts w:asciiTheme="majorBidi" w:eastAsia="Times New Roman" w:hAnsiTheme="majorBidi" w:cstheme="majorBidi"/>
                <w:b/>
                <w:bCs/>
                <w:sz w:val="14"/>
                <w:szCs w:val="14"/>
                <w:lang w:val="ru-RU"/>
              </w:rPr>
              <w:t>опрему</w:t>
            </w:r>
            <w:proofErr w:type="spellEnd"/>
            <w:r w:rsidRPr="00C068A5">
              <w:rPr>
                <w:rFonts w:asciiTheme="majorBidi" w:eastAsia="Times New Roman" w:hAnsiTheme="majorBidi" w:cstheme="majorBidi"/>
                <w:b/>
                <w:bCs/>
                <w:sz w:val="14"/>
                <w:szCs w:val="14"/>
                <w:lang w:val="ru-RU"/>
              </w:rPr>
              <w:t xml:space="preserve"> у </w:t>
            </w:r>
            <w:proofErr w:type="spellStart"/>
            <w:r w:rsidRPr="00C068A5">
              <w:rPr>
                <w:rFonts w:asciiTheme="majorBidi" w:eastAsia="Times New Roman" w:hAnsiTheme="majorBidi" w:cstheme="majorBidi"/>
                <w:b/>
                <w:bCs/>
                <w:sz w:val="14"/>
                <w:szCs w:val="14"/>
                <w:lang w:val="ru-RU"/>
              </w:rPr>
              <w:t>иностранству</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39AEDD4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0016</w:t>
            </w:r>
          </w:p>
        </w:tc>
        <w:tc>
          <w:tcPr>
            <w:tcW w:w="0" w:type="auto"/>
            <w:tcBorders>
              <w:top w:val="nil"/>
              <w:left w:val="nil"/>
              <w:bottom w:val="single" w:sz="4" w:space="0" w:color="auto"/>
              <w:right w:val="single" w:sz="4" w:space="0" w:color="auto"/>
            </w:tcBorders>
            <w:shd w:val="clear" w:color="000000" w:fill="FFFFFF"/>
            <w:noWrap/>
            <w:vAlign w:val="center"/>
            <w:hideMark/>
          </w:tcPr>
          <w:p w14:paraId="046B1C1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1C21ACD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2F1ACE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1C839F4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6.494</w:t>
            </w:r>
          </w:p>
        </w:tc>
        <w:tc>
          <w:tcPr>
            <w:tcW w:w="0" w:type="auto"/>
            <w:tcBorders>
              <w:top w:val="nil"/>
              <w:left w:val="nil"/>
              <w:bottom w:val="single" w:sz="4" w:space="0" w:color="auto"/>
              <w:right w:val="single" w:sz="8" w:space="0" w:color="auto"/>
            </w:tcBorders>
            <w:shd w:val="clear" w:color="000000" w:fill="FFFFFF"/>
            <w:noWrap/>
            <w:vAlign w:val="center"/>
            <w:hideMark/>
          </w:tcPr>
          <w:p w14:paraId="0081E32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11F2F9ED"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1DC74677"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64B61D36"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03</w:t>
            </w:r>
          </w:p>
        </w:tc>
        <w:tc>
          <w:tcPr>
            <w:tcW w:w="0" w:type="auto"/>
            <w:tcBorders>
              <w:top w:val="nil"/>
              <w:left w:val="nil"/>
              <w:bottom w:val="single" w:sz="4" w:space="0" w:color="auto"/>
              <w:right w:val="single" w:sz="4" w:space="0" w:color="auto"/>
            </w:tcBorders>
            <w:shd w:val="clear" w:color="000000" w:fill="FFFFFF"/>
            <w:vAlign w:val="center"/>
            <w:hideMark/>
          </w:tcPr>
          <w:p w14:paraId="398B9099" w14:textId="77777777" w:rsidR="00705697" w:rsidRPr="00C068A5" w:rsidRDefault="00705697" w:rsidP="00705697">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xml:space="preserve">III. </w:t>
            </w:r>
            <w:proofErr w:type="spellStart"/>
            <w:r w:rsidRPr="00C068A5">
              <w:rPr>
                <w:rFonts w:asciiTheme="majorBidi" w:eastAsia="Times New Roman" w:hAnsiTheme="majorBidi" w:cstheme="majorBidi"/>
                <w:b/>
                <w:bCs/>
                <w:sz w:val="14"/>
                <w:szCs w:val="14"/>
              </w:rPr>
              <w:t>Биолошка</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средства</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3A37160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0017</w:t>
            </w:r>
          </w:p>
        </w:tc>
        <w:tc>
          <w:tcPr>
            <w:tcW w:w="0" w:type="auto"/>
            <w:tcBorders>
              <w:top w:val="nil"/>
              <w:left w:val="nil"/>
              <w:bottom w:val="single" w:sz="4" w:space="0" w:color="auto"/>
              <w:right w:val="single" w:sz="4" w:space="0" w:color="auto"/>
            </w:tcBorders>
            <w:shd w:val="clear" w:color="000000" w:fill="FFFFFF"/>
            <w:noWrap/>
            <w:vAlign w:val="center"/>
            <w:hideMark/>
          </w:tcPr>
          <w:p w14:paraId="6E53BE5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37.981.473</w:t>
            </w:r>
          </w:p>
        </w:tc>
        <w:tc>
          <w:tcPr>
            <w:tcW w:w="0" w:type="auto"/>
            <w:tcBorders>
              <w:top w:val="nil"/>
              <w:left w:val="nil"/>
              <w:bottom w:val="single" w:sz="4" w:space="0" w:color="auto"/>
              <w:right w:val="single" w:sz="4" w:space="0" w:color="auto"/>
            </w:tcBorders>
            <w:shd w:val="clear" w:color="000000" w:fill="FFFFFF"/>
            <w:noWrap/>
            <w:vAlign w:val="center"/>
            <w:hideMark/>
          </w:tcPr>
          <w:p w14:paraId="1DBAD0C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37.991.388</w:t>
            </w:r>
          </w:p>
        </w:tc>
        <w:tc>
          <w:tcPr>
            <w:tcW w:w="0" w:type="auto"/>
            <w:tcBorders>
              <w:top w:val="nil"/>
              <w:left w:val="nil"/>
              <w:bottom w:val="single" w:sz="4" w:space="0" w:color="auto"/>
              <w:right w:val="single" w:sz="4" w:space="0" w:color="auto"/>
            </w:tcBorders>
            <w:shd w:val="clear" w:color="000000" w:fill="FFFFFF"/>
            <w:noWrap/>
            <w:vAlign w:val="center"/>
            <w:hideMark/>
          </w:tcPr>
          <w:p w14:paraId="22E71D0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37.991.388</w:t>
            </w:r>
          </w:p>
        </w:tc>
        <w:tc>
          <w:tcPr>
            <w:tcW w:w="0" w:type="auto"/>
            <w:tcBorders>
              <w:top w:val="nil"/>
              <w:left w:val="nil"/>
              <w:bottom w:val="single" w:sz="4" w:space="0" w:color="auto"/>
              <w:right w:val="single" w:sz="4" w:space="0" w:color="auto"/>
            </w:tcBorders>
            <w:shd w:val="clear" w:color="000000" w:fill="FFFFFF"/>
            <w:noWrap/>
            <w:vAlign w:val="center"/>
            <w:hideMark/>
          </w:tcPr>
          <w:p w14:paraId="1750A59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38.270.070</w:t>
            </w:r>
          </w:p>
        </w:tc>
        <w:tc>
          <w:tcPr>
            <w:tcW w:w="0" w:type="auto"/>
            <w:tcBorders>
              <w:top w:val="nil"/>
              <w:left w:val="nil"/>
              <w:bottom w:val="single" w:sz="4" w:space="0" w:color="auto"/>
              <w:right w:val="single" w:sz="8" w:space="0" w:color="auto"/>
            </w:tcBorders>
            <w:shd w:val="clear" w:color="000000" w:fill="FFFFFF"/>
            <w:noWrap/>
            <w:vAlign w:val="center"/>
            <w:hideMark/>
          </w:tcPr>
          <w:p w14:paraId="0BEDD08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101</w:t>
            </w:r>
          </w:p>
        </w:tc>
        <w:tc>
          <w:tcPr>
            <w:tcW w:w="0" w:type="auto"/>
            <w:vAlign w:val="center"/>
            <w:hideMark/>
          </w:tcPr>
          <w:p w14:paraId="3D666F44"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1E5B5B97"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00E71701"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04 и 05</w:t>
            </w:r>
          </w:p>
        </w:tc>
        <w:tc>
          <w:tcPr>
            <w:tcW w:w="0" w:type="auto"/>
            <w:tcBorders>
              <w:top w:val="nil"/>
              <w:left w:val="nil"/>
              <w:bottom w:val="single" w:sz="4" w:space="0" w:color="auto"/>
              <w:right w:val="single" w:sz="4" w:space="0" w:color="auto"/>
            </w:tcBorders>
            <w:shd w:val="clear" w:color="000000" w:fill="FFFFFF"/>
            <w:vAlign w:val="center"/>
            <w:hideMark/>
          </w:tcPr>
          <w:p w14:paraId="3C6A37B0"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rPr>
              <w:t>IV</w:t>
            </w:r>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Дугорочни</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финансијски</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пласмани</w:t>
            </w:r>
            <w:proofErr w:type="spellEnd"/>
            <w:r w:rsidRPr="00C068A5">
              <w:rPr>
                <w:rFonts w:asciiTheme="majorBidi" w:eastAsia="Times New Roman" w:hAnsiTheme="majorBidi" w:cstheme="majorBidi"/>
                <w:b/>
                <w:bCs/>
                <w:sz w:val="14"/>
                <w:szCs w:val="14"/>
                <w:lang w:val="ru-RU"/>
              </w:rPr>
              <w:t xml:space="preserve"> и </w:t>
            </w:r>
            <w:proofErr w:type="spellStart"/>
            <w:r w:rsidRPr="00C068A5">
              <w:rPr>
                <w:rFonts w:asciiTheme="majorBidi" w:eastAsia="Times New Roman" w:hAnsiTheme="majorBidi" w:cstheme="majorBidi"/>
                <w:b/>
                <w:bCs/>
                <w:sz w:val="14"/>
                <w:szCs w:val="14"/>
                <w:lang w:val="ru-RU"/>
              </w:rPr>
              <w:t>дугорочна</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потраживања</w:t>
            </w:r>
            <w:proofErr w:type="spellEnd"/>
            <w:r w:rsidRPr="00C068A5">
              <w:rPr>
                <w:rFonts w:asciiTheme="majorBidi" w:eastAsia="Times New Roman" w:hAnsiTheme="majorBidi" w:cstheme="majorBidi"/>
                <w:b/>
                <w:bCs/>
                <w:sz w:val="14"/>
                <w:szCs w:val="14"/>
                <w:lang w:val="ru-RU"/>
              </w:rPr>
              <w:t xml:space="preserve"> (0019 + 0020 + 0021 + 0022 + 0023 + 0024 + 0025 + 0026 + 0027)</w:t>
            </w:r>
          </w:p>
        </w:tc>
        <w:tc>
          <w:tcPr>
            <w:tcW w:w="0" w:type="auto"/>
            <w:tcBorders>
              <w:top w:val="nil"/>
              <w:left w:val="nil"/>
              <w:bottom w:val="single" w:sz="4" w:space="0" w:color="auto"/>
              <w:right w:val="single" w:sz="4" w:space="0" w:color="auto"/>
            </w:tcBorders>
            <w:shd w:val="clear" w:color="000000" w:fill="FFFFFF"/>
            <w:noWrap/>
            <w:vAlign w:val="center"/>
            <w:hideMark/>
          </w:tcPr>
          <w:p w14:paraId="51E728D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0018</w:t>
            </w:r>
          </w:p>
        </w:tc>
        <w:tc>
          <w:tcPr>
            <w:tcW w:w="0" w:type="auto"/>
            <w:tcBorders>
              <w:top w:val="nil"/>
              <w:left w:val="nil"/>
              <w:bottom w:val="single" w:sz="4" w:space="0" w:color="auto"/>
              <w:right w:val="single" w:sz="4" w:space="0" w:color="auto"/>
            </w:tcBorders>
            <w:shd w:val="clear" w:color="000000" w:fill="FFFFFF"/>
            <w:noWrap/>
            <w:vAlign w:val="center"/>
            <w:hideMark/>
          </w:tcPr>
          <w:p w14:paraId="2C1787F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15.659</w:t>
            </w:r>
          </w:p>
        </w:tc>
        <w:tc>
          <w:tcPr>
            <w:tcW w:w="0" w:type="auto"/>
            <w:tcBorders>
              <w:top w:val="nil"/>
              <w:left w:val="nil"/>
              <w:bottom w:val="single" w:sz="4" w:space="0" w:color="auto"/>
              <w:right w:val="single" w:sz="4" w:space="0" w:color="auto"/>
            </w:tcBorders>
            <w:shd w:val="clear" w:color="000000" w:fill="FFFFFF"/>
            <w:noWrap/>
            <w:vAlign w:val="center"/>
            <w:hideMark/>
          </w:tcPr>
          <w:p w14:paraId="1DC8EFB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20.548</w:t>
            </w:r>
          </w:p>
        </w:tc>
        <w:tc>
          <w:tcPr>
            <w:tcW w:w="0" w:type="auto"/>
            <w:tcBorders>
              <w:top w:val="nil"/>
              <w:left w:val="nil"/>
              <w:bottom w:val="single" w:sz="4" w:space="0" w:color="auto"/>
              <w:right w:val="single" w:sz="4" w:space="0" w:color="auto"/>
            </w:tcBorders>
            <w:shd w:val="clear" w:color="000000" w:fill="FFFFFF"/>
            <w:noWrap/>
            <w:vAlign w:val="center"/>
            <w:hideMark/>
          </w:tcPr>
          <w:p w14:paraId="40A1348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20.548</w:t>
            </w:r>
          </w:p>
        </w:tc>
        <w:tc>
          <w:tcPr>
            <w:tcW w:w="0" w:type="auto"/>
            <w:tcBorders>
              <w:top w:val="nil"/>
              <w:left w:val="nil"/>
              <w:bottom w:val="single" w:sz="4" w:space="0" w:color="auto"/>
              <w:right w:val="single" w:sz="4" w:space="0" w:color="auto"/>
            </w:tcBorders>
            <w:shd w:val="clear" w:color="000000" w:fill="FFFFFF"/>
            <w:noWrap/>
            <w:vAlign w:val="center"/>
            <w:hideMark/>
          </w:tcPr>
          <w:p w14:paraId="0368A18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13.977</w:t>
            </w:r>
          </w:p>
        </w:tc>
        <w:tc>
          <w:tcPr>
            <w:tcW w:w="0" w:type="auto"/>
            <w:tcBorders>
              <w:top w:val="nil"/>
              <w:left w:val="nil"/>
              <w:bottom w:val="single" w:sz="4" w:space="0" w:color="auto"/>
              <w:right w:val="single" w:sz="8" w:space="0" w:color="auto"/>
            </w:tcBorders>
            <w:shd w:val="clear" w:color="000000" w:fill="FFFFFF"/>
            <w:noWrap/>
            <w:vAlign w:val="center"/>
            <w:hideMark/>
          </w:tcPr>
          <w:p w14:paraId="60091E9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68</w:t>
            </w:r>
          </w:p>
        </w:tc>
        <w:tc>
          <w:tcPr>
            <w:tcW w:w="0" w:type="auto"/>
            <w:vAlign w:val="center"/>
            <w:hideMark/>
          </w:tcPr>
          <w:p w14:paraId="58E683CE"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4F5477C5"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31D57CF5"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040(</w:t>
            </w:r>
            <w:proofErr w:type="spellStart"/>
            <w:r w:rsidRPr="00C068A5">
              <w:rPr>
                <w:rFonts w:asciiTheme="majorBidi" w:eastAsia="Times New Roman" w:hAnsiTheme="majorBidi" w:cstheme="majorBidi"/>
                <w:b/>
                <w:bCs/>
                <w:sz w:val="14"/>
                <w:szCs w:val="14"/>
              </w:rPr>
              <w:t>део</w:t>
            </w:r>
            <w:proofErr w:type="spellEnd"/>
            <w:r w:rsidRPr="00C068A5">
              <w:rPr>
                <w:rFonts w:asciiTheme="majorBidi" w:eastAsia="Times New Roman" w:hAnsiTheme="majorBidi" w:cstheme="majorBidi"/>
                <w:b/>
                <w:bCs/>
                <w:sz w:val="14"/>
                <w:szCs w:val="14"/>
              </w:rPr>
              <w:t>), 041(</w:t>
            </w:r>
            <w:proofErr w:type="spellStart"/>
            <w:r w:rsidRPr="00C068A5">
              <w:rPr>
                <w:rFonts w:asciiTheme="majorBidi" w:eastAsia="Times New Roman" w:hAnsiTheme="majorBidi" w:cstheme="majorBidi"/>
                <w:b/>
                <w:bCs/>
                <w:sz w:val="14"/>
                <w:szCs w:val="14"/>
              </w:rPr>
              <w:t>део</w:t>
            </w:r>
            <w:proofErr w:type="spellEnd"/>
            <w:r w:rsidRPr="00C068A5">
              <w:rPr>
                <w:rFonts w:asciiTheme="majorBidi" w:eastAsia="Times New Roman" w:hAnsiTheme="majorBidi" w:cstheme="majorBidi"/>
                <w:b/>
                <w:bCs/>
                <w:sz w:val="14"/>
                <w:szCs w:val="14"/>
              </w:rPr>
              <w:t>), 042(</w:t>
            </w:r>
            <w:proofErr w:type="spellStart"/>
            <w:r w:rsidRPr="00C068A5">
              <w:rPr>
                <w:rFonts w:asciiTheme="majorBidi" w:eastAsia="Times New Roman" w:hAnsiTheme="majorBidi" w:cstheme="majorBidi"/>
                <w:b/>
                <w:bCs/>
                <w:sz w:val="14"/>
                <w:szCs w:val="14"/>
              </w:rPr>
              <w:t>део</w:t>
            </w:r>
            <w:proofErr w:type="spellEnd"/>
            <w:r w:rsidRPr="00C068A5">
              <w:rPr>
                <w:rFonts w:asciiTheme="majorBidi" w:eastAsia="Times New Roman" w:hAnsiTheme="majorBidi" w:cstheme="majorBidi"/>
                <w:b/>
                <w:bCs/>
                <w:sz w:val="14"/>
                <w:szCs w:val="14"/>
              </w:rPr>
              <w:t>)</w:t>
            </w:r>
          </w:p>
        </w:tc>
        <w:tc>
          <w:tcPr>
            <w:tcW w:w="0" w:type="auto"/>
            <w:tcBorders>
              <w:top w:val="nil"/>
              <w:left w:val="nil"/>
              <w:bottom w:val="single" w:sz="4" w:space="0" w:color="auto"/>
              <w:right w:val="single" w:sz="4" w:space="0" w:color="auto"/>
            </w:tcBorders>
            <w:shd w:val="clear" w:color="000000" w:fill="FFFFFF"/>
            <w:vAlign w:val="center"/>
            <w:hideMark/>
          </w:tcPr>
          <w:p w14:paraId="66279952"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1. </w:t>
            </w:r>
            <w:proofErr w:type="spellStart"/>
            <w:r w:rsidRPr="00C068A5">
              <w:rPr>
                <w:rFonts w:asciiTheme="majorBidi" w:eastAsia="Times New Roman" w:hAnsiTheme="majorBidi" w:cstheme="majorBidi"/>
                <w:b/>
                <w:bCs/>
                <w:sz w:val="14"/>
                <w:szCs w:val="14"/>
                <w:lang w:val="ru-RU"/>
              </w:rPr>
              <w:t>Учешћа</w:t>
            </w:r>
            <w:proofErr w:type="spellEnd"/>
            <w:r w:rsidRPr="00C068A5">
              <w:rPr>
                <w:rFonts w:asciiTheme="majorBidi" w:eastAsia="Times New Roman" w:hAnsiTheme="majorBidi" w:cstheme="majorBidi"/>
                <w:b/>
                <w:bCs/>
                <w:sz w:val="14"/>
                <w:szCs w:val="14"/>
                <w:lang w:val="ru-RU"/>
              </w:rPr>
              <w:t xml:space="preserve"> </w:t>
            </w:r>
            <w:proofErr w:type="gramStart"/>
            <w:r w:rsidRPr="00C068A5">
              <w:rPr>
                <w:rFonts w:asciiTheme="majorBidi" w:eastAsia="Times New Roman" w:hAnsiTheme="majorBidi" w:cstheme="majorBidi"/>
                <w:b/>
                <w:bCs/>
                <w:sz w:val="14"/>
                <w:szCs w:val="14"/>
                <w:lang w:val="ru-RU"/>
              </w:rPr>
              <w:t>у капиталу</w:t>
            </w:r>
            <w:proofErr w:type="gram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правних</w:t>
            </w:r>
            <w:proofErr w:type="spellEnd"/>
            <w:r w:rsidRPr="00C068A5">
              <w:rPr>
                <w:rFonts w:asciiTheme="majorBidi" w:eastAsia="Times New Roman" w:hAnsiTheme="majorBidi" w:cstheme="majorBidi"/>
                <w:b/>
                <w:bCs/>
                <w:sz w:val="14"/>
                <w:szCs w:val="14"/>
                <w:lang w:val="ru-RU"/>
              </w:rPr>
              <w:t xml:space="preserve"> лица (</w:t>
            </w:r>
            <w:proofErr w:type="spellStart"/>
            <w:r w:rsidRPr="00C068A5">
              <w:rPr>
                <w:rFonts w:asciiTheme="majorBidi" w:eastAsia="Times New Roman" w:hAnsiTheme="majorBidi" w:cstheme="majorBidi"/>
                <w:b/>
                <w:bCs/>
                <w:sz w:val="14"/>
                <w:szCs w:val="14"/>
                <w:lang w:val="ru-RU"/>
              </w:rPr>
              <w:t>осим</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учешћа</w:t>
            </w:r>
            <w:proofErr w:type="spellEnd"/>
            <w:r w:rsidRPr="00C068A5">
              <w:rPr>
                <w:rFonts w:asciiTheme="majorBidi" w:eastAsia="Times New Roman" w:hAnsiTheme="majorBidi" w:cstheme="majorBidi"/>
                <w:b/>
                <w:bCs/>
                <w:sz w:val="14"/>
                <w:szCs w:val="14"/>
                <w:lang w:val="ru-RU"/>
              </w:rPr>
              <w:t xml:space="preserve"> у капиталу </w:t>
            </w:r>
            <w:proofErr w:type="spellStart"/>
            <w:r w:rsidRPr="00C068A5">
              <w:rPr>
                <w:rFonts w:asciiTheme="majorBidi" w:eastAsia="Times New Roman" w:hAnsiTheme="majorBidi" w:cstheme="majorBidi"/>
                <w:b/>
                <w:bCs/>
                <w:sz w:val="14"/>
                <w:szCs w:val="14"/>
                <w:lang w:val="ru-RU"/>
              </w:rPr>
              <w:t>која</w:t>
            </w:r>
            <w:proofErr w:type="spellEnd"/>
            <w:r w:rsidRPr="00C068A5">
              <w:rPr>
                <w:rFonts w:asciiTheme="majorBidi" w:eastAsia="Times New Roman" w:hAnsiTheme="majorBidi" w:cstheme="majorBidi"/>
                <w:b/>
                <w:bCs/>
                <w:sz w:val="14"/>
                <w:szCs w:val="14"/>
                <w:lang w:val="ru-RU"/>
              </w:rPr>
              <w:t xml:space="preserve"> се </w:t>
            </w:r>
            <w:proofErr w:type="spellStart"/>
            <w:r w:rsidRPr="00C068A5">
              <w:rPr>
                <w:rFonts w:asciiTheme="majorBidi" w:eastAsia="Times New Roman" w:hAnsiTheme="majorBidi" w:cstheme="majorBidi"/>
                <w:b/>
                <w:bCs/>
                <w:sz w:val="14"/>
                <w:szCs w:val="14"/>
                <w:lang w:val="ru-RU"/>
              </w:rPr>
              <w:t>вреднују</w:t>
            </w:r>
            <w:proofErr w:type="spellEnd"/>
            <w:r w:rsidRPr="00C068A5">
              <w:rPr>
                <w:rFonts w:asciiTheme="majorBidi" w:eastAsia="Times New Roman" w:hAnsiTheme="majorBidi" w:cstheme="majorBidi"/>
                <w:b/>
                <w:bCs/>
                <w:sz w:val="14"/>
                <w:szCs w:val="14"/>
                <w:lang w:val="ru-RU"/>
              </w:rPr>
              <w:t xml:space="preserve"> методом </w:t>
            </w:r>
            <w:proofErr w:type="spellStart"/>
            <w:r w:rsidRPr="00C068A5">
              <w:rPr>
                <w:rFonts w:asciiTheme="majorBidi" w:eastAsia="Times New Roman" w:hAnsiTheme="majorBidi" w:cstheme="majorBidi"/>
                <w:b/>
                <w:bCs/>
                <w:sz w:val="14"/>
                <w:szCs w:val="14"/>
                <w:lang w:val="ru-RU"/>
              </w:rPr>
              <w:t>учешћа</w:t>
            </w:r>
            <w:proofErr w:type="spellEnd"/>
            <w:r w:rsidRPr="00C068A5">
              <w:rPr>
                <w:rFonts w:asciiTheme="majorBidi" w:eastAsia="Times New Roman" w:hAnsiTheme="majorBidi" w:cstheme="majorBidi"/>
                <w:b/>
                <w:bCs/>
                <w:sz w:val="14"/>
                <w:szCs w:val="14"/>
                <w:lang w:val="ru-RU"/>
              </w:rPr>
              <w:t>)</w:t>
            </w:r>
          </w:p>
        </w:tc>
        <w:tc>
          <w:tcPr>
            <w:tcW w:w="0" w:type="auto"/>
            <w:tcBorders>
              <w:top w:val="nil"/>
              <w:left w:val="nil"/>
              <w:bottom w:val="single" w:sz="4" w:space="0" w:color="auto"/>
              <w:right w:val="single" w:sz="4" w:space="0" w:color="auto"/>
            </w:tcBorders>
            <w:shd w:val="clear" w:color="000000" w:fill="FFFFFF"/>
            <w:noWrap/>
            <w:vAlign w:val="center"/>
            <w:hideMark/>
          </w:tcPr>
          <w:p w14:paraId="1831C23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0019</w:t>
            </w:r>
          </w:p>
        </w:tc>
        <w:tc>
          <w:tcPr>
            <w:tcW w:w="0" w:type="auto"/>
            <w:tcBorders>
              <w:top w:val="nil"/>
              <w:left w:val="nil"/>
              <w:bottom w:val="single" w:sz="4" w:space="0" w:color="auto"/>
              <w:right w:val="single" w:sz="4" w:space="0" w:color="auto"/>
            </w:tcBorders>
            <w:shd w:val="clear" w:color="000000" w:fill="FFFFFF"/>
            <w:noWrap/>
            <w:vAlign w:val="center"/>
            <w:hideMark/>
          </w:tcPr>
          <w:p w14:paraId="47F4B99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1281524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063EB8B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2F40805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5889921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30B5F3BD"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62C09F4B"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76839FCC"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040(</w:t>
            </w:r>
            <w:proofErr w:type="spellStart"/>
            <w:r w:rsidRPr="00C068A5">
              <w:rPr>
                <w:rFonts w:asciiTheme="majorBidi" w:eastAsia="Times New Roman" w:hAnsiTheme="majorBidi" w:cstheme="majorBidi"/>
                <w:b/>
                <w:bCs/>
                <w:sz w:val="14"/>
                <w:szCs w:val="14"/>
              </w:rPr>
              <w:t>део</w:t>
            </w:r>
            <w:proofErr w:type="spellEnd"/>
            <w:r w:rsidRPr="00C068A5">
              <w:rPr>
                <w:rFonts w:asciiTheme="majorBidi" w:eastAsia="Times New Roman" w:hAnsiTheme="majorBidi" w:cstheme="majorBidi"/>
                <w:b/>
                <w:bCs/>
                <w:sz w:val="14"/>
                <w:szCs w:val="14"/>
              </w:rPr>
              <w:t>), 041(</w:t>
            </w:r>
            <w:proofErr w:type="spellStart"/>
            <w:r w:rsidRPr="00C068A5">
              <w:rPr>
                <w:rFonts w:asciiTheme="majorBidi" w:eastAsia="Times New Roman" w:hAnsiTheme="majorBidi" w:cstheme="majorBidi"/>
                <w:b/>
                <w:bCs/>
                <w:sz w:val="14"/>
                <w:szCs w:val="14"/>
              </w:rPr>
              <w:t>део</w:t>
            </w:r>
            <w:proofErr w:type="spellEnd"/>
            <w:r w:rsidRPr="00C068A5">
              <w:rPr>
                <w:rFonts w:asciiTheme="majorBidi" w:eastAsia="Times New Roman" w:hAnsiTheme="majorBidi" w:cstheme="majorBidi"/>
                <w:b/>
                <w:bCs/>
                <w:sz w:val="14"/>
                <w:szCs w:val="14"/>
              </w:rPr>
              <w:t>), 042(</w:t>
            </w:r>
            <w:proofErr w:type="spellStart"/>
            <w:r w:rsidRPr="00C068A5">
              <w:rPr>
                <w:rFonts w:asciiTheme="majorBidi" w:eastAsia="Times New Roman" w:hAnsiTheme="majorBidi" w:cstheme="majorBidi"/>
                <w:b/>
                <w:bCs/>
                <w:sz w:val="14"/>
                <w:szCs w:val="14"/>
              </w:rPr>
              <w:t>део</w:t>
            </w:r>
            <w:proofErr w:type="spellEnd"/>
            <w:r w:rsidRPr="00C068A5">
              <w:rPr>
                <w:rFonts w:asciiTheme="majorBidi" w:eastAsia="Times New Roman" w:hAnsiTheme="majorBidi" w:cstheme="majorBidi"/>
                <w:b/>
                <w:bCs/>
                <w:sz w:val="14"/>
                <w:szCs w:val="14"/>
              </w:rPr>
              <w:t>)</w:t>
            </w:r>
          </w:p>
        </w:tc>
        <w:tc>
          <w:tcPr>
            <w:tcW w:w="0" w:type="auto"/>
            <w:tcBorders>
              <w:top w:val="nil"/>
              <w:left w:val="nil"/>
              <w:bottom w:val="single" w:sz="4" w:space="0" w:color="auto"/>
              <w:right w:val="single" w:sz="4" w:space="0" w:color="auto"/>
            </w:tcBorders>
            <w:shd w:val="clear" w:color="000000" w:fill="FFFFFF"/>
            <w:vAlign w:val="center"/>
            <w:hideMark/>
          </w:tcPr>
          <w:p w14:paraId="32965025"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2. </w:t>
            </w:r>
            <w:proofErr w:type="spellStart"/>
            <w:r w:rsidRPr="00C068A5">
              <w:rPr>
                <w:rFonts w:asciiTheme="majorBidi" w:eastAsia="Times New Roman" w:hAnsiTheme="majorBidi" w:cstheme="majorBidi"/>
                <w:b/>
                <w:bCs/>
                <w:sz w:val="14"/>
                <w:szCs w:val="14"/>
                <w:lang w:val="ru-RU"/>
              </w:rPr>
              <w:t>Учешћа</w:t>
            </w:r>
            <w:proofErr w:type="spellEnd"/>
            <w:r w:rsidRPr="00C068A5">
              <w:rPr>
                <w:rFonts w:asciiTheme="majorBidi" w:eastAsia="Times New Roman" w:hAnsiTheme="majorBidi" w:cstheme="majorBidi"/>
                <w:b/>
                <w:bCs/>
                <w:sz w:val="14"/>
                <w:szCs w:val="14"/>
                <w:lang w:val="ru-RU"/>
              </w:rPr>
              <w:t xml:space="preserve"> </w:t>
            </w:r>
            <w:proofErr w:type="gramStart"/>
            <w:r w:rsidRPr="00C068A5">
              <w:rPr>
                <w:rFonts w:asciiTheme="majorBidi" w:eastAsia="Times New Roman" w:hAnsiTheme="majorBidi" w:cstheme="majorBidi"/>
                <w:b/>
                <w:bCs/>
                <w:sz w:val="14"/>
                <w:szCs w:val="14"/>
                <w:lang w:val="ru-RU"/>
              </w:rPr>
              <w:t>у капиталу</w:t>
            </w:r>
            <w:proofErr w:type="gram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која</w:t>
            </w:r>
            <w:proofErr w:type="spellEnd"/>
            <w:r w:rsidRPr="00C068A5">
              <w:rPr>
                <w:rFonts w:asciiTheme="majorBidi" w:eastAsia="Times New Roman" w:hAnsiTheme="majorBidi" w:cstheme="majorBidi"/>
                <w:b/>
                <w:bCs/>
                <w:sz w:val="14"/>
                <w:szCs w:val="14"/>
                <w:lang w:val="ru-RU"/>
              </w:rPr>
              <w:t xml:space="preserve"> се </w:t>
            </w:r>
            <w:proofErr w:type="spellStart"/>
            <w:r w:rsidRPr="00C068A5">
              <w:rPr>
                <w:rFonts w:asciiTheme="majorBidi" w:eastAsia="Times New Roman" w:hAnsiTheme="majorBidi" w:cstheme="majorBidi"/>
                <w:b/>
                <w:bCs/>
                <w:sz w:val="14"/>
                <w:szCs w:val="14"/>
                <w:lang w:val="ru-RU"/>
              </w:rPr>
              <w:t>вреднују</w:t>
            </w:r>
            <w:proofErr w:type="spellEnd"/>
            <w:r w:rsidRPr="00C068A5">
              <w:rPr>
                <w:rFonts w:asciiTheme="majorBidi" w:eastAsia="Times New Roman" w:hAnsiTheme="majorBidi" w:cstheme="majorBidi"/>
                <w:b/>
                <w:bCs/>
                <w:sz w:val="14"/>
                <w:szCs w:val="14"/>
                <w:lang w:val="ru-RU"/>
              </w:rPr>
              <w:t xml:space="preserve"> методом </w:t>
            </w:r>
            <w:proofErr w:type="spellStart"/>
            <w:r w:rsidRPr="00C068A5">
              <w:rPr>
                <w:rFonts w:asciiTheme="majorBidi" w:eastAsia="Times New Roman" w:hAnsiTheme="majorBidi" w:cstheme="majorBidi"/>
                <w:b/>
                <w:bCs/>
                <w:sz w:val="14"/>
                <w:szCs w:val="14"/>
                <w:lang w:val="ru-RU"/>
              </w:rPr>
              <w:t>учешћа</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4B8D58C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0020</w:t>
            </w:r>
          </w:p>
        </w:tc>
        <w:tc>
          <w:tcPr>
            <w:tcW w:w="0" w:type="auto"/>
            <w:tcBorders>
              <w:top w:val="nil"/>
              <w:left w:val="nil"/>
              <w:bottom w:val="single" w:sz="4" w:space="0" w:color="auto"/>
              <w:right w:val="single" w:sz="4" w:space="0" w:color="auto"/>
            </w:tcBorders>
            <w:shd w:val="clear" w:color="000000" w:fill="FFFFFF"/>
            <w:noWrap/>
            <w:vAlign w:val="center"/>
            <w:hideMark/>
          </w:tcPr>
          <w:p w14:paraId="0894CDF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4FAE9BF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78A1B8F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6F41564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3897184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178BA188"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3D35A260"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12ABE5A1"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043, 050(</w:t>
            </w:r>
            <w:proofErr w:type="spellStart"/>
            <w:r w:rsidRPr="00C068A5">
              <w:rPr>
                <w:rFonts w:asciiTheme="majorBidi" w:eastAsia="Times New Roman" w:hAnsiTheme="majorBidi" w:cstheme="majorBidi"/>
                <w:b/>
                <w:bCs/>
                <w:sz w:val="14"/>
                <w:szCs w:val="14"/>
              </w:rPr>
              <w:t>део</w:t>
            </w:r>
            <w:proofErr w:type="spellEnd"/>
            <w:r w:rsidRPr="00C068A5">
              <w:rPr>
                <w:rFonts w:asciiTheme="majorBidi" w:eastAsia="Times New Roman" w:hAnsiTheme="majorBidi" w:cstheme="majorBidi"/>
                <w:b/>
                <w:bCs/>
                <w:sz w:val="14"/>
                <w:szCs w:val="14"/>
              </w:rPr>
              <w:t>) и 051(</w:t>
            </w:r>
            <w:proofErr w:type="spellStart"/>
            <w:r w:rsidRPr="00C068A5">
              <w:rPr>
                <w:rFonts w:asciiTheme="majorBidi" w:eastAsia="Times New Roman" w:hAnsiTheme="majorBidi" w:cstheme="majorBidi"/>
                <w:b/>
                <w:bCs/>
                <w:sz w:val="14"/>
                <w:szCs w:val="14"/>
              </w:rPr>
              <w:t>део</w:t>
            </w:r>
            <w:proofErr w:type="spellEnd"/>
            <w:r w:rsidRPr="00C068A5">
              <w:rPr>
                <w:rFonts w:asciiTheme="majorBidi" w:eastAsia="Times New Roman" w:hAnsiTheme="majorBidi" w:cstheme="majorBidi"/>
                <w:b/>
                <w:bCs/>
                <w:sz w:val="14"/>
                <w:szCs w:val="14"/>
              </w:rPr>
              <w:t>)</w:t>
            </w:r>
          </w:p>
        </w:tc>
        <w:tc>
          <w:tcPr>
            <w:tcW w:w="0" w:type="auto"/>
            <w:tcBorders>
              <w:top w:val="nil"/>
              <w:left w:val="nil"/>
              <w:bottom w:val="single" w:sz="4" w:space="0" w:color="auto"/>
              <w:right w:val="single" w:sz="4" w:space="0" w:color="auto"/>
            </w:tcBorders>
            <w:shd w:val="clear" w:color="000000" w:fill="FFFFFF"/>
            <w:vAlign w:val="center"/>
            <w:hideMark/>
          </w:tcPr>
          <w:p w14:paraId="6794FBBF"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3. </w:t>
            </w:r>
            <w:proofErr w:type="spellStart"/>
            <w:r w:rsidRPr="00C068A5">
              <w:rPr>
                <w:rFonts w:asciiTheme="majorBidi" w:eastAsia="Times New Roman" w:hAnsiTheme="majorBidi" w:cstheme="majorBidi"/>
                <w:b/>
                <w:bCs/>
                <w:sz w:val="14"/>
                <w:szCs w:val="14"/>
                <w:lang w:val="ru-RU"/>
              </w:rPr>
              <w:t>Дугорочни</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пласмани</w:t>
            </w:r>
            <w:proofErr w:type="spellEnd"/>
            <w:r w:rsidRPr="00C068A5">
              <w:rPr>
                <w:rFonts w:asciiTheme="majorBidi" w:eastAsia="Times New Roman" w:hAnsiTheme="majorBidi" w:cstheme="majorBidi"/>
                <w:b/>
                <w:bCs/>
                <w:sz w:val="14"/>
                <w:szCs w:val="14"/>
                <w:lang w:val="ru-RU"/>
              </w:rPr>
              <w:t xml:space="preserve"> матичном, </w:t>
            </w:r>
            <w:proofErr w:type="spellStart"/>
            <w:r w:rsidRPr="00C068A5">
              <w:rPr>
                <w:rFonts w:asciiTheme="majorBidi" w:eastAsia="Times New Roman" w:hAnsiTheme="majorBidi" w:cstheme="majorBidi"/>
                <w:b/>
                <w:bCs/>
                <w:sz w:val="14"/>
                <w:szCs w:val="14"/>
                <w:lang w:val="ru-RU"/>
              </w:rPr>
              <w:t>зависним</w:t>
            </w:r>
            <w:proofErr w:type="spellEnd"/>
            <w:r w:rsidRPr="00C068A5">
              <w:rPr>
                <w:rFonts w:asciiTheme="majorBidi" w:eastAsia="Times New Roman" w:hAnsiTheme="majorBidi" w:cstheme="majorBidi"/>
                <w:b/>
                <w:bCs/>
                <w:sz w:val="14"/>
                <w:szCs w:val="14"/>
                <w:lang w:val="ru-RU"/>
              </w:rPr>
              <w:t xml:space="preserve"> и </w:t>
            </w:r>
            <w:proofErr w:type="spellStart"/>
            <w:r w:rsidRPr="00C068A5">
              <w:rPr>
                <w:rFonts w:asciiTheme="majorBidi" w:eastAsia="Times New Roman" w:hAnsiTheme="majorBidi" w:cstheme="majorBidi"/>
                <w:b/>
                <w:bCs/>
                <w:sz w:val="14"/>
                <w:szCs w:val="14"/>
                <w:lang w:val="ru-RU"/>
              </w:rPr>
              <w:t>осталим</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повезаним</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лицима</w:t>
            </w:r>
            <w:proofErr w:type="spellEnd"/>
            <w:r w:rsidRPr="00C068A5">
              <w:rPr>
                <w:rFonts w:asciiTheme="majorBidi" w:eastAsia="Times New Roman" w:hAnsiTheme="majorBidi" w:cstheme="majorBidi"/>
                <w:b/>
                <w:bCs/>
                <w:sz w:val="14"/>
                <w:szCs w:val="14"/>
                <w:lang w:val="ru-RU"/>
              </w:rPr>
              <w:t xml:space="preserve"> и </w:t>
            </w:r>
            <w:proofErr w:type="spellStart"/>
            <w:r w:rsidRPr="00C068A5">
              <w:rPr>
                <w:rFonts w:asciiTheme="majorBidi" w:eastAsia="Times New Roman" w:hAnsiTheme="majorBidi" w:cstheme="majorBidi"/>
                <w:b/>
                <w:bCs/>
                <w:sz w:val="14"/>
                <w:szCs w:val="14"/>
                <w:lang w:val="ru-RU"/>
              </w:rPr>
              <w:t>дугорочна</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потраживања</w:t>
            </w:r>
            <w:proofErr w:type="spellEnd"/>
            <w:r w:rsidRPr="00C068A5">
              <w:rPr>
                <w:rFonts w:asciiTheme="majorBidi" w:eastAsia="Times New Roman" w:hAnsiTheme="majorBidi" w:cstheme="majorBidi"/>
                <w:b/>
                <w:bCs/>
                <w:sz w:val="14"/>
                <w:szCs w:val="14"/>
                <w:lang w:val="ru-RU"/>
              </w:rPr>
              <w:t xml:space="preserve"> од тих лица у </w:t>
            </w:r>
            <w:proofErr w:type="spellStart"/>
            <w:r w:rsidRPr="00C068A5">
              <w:rPr>
                <w:rFonts w:asciiTheme="majorBidi" w:eastAsia="Times New Roman" w:hAnsiTheme="majorBidi" w:cstheme="majorBidi"/>
                <w:b/>
                <w:bCs/>
                <w:sz w:val="14"/>
                <w:szCs w:val="14"/>
                <w:lang w:val="ru-RU"/>
              </w:rPr>
              <w:t>земљи</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598AB94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0021</w:t>
            </w:r>
          </w:p>
        </w:tc>
        <w:tc>
          <w:tcPr>
            <w:tcW w:w="0" w:type="auto"/>
            <w:tcBorders>
              <w:top w:val="nil"/>
              <w:left w:val="nil"/>
              <w:bottom w:val="single" w:sz="4" w:space="0" w:color="auto"/>
              <w:right w:val="single" w:sz="4" w:space="0" w:color="auto"/>
            </w:tcBorders>
            <w:shd w:val="clear" w:color="000000" w:fill="FFFFFF"/>
            <w:noWrap/>
            <w:vAlign w:val="center"/>
            <w:hideMark/>
          </w:tcPr>
          <w:p w14:paraId="39F3ED4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DE1C37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391542F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7FB6CC2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22C3E15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4FA9B946"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2160B795"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4DA2FE96"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044(</w:t>
            </w:r>
            <w:proofErr w:type="spellStart"/>
            <w:r w:rsidRPr="00C068A5">
              <w:rPr>
                <w:rFonts w:asciiTheme="majorBidi" w:eastAsia="Times New Roman" w:hAnsiTheme="majorBidi" w:cstheme="majorBidi"/>
                <w:b/>
                <w:bCs/>
                <w:sz w:val="14"/>
                <w:szCs w:val="14"/>
              </w:rPr>
              <w:t>део</w:t>
            </w:r>
            <w:proofErr w:type="spellEnd"/>
            <w:r w:rsidRPr="00C068A5">
              <w:rPr>
                <w:rFonts w:asciiTheme="majorBidi" w:eastAsia="Times New Roman" w:hAnsiTheme="majorBidi" w:cstheme="majorBidi"/>
                <w:b/>
                <w:bCs/>
                <w:sz w:val="14"/>
                <w:szCs w:val="14"/>
              </w:rPr>
              <w:t>), 050(</w:t>
            </w:r>
            <w:proofErr w:type="spellStart"/>
            <w:r w:rsidRPr="00C068A5">
              <w:rPr>
                <w:rFonts w:asciiTheme="majorBidi" w:eastAsia="Times New Roman" w:hAnsiTheme="majorBidi" w:cstheme="majorBidi"/>
                <w:b/>
                <w:bCs/>
                <w:sz w:val="14"/>
                <w:szCs w:val="14"/>
              </w:rPr>
              <w:t>део</w:t>
            </w:r>
            <w:proofErr w:type="spellEnd"/>
            <w:r w:rsidRPr="00C068A5">
              <w:rPr>
                <w:rFonts w:asciiTheme="majorBidi" w:eastAsia="Times New Roman" w:hAnsiTheme="majorBidi" w:cstheme="majorBidi"/>
                <w:b/>
                <w:bCs/>
                <w:sz w:val="14"/>
                <w:szCs w:val="14"/>
              </w:rPr>
              <w:t>), 051(</w:t>
            </w:r>
            <w:proofErr w:type="spellStart"/>
            <w:r w:rsidRPr="00C068A5">
              <w:rPr>
                <w:rFonts w:asciiTheme="majorBidi" w:eastAsia="Times New Roman" w:hAnsiTheme="majorBidi" w:cstheme="majorBidi"/>
                <w:b/>
                <w:bCs/>
                <w:sz w:val="14"/>
                <w:szCs w:val="14"/>
              </w:rPr>
              <w:t>део</w:t>
            </w:r>
            <w:proofErr w:type="spellEnd"/>
            <w:r w:rsidRPr="00C068A5">
              <w:rPr>
                <w:rFonts w:asciiTheme="majorBidi" w:eastAsia="Times New Roman" w:hAnsiTheme="majorBidi" w:cstheme="majorBidi"/>
                <w:b/>
                <w:bCs/>
                <w:sz w:val="14"/>
                <w:szCs w:val="14"/>
              </w:rPr>
              <w:t>)</w:t>
            </w:r>
          </w:p>
        </w:tc>
        <w:tc>
          <w:tcPr>
            <w:tcW w:w="0" w:type="auto"/>
            <w:tcBorders>
              <w:top w:val="nil"/>
              <w:left w:val="nil"/>
              <w:bottom w:val="single" w:sz="4" w:space="0" w:color="auto"/>
              <w:right w:val="single" w:sz="4" w:space="0" w:color="auto"/>
            </w:tcBorders>
            <w:shd w:val="clear" w:color="000000" w:fill="FFFFFF"/>
            <w:vAlign w:val="center"/>
            <w:hideMark/>
          </w:tcPr>
          <w:p w14:paraId="010DA5CD"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4. </w:t>
            </w:r>
            <w:proofErr w:type="spellStart"/>
            <w:r w:rsidRPr="00C068A5">
              <w:rPr>
                <w:rFonts w:asciiTheme="majorBidi" w:eastAsia="Times New Roman" w:hAnsiTheme="majorBidi" w:cstheme="majorBidi"/>
                <w:b/>
                <w:bCs/>
                <w:sz w:val="14"/>
                <w:szCs w:val="14"/>
                <w:lang w:val="ru-RU"/>
              </w:rPr>
              <w:t>Дугорочни</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пласмани</w:t>
            </w:r>
            <w:proofErr w:type="spellEnd"/>
            <w:r w:rsidRPr="00C068A5">
              <w:rPr>
                <w:rFonts w:asciiTheme="majorBidi" w:eastAsia="Times New Roman" w:hAnsiTheme="majorBidi" w:cstheme="majorBidi"/>
                <w:b/>
                <w:bCs/>
                <w:sz w:val="14"/>
                <w:szCs w:val="14"/>
                <w:lang w:val="ru-RU"/>
              </w:rPr>
              <w:t xml:space="preserve"> матичном, </w:t>
            </w:r>
            <w:proofErr w:type="spellStart"/>
            <w:r w:rsidRPr="00C068A5">
              <w:rPr>
                <w:rFonts w:asciiTheme="majorBidi" w:eastAsia="Times New Roman" w:hAnsiTheme="majorBidi" w:cstheme="majorBidi"/>
                <w:b/>
                <w:bCs/>
                <w:sz w:val="14"/>
                <w:szCs w:val="14"/>
                <w:lang w:val="ru-RU"/>
              </w:rPr>
              <w:t>зависним</w:t>
            </w:r>
            <w:proofErr w:type="spellEnd"/>
            <w:r w:rsidRPr="00C068A5">
              <w:rPr>
                <w:rFonts w:asciiTheme="majorBidi" w:eastAsia="Times New Roman" w:hAnsiTheme="majorBidi" w:cstheme="majorBidi"/>
                <w:b/>
                <w:bCs/>
                <w:sz w:val="14"/>
                <w:szCs w:val="14"/>
                <w:lang w:val="ru-RU"/>
              </w:rPr>
              <w:t xml:space="preserve"> и </w:t>
            </w:r>
            <w:proofErr w:type="spellStart"/>
            <w:r w:rsidRPr="00C068A5">
              <w:rPr>
                <w:rFonts w:asciiTheme="majorBidi" w:eastAsia="Times New Roman" w:hAnsiTheme="majorBidi" w:cstheme="majorBidi"/>
                <w:b/>
                <w:bCs/>
                <w:sz w:val="14"/>
                <w:szCs w:val="14"/>
                <w:lang w:val="ru-RU"/>
              </w:rPr>
              <w:t>осталим</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повезаним</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лицима</w:t>
            </w:r>
            <w:proofErr w:type="spellEnd"/>
            <w:r w:rsidRPr="00C068A5">
              <w:rPr>
                <w:rFonts w:asciiTheme="majorBidi" w:eastAsia="Times New Roman" w:hAnsiTheme="majorBidi" w:cstheme="majorBidi"/>
                <w:b/>
                <w:bCs/>
                <w:sz w:val="14"/>
                <w:szCs w:val="14"/>
                <w:lang w:val="ru-RU"/>
              </w:rPr>
              <w:t xml:space="preserve"> и </w:t>
            </w:r>
            <w:proofErr w:type="spellStart"/>
            <w:r w:rsidRPr="00C068A5">
              <w:rPr>
                <w:rFonts w:asciiTheme="majorBidi" w:eastAsia="Times New Roman" w:hAnsiTheme="majorBidi" w:cstheme="majorBidi"/>
                <w:b/>
                <w:bCs/>
                <w:sz w:val="14"/>
                <w:szCs w:val="14"/>
                <w:lang w:val="ru-RU"/>
              </w:rPr>
              <w:t>дугорочна</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потраживања</w:t>
            </w:r>
            <w:proofErr w:type="spellEnd"/>
            <w:r w:rsidRPr="00C068A5">
              <w:rPr>
                <w:rFonts w:asciiTheme="majorBidi" w:eastAsia="Times New Roman" w:hAnsiTheme="majorBidi" w:cstheme="majorBidi"/>
                <w:b/>
                <w:bCs/>
                <w:sz w:val="14"/>
                <w:szCs w:val="14"/>
                <w:lang w:val="ru-RU"/>
              </w:rPr>
              <w:t xml:space="preserve"> од тих лица у </w:t>
            </w:r>
            <w:proofErr w:type="spellStart"/>
            <w:r w:rsidRPr="00C068A5">
              <w:rPr>
                <w:rFonts w:asciiTheme="majorBidi" w:eastAsia="Times New Roman" w:hAnsiTheme="majorBidi" w:cstheme="majorBidi"/>
                <w:b/>
                <w:bCs/>
                <w:sz w:val="14"/>
                <w:szCs w:val="14"/>
                <w:lang w:val="ru-RU"/>
              </w:rPr>
              <w:t>иностранству</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039E4CC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0022</w:t>
            </w:r>
          </w:p>
        </w:tc>
        <w:tc>
          <w:tcPr>
            <w:tcW w:w="0" w:type="auto"/>
            <w:tcBorders>
              <w:top w:val="nil"/>
              <w:left w:val="nil"/>
              <w:bottom w:val="single" w:sz="4" w:space="0" w:color="auto"/>
              <w:right w:val="single" w:sz="4" w:space="0" w:color="auto"/>
            </w:tcBorders>
            <w:shd w:val="clear" w:color="000000" w:fill="FFFFFF"/>
            <w:noWrap/>
            <w:vAlign w:val="center"/>
            <w:hideMark/>
          </w:tcPr>
          <w:p w14:paraId="6AF3C3E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24AEA1C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A8146C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2C861BD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2FE5BF4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1BE7A990"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45EE7B17"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166F806F"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045(</w:t>
            </w:r>
            <w:proofErr w:type="spellStart"/>
            <w:r w:rsidRPr="00C068A5">
              <w:rPr>
                <w:rFonts w:asciiTheme="majorBidi" w:eastAsia="Times New Roman" w:hAnsiTheme="majorBidi" w:cstheme="majorBidi"/>
                <w:b/>
                <w:bCs/>
                <w:sz w:val="14"/>
                <w:szCs w:val="14"/>
              </w:rPr>
              <w:t>део</w:t>
            </w:r>
            <w:proofErr w:type="spellEnd"/>
            <w:r w:rsidRPr="00C068A5">
              <w:rPr>
                <w:rFonts w:asciiTheme="majorBidi" w:eastAsia="Times New Roman" w:hAnsiTheme="majorBidi" w:cstheme="majorBidi"/>
                <w:b/>
                <w:bCs/>
                <w:sz w:val="14"/>
                <w:szCs w:val="14"/>
              </w:rPr>
              <w:t>) и 053(</w:t>
            </w:r>
            <w:proofErr w:type="spellStart"/>
            <w:r w:rsidRPr="00C068A5">
              <w:rPr>
                <w:rFonts w:asciiTheme="majorBidi" w:eastAsia="Times New Roman" w:hAnsiTheme="majorBidi" w:cstheme="majorBidi"/>
                <w:b/>
                <w:bCs/>
                <w:sz w:val="14"/>
                <w:szCs w:val="14"/>
              </w:rPr>
              <w:t>део</w:t>
            </w:r>
            <w:proofErr w:type="spellEnd"/>
            <w:r w:rsidRPr="00C068A5">
              <w:rPr>
                <w:rFonts w:asciiTheme="majorBidi" w:eastAsia="Times New Roman" w:hAnsiTheme="majorBidi" w:cstheme="majorBidi"/>
                <w:b/>
                <w:bCs/>
                <w:sz w:val="14"/>
                <w:szCs w:val="14"/>
              </w:rPr>
              <w:t>)</w:t>
            </w:r>
          </w:p>
        </w:tc>
        <w:tc>
          <w:tcPr>
            <w:tcW w:w="0" w:type="auto"/>
            <w:tcBorders>
              <w:top w:val="nil"/>
              <w:left w:val="nil"/>
              <w:bottom w:val="single" w:sz="4" w:space="0" w:color="auto"/>
              <w:right w:val="single" w:sz="4" w:space="0" w:color="auto"/>
            </w:tcBorders>
            <w:shd w:val="clear" w:color="000000" w:fill="FFFFFF"/>
            <w:vAlign w:val="center"/>
            <w:hideMark/>
          </w:tcPr>
          <w:p w14:paraId="4E9EE9BB"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5. </w:t>
            </w:r>
            <w:proofErr w:type="spellStart"/>
            <w:r w:rsidRPr="00C068A5">
              <w:rPr>
                <w:rFonts w:asciiTheme="majorBidi" w:eastAsia="Times New Roman" w:hAnsiTheme="majorBidi" w:cstheme="majorBidi"/>
                <w:b/>
                <w:bCs/>
                <w:sz w:val="14"/>
                <w:szCs w:val="14"/>
                <w:lang w:val="ru-RU"/>
              </w:rPr>
              <w:t>Дугорочни</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пласмани</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дати</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кредити</w:t>
            </w:r>
            <w:proofErr w:type="spellEnd"/>
            <w:r w:rsidRPr="00C068A5">
              <w:rPr>
                <w:rFonts w:asciiTheme="majorBidi" w:eastAsia="Times New Roman" w:hAnsiTheme="majorBidi" w:cstheme="majorBidi"/>
                <w:b/>
                <w:bCs/>
                <w:sz w:val="14"/>
                <w:szCs w:val="14"/>
                <w:lang w:val="ru-RU"/>
              </w:rPr>
              <w:t xml:space="preserve"> и </w:t>
            </w:r>
            <w:proofErr w:type="spellStart"/>
            <w:r w:rsidRPr="00C068A5">
              <w:rPr>
                <w:rFonts w:asciiTheme="majorBidi" w:eastAsia="Times New Roman" w:hAnsiTheme="majorBidi" w:cstheme="majorBidi"/>
                <w:b/>
                <w:bCs/>
                <w:sz w:val="14"/>
                <w:szCs w:val="14"/>
                <w:lang w:val="ru-RU"/>
              </w:rPr>
              <w:t>зајмови</w:t>
            </w:r>
            <w:proofErr w:type="spellEnd"/>
            <w:r w:rsidRPr="00C068A5">
              <w:rPr>
                <w:rFonts w:asciiTheme="majorBidi" w:eastAsia="Times New Roman" w:hAnsiTheme="majorBidi" w:cstheme="majorBidi"/>
                <w:b/>
                <w:bCs/>
                <w:sz w:val="14"/>
                <w:szCs w:val="14"/>
                <w:lang w:val="ru-RU"/>
              </w:rPr>
              <w:t xml:space="preserve">) у </w:t>
            </w:r>
            <w:proofErr w:type="spellStart"/>
            <w:r w:rsidRPr="00C068A5">
              <w:rPr>
                <w:rFonts w:asciiTheme="majorBidi" w:eastAsia="Times New Roman" w:hAnsiTheme="majorBidi" w:cstheme="majorBidi"/>
                <w:b/>
                <w:bCs/>
                <w:sz w:val="14"/>
                <w:szCs w:val="14"/>
                <w:lang w:val="ru-RU"/>
              </w:rPr>
              <w:t>земљи</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417988B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0023</w:t>
            </w:r>
          </w:p>
        </w:tc>
        <w:tc>
          <w:tcPr>
            <w:tcW w:w="0" w:type="auto"/>
            <w:tcBorders>
              <w:top w:val="nil"/>
              <w:left w:val="nil"/>
              <w:bottom w:val="single" w:sz="4" w:space="0" w:color="auto"/>
              <w:right w:val="single" w:sz="4" w:space="0" w:color="auto"/>
            </w:tcBorders>
            <w:shd w:val="clear" w:color="000000" w:fill="FFFFFF"/>
            <w:noWrap/>
            <w:vAlign w:val="center"/>
            <w:hideMark/>
          </w:tcPr>
          <w:p w14:paraId="6E7FCAB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3791E68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73461E5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6407B4A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16A9F64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115A07EB"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3530F245"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68F50E73"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045(</w:t>
            </w:r>
            <w:proofErr w:type="spellStart"/>
            <w:r w:rsidRPr="00C068A5">
              <w:rPr>
                <w:rFonts w:asciiTheme="majorBidi" w:eastAsia="Times New Roman" w:hAnsiTheme="majorBidi" w:cstheme="majorBidi"/>
                <w:b/>
                <w:bCs/>
                <w:sz w:val="14"/>
                <w:szCs w:val="14"/>
              </w:rPr>
              <w:t>део</w:t>
            </w:r>
            <w:proofErr w:type="spellEnd"/>
            <w:r w:rsidRPr="00C068A5">
              <w:rPr>
                <w:rFonts w:asciiTheme="majorBidi" w:eastAsia="Times New Roman" w:hAnsiTheme="majorBidi" w:cstheme="majorBidi"/>
                <w:b/>
                <w:bCs/>
                <w:sz w:val="14"/>
                <w:szCs w:val="14"/>
              </w:rPr>
              <w:t>) и 053(</w:t>
            </w:r>
            <w:proofErr w:type="spellStart"/>
            <w:r w:rsidRPr="00C068A5">
              <w:rPr>
                <w:rFonts w:asciiTheme="majorBidi" w:eastAsia="Times New Roman" w:hAnsiTheme="majorBidi" w:cstheme="majorBidi"/>
                <w:b/>
                <w:bCs/>
                <w:sz w:val="14"/>
                <w:szCs w:val="14"/>
              </w:rPr>
              <w:t>део</w:t>
            </w:r>
            <w:proofErr w:type="spellEnd"/>
            <w:r w:rsidRPr="00C068A5">
              <w:rPr>
                <w:rFonts w:asciiTheme="majorBidi" w:eastAsia="Times New Roman" w:hAnsiTheme="majorBidi" w:cstheme="majorBidi"/>
                <w:b/>
                <w:bCs/>
                <w:sz w:val="14"/>
                <w:szCs w:val="14"/>
              </w:rPr>
              <w:t>)</w:t>
            </w:r>
          </w:p>
        </w:tc>
        <w:tc>
          <w:tcPr>
            <w:tcW w:w="0" w:type="auto"/>
            <w:tcBorders>
              <w:top w:val="nil"/>
              <w:left w:val="nil"/>
              <w:bottom w:val="single" w:sz="4" w:space="0" w:color="auto"/>
              <w:right w:val="single" w:sz="4" w:space="0" w:color="auto"/>
            </w:tcBorders>
            <w:shd w:val="clear" w:color="000000" w:fill="FFFFFF"/>
            <w:vAlign w:val="center"/>
            <w:hideMark/>
          </w:tcPr>
          <w:p w14:paraId="1C383D9A"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6. </w:t>
            </w:r>
            <w:proofErr w:type="spellStart"/>
            <w:r w:rsidRPr="00C068A5">
              <w:rPr>
                <w:rFonts w:asciiTheme="majorBidi" w:eastAsia="Times New Roman" w:hAnsiTheme="majorBidi" w:cstheme="majorBidi"/>
                <w:b/>
                <w:bCs/>
                <w:sz w:val="14"/>
                <w:szCs w:val="14"/>
                <w:lang w:val="ru-RU"/>
              </w:rPr>
              <w:t>Дугорочни</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пласмани</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дати</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кредити</w:t>
            </w:r>
            <w:proofErr w:type="spellEnd"/>
            <w:r w:rsidRPr="00C068A5">
              <w:rPr>
                <w:rFonts w:asciiTheme="majorBidi" w:eastAsia="Times New Roman" w:hAnsiTheme="majorBidi" w:cstheme="majorBidi"/>
                <w:b/>
                <w:bCs/>
                <w:sz w:val="14"/>
                <w:szCs w:val="14"/>
                <w:lang w:val="ru-RU"/>
              </w:rPr>
              <w:t xml:space="preserve"> и </w:t>
            </w:r>
            <w:proofErr w:type="spellStart"/>
            <w:r w:rsidRPr="00C068A5">
              <w:rPr>
                <w:rFonts w:asciiTheme="majorBidi" w:eastAsia="Times New Roman" w:hAnsiTheme="majorBidi" w:cstheme="majorBidi"/>
                <w:b/>
                <w:bCs/>
                <w:sz w:val="14"/>
                <w:szCs w:val="14"/>
                <w:lang w:val="ru-RU"/>
              </w:rPr>
              <w:t>зајмови</w:t>
            </w:r>
            <w:proofErr w:type="spellEnd"/>
            <w:r w:rsidRPr="00C068A5">
              <w:rPr>
                <w:rFonts w:asciiTheme="majorBidi" w:eastAsia="Times New Roman" w:hAnsiTheme="majorBidi" w:cstheme="majorBidi"/>
                <w:b/>
                <w:bCs/>
                <w:sz w:val="14"/>
                <w:szCs w:val="14"/>
                <w:lang w:val="ru-RU"/>
              </w:rPr>
              <w:t xml:space="preserve">) у </w:t>
            </w:r>
            <w:proofErr w:type="spellStart"/>
            <w:r w:rsidRPr="00C068A5">
              <w:rPr>
                <w:rFonts w:asciiTheme="majorBidi" w:eastAsia="Times New Roman" w:hAnsiTheme="majorBidi" w:cstheme="majorBidi"/>
                <w:b/>
                <w:bCs/>
                <w:sz w:val="14"/>
                <w:szCs w:val="14"/>
                <w:lang w:val="ru-RU"/>
              </w:rPr>
              <w:t>иностранству</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349FFF0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0024</w:t>
            </w:r>
          </w:p>
        </w:tc>
        <w:tc>
          <w:tcPr>
            <w:tcW w:w="0" w:type="auto"/>
            <w:tcBorders>
              <w:top w:val="nil"/>
              <w:left w:val="nil"/>
              <w:bottom w:val="single" w:sz="4" w:space="0" w:color="auto"/>
              <w:right w:val="single" w:sz="4" w:space="0" w:color="auto"/>
            </w:tcBorders>
            <w:shd w:val="clear" w:color="000000" w:fill="FFFFFF"/>
            <w:noWrap/>
            <w:vAlign w:val="center"/>
            <w:hideMark/>
          </w:tcPr>
          <w:p w14:paraId="7907B7A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381EB65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0D46654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60A717D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0549CFC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7BB3A0E9"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27D8C196"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31CB2300"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046</w:t>
            </w:r>
          </w:p>
        </w:tc>
        <w:tc>
          <w:tcPr>
            <w:tcW w:w="0" w:type="auto"/>
            <w:tcBorders>
              <w:top w:val="nil"/>
              <w:left w:val="nil"/>
              <w:bottom w:val="single" w:sz="4" w:space="0" w:color="auto"/>
              <w:right w:val="single" w:sz="4" w:space="0" w:color="auto"/>
            </w:tcBorders>
            <w:shd w:val="clear" w:color="000000" w:fill="FFFFFF"/>
            <w:vAlign w:val="center"/>
            <w:hideMark/>
          </w:tcPr>
          <w:p w14:paraId="590A79FC"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7. </w:t>
            </w:r>
            <w:proofErr w:type="spellStart"/>
            <w:r w:rsidRPr="00C068A5">
              <w:rPr>
                <w:rFonts w:asciiTheme="majorBidi" w:eastAsia="Times New Roman" w:hAnsiTheme="majorBidi" w:cstheme="majorBidi"/>
                <w:b/>
                <w:bCs/>
                <w:sz w:val="14"/>
                <w:szCs w:val="14"/>
                <w:lang w:val="ru-RU"/>
              </w:rPr>
              <w:t>Дугорочни</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финансијска</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улагања</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хартије</w:t>
            </w:r>
            <w:proofErr w:type="spellEnd"/>
            <w:r w:rsidRPr="00C068A5">
              <w:rPr>
                <w:rFonts w:asciiTheme="majorBidi" w:eastAsia="Times New Roman" w:hAnsiTheme="majorBidi" w:cstheme="majorBidi"/>
                <w:b/>
                <w:bCs/>
                <w:sz w:val="14"/>
                <w:szCs w:val="14"/>
                <w:lang w:val="ru-RU"/>
              </w:rPr>
              <w:t xml:space="preserve"> од вредности </w:t>
            </w:r>
            <w:proofErr w:type="spellStart"/>
            <w:r w:rsidRPr="00C068A5">
              <w:rPr>
                <w:rFonts w:asciiTheme="majorBidi" w:eastAsia="Times New Roman" w:hAnsiTheme="majorBidi" w:cstheme="majorBidi"/>
                <w:b/>
                <w:bCs/>
                <w:sz w:val="14"/>
                <w:szCs w:val="14"/>
                <w:lang w:val="ru-RU"/>
              </w:rPr>
              <w:t>које</w:t>
            </w:r>
            <w:proofErr w:type="spellEnd"/>
            <w:r w:rsidRPr="00C068A5">
              <w:rPr>
                <w:rFonts w:asciiTheme="majorBidi" w:eastAsia="Times New Roman" w:hAnsiTheme="majorBidi" w:cstheme="majorBidi"/>
                <w:b/>
                <w:bCs/>
                <w:sz w:val="14"/>
                <w:szCs w:val="14"/>
                <w:lang w:val="ru-RU"/>
              </w:rPr>
              <w:t xml:space="preserve"> се </w:t>
            </w:r>
            <w:proofErr w:type="spellStart"/>
            <w:r w:rsidRPr="00C068A5">
              <w:rPr>
                <w:rFonts w:asciiTheme="majorBidi" w:eastAsia="Times New Roman" w:hAnsiTheme="majorBidi" w:cstheme="majorBidi"/>
                <w:b/>
                <w:bCs/>
                <w:sz w:val="14"/>
                <w:szCs w:val="14"/>
                <w:lang w:val="ru-RU"/>
              </w:rPr>
              <w:t>вреднују</w:t>
            </w:r>
            <w:proofErr w:type="spellEnd"/>
            <w:r w:rsidRPr="00C068A5">
              <w:rPr>
                <w:rFonts w:asciiTheme="majorBidi" w:eastAsia="Times New Roman" w:hAnsiTheme="majorBidi" w:cstheme="majorBidi"/>
                <w:b/>
                <w:bCs/>
                <w:sz w:val="14"/>
                <w:szCs w:val="14"/>
                <w:lang w:val="ru-RU"/>
              </w:rPr>
              <w:t xml:space="preserve"> по </w:t>
            </w:r>
            <w:proofErr w:type="spellStart"/>
            <w:r w:rsidRPr="00C068A5">
              <w:rPr>
                <w:rFonts w:asciiTheme="majorBidi" w:eastAsia="Times New Roman" w:hAnsiTheme="majorBidi" w:cstheme="majorBidi"/>
                <w:b/>
                <w:bCs/>
                <w:sz w:val="14"/>
                <w:szCs w:val="14"/>
                <w:lang w:val="ru-RU"/>
              </w:rPr>
              <w:t>амортизованој</w:t>
            </w:r>
            <w:proofErr w:type="spellEnd"/>
            <w:r w:rsidRPr="00C068A5">
              <w:rPr>
                <w:rFonts w:asciiTheme="majorBidi" w:eastAsia="Times New Roman" w:hAnsiTheme="majorBidi" w:cstheme="majorBidi"/>
                <w:b/>
                <w:bCs/>
                <w:sz w:val="14"/>
                <w:szCs w:val="14"/>
                <w:lang w:val="ru-RU"/>
              </w:rPr>
              <w:t xml:space="preserve"> вредности)</w:t>
            </w:r>
          </w:p>
        </w:tc>
        <w:tc>
          <w:tcPr>
            <w:tcW w:w="0" w:type="auto"/>
            <w:tcBorders>
              <w:top w:val="nil"/>
              <w:left w:val="nil"/>
              <w:bottom w:val="single" w:sz="4" w:space="0" w:color="auto"/>
              <w:right w:val="single" w:sz="4" w:space="0" w:color="auto"/>
            </w:tcBorders>
            <w:shd w:val="clear" w:color="000000" w:fill="FFFFFF"/>
            <w:noWrap/>
            <w:vAlign w:val="center"/>
            <w:hideMark/>
          </w:tcPr>
          <w:p w14:paraId="01F6A13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0025</w:t>
            </w:r>
          </w:p>
        </w:tc>
        <w:tc>
          <w:tcPr>
            <w:tcW w:w="0" w:type="auto"/>
            <w:tcBorders>
              <w:top w:val="nil"/>
              <w:left w:val="nil"/>
              <w:bottom w:val="single" w:sz="4" w:space="0" w:color="auto"/>
              <w:right w:val="single" w:sz="4" w:space="0" w:color="auto"/>
            </w:tcBorders>
            <w:shd w:val="clear" w:color="000000" w:fill="FFFFFF"/>
            <w:noWrap/>
            <w:vAlign w:val="center"/>
            <w:hideMark/>
          </w:tcPr>
          <w:p w14:paraId="6D93D80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BD379F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AFA8EA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940B1E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21F4EA9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4BD790BF"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50F59A0C"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418754EF"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047</w:t>
            </w:r>
          </w:p>
        </w:tc>
        <w:tc>
          <w:tcPr>
            <w:tcW w:w="0" w:type="auto"/>
            <w:tcBorders>
              <w:top w:val="nil"/>
              <w:left w:val="nil"/>
              <w:bottom w:val="single" w:sz="4" w:space="0" w:color="auto"/>
              <w:right w:val="single" w:sz="4" w:space="0" w:color="auto"/>
            </w:tcBorders>
            <w:shd w:val="clear" w:color="000000" w:fill="FFFFFF"/>
            <w:vAlign w:val="center"/>
            <w:hideMark/>
          </w:tcPr>
          <w:p w14:paraId="7FD22C90"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8. </w:t>
            </w:r>
            <w:proofErr w:type="spellStart"/>
            <w:r w:rsidRPr="00C068A5">
              <w:rPr>
                <w:rFonts w:asciiTheme="majorBidi" w:eastAsia="Times New Roman" w:hAnsiTheme="majorBidi" w:cstheme="majorBidi"/>
                <w:b/>
                <w:bCs/>
                <w:sz w:val="14"/>
                <w:szCs w:val="14"/>
                <w:lang w:val="ru-RU"/>
              </w:rPr>
              <w:t>Откупљене</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сопствене</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акције</w:t>
            </w:r>
            <w:proofErr w:type="spellEnd"/>
            <w:r w:rsidRPr="00C068A5">
              <w:rPr>
                <w:rFonts w:asciiTheme="majorBidi" w:eastAsia="Times New Roman" w:hAnsiTheme="majorBidi" w:cstheme="majorBidi"/>
                <w:b/>
                <w:bCs/>
                <w:sz w:val="14"/>
                <w:szCs w:val="14"/>
                <w:lang w:val="ru-RU"/>
              </w:rPr>
              <w:t xml:space="preserve"> и </w:t>
            </w:r>
            <w:proofErr w:type="spellStart"/>
            <w:r w:rsidRPr="00C068A5">
              <w:rPr>
                <w:rFonts w:asciiTheme="majorBidi" w:eastAsia="Times New Roman" w:hAnsiTheme="majorBidi" w:cstheme="majorBidi"/>
                <w:b/>
                <w:bCs/>
                <w:sz w:val="14"/>
                <w:szCs w:val="14"/>
                <w:lang w:val="ru-RU"/>
              </w:rPr>
              <w:t>откупљени</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сопствени</w:t>
            </w:r>
            <w:proofErr w:type="spellEnd"/>
            <w:r w:rsidRPr="00C068A5">
              <w:rPr>
                <w:rFonts w:asciiTheme="majorBidi" w:eastAsia="Times New Roman" w:hAnsiTheme="majorBidi" w:cstheme="majorBidi"/>
                <w:b/>
                <w:bCs/>
                <w:sz w:val="14"/>
                <w:szCs w:val="14"/>
                <w:lang w:val="ru-RU"/>
              </w:rPr>
              <w:t xml:space="preserve"> удели</w:t>
            </w:r>
          </w:p>
        </w:tc>
        <w:tc>
          <w:tcPr>
            <w:tcW w:w="0" w:type="auto"/>
            <w:tcBorders>
              <w:top w:val="nil"/>
              <w:left w:val="nil"/>
              <w:bottom w:val="single" w:sz="4" w:space="0" w:color="auto"/>
              <w:right w:val="single" w:sz="4" w:space="0" w:color="auto"/>
            </w:tcBorders>
            <w:shd w:val="clear" w:color="000000" w:fill="FFFFFF"/>
            <w:noWrap/>
            <w:vAlign w:val="center"/>
            <w:hideMark/>
          </w:tcPr>
          <w:p w14:paraId="3D04850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0026</w:t>
            </w:r>
          </w:p>
        </w:tc>
        <w:tc>
          <w:tcPr>
            <w:tcW w:w="0" w:type="auto"/>
            <w:tcBorders>
              <w:top w:val="nil"/>
              <w:left w:val="nil"/>
              <w:bottom w:val="single" w:sz="4" w:space="0" w:color="auto"/>
              <w:right w:val="single" w:sz="4" w:space="0" w:color="auto"/>
            </w:tcBorders>
            <w:shd w:val="clear" w:color="000000" w:fill="FFFFFF"/>
            <w:noWrap/>
            <w:vAlign w:val="center"/>
            <w:hideMark/>
          </w:tcPr>
          <w:p w14:paraId="71711D8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1B87EEF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48E8131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0A310F2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171F350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2342B3BA"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0F69620E"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79239007"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048, 052, 054, 055 и 056</w:t>
            </w:r>
          </w:p>
        </w:tc>
        <w:tc>
          <w:tcPr>
            <w:tcW w:w="0" w:type="auto"/>
            <w:tcBorders>
              <w:top w:val="nil"/>
              <w:left w:val="nil"/>
              <w:bottom w:val="single" w:sz="4" w:space="0" w:color="auto"/>
              <w:right w:val="single" w:sz="4" w:space="0" w:color="auto"/>
            </w:tcBorders>
            <w:shd w:val="clear" w:color="000000" w:fill="FFFFFF"/>
            <w:vAlign w:val="center"/>
            <w:hideMark/>
          </w:tcPr>
          <w:p w14:paraId="64595C4B"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9. </w:t>
            </w:r>
            <w:proofErr w:type="spellStart"/>
            <w:r w:rsidRPr="00C068A5">
              <w:rPr>
                <w:rFonts w:asciiTheme="majorBidi" w:eastAsia="Times New Roman" w:hAnsiTheme="majorBidi" w:cstheme="majorBidi"/>
                <w:b/>
                <w:bCs/>
                <w:sz w:val="14"/>
                <w:szCs w:val="14"/>
                <w:lang w:val="ru-RU"/>
              </w:rPr>
              <w:t>Остали</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дугорочни</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финансијски</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пласмани</w:t>
            </w:r>
            <w:proofErr w:type="spellEnd"/>
            <w:r w:rsidRPr="00C068A5">
              <w:rPr>
                <w:rFonts w:asciiTheme="majorBidi" w:eastAsia="Times New Roman" w:hAnsiTheme="majorBidi" w:cstheme="majorBidi"/>
                <w:b/>
                <w:bCs/>
                <w:sz w:val="14"/>
                <w:szCs w:val="14"/>
                <w:lang w:val="ru-RU"/>
              </w:rPr>
              <w:t xml:space="preserve"> о </w:t>
            </w:r>
            <w:proofErr w:type="spellStart"/>
            <w:r w:rsidRPr="00C068A5">
              <w:rPr>
                <w:rFonts w:asciiTheme="majorBidi" w:eastAsia="Times New Roman" w:hAnsiTheme="majorBidi" w:cstheme="majorBidi"/>
                <w:b/>
                <w:bCs/>
                <w:sz w:val="14"/>
                <w:szCs w:val="14"/>
                <w:lang w:val="ru-RU"/>
              </w:rPr>
              <w:t>остала</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дугорочна</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потраживања</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53369DE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0027</w:t>
            </w:r>
          </w:p>
        </w:tc>
        <w:tc>
          <w:tcPr>
            <w:tcW w:w="0" w:type="auto"/>
            <w:tcBorders>
              <w:top w:val="nil"/>
              <w:left w:val="nil"/>
              <w:bottom w:val="single" w:sz="4" w:space="0" w:color="auto"/>
              <w:right w:val="single" w:sz="4" w:space="0" w:color="auto"/>
            </w:tcBorders>
            <w:shd w:val="clear" w:color="000000" w:fill="FFFFFF"/>
            <w:noWrap/>
            <w:vAlign w:val="center"/>
            <w:hideMark/>
          </w:tcPr>
          <w:p w14:paraId="7154C65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15.659</w:t>
            </w:r>
          </w:p>
        </w:tc>
        <w:tc>
          <w:tcPr>
            <w:tcW w:w="0" w:type="auto"/>
            <w:tcBorders>
              <w:top w:val="nil"/>
              <w:left w:val="nil"/>
              <w:bottom w:val="single" w:sz="4" w:space="0" w:color="auto"/>
              <w:right w:val="single" w:sz="4" w:space="0" w:color="auto"/>
            </w:tcBorders>
            <w:shd w:val="clear" w:color="000000" w:fill="FFFFFF"/>
            <w:noWrap/>
            <w:vAlign w:val="center"/>
            <w:hideMark/>
          </w:tcPr>
          <w:p w14:paraId="5C4ACC0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20.548</w:t>
            </w:r>
          </w:p>
        </w:tc>
        <w:tc>
          <w:tcPr>
            <w:tcW w:w="0" w:type="auto"/>
            <w:tcBorders>
              <w:top w:val="nil"/>
              <w:left w:val="nil"/>
              <w:bottom w:val="single" w:sz="4" w:space="0" w:color="auto"/>
              <w:right w:val="single" w:sz="4" w:space="0" w:color="auto"/>
            </w:tcBorders>
            <w:shd w:val="clear" w:color="000000" w:fill="FFFFFF"/>
            <w:noWrap/>
            <w:vAlign w:val="center"/>
            <w:hideMark/>
          </w:tcPr>
          <w:p w14:paraId="3C8123B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20.548</w:t>
            </w:r>
          </w:p>
        </w:tc>
        <w:tc>
          <w:tcPr>
            <w:tcW w:w="0" w:type="auto"/>
            <w:tcBorders>
              <w:top w:val="nil"/>
              <w:left w:val="nil"/>
              <w:bottom w:val="single" w:sz="4" w:space="0" w:color="auto"/>
              <w:right w:val="single" w:sz="4" w:space="0" w:color="auto"/>
            </w:tcBorders>
            <w:shd w:val="clear" w:color="000000" w:fill="FFFFFF"/>
            <w:noWrap/>
            <w:vAlign w:val="center"/>
            <w:hideMark/>
          </w:tcPr>
          <w:p w14:paraId="41433BA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13.977</w:t>
            </w:r>
          </w:p>
        </w:tc>
        <w:tc>
          <w:tcPr>
            <w:tcW w:w="0" w:type="auto"/>
            <w:tcBorders>
              <w:top w:val="nil"/>
              <w:left w:val="nil"/>
              <w:bottom w:val="single" w:sz="4" w:space="0" w:color="auto"/>
              <w:right w:val="single" w:sz="8" w:space="0" w:color="auto"/>
            </w:tcBorders>
            <w:shd w:val="clear" w:color="000000" w:fill="FFFFFF"/>
            <w:noWrap/>
            <w:vAlign w:val="center"/>
            <w:hideMark/>
          </w:tcPr>
          <w:p w14:paraId="4B5372C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68</w:t>
            </w:r>
          </w:p>
        </w:tc>
        <w:tc>
          <w:tcPr>
            <w:tcW w:w="0" w:type="auto"/>
            <w:vAlign w:val="center"/>
            <w:hideMark/>
          </w:tcPr>
          <w:p w14:paraId="5B66BCE4"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4F785B66"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58E363CA"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28(</w:t>
            </w:r>
            <w:proofErr w:type="spellStart"/>
            <w:r w:rsidRPr="00C068A5">
              <w:rPr>
                <w:rFonts w:asciiTheme="majorBidi" w:eastAsia="Times New Roman" w:hAnsiTheme="majorBidi" w:cstheme="majorBidi"/>
                <w:b/>
                <w:bCs/>
                <w:sz w:val="14"/>
                <w:szCs w:val="14"/>
              </w:rPr>
              <w:t>део</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осим</w:t>
            </w:r>
            <w:proofErr w:type="spellEnd"/>
            <w:r w:rsidRPr="00C068A5">
              <w:rPr>
                <w:rFonts w:asciiTheme="majorBidi" w:eastAsia="Times New Roman" w:hAnsiTheme="majorBidi" w:cstheme="majorBidi"/>
                <w:b/>
                <w:bCs/>
                <w:sz w:val="14"/>
                <w:szCs w:val="14"/>
              </w:rPr>
              <w:t xml:space="preserve"> 288</w:t>
            </w:r>
          </w:p>
        </w:tc>
        <w:tc>
          <w:tcPr>
            <w:tcW w:w="0" w:type="auto"/>
            <w:tcBorders>
              <w:top w:val="nil"/>
              <w:left w:val="nil"/>
              <w:bottom w:val="single" w:sz="4" w:space="0" w:color="auto"/>
              <w:right w:val="single" w:sz="4" w:space="0" w:color="auto"/>
            </w:tcBorders>
            <w:shd w:val="clear" w:color="000000" w:fill="FFFFFF"/>
            <w:vAlign w:val="center"/>
            <w:hideMark/>
          </w:tcPr>
          <w:p w14:paraId="267818C5"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В. </w:t>
            </w:r>
            <w:proofErr w:type="spellStart"/>
            <w:r w:rsidRPr="00C068A5">
              <w:rPr>
                <w:rFonts w:asciiTheme="majorBidi" w:eastAsia="Times New Roman" w:hAnsiTheme="majorBidi" w:cstheme="majorBidi"/>
                <w:b/>
                <w:bCs/>
                <w:sz w:val="14"/>
                <w:szCs w:val="14"/>
                <w:lang w:val="ru-RU"/>
              </w:rPr>
              <w:t>Дугорочна</w:t>
            </w:r>
            <w:proofErr w:type="spellEnd"/>
            <w:r w:rsidRPr="00C068A5">
              <w:rPr>
                <w:rFonts w:asciiTheme="majorBidi" w:eastAsia="Times New Roman" w:hAnsiTheme="majorBidi" w:cstheme="majorBidi"/>
                <w:b/>
                <w:bCs/>
                <w:sz w:val="14"/>
                <w:szCs w:val="14"/>
                <w:lang w:val="ru-RU"/>
              </w:rPr>
              <w:t xml:space="preserve"> активна </w:t>
            </w:r>
            <w:proofErr w:type="spellStart"/>
            <w:r w:rsidRPr="00C068A5">
              <w:rPr>
                <w:rFonts w:asciiTheme="majorBidi" w:eastAsia="Times New Roman" w:hAnsiTheme="majorBidi" w:cstheme="majorBidi"/>
                <w:b/>
                <w:bCs/>
                <w:sz w:val="14"/>
                <w:szCs w:val="14"/>
                <w:lang w:val="ru-RU"/>
              </w:rPr>
              <w:t>временска</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разграничења</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685B15F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0028</w:t>
            </w:r>
          </w:p>
        </w:tc>
        <w:tc>
          <w:tcPr>
            <w:tcW w:w="0" w:type="auto"/>
            <w:tcBorders>
              <w:top w:val="nil"/>
              <w:left w:val="nil"/>
              <w:bottom w:val="single" w:sz="4" w:space="0" w:color="auto"/>
              <w:right w:val="single" w:sz="4" w:space="0" w:color="auto"/>
            </w:tcBorders>
            <w:shd w:val="clear" w:color="000000" w:fill="FFFFFF"/>
            <w:noWrap/>
            <w:vAlign w:val="center"/>
            <w:hideMark/>
          </w:tcPr>
          <w:p w14:paraId="096724E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4FFD99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764BFCC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C2D469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12.446</w:t>
            </w:r>
          </w:p>
        </w:tc>
        <w:tc>
          <w:tcPr>
            <w:tcW w:w="0" w:type="auto"/>
            <w:tcBorders>
              <w:top w:val="nil"/>
              <w:left w:val="nil"/>
              <w:bottom w:val="single" w:sz="4" w:space="0" w:color="auto"/>
              <w:right w:val="single" w:sz="8" w:space="0" w:color="auto"/>
            </w:tcBorders>
            <w:shd w:val="clear" w:color="000000" w:fill="FFFFFF"/>
            <w:noWrap/>
            <w:vAlign w:val="center"/>
            <w:hideMark/>
          </w:tcPr>
          <w:p w14:paraId="4FFA091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463A8E78"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70046B53"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57572EAC"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288</w:t>
            </w:r>
          </w:p>
        </w:tc>
        <w:tc>
          <w:tcPr>
            <w:tcW w:w="0" w:type="auto"/>
            <w:tcBorders>
              <w:top w:val="nil"/>
              <w:left w:val="nil"/>
              <w:bottom w:val="single" w:sz="4" w:space="0" w:color="auto"/>
              <w:right w:val="single" w:sz="4" w:space="0" w:color="auto"/>
            </w:tcBorders>
            <w:shd w:val="clear" w:color="000000" w:fill="FFFFFF"/>
            <w:vAlign w:val="center"/>
            <w:hideMark/>
          </w:tcPr>
          <w:p w14:paraId="46A6556D" w14:textId="77777777" w:rsidR="00705697" w:rsidRPr="00C068A5" w:rsidRDefault="00705697" w:rsidP="00705697">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xml:space="preserve">В. </w:t>
            </w:r>
            <w:proofErr w:type="spellStart"/>
            <w:r w:rsidRPr="00C068A5">
              <w:rPr>
                <w:rFonts w:asciiTheme="majorBidi" w:eastAsia="Times New Roman" w:hAnsiTheme="majorBidi" w:cstheme="majorBidi"/>
                <w:b/>
                <w:bCs/>
                <w:sz w:val="14"/>
                <w:szCs w:val="14"/>
              </w:rPr>
              <w:t>Одложена</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пореска</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средства</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7628016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0029</w:t>
            </w:r>
          </w:p>
        </w:tc>
        <w:tc>
          <w:tcPr>
            <w:tcW w:w="0" w:type="auto"/>
            <w:tcBorders>
              <w:top w:val="nil"/>
              <w:left w:val="nil"/>
              <w:bottom w:val="single" w:sz="4" w:space="0" w:color="auto"/>
              <w:right w:val="single" w:sz="4" w:space="0" w:color="auto"/>
            </w:tcBorders>
            <w:shd w:val="clear" w:color="000000" w:fill="FFFFFF"/>
            <w:noWrap/>
            <w:vAlign w:val="center"/>
            <w:hideMark/>
          </w:tcPr>
          <w:p w14:paraId="77C9A45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46.197</w:t>
            </w:r>
          </w:p>
        </w:tc>
        <w:tc>
          <w:tcPr>
            <w:tcW w:w="0" w:type="auto"/>
            <w:tcBorders>
              <w:top w:val="nil"/>
              <w:left w:val="nil"/>
              <w:bottom w:val="single" w:sz="4" w:space="0" w:color="auto"/>
              <w:right w:val="single" w:sz="4" w:space="0" w:color="auto"/>
            </w:tcBorders>
            <w:shd w:val="clear" w:color="000000" w:fill="FFFFFF"/>
            <w:noWrap/>
            <w:vAlign w:val="center"/>
            <w:hideMark/>
          </w:tcPr>
          <w:p w14:paraId="0DB300D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7.550</w:t>
            </w:r>
          </w:p>
        </w:tc>
        <w:tc>
          <w:tcPr>
            <w:tcW w:w="0" w:type="auto"/>
            <w:tcBorders>
              <w:top w:val="nil"/>
              <w:left w:val="nil"/>
              <w:bottom w:val="single" w:sz="4" w:space="0" w:color="auto"/>
              <w:right w:val="single" w:sz="4" w:space="0" w:color="auto"/>
            </w:tcBorders>
            <w:shd w:val="clear" w:color="000000" w:fill="FFFFFF"/>
            <w:noWrap/>
            <w:vAlign w:val="center"/>
            <w:hideMark/>
          </w:tcPr>
          <w:p w14:paraId="2734F4F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7.550</w:t>
            </w:r>
          </w:p>
        </w:tc>
        <w:tc>
          <w:tcPr>
            <w:tcW w:w="0" w:type="auto"/>
            <w:tcBorders>
              <w:top w:val="nil"/>
              <w:left w:val="nil"/>
              <w:bottom w:val="single" w:sz="4" w:space="0" w:color="auto"/>
              <w:right w:val="single" w:sz="4" w:space="0" w:color="auto"/>
            </w:tcBorders>
            <w:shd w:val="clear" w:color="000000" w:fill="FFFFFF"/>
            <w:noWrap/>
            <w:vAlign w:val="center"/>
            <w:hideMark/>
          </w:tcPr>
          <w:p w14:paraId="35A6FAB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18.520</w:t>
            </w:r>
          </w:p>
        </w:tc>
        <w:tc>
          <w:tcPr>
            <w:tcW w:w="0" w:type="auto"/>
            <w:tcBorders>
              <w:top w:val="nil"/>
              <w:left w:val="nil"/>
              <w:bottom w:val="single" w:sz="4" w:space="0" w:color="auto"/>
              <w:right w:val="single" w:sz="8" w:space="0" w:color="auto"/>
            </w:tcBorders>
            <w:shd w:val="clear" w:color="000000" w:fill="FFFFFF"/>
            <w:noWrap/>
            <w:vAlign w:val="center"/>
            <w:hideMark/>
          </w:tcPr>
          <w:p w14:paraId="61ED9E9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245</w:t>
            </w:r>
          </w:p>
        </w:tc>
        <w:tc>
          <w:tcPr>
            <w:tcW w:w="0" w:type="auto"/>
            <w:vAlign w:val="center"/>
            <w:hideMark/>
          </w:tcPr>
          <w:p w14:paraId="73E9EBB5"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003133EB"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749630A2"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0" w:type="auto"/>
            <w:tcBorders>
              <w:top w:val="nil"/>
              <w:left w:val="nil"/>
              <w:bottom w:val="single" w:sz="4" w:space="0" w:color="auto"/>
              <w:right w:val="single" w:sz="4" w:space="0" w:color="auto"/>
            </w:tcBorders>
            <w:shd w:val="clear" w:color="000000" w:fill="FFFFFF"/>
            <w:vAlign w:val="center"/>
            <w:hideMark/>
          </w:tcPr>
          <w:p w14:paraId="40D49CD4" w14:textId="77777777" w:rsidR="00705697" w:rsidRPr="00C068A5" w:rsidRDefault="00705697" w:rsidP="00705697">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xml:space="preserve">Г. </w:t>
            </w:r>
            <w:proofErr w:type="spellStart"/>
            <w:r w:rsidRPr="00C068A5">
              <w:rPr>
                <w:rFonts w:asciiTheme="majorBidi" w:eastAsia="Times New Roman" w:hAnsiTheme="majorBidi" w:cstheme="majorBidi"/>
                <w:b/>
                <w:bCs/>
                <w:sz w:val="14"/>
                <w:szCs w:val="14"/>
              </w:rPr>
              <w:t>Обртна</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имовина</w:t>
            </w:r>
            <w:proofErr w:type="spellEnd"/>
            <w:r w:rsidRPr="00C068A5">
              <w:rPr>
                <w:rFonts w:asciiTheme="majorBidi" w:eastAsia="Times New Roman" w:hAnsiTheme="majorBidi" w:cstheme="majorBidi"/>
                <w:b/>
                <w:bCs/>
                <w:sz w:val="14"/>
                <w:szCs w:val="14"/>
              </w:rPr>
              <w:t xml:space="preserve"> (0031 + 0037 + 0038 + 0044 + 0048 + 0057 + 0058)</w:t>
            </w:r>
          </w:p>
        </w:tc>
        <w:tc>
          <w:tcPr>
            <w:tcW w:w="0" w:type="auto"/>
            <w:tcBorders>
              <w:top w:val="nil"/>
              <w:left w:val="nil"/>
              <w:bottom w:val="single" w:sz="4" w:space="0" w:color="auto"/>
              <w:right w:val="single" w:sz="4" w:space="0" w:color="auto"/>
            </w:tcBorders>
            <w:shd w:val="clear" w:color="000000" w:fill="FFFFFF"/>
            <w:noWrap/>
            <w:vAlign w:val="center"/>
            <w:hideMark/>
          </w:tcPr>
          <w:p w14:paraId="3791531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0030</w:t>
            </w:r>
          </w:p>
        </w:tc>
        <w:tc>
          <w:tcPr>
            <w:tcW w:w="0" w:type="auto"/>
            <w:tcBorders>
              <w:top w:val="nil"/>
              <w:left w:val="nil"/>
              <w:bottom w:val="single" w:sz="4" w:space="0" w:color="auto"/>
              <w:right w:val="single" w:sz="4" w:space="0" w:color="auto"/>
            </w:tcBorders>
            <w:shd w:val="clear" w:color="000000" w:fill="FFFFFF"/>
            <w:noWrap/>
            <w:vAlign w:val="center"/>
            <w:hideMark/>
          </w:tcPr>
          <w:p w14:paraId="5D2DB70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1.816.619</w:t>
            </w:r>
          </w:p>
        </w:tc>
        <w:tc>
          <w:tcPr>
            <w:tcW w:w="0" w:type="auto"/>
            <w:tcBorders>
              <w:top w:val="nil"/>
              <w:left w:val="nil"/>
              <w:bottom w:val="single" w:sz="4" w:space="0" w:color="auto"/>
              <w:right w:val="single" w:sz="4" w:space="0" w:color="auto"/>
            </w:tcBorders>
            <w:shd w:val="clear" w:color="000000" w:fill="FFFFFF"/>
            <w:noWrap/>
            <w:vAlign w:val="center"/>
            <w:hideMark/>
          </w:tcPr>
          <w:p w14:paraId="3DD281C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992.806</w:t>
            </w:r>
          </w:p>
        </w:tc>
        <w:tc>
          <w:tcPr>
            <w:tcW w:w="0" w:type="auto"/>
            <w:tcBorders>
              <w:top w:val="nil"/>
              <w:left w:val="nil"/>
              <w:bottom w:val="single" w:sz="4" w:space="0" w:color="auto"/>
              <w:right w:val="single" w:sz="4" w:space="0" w:color="auto"/>
            </w:tcBorders>
            <w:shd w:val="clear" w:color="000000" w:fill="FFFFFF"/>
            <w:noWrap/>
            <w:vAlign w:val="center"/>
            <w:hideMark/>
          </w:tcPr>
          <w:p w14:paraId="4FCA402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992.806</w:t>
            </w:r>
          </w:p>
        </w:tc>
        <w:tc>
          <w:tcPr>
            <w:tcW w:w="0" w:type="auto"/>
            <w:tcBorders>
              <w:top w:val="nil"/>
              <w:left w:val="nil"/>
              <w:bottom w:val="single" w:sz="4" w:space="0" w:color="auto"/>
              <w:right w:val="single" w:sz="4" w:space="0" w:color="auto"/>
            </w:tcBorders>
            <w:shd w:val="clear" w:color="000000" w:fill="FFFFFF"/>
            <w:noWrap/>
            <w:vAlign w:val="center"/>
            <w:hideMark/>
          </w:tcPr>
          <w:p w14:paraId="1D0D131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1.922.959</w:t>
            </w:r>
          </w:p>
        </w:tc>
        <w:tc>
          <w:tcPr>
            <w:tcW w:w="0" w:type="auto"/>
            <w:tcBorders>
              <w:top w:val="nil"/>
              <w:left w:val="nil"/>
              <w:bottom w:val="single" w:sz="4" w:space="0" w:color="auto"/>
              <w:right w:val="single" w:sz="8" w:space="0" w:color="auto"/>
            </w:tcBorders>
            <w:shd w:val="clear" w:color="000000" w:fill="FFFFFF"/>
            <w:noWrap/>
            <w:vAlign w:val="center"/>
            <w:hideMark/>
          </w:tcPr>
          <w:p w14:paraId="19A1D57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194</w:t>
            </w:r>
          </w:p>
        </w:tc>
        <w:tc>
          <w:tcPr>
            <w:tcW w:w="0" w:type="auto"/>
            <w:vAlign w:val="center"/>
            <w:hideMark/>
          </w:tcPr>
          <w:p w14:paraId="7086D89F"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5A594E99"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7AA15E10"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proofErr w:type="spellStart"/>
            <w:r w:rsidRPr="00C068A5">
              <w:rPr>
                <w:rFonts w:asciiTheme="majorBidi" w:eastAsia="Times New Roman" w:hAnsiTheme="majorBidi" w:cstheme="majorBidi"/>
                <w:b/>
                <w:bCs/>
                <w:sz w:val="14"/>
                <w:szCs w:val="14"/>
              </w:rPr>
              <w:t>Класа</w:t>
            </w:r>
            <w:proofErr w:type="spellEnd"/>
            <w:r w:rsidRPr="00C068A5">
              <w:rPr>
                <w:rFonts w:asciiTheme="majorBidi" w:eastAsia="Times New Roman" w:hAnsiTheme="majorBidi" w:cstheme="majorBidi"/>
                <w:b/>
                <w:bCs/>
                <w:sz w:val="14"/>
                <w:szCs w:val="14"/>
              </w:rPr>
              <w:t xml:space="preserve"> 1, </w:t>
            </w:r>
            <w:proofErr w:type="spellStart"/>
            <w:r w:rsidRPr="00C068A5">
              <w:rPr>
                <w:rFonts w:asciiTheme="majorBidi" w:eastAsia="Times New Roman" w:hAnsiTheme="majorBidi" w:cstheme="majorBidi"/>
                <w:b/>
                <w:bCs/>
                <w:sz w:val="14"/>
                <w:szCs w:val="14"/>
              </w:rPr>
              <w:t>осим</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групе</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рачуна</w:t>
            </w:r>
            <w:proofErr w:type="spellEnd"/>
            <w:r w:rsidRPr="00C068A5">
              <w:rPr>
                <w:rFonts w:asciiTheme="majorBidi" w:eastAsia="Times New Roman" w:hAnsiTheme="majorBidi" w:cstheme="majorBidi"/>
                <w:b/>
                <w:bCs/>
                <w:sz w:val="14"/>
                <w:szCs w:val="14"/>
              </w:rPr>
              <w:t xml:space="preserve"> 14</w:t>
            </w:r>
          </w:p>
        </w:tc>
        <w:tc>
          <w:tcPr>
            <w:tcW w:w="0" w:type="auto"/>
            <w:tcBorders>
              <w:top w:val="nil"/>
              <w:left w:val="nil"/>
              <w:bottom w:val="single" w:sz="4" w:space="0" w:color="auto"/>
              <w:right w:val="single" w:sz="4" w:space="0" w:color="auto"/>
            </w:tcBorders>
            <w:shd w:val="clear" w:color="000000" w:fill="FFFFFF"/>
            <w:vAlign w:val="center"/>
            <w:hideMark/>
          </w:tcPr>
          <w:p w14:paraId="1BA285A6" w14:textId="77777777" w:rsidR="00705697" w:rsidRPr="00C068A5" w:rsidRDefault="00705697" w:rsidP="00705697">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xml:space="preserve">I. </w:t>
            </w:r>
            <w:proofErr w:type="spellStart"/>
            <w:r w:rsidRPr="00C068A5">
              <w:rPr>
                <w:rFonts w:asciiTheme="majorBidi" w:eastAsia="Times New Roman" w:hAnsiTheme="majorBidi" w:cstheme="majorBidi"/>
                <w:b/>
                <w:bCs/>
                <w:sz w:val="14"/>
                <w:szCs w:val="14"/>
              </w:rPr>
              <w:t>Залихе</w:t>
            </w:r>
            <w:proofErr w:type="spellEnd"/>
            <w:r w:rsidRPr="00C068A5">
              <w:rPr>
                <w:rFonts w:asciiTheme="majorBidi" w:eastAsia="Times New Roman" w:hAnsiTheme="majorBidi" w:cstheme="majorBidi"/>
                <w:b/>
                <w:bCs/>
                <w:sz w:val="14"/>
                <w:szCs w:val="14"/>
              </w:rPr>
              <w:t xml:space="preserve"> (0032 + 0033 + 0034 + 0035 + 0036)</w:t>
            </w:r>
          </w:p>
        </w:tc>
        <w:tc>
          <w:tcPr>
            <w:tcW w:w="0" w:type="auto"/>
            <w:tcBorders>
              <w:top w:val="nil"/>
              <w:left w:val="nil"/>
              <w:bottom w:val="single" w:sz="4" w:space="0" w:color="auto"/>
              <w:right w:val="single" w:sz="4" w:space="0" w:color="auto"/>
            </w:tcBorders>
            <w:shd w:val="clear" w:color="000000" w:fill="FFFFFF"/>
            <w:noWrap/>
            <w:vAlign w:val="center"/>
            <w:hideMark/>
          </w:tcPr>
          <w:p w14:paraId="44EE008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0031</w:t>
            </w:r>
          </w:p>
        </w:tc>
        <w:tc>
          <w:tcPr>
            <w:tcW w:w="0" w:type="auto"/>
            <w:tcBorders>
              <w:top w:val="nil"/>
              <w:left w:val="nil"/>
              <w:bottom w:val="single" w:sz="4" w:space="0" w:color="auto"/>
              <w:right w:val="single" w:sz="4" w:space="0" w:color="auto"/>
            </w:tcBorders>
            <w:shd w:val="clear" w:color="000000" w:fill="FFFFFF"/>
            <w:noWrap/>
            <w:vAlign w:val="center"/>
            <w:hideMark/>
          </w:tcPr>
          <w:p w14:paraId="79962E7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636.051</w:t>
            </w:r>
          </w:p>
        </w:tc>
        <w:tc>
          <w:tcPr>
            <w:tcW w:w="0" w:type="auto"/>
            <w:tcBorders>
              <w:top w:val="nil"/>
              <w:left w:val="nil"/>
              <w:bottom w:val="single" w:sz="4" w:space="0" w:color="auto"/>
              <w:right w:val="single" w:sz="4" w:space="0" w:color="auto"/>
            </w:tcBorders>
            <w:shd w:val="clear" w:color="000000" w:fill="FFFFFF"/>
            <w:noWrap/>
            <w:vAlign w:val="center"/>
            <w:hideMark/>
          </w:tcPr>
          <w:p w14:paraId="1181E17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437.136</w:t>
            </w:r>
          </w:p>
        </w:tc>
        <w:tc>
          <w:tcPr>
            <w:tcW w:w="0" w:type="auto"/>
            <w:tcBorders>
              <w:top w:val="nil"/>
              <w:left w:val="nil"/>
              <w:bottom w:val="single" w:sz="4" w:space="0" w:color="auto"/>
              <w:right w:val="single" w:sz="4" w:space="0" w:color="auto"/>
            </w:tcBorders>
            <w:shd w:val="clear" w:color="000000" w:fill="FFFFFF"/>
            <w:noWrap/>
            <w:vAlign w:val="center"/>
            <w:hideMark/>
          </w:tcPr>
          <w:p w14:paraId="3EB2DE9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437.136</w:t>
            </w:r>
          </w:p>
        </w:tc>
        <w:tc>
          <w:tcPr>
            <w:tcW w:w="0" w:type="auto"/>
            <w:tcBorders>
              <w:top w:val="nil"/>
              <w:left w:val="nil"/>
              <w:bottom w:val="single" w:sz="4" w:space="0" w:color="auto"/>
              <w:right w:val="single" w:sz="4" w:space="0" w:color="auto"/>
            </w:tcBorders>
            <w:shd w:val="clear" w:color="000000" w:fill="FFFFFF"/>
            <w:noWrap/>
            <w:vAlign w:val="center"/>
            <w:hideMark/>
          </w:tcPr>
          <w:p w14:paraId="6F12B46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694.368</w:t>
            </w:r>
          </w:p>
        </w:tc>
        <w:tc>
          <w:tcPr>
            <w:tcW w:w="0" w:type="auto"/>
            <w:tcBorders>
              <w:top w:val="nil"/>
              <w:left w:val="nil"/>
              <w:bottom w:val="single" w:sz="4" w:space="0" w:color="auto"/>
              <w:right w:val="single" w:sz="8" w:space="0" w:color="auto"/>
            </w:tcBorders>
            <w:shd w:val="clear" w:color="000000" w:fill="FFFFFF"/>
            <w:noWrap/>
            <w:vAlign w:val="center"/>
            <w:hideMark/>
          </w:tcPr>
          <w:p w14:paraId="3B9EBF6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159</w:t>
            </w:r>
          </w:p>
        </w:tc>
        <w:tc>
          <w:tcPr>
            <w:tcW w:w="0" w:type="auto"/>
            <w:vAlign w:val="center"/>
            <w:hideMark/>
          </w:tcPr>
          <w:p w14:paraId="5422E934"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1450A2F0"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2F293433"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10</w:t>
            </w:r>
          </w:p>
        </w:tc>
        <w:tc>
          <w:tcPr>
            <w:tcW w:w="0" w:type="auto"/>
            <w:tcBorders>
              <w:top w:val="nil"/>
              <w:left w:val="nil"/>
              <w:bottom w:val="single" w:sz="4" w:space="0" w:color="auto"/>
              <w:right w:val="single" w:sz="4" w:space="0" w:color="auto"/>
            </w:tcBorders>
            <w:shd w:val="clear" w:color="000000" w:fill="FFFFFF"/>
            <w:vAlign w:val="center"/>
            <w:hideMark/>
          </w:tcPr>
          <w:p w14:paraId="5AC46297"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1. </w:t>
            </w:r>
            <w:proofErr w:type="spellStart"/>
            <w:r w:rsidRPr="00C068A5">
              <w:rPr>
                <w:rFonts w:asciiTheme="majorBidi" w:eastAsia="Times New Roman" w:hAnsiTheme="majorBidi" w:cstheme="majorBidi"/>
                <w:b/>
                <w:bCs/>
                <w:sz w:val="14"/>
                <w:szCs w:val="14"/>
                <w:lang w:val="ru-RU"/>
              </w:rPr>
              <w:t>Материјал</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резервни</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делови</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алат</w:t>
            </w:r>
            <w:proofErr w:type="spellEnd"/>
            <w:r w:rsidRPr="00C068A5">
              <w:rPr>
                <w:rFonts w:asciiTheme="majorBidi" w:eastAsia="Times New Roman" w:hAnsiTheme="majorBidi" w:cstheme="majorBidi"/>
                <w:b/>
                <w:bCs/>
                <w:sz w:val="14"/>
                <w:szCs w:val="14"/>
                <w:lang w:val="ru-RU"/>
              </w:rPr>
              <w:t xml:space="preserve"> и </w:t>
            </w:r>
            <w:proofErr w:type="spellStart"/>
            <w:r w:rsidRPr="00C068A5">
              <w:rPr>
                <w:rFonts w:asciiTheme="majorBidi" w:eastAsia="Times New Roman" w:hAnsiTheme="majorBidi" w:cstheme="majorBidi"/>
                <w:b/>
                <w:bCs/>
                <w:sz w:val="14"/>
                <w:szCs w:val="14"/>
                <w:lang w:val="ru-RU"/>
              </w:rPr>
              <w:t>ситан</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инвентар</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3B07216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0032</w:t>
            </w:r>
          </w:p>
        </w:tc>
        <w:tc>
          <w:tcPr>
            <w:tcW w:w="0" w:type="auto"/>
            <w:tcBorders>
              <w:top w:val="nil"/>
              <w:left w:val="nil"/>
              <w:bottom w:val="single" w:sz="4" w:space="0" w:color="auto"/>
              <w:right w:val="single" w:sz="4" w:space="0" w:color="auto"/>
            </w:tcBorders>
            <w:shd w:val="clear" w:color="000000" w:fill="FFFFFF"/>
            <w:noWrap/>
            <w:vAlign w:val="center"/>
            <w:hideMark/>
          </w:tcPr>
          <w:p w14:paraId="1B9A6C5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265.542</w:t>
            </w:r>
          </w:p>
        </w:tc>
        <w:tc>
          <w:tcPr>
            <w:tcW w:w="0" w:type="auto"/>
            <w:tcBorders>
              <w:top w:val="nil"/>
              <w:left w:val="nil"/>
              <w:bottom w:val="single" w:sz="4" w:space="0" w:color="auto"/>
              <w:right w:val="single" w:sz="4" w:space="0" w:color="auto"/>
            </w:tcBorders>
            <w:shd w:val="clear" w:color="000000" w:fill="FFFFFF"/>
            <w:noWrap/>
            <w:vAlign w:val="center"/>
            <w:hideMark/>
          </w:tcPr>
          <w:p w14:paraId="0E3B880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289.568</w:t>
            </w:r>
          </w:p>
        </w:tc>
        <w:tc>
          <w:tcPr>
            <w:tcW w:w="0" w:type="auto"/>
            <w:tcBorders>
              <w:top w:val="nil"/>
              <w:left w:val="nil"/>
              <w:bottom w:val="single" w:sz="4" w:space="0" w:color="auto"/>
              <w:right w:val="single" w:sz="4" w:space="0" w:color="auto"/>
            </w:tcBorders>
            <w:shd w:val="clear" w:color="000000" w:fill="FFFFFF"/>
            <w:noWrap/>
            <w:vAlign w:val="center"/>
            <w:hideMark/>
          </w:tcPr>
          <w:p w14:paraId="1CDEF58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289.568</w:t>
            </w:r>
          </w:p>
        </w:tc>
        <w:tc>
          <w:tcPr>
            <w:tcW w:w="0" w:type="auto"/>
            <w:tcBorders>
              <w:top w:val="nil"/>
              <w:left w:val="nil"/>
              <w:bottom w:val="single" w:sz="4" w:space="0" w:color="auto"/>
              <w:right w:val="single" w:sz="4" w:space="0" w:color="auto"/>
            </w:tcBorders>
            <w:shd w:val="clear" w:color="000000" w:fill="FFFFFF"/>
            <w:noWrap/>
            <w:vAlign w:val="center"/>
            <w:hideMark/>
          </w:tcPr>
          <w:p w14:paraId="307ED6C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335.882</w:t>
            </w:r>
          </w:p>
        </w:tc>
        <w:tc>
          <w:tcPr>
            <w:tcW w:w="0" w:type="auto"/>
            <w:tcBorders>
              <w:top w:val="nil"/>
              <w:left w:val="nil"/>
              <w:bottom w:val="single" w:sz="4" w:space="0" w:color="auto"/>
              <w:right w:val="single" w:sz="8" w:space="0" w:color="auto"/>
            </w:tcBorders>
            <w:shd w:val="clear" w:color="000000" w:fill="FFFFFF"/>
            <w:noWrap/>
            <w:vAlign w:val="center"/>
            <w:hideMark/>
          </w:tcPr>
          <w:p w14:paraId="0D0143E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116</w:t>
            </w:r>
          </w:p>
        </w:tc>
        <w:tc>
          <w:tcPr>
            <w:tcW w:w="0" w:type="auto"/>
            <w:vAlign w:val="center"/>
            <w:hideMark/>
          </w:tcPr>
          <w:p w14:paraId="049647E4"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74F7A258"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748791FF"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11 и 12</w:t>
            </w:r>
          </w:p>
        </w:tc>
        <w:tc>
          <w:tcPr>
            <w:tcW w:w="0" w:type="auto"/>
            <w:tcBorders>
              <w:top w:val="nil"/>
              <w:left w:val="nil"/>
              <w:bottom w:val="single" w:sz="4" w:space="0" w:color="auto"/>
              <w:right w:val="single" w:sz="4" w:space="0" w:color="auto"/>
            </w:tcBorders>
            <w:shd w:val="clear" w:color="000000" w:fill="FFFFFF"/>
            <w:vAlign w:val="center"/>
            <w:hideMark/>
          </w:tcPr>
          <w:p w14:paraId="0FF8E86A"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2. </w:t>
            </w:r>
            <w:proofErr w:type="spellStart"/>
            <w:r w:rsidRPr="00C068A5">
              <w:rPr>
                <w:rFonts w:asciiTheme="majorBidi" w:eastAsia="Times New Roman" w:hAnsiTheme="majorBidi" w:cstheme="majorBidi"/>
                <w:b/>
                <w:bCs/>
                <w:sz w:val="14"/>
                <w:szCs w:val="14"/>
                <w:lang w:val="ru-RU"/>
              </w:rPr>
              <w:t>Недовршена</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производња</w:t>
            </w:r>
            <w:proofErr w:type="spellEnd"/>
            <w:r w:rsidRPr="00C068A5">
              <w:rPr>
                <w:rFonts w:asciiTheme="majorBidi" w:eastAsia="Times New Roman" w:hAnsiTheme="majorBidi" w:cstheme="majorBidi"/>
                <w:b/>
                <w:bCs/>
                <w:sz w:val="14"/>
                <w:szCs w:val="14"/>
                <w:lang w:val="ru-RU"/>
              </w:rPr>
              <w:t xml:space="preserve"> и </w:t>
            </w:r>
            <w:proofErr w:type="spellStart"/>
            <w:r w:rsidRPr="00C068A5">
              <w:rPr>
                <w:rFonts w:asciiTheme="majorBidi" w:eastAsia="Times New Roman" w:hAnsiTheme="majorBidi" w:cstheme="majorBidi"/>
                <w:b/>
                <w:bCs/>
                <w:sz w:val="14"/>
                <w:szCs w:val="14"/>
                <w:lang w:val="ru-RU"/>
              </w:rPr>
              <w:t>готови</w:t>
            </w:r>
            <w:proofErr w:type="spellEnd"/>
            <w:r w:rsidRPr="00C068A5">
              <w:rPr>
                <w:rFonts w:asciiTheme="majorBidi" w:eastAsia="Times New Roman" w:hAnsiTheme="majorBidi" w:cstheme="majorBidi"/>
                <w:b/>
                <w:bCs/>
                <w:sz w:val="14"/>
                <w:szCs w:val="14"/>
                <w:lang w:val="ru-RU"/>
              </w:rPr>
              <w:t xml:space="preserve"> производи</w:t>
            </w:r>
          </w:p>
        </w:tc>
        <w:tc>
          <w:tcPr>
            <w:tcW w:w="0" w:type="auto"/>
            <w:tcBorders>
              <w:top w:val="nil"/>
              <w:left w:val="nil"/>
              <w:bottom w:val="single" w:sz="4" w:space="0" w:color="auto"/>
              <w:right w:val="single" w:sz="4" w:space="0" w:color="auto"/>
            </w:tcBorders>
            <w:shd w:val="clear" w:color="000000" w:fill="FFFFFF"/>
            <w:noWrap/>
            <w:vAlign w:val="center"/>
            <w:hideMark/>
          </w:tcPr>
          <w:p w14:paraId="5AF8D8E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0033</w:t>
            </w:r>
          </w:p>
        </w:tc>
        <w:tc>
          <w:tcPr>
            <w:tcW w:w="0" w:type="auto"/>
            <w:tcBorders>
              <w:top w:val="nil"/>
              <w:left w:val="nil"/>
              <w:bottom w:val="single" w:sz="4" w:space="0" w:color="auto"/>
              <w:right w:val="single" w:sz="4" w:space="0" w:color="auto"/>
            </w:tcBorders>
            <w:shd w:val="clear" w:color="000000" w:fill="FFFFFF"/>
            <w:noWrap/>
            <w:vAlign w:val="center"/>
            <w:hideMark/>
          </w:tcPr>
          <w:p w14:paraId="17A5670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341.219</w:t>
            </w:r>
          </w:p>
        </w:tc>
        <w:tc>
          <w:tcPr>
            <w:tcW w:w="0" w:type="auto"/>
            <w:tcBorders>
              <w:top w:val="nil"/>
              <w:left w:val="nil"/>
              <w:bottom w:val="single" w:sz="4" w:space="0" w:color="auto"/>
              <w:right w:val="single" w:sz="4" w:space="0" w:color="auto"/>
            </w:tcBorders>
            <w:shd w:val="clear" w:color="000000" w:fill="FFFFFF"/>
            <w:noWrap/>
            <w:vAlign w:val="center"/>
            <w:hideMark/>
          </w:tcPr>
          <w:p w14:paraId="3F6DC32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140.601</w:t>
            </w:r>
          </w:p>
        </w:tc>
        <w:tc>
          <w:tcPr>
            <w:tcW w:w="0" w:type="auto"/>
            <w:tcBorders>
              <w:top w:val="nil"/>
              <w:left w:val="nil"/>
              <w:bottom w:val="single" w:sz="4" w:space="0" w:color="auto"/>
              <w:right w:val="single" w:sz="4" w:space="0" w:color="auto"/>
            </w:tcBorders>
            <w:shd w:val="clear" w:color="000000" w:fill="FFFFFF"/>
            <w:noWrap/>
            <w:vAlign w:val="center"/>
            <w:hideMark/>
          </w:tcPr>
          <w:p w14:paraId="70E523B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140.601</w:t>
            </w:r>
          </w:p>
        </w:tc>
        <w:tc>
          <w:tcPr>
            <w:tcW w:w="0" w:type="auto"/>
            <w:tcBorders>
              <w:top w:val="nil"/>
              <w:left w:val="nil"/>
              <w:bottom w:val="single" w:sz="4" w:space="0" w:color="auto"/>
              <w:right w:val="single" w:sz="4" w:space="0" w:color="auto"/>
            </w:tcBorders>
            <w:shd w:val="clear" w:color="000000" w:fill="FFFFFF"/>
            <w:noWrap/>
            <w:vAlign w:val="center"/>
            <w:hideMark/>
          </w:tcPr>
          <w:p w14:paraId="2198B85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351.626</w:t>
            </w:r>
          </w:p>
        </w:tc>
        <w:tc>
          <w:tcPr>
            <w:tcW w:w="0" w:type="auto"/>
            <w:tcBorders>
              <w:top w:val="nil"/>
              <w:left w:val="nil"/>
              <w:bottom w:val="single" w:sz="4" w:space="0" w:color="auto"/>
              <w:right w:val="single" w:sz="8" w:space="0" w:color="auto"/>
            </w:tcBorders>
            <w:shd w:val="clear" w:color="000000" w:fill="FFFFFF"/>
            <w:noWrap/>
            <w:vAlign w:val="center"/>
            <w:hideMark/>
          </w:tcPr>
          <w:p w14:paraId="7AE4C1B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250</w:t>
            </w:r>
          </w:p>
        </w:tc>
        <w:tc>
          <w:tcPr>
            <w:tcW w:w="0" w:type="auto"/>
            <w:vAlign w:val="center"/>
            <w:hideMark/>
          </w:tcPr>
          <w:p w14:paraId="34E94B39"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531A5EA0"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5B1C0599"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13</w:t>
            </w:r>
          </w:p>
        </w:tc>
        <w:tc>
          <w:tcPr>
            <w:tcW w:w="0" w:type="auto"/>
            <w:tcBorders>
              <w:top w:val="nil"/>
              <w:left w:val="nil"/>
              <w:bottom w:val="single" w:sz="4" w:space="0" w:color="auto"/>
              <w:right w:val="single" w:sz="4" w:space="0" w:color="auto"/>
            </w:tcBorders>
            <w:shd w:val="clear" w:color="000000" w:fill="FFFFFF"/>
            <w:vAlign w:val="center"/>
            <w:hideMark/>
          </w:tcPr>
          <w:p w14:paraId="5D0FB3B2" w14:textId="77777777" w:rsidR="00705697" w:rsidRPr="00C068A5" w:rsidRDefault="00705697" w:rsidP="00705697">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xml:space="preserve">3. </w:t>
            </w:r>
            <w:proofErr w:type="spellStart"/>
            <w:r w:rsidRPr="00C068A5">
              <w:rPr>
                <w:rFonts w:asciiTheme="majorBidi" w:eastAsia="Times New Roman" w:hAnsiTheme="majorBidi" w:cstheme="majorBidi"/>
                <w:b/>
                <w:bCs/>
                <w:sz w:val="14"/>
                <w:szCs w:val="14"/>
              </w:rPr>
              <w:t>Роба</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3E6D89D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0034</w:t>
            </w:r>
          </w:p>
        </w:tc>
        <w:tc>
          <w:tcPr>
            <w:tcW w:w="0" w:type="auto"/>
            <w:tcBorders>
              <w:top w:val="nil"/>
              <w:left w:val="nil"/>
              <w:bottom w:val="single" w:sz="4" w:space="0" w:color="auto"/>
              <w:right w:val="single" w:sz="4" w:space="0" w:color="auto"/>
            </w:tcBorders>
            <w:shd w:val="clear" w:color="000000" w:fill="FFFFFF"/>
            <w:noWrap/>
            <w:vAlign w:val="center"/>
            <w:hideMark/>
          </w:tcPr>
          <w:p w14:paraId="0B4D85E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2.855</w:t>
            </w:r>
          </w:p>
        </w:tc>
        <w:tc>
          <w:tcPr>
            <w:tcW w:w="0" w:type="auto"/>
            <w:tcBorders>
              <w:top w:val="nil"/>
              <w:left w:val="nil"/>
              <w:bottom w:val="single" w:sz="4" w:space="0" w:color="auto"/>
              <w:right w:val="single" w:sz="4" w:space="0" w:color="auto"/>
            </w:tcBorders>
            <w:shd w:val="clear" w:color="000000" w:fill="FFFFFF"/>
            <w:noWrap/>
            <w:vAlign w:val="center"/>
            <w:hideMark/>
          </w:tcPr>
          <w:p w14:paraId="38159F8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2.643</w:t>
            </w:r>
          </w:p>
        </w:tc>
        <w:tc>
          <w:tcPr>
            <w:tcW w:w="0" w:type="auto"/>
            <w:tcBorders>
              <w:top w:val="nil"/>
              <w:left w:val="nil"/>
              <w:bottom w:val="single" w:sz="4" w:space="0" w:color="auto"/>
              <w:right w:val="single" w:sz="4" w:space="0" w:color="auto"/>
            </w:tcBorders>
            <w:shd w:val="clear" w:color="000000" w:fill="FFFFFF"/>
            <w:noWrap/>
            <w:vAlign w:val="center"/>
            <w:hideMark/>
          </w:tcPr>
          <w:p w14:paraId="30956D2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2.643</w:t>
            </w:r>
          </w:p>
        </w:tc>
        <w:tc>
          <w:tcPr>
            <w:tcW w:w="0" w:type="auto"/>
            <w:tcBorders>
              <w:top w:val="nil"/>
              <w:left w:val="nil"/>
              <w:bottom w:val="single" w:sz="4" w:space="0" w:color="auto"/>
              <w:right w:val="single" w:sz="4" w:space="0" w:color="auto"/>
            </w:tcBorders>
            <w:shd w:val="clear" w:color="000000" w:fill="FFFFFF"/>
            <w:noWrap/>
            <w:vAlign w:val="center"/>
            <w:hideMark/>
          </w:tcPr>
          <w:p w14:paraId="6F8A82E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2.552</w:t>
            </w:r>
          </w:p>
        </w:tc>
        <w:tc>
          <w:tcPr>
            <w:tcW w:w="0" w:type="auto"/>
            <w:tcBorders>
              <w:top w:val="nil"/>
              <w:left w:val="nil"/>
              <w:bottom w:val="single" w:sz="4" w:space="0" w:color="auto"/>
              <w:right w:val="single" w:sz="8" w:space="0" w:color="auto"/>
            </w:tcBorders>
            <w:shd w:val="clear" w:color="000000" w:fill="FFFFFF"/>
            <w:noWrap/>
            <w:vAlign w:val="center"/>
            <w:hideMark/>
          </w:tcPr>
          <w:p w14:paraId="2FCDE30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97</w:t>
            </w:r>
          </w:p>
        </w:tc>
        <w:tc>
          <w:tcPr>
            <w:tcW w:w="0" w:type="auto"/>
            <w:vAlign w:val="center"/>
            <w:hideMark/>
          </w:tcPr>
          <w:p w14:paraId="088AE25A"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20FEAF66"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35AD085A"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150, 152 и 154</w:t>
            </w:r>
          </w:p>
        </w:tc>
        <w:tc>
          <w:tcPr>
            <w:tcW w:w="0" w:type="auto"/>
            <w:tcBorders>
              <w:top w:val="nil"/>
              <w:left w:val="nil"/>
              <w:bottom w:val="single" w:sz="4" w:space="0" w:color="auto"/>
              <w:right w:val="single" w:sz="4" w:space="0" w:color="auto"/>
            </w:tcBorders>
            <w:shd w:val="clear" w:color="000000" w:fill="FFFFFF"/>
            <w:vAlign w:val="center"/>
            <w:hideMark/>
          </w:tcPr>
          <w:p w14:paraId="4A263192"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4. </w:t>
            </w:r>
            <w:proofErr w:type="spellStart"/>
            <w:r w:rsidRPr="00C068A5">
              <w:rPr>
                <w:rFonts w:asciiTheme="majorBidi" w:eastAsia="Times New Roman" w:hAnsiTheme="majorBidi" w:cstheme="majorBidi"/>
                <w:b/>
                <w:bCs/>
                <w:sz w:val="14"/>
                <w:szCs w:val="14"/>
                <w:lang w:val="ru-RU"/>
              </w:rPr>
              <w:t>Плаћени</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аванси</w:t>
            </w:r>
            <w:proofErr w:type="spellEnd"/>
            <w:r w:rsidRPr="00C068A5">
              <w:rPr>
                <w:rFonts w:asciiTheme="majorBidi" w:eastAsia="Times New Roman" w:hAnsiTheme="majorBidi" w:cstheme="majorBidi"/>
                <w:b/>
                <w:bCs/>
                <w:sz w:val="14"/>
                <w:szCs w:val="14"/>
                <w:lang w:val="ru-RU"/>
              </w:rPr>
              <w:t xml:space="preserve"> за </w:t>
            </w:r>
            <w:proofErr w:type="spellStart"/>
            <w:r w:rsidRPr="00C068A5">
              <w:rPr>
                <w:rFonts w:asciiTheme="majorBidi" w:eastAsia="Times New Roman" w:hAnsiTheme="majorBidi" w:cstheme="majorBidi"/>
                <w:b/>
                <w:bCs/>
                <w:sz w:val="14"/>
                <w:szCs w:val="14"/>
                <w:lang w:val="ru-RU"/>
              </w:rPr>
              <w:t>залихе</w:t>
            </w:r>
            <w:proofErr w:type="spellEnd"/>
            <w:r w:rsidRPr="00C068A5">
              <w:rPr>
                <w:rFonts w:asciiTheme="majorBidi" w:eastAsia="Times New Roman" w:hAnsiTheme="majorBidi" w:cstheme="majorBidi"/>
                <w:b/>
                <w:bCs/>
                <w:sz w:val="14"/>
                <w:szCs w:val="14"/>
                <w:lang w:val="ru-RU"/>
              </w:rPr>
              <w:t xml:space="preserve"> и услуге у </w:t>
            </w:r>
            <w:proofErr w:type="spellStart"/>
            <w:r w:rsidRPr="00C068A5">
              <w:rPr>
                <w:rFonts w:asciiTheme="majorBidi" w:eastAsia="Times New Roman" w:hAnsiTheme="majorBidi" w:cstheme="majorBidi"/>
                <w:b/>
                <w:bCs/>
                <w:sz w:val="14"/>
                <w:szCs w:val="14"/>
                <w:lang w:val="ru-RU"/>
              </w:rPr>
              <w:t>земљи</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364895D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0035</w:t>
            </w:r>
          </w:p>
        </w:tc>
        <w:tc>
          <w:tcPr>
            <w:tcW w:w="0" w:type="auto"/>
            <w:tcBorders>
              <w:top w:val="nil"/>
              <w:left w:val="nil"/>
              <w:bottom w:val="single" w:sz="4" w:space="0" w:color="auto"/>
              <w:right w:val="single" w:sz="4" w:space="0" w:color="auto"/>
            </w:tcBorders>
            <w:shd w:val="clear" w:color="000000" w:fill="FFFFFF"/>
            <w:noWrap/>
            <w:vAlign w:val="center"/>
            <w:hideMark/>
          </w:tcPr>
          <w:p w14:paraId="19A83C5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3.573</w:t>
            </w:r>
          </w:p>
        </w:tc>
        <w:tc>
          <w:tcPr>
            <w:tcW w:w="0" w:type="auto"/>
            <w:tcBorders>
              <w:top w:val="nil"/>
              <w:left w:val="nil"/>
              <w:bottom w:val="single" w:sz="4" w:space="0" w:color="auto"/>
              <w:right w:val="single" w:sz="4" w:space="0" w:color="auto"/>
            </w:tcBorders>
            <w:shd w:val="clear" w:color="000000" w:fill="FFFFFF"/>
            <w:noWrap/>
            <w:vAlign w:val="center"/>
            <w:hideMark/>
          </w:tcPr>
          <w:p w14:paraId="6620493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4.324</w:t>
            </w:r>
          </w:p>
        </w:tc>
        <w:tc>
          <w:tcPr>
            <w:tcW w:w="0" w:type="auto"/>
            <w:tcBorders>
              <w:top w:val="nil"/>
              <w:left w:val="nil"/>
              <w:bottom w:val="single" w:sz="4" w:space="0" w:color="auto"/>
              <w:right w:val="single" w:sz="4" w:space="0" w:color="auto"/>
            </w:tcBorders>
            <w:shd w:val="clear" w:color="000000" w:fill="FFFFFF"/>
            <w:noWrap/>
            <w:vAlign w:val="center"/>
            <w:hideMark/>
          </w:tcPr>
          <w:p w14:paraId="7FA4F0B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4.324</w:t>
            </w:r>
          </w:p>
        </w:tc>
        <w:tc>
          <w:tcPr>
            <w:tcW w:w="0" w:type="auto"/>
            <w:tcBorders>
              <w:top w:val="nil"/>
              <w:left w:val="nil"/>
              <w:bottom w:val="single" w:sz="4" w:space="0" w:color="auto"/>
              <w:right w:val="single" w:sz="4" w:space="0" w:color="auto"/>
            </w:tcBorders>
            <w:shd w:val="clear" w:color="000000" w:fill="FFFFFF"/>
            <w:noWrap/>
            <w:vAlign w:val="center"/>
            <w:hideMark/>
          </w:tcPr>
          <w:p w14:paraId="75B33F0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2.300</w:t>
            </w:r>
          </w:p>
        </w:tc>
        <w:tc>
          <w:tcPr>
            <w:tcW w:w="0" w:type="auto"/>
            <w:tcBorders>
              <w:top w:val="nil"/>
              <w:left w:val="nil"/>
              <w:bottom w:val="single" w:sz="4" w:space="0" w:color="auto"/>
              <w:right w:val="single" w:sz="8" w:space="0" w:color="auto"/>
            </w:tcBorders>
            <w:shd w:val="clear" w:color="000000" w:fill="FFFFFF"/>
            <w:noWrap/>
            <w:vAlign w:val="center"/>
            <w:hideMark/>
          </w:tcPr>
          <w:p w14:paraId="788598F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53</w:t>
            </w:r>
          </w:p>
        </w:tc>
        <w:tc>
          <w:tcPr>
            <w:tcW w:w="0" w:type="auto"/>
            <w:vAlign w:val="center"/>
            <w:hideMark/>
          </w:tcPr>
          <w:p w14:paraId="384A99E5"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73A076C0"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659BA149"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151, 153 и 155</w:t>
            </w:r>
          </w:p>
        </w:tc>
        <w:tc>
          <w:tcPr>
            <w:tcW w:w="0" w:type="auto"/>
            <w:tcBorders>
              <w:top w:val="nil"/>
              <w:left w:val="nil"/>
              <w:bottom w:val="single" w:sz="4" w:space="0" w:color="auto"/>
              <w:right w:val="single" w:sz="4" w:space="0" w:color="auto"/>
            </w:tcBorders>
            <w:shd w:val="clear" w:color="000000" w:fill="FFFFFF"/>
            <w:vAlign w:val="center"/>
            <w:hideMark/>
          </w:tcPr>
          <w:p w14:paraId="1E87676E"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5. </w:t>
            </w:r>
            <w:proofErr w:type="spellStart"/>
            <w:r w:rsidRPr="00C068A5">
              <w:rPr>
                <w:rFonts w:asciiTheme="majorBidi" w:eastAsia="Times New Roman" w:hAnsiTheme="majorBidi" w:cstheme="majorBidi"/>
                <w:b/>
                <w:bCs/>
                <w:sz w:val="14"/>
                <w:szCs w:val="14"/>
                <w:lang w:val="ru-RU"/>
              </w:rPr>
              <w:t>Плаћени</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аванси</w:t>
            </w:r>
            <w:proofErr w:type="spellEnd"/>
            <w:r w:rsidRPr="00C068A5">
              <w:rPr>
                <w:rFonts w:asciiTheme="majorBidi" w:eastAsia="Times New Roman" w:hAnsiTheme="majorBidi" w:cstheme="majorBidi"/>
                <w:b/>
                <w:bCs/>
                <w:sz w:val="14"/>
                <w:szCs w:val="14"/>
                <w:lang w:val="ru-RU"/>
              </w:rPr>
              <w:t xml:space="preserve"> за </w:t>
            </w:r>
            <w:proofErr w:type="spellStart"/>
            <w:r w:rsidRPr="00C068A5">
              <w:rPr>
                <w:rFonts w:asciiTheme="majorBidi" w:eastAsia="Times New Roman" w:hAnsiTheme="majorBidi" w:cstheme="majorBidi"/>
                <w:b/>
                <w:bCs/>
                <w:sz w:val="14"/>
                <w:szCs w:val="14"/>
                <w:lang w:val="ru-RU"/>
              </w:rPr>
              <w:t>залихе</w:t>
            </w:r>
            <w:proofErr w:type="spellEnd"/>
            <w:r w:rsidRPr="00C068A5">
              <w:rPr>
                <w:rFonts w:asciiTheme="majorBidi" w:eastAsia="Times New Roman" w:hAnsiTheme="majorBidi" w:cstheme="majorBidi"/>
                <w:b/>
                <w:bCs/>
                <w:sz w:val="14"/>
                <w:szCs w:val="14"/>
                <w:lang w:val="ru-RU"/>
              </w:rPr>
              <w:t xml:space="preserve"> и услуге у </w:t>
            </w:r>
            <w:proofErr w:type="spellStart"/>
            <w:r w:rsidRPr="00C068A5">
              <w:rPr>
                <w:rFonts w:asciiTheme="majorBidi" w:eastAsia="Times New Roman" w:hAnsiTheme="majorBidi" w:cstheme="majorBidi"/>
                <w:b/>
                <w:bCs/>
                <w:sz w:val="14"/>
                <w:szCs w:val="14"/>
                <w:lang w:val="ru-RU"/>
              </w:rPr>
              <w:t>иностранству</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4B97AEB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0036</w:t>
            </w:r>
          </w:p>
        </w:tc>
        <w:tc>
          <w:tcPr>
            <w:tcW w:w="0" w:type="auto"/>
            <w:tcBorders>
              <w:top w:val="nil"/>
              <w:left w:val="nil"/>
              <w:bottom w:val="single" w:sz="4" w:space="0" w:color="auto"/>
              <w:right w:val="single" w:sz="4" w:space="0" w:color="auto"/>
            </w:tcBorders>
            <w:shd w:val="clear" w:color="000000" w:fill="FFFFFF"/>
            <w:noWrap/>
            <w:vAlign w:val="center"/>
            <w:hideMark/>
          </w:tcPr>
          <w:p w14:paraId="1517895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22.862</w:t>
            </w:r>
          </w:p>
        </w:tc>
        <w:tc>
          <w:tcPr>
            <w:tcW w:w="0" w:type="auto"/>
            <w:tcBorders>
              <w:top w:val="nil"/>
              <w:left w:val="nil"/>
              <w:bottom w:val="single" w:sz="4" w:space="0" w:color="auto"/>
              <w:right w:val="single" w:sz="4" w:space="0" w:color="auto"/>
            </w:tcBorders>
            <w:shd w:val="clear" w:color="000000" w:fill="FFFFFF"/>
            <w:noWrap/>
            <w:vAlign w:val="center"/>
            <w:hideMark/>
          </w:tcPr>
          <w:p w14:paraId="42FB972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48E3A6B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6080712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2.008</w:t>
            </w:r>
          </w:p>
        </w:tc>
        <w:tc>
          <w:tcPr>
            <w:tcW w:w="0" w:type="auto"/>
            <w:tcBorders>
              <w:top w:val="nil"/>
              <w:left w:val="nil"/>
              <w:bottom w:val="single" w:sz="4" w:space="0" w:color="auto"/>
              <w:right w:val="single" w:sz="8" w:space="0" w:color="auto"/>
            </w:tcBorders>
            <w:shd w:val="clear" w:color="000000" w:fill="FFFFFF"/>
            <w:noWrap/>
            <w:vAlign w:val="center"/>
            <w:hideMark/>
          </w:tcPr>
          <w:p w14:paraId="3A81025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0243870C"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227D17C6"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6DF8A813"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lastRenderedPageBreak/>
              <w:t>14</w:t>
            </w:r>
          </w:p>
        </w:tc>
        <w:tc>
          <w:tcPr>
            <w:tcW w:w="0" w:type="auto"/>
            <w:tcBorders>
              <w:top w:val="nil"/>
              <w:left w:val="nil"/>
              <w:bottom w:val="single" w:sz="4" w:space="0" w:color="auto"/>
              <w:right w:val="single" w:sz="4" w:space="0" w:color="auto"/>
            </w:tcBorders>
            <w:shd w:val="clear" w:color="000000" w:fill="FFFFFF"/>
            <w:vAlign w:val="center"/>
            <w:hideMark/>
          </w:tcPr>
          <w:p w14:paraId="7754C946"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rPr>
              <w:t>II</w:t>
            </w:r>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Стална</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имовина</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која</w:t>
            </w:r>
            <w:proofErr w:type="spellEnd"/>
            <w:r w:rsidRPr="00C068A5">
              <w:rPr>
                <w:rFonts w:asciiTheme="majorBidi" w:eastAsia="Times New Roman" w:hAnsiTheme="majorBidi" w:cstheme="majorBidi"/>
                <w:b/>
                <w:bCs/>
                <w:sz w:val="14"/>
                <w:szCs w:val="14"/>
                <w:lang w:val="ru-RU"/>
              </w:rPr>
              <w:t xml:space="preserve"> се </w:t>
            </w:r>
            <w:proofErr w:type="spellStart"/>
            <w:r w:rsidRPr="00C068A5">
              <w:rPr>
                <w:rFonts w:asciiTheme="majorBidi" w:eastAsia="Times New Roman" w:hAnsiTheme="majorBidi" w:cstheme="majorBidi"/>
                <w:b/>
                <w:bCs/>
                <w:sz w:val="14"/>
                <w:szCs w:val="14"/>
                <w:lang w:val="ru-RU"/>
              </w:rPr>
              <w:t>дрзи</w:t>
            </w:r>
            <w:proofErr w:type="spellEnd"/>
            <w:r w:rsidRPr="00C068A5">
              <w:rPr>
                <w:rFonts w:asciiTheme="majorBidi" w:eastAsia="Times New Roman" w:hAnsiTheme="majorBidi" w:cstheme="majorBidi"/>
                <w:b/>
                <w:bCs/>
                <w:sz w:val="14"/>
                <w:szCs w:val="14"/>
                <w:lang w:val="ru-RU"/>
              </w:rPr>
              <w:t xml:space="preserve"> за </w:t>
            </w:r>
            <w:proofErr w:type="spellStart"/>
            <w:r w:rsidRPr="00C068A5">
              <w:rPr>
                <w:rFonts w:asciiTheme="majorBidi" w:eastAsia="Times New Roman" w:hAnsiTheme="majorBidi" w:cstheme="majorBidi"/>
                <w:b/>
                <w:bCs/>
                <w:sz w:val="14"/>
                <w:szCs w:val="14"/>
                <w:lang w:val="ru-RU"/>
              </w:rPr>
              <w:t>продају</w:t>
            </w:r>
            <w:proofErr w:type="spellEnd"/>
            <w:r w:rsidRPr="00C068A5">
              <w:rPr>
                <w:rFonts w:asciiTheme="majorBidi" w:eastAsia="Times New Roman" w:hAnsiTheme="majorBidi" w:cstheme="majorBidi"/>
                <w:b/>
                <w:bCs/>
                <w:sz w:val="14"/>
                <w:szCs w:val="14"/>
                <w:lang w:val="ru-RU"/>
              </w:rPr>
              <w:t xml:space="preserve"> и </w:t>
            </w:r>
            <w:proofErr w:type="spellStart"/>
            <w:r w:rsidRPr="00C068A5">
              <w:rPr>
                <w:rFonts w:asciiTheme="majorBidi" w:eastAsia="Times New Roman" w:hAnsiTheme="majorBidi" w:cstheme="majorBidi"/>
                <w:b/>
                <w:bCs/>
                <w:sz w:val="14"/>
                <w:szCs w:val="14"/>
                <w:lang w:val="ru-RU"/>
              </w:rPr>
              <w:t>престанак</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пословања</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0ABA83A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0037</w:t>
            </w:r>
          </w:p>
        </w:tc>
        <w:tc>
          <w:tcPr>
            <w:tcW w:w="0" w:type="auto"/>
            <w:tcBorders>
              <w:top w:val="nil"/>
              <w:left w:val="nil"/>
              <w:bottom w:val="single" w:sz="4" w:space="0" w:color="auto"/>
              <w:right w:val="single" w:sz="4" w:space="0" w:color="auto"/>
            </w:tcBorders>
            <w:shd w:val="clear" w:color="000000" w:fill="FFFFFF"/>
            <w:noWrap/>
            <w:vAlign w:val="center"/>
            <w:hideMark/>
          </w:tcPr>
          <w:p w14:paraId="305A90C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13.924</w:t>
            </w:r>
          </w:p>
        </w:tc>
        <w:tc>
          <w:tcPr>
            <w:tcW w:w="0" w:type="auto"/>
            <w:tcBorders>
              <w:top w:val="nil"/>
              <w:left w:val="nil"/>
              <w:bottom w:val="single" w:sz="4" w:space="0" w:color="auto"/>
              <w:right w:val="single" w:sz="4" w:space="0" w:color="auto"/>
            </w:tcBorders>
            <w:shd w:val="clear" w:color="000000" w:fill="FFFFFF"/>
            <w:noWrap/>
            <w:vAlign w:val="center"/>
            <w:hideMark/>
          </w:tcPr>
          <w:p w14:paraId="1D71626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3.762</w:t>
            </w:r>
          </w:p>
        </w:tc>
        <w:tc>
          <w:tcPr>
            <w:tcW w:w="0" w:type="auto"/>
            <w:tcBorders>
              <w:top w:val="nil"/>
              <w:left w:val="nil"/>
              <w:bottom w:val="single" w:sz="4" w:space="0" w:color="auto"/>
              <w:right w:val="single" w:sz="4" w:space="0" w:color="auto"/>
            </w:tcBorders>
            <w:shd w:val="clear" w:color="000000" w:fill="FFFFFF"/>
            <w:noWrap/>
            <w:vAlign w:val="center"/>
            <w:hideMark/>
          </w:tcPr>
          <w:p w14:paraId="21D9257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3.762</w:t>
            </w:r>
          </w:p>
        </w:tc>
        <w:tc>
          <w:tcPr>
            <w:tcW w:w="0" w:type="auto"/>
            <w:tcBorders>
              <w:top w:val="nil"/>
              <w:left w:val="nil"/>
              <w:bottom w:val="single" w:sz="4" w:space="0" w:color="auto"/>
              <w:right w:val="single" w:sz="4" w:space="0" w:color="auto"/>
            </w:tcBorders>
            <w:shd w:val="clear" w:color="000000" w:fill="FFFFFF"/>
            <w:noWrap/>
            <w:vAlign w:val="center"/>
            <w:hideMark/>
          </w:tcPr>
          <w:p w14:paraId="22803A5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16.719</w:t>
            </w:r>
          </w:p>
        </w:tc>
        <w:tc>
          <w:tcPr>
            <w:tcW w:w="0" w:type="auto"/>
            <w:tcBorders>
              <w:top w:val="nil"/>
              <w:left w:val="nil"/>
              <w:bottom w:val="single" w:sz="4" w:space="0" w:color="auto"/>
              <w:right w:val="single" w:sz="8" w:space="0" w:color="auto"/>
            </w:tcBorders>
            <w:shd w:val="clear" w:color="000000" w:fill="FFFFFF"/>
            <w:noWrap/>
            <w:vAlign w:val="center"/>
            <w:hideMark/>
          </w:tcPr>
          <w:p w14:paraId="2C4A5D0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444</w:t>
            </w:r>
          </w:p>
        </w:tc>
        <w:tc>
          <w:tcPr>
            <w:tcW w:w="0" w:type="auto"/>
            <w:vAlign w:val="center"/>
            <w:hideMark/>
          </w:tcPr>
          <w:p w14:paraId="3BE02F23"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0C146B71"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3405DA67"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20</w:t>
            </w:r>
          </w:p>
        </w:tc>
        <w:tc>
          <w:tcPr>
            <w:tcW w:w="0" w:type="auto"/>
            <w:tcBorders>
              <w:top w:val="nil"/>
              <w:left w:val="nil"/>
              <w:bottom w:val="single" w:sz="4" w:space="0" w:color="auto"/>
              <w:right w:val="single" w:sz="4" w:space="0" w:color="auto"/>
            </w:tcBorders>
            <w:shd w:val="clear" w:color="000000" w:fill="FFFFFF"/>
            <w:vAlign w:val="center"/>
            <w:hideMark/>
          </w:tcPr>
          <w:p w14:paraId="5F98623B"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rPr>
              <w:t>III</w:t>
            </w:r>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Потраживања</w:t>
            </w:r>
            <w:proofErr w:type="spellEnd"/>
            <w:r w:rsidRPr="00C068A5">
              <w:rPr>
                <w:rFonts w:asciiTheme="majorBidi" w:eastAsia="Times New Roman" w:hAnsiTheme="majorBidi" w:cstheme="majorBidi"/>
                <w:b/>
                <w:bCs/>
                <w:sz w:val="14"/>
                <w:szCs w:val="14"/>
                <w:lang w:val="ru-RU"/>
              </w:rPr>
              <w:t xml:space="preserve"> по основу </w:t>
            </w:r>
            <w:proofErr w:type="spellStart"/>
            <w:r w:rsidRPr="00C068A5">
              <w:rPr>
                <w:rFonts w:asciiTheme="majorBidi" w:eastAsia="Times New Roman" w:hAnsiTheme="majorBidi" w:cstheme="majorBidi"/>
                <w:b/>
                <w:bCs/>
                <w:sz w:val="14"/>
                <w:szCs w:val="14"/>
                <w:lang w:val="ru-RU"/>
              </w:rPr>
              <w:t>продаје</w:t>
            </w:r>
            <w:proofErr w:type="spellEnd"/>
            <w:r w:rsidRPr="00C068A5">
              <w:rPr>
                <w:rFonts w:asciiTheme="majorBidi" w:eastAsia="Times New Roman" w:hAnsiTheme="majorBidi" w:cstheme="majorBidi"/>
                <w:b/>
                <w:bCs/>
                <w:sz w:val="14"/>
                <w:szCs w:val="14"/>
                <w:lang w:val="ru-RU"/>
              </w:rPr>
              <w:t xml:space="preserve"> (0039 + 0040 + 0041 + 0042 + 0043)</w:t>
            </w:r>
          </w:p>
        </w:tc>
        <w:tc>
          <w:tcPr>
            <w:tcW w:w="0" w:type="auto"/>
            <w:tcBorders>
              <w:top w:val="nil"/>
              <w:left w:val="nil"/>
              <w:bottom w:val="single" w:sz="4" w:space="0" w:color="auto"/>
              <w:right w:val="single" w:sz="4" w:space="0" w:color="auto"/>
            </w:tcBorders>
            <w:shd w:val="clear" w:color="000000" w:fill="FFFFFF"/>
            <w:noWrap/>
            <w:vAlign w:val="center"/>
            <w:hideMark/>
          </w:tcPr>
          <w:p w14:paraId="73FD4FD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0038</w:t>
            </w:r>
          </w:p>
        </w:tc>
        <w:tc>
          <w:tcPr>
            <w:tcW w:w="0" w:type="auto"/>
            <w:tcBorders>
              <w:top w:val="nil"/>
              <w:left w:val="nil"/>
              <w:bottom w:val="single" w:sz="4" w:space="0" w:color="auto"/>
              <w:right w:val="single" w:sz="4" w:space="0" w:color="auto"/>
            </w:tcBorders>
            <w:shd w:val="clear" w:color="000000" w:fill="FFFFFF"/>
            <w:noWrap/>
            <w:vAlign w:val="center"/>
            <w:hideMark/>
          </w:tcPr>
          <w:p w14:paraId="57ECE63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148.563</w:t>
            </w:r>
          </w:p>
        </w:tc>
        <w:tc>
          <w:tcPr>
            <w:tcW w:w="0" w:type="auto"/>
            <w:tcBorders>
              <w:top w:val="nil"/>
              <w:left w:val="nil"/>
              <w:bottom w:val="single" w:sz="4" w:space="0" w:color="auto"/>
              <w:right w:val="single" w:sz="4" w:space="0" w:color="auto"/>
            </w:tcBorders>
            <w:shd w:val="clear" w:color="000000" w:fill="FFFFFF"/>
            <w:noWrap/>
            <w:vAlign w:val="center"/>
            <w:hideMark/>
          </w:tcPr>
          <w:p w14:paraId="3648903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90.723</w:t>
            </w:r>
          </w:p>
        </w:tc>
        <w:tc>
          <w:tcPr>
            <w:tcW w:w="0" w:type="auto"/>
            <w:tcBorders>
              <w:top w:val="nil"/>
              <w:left w:val="nil"/>
              <w:bottom w:val="single" w:sz="4" w:space="0" w:color="auto"/>
              <w:right w:val="single" w:sz="4" w:space="0" w:color="auto"/>
            </w:tcBorders>
            <w:shd w:val="clear" w:color="000000" w:fill="FFFFFF"/>
            <w:noWrap/>
            <w:vAlign w:val="center"/>
            <w:hideMark/>
          </w:tcPr>
          <w:p w14:paraId="18D2603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90.723</w:t>
            </w:r>
          </w:p>
        </w:tc>
        <w:tc>
          <w:tcPr>
            <w:tcW w:w="0" w:type="auto"/>
            <w:tcBorders>
              <w:top w:val="nil"/>
              <w:left w:val="nil"/>
              <w:bottom w:val="single" w:sz="4" w:space="0" w:color="auto"/>
              <w:right w:val="single" w:sz="4" w:space="0" w:color="auto"/>
            </w:tcBorders>
            <w:shd w:val="clear" w:color="000000" w:fill="FFFFFF"/>
            <w:noWrap/>
            <w:vAlign w:val="center"/>
            <w:hideMark/>
          </w:tcPr>
          <w:p w14:paraId="59C1A83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105.639</w:t>
            </w:r>
          </w:p>
        </w:tc>
        <w:tc>
          <w:tcPr>
            <w:tcW w:w="0" w:type="auto"/>
            <w:tcBorders>
              <w:top w:val="nil"/>
              <w:left w:val="nil"/>
              <w:bottom w:val="single" w:sz="4" w:space="0" w:color="auto"/>
              <w:right w:val="single" w:sz="8" w:space="0" w:color="auto"/>
            </w:tcBorders>
            <w:shd w:val="clear" w:color="000000" w:fill="FFFFFF"/>
            <w:noWrap/>
            <w:vAlign w:val="center"/>
            <w:hideMark/>
          </w:tcPr>
          <w:p w14:paraId="75604E4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116</w:t>
            </w:r>
          </w:p>
        </w:tc>
        <w:tc>
          <w:tcPr>
            <w:tcW w:w="0" w:type="auto"/>
            <w:vAlign w:val="center"/>
            <w:hideMark/>
          </w:tcPr>
          <w:p w14:paraId="0AA8E2E0"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08298949"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066A8D25"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204</w:t>
            </w:r>
          </w:p>
        </w:tc>
        <w:tc>
          <w:tcPr>
            <w:tcW w:w="0" w:type="auto"/>
            <w:tcBorders>
              <w:top w:val="nil"/>
              <w:left w:val="nil"/>
              <w:bottom w:val="single" w:sz="4" w:space="0" w:color="auto"/>
              <w:right w:val="single" w:sz="4" w:space="0" w:color="auto"/>
            </w:tcBorders>
            <w:shd w:val="clear" w:color="000000" w:fill="FFFFFF"/>
            <w:vAlign w:val="center"/>
            <w:hideMark/>
          </w:tcPr>
          <w:p w14:paraId="40B575AB"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1. </w:t>
            </w:r>
            <w:proofErr w:type="spellStart"/>
            <w:r w:rsidRPr="00C068A5">
              <w:rPr>
                <w:rFonts w:asciiTheme="majorBidi" w:eastAsia="Times New Roman" w:hAnsiTheme="majorBidi" w:cstheme="majorBidi"/>
                <w:b/>
                <w:bCs/>
                <w:sz w:val="14"/>
                <w:szCs w:val="14"/>
                <w:lang w:val="ru-RU"/>
              </w:rPr>
              <w:t>Потраживања</w:t>
            </w:r>
            <w:proofErr w:type="spellEnd"/>
            <w:r w:rsidRPr="00C068A5">
              <w:rPr>
                <w:rFonts w:asciiTheme="majorBidi" w:eastAsia="Times New Roman" w:hAnsiTheme="majorBidi" w:cstheme="majorBidi"/>
                <w:b/>
                <w:bCs/>
                <w:sz w:val="14"/>
                <w:szCs w:val="14"/>
                <w:lang w:val="ru-RU"/>
              </w:rPr>
              <w:t xml:space="preserve"> од </w:t>
            </w:r>
            <w:proofErr w:type="spellStart"/>
            <w:r w:rsidRPr="00C068A5">
              <w:rPr>
                <w:rFonts w:asciiTheme="majorBidi" w:eastAsia="Times New Roman" w:hAnsiTheme="majorBidi" w:cstheme="majorBidi"/>
                <w:b/>
                <w:bCs/>
                <w:sz w:val="14"/>
                <w:szCs w:val="14"/>
                <w:lang w:val="ru-RU"/>
              </w:rPr>
              <w:t>купаца</w:t>
            </w:r>
            <w:proofErr w:type="spellEnd"/>
            <w:r w:rsidRPr="00C068A5">
              <w:rPr>
                <w:rFonts w:asciiTheme="majorBidi" w:eastAsia="Times New Roman" w:hAnsiTheme="majorBidi" w:cstheme="majorBidi"/>
                <w:b/>
                <w:bCs/>
                <w:sz w:val="14"/>
                <w:szCs w:val="14"/>
                <w:lang w:val="ru-RU"/>
              </w:rPr>
              <w:t xml:space="preserve"> у </w:t>
            </w:r>
            <w:proofErr w:type="spellStart"/>
            <w:r w:rsidRPr="00C068A5">
              <w:rPr>
                <w:rFonts w:asciiTheme="majorBidi" w:eastAsia="Times New Roman" w:hAnsiTheme="majorBidi" w:cstheme="majorBidi"/>
                <w:b/>
                <w:bCs/>
                <w:sz w:val="14"/>
                <w:szCs w:val="14"/>
                <w:lang w:val="ru-RU"/>
              </w:rPr>
              <w:t>земљи</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0C7007E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0039</w:t>
            </w:r>
          </w:p>
        </w:tc>
        <w:tc>
          <w:tcPr>
            <w:tcW w:w="0" w:type="auto"/>
            <w:tcBorders>
              <w:top w:val="nil"/>
              <w:left w:val="nil"/>
              <w:bottom w:val="single" w:sz="4" w:space="0" w:color="auto"/>
              <w:right w:val="single" w:sz="4" w:space="0" w:color="auto"/>
            </w:tcBorders>
            <w:shd w:val="clear" w:color="000000" w:fill="FFFFFF"/>
            <w:noWrap/>
            <w:vAlign w:val="center"/>
            <w:hideMark/>
          </w:tcPr>
          <w:p w14:paraId="40ECCAA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148.563</w:t>
            </w:r>
          </w:p>
        </w:tc>
        <w:tc>
          <w:tcPr>
            <w:tcW w:w="0" w:type="auto"/>
            <w:tcBorders>
              <w:top w:val="nil"/>
              <w:left w:val="nil"/>
              <w:bottom w:val="single" w:sz="4" w:space="0" w:color="auto"/>
              <w:right w:val="single" w:sz="4" w:space="0" w:color="auto"/>
            </w:tcBorders>
            <w:shd w:val="clear" w:color="000000" w:fill="FFFFFF"/>
            <w:noWrap/>
            <w:vAlign w:val="center"/>
            <w:hideMark/>
          </w:tcPr>
          <w:p w14:paraId="5727C51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90.723</w:t>
            </w:r>
          </w:p>
        </w:tc>
        <w:tc>
          <w:tcPr>
            <w:tcW w:w="0" w:type="auto"/>
            <w:tcBorders>
              <w:top w:val="nil"/>
              <w:left w:val="nil"/>
              <w:bottom w:val="single" w:sz="4" w:space="0" w:color="auto"/>
              <w:right w:val="single" w:sz="4" w:space="0" w:color="auto"/>
            </w:tcBorders>
            <w:shd w:val="clear" w:color="000000" w:fill="FFFFFF"/>
            <w:noWrap/>
            <w:vAlign w:val="center"/>
            <w:hideMark/>
          </w:tcPr>
          <w:p w14:paraId="2BC1857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90.723</w:t>
            </w:r>
          </w:p>
        </w:tc>
        <w:tc>
          <w:tcPr>
            <w:tcW w:w="0" w:type="auto"/>
            <w:tcBorders>
              <w:top w:val="nil"/>
              <w:left w:val="nil"/>
              <w:bottom w:val="single" w:sz="4" w:space="0" w:color="auto"/>
              <w:right w:val="single" w:sz="4" w:space="0" w:color="auto"/>
            </w:tcBorders>
            <w:shd w:val="clear" w:color="000000" w:fill="FFFFFF"/>
            <w:noWrap/>
            <w:vAlign w:val="center"/>
            <w:hideMark/>
          </w:tcPr>
          <w:p w14:paraId="3A2AB65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105.615</w:t>
            </w:r>
          </w:p>
        </w:tc>
        <w:tc>
          <w:tcPr>
            <w:tcW w:w="0" w:type="auto"/>
            <w:tcBorders>
              <w:top w:val="nil"/>
              <w:left w:val="nil"/>
              <w:bottom w:val="single" w:sz="4" w:space="0" w:color="auto"/>
              <w:right w:val="single" w:sz="8" w:space="0" w:color="auto"/>
            </w:tcBorders>
            <w:shd w:val="clear" w:color="000000" w:fill="FFFFFF"/>
            <w:noWrap/>
            <w:vAlign w:val="center"/>
            <w:hideMark/>
          </w:tcPr>
          <w:p w14:paraId="13A3299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116</w:t>
            </w:r>
          </w:p>
        </w:tc>
        <w:tc>
          <w:tcPr>
            <w:tcW w:w="0" w:type="auto"/>
            <w:vAlign w:val="center"/>
            <w:hideMark/>
          </w:tcPr>
          <w:p w14:paraId="757E44FD"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651BD092"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3C84743C"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205</w:t>
            </w:r>
          </w:p>
        </w:tc>
        <w:tc>
          <w:tcPr>
            <w:tcW w:w="0" w:type="auto"/>
            <w:tcBorders>
              <w:top w:val="nil"/>
              <w:left w:val="nil"/>
              <w:bottom w:val="single" w:sz="4" w:space="0" w:color="auto"/>
              <w:right w:val="single" w:sz="4" w:space="0" w:color="auto"/>
            </w:tcBorders>
            <w:shd w:val="clear" w:color="000000" w:fill="FFFFFF"/>
            <w:vAlign w:val="center"/>
            <w:hideMark/>
          </w:tcPr>
          <w:p w14:paraId="406BFCE9"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2. </w:t>
            </w:r>
            <w:proofErr w:type="spellStart"/>
            <w:r w:rsidRPr="00C068A5">
              <w:rPr>
                <w:rFonts w:asciiTheme="majorBidi" w:eastAsia="Times New Roman" w:hAnsiTheme="majorBidi" w:cstheme="majorBidi"/>
                <w:b/>
                <w:bCs/>
                <w:sz w:val="14"/>
                <w:szCs w:val="14"/>
                <w:lang w:val="ru-RU"/>
              </w:rPr>
              <w:t>Потраживања</w:t>
            </w:r>
            <w:proofErr w:type="spellEnd"/>
            <w:r w:rsidRPr="00C068A5">
              <w:rPr>
                <w:rFonts w:asciiTheme="majorBidi" w:eastAsia="Times New Roman" w:hAnsiTheme="majorBidi" w:cstheme="majorBidi"/>
                <w:b/>
                <w:bCs/>
                <w:sz w:val="14"/>
                <w:szCs w:val="14"/>
                <w:lang w:val="ru-RU"/>
              </w:rPr>
              <w:t xml:space="preserve"> од </w:t>
            </w:r>
            <w:proofErr w:type="spellStart"/>
            <w:r w:rsidRPr="00C068A5">
              <w:rPr>
                <w:rFonts w:asciiTheme="majorBidi" w:eastAsia="Times New Roman" w:hAnsiTheme="majorBidi" w:cstheme="majorBidi"/>
                <w:b/>
                <w:bCs/>
                <w:sz w:val="14"/>
                <w:szCs w:val="14"/>
                <w:lang w:val="ru-RU"/>
              </w:rPr>
              <w:t>купаца</w:t>
            </w:r>
            <w:proofErr w:type="spellEnd"/>
            <w:r w:rsidRPr="00C068A5">
              <w:rPr>
                <w:rFonts w:asciiTheme="majorBidi" w:eastAsia="Times New Roman" w:hAnsiTheme="majorBidi" w:cstheme="majorBidi"/>
                <w:b/>
                <w:bCs/>
                <w:sz w:val="14"/>
                <w:szCs w:val="14"/>
                <w:lang w:val="ru-RU"/>
              </w:rPr>
              <w:t xml:space="preserve"> у </w:t>
            </w:r>
            <w:proofErr w:type="spellStart"/>
            <w:r w:rsidRPr="00C068A5">
              <w:rPr>
                <w:rFonts w:asciiTheme="majorBidi" w:eastAsia="Times New Roman" w:hAnsiTheme="majorBidi" w:cstheme="majorBidi"/>
                <w:b/>
                <w:bCs/>
                <w:sz w:val="14"/>
                <w:szCs w:val="14"/>
                <w:lang w:val="ru-RU"/>
              </w:rPr>
              <w:t>иностранству</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09D24BB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0040</w:t>
            </w:r>
          </w:p>
        </w:tc>
        <w:tc>
          <w:tcPr>
            <w:tcW w:w="0" w:type="auto"/>
            <w:tcBorders>
              <w:top w:val="nil"/>
              <w:left w:val="nil"/>
              <w:bottom w:val="single" w:sz="4" w:space="0" w:color="auto"/>
              <w:right w:val="single" w:sz="4" w:space="0" w:color="auto"/>
            </w:tcBorders>
            <w:shd w:val="clear" w:color="000000" w:fill="FFFFFF"/>
            <w:noWrap/>
            <w:vAlign w:val="center"/>
            <w:hideMark/>
          </w:tcPr>
          <w:p w14:paraId="63AE7EF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384AD13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2949A10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08B4105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24</w:t>
            </w:r>
          </w:p>
        </w:tc>
        <w:tc>
          <w:tcPr>
            <w:tcW w:w="0" w:type="auto"/>
            <w:tcBorders>
              <w:top w:val="nil"/>
              <w:left w:val="nil"/>
              <w:bottom w:val="single" w:sz="4" w:space="0" w:color="auto"/>
              <w:right w:val="single" w:sz="8" w:space="0" w:color="auto"/>
            </w:tcBorders>
            <w:shd w:val="clear" w:color="000000" w:fill="FFFFFF"/>
            <w:noWrap/>
            <w:vAlign w:val="center"/>
            <w:hideMark/>
          </w:tcPr>
          <w:p w14:paraId="7EE2CDC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5DFD9A78"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6FC6A309"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771D6F37"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200 и 202</w:t>
            </w:r>
          </w:p>
        </w:tc>
        <w:tc>
          <w:tcPr>
            <w:tcW w:w="0" w:type="auto"/>
            <w:tcBorders>
              <w:top w:val="nil"/>
              <w:left w:val="nil"/>
              <w:bottom w:val="single" w:sz="4" w:space="0" w:color="auto"/>
              <w:right w:val="single" w:sz="4" w:space="0" w:color="auto"/>
            </w:tcBorders>
            <w:shd w:val="clear" w:color="000000" w:fill="FFFFFF"/>
            <w:vAlign w:val="center"/>
            <w:hideMark/>
          </w:tcPr>
          <w:p w14:paraId="3F408CB0"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3. </w:t>
            </w:r>
            <w:proofErr w:type="spellStart"/>
            <w:r w:rsidRPr="00C068A5">
              <w:rPr>
                <w:rFonts w:asciiTheme="majorBidi" w:eastAsia="Times New Roman" w:hAnsiTheme="majorBidi" w:cstheme="majorBidi"/>
                <w:b/>
                <w:bCs/>
                <w:sz w:val="14"/>
                <w:szCs w:val="14"/>
                <w:lang w:val="ru-RU"/>
              </w:rPr>
              <w:t>Потраживања</w:t>
            </w:r>
            <w:proofErr w:type="spellEnd"/>
            <w:r w:rsidRPr="00C068A5">
              <w:rPr>
                <w:rFonts w:asciiTheme="majorBidi" w:eastAsia="Times New Roman" w:hAnsiTheme="majorBidi" w:cstheme="majorBidi"/>
                <w:b/>
                <w:bCs/>
                <w:sz w:val="14"/>
                <w:szCs w:val="14"/>
                <w:lang w:val="ru-RU"/>
              </w:rPr>
              <w:t xml:space="preserve"> од </w:t>
            </w:r>
            <w:proofErr w:type="spellStart"/>
            <w:r w:rsidRPr="00C068A5">
              <w:rPr>
                <w:rFonts w:asciiTheme="majorBidi" w:eastAsia="Times New Roman" w:hAnsiTheme="majorBidi" w:cstheme="majorBidi"/>
                <w:b/>
                <w:bCs/>
                <w:sz w:val="14"/>
                <w:szCs w:val="14"/>
                <w:lang w:val="ru-RU"/>
              </w:rPr>
              <w:t>матичног</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зависних</w:t>
            </w:r>
            <w:proofErr w:type="spellEnd"/>
            <w:r w:rsidRPr="00C068A5">
              <w:rPr>
                <w:rFonts w:asciiTheme="majorBidi" w:eastAsia="Times New Roman" w:hAnsiTheme="majorBidi" w:cstheme="majorBidi"/>
                <w:b/>
                <w:bCs/>
                <w:sz w:val="14"/>
                <w:szCs w:val="14"/>
                <w:lang w:val="ru-RU"/>
              </w:rPr>
              <w:t xml:space="preserve"> и </w:t>
            </w:r>
            <w:proofErr w:type="spellStart"/>
            <w:r w:rsidRPr="00C068A5">
              <w:rPr>
                <w:rFonts w:asciiTheme="majorBidi" w:eastAsia="Times New Roman" w:hAnsiTheme="majorBidi" w:cstheme="majorBidi"/>
                <w:b/>
                <w:bCs/>
                <w:sz w:val="14"/>
                <w:szCs w:val="14"/>
                <w:lang w:val="ru-RU"/>
              </w:rPr>
              <w:t>осталих</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повезаних</w:t>
            </w:r>
            <w:proofErr w:type="spellEnd"/>
            <w:r w:rsidRPr="00C068A5">
              <w:rPr>
                <w:rFonts w:asciiTheme="majorBidi" w:eastAsia="Times New Roman" w:hAnsiTheme="majorBidi" w:cstheme="majorBidi"/>
                <w:b/>
                <w:bCs/>
                <w:sz w:val="14"/>
                <w:szCs w:val="14"/>
                <w:lang w:val="ru-RU"/>
              </w:rPr>
              <w:t xml:space="preserve"> лица у </w:t>
            </w:r>
            <w:proofErr w:type="spellStart"/>
            <w:r w:rsidRPr="00C068A5">
              <w:rPr>
                <w:rFonts w:asciiTheme="majorBidi" w:eastAsia="Times New Roman" w:hAnsiTheme="majorBidi" w:cstheme="majorBidi"/>
                <w:b/>
                <w:bCs/>
                <w:sz w:val="14"/>
                <w:szCs w:val="14"/>
                <w:lang w:val="ru-RU"/>
              </w:rPr>
              <w:t>земљи</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2A62119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0041</w:t>
            </w:r>
          </w:p>
        </w:tc>
        <w:tc>
          <w:tcPr>
            <w:tcW w:w="0" w:type="auto"/>
            <w:tcBorders>
              <w:top w:val="nil"/>
              <w:left w:val="nil"/>
              <w:bottom w:val="single" w:sz="4" w:space="0" w:color="auto"/>
              <w:right w:val="single" w:sz="4" w:space="0" w:color="auto"/>
            </w:tcBorders>
            <w:shd w:val="clear" w:color="000000" w:fill="FFFFFF"/>
            <w:noWrap/>
            <w:vAlign w:val="center"/>
            <w:hideMark/>
          </w:tcPr>
          <w:p w14:paraId="0F494C3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09FD673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96E952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025C0A8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200B9F7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78F1D007"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6F5CC8F7"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32699245"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201 и 203</w:t>
            </w:r>
          </w:p>
        </w:tc>
        <w:tc>
          <w:tcPr>
            <w:tcW w:w="0" w:type="auto"/>
            <w:tcBorders>
              <w:top w:val="nil"/>
              <w:left w:val="nil"/>
              <w:bottom w:val="single" w:sz="4" w:space="0" w:color="auto"/>
              <w:right w:val="single" w:sz="4" w:space="0" w:color="auto"/>
            </w:tcBorders>
            <w:shd w:val="clear" w:color="000000" w:fill="FFFFFF"/>
            <w:vAlign w:val="center"/>
            <w:hideMark/>
          </w:tcPr>
          <w:p w14:paraId="171D409A"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4. </w:t>
            </w:r>
            <w:proofErr w:type="spellStart"/>
            <w:r w:rsidRPr="00C068A5">
              <w:rPr>
                <w:rFonts w:asciiTheme="majorBidi" w:eastAsia="Times New Roman" w:hAnsiTheme="majorBidi" w:cstheme="majorBidi"/>
                <w:b/>
                <w:bCs/>
                <w:sz w:val="14"/>
                <w:szCs w:val="14"/>
                <w:lang w:val="ru-RU"/>
              </w:rPr>
              <w:t>Потраживања</w:t>
            </w:r>
            <w:proofErr w:type="spellEnd"/>
            <w:r w:rsidRPr="00C068A5">
              <w:rPr>
                <w:rFonts w:asciiTheme="majorBidi" w:eastAsia="Times New Roman" w:hAnsiTheme="majorBidi" w:cstheme="majorBidi"/>
                <w:b/>
                <w:bCs/>
                <w:sz w:val="14"/>
                <w:szCs w:val="14"/>
                <w:lang w:val="ru-RU"/>
              </w:rPr>
              <w:t xml:space="preserve"> од </w:t>
            </w:r>
            <w:proofErr w:type="spellStart"/>
            <w:r w:rsidRPr="00C068A5">
              <w:rPr>
                <w:rFonts w:asciiTheme="majorBidi" w:eastAsia="Times New Roman" w:hAnsiTheme="majorBidi" w:cstheme="majorBidi"/>
                <w:b/>
                <w:bCs/>
                <w:sz w:val="14"/>
                <w:szCs w:val="14"/>
                <w:lang w:val="ru-RU"/>
              </w:rPr>
              <w:t>матичног</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зависних</w:t>
            </w:r>
            <w:proofErr w:type="spellEnd"/>
            <w:r w:rsidRPr="00C068A5">
              <w:rPr>
                <w:rFonts w:asciiTheme="majorBidi" w:eastAsia="Times New Roman" w:hAnsiTheme="majorBidi" w:cstheme="majorBidi"/>
                <w:b/>
                <w:bCs/>
                <w:sz w:val="14"/>
                <w:szCs w:val="14"/>
                <w:lang w:val="ru-RU"/>
              </w:rPr>
              <w:t xml:space="preserve"> и </w:t>
            </w:r>
            <w:proofErr w:type="spellStart"/>
            <w:r w:rsidRPr="00C068A5">
              <w:rPr>
                <w:rFonts w:asciiTheme="majorBidi" w:eastAsia="Times New Roman" w:hAnsiTheme="majorBidi" w:cstheme="majorBidi"/>
                <w:b/>
                <w:bCs/>
                <w:sz w:val="14"/>
                <w:szCs w:val="14"/>
                <w:lang w:val="ru-RU"/>
              </w:rPr>
              <w:t>осталих</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повезаних</w:t>
            </w:r>
            <w:proofErr w:type="spellEnd"/>
            <w:r w:rsidRPr="00C068A5">
              <w:rPr>
                <w:rFonts w:asciiTheme="majorBidi" w:eastAsia="Times New Roman" w:hAnsiTheme="majorBidi" w:cstheme="majorBidi"/>
                <w:b/>
                <w:bCs/>
                <w:sz w:val="14"/>
                <w:szCs w:val="14"/>
                <w:lang w:val="ru-RU"/>
              </w:rPr>
              <w:t xml:space="preserve"> лица у </w:t>
            </w:r>
            <w:proofErr w:type="spellStart"/>
            <w:r w:rsidRPr="00C068A5">
              <w:rPr>
                <w:rFonts w:asciiTheme="majorBidi" w:eastAsia="Times New Roman" w:hAnsiTheme="majorBidi" w:cstheme="majorBidi"/>
                <w:b/>
                <w:bCs/>
                <w:sz w:val="14"/>
                <w:szCs w:val="14"/>
                <w:lang w:val="ru-RU"/>
              </w:rPr>
              <w:t>иностранству</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58441E2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0042</w:t>
            </w:r>
          </w:p>
        </w:tc>
        <w:tc>
          <w:tcPr>
            <w:tcW w:w="0" w:type="auto"/>
            <w:tcBorders>
              <w:top w:val="nil"/>
              <w:left w:val="nil"/>
              <w:bottom w:val="single" w:sz="4" w:space="0" w:color="auto"/>
              <w:right w:val="single" w:sz="4" w:space="0" w:color="auto"/>
            </w:tcBorders>
            <w:shd w:val="clear" w:color="000000" w:fill="FFFFFF"/>
            <w:noWrap/>
            <w:vAlign w:val="center"/>
            <w:hideMark/>
          </w:tcPr>
          <w:p w14:paraId="484484B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07A4718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4AA4AE2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2AB9BAA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323B54A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292AF098"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638F826E"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55968C16"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206</w:t>
            </w:r>
          </w:p>
        </w:tc>
        <w:tc>
          <w:tcPr>
            <w:tcW w:w="0" w:type="auto"/>
            <w:tcBorders>
              <w:top w:val="nil"/>
              <w:left w:val="nil"/>
              <w:bottom w:val="single" w:sz="4" w:space="0" w:color="auto"/>
              <w:right w:val="single" w:sz="4" w:space="0" w:color="auto"/>
            </w:tcBorders>
            <w:shd w:val="clear" w:color="000000" w:fill="FFFFFF"/>
            <w:vAlign w:val="center"/>
            <w:hideMark/>
          </w:tcPr>
          <w:p w14:paraId="0B89189D"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5. </w:t>
            </w:r>
            <w:proofErr w:type="spellStart"/>
            <w:r w:rsidRPr="00C068A5">
              <w:rPr>
                <w:rFonts w:asciiTheme="majorBidi" w:eastAsia="Times New Roman" w:hAnsiTheme="majorBidi" w:cstheme="majorBidi"/>
                <w:b/>
                <w:bCs/>
                <w:sz w:val="14"/>
                <w:szCs w:val="14"/>
                <w:lang w:val="ru-RU"/>
              </w:rPr>
              <w:t>Остала</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потраживања</w:t>
            </w:r>
            <w:proofErr w:type="spellEnd"/>
            <w:r w:rsidRPr="00C068A5">
              <w:rPr>
                <w:rFonts w:asciiTheme="majorBidi" w:eastAsia="Times New Roman" w:hAnsiTheme="majorBidi" w:cstheme="majorBidi"/>
                <w:b/>
                <w:bCs/>
                <w:sz w:val="14"/>
                <w:szCs w:val="14"/>
                <w:lang w:val="ru-RU"/>
              </w:rPr>
              <w:t xml:space="preserve"> по основу </w:t>
            </w:r>
            <w:proofErr w:type="spellStart"/>
            <w:r w:rsidRPr="00C068A5">
              <w:rPr>
                <w:rFonts w:asciiTheme="majorBidi" w:eastAsia="Times New Roman" w:hAnsiTheme="majorBidi" w:cstheme="majorBidi"/>
                <w:b/>
                <w:bCs/>
                <w:sz w:val="14"/>
                <w:szCs w:val="14"/>
                <w:lang w:val="ru-RU"/>
              </w:rPr>
              <w:t>продаје</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2581F2B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0043</w:t>
            </w:r>
          </w:p>
        </w:tc>
        <w:tc>
          <w:tcPr>
            <w:tcW w:w="0" w:type="auto"/>
            <w:tcBorders>
              <w:top w:val="nil"/>
              <w:left w:val="nil"/>
              <w:bottom w:val="single" w:sz="4" w:space="0" w:color="auto"/>
              <w:right w:val="single" w:sz="4" w:space="0" w:color="auto"/>
            </w:tcBorders>
            <w:shd w:val="clear" w:color="000000" w:fill="FFFFFF"/>
            <w:noWrap/>
            <w:vAlign w:val="center"/>
            <w:hideMark/>
          </w:tcPr>
          <w:p w14:paraId="0549FCE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0276EA6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270B40C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75C086C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75FE8C0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414DDFCD"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09E98647"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138B9054"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21, 22 и 27</w:t>
            </w:r>
          </w:p>
        </w:tc>
        <w:tc>
          <w:tcPr>
            <w:tcW w:w="0" w:type="auto"/>
            <w:tcBorders>
              <w:top w:val="nil"/>
              <w:left w:val="nil"/>
              <w:bottom w:val="single" w:sz="4" w:space="0" w:color="auto"/>
              <w:right w:val="single" w:sz="4" w:space="0" w:color="auto"/>
            </w:tcBorders>
            <w:shd w:val="clear" w:color="000000" w:fill="FFFFFF"/>
            <w:vAlign w:val="center"/>
            <w:hideMark/>
          </w:tcPr>
          <w:p w14:paraId="6C2C9C3D" w14:textId="77777777" w:rsidR="00705697" w:rsidRPr="00C068A5" w:rsidRDefault="00705697" w:rsidP="00705697">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xml:space="preserve">IV. </w:t>
            </w:r>
            <w:proofErr w:type="spellStart"/>
            <w:r w:rsidRPr="00C068A5">
              <w:rPr>
                <w:rFonts w:asciiTheme="majorBidi" w:eastAsia="Times New Roman" w:hAnsiTheme="majorBidi" w:cstheme="majorBidi"/>
                <w:b/>
                <w:bCs/>
                <w:sz w:val="14"/>
                <w:szCs w:val="14"/>
              </w:rPr>
              <w:t>Остала</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краткорочна</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потраживања</w:t>
            </w:r>
            <w:proofErr w:type="spellEnd"/>
            <w:r w:rsidRPr="00C068A5">
              <w:rPr>
                <w:rFonts w:asciiTheme="majorBidi" w:eastAsia="Times New Roman" w:hAnsiTheme="majorBidi" w:cstheme="majorBidi"/>
                <w:b/>
                <w:bCs/>
                <w:sz w:val="14"/>
                <w:szCs w:val="14"/>
              </w:rPr>
              <w:t xml:space="preserve"> (0045 + 0046 + 0047)</w:t>
            </w:r>
          </w:p>
        </w:tc>
        <w:tc>
          <w:tcPr>
            <w:tcW w:w="0" w:type="auto"/>
            <w:tcBorders>
              <w:top w:val="nil"/>
              <w:left w:val="nil"/>
              <w:bottom w:val="single" w:sz="4" w:space="0" w:color="auto"/>
              <w:right w:val="single" w:sz="4" w:space="0" w:color="auto"/>
            </w:tcBorders>
            <w:shd w:val="clear" w:color="000000" w:fill="FFFFFF"/>
            <w:noWrap/>
            <w:vAlign w:val="center"/>
            <w:hideMark/>
          </w:tcPr>
          <w:p w14:paraId="0672B31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0044</w:t>
            </w:r>
          </w:p>
        </w:tc>
        <w:tc>
          <w:tcPr>
            <w:tcW w:w="0" w:type="auto"/>
            <w:tcBorders>
              <w:top w:val="nil"/>
              <w:left w:val="nil"/>
              <w:bottom w:val="single" w:sz="4" w:space="0" w:color="auto"/>
              <w:right w:val="single" w:sz="4" w:space="0" w:color="auto"/>
            </w:tcBorders>
            <w:shd w:val="clear" w:color="000000" w:fill="FFFFFF"/>
            <w:noWrap/>
            <w:vAlign w:val="center"/>
            <w:hideMark/>
          </w:tcPr>
          <w:p w14:paraId="794C640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144.769</w:t>
            </w:r>
          </w:p>
        </w:tc>
        <w:tc>
          <w:tcPr>
            <w:tcW w:w="0" w:type="auto"/>
            <w:tcBorders>
              <w:top w:val="nil"/>
              <w:left w:val="nil"/>
              <w:bottom w:val="single" w:sz="4" w:space="0" w:color="auto"/>
              <w:right w:val="single" w:sz="4" w:space="0" w:color="auto"/>
            </w:tcBorders>
            <w:shd w:val="clear" w:color="000000" w:fill="FFFFFF"/>
            <w:noWrap/>
            <w:vAlign w:val="center"/>
            <w:hideMark/>
          </w:tcPr>
          <w:p w14:paraId="02A613A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278.153</w:t>
            </w:r>
          </w:p>
        </w:tc>
        <w:tc>
          <w:tcPr>
            <w:tcW w:w="0" w:type="auto"/>
            <w:tcBorders>
              <w:top w:val="nil"/>
              <w:left w:val="nil"/>
              <w:bottom w:val="single" w:sz="4" w:space="0" w:color="auto"/>
              <w:right w:val="single" w:sz="4" w:space="0" w:color="auto"/>
            </w:tcBorders>
            <w:shd w:val="clear" w:color="000000" w:fill="FFFFFF"/>
            <w:noWrap/>
            <w:vAlign w:val="center"/>
            <w:hideMark/>
          </w:tcPr>
          <w:p w14:paraId="384C764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278.153</w:t>
            </w:r>
          </w:p>
        </w:tc>
        <w:tc>
          <w:tcPr>
            <w:tcW w:w="0" w:type="auto"/>
            <w:tcBorders>
              <w:top w:val="nil"/>
              <w:left w:val="nil"/>
              <w:bottom w:val="single" w:sz="4" w:space="0" w:color="auto"/>
              <w:right w:val="single" w:sz="4" w:space="0" w:color="auto"/>
            </w:tcBorders>
            <w:shd w:val="clear" w:color="000000" w:fill="FFFFFF"/>
            <w:noWrap/>
            <w:vAlign w:val="center"/>
            <w:hideMark/>
          </w:tcPr>
          <w:p w14:paraId="6862A41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138.350</w:t>
            </w:r>
          </w:p>
        </w:tc>
        <w:tc>
          <w:tcPr>
            <w:tcW w:w="0" w:type="auto"/>
            <w:tcBorders>
              <w:top w:val="nil"/>
              <w:left w:val="nil"/>
              <w:bottom w:val="single" w:sz="4" w:space="0" w:color="auto"/>
              <w:right w:val="single" w:sz="8" w:space="0" w:color="auto"/>
            </w:tcBorders>
            <w:shd w:val="clear" w:color="000000" w:fill="FFFFFF"/>
            <w:noWrap/>
            <w:vAlign w:val="center"/>
            <w:hideMark/>
          </w:tcPr>
          <w:p w14:paraId="2B3DE17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50</w:t>
            </w:r>
          </w:p>
        </w:tc>
        <w:tc>
          <w:tcPr>
            <w:tcW w:w="0" w:type="auto"/>
            <w:vAlign w:val="center"/>
            <w:hideMark/>
          </w:tcPr>
          <w:p w14:paraId="7FFF8DA2"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19A38F0B"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5ED1002C"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xml:space="preserve">21, 22 </w:t>
            </w:r>
            <w:proofErr w:type="spellStart"/>
            <w:r w:rsidRPr="00C068A5">
              <w:rPr>
                <w:rFonts w:asciiTheme="majorBidi" w:eastAsia="Times New Roman" w:hAnsiTheme="majorBidi" w:cstheme="majorBidi"/>
                <w:b/>
                <w:bCs/>
                <w:sz w:val="14"/>
                <w:szCs w:val="14"/>
              </w:rPr>
              <w:t>осим</w:t>
            </w:r>
            <w:proofErr w:type="spellEnd"/>
            <w:r w:rsidRPr="00C068A5">
              <w:rPr>
                <w:rFonts w:asciiTheme="majorBidi" w:eastAsia="Times New Roman" w:hAnsiTheme="majorBidi" w:cstheme="majorBidi"/>
                <w:b/>
                <w:bCs/>
                <w:sz w:val="14"/>
                <w:szCs w:val="14"/>
              </w:rPr>
              <w:t xml:space="preserve"> 223 и 224 и 27</w:t>
            </w:r>
          </w:p>
        </w:tc>
        <w:tc>
          <w:tcPr>
            <w:tcW w:w="0" w:type="auto"/>
            <w:tcBorders>
              <w:top w:val="nil"/>
              <w:left w:val="nil"/>
              <w:bottom w:val="single" w:sz="4" w:space="0" w:color="auto"/>
              <w:right w:val="single" w:sz="4" w:space="0" w:color="auto"/>
            </w:tcBorders>
            <w:shd w:val="clear" w:color="000000" w:fill="FFFFFF"/>
            <w:vAlign w:val="center"/>
            <w:hideMark/>
          </w:tcPr>
          <w:p w14:paraId="13008289" w14:textId="77777777" w:rsidR="00705697" w:rsidRPr="00C068A5" w:rsidRDefault="00705697" w:rsidP="00705697">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xml:space="preserve">1. </w:t>
            </w:r>
            <w:proofErr w:type="spellStart"/>
            <w:r w:rsidRPr="00C068A5">
              <w:rPr>
                <w:rFonts w:asciiTheme="majorBidi" w:eastAsia="Times New Roman" w:hAnsiTheme="majorBidi" w:cstheme="majorBidi"/>
                <w:b/>
                <w:bCs/>
                <w:sz w:val="14"/>
                <w:szCs w:val="14"/>
              </w:rPr>
              <w:t>Остала</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потраживања</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159C807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0045</w:t>
            </w:r>
          </w:p>
        </w:tc>
        <w:tc>
          <w:tcPr>
            <w:tcW w:w="0" w:type="auto"/>
            <w:tcBorders>
              <w:top w:val="nil"/>
              <w:left w:val="nil"/>
              <w:bottom w:val="single" w:sz="4" w:space="0" w:color="auto"/>
              <w:right w:val="single" w:sz="4" w:space="0" w:color="auto"/>
            </w:tcBorders>
            <w:shd w:val="clear" w:color="000000" w:fill="FFFFFF"/>
            <w:noWrap/>
            <w:vAlign w:val="center"/>
            <w:hideMark/>
          </w:tcPr>
          <w:p w14:paraId="2FF9F02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79.432</w:t>
            </w:r>
          </w:p>
        </w:tc>
        <w:tc>
          <w:tcPr>
            <w:tcW w:w="0" w:type="auto"/>
            <w:tcBorders>
              <w:top w:val="nil"/>
              <w:left w:val="nil"/>
              <w:bottom w:val="single" w:sz="4" w:space="0" w:color="auto"/>
              <w:right w:val="single" w:sz="4" w:space="0" w:color="auto"/>
            </w:tcBorders>
            <w:shd w:val="clear" w:color="000000" w:fill="FFFFFF"/>
            <w:noWrap/>
            <w:vAlign w:val="center"/>
            <w:hideMark/>
          </w:tcPr>
          <w:p w14:paraId="227F29F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278.153</w:t>
            </w:r>
          </w:p>
        </w:tc>
        <w:tc>
          <w:tcPr>
            <w:tcW w:w="0" w:type="auto"/>
            <w:tcBorders>
              <w:top w:val="nil"/>
              <w:left w:val="nil"/>
              <w:bottom w:val="single" w:sz="4" w:space="0" w:color="auto"/>
              <w:right w:val="single" w:sz="4" w:space="0" w:color="auto"/>
            </w:tcBorders>
            <w:shd w:val="clear" w:color="000000" w:fill="FFFFFF"/>
            <w:noWrap/>
            <w:vAlign w:val="center"/>
            <w:hideMark/>
          </w:tcPr>
          <w:p w14:paraId="0378BC4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278.153</w:t>
            </w:r>
          </w:p>
        </w:tc>
        <w:tc>
          <w:tcPr>
            <w:tcW w:w="0" w:type="auto"/>
            <w:tcBorders>
              <w:top w:val="nil"/>
              <w:left w:val="nil"/>
              <w:bottom w:val="single" w:sz="4" w:space="0" w:color="auto"/>
              <w:right w:val="single" w:sz="4" w:space="0" w:color="auto"/>
            </w:tcBorders>
            <w:shd w:val="clear" w:color="000000" w:fill="FFFFFF"/>
            <w:noWrap/>
            <w:vAlign w:val="center"/>
            <w:hideMark/>
          </w:tcPr>
          <w:p w14:paraId="49DA917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107.753</w:t>
            </w:r>
          </w:p>
        </w:tc>
        <w:tc>
          <w:tcPr>
            <w:tcW w:w="0" w:type="auto"/>
            <w:tcBorders>
              <w:top w:val="nil"/>
              <w:left w:val="nil"/>
              <w:bottom w:val="single" w:sz="4" w:space="0" w:color="auto"/>
              <w:right w:val="single" w:sz="8" w:space="0" w:color="auto"/>
            </w:tcBorders>
            <w:shd w:val="clear" w:color="000000" w:fill="FFFFFF"/>
            <w:noWrap/>
            <w:vAlign w:val="center"/>
            <w:hideMark/>
          </w:tcPr>
          <w:p w14:paraId="610BF84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39</w:t>
            </w:r>
          </w:p>
        </w:tc>
        <w:tc>
          <w:tcPr>
            <w:tcW w:w="0" w:type="auto"/>
            <w:vAlign w:val="center"/>
            <w:hideMark/>
          </w:tcPr>
          <w:p w14:paraId="23414292"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34685164"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32B34EB9"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223</w:t>
            </w:r>
          </w:p>
        </w:tc>
        <w:tc>
          <w:tcPr>
            <w:tcW w:w="0" w:type="auto"/>
            <w:tcBorders>
              <w:top w:val="nil"/>
              <w:left w:val="nil"/>
              <w:bottom w:val="single" w:sz="4" w:space="0" w:color="auto"/>
              <w:right w:val="single" w:sz="4" w:space="0" w:color="auto"/>
            </w:tcBorders>
            <w:shd w:val="clear" w:color="000000" w:fill="FFFFFF"/>
            <w:vAlign w:val="center"/>
            <w:hideMark/>
          </w:tcPr>
          <w:p w14:paraId="23DFCBC0"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2. </w:t>
            </w:r>
            <w:proofErr w:type="spellStart"/>
            <w:r w:rsidRPr="00C068A5">
              <w:rPr>
                <w:rFonts w:asciiTheme="majorBidi" w:eastAsia="Times New Roman" w:hAnsiTheme="majorBidi" w:cstheme="majorBidi"/>
                <w:b/>
                <w:bCs/>
                <w:sz w:val="14"/>
                <w:szCs w:val="14"/>
                <w:lang w:val="ru-RU"/>
              </w:rPr>
              <w:t>Потраживања</w:t>
            </w:r>
            <w:proofErr w:type="spellEnd"/>
            <w:r w:rsidRPr="00C068A5">
              <w:rPr>
                <w:rFonts w:asciiTheme="majorBidi" w:eastAsia="Times New Roman" w:hAnsiTheme="majorBidi" w:cstheme="majorBidi"/>
                <w:b/>
                <w:bCs/>
                <w:sz w:val="14"/>
                <w:szCs w:val="14"/>
                <w:lang w:val="ru-RU"/>
              </w:rPr>
              <w:t xml:space="preserve"> </w:t>
            </w:r>
            <w:proofErr w:type="gramStart"/>
            <w:r w:rsidRPr="00C068A5">
              <w:rPr>
                <w:rFonts w:asciiTheme="majorBidi" w:eastAsia="Times New Roman" w:hAnsiTheme="majorBidi" w:cstheme="majorBidi"/>
                <w:b/>
                <w:bCs/>
                <w:sz w:val="14"/>
                <w:szCs w:val="14"/>
                <w:lang w:val="ru-RU"/>
              </w:rPr>
              <w:t>за висе</w:t>
            </w:r>
            <w:proofErr w:type="gram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плаћен</w:t>
            </w:r>
            <w:proofErr w:type="spellEnd"/>
            <w:r w:rsidRPr="00C068A5">
              <w:rPr>
                <w:rFonts w:asciiTheme="majorBidi" w:eastAsia="Times New Roman" w:hAnsiTheme="majorBidi" w:cstheme="majorBidi"/>
                <w:b/>
                <w:bCs/>
                <w:sz w:val="14"/>
                <w:szCs w:val="14"/>
                <w:lang w:val="ru-RU"/>
              </w:rPr>
              <w:t xml:space="preserve"> порез</w:t>
            </w:r>
          </w:p>
        </w:tc>
        <w:tc>
          <w:tcPr>
            <w:tcW w:w="0" w:type="auto"/>
            <w:tcBorders>
              <w:top w:val="nil"/>
              <w:left w:val="nil"/>
              <w:bottom w:val="single" w:sz="4" w:space="0" w:color="auto"/>
              <w:right w:val="single" w:sz="4" w:space="0" w:color="auto"/>
            </w:tcBorders>
            <w:shd w:val="clear" w:color="000000" w:fill="FFFFFF"/>
            <w:noWrap/>
            <w:vAlign w:val="center"/>
            <w:hideMark/>
          </w:tcPr>
          <w:p w14:paraId="5B98559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0046</w:t>
            </w:r>
          </w:p>
        </w:tc>
        <w:tc>
          <w:tcPr>
            <w:tcW w:w="0" w:type="auto"/>
            <w:tcBorders>
              <w:top w:val="nil"/>
              <w:left w:val="nil"/>
              <w:bottom w:val="single" w:sz="4" w:space="0" w:color="auto"/>
              <w:right w:val="single" w:sz="4" w:space="0" w:color="auto"/>
            </w:tcBorders>
            <w:shd w:val="clear" w:color="000000" w:fill="FFFFFF"/>
            <w:noWrap/>
            <w:vAlign w:val="center"/>
            <w:hideMark/>
          </w:tcPr>
          <w:p w14:paraId="7E18A80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61.094</w:t>
            </w:r>
          </w:p>
        </w:tc>
        <w:tc>
          <w:tcPr>
            <w:tcW w:w="0" w:type="auto"/>
            <w:tcBorders>
              <w:top w:val="nil"/>
              <w:left w:val="nil"/>
              <w:bottom w:val="single" w:sz="4" w:space="0" w:color="auto"/>
              <w:right w:val="single" w:sz="4" w:space="0" w:color="auto"/>
            </w:tcBorders>
            <w:shd w:val="clear" w:color="000000" w:fill="FFFFFF"/>
            <w:noWrap/>
            <w:vAlign w:val="center"/>
            <w:hideMark/>
          </w:tcPr>
          <w:p w14:paraId="12F3A98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28BC744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60C6349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30.567</w:t>
            </w:r>
          </w:p>
        </w:tc>
        <w:tc>
          <w:tcPr>
            <w:tcW w:w="0" w:type="auto"/>
            <w:tcBorders>
              <w:top w:val="nil"/>
              <w:left w:val="nil"/>
              <w:bottom w:val="single" w:sz="4" w:space="0" w:color="auto"/>
              <w:right w:val="single" w:sz="8" w:space="0" w:color="auto"/>
            </w:tcBorders>
            <w:shd w:val="clear" w:color="000000" w:fill="FFFFFF"/>
            <w:noWrap/>
            <w:vAlign w:val="center"/>
            <w:hideMark/>
          </w:tcPr>
          <w:p w14:paraId="2EDB77E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349432A9"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2784382C"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2107348F"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224</w:t>
            </w:r>
          </w:p>
        </w:tc>
        <w:tc>
          <w:tcPr>
            <w:tcW w:w="0" w:type="auto"/>
            <w:tcBorders>
              <w:top w:val="nil"/>
              <w:left w:val="nil"/>
              <w:bottom w:val="single" w:sz="4" w:space="0" w:color="auto"/>
              <w:right w:val="single" w:sz="4" w:space="0" w:color="auto"/>
            </w:tcBorders>
            <w:shd w:val="clear" w:color="000000" w:fill="FFFFFF"/>
            <w:vAlign w:val="center"/>
            <w:hideMark/>
          </w:tcPr>
          <w:p w14:paraId="2C781383"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3. </w:t>
            </w:r>
            <w:proofErr w:type="spellStart"/>
            <w:r w:rsidRPr="00C068A5">
              <w:rPr>
                <w:rFonts w:asciiTheme="majorBidi" w:eastAsia="Times New Roman" w:hAnsiTheme="majorBidi" w:cstheme="majorBidi"/>
                <w:b/>
                <w:bCs/>
                <w:sz w:val="14"/>
                <w:szCs w:val="14"/>
                <w:lang w:val="ru-RU"/>
              </w:rPr>
              <w:t>Потраживања</w:t>
            </w:r>
            <w:proofErr w:type="spellEnd"/>
            <w:r w:rsidRPr="00C068A5">
              <w:rPr>
                <w:rFonts w:asciiTheme="majorBidi" w:eastAsia="Times New Roman" w:hAnsiTheme="majorBidi" w:cstheme="majorBidi"/>
                <w:b/>
                <w:bCs/>
                <w:sz w:val="14"/>
                <w:szCs w:val="14"/>
                <w:lang w:val="ru-RU"/>
              </w:rPr>
              <w:t xml:space="preserve"> по основу </w:t>
            </w:r>
            <w:proofErr w:type="spellStart"/>
            <w:r w:rsidRPr="00C068A5">
              <w:rPr>
                <w:rFonts w:asciiTheme="majorBidi" w:eastAsia="Times New Roman" w:hAnsiTheme="majorBidi" w:cstheme="majorBidi"/>
                <w:b/>
                <w:bCs/>
                <w:sz w:val="14"/>
                <w:szCs w:val="14"/>
                <w:lang w:val="ru-RU"/>
              </w:rPr>
              <w:t>преплаћених</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осталих</w:t>
            </w:r>
            <w:proofErr w:type="spellEnd"/>
            <w:r w:rsidRPr="00C068A5">
              <w:rPr>
                <w:rFonts w:asciiTheme="majorBidi" w:eastAsia="Times New Roman" w:hAnsiTheme="majorBidi" w:cstheme="majorBidi"/>
                <w:b/>
                <w:bCs/>
                <w:sz w:val="14"/>
                <w:szCs w:val="14"/>
                <w:lang w:val="ru-RU"/>
              </w:rPr>
              <w:t xml:space="preserve"> пореза и </w:t>
            </w:r>
            <w:proofErr w:type="spellStart"/>
            <w:r w:rsidRPr="00C068A5">
              <w:rPr>
                <w:rFonts w:asciiTheme="majorBidi" w:eastAsia="Times New Roman" w:hAnsiTheme="majorBidi" w:cstheme="majorBidi"/>
                <w:b/>
                <w:bCs/>
                <w:sz w:val="14"/>
                <w:szCs w:val="14"/>
                <w:lang w:val="ru-RU"/>
              </w:rPr>
              <w:t>доприноса</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15915FF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0047</w:t>
            </w:r>
          </w:p>
        </w:tc>
        <w:tc>
          <w:tcPr>
            <w:tcW w:w="0" w:type="auto"/>
            <w:tcBorders>
              <w:top w:val="nil"/>
              <w:left w:val="nil"/>
              <w:bottom w:val="single" w:sz="4" w:space="0" w:color="auto"/>
              <w:right w:val="single" w:sz="4" w:space="0" w:color="auto"/>
            </w:tcBorders>
            <w:shd w:val="clear" w:color="000000" w:fill="FFFFFF"/>
            <w:noWrap/>
            <w:vAlign w:val="center"/>
            <w:hideMark/>
          </w:tcPr>
          <w:p w14:paraId="051B0BE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4.243</w:t>
            </w:r>
          </w:p>
        </w:tc>
        <w:tc>
          <w:tcPr>
            <w:tcW w:w="0" w:type="auto"/>
            <w:tcBorders>
              <w:top w:val="nil"/>
              <w:left w:val="nil"/>
              <w:bottom w:val="single" w:sz="4" w:space="0" w:color="auto"/>
              <w:right w:val="single" w:sz="4" w:space="0" w:color="auto"/>
            </w:tcBorders>
            <w:shd w:val="clear" w:color="000000" w:fill="FFFFFF"/>
            <w:noWrap/>
            <w:vAlign w:val="center"/>
            <w:hideMark/>
          </w:tcPr>
          <w:p w14:paraId="79A464D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32BDC10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34A4296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30</w:t>
            </w:r>
          </w:p>
        </w:tc>
        <w:tc>
          <w:tcPr>
            <w:tcW w:w="0" w:type="auto"/>
            <w:tcBorders>
              <w:top w:val="nil"/>
              <w:left w:val="nil"/>
              <w:bottom w:val="single" w:sz="4" w:space="0" w:color="auto"/>
              <w:right w:val="single" w:sz="8" w:space="0" w:color="auto"/>
            </w:tcBorders>
            <w:shd w:val="clear" w:color="000000" w:fill="FFFFFF"/>
            <w:noWrap/>
            <w:vAlign w:val="center"/>
            <w:hideMark/>
          </w:tcPr>
          <w:p w14:paraId="18D51CC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42BEA9C8"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2FC1BBFC"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166BB3A6"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23</w:t>
            </w:r>
          </w:p>
        </w:tc>
        <w:tc>
          <w:tcPr>
            <w:tcW w:w="0" w:type="auto"/>
            <w:tcBorders>
              <w:top w:val="nil"/>
              <w:left w:val="nil"/>
              <w:bottom w:val="single" w:sz="4" w:space="0" w:color="auto"/>
              <w:right w:val="single" w:sz="4" w:space="0" w:color="auto"/>
            </w:tcBorders>
            <w:shd w:val="clear" w:color="000000" w:fill="FFFFFF"/>
            <w:vAlign w:val="center"/>
            <w:hideMark/>
          </w:tcPr>
          <w:p w14:paraId="3CD79B9B" w14:textId="77777777" w:rsidR="00705697" w:rsidRPr="00C068A5" w:rsidRDefault="00705697" w:rsidP="00705697">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xml:space="preserve">V. </w:t>
            </w:r>
            <w:proofErr w:type="spellStart"/>
            <w:r w:rsidRPr="00C068A5">
              <w:rPr>
                <w:rFonts w:asciiTheme="majorBidi" w:eastAsia="Times New Roman" w:hAnsiTheme="majorBidi" w:cstheme="majorBidi"/>
                <w:b/>
                <w:bCs/>
                <w:sz w:val="14"/>
                <w:szCs w:val="14"/>
              </w:rPr>
              <w:t>Краткорочни</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финансијски</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пласмани</w:t>
            </w:r>
            <w:proofErr w:type="spellEnd"/>
            <w:r w:rsidRPr="00C068A5">
              <w:rPr>
                <w:rFonts w:asciiTheme="majorBidi" w:eastAsia="Times New Roman" w:hAnsiTheme="majorBidi" w:cstheme="majorBidi"/>
                <w:b/>
                <w:bCs/>
                <w:sz w:val="14"/>
                <w:szCs w:val="14"/>
              </w:rPr>
              <w:t xml:space="preserve"> (0049 + 0050 + 0051 + 0052 + 0053 + 0054 + 0055 + 0056)</w:t>
            </w:r>
          </w:p>
        </w:tc>
        <w:tc>
          <w:tcPr>
            <w:tcW w:w="0" w:type="auto"/>
            <w:tcBorders>
              <w:top w:val="nil"/>
              <w:left w:val="nil"/>
              <w:bottom w:val="single" w:sz="4" w:space="0" w:color="auto"/>
              <w:right w:val="single" w:sz="4" w:space="0" w:color="auto"/>
            </w:tcBorders>
            <w:shd w:val="clear" w:color="000000" w:fill="FFFFFF"/>
            <w:noWrap/>
            <w:vAlign w:val="center"/>
            <w:hideMark/>
          </w:tcPr>
          <w:p w14:paraId="36795AE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0048</w:t>
            </w:r>
          </w:p>
        </w:tc>
        <w:tc>
          <w:tcPr>
            <w:tcW w:w="0" w:type="auto"/>
            <w:tcBorders>
              <w:top w:val="nil"/>
              <w:left w:val="nil"/>
              <w:bottom w:val="single" w:sz="4" w:space="0" w:color="auto"/>
              <w:right w:val="single" w:sz="4" w:space="0" w:color="auto"/>
            </w:tcBorders>
            <w:shd w:val="clear" w:color="000000" w:fill="FFFFFF"/>
            <w:noWrap/>
            <w:vAlign w:val="center"/>
            <w:hideMark/>
          </w:tcPr>
          <w:p w14:paraId="68A148B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545.412</w:t>
            </w:r>
          </w:p>
        </w:tc>
        <w:tc>
          <w:tcPr>
            <w:tcW w:w="0" w:type="auto"/>
            <w:tcBorders>
              <w:top w:val="nil"/>
              <w:left w:val="nil"/>
              <w:bottom w:val="single" w:sz="4" w:space="0" w:color="auto"/>
              <w:right w:val="single" w:sz="4" w:space="0" w:color="auto"/>
            </w:tcBorders>
            <w:shd w:val="clear" w:color="000000" w:fill="FFFFFF"/>
            <w:noWrap/>
            <w:vAlign w:val="center"/>
            <w:hideMark/>
          </w:tcPr>
          <w:p w14:paraId="0E6EF3B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91.415</w:t>
            </w:r>
          </w:p>
        </w:tc>
        <w:tc>
          <w:tcPr>
            <w:tcW w:w="0" w:type="auto"/>
            <w:tcBorders>
              <w:top w:val="nil"/>
              <w:left w:val="nil"/>
              <w:bottom w:val="single" w:sz="4" w:space="0" w:color="auto"/>
              <w:right w:val="single" w:sz="4" w:space="0" w:color="auto"/>
            </w:tcBorders>
            <w:shd w:val="clear" w:color="000000" w:fill="FFFFFF"/>
            <w:noWrap/>
            <w:vAlign w:val="center"/>
            <w:hideMark/>
          </w:tcPr>
          <w:p w14:paraId="5189650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91.415</w:t>
            </w:r>
          </w:p>
        </w:tc>
        <w:tc>
          <w:tcPr>
            <w:tcW w:w="0" w:type="auto"/>
            <w:tcBorders>
              <w:top w:val="nil"/>
              <w:left w:val="nil"/>
              <w:bottom w:val="single" w:sz="4" w:space="0" w:color="auto"/>
              <w:right w:val="single" w:sz="4" w:space="0" w:color="auto"/>
            </w:tcBorders>
            <w:shd w:val="clear" w:color="000000" w:fill="FFFFFF"/>
            <w:noWrap/>
            <w:vAlign w:val="center"/>
            <w:hideMark/>
          </w:tcPr>
          <w:p w14:paraId="1EF6002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581.236</w:t>
            </w:r>
          </w:p>
        </w:tc>
        <w:tc>
          <w:tcPr>
            <w:tcW w:w="0" w:type="auto"/>
            <w:tcBorders>
              <w:top w:val="nil"/>
              <w:left w:val="nil"/>
              <w:bottom w:val="single" w:sz="4" w:space="0" w:color="auto"/>
              <w:right w:val="single" w:sz="8" w:space="0" w:color="auto"/>
            </w:tcBorders>
            <w:shd w:val="clear" w:color="000000" w:fill="FFFFFF"/>
            <w:noWrap/>
            <w:vAlign w:val="center"/>
            <w:hideMark/>
          </w:tcPr>
          <w:p w14:paraId="5E6FE77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636</w:t>
            </w:r>
          </w:p>
        </w:tc>
        <w:tc>
          <w:tcPr>
            <w:tcW w:w="0" w:type="auto"/>
            <w:vAlign w:val="center"/>
            <w:hideMark/>
          </w:tcPr>
          <w:p w14:paraId="061005F8"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40008E30"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36557190"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230</w:t>
            </w:r>
          </w:p>
        </w:tc>
        <w:tc>
          <w:tcPr>
            <w:tcW w:w="0" w:type="auto"/>
            <w:tcBorders>
              <w:top w:val="nil"/>
              <w:left w:val="nil"/>
              <w:bottom w:val="single" w:sz="4" w:space="0" w:color="auto"/>
              <w:right w:val="single" w:sz="4" w:space="0" w:color="auto"/>
            </w:tcBorders>
            <w:shd w:val="clear" w:color="000000" w:fill="FFFFFF"/>
            <w:vAlign w:val="center"/>
            <w:hideMark/>
          </w:tcPr>
          <w:p w14:paraId="06F271F0"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1. </w:t>
            </w:r>
            <w:proofErr w:type="spellStart"/>
            <w:r w:rsidRPr="00C068A5">
              <w:rPr>
                <w:rFonts w:asciiTheme="majorBidi" w:eastAsia="Times New Roman" w:hAnsiTheme="majorBidi" w:cstheme="majorBidi"/>
                <w:b/>
                <w:bCs/>
                <w:sz w:val="14"/>
                <w:szCs w:val="14"/>
                <w:lang w:val="ru-RU"/>
              </w:rPr>
              <w:t>Краткорочни</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кредити</w:t>
            </w:r>
            <w:proofErr w:type="spellEnd"/>
            <w:r w:rsidRPr="00C068A5">
              <w:rPr>
                <w:rFonts w:asciiTheme="majorBidi" w:eastAsia="Times New Roman" w:hAnsiTheme="majorBidi" w:cstheme="majorBidi"/>
                <w:b/>
                <w:bCs/>
                <w:sz w:val="14"/>
                <w:szCs w:val="14"/>
                <w:lang w:val="ru-RU"/>
              </w:rPr>
              <w:t xml:space="preserve"> и </w:t>
            </w:r>
            <w:proofErr w:type="spellStart"/>
            <w:r w:rsidRPr="00C068A5">
              <w:rPr>
                <w:rFonts w:asciiTheme="majorBidi" w:eastAsia="Times New Roman" w:hAnsiTheme="majorBidi" w:cstheme="majorBidi"/>
                <w:b/>
                <w:bCs/>
                <w:sz w:val="14"/>
                <w:szCs w:val="14"/>
                <w:lang w:val="ru-RU"/>
              </w:rPr>
              <w:t>пласмани</w:t>
            </w:r>
            <w:proofErr w:type="spellEnd"/>
            <w:r w:rsidRPr="00C068A5">
              <w:rPr>
                <w:rFonts w:asciiTheme="majorBidi" w:eastAsia="Times New Roman" w:hAnsiTheme="majorBidi" w:cstheme="majorBidi"/>
                <w:b/>
                <w:bCs/>
                <w:sz w:val="14"/>
                <w:szCs w:val="14"/>
                <w:lang w:val="ru-RU"/>
              </w:rPr>
              <w:t xml:space="preserve"> - </w:t>
            </w:r>
            <w:proofErr w:type="spellStart"/>
            <w:r w:rsidRPr="00C068A5">
              <w:rPr>
                <w:rFonts w:asciiTheme="majorBidi" w:eastAsia="Times New Roman" w:hAnsiTheme="majorBidi" w:cstheme="majorBidi"/>
                <w:b/>
                <w:bCs/>
                <w:sz w:val="14"/>
                <w:szCs w:val="14"/>
                <w:lang w:val="ru-RU"/>
              </w:rPr>
              <w:t>матично</w:t>
            </w:r>
            <w:proofErr w:type="spellEnd"/>
            <w:r w:rsidRPr="00C068A5">
              <w:rPr>
                <w:rFonts w:asciiTheme="majorBidi" w:eastAsia="Times New Roman" w:hAnsiTheme="majorBidi" w:cstheme="majorBidi"/>
                <w:b/>
                <w:bCs/>
                <w:sz w:val="14"/>
                <w:szCs w:val="14"/>
                <w:lang w:val="ru-RU"/>
              </w:rPr>
              <w:t xml:space="preserve"> и </w:t>
            </w:r>
            <w:proofErr w:type="spellStart"/>
            <w:r w:rsidRPr="00C068A5">
              <w:rPr>
                <w:rFonts w:asciiTheme="majorBidi" w:eastAsia="Times New Roman" w:hAnsiTheme="majorBidi" w:cstheme="majorBidi"/>
                <w:b/>
                <w:bCs/>
                <w:sz w:val="14"/>
                <w:szCs w:val="14"/>
                <w:lang w:val="ru-RU"/>
              </w:rPr>
              <w:t>зависна</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правна</w:t>
            </w:r>
            <w:proofErr w:type="spellEnd"/>
            <w:r w:rsidRPr="00C068A5">
              <w:rPr>
                <w:rFonts w:asciiTheme="majorBidi" w:eastAsia="Times New Roman" w:hAnsiTheme="majorBidi" w:cstheme="majorBidi"/>
                <w:b/>
                <w:bCs/>
                <w:sz w:val="14"/>
                <w:szCs w:val="14"/>
                <w:lang w:val="ru-RU"/>
              </w:rPr>
              <w:t xml:space="preserve"> лица</w:t>
            </w:r>
          </w:p>
        </w:tc>
        <w:tc>
          <w:tcPr>
            <w:tcW w:w="0" w:type="auto"/>
            <w:tcBorders>
              <w:top w:val="nil"/>
              <w:left w:val="nil"/>
              <w:bottom w:val="single" w:sz="4" w:space="0" w:color="auto"/>
              <w:right w:val="single" w:sz="4" w:space="0" w:color="auto"/>
            </w:tcBorders>
            <w:shd w:val="clear" w:color="000000" w:fill="FFFFFF"/>
            <w:noWrap/>
            <w:vAlign w:val="center"/>
            <w:hideMark/>
          </w:tcPr>
          <w:p w14:paraId="1E09C8C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0049</w:t>
            </w:r>
          </w:p>
        </w:tc>
        <w:tc>
          <w:tcPr>
            <w:tcW w:w="0" w:type="auto"/>
            <w:tcBorders>
              <w:top w:val="nil"/>
              <w:left w:val="nil"/>
              <w:bottom w:val="single" w:sz="4" w:space="0" w:color="auto"/>
              <w:right w:val="single" w:sz="4" w:space="0" w:color="auto"/>
            </w:tcBorders>
            <w:shd w:val="clear" w:color="000000" w:fill="FFFFFF"/>
            <w:noWrap/>
            <w:vAlign w:val="center"/>
            <w:hideMark/>
          </w:tcPr>
          <w:p w14:paraId="786728F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289A926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4CF0103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30AB567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3821D5F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05198B45"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7071ECC3"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705BA326"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231</w:t>
            </w:r>
          </w:p>
        </w:tc>
        <w:tc>
          <w:tcPr>
            <w:tcW w:w="0" w:type="auto"/>
            <w:tcBorders>
              <w:top w:val="nil"/>
              <w:left w:val="nil"/>
              <w:bottom w:val="single" w:sz="4" w:space="0" w:color="auto"/>
              <w:right w:val="single" w:sz="4" w:space="0" w:color="auto"/>
            </w:tcBorders>
            <w:shd w:val="clear" w:color="000000" w:fill="FFFFFF"/>
            <w:vAlign w:val="center"/>
            <w:hideMark/>
          </w:tcPr>
          <w:p w14:paraId="068ECF3C"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2. </w:t>
            </w:r>
            <w:proofErr w:type="spellStart"/>
            <w:r w:rsidRPr="00C068A5">
              <w:rPr>
                <w:rFonts w:asciiTheme="majorBidi" w:eastAsia="Times New Roman" w:hAnsiTheme="majorBidi" w:cstheme="majorBidi"/>
                <w:b/>
                <w:bCs/>
                <w:sz w:val="14"/>
                <w:szCs w:val="14"/>
                <w:lang w:val="ru-RU"/>
              </w:rPr>
              <w:t>Краткорочни</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кредити</w:t>
            </w:r>
            <w:proofErr w:type="spellEnd"/>
            <w:r w:rsidRPr="00C068A5">
              <w:rPr>
                <w:rFonts w:asciiTheme="majorBidi" w:eastAsia="Times New Roman" w:hAnsiTheme="majorBidi" w:cstheme="majorBidi"/>
                <w:b/>
                <w:bCs/>
                <w:sz w:val="14"/>
                <w:szCs w:val="14"/>
                <w:lang w:val="ru-RU"/>
              </w:rPr>
              <w:t xml:space="preserve"> и </w:t>
            </w:r>
            <w:proofErr w:type="spellStart"/>
            <w:r w:rsidRPr="00C068A5">
              <w:rPr>
                <w:rFonts w:asciiTheme="majorBidi" w:eastAsia="Times New Roman" w:hAnsiTheme="majorBidi" w:cstheme="majorBidi"/>
                <w:b/>
                <w:bCs/>
                <w:sz w:val="14"/>
                <w:szCs w:val="14"/>
                <w:lang w:val="ru-RU"/>
              </w:rPr>
              <w:t>пласмани</w:t>
            </w:r>
            <w:proofErr w:type="spellEnd"/>
            <w:r w:rsidRPr="00C068A5">
              <w:rPr>
                <w:rFonts w:asciiTheme="majorBidi" w:eastAsia="Times New Roman" w:hAnsiTheme="majorBidi" w:cstheme="majorBidi"/>
                <w:b/>
                <w:bCs/>
                <w:sz w:val="14"/>
                <w:szCs w:val="14"/>
                <w:lang w:val="ru-RU"/>
              </w:rPr>
              <w:t xml:space="preserve"> - </w:t>
            </w:r>
            <w:proofErr w:type="spellStart"/>
            <w:r w:rsidRPr="00C068A5">
              <w:rPr>
                <w:rFonts w:asciiTheme="majorBidi" w:eastAsia="Times New Roman" w:hAnsiTheme="majorBidi" w:cstheme="majorBidi"/>
                <w:b/>
                <w:bCs/>
                <w:sz w:val="14"/>
                <w:szCs w:val="14"/>
                <w:lang w:val="ru-RU"/>
              </w:rPr>
              <w:t>остала</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повезана</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правна</w:t>
            </w:r>
            <w:proofErr w:type="spellEnd"/>
            <w:r w:rsidRPr="00C068A5">
              <w:rPr>
                <w:rFonts w:asciiTheme="majorBidi" w:eastAsia="Times New Roman" w:hAnsiTheme="majorBidi" w:cstheme="majorBidi"/>
                <w:b/>
                <w:bCs/>
                <w:sz w:val="14"/>
                <w:szCs w:val="14"/>
                <w:lang w:val="ru-RU"/>
              </w:rPr>
              <w:t xml:space="preserve"> лица</w:t>
            </w:r>
          </w:p>
        </w:tc>
        <w:tc>
          <w:tcPr>
            <w:tcW w:w="0" w:type="auto"/>
            <w:tcBorders>
              <w:top w:val="nil"/>
              <w:left w:val="nil"/>
              <w:bottom w:val="single" w:sz="4" w:space="0" w:color="auto"/>
              <w:right w:val="single" w:sz="4" w:space="0" w:color="auto"/>
            </w:tcBorders>
            <w:shd w:val="clear" w:color="000000" w:fill="FFFFFF"/>
            <w:noWrap/>
            <w:vAlign w:val="center"/>
            <w:hideMark/>
          </w:tcPr>
          <w:p w14:paraId="2FB0EFF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0050</w:t>
            </w:r>
          </w:p>
        </w:tc>
        <w:tc>
          <w:tcPr>
            <w:tcW w:w="0" w:type="auto"/>
            <w:tcBorders>
              <w:top w:val="nil"/>
              <w:left w:val="nil"/>
              <w:bottom w:val="single" w:sz="4" w:space="0" w:color="auto"/>
              <w:right w:val="single" w:sz="4" w:space="0" w:color="auto"/>
            </w:tcBorders>
            <w:shd w:val="clear" w:color="000000" w:fill="FFFFFF"/>
            <w:noWrap/>
            <w:vAlign w:val="center"/>
            <w:hideMark/>
          </w:tcPr>
          <w:p w14:paraId="31F28EE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4161FCC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672B409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015A136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77A7773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6E954B2D"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29E35C94"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5D94F8F0"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232, 234 (</w:t>
            </w:r>
            <w:proofErr w:type="spellStart"/>
            <w:r w:rsidRPr="00C068A5">
              <w:rPr>
                <w:rFonts w:asciiTheme="majorBidi" w:eastAsia="Times New Roman" w:hAnsiTheme="majorBidi" w:cstheme="majorBidi"/>
                <w:b/>
                <w:bCs/>
                <w:sz w:val="14"/>
                <w:szCs w:val="14"/>
              </w:rPr>
              <w:t>део</w:t>
            </w:r>
            <w:proofErr w:type="spellEnd"/>
            <w:r w:rsidRPr="00C068A5">
              <w:rPr>
                <w:rFonts w:asciiTheme="majorBidi" w:eastAsia="Times New Roman" w:hAnsiTheme="majorBidi" w:cstheme="majorBidi"/>
                <w:b/>
                <w:bCs/>
                <w:sz w:val="14"/>
                <w:szCs w:val="14"/>
              </w:rPr>
              <w:t>)</w:t>
            </w:r>
          </w:p>
        </w:tc>
        <w:tc>
          <w:tcPr>
            <w:tcW w:w="0" w:type="auto"/>
            <w:tcBorders>
              <w:top w:val="nil"/>
              <w:left w:val="nil"/>
              <w:bottom w:val="single" w:sz="4" w:space="0" w:color="auto"/>
              <w:right w:val="single" w:sz="4" w:space="0" w:color="auto"/>
            </w:tcBorders>
            <w:shd w:val="clear" w:color="000000" w:fill="FFFFFF"/>
            <w:vAlign w:val="center"/>
            <w:hideMark/>
          </w:tcPr>
          <w:p w14:paraId="371EF205"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3. </w:t>
            </w:r>
            <w:proofErr w:type="spellStart"/>
            <w:r w:rsidRPr="00C068A5">
              <w:rPr>
                <w:rFonts w:asciiTheme="majorBidi" w:eastAsia="Times New Roman" w:hAnsiTheme="majorBidi" w:cstheme="majorBidi"/>
                <w:b/>
                <w:bCs/>
                <w:sz w:val="14"/>
                <w:szCs w:val="14"/>
                <w:lang w:val="ru-RU"/>
              </w:rPr>
              <w:t>Краткорочни</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кредити</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зајмови</w:t>
            </w:r>
            <w:proofErr w:type="spellEnd"/>
            <w:r w:rsidRPr="00C068A5">
              <w:rPr>
                <w:rFonts w:asciiTheme="majorBidi" w:eastAsia="Times New Roman" w:hAnsiTheme="majorBidi" w:cstheme="majorBidi"/>
                <w:b/>
                <w:bCs/>
                <w:sz w:val="14"/>
                <w:szCs w:val="14"/>
                <w:lang w:val="ru-RU"/>
              </w:rPr>
              <w:t xml:space="preserve"> и </w:t>
            </w:r>
            <w:proofErr w:type="spellStart"/>
            <w:r w:rsidRPr="00C068A5">
              <w:rPr>
                <w:rFonts w:asciiTheme="majorBidi" w:eastAsia="Times New Roman" w:hAnsiTheme="majorBidi" w:cstheme="majorBidi"/>
                <w:b/>
                <w:bCs/>
                <w:sz w:val="14"/>
                <w:szCs w:val="14"/>
                <w:lang w:val="ru-RU"/>
              </w:rPr>
              <w:t>пласмани</w:t>
            </w:r>
            <w:proofErr w:type="spellEnd"/>
            <w:r w:rsidRPr="00C068A5">
              <w:rPr>
                <w:rFonts w:asciiTheme="majorBidi" w:eastAsia="Times New Roman" w:hAnsiTheme="majorBidi" w:cstheme="majorBidi"/>
                <w:b/>
                <w:bCs/>
                <w:sz w:val="14"/>
                <w:szCs w:val="14"/>
                <w:lang w:val="ru-RU"/>
              </w:rPr>
              <w:t xml:space="preserve"> у </w:t>
            </w:r>
            <w:proofErr w:type="spellStart"/>
            <w:r w:rsidRPr="00C068A5">
              <w:rPr>
                <w:rFonts w:asciiTheme="majorBidi" w:eastAsia="Times New Roman" w:hAnsiTheme="majorBidi" w:cstheme="majorBidi"/>
                <w:b/>
                <w:bCs/>
                <w:sz w:val="14"/>
                <w:szCs w:val="14"/>
                <w:lang w:val="ru-RU"/>
              </w:rPr>
              <w:t>земљи</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393773B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0051</w:t>
            </w:r>
          </w:p>
        </w:tc>
        <w:tc>
          <w:tcPr>
            <w:tcW w:w="0" w:type="auto"/>
            <w:tcBorders>
              <w:top w:val="nil"/>
              <w:left w:val="nil"/>
              <w:bottom w:val="single" w:sz="4" w:space="0" w:color="auto"/>
              <w:right w:val="single" w:sz="4" w:space="0" w:color="auto"/>
            </w:tcBorders>
            <w:shd w:val="clear" w:color="000000" w:fill="FFFFFF"/>
            <w:noWrap/>
            <w:vAlign w:val="center"/>
            <w:hideMark/>
          </w:tcPr>
          <w:p w14:paraId="1F5E514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38.390</w:t>
            </w:r>
          </w:p>
        </w:tc>
        <w:tc>
          <w:tcPr>
            <w:tcW w:w="0" w:type="auto"/>
            <w:tcBorders>
              <w:top w:val="nil"/>
              <w:left w:val="nil"/>
              <w:bottom w:val="single" w:sz="4" w:space="0" w:color="auto"/>
              <w:right w:val="single" w:sz="4" w:space="0" w:color="auto"/>
            </w:tcBorders>
            <w:shd w:val="clear" w:color="000000" w:fill="FFFFFF"/>
            <w:noWrap/>
            <w:vAlign w:val="center"/>
            <w:hideMark/>
          </w:tcPr>
          <w:p w14:paraId="005FD91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23.135</w:t>
            </w:r>
          </w:p>
        </w:tc>
        <w:tc>
          <w:tcPr>
            <w:tcW w:w="0" w:type="auto"/>
            <w:tcBorders>
              <w:top w:val="nil"/>
              <w:left w:val="nil"/>
              <w:bottom w:val="single" w:sz="4" w:space="0" w:color="auto"/>
              <w:right w:val="single" w:sz="4" w:space="0" w:color="auto"/>
            </w:tcBorders>
            <w:shd w:val="clear" w:color="000000" w:fill="FFFFFF"/>
            <w:noWrap/>
            <w:vAlign w:val="center"/>
            <w:hideMark/>
          </w:tcPr>
          <w:p w14:paraId="781752B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23.135</w:t>
            </w:r>
          </w:p>
        </w:tc>
        <w:tc>
          <w:tcPr>
            <w:tcW w:w="0" w:type="auto"/>
            <w:tcBorders>
              <w:top w:val="nil"/>
              <w:left w:val="nil"/>
              <w:bottom w:val="single" w:sz="4" w:space="0" w:color="auto"/>
              <w:right w:val="single" w:sz="4" w:space="0" w:color="auto"/>
            </w:tcBorders>
            <w:shd w:val="clear" w:color="000000" w:fill="FFFFFF"/>
            <w:noWrap/>
            <w:vAlign w:val="center"/>
            <w:hideMark/>
          </w:tcPr>
          <w:p w14:paraId="31CC314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44.362</w:t>
            </w:r>
          </w:p>
        </w:tc>
        <w:tc>
          <w:tcPr>
            <w:tcW w:w="0" w:type="auto"/>
            <w:tcBorders>
              <w:top w:val="nil"/>
              <w:left w:val="nil"/>
              <w:bottom w:val="single" w:sz="4" w:space="0" w:color="auto"/>
              <w:right w:val="single" w:sz="8" w:space="0" w:color="auto"/>
            </w:tcBorders>
            <w:shd w:val="clear" w:color="000000" w:fill="FFFFFF"/>
            <w:noWrap/>
            <w:vAlign w:val="center"/>
            <w:hideMark/>
          </w:tcPr>
          <w:p w14:paraId="018A9AD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192</w:t>
            </w:r>
          </w:p>
        </w:tc>
        <w:tc>
          <w:tcPr>
            <w:tcW w:w="0" w:type="auto"/>
            <w:vAlign w:val="center"/>
            <w:hideMark/>
          </w:tcPr>
          <w:p w14:paraId="3D6369EC"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44AF6AC2"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1263508B"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233, 234 (</w:t>
            </w:r>
            <w:proofErr w:type="spellStart"/>
            <w:r w:rsidRPr="00C068A5">
              <w:rPr>
                <w:rFonts w:asciiTheme="majorBidi" w:eastAsia="Times New Roman" w:hAnsiTheme="majorBidi" w:cstheme="majorBidi"/>
                <w:b/>
                <w:bCs/>
                <w:sz w:val="14"/>
                <w:szCs w:val="14"/>
              </w:rPr>
              <w:t>део</w:t>
            </w:r>
            <w:proofErr w:type="spellEnd"/>
            <w:r w:rsidRPr="00C068A5">
              <w:rPr>
                <w:rFonts w:asciiTheme="majorBidi" w:eastAsia="Times New Roman" w:hAnsiTheme="majorBidi" w:cstheme="majorBidi"/>
                <w:b/>
                <w:bCs/>
                <w:sz w:val="14"/>
                <w:szCs w:val="14"/>
              </w:rPr>
              <w:t>)</w:t>
            </w:r>
          </w:p>
        </w:tc>
        <w:tc>
          <w:tcPr>
            <w:tcW w:w="0" w:type="auto"/>
            <w:tcBorders>
              <w:top w:val="nil"/>
              <w:left w:val="nil"/>
              <w:bottom w:val="single" w:sz="4" w:space="0" w:color="auto"/>
              <w:right w:val="single" w:sz="4" w:space="0" w:color="auto"/>
            </w:tcBorders>
            <w:shd w:val="clear" w:color="000000" w:fill="FFFFFF"/>
            <w:vAlign w:val="center"/>
            <w:hideMark/>
          </w:tcPr>
          <w:p w14:paraId="07158F82"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4. </w:t>
            </w:r>
            <w:proofErr w:type="spellStart"/>
            <w:r w:rsidRPr="00C068A5">
              <w:rPr>
                <w:rFonts w:asciiTheme="majorBidi" w:eastAsia="Times New Roman" w:hAnsiTheme="majorBidi" w:cstheme="majorBidi"/>
                <w:b/>
                <w:bCs/>
                <w:sz w:val="14"/>
                <w:szCs w:val="14"/>
                <w:lang w:val="ru-RU"/>
              </w:rPr>
              <w:t>Краткорочни</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кредити</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зајмови</w:t>
            </w:r>
            <w:proofErr w:type="spellEnd"/>
            <w:r w:rsidRPr="00C068A5">
              <w:rPr>
                <w:rFonts w:asciiTheme="majorBidi" w:eastAsia="Times New Roman" w:hAnsiTheme="majorBidi" w:cstheme="majorBidi"/>
                <w:b/>
                <w:bCs/>
                <w:sz w:val="14"/>
                <w:szCs w:val="14"/>
                <w:lang w:val="ru-RU"/>
              </w:rPr>
              <w:t xml:space="preserve"> и </w:t>
            </w:r>
            <w:proofErr w:type="spellStart"/>
            <w:r w:rsidRPr="00C068A5">
              <w:rPr>
                <w:rFonts w:asciiTheme="majorBidi" w:eastAsia="Times New Roman" w:hAnsiTheme="majorBidi" w:cstheme="majorBidi"/>
                <w:b/>
                <w:bCs/>
                <w:sz w:val="14"/>
                <w:szCs w:val="14"/>
                <w:lang w:val="ru-RU"/>
              </w:rPr>
              <w:t>пласмани</w:t>
            </w:r>
            <w:proofErr w:type="spellEnd"/>
            <w:r w:rsidRPr="00C068A5">
              <w:rPr>
                <w:rFonts w:asciiTheme="majorBidi" w:eastAsia="Times New Roman" w:hAnsiTheme="majorBidi" w:cstheme="majorBidi"/>
                <w:b/>
                <w:bCs/>
                <w:sz w:val="14"/>
                <w:szCs w:val="14"/>
                <w:lang w:val="ru-RU"/>
              </w:rPr>
              <w:t xml:space="preserve"> у </w:t>
            </w:r>
            <w:proofErr w:type="spellStart"/>
            <w:r w:rsidRPr="00C068A5">
              <w:rPr>
                <w:rFonts w:asciiTheme="majorBidi" w:eastAsia="Times New Roman" w:hAnsiTheme="majorBidi" w:cstheme="majorBidi"/>
                <w:b/>
                <w:bCs/>
                <w:sz w:val="14"/>
                <w:szCs w:val="14"/>
                <w:lang w:val="ru-RU"/>
              </w:rPr>
              <w:t>иностранству</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612F2BB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0052</w:t>
            </w:r>
          </w:p>
        </w:tc>
        <w:tc>
          <w:tcPr>
            <w:tcW w:w="0" w:type="auto"/>
            <w:tcBorders>
              <w:top w:val="nil"/>
              <w:left w:val="nil"/>
              <w:bottom w:val="single" w:sz="4" w:space="0" w:color="auto"/>
              <w:right w:val="single" w:sz="4" w:space="0" w:color="auto"/>
            </w:tcBorders>
            <w:shd w:val="clear" w:color="000000" w:fill="FFFFFF"/>
            <w:noWrap/>
            <w:vAlign w:val="center"/>
            <w:hideMark/>
          </w:tcPr>
          <w:p w14:paraId="69ADF6B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1DF548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7FBB7F4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70EFA1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749D5E2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54330764"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5268BA2A"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189F6FBE"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235</w:t>
            </w:r>
          </w:p>
        </w:tc>
        <w:tc>
          <w:tcPr>
            <w:tcW w:w="0" w:type="auto"/>
            <w:tcBorders>
              <w:top w:val="nil"/>
              <w:left w:val="nil"/>
              <w:bottom w:val="single" w:sz="4" w:space="0" w:color="auto"/>
              <w:right w:val="single" w:sz="4" w:space="0" w:color="auto"/>
            </w:tcBorders>
            <w:shd w:val="clear" w:color="000000" w:fill="FFFFFF"/>
            <w:vAlign w:val="center"/>
            <w:hideMark/>
          </w:tcPr>
          <w:p w14:paraId="378E88A4"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5. </w:t>
            </w:r>
            <w:proofErr w:type="spellStart"/>
            <w:r w:rsidRPr="00C068A5">
              <w:rPr>
                <w:rFonts w:asciiTheme="majorBidi" w:eastAsia="Times New Roman" w:hAnsiTheme="majorBidi" w:cstheme="majorBidi"/>
                <w:b/>
                <w:bCs/>
                <w:sz w:val="14"/>
                <w:szCs w:val="14"/>
                <w:lang w:val="ru-RU"/>
              </w:rPr>
              <w:t>Хартије</w:t>
            </w:r>
            <w:proofErr w:type="spellEnd"/>
            <w:r w:rsidRPr="00C068A5">
              <w:rPr>
                <w:rFonts w:asciiTheme="majorBidi" w:eastAsia="Times New Roman" w:hAnsiTheme="majorBidi" w:cstheme="majorBidi"/>
                <w:b/>
                <w:bCs/>
                <w:sz w:val="14"/>
                <w:szCs w:val="14"/>
                <w:lang w:val="ru-RU"/>
              </w:rPr>
              <w:t xml:space="preserve"> од вредности </w:t>
            </w:r>
            <w:proofErr w:type="spellStart"/>
            <w:r w:rsidRPr="00C068A5">
              <w:rPr>
                <w:rFonts w:asciiTheme="majorBidi" w:eastAsia="Times New Roman" w:hAnsiTheme="majorBidi" w:cstheme="majorBidi"/>
                <w:b/>
                <w:bCs/>
                <w:sz w:val="14"/>
                <w:szCs w:val="14"/>
                <w:lang w:val="ru-RU"/>
              </w:rPr>
              <w:t>које</w:t>
            </w:r>
            <w:proofErr w:type="spellEnd"/>
            <w:r w:rsidRPr="00C068A5">
              <w:rPr>
                <w:rFonts w:asciiTheme="majorBidi" w:eastAsia="Times New Roman" w:hAnsiTheme="majorBidi" w:cstheme="majorBidi"/>
                <w:b/>
                <w:bCs/>
                <w:sz w:val="14"/>
                <w:szCs w:val="14"/>
                <w:lang w:val="ru-RU"/>
              </w:rPr>
              <w:t xml:space="preserve"> се </w:t>
            </w:r>
            <w:proofErr w:type="spellStart"/>
            <w:r w:rsidRPr="00C068A5">
              <w:rPr>
                <w:rFonts w:asciiTheme="majorBidi" w:eastAsia="Times New Roman" w:hAnsiTheme="majorBidi" w:cstheme="majorBidi"/>
                <w:b/>
                <w:bCs/>
                <w:sz w:val="14"/>
                <w:szCs w:val="14"/>
                <w:lang w:val="ru-RU"/>
              </w:rPr>
              <w:t>вреднују</w:t>
            </w:r>
            <w:proofErr w:type="spellEnd"/>
            <w:r w:rsidRPr="00C068A5">
              <w:rPr>
                <w:rFonts w:asciiTheme="majorBidi" w:eastAsia="Times New Roman" w:hAnsiTheme="majorBidi" w:cstheme="majorBidi"/>
                <w:b/>
                <w:bCs/>
                <w:sz w:val="14"/>
                <w:szCs w:val="14"/>
                <w:lang w:val="ru-RU"/>
              </w:rPr>
              <w:t xml:space="preserve"> по </w:t>
            </w:r>
            <w:proofErr w:type="spellStart"/>
            <w:r w:rsidRPr="00C068A5">
              <w:rPr>
                <w:rFonts w:asciiTheme="majorBidi" w:eastAsia="Times New Roman" w:hAnsiTheme="majorBidi" w:cstheme="majorBidi"/>
                <w:b/>
                <w:bCs/>
                <w:sz w:val="14"/>
                <w:szCs w:val="14"/>
                <w:lang w:val="ru-RU"/>
              </w:rPr>
              <w:t>амортизованој</w:t>
            </w:r>
            <w:proofErr w:type="spellEnd"/>
            <w:r w:rsidRPr="00C068A5">
              <w:rPr>
                <w:rFonts w:asciiTheme="majorBidi" w:eastAsia="Times New Roman" w:hAnsiTheme="majorBidi" w:cstheme="majorBidi"/>
                <w:b/>
                <w:bCs/>
                <w:sz w:val="14"/>
                <w:szCs w:val="14"/>
                <w:lang w:val="ru-RU"/>
              </w:rPr>
              <w:t xml:space="preserve"> вредности</w:t>
            </w:r>
          </w:p>
        </w:tc>
        <w:tc>
          <w:tcPr>
            <w:tcW w:w="0" w:type="auto"/>
            <w:tcBorders>
              <w:top w:val="nil"/>
              <w:left w:val="nil"/>
              <w:bottom w:val="single" w:sz="4" w:space="0" w:color="auto"/>
              <w:right w:val="single" w:sz="4" w:space="0" w:color="auto"/>
            </w:tcBorders>
            <w:shd w:val="clear" w:color="000000" w:fill="FFFFFF"/>
            <w:noWrap/>
            <w:vAlign w:val="center"/>
            <w:hideMark/>
          </w:tcPr>
          <w:p w14:paraId="721CD36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0053</w:t>
            </w:r>
          </w:p>
        </w:tc>
        <w:tc>
          <w:tcPr>
            <w:tcW w:w="0" w:type="auto"/>
            <w:tcBorders>
              <w:top w:val="nil"/>
              <w:left w:val="nil"/>
              <w:bottom w:val="single" w:sz="4" w:space="0" w:color="auto"/>
              <w:right w:val="single" w:sz="4" w:space="0" w:color="auto"/>
            </w:tcBorders>
            <w:shd w:val="clear" w:color="000000" w:fill="FFFFFF"/>
            <w:noWrap/>
            <w:vAlign w:val="center"/>
            <w:hideMark/>
          </w:tcPr>
          <w:p w14:paraId="56E69F0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686FF1E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29A0691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09EC4AF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49055EC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6E1262E4"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534B4C11"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16BAC87C"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236 (</w:t>
            </w:r>
            <w:proofErr w:type="spellStart"/>
            <w:r w:rsidRPr="00C068A5">
              <w:rPr>
                <w:rFonts w:asciiTheme="majorBidi" w:eastAsia="Times New Roman" w:hAnsiTheme="majorBidi" w:cstheme="majorBidi"/>
                <w:b/>
                <w:bCs/>
                <w:sz w:val="14"/>
                <w:szCs w:val="14"/>
              </w:rPr>
              <w:t>део</w:t>
            </w:r>
            <w:proofErr w:type="spellEnd"/>
            <w:r w:rsidRPr="00C068A5">
              <w:rPr>
                <w:rFonts w:asciiTheme="majorBidi" w:eastAsia="Times New Roman" w:hAnsiTheme="majorBidi" w:cstheme="majorBidi"/>
                <w:b/>
                <w:bCs/>
                <w:sz w:val="14"/>
                <w:szCs w:val="14"/>
              </w:rPr>
              <w:t>)</w:t>
            </w:r>
          </w:p>
        </w:tc>
        <w:tc>
          <w:tcPr>
            <w:tcW w:w="0" w:type="auto"/>
            <w:tcBorders>
              <w:top w:val="nil"/>
              <w:left w:val="nil"/>
              <w:bottom w:val="single" w:sz="4" w:space="0" w:color="auto"/>
              <w:right w:val="single" w:sz="4" w:space="0" w:color="auto"/>
            </w:tcBorders>
            <w:shd w:val="clear" w:color="000000" w:fill="FFFFFF"/>
            <w:vAlign w:val="center"/>
            <w:hideMark/>
          </w:tcPr>
          <w:p w14:paraId="16A9EDC1"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6. </w:t>
            </w:r>
            <w:proofErr w:type="spellStart"/>
            <w:r w:rsidRPr="00C068A5">
              <w:rPr>
                <w:rFonts w:asciiTheme="majorBidi" w:eastAsia="Times New Roman" w:hAnsiTheme="majorBidi" w:cstheme="majorBidi"/>
                <w:b/>
                <w:bCs/>
                <w:sz w:val="14"/>
                <w:szCs w:val="14"/>
                <w:lang w:val="ru-RU"/>
              </w:rPr>
              <w:t>Финансијска</w:t>
            </w:r>
            <w:proofErr w:type="spellEnd"/>
            <w:r w:rsidRPr="00C068A5">
              <w:rPr>
                <w:rFonts w:asciiTheme="majorBidi" w:eastAsia="Times New Roman" w:hAnsiTheme="majorBidi" w:cstheme="majorBidi"/>
                <w:b/>
                <w:bCs/>
                <w:sz w:val="14"/>
                <w:szCs w:val="14"/>
                <w:lang w:val="ru-RU"/>
              </w:rPr>
              <w:t xml:space="preserve"> средства </w:t>
            </w:r>
            <w:proofErr w:type="spellStart"/>
            <w:r w:rsidRPr="00C068A5">
              <w:rPr>
                <w:rFonts w:asciiTheme="majorBidi" w:eastAsia="Times New Roman" w:hAnsiTheme="majorBidi" w:cstheme="majorBidi"/>
                <w:b/>
                <w:bCs/>
                <w:sz w:val="14"/>
                <w:szCs w:val="14"/>
                <w:lang w:val="ru-RU"/>
              </w:rPr>
              <w:t>која</w:t>
            </w:r>
            <w:proofErr w:type="spellEnd"/>
            <w:r w:rsidRPr="00C068A5">
              <w:rPr>
                <w:rFonts w:asciiTheme="majorBidi" w:eastAsia="Times New Roman" w:hAnsiTheme="majorBidi" w:cstheme="majorBidi"/>
                <w:b/>
                <w:bCs/>
                <w:sz w:val="14"/>
                <w:szCs w:val="14"/>
                <w:lang w:val="ru-RU"/>
              </w:rPr>
              <w:t xml:space="preserve"> се </w:t>
            </w:r>
            <w:proofErr w:type="spellStart"/>
            <w:r w:rsidRPr="00C068A5">
              <w:rPr>
                <w:rFonts w:asciiTheme="majorBidi" w:eastAsia="Times New Roman" w:hAnsiTheme="majorBidi" w:cstheme="majorBidi"/>
                <w:b/>
                <w:bCs/>
                <w:sz w:val="14"/>
                <w:szCs w:val="14"/>
                <w:lang w:val="ru-RU"/>
              </w:rPr>
              <w:t>вреднују</w:t>
            </w:r>
            <w:proofErr w:type="spellEnd"/>
            <w:r w:rsidRPr="00C068A5">
              <w:rPr>
                <w:rFonts w:asciiTheme="majorBidi" w:eastAsia="Times New Roman" w:hAnsiTheme="majorBidi" w:cstheme="majorBidi"/>
                <w:b/>
                <w:bCs/>
                <w:sz w:val="14"/>
                <w:szCs w:val="14"/>
                <w:lang w:val="ru-RU"/>
              </w:rPr>
              <w:t xml:space="preserve"> по </w:t>
            </w:r>
            <w:proofErr w:type="spellStart"/>
            <w:r w:rsidRPr="00C068A5">
              <w:rPr>
                <w:rFonts w:asciiTheme="majorBidi" w:eastAsia="Times New Roman" w:hAnsiTheme="majorBidi" w:cstheme="majorBidi"/>
                <w:b/>
                <w:bCs/>
                <w:sz w:val="14"/>
                <w:szCs w:val="14"/>
                <w:lang w:val="ru-RU"/>
              </w:rPr>
              <w:t>фер</w:t>
            </w:r>
            <w:proofErr w:type="spellEnd"/>
            <w:r w:rsidRPr="00C068A5">
              <w:rPr>
                <w:rFonts w:asciiTheme="majorBidi" w:eastAsia="Times New Roman" w:hAnsiTheme="majorBidi" w:cstheme="majorBidi"/>
                <w:b/>
                <w:bCs/>
                <w:sz w:val="14"/>
                <w:szCs w:val="14"/>
                <w:lang w:val="ru-RU"/>
              </w:rPr>
              <w:t xml:space="preserve"> вредности </w:t>
            </w:r>
            <w:proofErr w:type="spellStart"/>
            <w:r w:rsidRPr="00C068A5">
              <w:rPr>
                <w:rFonts w:asciiTheme="majorBidi" w:eastAsia="Times New Roman" w:hAnsiTheme="majorBidi" w:cstheme="majorBidi"/>
                <w:b/>
                <w:bCs/>
                <w:sz w:val="14"/>
                <w:szCs w:val="14"/>
                <w:lang w:val="ru-RU"/>
              </w:rPr>
              <w:t>кроз</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Биланс</w:t>
            </w:r>
            <w:proofErr w:type="spellEnd"/>
            <w:r w:rsidRPr="00C068A5">
              <w:rPr>
                <w:rFonts w:asciiTheme="majorBidi" w:eastAsia="Times New Roman" w:hAnsiTheme="majorBidi" w:cstheme="majorBidi"/>
                <w:b/>
                <w:bCs/>
                <w:sz w:val="14"/>
                <w:szCs w:val="14"/>
                <w:lang w:val="ru-RU"/>
              </w:rPr>
              <w:t xml:space="preserve"> успеха</w:t>
            </w:r>
          </w:p>
        </w:tc>
        <w:tc>
          <w:tcPr>
            <w:tcW w:w="0" w:type="auto"/>
            <w:tcBorders>
              <w:top w:val="nil"/>
              <w:left w:val="nil"/>
              <w:bottom w:val="single" w:sz="4" w:space="0" w:color="auto"/>
              <w:right w:val="single" w:sz="4" w:space="0" w:color="auto"/>
            </w:tcBorders>
            <w:shd w:val="clear" w:color="000000" w:fill="FFFFFF"/>
            <w:noWrap/>
            <w:vAlign w:val="center"/>
            <w:hideMark/>
          </w:tcPr>
          <w:p w14:paraId="1012BB2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0054</w:t>
            </w:r>
          </w:p>
        </w:tc>
        <w:tc>
          <w:tcPr>
            <w:tcW w:w="0" w:type="auto"/>
            <w:tcBorders>
              <w:top w:val="nil"/>
              <w:left w:val="nil"/>
              <w:bottom w:val="single" w:sz="4" w:space="0" w:color="auto"/>
              <w:right w:val="single" w:sz="4" w:space="0" w:color="auto"/>
            </w:tcBorders>
            <w:shd w:val="clear" w:color="000000" w:fill="FFFFFF"/>
            <w:noWrap/>
            <w:vAlign w:val="center"/>
            <w:hideMark/>
          </w:tcPr>
          <w:p w14:paraId="39A2062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17D206B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6F58757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2F9E5D8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69769FB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06D9241E"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09DB04E2"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0AB218B9"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237</w:t>
            </w:r>
          </w:p>
        </w:tc>
        <w:tc>
          <w:tcPr>
            <w:tcW w:w="0" w:type="auto"/>
            <w:tcBorders>
              <w:top w:val="nil"/>
              <w:left w:val="nil"/>
              <w:bottom w:val="single" w:sz="4" w:space="0" w:color="auto"/>
              <w:right w:val="single" w:sz="4" w:space="0" w:color="auto"/>
            </w:tcBorders>
            <w:shd w:val="clear" w:color="000000" w:fill="FFFFFF"/>
            <w:vAlign w:val="center"/>
            <w:hideMark/>
          </w:tcPr>
          <w:p w14:paraId="6D6B1DF0"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7. </w:t>
            </w:r>
            <w:proofErr w:type="spellStart"/>
            <w:r w:rsidRPr="00C068A5">
              <w:rPr>
                <w:rFonts w:asciiTheme="majorBidi" w:eastAsia="Times New Roman" w:hAnsiTheme="majorBidi" w:cstheme="majorBidi"/>
                <w:b/>
                <w:bCs/>
                <w:sz w:val="14"/>
                <w:szCs w:val="14"/>
                <w:lang w:val="ru-RU"/>
              </w:rPr>
              <w:t>Откупљене</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сопствене</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акције</w:t>
            </w:r>
            <w:proofErr w:type="spellEnd"/>
            <w:r w:rsidRPr="00C068A5">
              <w:rPr>
                <w:rFonts w:asciiTheme="majorBidi" w:eastAsia="Times New Roman" w:hAnsiTheme="majorBidi" w:cstheme="majorBidi"/>
                <w:b/>
                <w:bCs/>
                <w:sz w:val="14"/>
                <w:szCs w:val="14"/>
                <w:lang w:val="ru-RU"/>
              </w:rPr>
              <w:t xml:space="preserve"> и </w:t>
            </w:r>
            <w:proofErr w:type="spellStart"/>
            <w:r w:rsidRPr="00C068A5">
              <w:rPr>
                <w:rFonts w:asciiTheme="majorBidi" w:eastAsia="Times New Roman" w:hAnsiTheme="majorBidi" w:cstheme="majorBidi"/>
                <w:b/>
                <w:bCs/>
                <w:sz w:val="14"/>
                <w:szCs w:val="14"/>
                <w:lang w:val="ru-RU"/>
              </w:rPr>
              <w:t>откупљени</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сопствени</w:t>
            </w:r>
            <w:proofErr w:type="spellEnd"/>
            <w:r w:rsidRPr="00C068A5">
              <w:rPr>
                <w:rFonts w:asciiTheme="majorBidi" w:eastAsia="Times New Roman" w:hAnsiTheme="majorBidi" w:cstheme="majorBidi"/>
                <w:b/>
                <w:bCs/>
                <w:sz w:val="14"/>
                <w:szCs w:val="14"/>
                <w:lang w:val="ru-RU"/>
              </w:rPr>
              <w:t xml:space="preserve"> удели</w:t>
            </w:r>
          </w:p>
        </w:tc>
        <w:tc>
          <w:tcPr>
            <w:tcW w:w="0" w:type="auto"/>
            <w:tcBorders>
              <w:top w:val="nil"/>
              <w:left w:val="nil"/>
              <w:bottom w:val="single" w:sz="4" w:space="0" w:color="auto"/>
              <w:right w:val="single" w:sz="4" w:space="0" w:color="auto"/>
            </w:tcBorders>
            <w:shd w:val="clear" w:color="000000" w:fill="FFFFFF"/>
            <w:noWrap/>
            <w:vAlign w:val="center"/>
            <w:hideMark/>
          </w:tcPr>
          <w:p w14:paraId="41686AE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0055</w:t>
            </w:r>
          </w:p>
        </w:tc>
        <w:tc>
          <w:tcPr>
            <w:tcW w:w="0" w:type="auto"/>
            <w:tcBorders>
              <w:top w:val="nil"/>
              <w:left w:val="nil"/>
              <w:bottom w:val="single" w:sz="4" w:space="0" w:color="auto"/>
              <w:right w:val="single" w:sz="4" w:space="0" w:color="auto"/>
            </w:tcBorders>
            <w:shd w:val="clear" w:color="000000" w:fill="FFFFFF"/>
            <w:noWrap/>
            <w:vAlign w:val="center"/>
            <w:hideMark/>
          </w:tcPr>
          <w:p w14:paraId="5DD9531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755678C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1163F35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427BE98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26BA1F4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4D4FCF92"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55080386"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32571AB5"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236 (</w:t>
            </w:r>
            <w:proofErr w:type="spellStart"/>
            <w:r w:rsidRPr="00C068A5">
              <w:rPr>
                <w:rFonts w:asciiTheme="majorBidi" w:eastAsia="Times New Roman" w:hAnsiTheme="majorBidi" w:cstheme="majorBidi"/>
                <w:b/>
                <w:bCs/>
                <w:sz w:val="14"/>
                <w:szCs w:val="14"/>
              </w:rPr>
              <w:t>део</w:t>
            </w:r>
            <w:proofErr w:type="spellEnd"/>
            <w:r w:rsidRPr="00C068A5">
              <w:rPr>
                <w:rFonts w:asciiTheme="majorBidi" w:eastAsia="Times New Roman" w:hAnsiTheme="majorBidi" w:cstheme="majorBidi"/>
                <w:b/>
                <w:bCs/>
                <w:sz w:val="14"/>
                <w:szCs w:val="14"/>
              </w:rPr>
              <w:t>), 238 и 239</w:t>
            </w:r>
          </w:p>
        </w:tc>
        <w:tc>
          <w:tcPr>
            <w:tcW w:w="0" w:type="auto"/>
            <w:tcBorders>
              <w:top w:val="nil"/>
              <w:left w:val="nil"/>
              <w:bottom w:val="single" w:sz="4" w:space="0" w:color="auto"/>
              <w:right w:val="single" w:sz="4" w:space="0" w:color="auto"/>
            </w:tcBorders>
            <w:shd w:val="clear" w:color="000000" w:fill="FFFFFF"/>
            <w:vAlign w:val="center"/>
            <w:hideMark/>
          </w:tcPr>
          <w:p w14:paraId="52A86BF7" w14:textId="77777777" w:rsidR="00705697" w:rsidRPr="00C068A5" w:rsidRDefault="00705697" w:rsidP="00705697">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xml:space="preserve">8. </w:t>
            </w:r>
            <w:proofErr w:type="spellStart"/>
            <w:r w:rsidRPr="00C068A5">
              <w:rPr>
                <w:rFonts w:asciiTheme="majorBidi" w:eastAsia="Times New Roman" w:hAnsiTheme="majorBidi" w:cstheme="majorBidi"/>
                <w:b/>
                <w:bCs/>
                <w:sz w:val="14"/>
                <w:szCs w:val="14"/>
              </w:rPr>
              <w:t>Остали</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краткорочни</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финансијски</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пласмани</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2242D73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0056</w:t>
            </w:r>
          </w:p>
        </w:tc>
        <w:tc>
          <w:tcPr>
            <w:tcW w:w="0" w:type="auto"/>
            <w:tcBorders>
              <w:top w:val="nil"/>
              <w:left w:val="nil"/>
              <w:bottom w:val="single" w:sz="4" w:space="0" w:color="auto"/>
              <w:right w:val="single" w:sz="4" w:space="0" w:color="auto"/>
            </w:tcBorders>
            <w:shd w:val="clear" w:color="000000" w:fill="FFFFFF"/>
            <w:noWrap/>
            <w:vAlign w:val="center"/>
            <w:hideMark/>
          </w:tcPr>
          <w:p w14:paraId="794850A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507.022</w:t>
            </w:r>
          </w:p>
        </w:tc>
        <w:tc>
          <w:tcPr>
            <w:tcW w:w="0" w:type="auto"/>
            <w:tcBorders>
              <w:top w:val="nil"/>
              <w:left w:val="nil"/>
              <w:bottom w:val="single" w:sz="4" w:space="0" w:color="auto"/>
              <w:right w:val="single" w:sz="4" w:space="0" w:color="auto"/>
            </w:tcBorders>
            <w:shd w:val="clear" w:color="000000" w:fill="FFFFFF"/>
            <w:noWrap/>
            <w:vAlign w:val="center"/>
            <w:hideMark/>
          </w:tcPr>
          <w:p w14:paraId="664BA69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68.280</w:t>
            </w:r>
          </w:p>
        </w:tc>
        <w:tc>
          <w:tcPr>
            <w:tcW w:w="0" w:type="auto"/>
            <w:tcBorders>
              <w:top w:val="nil"/>
              <w:left w:val="nil"/>
              <w:bottom w:val="single" w:sz="4" w:space="0" w:color="auto"/>
              <w:right w:val="single" w:sz="4" w:space="0" w:color="auto"/>
            </w:tcBorders>
            <w:shd w:val="clear" w:color="000000" w:fill="FFFFFF"/>
            <w:noWrap/>
            <w:vAlign w:val="center"/>
            <w:hideMark/>
          </w:tcPr>
          <w:p w14:paraId="7F4282B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68.280</w:t>
            </w:r>
          </w:p>
        </w:tc>
        <w:tc>
          <w:tcPr>
            <w:tcW w:w="0" w:type="auto"/>
            <w:tcBorders>
              <w:top w:val="nil"/>
              <w:left w:val="nil"/>
              <w:bottom w:val="single" w:sz="4" w:space="0" w:color="auto"/>
              <w:right w:val="single" w:sz="4" w:space="0" w:color="auto"/>
            </w:tcBorders>
            <w:shd w:val="clear" w:color="000000" w:fill="FFFFFF"/>
            <w:noWrap/>
            <w:vAlign w:val="center"/>
            <w:hideMark/>
          </w:tcPr>
          <w:p w14:paraId="359D5F2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536.874</w:t>
            </w:r>
          </w:p>
        </w:tc>
        <w:tc>
          <w:tcPr>
            <w:tcW w:w="0" w:type="auto"/>
            <w:tcBorders>
              <w:top w:val="nil"/>
              <w:left w:val="nil"/>
              <w:bottom w:val="single" w:sz="4" w:space="0" w:color="auto"/>
              <w:right w:val="single" w:sz="8" w:space="0" w:color="auto"/>
            </w:tcBorders>
            <w:shd w:val="clear" w:color="000000" w:fill="FFFFFF"/>
            <w:noWrap/>
            <w:vAlign w:val="center"/>
            <w:hideMark/>
          </w:tcPr>
          <w:p w14:paraId="715734C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786</w:t>
            </w:r>
          </w:p>
        </w:tc>
        <w:tc>
          <w:tcPr>
            <w:tcW w:w="0" w:type="auto"/>
            <w:vAlign w:val="center"/>
            <w:hideMark/>
          </w:tcPr>
          <w:p w14:paraId="398F99B2"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4979A72B"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2F7C1EEC"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24</w:t>
            </w:r>
          </w:p>
        </w:tc>
        <w:tc>
          <w:tcPr>
            <w:tcW w:w="0" w:type="auto"/>
            <w:tcBorders>
              <w:top w:val="nil"/>
              <w:left w:val="nil"/>
              <w:bottom w:val="single" w:sz="4" w:space="0" w:color="auto"/>
              <w:right w:val="single" w:sz="4" w:space="0" w:color="auto"/>
            </w:tcBorders>
            <w:shd w:val="clear" w:color="000000" w:fill="FFFFFF"/>
            <w:vAlign w:val="center"/>
            <w:hideMark/>
          </w:tcPr>
          <w:p w14:paraId="47BB0526"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rPr>
              <w:t>VI</w:t>
            </w:r>
            <w:r w:rsidRPr="00C068A5">
              <w:rPr>
                <w:rFonts w:asciiTheme="majorBidi" w:eastAsia="Times New Roman" w:hAnsiTheme="majorBidi" w:cstheme="majorBidi"/>
                <w:b/>
                <w:bCs/>
                <w:sz w:val="14"/>
                <w:szCs w:val="14"/>
                <w:lang w:val="ru-RU"/>
              </w:rPr>
              <w:t>. ГОТОВИНА И ГОТОВИНСКИ ЕКВИВАЛЕНТИ</w:t>
            </w:r>
          </w:p>
        </w:tc>
        <w:tc>
          <w:tcPr>
            <w:tcW w:w="0" w:type="auto"/>
            <w:tcBorders>
              <w:top w:val="nil"/>
              <w:left w:val="nil"/>
              <w:bottom w:val="single" w:sz="4" w:space="0" w:color="auto"/>
              <w:right w:val="single" w:sz="4" w:space="0" w:color="auto"/>
            </w:tcBorders>
            <w:shd w:val="clear" w:color="000000" w:fill="FFFFFF"/>
            <w:noWrap/>
            <w:vAlign w:val="center"/>
            <w:hideMark/>
          </w:tcPr>
          <w:p w14:paraId="6CC14C3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0057</w:t>
            </w:r>
          </w:p>
        </w:tc>
        <w:tc>
          <w:tcPr>
            <w:tcW w:w="0" w:type="auto"/>
            <w:tcBorders>
              <w:top w:val="nil"/>
              <w:left w:val="nil"/>
              <w:bottom w:val="single" w:sz="4" w:space="0" w:color="auto"/>
              <w:right w:val="single" w:sz="4" w:space="0" w:color="auto"/>
            </w:tcBorders>
            <w:shd w:val="clear" w:color="000000" w:fill="FFFFFF"/>
            <w:noWrap/>
            <w:vAlign w:val="center"/>
            <w:hideMark/>
          </w:tcPr>
          <w:p w14:paraId="4E9673E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304.267</w:t>
            </w:r>
          </w:p>
        </w:tc>
        <w:tc>
          <w:tcPr>
            <w:tcW w:w="0" w:type="auto"/>
            <w:tcBorders>
              <w:top w:val="nil"/>
              <w:left w:val="nil"/>
              <w:bottom w:val="single" w:sz="4" w:space="0" w:color="auto"/>
              <w:right w:val="single" w:sz="4" w:space="0" w:color="auto"/>
            </w:tcBorders>
            <w:shd w:val="clear" w:color="000000" w:fill="FFFFFF"/>
            <w:noWrap/>
            <w:vAlign w:val="center"/>
            <w:hideMark/>
          </w:tcPr>
          <w:p w14:paraId="7CEA857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58.620</w:t>
            </w:r>
          </w:p>
        </w:tc>
        <w:tc>
          <w:tcPr>
            <w:tcW w:w="0" w:type="auto"/>
            <w:tcBorders>
              <w:top w:val="nil"/>
              <w:left w:val="nil"/>
              <w:bottom w:val="single" w:sz="4" w:space="0" w:color="auto"/>
              <w:right w:val="single" w:sz="4" w:space="0" w:color="auto"/>
            </w:tcBorders>
            <w:shd w:val="clear" w:color="000000" w:fill="FFFFFF"/>
            <w:noWrap/>
            <w:vAlign w:val="center"/>
            <w:hideMark/>
          </w:tcPr>
          <w:p w14:paraId="4C0E364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58.620</w:t>
            </w:r>
          </w:p>
        </w:tc>
        <w:tc>
          <w:tcPr>
            <w:tcW w:w="0" w:type="auto"/>
            <w:tcBorders>
              <w:top w:val="nil"/>
              <w:left w:val="nil"/>
              <w:bottom w:val="single" w:sz="4" w:space="0" w:color="auto"/>
              <w:right w:val="single" w:sz="4" w:space="0" w:color="auto"/>
            </w:tcBorders>
            <w:shd w:val="clear" w:color="000000" w:fill="FFFFFF"/>
            <w:noWrap/>
            <w:vAlign w:val="center"/>
            <w:hideMark/>
          </w:tcPr>
          <w:p w14:paraId="584580A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379.128</w:t>
            </w:r>
          </w:p>
        </w:tc>
        <w:tc>
          <w:tcPr>
            <w:tcW w:w="0" w:type="auto"/>
            <w:tcBorders>
              <w:top w:val="nil"/>
              <w:left w:val="nil"/>
              <w:bottom w:val="single" w:sz="4" w:space="0" w:color="auto"/>
              <w:right w:val="single" w:sz="8" w:space="0" w:color="auto"/>
            </w:tcBorders>
            <w:shd w:val="clear" w:color="000000" w:fill="FFFFFF"/>
            <w:noWrap/>
            <w:vAlign w:val="center"/>
            <w:hideMark/>
          </w:tcPr>
          <w:p w14:paraId="7D64B93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647</w:t>
            </w:r>
          </w:p>
        </w:tc>
        <w:tc>
          <w:tcPr>
            <w:tcW w:w="0" w:type="auto"/>
            <w:vAlign w:val="center"/>
            <w:hideMark/>
          </w:tcPr>
          <w:p w14:paraId="1C216DB0"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67DAD8B5"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5B0EF93B"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28 (</w:t>
            </w:r>
            <w:proofErr w:type="spellStart"/>
            <w:r w:rsidRPr="00C068A5">
              <w:rPr>
                <w:rFonts w:asciiTheme="majorBidi" w:eastAsia="Times New Roman" w:hAnsiTheme="majorBidi" w:cstheme="majorBidi"/>
                <w:b/>
                <w:bCs/>
                <w:sz w:val="14"/>
                <w:szCs w:val="14"/>
              </w:rPr>
              <w:t>део</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осим</w:t>
            </w:r>
            <w:proofErr w:type="spellEnd"/>
            <w:r w:rsidRPr="00C068A5">
              <w:rPr>
                <w:rFonts w:asciiTheme="majorBidi" w:eastAsia="Times New Roman" w:hAnsiTheme="majorBidi" w:cstheme="majorBidi"/>
                <w:b/>
                <w:bCs/>
                <w:sz w:val="14"/>
                <w:szCs w:val="14"/>
              </w:rPr>
              <w:t xml:space="preserve"> 288</w:t>
            </w:r>
          </w:p>
        </w:tc>
        <w:tc>
          <w:tcPr>
            <w:tcW w:w="0" w:type="auto"/>
            <w:tcBorders>
              <w:top w:val="nil"/>
              <w:left w:val="nil"/>
              <w:bottom w:val="single" w:sz="4" w:space="0" w:color="auto"/>
              <w:right w:val="single" w:sz="4" w:space="0" w:color="auto"/>
            </w:tcBorders>
            <w:shd w:val="clear" w:color="000000" w:fill="FFFFFF"/>
            <w:vAlign w:val="center"/>
            <w:hideMark/>
          </w:tcPr>
          <w:p w14:paraId="687C39C0"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rPr>
              <w:t>VII</w:t>
            </w:r>
            <w:r w:rsidRPr="00C068A5">
              <w:rPr>
                <w:rFonts w:asciiTheme="majorBidi" w:eastAsia="Times New Roman" w:hAnsiTheme="majorBidi" w:cstheme="majorBidi"/>
                <w:b/>
                <w:bCs/>
                <w:sz w:val="14"/>
                <w:szCs w:val="14"/>
                <w:lang w:val="ru-RU"/>
              </w:rPr>
              <w:t>. КРАТКОРОЧНА АКТИВНА ВРЕМЕНСКА РАЗГРАНИЧЕЊА</w:t>
            </w:r>
          </w:p>
        </w:tc>
        <w:tc>
          <w:tcPr>
            <w:tcW w:w="0" w:type="auto"/>
            <w:tcBorders>
              <w:top w:val="nil"/>
              <w:left w:val="nil"/>
              <w:bottom w:val="single" w:sz="4" w:space="0" w:color="auto"/>
              <w:right w:val="single" w:sz="4" w:space="0" w:color="auto"/>
            </w:tcBorders>
            <w:shd w:val="clear" w:color="000000" w:fill="FFFFFF"/>
            <w:noWrap/>
            <w:vAlign w:val="center"/>
            <w:hideMark/>
          </w:tcPr>
          <w:p w14:paraId="00C07B7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0058</w:t>
            </w:r>
          </w:p>
        </w:tc>
        <w:tc>
          <w:tcPr>
            <w:tcW w:w="0" w:type="auto"/>
            <w:tcBorders>
              <w:top w:val="nil"/>
              <w:left w:val="nil"/>
              <w:bottom w:val="single" w:sz="4" w:space="0" w:color="auto"/>
              <w:right w:val="single" w:sz="4" w:space="0" w:color="auto"/>
            </w:tcBorders>
            <w:shd w:val="clear" w:color="000000" w:fill="FFFFFF"/>
            <w:noWrap/>
            <w:vAlign w:val="center"/>
            <w:hideMark/>
          </w:tcPr>
          <w:p w14:paraId="734DD36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23.633</w:t>
            </w:r>
          </w:p>
        </w:tc>
        <w:tc>
          <w:tcPr>
            <w:tcW w:w="0" w:type="auto"/>
            <w:tcBorders>
              <w:top w:val="nil"/>
              <w:left w:val="nil"/>
              <w:bottom w:val="single" w:sz="4" w:space="0" w:color="auto"/>
              <w:right w:val="single" w:sz="4" w:space="0" w:color="auto"/>
            </w:tcBorders>
            <w:shd w:val="clear" w:color="000000" w:fill="FFFFFF"/>
            <w:noWrap/>
            <w:vAlign w:val="center"/>
            <w:hideMark/>
          </w:tcPr>
          <w:p w14:paraId="0BB41FB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32.997</w:t>
            </w:r>
          </w:p>
        </w:tc>
        <w:tc>
          <w:tcPr>
            <w:tcW w:w="0" w:type="auto"/>
            <w:tcBorders>
              <w:top w:val="nil"/>
              <w:left w:val="nil"/>
              <w:bottom w:val="single" w:sz="4" w:space="0" w:color="auto"/>
              <w:right w:val="single" w:sz="4" w:space="0" w:color="auto"/>
            </w:tcBorders>
            <w:shd w:val="clear" w:color="000000" w:fill="FFFFFF"/>
            <w:noWrap/>
            <w:vAlign w:val="center"/>
            <w:hideMark/>
          </w:tcPr>
          <w:p w14:paraId="18307F5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32.997</w:t>
            </w:r>
          </w:p>
        </w:tc>
        <w:tc>
          <w:tcPr>
            <w:tcW w:w="0" w:type="auto"/>
            <w:tcBorders>
              <w:top w:val="nil"/>
              <w:left w:val="nil"/>
              <w:bottom w:val="single" w:sz="4" w:space="0" w:color="auto"/>
              <w:right w:val="single" w:sz="4" w:space="0" w:color="auto"/>
            </w:tcBorders>
            <w:shd w:val="clear" w:color="000000" w:fill="FFFFFF"/>
            <w:noWrap/>
            <w:vAlign w:val="center"/>
            <w:hideMark/>
          </w:tcPr>
          <w:p w14:paraId="17916B9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7.519</w:t>
            </w:r>
          </w:p>
        </w:tc>
        <w:tc>
          <w:tcPr>
            <w:tcW w:w="0" w:type="auto"/>
            <w:tcBorders>
              <w:top w:val="nil"/>
              <w:left w:val="nil"/>
              <w:bottom w:val="single" w:sz="4" w:space="0" w:color="auto"/>
              <w:right w:val="single" w:sz="8" w:space="0" w:color="auto"/>
            </w:tcBorders>
            <w:shd w:val="clear" w:color="000000" w:fill="FFFFFF"/>
            <w:noWrap/>
            <w:vAlign w:val="center"/>
            <w:hideMark/>
          </w:tcPr>
          <w:p w14:paraId="40D8806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23</w:t>
            </w:r>
          </w:p>
        </w:tc>
        <w:tc>
          <w:tcPr>
            <w:tcW w:w="0" w:type="auto"/>
            <w:vAlign w:val="center"/>
            <w:hideMark/>
          </w:tcPr>
          <w:p w14:paraId="4CC2CA61"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0CE01386"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51B8800E"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0" w:type="auto"/>
            <w:tcBorders>
              <w:top w:val="nil"/>
              <w:left w:val="nil"/>
              <w:bottom w:val="single" w:sz="4" w:space="0" w:color="auto"/>
              <w:right w:val="single" w:sz="4" w:space="0" w:color="auto"/>
            </w:tcBorders>
            <w:shd w:val="clear" w:color="000000" w:fill="FFFFFF"/>
            <w:vAlign w:val="center"/>
            <w:hideMark/>
          </w:tcPr>
          <w:p w14:paraId="2E156CEF"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Д. УКУПНА АКТИВА = ПОСЛОВНА ИМОВИНА (0001 + 0002 + 0029 + 0030)</w:t>
            </w:r>
          </w:p>
        </w:tc>
        <w:tc>
          <w:tcPr>
            <w:tcW w:w="0" w:type="auto"/>
            <w:tcBorders>
              <w:top w:val="nil"/>
              <w:left w:val="nil"/>
              <w:bottom w:val="single" w:sz="4" w:space="0" w:color="auto"/>
              <w:right w:val="single" w:sz="4" w:space="0" w:color="auto"/>
            </w:tcBorders>
            <w:shd w:val="clear" w:color="000000" w:fill="FFFFFF"/>
            <w:noWrap/>
            <w:vAlign w:val="center"/>
            <w:hideMark/>
          </w:tcPr>
          <w:p w14:paraId="0700CA1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0059</w:t>
            </w:r>
          </w:p>
        </w:tc>
        <w:tc>
          <w:tcPr>
            <w:tcW w:w="0" w:type="auto"/>
            <w:tcBorders>
              <w:top w:val="nil"/>
              <w:left w:val="nil"/>
              <w:bottom w:val="single" w:sz="4" w:space="0" w:color="auto"/>
              <w:right w:val="single" w:sz="4" w:space="0" w:color="auto"/>
            </w:tcBorders>
            <w:shd w:val="clear" w:color="000000" w:fill="FFFFFF"/>
            <w:noWrap/>
            <w:vAlign w:val="center"/>
            <w:hideMark/>
          </w:tcPr>
          <w:p w14:paraId="4456AAB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46.657.889</w:t>
            </w:r>
          </w:p>
        </w:tc>
        <w:tc>
          <w:tcPr>
            <w:tcW w:w="0" w:type="auto"/>
            <w:tcBorders>
              <w:top w:val="nil"/>
              <w:left w:val="nil"/>
              <w:bottom w:val="single" w:sz="4" w:space="0" w:color="auto"/>
              <w:right w:val="single" w:sz="4" w:space="0" w:color="auto"/>
            </w:tcBorders>
            <w:shd w:val="clear" w:color="000000" w:fill="FFFFFF"/>
            <w:noWrap/>
            <w:vAlign w:val="center"/>
            <w:hideMark/>
          </w:tcPr>
          <w:p w14:paraId="4BDF920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45.959.458</w:t>
            </w:r>
          </w:p>
        </w:tc>
        <w:tc>
          <w:tcPr>
            <w:tcW w:w="0" w:type="auto"/>
            <w:tcBorders>
              <w:top w:val="nil"/>
              <w:left w:val="nil"/>
              <w:bottom w:val="single" w:sz="4" w:space="0" w:color="auto"/>
              <w:right w:val="single" w:sz="4" w:space="0" w:color="auto"/>
            </w:tcBorders>
            <w:shd w:val="clear" w:color="000000" w:fill="FFFFFF"/>
            <w:noWrap/>
            <w:vAlign w:val="center"/>
            <w:hideMark/>
          </w:tcPr>
          <w:p w14:paraId="5AF12FA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45.959.458</w:t>
            </w:r>
          </w:p>
        </w:tc>
        <w:tc>
          <w:tcPr>
            <w:tcW w:w="0" w:type="auto"/>
            <w:tcBorders>
              <w:top w:val="nil"/>
              <w:left w:val="nil"/>
              <w:bottom w:val="single" w:sz="4" w:space="0" w:color="auto"/>
              <w:right w:val="single" w:sz="4" w:space="0" w:color="auto"/>
            </w:tcBorders>
            <w:shd w:val="clear" w:color="000000" w:fill="FFFFFF"/>
            <w:noWrap/>
            <w:vAlign w:val="center"/>
            <w:hideMark/>
          </w:tcPr>
          <w:p w14:paraId="71BE7DE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47.678.969</w:t>
            </w:r>
          </w:p>
        </w:tc>
        <w:tc>
          <w:tcPr>
            <w:tcW w:w="0" w:type="auto"/>
            <w:tcBorders>
              <w:top w:val="nil"/>
              <w:left w:val="nil"/>
              <w:bottom w:val="single" w:sz="4" w:space="0" w:color="auto"/>
              <w:right w:val="single" w:sz="8" w:space="0" w:color="auto"/>
            </w:tcBorders>
            <w:shd w:val="clear" w:color="000000" w:fill="FFFFFF"/>
            <w:noWrap/>
            <w:vAlign w:val="center"/>
            <w:hideMark/>
          </w:tcPr>
          <w:p w14:paraId="33F0C50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104</w:t>
            </w:r>
          </w:p>
        </w:tc>
        <w:tc>
          <w:tcPr>
            <w:tcW w:w="0" w:type="auto"/>
            <w:vAlign w:val="center"/>
            <w:hideMark/>
          </w:tcPr>
          <w:p w14:paraId="36C3B413"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17530594"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0B59AE43"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88</w:t>
            </w:r>
          </w:p>
        </w:tc>
        <w:tc>
          <w:tcPr>
            <w:tcW w:w="0" w:type="auto"/>
            <w:tcBorders>
              <w:top w:val="nil"/>
              <w:left w:val="nil"/>
              <w:bottom w:val="single" w:sz="4" w:space="0" w:color="auto"/>
              <w:right w:val="single" w:sz="4" w:space="0" w:color="auto"/>
            </w:tcBorders>
            <w:shd w:val="clear" w:color="000000" w:fill="FFFFFF"/>
            <w:vAlign w:val="center"/>
            <w:hideMark/>
          </w:tcPr>
          <w:p w14:paraId="0A7EE4C2" w14:textId="77777777" w:rsidR="00705697" w:rsidRPr="00C068A5" w:rsidRDefault="00705697" w:rsidP="00705697">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[Ђ. ВАНБИЛАНСНА АКТИВА]</w:t>
            </w:r>
          </w:p>
        </w:tc>
        <w:tc>
          <w:tcPr>
            <w:tcW w:w="0" w:type="auto"/>
            <w:tcBorders>
              <w:top w:val="nil"/>
              <w:left w:val="nil"/>
              <w:bottom w:val="single" w:sz="4" w:space="0" w:color="auto"/>
              <w:right w:val="single" w:sz="4" w:space="0" w:color="auto"/>
            </w:tcBorders>
            <w:shd w:val="clear" w:color="000000" w:fill="FFFFFF"/>
            <w:noWrap/>
            <w:vAlign w:val="center"/>
            <w:hideMark/>
          </w:tcPr>
          <w:p w14:paraId="411AA49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0060</w:t>
            </w:r>
          </w:p>
        </w:tc>
        <w:tc>
          <w:tcPr>
            <w:tcW w:w="0" w:type="auto"/>
            <w:tcBorders>
              <w:top w:val="nil"/>
              <w:left w:val="nil"/>
              <w:bottom w:val="single" w:sz="4" w:space="0" w:color="auto"/>
              <w:right w:val="single" w:sz="4" w:space="0" w:color="auto"/>
            </w:tcBorders>
            <w:shd w:val="clear" w:color="000000" w:fill="FFFFFF"/>
            <w:noWrap/>
            <w:vAlign w:val="center"/>
            <w:hideMark/>
          </w:tcPr>
          <w:p w14:paraId="362924F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598.309</w:t>
            </w:r>
          </w:p>
        </w:tc>
        <w:tc>
          <w:tcPr>
            <w:tcW w:w="0" w:type="auto"/>
            <w:tcBorders>
              <w:top w:val="nil"/>
              <w:left w:val="nil"/>
              <w:bottom w:val="single" w:sz="4" w:space="0" w:color="auto"/>
              <w:right w:val="single" w:sz="4" w:space="0" w:color="auto"/>
            </w:tcBorders>
            <w:shd w:val="clear" w:color="000000" w:fill="FFFFFF"/>
            <w:noWrap/>
            <w:vAlign w:val="center"/>
            <w:hideMark/>
          </w:tcPr>
          <w:p w14:paraId="637B4DE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306.698</w:t>
            </w:r>
          </w:p>
        </w:tc>
        <w:tc>
          <w:tcPr>
            <w:tcW w:w="0" w:type="auto"/>
            <w:tcBorders>
              <w:top w:val="nil"/>
              <w:left w:val="nil"/>
              <w:bottom w:val="single" w:sz="4" w:space="0" w:color="auto"/>
              <w:right w:val="single" w:sz="4" w:space="0" w:color="auto"/>
            </w:tcBorders>
            <w:shd w:val="clear" w:color="000000" w:fill="FFFFFF"/>
            <w:noWrap/>
            <w:vAlign w:val="center"/>
            <w:hideMark/>
          </w:tcPr>
          <w:p w14:paraId="0C695A2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306.698</w:t>
            </w:r>
          </w:p>
        </w:tc>
        <w:tc>
          <w:tcPr>
            <w:tcW w:w="0" w:type="auto"/>
            <w:tcBorders>
              <w:top w:val="nil"/>
              <w:left w:val="nil"/>
              <w:bottom w:val="single" w:sz="4" w:space="0" w:color="auto"/>
              <w:right w:val="single" w:sz="4" w:space="0" w:color="auto"/>
            </w:tcBorders>
            <w:shd w:val="clear" w:color="000000" w:fill="FFFFFF"/>
            <w:noWrap/>
            <w:vAlign w:val="center"/>
            <w:hideMark/>
          </w:tcPr>
          <w:p w14:paraId="40B4A14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598.413</w:t>
            </w:r>
          </w:p>
        </w:tc>
        <w:tc>
          <w:tcPr>
            <w:tcW w:w="0" w:type="auto"/>
            <w:tcBorders>
              <w:top w:val="nil"/>
              <w:left w:val="nil"/>
              <w:bottom w:val="single" w:sz="4" w:space="0" w:color="auto"/>
              <w:right w:val="single" w:sz="8" w:space="0" w:color="auto"/>
            </w:tcBorders>
            <w:shd w:val="clear" w:color="000000" w:fill="FFFFFF"/>
            <w:noWrap/>
            <w:vAlign w:val="center"/>
            <w:hideMark/>
          </w:tcPr>
          <w:p w14:paraId="6C9CC89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195</w:t>
            </w:r>
          </w:p>
        </w:tc>
        <w:tc>
          <w:tcPr>
            <w:tcW w:w="0" w:type="auto"/>
            <w:vAlign w:val="center"/>
            <w:hideMark/>
          </w:tcPr>
          <w:p w14:paraId="55C8E701"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5FAED187"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6709CE0A"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0" w:type="auto"/>
            <w:tcBorders>
              <w:top w:val="nil"/>
              <w:left w:val="nil"/>
              <w:bottom w:val="single" w:sz="4" w:space="0" w:color="auto"/>
              <w:right w:val="single" w:sz="4" w:space="0" w:color="auto"/>
            </w:tcBorders>
            <w:shd w:val="clear" w:color="000000" w:fill="FFFFFF"/>
            <w:vAlign w:val="center"/>
            <w:hideMark/>
          </w:tcPr>
          <w:p w14:paraId="7E323636" w14:textId="77777777" w:rsidR="00705697" w:rsidRPr="00C068A5" w:rsidRDefault="00705697" w:rsidP="00705697">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[ПАСИВА]</w:t>
            </w:r>
          </w:p>
        </w:tc>
        <w:tc>
          <w:tcPr>
            <w:tcW w:w="0" w:type="auto"/>
            <w:tcBorders>
              <w:top w:val="nil"/>
              <w:left w:val="nil"/>
              <w:bottom w:val="single" w:sz="4" w:space="0" w:color="auto"/>
              <w:right w:val="single" w:sz="4" w:space="0" w:color="auto"/>
            </w:tcBorders>
            <w:shd w:val="clear" w:color="000000" w:fill="FFFFFF"/>
            <w:noWrap/>
            <w:vAlign w:val="center"/>
            <w:hideMark/>
          </w:tcPr>
          <w:p w14:paraId="6756BAF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0550620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77CDE33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309276B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7DE049A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207768D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1FFD9E4E"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3AAEDA9B"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50A914EA"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0" w:type="auto"/>
            <w:tcBorders>
              <w:top w:val="nil"/>
              <w:left w:val="nil"/>
              <w:bottom w:val="single" w:sz="4" w:space="0" w:color="auto"/>
              <w:right w:val="single" w:sz="4" w:space="0" w:color="auto"/>
            </w:tcBorders>
            <w:shd w:val="clear" w:color="000000" w:fill="FFFFFF"/>
            <w:vAlign w:val="center"/>
            <w:hideMark/>
          </w:tcPr>
          <w:p w14:paraId="01942BEE" w14:textId="77777777" w:rsidR="00705697" w:rsidRPr="00C068A5" w:rsidRDefault="00705697" w:rsidP="00705697">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А. КАПИТАЛ (0402 + 0403 + 0404 + 0405 + 0406 - 0407 + 0408 + 0411 - 0412) ≥ 0</w:t>
            </w:r>
          </w:p>
        </w:tc>
        <w:tc>
          <w:tcPr>
            <w:tcW w:w="0" w:type="auto"/>
            <w:tcBorders>
              <w:top w:val="nil"/>
              <w:left w:val="nil"/>
              <w:bottom w:val="single" w:sz="4" w:space="0" w:color="auto"/>
              <w:right w:val="single" w:sz="4" w:space="0" w:color="auto"/>
            </w:tcBorders>
            <w:shd w:val="clear" w:color="000000" w:fill="FFFFFF"/>
            <w:noWrap/>
            <w:vAlign w:val="center"/>
            <w:hideMark/>
          </w:tcPr>
          <w:p w14:paraId="2C65F18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0401</w:t>
            </w:r>
          </w:p>
        </w:tc>
        <w:tc>
          <w:tcPr>
            <w:tcW w:w="0" w:type="auto"/>
            <w:tcBorders>
              <w:top w:val="nil"/>
              <w:left w:val="nil"/>
              <w:bottom w:val="single" w:sz="4" w:space="0" w:color="auto"/>
              <w:right w:val="single" w:sz="4" w:space="0" w:color="auto"/>
            </w:tcBorders>
            <w:shd w:val="clear" w:color="000000" w:fill="FFFFFF"/>
            <w:noWrap/>
            <w:vAlign w:val="center"/>
            <w:hideMark/>
          </w:tcPr>
          <w:p w14:paraId="5DF0688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43.638.699</w:t>
            </w:r>
          </w:p>
        </w:tc>
        <w:tc>
          <w:tcPr>
            <w:tcW w:w="0" w:type="auto"/>
            <w:tcBorders>
              <w:top w:val="nil"/>
              <w:left w:val="nil"/>
              <w:bottom w:val="single" w:sz="4" w:space="0" w:color="auto"/>
              <w:right w:val="single" w:sz="4" w:space="0" w:color="auto"/>
            </w:tcBorders>
            <w:shd w:val="clear" w:color="000000" w:fill="FFFFFF"/>
            <w:noWrap/>
            <w:vAlign w:val="center"/>
            <w:hideMark/>
          </w:tcPr>
          <w:p w14:paraId="6AE6816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43.435.747</w:t>
            </w:r>
          </w:p>
        </w:tc>
        <w:tc>
          <w:tcPr>
            <w:tcW w:w="0" w:type="auto"/>
            <w:tcBorders>
              <w:top w:val="nil"/>
              <w:left w:val="nil"/>
              <w:bottom w:val="single" w:sz="4" w:space="0" w:color="auto"/>
              <w:right w:val="single" w:sz="4" w:space="0" w:color="auto"/>
            </w:tcBorders>
            <w:shd w:val="clear" w:color="000000" w:fill="FFFFFF"/>
            <w:noWrap/>
            <w:vAlign w:val="center"/>
            <w:hideMark/>
          </w:tcPr>
          <w:p w14:paraId="280049A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43.435.747</w:t>
            </w:r>
          </w:p>
        </w:tc>
        <w:tc>
          <w:tcPr>
            <w:tcW w:w="0" w:type="auto"/>
            <w:tcBorders>
              <w:top w:val="nil"/>
              <w:left w:val="nil"/>
              <w:bottom w:val="single" w:sz="4" w:space="0" w:color="auto"/>
              <w:right w:val="single" w:sz="4" w:space="0" w:color="auto"/>
            </w:tcBorders>
            <w:shd w:val="clear" w:color="000000" w:fill="FFFFFF"/>
            <w:noWrap/>
            <w:vAlign w:val="center"/>
            <w:hideMark/>
          </w:tcPr>
          <w:p w14:paraId="2E166CB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44.156.308</w:t>
            </w:r>
          </w:p>
        </w:tc>
        <w:tc>
          <w:tcPr>
            <w:tcW w:w="0" w:type="auto"/>
            <w:tcBorders>
              <w:top w:val="nil"/>
              <w:left w:val="nil"/>
              <w:bottom w:val="single" w:sz="4" w:space="0" w:color="auto"/>
              <w:right w:val="single" w:sz="8" w:space="0" w:color="auto"/>
            </w:tcBorders>
            <w:shd w:val="clear" w:color="000000" w:fill="FFFFFF"/>
            <w:noWrap/>
            <w:vAlign w:val="center"/>
            <w:hideMark/>
          </w:tcPr>
          <w:p w14:paraId="2D54F17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102</w:t>
            </w:r>
          </w:p>
        </w:tc>
        <w:tc>
          <w:tcPr>
            <w:tcW w:w="0" w:type="auto"/>
            <w:vAlign w:val="center"/>
            <w:hideMark/>
          </w:tcPr>
          <w:p w14:paraId="2EC0EF73"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691B09A3"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61053F41"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xml:space="preserve">30, </w:t>
            </w:r>
            <w:proofErr w:type="spellStart"/>
            <w:r w:rsidRPr="00C068A5">
              <w:rPr>
                <w:rFonts w:asciiTheme="majorBidi" w:eastAsia="Times New Roman" w:hAnsiTheme="majorBidi" w:cstheme="majorBidi"/>
                <w:b/>
                <w:bCs/>
                <w:sz w:val="14"/>
                <w:szCs w:val="14"/>
              </w:rPr>
              <w:t>осим</w:t>
            </w:r>
            <w:proofErr w:type="spellEnd"/>
            <w:r w:rsidRPr="00C068A5">
              <w:rPr>
                <w:rFonts w:asciiTheme="majorBidi" w:eastAsia="Times New Roman" w:hAnsiTheme="majorBidi" w:cstheme="majorBidi"/>
                <w:b/>
                <w:bCs/>
                <w:sz w:val="14"/>
                <w:szCs w:val="14"/>
              </w:rPr>
              <w:t xml:space="preserve"> 306</w:t>
            </w:r>
          </w:p>
        </w:tc>
        <w:tc>
          <w:tcPr>
            <w:tcW w:w="0" w:type="auto"/>
            <w:tcBorders>
              <w:top w:val="nil"/>
              <w:left w:val="nil"/>
              <w:bottom w:val="single" w:sz="4" w:space="0" w:color="auto"/>
              <w:right w:val="single" w:sz="4" w:space="0" w:color="auto"/>
            </w:tcBorders>
            <w:shd w:val="clear" w:color="000000" w:fill="FFFFFF"/>
            <w:vAlign w:val="center"/>
            <w:hideMark/>
          </w:tcPr>
          <w:p w14:paraId="21587D60" w14:textId="77777777" w:rsidR="00705697" w:rsidRPr="00C068A5" w:rsidRDefault="00705697" w:rsidP="00705697">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xml:space="preserve">I. ОСНОВНИ КАПИТАЛ </w:t>
            </w:r>
          </w:p>
        </w:tc>
        <w:tc>
          <w:tcPr>
            <w:tcW w:w="0" w:type="auto"/>
            <w:tcBorders>
              <w:top w:val="nil"/>
              <w:left w:val="nil"/>
              <w:bottom w:val="single" w:sz="4" w:space="0" w:color="auto"/>
              <w:right w:val="single" w:sz="4" w:space="0" w:color="auto"/>
            </w:tcBorders>
            <w:shd w:val="clear" w:color="000000" w:fill="FFFFFF"/>
            <w:noWrap/>
            <w:vAlign w:val="center"/>
            <w:hideMark/>
          </w:tcPr>
          <w:p w14:paraId="5ACEA0C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0402</w:t>
            </w:r>
          </w:p>
        </w:tc>
        <w:tc>
          <w:tcPr>
            <w:tcW w:w="0" w:type="auto"/>
            <w:tcBorders>
              <w:top w:val="nil"/>
              <w:left w:val="nil"/>
              <w:bottom w:val="single" w:sz="4" w:space="0" w:color="auto"/>
              <w:right w:val="single" w:sz="4" w:space="0" w:color="auto"/>
            </w:tcBorders>
            <w:shd w:val="clear" w:color="000000" w:fill="FFFFFF"/>
            <w:noWrap/>
            <w:vAlign w:val="center"/>
            <w:hideMark/>
          </w:tcPr>
          <w:p w14:paraId="43FA77B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37.407.530</w:t>
            </w:r>
          </w:p>
        </w:tc>
        <w:tc>
          <w:tcPr>
            <w:tcW w:w="0" w:type="auto"/>
            <w:tcBorders>
              <w:top w:val="nil"/>
              <w:left w:val="nil"/>
              <w:bottom w:val="single" w:sz="4" w:space="0" w:color="auto"/>
              <w:right w:val="single" w:sz="4" w:space="0" w:color="auto"/>
            </w:tcBorders>
            <w:shd w:val="clear" w:color="000000" w:fill="FFFFFF"/>
            <w:noWrap/>
            <w:vAlign w:val="center"/>
            <w:hideMark/>
          </w:tcPr>
          <w:p w14:paraId="7ACE77C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40.869.448</w:t>
            </w:r>
          </w:p>
        </w:tc>
        <w:tc>
          <w:tcPr>
            <w:tcW w:w="0" w:type="auto"/>
            <w:tcBorders>
              <w:top w:val="nil"/>
              <w:left w:val="nil"/>
              <w:bottom w:val="single" w:sz="4" w:space="0" w:color="auto"/>
              <w:right w:val="single" w:sz="4" w:space="0" w:color="auto"/>
            </w:tcBorders>
            <w:shd w:val="clear" w:color="000000" w:fill="FFFFFF"/>
            <w:noWrap/>
            <w:vAlign w:val="center"/>
            <w:hideMark/>
          </w:tcPr>
          <w:p w14:paraId="5DD5C2C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40.869.448</w:t>
            </w:r>
          </w:p>
        </w:tc>
        <w:tc>
          <w:tcPr>
            <w:tcW w:w="0" w:type="auto"/>
            <w:tcBorders>
              <w:top w:val="nil"/>
              <w:left w:val="nil"/>
              <w:bottom w:val="single" w:sz="4" w:space="0" w:color="auto"/>
              <w:right w:val="single" w:sz="4" w:space="0" w:color="auto"/>
            </w:tcBorders>
            <w:shd w:val="clear" w:color="000000" w:fill="FFFFFF"/>
            <w:noWrap/>
            <w:vAlign w:val="center"/>
            <w:hideMark/>
          </w:tcPr>
          <w:p w14:paraId="6C9EB3E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37.407.530</w:t>
            </w:r>
          </w:p>
        </w:tc>
        <w:tc>
          <w:tcPr>
            <w:tcW w:w="0" w:type="auto"/>
            <w:tcBorders>
              <w:top w:val="nil"/>
              <w:left w:val="nil"/>
              <w:bottom w:val="single" w:sz="4" w:space="0" w:color="auto"/>
              <w:right w:val="single" w:sz="8" w:space="0" w:color="auto"/>
            </w:tcBorders>
            <w:shd w:val="clear" w:color="000000" w:fill="FFFFFF"/>
            <w:noWrap/>
            <w:vAlign w:val="center"/>
            <w:hideMark/>
          </w:tcPr>
          <w:p w14:paraId="1F68435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92</w:t>
            </w:r>
          </w:p>
        </w:tc>
        <w:tc>
          <w:tcPr>
            <w:tcW w:w="0" w:type="auto"/>
            <w:vAlign w:val="center"/>
            <w:hideMark/>
          </w:tcPr>
          <w:p w14:paraId="7DEC30DA"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66226389"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4D4DA887"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31</w:t>
            </w:r>
          </w:p>
        </w:tc>
        <w:tc>
          <w:tcPr>
            <w:tcW w:w="0" w:type="auto"/>
            <w:tcBorders>
              <w:top w:val="nil"/>
              <w:left w:val="nil"/>
              <w:bottom w:val="single" w:sz="4" w:space="0" w:color="auto"/>
              <w:right w:val="single" w:sz="4" w:space="0" w:color="auto"/>
            </w:tcBorders>
            <w:shd w:val="clear" w:color="000000" w:fill="FFFFFF"/>
            <w:vAlign w:val="center"/>
            <w:hideMark/>
          </w:tcPr>
          <w:p w14:paraId="3747159D"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rPr>
              <w:t>II</w:t>
            </w:r>
            <w:r w:rsidRPr="00C068A5">
              <w:rPr>
                <w:rFonts w:asciiTheme="majorBidi" w:eastAsia="Times New Roman" w:hAnsiTheme="majorBidi" w:cstheme="majorBidi"/>
                <w:b/>
                <w:bCs/>
                <w:sz w:val="14"/>
                <w:szCs w:val="14"/>
                <w:lang w:val="ru-RU"/>
              </w:rPr>
              <w:t>. УПИСАНИ А НЕУПЛАЋЕНИ КАПИТАЛ</w:t>
            </w:r>
          </w:p>
        </w:tc>
        <w:tc>
          <w:tcPr>
            <w:tcW w:w="0" w:type="auto"/>
            <w:tcBorders>
              <w:top w:val="nil"/>
              <w:left w:val="nil"/>
              <w:bottom w:val="single" w:sz="4" w:space="0" w:color="auto"/>
              <w:right w:val="single" w:sz="4" w:space="0" w:color="auto"/>
            </w:tcBorders>
            <w:shd w:val="clear" w:color="000000" w:fill="FFFFFF"/>
            <w:noWrap/>
            <w:vAlign w:val="center"/>
            <w:hideMark/>
          </w:tcPr>
          <w:p w14:paraId="3D15085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0403</w:t>
            </w:r>
          </w:p>
        </w:tc>
        <w:tc>
          <w:tcPr>
            <w:tcW w:w="0" w:type="auto"/>
            <w:tcBorders>
              <w:top w:val="nil"/>
              <w:left w:val="nil"/>
              <w:bottom w:val="single" w:sz="4" w:space="0" w:color="auto"/>
              <w:right w:val="single" w:sz="4" w:space="0" w:color="auto"/>
            </w:tcBorders>
            <w:shd w:val="clear" w:color="000000" w:fill="FFFFFF"/>
            <w:noWrap/>
            <w:vAlign w:val="center"/>
            <w:hideMark/>
          </w:tcPr>
          <w:p w14:paraId="6AECF4E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260</w:t>
            </w:r>
          </w:p>
        </w:tc>
        <w:tc>
          <w:tcPr>
            <w:tcW w:w="0" w:type="auto"/>
            <w:tcBorders>
              <w:top w:val="nil"/>
              <w:left w:val="nil"/>
              <w:bottom w:val="single" w:sz="4" w:space="0" w:color="auto"/>
              <w:right w:val="single" w:sz="4" w:space="0" w:color="auto"/>
            </w:tcBorders>
            <w:shd w:val="clear" w:color="000000" w:fill="FFFFFF"/>
            <w:noWrap/>
            <w:vAlign w:val="center"/>
            <w:hideMark/>
          </w:tcPr>
          <w:p w14:paraId="1F7CF85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286</w:t>
            </w:r>
          </w:p>
        </w:tc>
        <w:tc>
          <w:tcPr>
            <w:tcW w:w="0" w:type="auto"/>
            <w:tcBorders>
              <w:top w:val="nil"/>
              <w:left w:val="nil"/>
              <w:bottom w:val="single" w:sz="4" w:space="0" w:color="auto"/>
              <w:right w:val="single" w:sz="4" w:space="0" w:color="auto"/>
            </w:tcBorders>
            <w:shd w:val="clear" w:color="000000" w:fill="FFFFFF"/>
            <w:noWrap/>
            <w:vAlign w:val="center"/>
            <w:hideMark/>
          </w:tcPr>
          <w:p w14:paraId="1850367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286</w:t>
            </w:r>
          </w:p>
        </w:tc>
        <w:tc>
          <w:tcPr>
            <w:tcW w:w="0" w:type="auto"/>
            <w:tcBorders>
              <w:top w:val="nil"/>
              <w:left w:val="nil"/>
              <w:bottom w:val="single" w:sz="4" w:space="0" w:color="auto"/>
              <w:right w:val="single" w:sz="4" w:space="0" w:color="auto"/>
            </w:tcBorders>
            <w:shd w:val="clear" w:color="000000" w:fill="FFFFFF"/>
            <w:noWrap/>
            <w:vAlign w:val="center"/>
            <w:hideMark/>
          </w:tcPr>
          <w:p w14:paraId="5847302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275</w:t>
            </w:r>
          </w:p>
        </w:tc>
        <w:tc>
          <w:tcPr>
            <w:tcW w:w="0" w:type="auto"/>
            <w:tcBorders>
              <w:top w:val="nil"/>
              <w:left w:val="nil"/>
              <w:bottom w:val="single" w:sz="4" w:space="0" w:color="auto"/>
              <w:right w:val="single" w:sz="8" w:space="0" w:color="auto"/>
            </w:tcBorders>
            <w:shd w:val="clear" w:color="000000" w:fill="FFFFFF"/>
            <w:noWrap/>
            <w:vAlign w:val="center"/>
            <w:hideMark/>
          </w:tcPr>
          <w:p w14:paraId="3E10153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96</w:t>
            </w:r>
          </w:p>
        </w:tc>
        <w:tc>
          <w:tcPr>
            <w:tcW w:w="0" w:type="auto"/>
            <w:vAlign w:val="center"/>
            <w:hideMark/>
          </w:tcPr>
          <w:p w14:paraId="0A0B149C"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2EB40C18"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505167D1"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306</w:t>
            </w:r>
          </w:p>
        </w:tc>
        <w:tc>
          <w:tcPr>
            <w:tcW w:w="0" w:type="auto"/>
            <w:tcBorders>
              <w:top w:val="nil"/>
              <w:left w:val="nil"/>
              <w:bottom w:val="single" w:sz="4" w:space="0" w:color="auto"/>
              <w:right w:val="single" w:sz="4" w:space="0" w:color="auto"/>
            </w:tcBorders>
            <w:shd w:val="clear" w:color="000000" w:fill="FFFFFF"/>
            <w:vAlign w:val="center"/>
            <w:hideMark/>
          </w:tcPr>
          <w:p w14:paraId="5E08B017" w14:textId="77777777" w:rsidR="00705697" w:rsidRPr="00C068A5" w:rsidRDefault="00705697" w:rsidP="00705697">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III. ЕМИСИОНА ПРЕМИЈА</w:t>
            </w:r>
          </w:p>
        </w:tc>
        <w:tc>
          <w:tcPr>
            <w:tcW w:w="0" w:type="auto"/>
            <w:tcBorders>
              <w:top w:val="nil"/>
              <w:left w:val="nil"/>
              <w:bottom w:val="single" w:sz="4" w:space="0" w:color="auto"/>
              <w:right w:val="single" w:sz="4" w:space="0" w:color="auto"/>
            </w:tcBorders>
            <w:shd w:val="clear" w:color="000000" w:fill="FFFFFF"/>
            <w:noWrap/>
            <w:vAlign w:val="center"/>
            <w:hideMark/>
          </w:tcPr>
          <w:p w14:paraId="0E58432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0404</w:t>
            </w:r>
          </w:p>
        </w:tc>
        <w:tc>
          <w:tcPr>
            <w:tcW w:w="0" w:type="auto"/>
            <w:tcBorders>
              <w:top w:val="nil"/>
              <w:left w:val="nil"/>
              <w:bottom w:val="single" w:sz="4" w:space="0" w:color="auto"/>
              <w:right w:val="single" w:sz="4" w:space="0" w:color="auto"/>
            </w:tcBorders>
            <w:shd w:val="clear" w:color="000000" w:fill="FFFFFF"/>
            <w:noWrap/>
            <w:vAlign w:val="center"/>
            <w:hideMark/>
          </w:tcPr>
          <w:p w14:paraId="6B156FC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306F31F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34DC9B9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0E498E9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36EF896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1E75F7E7"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5E6DBB1B"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4C40D0E1"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32</w:t>
            </w:r>
          </w:p>
        </w:tc>
        <w:tc>
          <w:tcPr>
            <w:tcW w:w="0" w:type="auto"/>
            <w:tcBorders>
              <w:top w:val="nil"/>
              <w:left w:val="nil"/>
              <w:bottom w:val="single" w:sz="4" w:space="0" w:color="auto"/>
              <w:right w:val="single" w:sz="4" w:space="0" w:color="auto"/>
            </w:tcBorders>
            <w:shd w:val="clear" w:color="000000" w:fill="FFFFFF"/>
            <w:vAlign w:val="center"/>
            <w:hideMark/>
          </w:tcPr>
          <w:p w14:paraId="6D9A319C" w14:textId="77777777" w:rsidR="00705697" w:rsidRPr="00C068A5" w:rsidRDefault="00705697" w:rsidP="00705697">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[IV. РЕЗЕРВЕ]</w:t>
            </w:r>
          </w:p>
        </w:tc>
        <w:tc>
          <w:tcPr>
            <w:tcW w:w="0" w:type="auto"/>
            <w:tcBorders>
              <w:top w:val="nil"/>
              <w:left w:val="nil"/>
              <w:bottom w:val="single" w:sz="4" w:space="0" w:color="auto"/>
              <w:right w:val="single" w:sz="4" w:space="0" w:color="auto"/>
            </w:tcBorders>
            <w:shd w:val="clear" w:color="000000" w:fill="FFFFFF"/>
            <w:noWrap/>
            <w:vAlign w:val="center"/>
            <w:hideMark/>
          </w:tcPr>
          <w:p w14:paraId="4F6E20C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0405</w:t>
            </w:r>
          </w:p>
        </w:tc>
        <w:tc>
          <w:tcPr>
            <w:tcW w:w="0" w:type="auto"/>
            <w:tcBorders>
              <w:top w:val="nil"/>
              <w:left w:val="nil"/>
              <w:bottom w:val="single" w:sz="4" w:space="0" w:color="auto"/>
              <w:right w:val="single" w:sz="4" w:space="0" w:color="auto"/>
            </w:tcBorders>
            <w:shd w:val="clear" w:color="000000" w:fill="FFFFFF"/>
            <w:noWrap/>
            <w:vAlign w:val="center"/>
            <w:hideMark/>
          </w:tcPr>
          <w:p w14:paraId="4EEBB2A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43328EE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05A04D7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71C9A8F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606530C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250C282B"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7B48093C"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32AFF192" w14:textId="77777777" w:rsidR="00705697" w:rsidRPr="00C068A5" w:rsidRDefault="00705697" w:rsidP="00705697">
            <w:pPr>
              <w:spacing w:after="0" w:line="240" w:lineRule="auto"/>
              <w:jc w:val="center"/>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330 и </w:t>
            </w:r>
            <w:proofErr w:type="spellStart"/>
            <w:r w:rsidRPr="00C068A5">
              <w:rPr>
                <w:rFonts w:asciiTheme="majorBidi" w:eastAsia="Times New Roman" w:hAnsiTheme="majorBidi" w:cstheme="majorBidi"/>
                <w:b/>
                <w:bCs/>
                <w:sz w:val="14"/>
                <w:szCs w:val="14"/>
                <w:lang w:val="ru-RU"/>
              </w:rPr>
              <w:t>потразни</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салдо</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рачуна</w:t>
            </w:r>
            <w:proofErr w:type="spellEnd"/>
            <w:r w:rsidRPr="00C068A5">
              <w:rPr>
                <w:rFonts w:asciiTheme="majorBidi" w:eastAsia="Times New Roman" w:hAnsiTheme="majorBidi" w:cstheme="majorBidi"/>
                <w:b/>
                <w:bCs/>
                <w:sz w:val="14"/>
                <w:szCs w:val="14"/>
                <w:lang w:val="ru-RU"/>
              </w:rPr>
              <w:t xml:space="preserve"> 331,332, 333, 334, 335, 336 и 337</w:t>
            </w:r>
          </w:p>
        </w:tc>
        <w:tc>
          <w:tcPr>
            <w:tcW w:w="0" w:type="auto"/>
            <w:tcBorders>
              <w:top w:val="nil"/>
              <w:left w:val="nil"/>
              <w:bottom w:val="single" w:sz="4" w:space="0" w:color="auto"/>
              <w:right w:val="single" w:sz="4" w:space="0" w:color="auto"/>
            </w:tcBorders>
            <w:shd w:val="clear" w:color="000000" w:fill="FFFFFF"/>
            <w:vAlign w:val="center"/>
            <w:hideMark/>
          </w:tcPr>
          <w:p w14:paraId="22D3440F"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rPr>
              <w:t>V</w:t>
            </w:r>
            <w:r w:rsidRPr="00C068A5">
              <w:rPr>
                <w:rFonts w:asciiTheme="majorBidi" w:eastAsia="Times New Roman" w:hAnsiTheme="majorBidi" w:cstheme="majorBidi"/>
                <w:b/>
                <w:bCs/>
                <w:sz w:val="14"/>
                <w:szCs w:val="14"/>
                <w:lang w:val="ru-RU"/>
              </w:rPr>
              <w:t>. ПОЗИТИВНЕ РЕВАЛОРИЗАЦИОНЕ РЕЗЕРВЕ И НЕРЕАЛИЗОВАНИ ДОБИЦИ ПО ОСНОВУ ФИНАНСИЈСКИХ СРЕДСТАВА И ДРУГИХ КОМПОНЕНТИ ОСТАЛОГ СВЕОБУХВАТНОГ РЕЗУЛТАТА</w:t>
            </w:r>
          </w:p>
        </w:tc>
        <w:tc>
          <w:tcPr>
            <w:tcW w:w="0" w:type="auto"/>
            <w:tcBorders>
              <w:top w:val="nil"/>
              <w:left w:val="nil"/>
              <w:bottom w:val="single" w:sz="4" w:space="0" w:color="auto"/>
              <w:right w:val="single" w:sz="4" w:space="0" w:color="auto"/>
            </w:tcBorders>
            <w:shd w:val="clear" w:color="000000" w:fill="FFFFFF"/>
            <w:noWrap/>
            <w:vAlign w:val="center"/>
            <w:hideMark/>
          </w:tcPr>
          <w:p w14:paraId="1DE6BB0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0406</w:t>
            </w:r>
          </w:p>
        </w:tc>
        <w:tc>
          <w:tcPr>
            <w:tcW w:w="0" w:type="auto"/>
            <w:tcBorders>
              <w:top w:val="nil"/>
              <w:left w:val="nil"/>
              <w:bottom w:val="single" w:sz="4" w:space="0" w:color="auto"/>
              <w:right w:val="single" w:sz="4" w:space="0" w:color="auto"/>
            </w:tcBorders>
            <w:shd w:val="clear" w:color="000000" w:fill="FFFFFF"/>
            <w:noWrap/>
            <w:vAlign w:val="center"/>
            <w:hideMark/>
          </w:tcPr>
          <w:p w14:paraId="37A1011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4.445.226</w:t>
            </w:r>
          </w:p>
        </w:tc>
        <w:tc>
          <w:tcPr>
            <w:tcW w:w="0" w:type="auto"/>
            <w:tcBorders>
              <w:top w:val="nil"/>
              <w:left w:val="nil"/>
              <w:bottom w:val="single" w:sz="4" w:space="0" w:color="auto"/>
              <w:right w:val="single" w:sz="4" w:space="0" w:color="auto"/>
            </w:tcBorders>
            <w:shd w:val="clear" w:color="000000" w:fill="FFFFFF"/>
            <w:noWrap/>
            <w:vAlign w:val="center"/>
            <w:hideMark/>
          </w:tcPr>
          <w:p w14:paraId="36B470A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479.393</w:t>
            </w:r>
          </w:p>
        </w:tc>
        <w:tc>
          <w:tcPr>
            <w:tcW w:w="0" w:type="auto"/>
            <w:tcBorders>
              <w:top w:val="nil"/>
              <w:left w:val="nil"/>
              <w:bottom w:val="single" w:sz="4" w:space="0" w:color="auto"/>
              <w:right w:val="single" w:sz="4" w:space="0" w:color="auto"/>
            </w:tcBorders>
            <w:shd w:val="clear" w:color="000000" w:fill="FFFFFF"/>
            <w:noWrap/>
            <w:vAlign w:val="center"/>
            <w:hideMark/>
          </w:tcPr>
          <w:p w14:paraId="43529C9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479.393</w:t>
            </w:r>
          </w:p>
        </w:tc>
        <w:tc>
          <w:tcPr>
            <w:tcW w:w="0" w:type="auto"/>
            <w:tcBorders>
              <w:top w:val="nil"/>
              <w:left w:val="nil"/>
              <w:bottom w:val="single" w:sz="4" w:space="0" w:color="auto"/>
              <w:right w:val="single" w:sz="4" w:space="0" w:color="auto"/>
            </w:tcBorders>
            <w:shd w:val="clear" w:color="000000" w:fill="FFFFFF"/>
            <w:noWrap/>
            <w:vAlign w:val="center"/>
            <w:hideMark/>
          </w:tcPr>
          <w:p w14:paraId="534D681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4.859.548</w:t>
            </w:r>
          </w:p>
        </w:tc>
        <w:tc>
          <w:tcPr>
            <w:tcW w:w="0" w:type="auto"/>
            <w:tcBorders>
              <w:top w:val="nil"/>
              <w:left w:val="nil"/>
              <w:bottom w:val="single" w:sz="4" w:space="0" w:color="auto"/>
              <w:right w:val="single" w:sz="8" w:space="0" w:color="auto"/>
            </w:tcBorders>
            <w:shd w:val="clear" w:color="000000" w:fill="FFFFFF"/>
            <w:noWrap/>
            <w:vAlign w:val="center"/>
            <w:hideMark/>
          </w:tcPr>
          <w:p w14:paraId="5B9E955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1.014</w:t>
            </w:r>
          </w:p>
        </w:tc>
        <w:tc>
          <w:tcPr>
            <w:tcW w:w="0" w:type="auto"/>
            <w:vAlign w:val="center"/>
            <w:hideMark/>
          </w:tcPr>
          <w:p w14:paraId="6DD40EC8"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063E0969"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1597494C"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proofErr w:type="spellStart"/>
            <w:r w:rsidRPr="00C068A5">
              <w:rPr>
                <w:rFonts w:asciiTheme="majorBidi" w:eastAsia="Times New Roman" w:hAnsiTheme="majorBidi" w:cstheme="majorBidi"/>
                <w:b/>
                <w:bCs/>
                <w:sz w:val="14"/>
                <w:szCs w:val="14"/>
              </w:rPr>
              <w:t>дуговни</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салдо</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рачуна</w:t>
            </w:r>
            <w:proofErr w:type="spellEnd"/>
            <w:r w:rsidRPr="00C068A5">
              <w:rPr>
                <w:rFonts w:asciiTheme="majorBidi" w:eastAsia="Times New Roman" w:hAnsiTheme="majorBidi" w:cstheme="majorBidi"/>
                <w:b/>
                <w:bCs/>
                <w:sz w:val="14"/>
                <w:szCs w:val="14"/>
              </w:rPr>
              <w:t xml:space="preserve"> 331, 332, 333, </w:t>
            </w:r>
            <w:r w:rsidRPr="00C068A5">
              <w:rPr>
                <w:rFonts w:asciiTheme="majorBidi" w:eastAsia="Times New Roman" w:hAnsiTheme="majorBidi" w:cstheme="majorBidi"/>
                <w:b/>
                <w:bCs/>
                <w:sz w:val="14"/>
                <w:szCs w:val="14"/>
              </w:rPr>
              <w:lastRenderedPageBreak/>
              <w:t>334, 335, 336 и 337</w:t>
            </w:r>
          </w:p>
        </w:tc>
        <w:tc>
          <w:tcPr>
            <w:tcW w:w="0" w:type="auto"/>
            <w:tcBorders>
              <w:top w:val="nil"/>
              <w:left w:val="nil"/>
              <w:bottom w:val="single" w:sz="4" w:space="0" w:color="auto"/>
              <w:right w:val="single" w:sz="4" w:space="0" w:color="auto"/>
            </w:tcBorders>
            <w:shd w:val="clear" w:color="000000" w:fill="FFFFFF"/>
            <w:vAlign w:val="center"/>
            <w:hideMark/>
          </w:tcPr>
          <w:p w14:paraId="67E39DE2"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rPr>
              <w:lastRenderedPageBreak/>
              <w:t>VI</w:t>
            </w:r>
            <w:r w:rsidRPr="00C068A5">
              <w:rPr>
                <w:rFonts w:asciiTheme="majorBidi" w:eastAsia="Times New Roman" w:hAnsiTheme="majorBidi" w:cstheme="majorBidi"/>
                <w:b/>
                <w:bCs/>
                <w:sz w:val="14"/>
                <w:szCs w:val="14"/>
                <w:lang w:val="ru-RU"/>
              </w:rPr>
              <w:t xml:space="preserve">. НЕРЕАЛИЗОВАНИ ГУБИЦИ ПО ОСНОВУ ФИНАНСИЈСКИХ СРЕДСТАВА И ДРУГИХ КОМПОНЕНТИ </w:t>
            </w:r>
            <w:r w:rsidRPr="00C068A5">
              <w:rPr>
                <w:rFonts w:asciiTheme="majorBidi" w:eastAsia="Times New Roman" w:hAnsiTheme="majorBidi" w:cstheme="majorBidi"/>
                <w:b/>
                <w:bCs/>
                <w:sz w:val="14"/>
                <w:szCs w:val="14"/>
                <w:lang w:val="ru-RU"/>
              </w:rPr>
              <w:lastRenderedPageBreak/>
              <w:t>ОСТАЛОГ СВЕОБУХВАТНОГ РЕЗУЛТАТА</w:t>
            </w:r>
          </w:p>
        </w:tc>
        <w:tc>
          <w:tcPr>
            <w:tcW w:w="0" w:type="auto"/>
            <w:tcBorders>
              <w:top w:val="nil"/>
              <w:left w:val="nil"/>
              <w:bottom w:val="single" w:sz="4" w:space="0" w:color="auto"/>
              <w:right w:val="single" w:sz="4" w:space="0" w:color="auto"/>
            </w:tcBorders>
            <w:shd w:val="clear" w:color="000000" w:fill="FFFFFF"/>
            <w:noWrap/>
            <w:vAlign w:val="center"/>
            <w:hideMark/>
          </w:tcPr>
          <w:p w14:paraId="222CC69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lastRenderedPageBreak/>
              <w:t>0407</w:t>
            </w:r>
          </w:p>
        </w:tc>
        <w:tc>
          <w:tcPr>
            <w:tcW w:w="0" w:type="auto"/>
            <w:tcBorders>
              <w:top w:val="nil"/>
              <w:left w:val="nil"/>
              <w:bottom w:val="single" w:sz="4" w:space="0" w:color="auto"/>
              <w:right w:val="single" w:sz="4" w:space="0" w:color="auto"/>
            </w:tcBorders>
            <w:shd w:val="clear" w:color="000000" w:fill="FFFFFF"/>
            <w:noWrap/>
            <w:vAlign w:val="center"/>
            <w:hideMark/>
          </w:tcPr>
          <w:p w14:paraId="2ACA458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201.886</w:t>
            </w:r>
          </w:p>
        </w:tc>
        <w:tc>
          <w:tcPr>
            <w:tcW w:w="0" w:type="auto"/>
            <w:tcBorders>
              <w:top w:val="nil"/>
              <w:left w:val="nil"/>
              <w:bottom w:val="single" w:sz="4" w:space="0" w:color="auto"/>
              <w:right w:val="single" w:sz="4" w:space="0" w:color="auto"/>
            </w:tcBorders>
            <w:shd w:val="clear" w:color="000000" w:fill="FFFFFF"/>
            <w:noWrap/>
            <w:vAlign w:val="center"/>
            <w:hideMark/>
          </w:tcPr>
          <w:p w14:paraId="2CD9FCE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41C7C78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283DE32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196.274</w:t>
            </w:r>
          </w:p>
        </w:tc>
        <w:tc>
          <w:tcPr>
            <w:tcW w:w="0" w:type="auto"/>
            <w:tcBorders>
              <w:top w:val="nil"/>
              <w:left w:val="nil"/>
              <w:bottom w:val="single" w:sz="4" w:space="0" w:color="auto"/>
              <w:right w:val="single" w:sz="8" w:space="0" w:color="auto"/>
            </w:tcBorders>
            <w:shd w:val="clear" w:color="000000" w:fill="FFFFFF"/>
            <w:noWrap/>
            <w:vAlign w:val="center"/>
            <w:hideMark/>
          </w:tcPr>
          <w:p w14:paraId="693F2A1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373EFB5E"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0AFC05D7"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14FBC6D5"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34</w:t>
            </w:r>
          </w:p>
        </w:tc>
        <w:tc>
          <w:tcPr>
            <w:tcW w:w="0" w:type="auto"/>
            <w:tcBorders>
              <w:top w:val="nil"/>
              <w:left w:val="nil"/>
              <w:bottom w:val="single" w:sz="4" w:space="0" w:color="auto"/>
              <w:right w:val="single" w:sz="4" w:space="0" w:color="auto"/>
            </w:tcBorders>
            <w:shd w:val="clear" w:color="000000" w:fill="FFFFFF"/>
            <w:vAlign w:val="center"/>
            <w:hideMark/>
          </w:tcPr>
          <w:p w14:paraId="1A078A03" w14:textId="77777777" w:rsidR="00705697" w:rsidRPr="00C068A5" w:rsidRDefault="00705697" w:rsidP="00705697">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VII. НЕРАСПОРЕЂЕНИ ДОБИТАК (0409 + 0410)</w:t>
            </w:r>
          </w:p>
        </w:tc>
        <w:tc>
          <w:tcPr>
            <w:tcW w:w="0" w:type="auto"/>
            <w:tcBorders>
              <w:top w:val="nil"/>
              <w:left w:val="nil"/>
              <w:bottom w:val="single" w:sz="4" w:space="0" w:color="auto"/>
              <w:right w:val="single" w:sz="4" w:space="0" w:color="auto"/>
            </w:tcBorders>
            <w:shd w:val="clear" w:color="000000" w:fill="FFFFFF"/>
            <w:noWrap/>
            <w:vAlign w:val="center"/>
            <w:hideMark/>
          </w:tcPr>
          <w:p w14:paraId="2E46442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0408</w:t>
            </w:r>
          </w:p>
        </w:tc>
        <w:tc>
          <w:tcPr>
            <w:tcW w:w="0" w:type="auto"/>
            <w:tcBorders>
              <w:top w:val="nil"/>
              <w:left w:val="nil"/>
              <w:bottom w:val="single" w:sz="4" w:space="0" w:color="auto"/>
              <w:right w:val="single" w:sz="4" w:space="0" w:color="auto"/>
            </w:tcBorders>
            <w:shd w:val="clear" w:color="000000" w:fill="FFFFFF"/>
            <w:noWrap/>
            <w:vAlign w:val="center"/>
            <w:hideMark/>
          </w:tcPr>
          <w:p w14:paraId="58B11BF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1.987.569</w:t>
            </w:r>
          </w:p>
        </w:tc>
        <w:tc>
          <w:tcPr>
            <w:tcW w:w="0" w:type="auto"/>
            <w:tcBorders>
              <w:top w:val="nil"/>
              <w:left w:val="nil"/>
              <w:bottom w:val="single" w:sz="4" w:space="0" w:color="auto"/>
              <w:right w:val="single" w:sz="4" w:space="0" w:color="auto"/>
            </w:tcBorders>
            <w:shd w:val="clear" w:color="000000" w:fill="FFFFFF"/>
            <w:noWrap/>
            <w:vAlign w:val="center"/>
            <w:hideMark/>
          </w:tcPr>
          <w:p w14:paraId="1D8B2C2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2.086.620</w:t>
            </w:r>
          </w:p>
        </w:tc>
        <w:tc>
          <w:tcPr>
            <w:tcW w:w="0" w:type="auto"/>
            <w:tcBorders>
              <w:top w:val="nil"/>
              <w:left w:val="nil"/>
              <w:bottom w:val="single" w:sz="4" w:space="0" w:color="auto"/>
              <w:right w:val="single" w:sz="4" w:space="0" w:color="auto"/>
            </w:tcBorders>
            <w:shd w:val="clear" w:color="000000" w:fill="FFFFFF"/>
            <w:noWrap/>
            <w:vAlign w:val="center"/>
            <w:hideMark/>
          </w:tcPr>
          <w:p w14:paraId="7F2A727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2.086.620</w:t>
            </w:r>
          </w:p>
        </w:tc>
        <w:tc>
          <w:tcPr>
            <w:tcW w:w="0" w:type="auto"/>
            <w:tcBorders>
              <w:top w:val="nil"/>
              <w:left w:val="nil"/>
              <w:bottom w:val="single" w:sz="4" w:space="0" w:color="auto"/>
              <w:right w:val="single" w:sz="4" w:space="0" w:color="auto"/>
            </w:tcBorders>
            <w:shd w:val="clear" w:color="000000" w:fill="FFFFFF"/>
            <w:noWrap/>
            <w:vAlign w:val="center"/>
            <w:hideMark/>
          </w:tcPr>
          <w:p w14:paraId="1A76414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2.085.229</w:t>
            </w:r>
          </w:p>
        </w:tc>
        <w:tc>
          <w:tcPr>
            <w:tcW w:w="0" w:type="auto"/>
            <w:tcBorders>
              <w:top w:val="nil"/>
              <w:left w:val="nil"/>
              <w:bottom w:val="single" w:sz="4" w:space="0" w:color="auto"/>
              <w:right w:val="single" w:sz="8" w:space="0" w:color="auto"/>
            </w:tcBorders>
            <w:shd w:val="clear" w:color="000000" w:fill="FFFFFF"/>
            <w:noWrap/>
            <w:vAlign w:val="center"/>
            <w:hideMark/>
          </w:tcPr>
          <w:p w14:paraId="45B433C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100</w:t>
            </w:r>
          </w:p>
        </w:tc>
        <w:tc>
          <w:tcPr>
            <w:tcW w:w="0" w:type="auto"/>
            <w:vAlign w:val="center"/>
            <w:hideMark/>
          </w:tcPr>
          <w:p w14:paraId="2D32A54B"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566C3C9E"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0178C98C"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340</w:t>
            </w:r>
          </w:p>
        </w:tc>
        <w:tc>
          <w:tcPr>
            <w:tcW w:w="0" w:type="auto"/>
            <w:tcBorders>
              <w:top w:val="nil"/>
              <w:left w:val="nil"/>
              <w:bottom w:val="single" w:sz="4" w:space="0" w:color="auto"/>
              <w:right w:val="single" w:sz="4" w:space="0" w:color="auto"/>
            </w:tcBorders>
            <w:shd w:val="clear" w:color="000000" w:fill="FFFFFF"/>
            <w:vAlign w:val="center"/>
            <w:hideMark/>
          </w:tcPr>
          <w:p w14:paraId="11D8BB6E" w14:textId="77777777" w:rsidR="00705697" w:rsidRPr="00C068A5" w:rsidRDefault="00705697" w:rsidP="00705697">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xml:space="preserve">1. </w:t>
            </w:r>
            <w:proofErr w:type="spellStart"/>
            <w:r w:rsidRPr="00C068A5">
              <w:rPr>
                <w:rFonts w:asciiTheme="majorBidi" w:eastAsia="Times New Roman" w:hAnsiTheme="majorBidi" w:cstheme="majorBidi"/>
                <w:b/>
                <w:bCs/>
                <w:sz w:val="14"/>
                <w:szCs w:val="14"/>
              </w:rPr>
              <w:t>Нераспоређени</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добитак</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ранијих</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година</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429B2DF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0409</w:t>
            </w:r>
          </w:p>
        </w:tc>
        <w:tc>
          <w:tcPr>
            <w:tcW w:w="0" w:type="auto"/>
            <w:tcBorders>
              <w:top w:val="nil"/>
              <w:left w:val="nil"/>
              <w:bottom w:val="single" w:sz="4" w:space="0" w:color="auto"/>
              <w:right w:val="single" w:sz="4" w:space="0" w:color="auto"/>
            </w:tcBorders>
            <w:shd w:val="clear" w:color="000000" w:fill="FFFFFF"/>
            <w:noWrap/>
            <w:vAlign w:val="center"/>
            <w:hideMark/>
          </w:tcPr>
          <w:p w14:paraId="563E911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1.962.507</w:t>
            </w:r>
          </w:p>
        </w:tc>
        <w:tc>
          <w:tcPr>
            <w:tcW w:w="0" w:type="auto"/>
            <w:tcBorders>
              <w:top w:val="nil"/>
              <w:left w:val="nil"/>
              <w:bottom w:val="single" w:sz="4" w:space="0" w:color="auto"/>
              <w:right w:val="single" w:sz="4" w:space="0" w:color="auto"/>
            </w:tcBorders>
            <w:shd w:val="clear" w:color="000000" w:fill="FFFFFF"/>
            <w:noWrap/>
            <w:vAlign w:val="center"/>
            <w:hideMark/>
          </w:tcPr>
          <w:p w14:paraId="3950FE5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2.039.452</w:t>
            </w:r>
          </w:p>
        </w:tc>
        <w:tc>
          <w:tcPr>
            <w:tcW w:w="0" w:type="auto"/>
            <w:tcBorders>
              <w:top w:val="nil"/>
              <w:left w:val="nil"/>
              <w:bottom w:val="single" w:sz="4" w:space="0" w:color="auto"/>
              <w:right w:val="single" w:sz="4" w:space="0" w:color="auto"/>
            </w:tcBorders>
            <w:shd w:val="clear" w:color="000000" w:fill="FFFFFF"/>
            <w:noWrap/>
            <w:vAlign w:val="center"/>
            <w:hideMark/>
          </w:tcPr>
          <w:p w14:paraId="733B1BE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2.039.452</w:t>
            </w:r>
          </w:p>
        </w:tc>
        <w:tc>
          <w:tcPr>
            <w:tcW w:w="0" w:type="auto"/>
            <w:tcBorders>
              <w:top w:val="nil"/>
              <w:left w:val="nil"/>
              <w:bottom w:val="single" w:sz="4" w:space="0" w:color="auto"/>
              <w:right w:val="single" w:sz="4" w:space="0" w:color="auto"/>
            </w:tcBorders>
            <w:shd w:val="clear" w:color="000000" w:fill="FFFFFF"/>
            <w:noWrap/>
            <w:vAlign w:val="center"/>
            <w:hideMark/>
          </w:tcPr>
          <w:p w14:paraId="3DAAA99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2.006.786</w:t>
            </w:r>
          </w:p>
        </w:tc>
        <w:tc>
          <w:tcPr>
            <w:tcW w:w="0" w:type="auto"/>
            <w:tcBorders>
              <w:top w:val="nil"/>
              <w:left w:val="nil"/>
              <w:bottom w:val="single" w:sz="4" w:space="0" w:color="auto"/>
              <w:right w:val="single" w:sz="8" w:space="0" w:color="auto"/>
            </w:tcBorders>
            <w:shd w:val="clear" w:color="000000" w:fill="FFFFFF"/>
            <w:noWrap/>
            <w:vAlign w:val="center"/>
            <w:hideMark/>
          </w:tcPr>
          <w:p w14:paraId="5738C7B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98</w:t>
            </w:r>
          </w:p>
        </w:tc>
        <w:tc>
          <w:tcPr>
            <w:tcW w:w="0" w:type="auto"/>
            <w:vAlign w:val="center"/>
            <w:hideMark/>
          </w:tcPr>
          <w:p w14:paraId="3852AAB9"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436A8547"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115E6932"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341</w:t>
            </w:r>
          </w:p>
        </w:tc>
        <w:tc>
          <w:tcPr>
            <w:tcW w:w="0" w:type="auto"/>
            <w:tcBorders>
              <w:top w:val="nil"/>
              <w:left w:val="nil"/>
              <w:bottom w:val="single" w:sz="4" w:space="0" w:color="auto"/>
              <w:right w:val="single" w:sz="4" w:space="0" w:color="auto"/>
            </w:tcBorders>
            <w:shd w:val="clear" w:color="000000" w:fill="FFFFFF"/>
            <w:vAlign w:val="center"/>
            <w:hideMark/>
          </w:tcPr>
          <w:p w14:paraId="6DF656F0" w14:textId="77777777" w:rsidR="00705697" w:rsidRPr="00C068A5" w:rsidRDefault="00705697" w:rsidP="00705697">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xml:space="preserve">2. </w:t>
            </w:r>
            <w:proofErr w:type="spellStart"/>
            <w:r w:rsidRPr="00C068A5">
              <w:rPr>
                <w:rFonts w:asciiTheme="majorBidi" w:eastAsia="Times New Roman" w:hAnsiTheme="majorBidi" w:cstheme="majorBidi"/>
                <w:b/>
                <w:bCs/>
                <w:sz w:val="14"/>
                <w:szCs w:val="14"/>
              </w:rPr>
              <w:t>Нераспоређени</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добитак</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текуће</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године</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1E7222B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0410</w:t>
            </w:r>
          </w:p>
        </w:tc>
        <w:tc>
          <w:tcPr>
            <w:tcW w:w="0" w:type="auto"/>
            <w:tcBorders>
              <w:top w:val="nil"/>
              <w:left w:val="nil"/>
              <w:bottom w:val="single" w:sz="4" w:space="0" w:color="auto"/>
              <w:right w:val="single" w:sz="4" w:space="0" w:color="auto"/>
            </w:tcBorders>
            <w:shd w:val="clear" w:color="000000" w:fill="FFFFFF"/>
            <w:noWrap/>
            <w:vAlign w:val="center"/>
            <w:hideMark/>
          </w:tcPr>
          <w:p w14:paraId="1BAB4F5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25.062</w:t>
            </w:r>
          </w:p>
        </w:tc>
        <w:tc>
          <w:tcPr>
            <w:tcW w:w="0" w:type="auto"/>
            <w:tcBorders>
              <w:top w:val="nil"/>
              <w:left w:val="nil"/>
              <w:bottom w:val="single" w:sz="4" w:space="0" w:color="auto"/>
              <w:right w:val="single" w:sz="4" w:space="0" w:color="auto"/>
            </w:tcBorders>
            <w:shd w:val="clear" w:color="000000" w:fill="FFFFFF"/>
            <w:noWrap/>
            <w:vAlign w:val="center"/>
            <w:hideMark/>
          </w:tcPr>
          <w:p w14:paraId="16100D5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47.168</w:t>
            </w:r>
          </w:p>
        </w:tc>
        <w:tc>
          <w:tcPr>
            <w:tcW w:w="0" w:type="auto"/>
            <w:tcBorders>
              <w:top w:val="nil"/>
              <w:left w:val="nil"/>
              <w:bottom w:val="single" w:sz="4" w:space="0" w:color="auto"/>
              <w:right w:val="single" w:sz="4" w:space="0" w:color="auto"/>
            </w:tcBorders>
            <w:shd w:val="clear" w:color="000000" w:fill="FFFFFF"/>
            <w:noWrap/>
            <w:vAlign w:val="center"/>
            <w:hideMark/>
          </w:tcPr>
          <w:p w14:paraId="00DD37D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47.168</w:t>
            </w:r>
          </w:p>
        </w:tc>
        <w:tc>
          <w:tcPr>
            <w:tcW w:w="0" w:type="auto"/>
            <w:tcBorders>
              <w:top w:val="nil"/>
              <w:left w:val="nil"/>
              <w:bottom w:val="single" w:sz="4" w:space="0" w:color="auto"/>
              <w:right w:val="single" w:sz="4" w:space="0" w:color="auto"/>
            </w:tcBorders>
            <w:shd w:val="clear" w:color="000000" w:fill="FFFFFF"/>
            <w:noWrap/>
            <w:vAlign w:val="center"/>
            <w:hideMark/>
          </w:tcPr>
          <w:p w14:paraId="41B446D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78.443</w:t>
            </w:r>
          </w:p>
        </w:tc>
        <w:tc>
          <w:tcPr>
            <w:tcW w:w="0" w:type="auto"/>
            <w:tcBorders>
              <w:top w:val="nil"/>
              <w:left w:val="nil"/>
              <w:bottom w:val="single" w:sz="4" w:space="0" w:color="auto"/>
              <w:right w:val="single" w:sz="8" w:space="0" w:color="auto"/>
            </w:tcBorders>
            <w:shd w:val="clear" w:color="000000" w:fill="FFFFFF"/>
            <w:noWrap/>
            <w:vAlign w:val="center"/>
            <w:hideMark/>
          </w:tcPr>
          <w:p w14:paraId="3C0F6D9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166</w:t>
            </w:r>
          </w:p>
        </w:tc>
        <w:tc>
          <w:tcPr>
            <w:tcW w:w="0" w:type="auto"/>
            <w:vAlign w:val="center"/>
            <w:hideMark/>
          </w:tcPr>
          <w:p w14:paraId="36ED29D4"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64F4B325"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6887D7C5"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0" w:type="auto"/>
            <w:tcBorders>
              <w:top w:val="nil"/>
              <w:left w:val="nil"/>
              <w:bottom w:val="single" w:sz="4" w:space="0" w:color="auto"/>
              <w:right w:val="single" w:sz="4" w:space="0" w:color="auto"/>
            </w:tcBorders>
            <w:shd w:val="clear" w:color="000000" w:fill="FFFFFF"/>
            <w:vAlign w:val="center"/>
            <w:hideMark/>
          </w:tcPr>
          <w:p w14:paraId="3E6D9EBF"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rPr>
              <w:t>VIII</w:t>
            </w:r>
            <w:r w:rsidRPr="00C068A5">
              <w:rPr>
                <w:rFonts w:asciiTheme="majorBidi" w:eastAsia="Times New Roman" w:hAnsiTheme="majorBidi" w:cstheme="majorBidi"/>
                <w:b/>
                <w:bCs/>
                <w:sz w:val="14"/>
                <w:szCs w:val="14"/>
                <w:lang w:val="ru-RU"/>
              </w:rPr>
              <w:t>. УЧЕШЋА БЕЗ ПРАВА КОНТРОЛЕ</w:t>
            </w:r>
          </w:p>
        </w:tc>
        <w:tc>
          <w:tcPr>
            <w:tcW w:w="0" w:type="auto"/>
            <w:tcBorders>
              <w:top w:val="nil"/>
              <w:left w:val="nil"/>
              <w:bottom w:val="single" w:sz="4" w:space="0" w:color="auto"/>
              <w:right w:val="single" w:sz="4" w:space="0" w:color="auto"/>
            </w:tcBorders>
            <w:shd w:val="clear" w:color="000000" w:fill="FFFFFF"/>
            <w:noWrap/>
            <w:vAlign w:val="center"/>
            <w:hideMark/>
          </w:tcPr>
          <w:p w14:paraId="0E6FDAB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0411</w:t>
            </w:r>
          </w:p>
        </w:tc>
        <w:tc>
          <w:tcPr>
            <w:tcW w:w="0" w:type="auto"/>
            <w:tcBorders>
              <w:top w:val="nil"/>
              <w:left w:val="nil"/>
              <w:bottom w:val="single" w:sz="4" w:space="0" w:color="auto"/>
              <w:right w:val="single" w:sz="4" w:space="0" w:color="auto"/>
            </w:tcBorders>
            <w:shd w:val="clear" w:color="000000" w:fill="FFFFFF"/>
            <w:noWrap/>
            <w:vAlign w:val="center"/>
            <w:hideMark/>
          </w:tcPr>
          <w:p w14:paraId="74270D8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193DD1F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73AD1BA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30A48C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4C96F13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55B03BD8"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04B1266A"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1A897EF1"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35</w:t>
            </w:r>
          </w:p>
        </w:tc>
        <w:tc>
          <w:tcPr>
            <w:tcW w:w="0" w:type="auto"/>
            <w:tcBorders>
              <w:top w:val="nil"/>
              <w:left w:val="nil"/>
              <w:bottom w:val="single" w:sz="4" w:space="0" w:color="auto"/>
              <w:right w:val="single" w:sz="4" w:space="0" w:color="auto"/>
            </w:tcBorders>
            <w:shd w:val="clear" w:color="000000" w:fill="FFFFFF"/>
            <w:vAlign w:val="center"/>
            <w:hideMark/>
          </w:tcPr>
          <w:p w14:paraId="27D797A1" w14:textId="77777777" w:rsidR="00705697" w:rsidRPr="00C068A5" w:rsidRDefault="00705697" w:rsidP="00705697">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IX. ГУБИТАК (0413 + 0414)</w:t>
            </w:r>
          </w:p>
        </w:tc>
        <w:tc>
          <w:tcPr>
            <w:tcW w:w="0" w:type="auto"/>
            <w:tcBorders>
              <w:top w:val="nil"/>
              <w:left w:val="nil"/>
              <w:bottom w:val="single" w:sz="4" w:space="0" w:color="auto"/>
              <w:right w:val="single" w:sz="4" w:space="0" w:color="auto"/>
            </w:tcBorders>
            <w:shd w:val="clear" w:color="000000" w:fill="FFFFFF"/>
            <w:noWrap/>
            <w:vAlign w:val="center"/>
            <w:hideMark/>
          </w:tcPr>
          <w:p w14:paraId="14E0B82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0412</w:t>
            </w:r>
          </w:p>
        </w:tc>
        <w:tc>
          <w:tcPr>
            <w:tcW w:w="0" w:type="auto"/>
            <w:tcBorders>
              <w:top w:val="nil"/>
              <w:left w:val="nil"/>
              <w:bottom w:val="single" w:sz="4" w:space="0" w:color="auto"/>
              <w:right w:val="single" w:sz="4" w:space="0" w:color="auto"/>
            </w:tcBorders>
            <w:shd w:val="clear" w:color="000000" w:fill="FFFFFF"/>
            <w:noWrap/>
            <w:vAlign w:val="center"/>
            <w:hideMark/>
          </w:tcPr>
          <w:p w14:paraId="0C069B8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7488285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2681275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43D001D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w:t>
            </w:r>
          </w:p>
        </w:tc>
        <w:tc>
          <w:tcPr>
            <w:tcW w:w="0" w:type="auto"/>
            <w:tcBorders>
              <w:top w:val="nil"/>
              <w:left w:val="nil"/>
              <w:bottom w:val="single" w:sz="4" w:space="0" w:color="auto"/>
              <w:right w:val="single" w:sz="8" w:space="0" w:color="auto"/>
            </w:tcBorders>
            <w:shd w:val="clear" w:color="000000" w:fill="FFFFFF"/>
            <w:noWrap/>
            <w:vAlign w:val="center"/>
            <w:hideMark/>
          </w:tcPr>
          <w:p w14:paraId="1DE2590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w:t>
            </w:r>
          </w:p>
        </w:tc>
        <w:tc>
          <w:tcPr>
            <w:tcW w:w="0" w:type="auto"/>
            <w:vAlign w:val="center"/>
            <w:hideMark/>
          </w:tcPr>
          <w:p w14:paraId="0F7E8B42"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402EAACC"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1B1B7645"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350</w:t>
            </w:r>
          </w:p>
        </w:tc>
        <w:tc>
          <w:tcPr>
            <w:tcW w:w="0" w:type="auto"/>
            <w:tcBorders>
              <w:top w:val="nil"/>
              <w:left w:val="nil"/>
              <w:bottom w:val="single" w:sz="4" w:space="0" w:color="auto"/>
              <w:right w:val="single" w:sz="4" w:space="0" w:color="auto"/>
            </w:tcBorders>
            <w:shd w:val="clear" w:color="000000" w:fill="FFFFFF"/>
            <w:vAlign w:val="center"/>
            <w:hideMark/>
          </w:tcPr>
          <w:p w14:paraId="0794ECAB" w14:textId="77777777" w:rsidR="00705697" w:rsidRPr="00C068A5" w:rsidRDefault="00705697" w:rsidP="00705697">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xml:space="preserve">1. </w:t>
            </w:r>
            <w:proofErr w:type="spellStart"/>
            <w:r w:rsidRPr="00C068A5">
              <w:rPr>
                <w:rFonts w:asciiTheme="majorBidi" w:eastAsia="Times New Roman" w:hAnsiTheme="majorBidi" w:cstheme="majorBidi"/>
                <w:b/>
                <w:bCs/>
                <w:sz w:val="14"/>
                <w:szCs w:val="14"/>
              </w:rPr>
              <w:t>Губитак</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ранијих</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година</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7748070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0413</w:t>
            </w:r>
          </w:p>
        </w:tc>
        <w:tc>
          <w:tcPr>
            <w:tcW w:w="0" w:type="auto"/>
            <w:tcBorders>
              <w:top w:val="nil"/>
              <w:left w:val="nil"/>
              <w:bottom w:val="single" w:sz="4" w:space="0" w:color="auto"/>
              <w:right w:val="single" w:sz="4" w:space="0" w:color="auto"/>
            </w:tcBorders>
            <w:shd w:val="clear" w:color="000000" w:fill="FFFFFF"/>
            <w:noWrap/>
            <w:vAlign w:val="center"/>
            <w:hideMark/>
          </w:tcPr>
          <w:p w14:paraId="2143810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35B8997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05E45A7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246FB18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6BFAF65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15C84C95"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1B11B34A"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595B3690"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351</w:t>
            </w:r>
          </w:p>
        </w:tc>
        <w:tc>
          <w:tcPr>
            <w:tcW w:w="0" w:type="auto"/>
            <w:tcBorders>
              <w:top w:val="nil"/>
              <w:left w:val="nil"/>
              <w:bottom w:val="single" w:sz="4" w:space="0" w:color="auto"/>
              <w:right w:val="single" w:sz="4" w:space="0" w:color="auto"/>
            </w:tcBorders>
            <w:shd w:val="clear" w:color="000000" w:fill="FFFFFF"/>
            <w:vAlign w:val="center"/>
            <w:hideMark/>
          </w:tcPr>
          <w:p w14:paraId="1B492614" w14:textId="77777777" w:rsidR="00705697" w:rsidRPr="00C068A5" w:rsidRDefault="00705697" w:rsidP="00705697">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xml:space="preserve">2. </w:t>
            </w:r>
            <w:proofErr w:type="spellStart"/>
            <w:r w:rsidRPr="00C068A5">
              <w:rPr>
                <w:rFonts w:asciiTheme="majorBidi" w:eastAsia="Times New Roman" w:hAnsiTheme="majorBidi" w:cstheme="majorBidi"/>
                <w:b/>
                <w:bCs/>
                <w:sz w:val="14"/>
                <w:szCs w:val="14"/>
              </w:rPr>
              <w:t>Губитак</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текуће</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године</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6046991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0414</w:t>
            </w:r>
          </w:p>
        </w:tc>
        <w:tc>
          <w:tcPr>
            <w:tcW w:w="0" w:type="auto"/>
            <w:tcBorders>
              <w:top w:val="nil"/>
              <w:left w:val="nil"/>
              <w:bottom w:val="single" w:sz="4" w:space="0" w:color="auto"/>
              <w:right w:val="single" w:sz="4" w:space="0" w:color="auto"/>
            </w:tcBorders>
            <w:shd w:val="clear" w:color="000000" w:fill="FFFFFF"/>
            <w:noWrap/>
            <w:vAlign w:val="center"/>
            <w:hideMark/>
          </w:tcPr>
          <w:p w14:paraId="0F6C00A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3D62568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009E013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48A146B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6E239D7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675DF876"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7AA03D98"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1117F15B"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0" w:type="auto"/>
            <w:tcBorders>
              <w:top w:val="nil"/>
              <w:left w:val="nil"/>
              <w:bottom w:val="single" w:sz="4" w:space="0" w:color="auto"/>
              <w:right w:val="single" w:sz="4" w:space="0" w:color="auto"/>
            </w:tcBorders>
            <w:shd w:val="clear" w:color="000000" w:fill="FFFFFF"/>
            <w:vAlign w:val="center"/>
            <w:hideMark/>
          </w:tcPr>
          <w:p w14:paraId="5E92F0DF"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Б. ДУГОРОЧНА РЕЗЕРВИСАЊА И ДУГОРОЧНЕ ОБАВЕЗЕ (0416 + 0420 + 0428)</w:t>
            </w:r>
          </w:p>
        </w:tc>
        <w:tc>
          <w:tcPr>
            <w:tcW w:w="0" w:type="auto"/>
            <w:tcBorders>
              <w:top w:val="nil"/>
              <w:left w:val="nil"/>
              <w:bottom w:val="single" w:sz="4" w:space="0" w:color="auto"/>
              <w:right w:val="single" w:sz="4" w:space="0" w:color="auto"/>
            </w:tcBorders>
            <w:shd w:val="clear" w:color="000000" w:fill="FFFFFF"/>
            <w:noWrap/>
            <w:vAlign w:val="center"/>
            <w:hideMark/>
          </w:tcPr>
          <w:p w14:paraId="462F796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0415</w:t>
            </w:r>
          </w:p>
        </w:tc>
        <w:tc>
          <w:tcPr>
            <w:tcW w:w="0" w:type="auto"/>
            <w:tcBorders>
              <w:top w:val="nil"/>
              <w:left w:val="nil"/>
              <w:bottom w:val="single" w:sz="4" w:space="0" w:color="auto"/>
              <w:right w:val="single" w:sz="4" w:space="0" w:color="auto"/>
            </w:tcBorders>
            <w:shd w:val="clear" w:color="000000" w:fill="FFFFFF"/>
            <w:noWrap/>
            <w:vAlign w:val="center"/>
            <w:hideMark/>
          </w:tcPr>
          <w:p w14:paraId="2651F8F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2.186.144</w:t>
            </w:r>
          </w:p>
        </w:tc>
        <w:tc>
          <w:tcPr>
            <w:tcW w:w="0" w:type="auto"/>
            <w:tcBorders>
              <w:top w:val="nil"/>
              <w:left w:val="nil"/>
              <w:bottom w:val="single" w:sz="4" w:space="0" w:color="auto"/>
              <w:right w:val="single" w:sz="4" w:space="0" w:color="auto"/>
            </w:tcBorders>
            <w:shd w:val="clear" w:color="000000" w:fill="FFFFFF"/>
            <w:noWrap/>
            <w:vAlign w:val="center"/>
            <w:hideMark/>
          </w:tcPr>
          <w:p w14:paraId="31C9795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1.415.763</w:t>
            </w:r>
          </w:p>
        </w:tc>
        <w:tc>
          <w:tcPr>
            <w:tcW w:w="0" w:type="auto"/>
            <w:tcBorders>
              <w:top w:val="nil"/>
              <w:left w:val="nil"/>
              <w:bottom w:val="single" w:sz="4" w:space="0" w:color="auto"/>
              <w:right w:val="single" w:sz="4" w:space="0" w:color="auto"/>
            </w:tcBorders>
            <w:shd w:val="clear" w:color="000000" w:fill="FFFFFF"/>
            <w:noWrap/>
            <w:vAlign w:val="center"/>
            <w:hideMark/>
          </w:tcPr>
          <w:p w14:paraId="1941F03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1.415.763</w:t>
            </w:r>
          </w:p>
        </w:tc>
        <w:tc>
          <w:tcPr>
            <w:tcW w:w="0" w:type="auto"/>
            <w:tcBorders>
              <w:top w:val="nil"/>
              <w:left w:val="nil"/>
              <w:bottom w:val="single" w:sz="4" w:space="0" w:color="auto"/>
              <w:right w:val="single" w:sz="4" w:space="0" w:color="auto"/>
            </w:tcBorders>
            <w:shd w:val="clear" w:color="000000" w:fill="FFFFFF"/>
            <w:noWrap/>
            <w:vAlign w:val="center"/>
            <w:hideMark/>
          </w:tcPr>
          <w:p w14:paraId="11A9BC3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2.568.781</w:t>
            </w:r>
          </w:p>
        </w:tc>
        <w:tc>
          <w:tcPr>
            <w:tcW w:w="0" w:type="auto"/>
            <w:tcBorders>
              <w:top w:val="nil"/>
              <w:left w:val="nil"/>
              <w:bottom w:val="single" w:sz="4" w:space="0" w:color="auto"/>
              <w:right w:val="single" w:sz="8" w:space="0" w:color="auto"/>
            </w:tcBorders>
            <w:shd w:val="clear" w:color="000000" w:fill="FFFFFF"/>
            <w:noWrap/>
            <w:vAlign w:val="center"/>
            <w:hideMark/>
          </w:tcPr>
          <w:p w14:paraId="37A52C1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181</w:t>
            </w:r>
          </w:p>
        </w:tc>
        <w:tc>
          <w:tcPr>
            <w:tcW w:w="0" w:type="auto"/>
            <w:vAlign w:val="center"/>
            <w:hideMark/>
          </w:tcPr>
          <w:p w14:paraId="569A5AF5"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7D043B7E"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7067F331"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40</w:t>
            </w:r>
          </w:p>
        </w:tc>
        <w:tc>
          <w:tcPr>
            <w:tcW w:w="0" w:type="auto"/>
            <w:tcBorders>
              <w:top w:val="nil"/>
              <w:left w:val="nil"/>
              <w:bottom w:val="single" w:sz="4" w:space="0" w:color="auto"/>
              <w:right w:val="single" w:sz="4" w:space="0" w:color="auto"/>
            </w:tcBorders>
            <w:shd w:val="clear" w:color="000000" w:fill="FFFFFF"/>
            <w:vAlign w:val="center"/>
            <w:hideMark/>
          </w:tcPr>
          <w:p w14:paraId="5EE98C1F" w14:textId="77777777" w:rsidR="00705697" w:rsidRPr="00C068A5" w:rsidRDefault="00705697" w:rsidP="00705697">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I. ДУГОРОЧНА РЕЗЕРВИСАЊА (0417+0418+0419)</w:t>
            </w:r>
          </w:p>
        </w:tc>
        <w:tc>
          <w:tcPr>
            <w:tcW w:w="0" w:type="auto"/>
            <w:tcBorders>
              <w:top w:val="nil"/>
              <w:left w:val="nil"/>
              <w:bottom w:val="single" w:sz="4" w:space="0" w:color="auto"/>
              <w:right w:val="single" w:sz="4" w:space="0" w:color="auto"/>
            </w:tcBorders>
            <w:shd w:val="clear" w:color="000000" w:fill="FFFFFF"/>
            <w:noWrap/>
            <w:vAlign w:val="center"/>
            <w:hideMark/>
          </w:tcPr>
          <w:p w14:paraId="40B15BB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0416</w:t>
            </w:r>
          </w:p>
        </w:tc>
        <w:tc>
          <w:tcPr>
            <w:tcW w:w="0" w:type="auto"/>
            <w:tcBorders>
              <w:top w:val="nil"/>
              <w:left w:val="nil"/>
              <w:bottom w:val="single" w:sz="4" w:space="0" w:color="auto"/>
              <w:right w:val="single" w:sz="4" w:space="0" w:color="auto"/>
            </w:tcBorders>
            <w:shd w:val="clear" w:color="000000" w:fill="FFFFFF"/>
            <w:noWrap/>
            <w:vAlign w:val="center"/>
            <w:hideMark/>
          </w:tcPr>
          <w:p w14:paraId="6F17C51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1.861.579</w:t>
            </w:r>
          </w:p>
        </w:tc>
        <w:tc>
          <w:tcPr>
            <w:tcW w:w="0" w:type="auto"/>
            <w:tcBorders>
              <w:top w:val="nil"/>
              <w:left w:val="nil"/>
              <w:bottom w:val="single" w:sz="4" w:space="0" w:color="auto"/>
              <w:right w:val="single" w:sz="4" w:space="0" w:color="auto"/>
            </w:tcBorders>
            <w:shd w:val="clear" w:color="000000" w:fill="FFFFFF"/>
            <w:noWrap/>
            <w:vAlign w:val="center"/>
            <w:hideMark/>
          </w:tcPr>
          <w:p w14:paraId="7DF0956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1.398.173</w:t>
            </w:r>
          </w:p>
        </w:tc>
        <w:tc>
          <w:tcPr>
            <w:tcW w:w="0" w:type="auto"/>
            <w:tcBorders>
              <w:top w:val="nil"/>
              <w:left w:val="nil"/>
              <w:bottom w:val="single" w:sz="4" w:space="0" w:color="auto"/>
              <w:right w:val="single" w:sz="4" w:space="0" w:color="auto"/>
            </w:tcBorders>
            <w:shd w:val="clear" w:color="000000" w:fill="FFFFFF"/>
            <w:noWrap/>
            <w:vAlign w:val="center"/>
            <w:hideMark/>
          </w:tcPr>
          <w:p w14:paraId="11A0D4C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1.398.173</w:t>
            </w:r>
          </w:p>
        </w:tc>
        <w:tc>
          <w:tcPr>
            <w:tcW w:w="0" w:type="auto"/>
            <w:tcBorders>
              <w:top w:val="nil"/>
              <w:left w:val="nil"/>
              <w:bottom w:val="single" w:sz="4" w:space="0" w:color="auto"/>
              <w:right w:val="single" w:sz="4" w:space="0" w:color="auto"/>
            </w:tcBorders>
            <w:shd w:val="clear" w:color="000000" w:fill="FFFFFF"/>
            <w:noWrap/>
            <w:vAlign w:val="center"/>
            <w:hideMark/>
          </w:tcPr>
          <w:p w14:paraId="6210BFD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2.180.834</w:t>
            </w:r>
          </w:p>
        </w:tc>
        <w:tc>
          <w:tcPr>
            <w:tcW w:w="0" w:type="auto"/>
            <w:tcBorders>
              <w:top w:val="nil"/>
              <w:left w:val="nil"/>
              <w:bottom w:val="single" w:sz="4" w:space="0" w:color="auto"/>
              <w:right w:val="single" w:sz="8" w:space="0" w:color="auto"/>
            </w:tcBorders>
            <w:shd w:val="clear" w:color="000000" w:fill="FFFFFF"/>
            <w:noWrap/>
            <w:vAlign w:val="center"/>
            <w:hideMark/>
          </w:tcPr>
          <w:p w14:paraId="379BC51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156</w:t>
            </w:r>
          </w:p>
        </w:tc>
        <w:tc>
          <w:tcPr>
            <w:tcW w:w="0" w:type="auto"/>
            <w:vAlign w:val="center"/>
            <w:hideMark/>
          </w:tcPr>
          <w:p w14:paraId="6DE4C91C"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67343F9B"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266B4896"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404</w:t>
            </w:r>
          </w:p>
        </w:tc>
        <w:tc>
          <w:tcPr>
            <w:tcW w:w="0" w:type="auto"/>
            <w:tcBorders>
              <w:top w:val="nil"/>
              <w:left w:val="nil"/>
              <w:bottom w:val="single" w:sz="4" w:space="0" w:color="auto"/>
              <w:right w:val="single" w:sz="4" w:space="0" w:color="auto"/>
            </w:tcBorders>
            <w:shd w:val="clear" w:color="000000" w:fill="FFFFFF"/>
            <w:vAlign w:val="center"/>
            <w:hideMark/>
          </w:tcPr>
          <w:p w14:paraId="7CCC670C"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1. </w:t>
            </w:r>
            <w:proofErr w:type="spellStart"/>
            <w:r w:rsidRPr="00C068A5">
              <w:rPr>
                <w:rFonts w:asciiTheme="majorBidi" w:eastAsia="Times New Roman" w:hAnsiTheme="majorBidi" w:cstheme="majorBidi"/>
                <w:b/>
                <w:bCs/>
                <w:sz w:val="14"/>
                <w:szCs w:val="14"/>
                <w:lang w:val="ru-RU"/>
              </w:rPr>
              <w:t>Резервисања</w:t>
            </w:r>
            <w:proofErr w:type="spellEnd"/>
            <w:r w:rsidRPr="00C068A5">
              <w:rPr>
                <w:rFonts w:asciiTheme="majorBidi" w:eastAsia="Times New Roman" w:hAnsiTheme="majorBidi" w:cstheme="majorBidi"/>
                <w:b/>
                <w:bCs/>
                <w:sz w:val="14"/>
                <w:szCs w:val="14"/>
                <w:lang w:val="ru-RU"/>
              </w:rPr>
              <w:t xml:space="preserve"> за </w:t>
            </w:r>
            <w:proofErr w:type="spellStart"/>
            <w:r w:rsidRPr="00C068A5">
              <w:rPr>
                <w:rFonts w:asciiTheme="majorBidi" w:eastAsia="Times New Roman" w:hAnsiTheme="majorBidi" w:cstheme="majorBidi"/>
                <w:b/>
                <w:bCs/>
                <w:sz w:val="14"/>
                <w:szCs w:val="14"/>
                <w:lang w:val="ru-RU"/>
              </w:rPr>
              <w:t>накнаде</w:t>
            </w:r>
            <w:proofErr w:type="spellEnd"/>
            <w:r w:rsidRPr="00C068A5">
              <w:rPr>
                <w:rFonts w:asciiTheme="majorBidi" w:eastAsia="Times New Roman" w:hAnsiTheme="majorBidi" w:cstheme="majorBidi"/>
                <w:b/>
                <w:bCs/>
                <w:sz w:val="14"/>
                <w:szCs w:val="14"/>
                <w:lang w:val="ru-RU"/>
              </w:rPr>
              <w:t xml:space="preserve"> и друге </w:t>
            </w:r>
            <w:proofErr w:type="spellStart"/>
            <w:r w:rsidRPr="00C068A5">
              <w:rPr>
                <w:rFonts w:asciiTheme="majorBidi" w:eastAsia="Times New Roman" w:hAnsiTheme="majorBidi" w:cstheme="majorBidi"/>
                <w:b/>
                <w:bCs/>
                <w:sz w:val="14"/>
                <w:szCs w:val="14"/>
                <w:lang w:val="ru-RU"/>
              </w:rPr>
              <w:t>бенефиције</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запослених</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489A3F4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0417</w:t>
            </w:r>
          </w:p>
        </w:tc>
        <w:tc>
          <w:tcPr>
            <w:tcW w:w="0" w:type="auto"/>
            <w:tcBorders>
              <w:top w:val="nil"/>
              <w:left w:val="nil"/>
              <w:bottom w:val="single" w:sz="4" w:space="0" w:color="auto"/>
              <w:right w:val="single" w:sz="4" w:space="0" w:color="auto"/>
            </w:tcBorders>
            <w:shd w:val="clear" w:color="000000" w:fill="FFFFFF"/>
            <w:noWrap/>
            <w:vAlign w:val="center"/>
            <w:hideMark/>
          </w:tcPr>
          <w:p w14:paraId="607A73D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570.894</w:t>
            </w:r>
          </w:p>
        </w:tc>
        <w:tc>
          <w:tcPr>
            <w:tcW w:w="0" w:type="auto"/>
            <w:tcBorders>
              <w:top w:val="nil"/>
              <w:left w:val="nil"/>
              <w:bottom w:val="single" w:sz="4" w:space="0" w:color="auto"/>
              <w:right w:val="single" w:sz="4" w:space="0" w:color="auto"/>
            </w:tcBorders>
            <w:shd w:val="clear" w:color="000000" w:fill="FFFFFF"/>
            <w:noWrap/>
            <w:vAlign w:val="center"/>
            <w:hideMark/>
          </w:tcPr>
          <w:p w14:paraId="54B9D76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169.870</w:t>
            </w:r>
          </w:p>
        </w:tc>
        <w:tc>
          <w:tcPr>
            <w:tcW w:w="0" w:type="auto"/>
            <w:tcBorders>
              <w:top w:val="nil"/>
              <w:left w:val="nil"/>
              <w:bottom w:val="single" w:sz="4" w:space="0" w:color="auto"/>
              <w:right w:val="single" w:sz="4" w:space="0" w:color="auto"/>
            </w:tcBorders>
            <w:shd w:val="clear" w:color="000000" w:fill="FFFFFF"/>
            <w:noWrap/>
            <w:vAlign w:val="center"/>
            <w:hideMark/>
          </w:tcPr>
          <w:p w14:paraId="7889EA1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169.870</w:t>
            </w:r>
          </w:p>
        </w:tc>
        <w:tc>
          <w:tcPr>
            <w:tcW w:w="0" w:type="auto"/>
            <w:tcBorders>
              <w:top w:val="nil"/>
              <w:left w:val="nil"/>
              <w:bottom w:val="single" w:sz="4" w:space="0" w:color="auto"/>
              <w:right w:val="single" w:sz="4" w:space="0" w:color="auto"/>
            </w:tcBorders>
            <w:shd w:val="clear" w:color="000000" w:fill="FFFFFF"/>
            <w:noWrap/>
            <w:vAlign w:val="center"/>
            <w:hideMark/>
          </w:tcPr>
          <w:p w14:paraId="5DE5E2A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584.469</w:t>
            </w:r>
          </w:p>
        </w:tc>
        <w:tc>
          <w:tcPr>
            <w:tcW w:w="0" w:type="auto"/>
            <w:tcBorders>
              <w:top w:val="nil"/>
              <w:left w:val="nil"/>
              <w:bottom w:val="single" w:sz="4" w:space="0" w:color="auto"/>
              <w:right w:val="single" w:sz="8" w:space="0" w:color="auto"/>
            </w:tcBorders>
            <w:shd w:val="clear" w:color="000000" w:fill="FFFFFF"/>
            <w:noWrap/>
            <w:vAlign w:val="center"/>
            <w:hideMark/>
          </w:tcPr>
          <w:p w14:paraId="5735BF6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344</w:t>
            </w:r>
          </w:p>
        </w:tc>
        <w:tc>
          <w:tcPr>
            <w:tcW w:w="0" w:type="auto"/>
            <w:vAlign w:val="center"/>
            <w:hideMark/>
          </w:tcPr>
          <w:p w14:paraId="43FD4B08"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7F237542"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5A790502"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400</w:t>
            </w:r>
          </w:p>
        </w:tc>
        <w:tc>
          <w:tcPr>
            <w:tcW w:w="0" w:type="auto"/>
            <w:tcBorders>
              <w:top w:val="nil"/>
              <w:left w:val="nil"/>
              <w:bottom w:val="single" w:sz="4" w:space="0" w:color="auto"/>
              <w:right w:val="single" w:sz="4" w:space="0" w:color="auto"/>
            </w:tcBorders>
            <w:shd w:val="clear" w:color="000000" w:fill="FFFFFF"/>
            <w:vAlign w:val="center"/>
            <w:hideMark/>
          </w:tcPr>
          <w:p w14:paraId="6FC2068C"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2. </w:t>
            </w:r>
            <w:proofErr w:type="spellStart"/>
            <w:r w:rsidRPr="00C068A5">
              <w:rPr>
                <w:rFonts w:asciiTheme="majorBidi" w:eastAsia="Times New Roman" w:hAnsiTheme="majorBidi" w:cstheme="majorBidi"/>
                <w:b/>
                <w:bCs/>
                <w:sz w:val="14"/>
                <w:szCs w:val="14"/>
                <w:lang w:val="ru-RU"/>
              </w:rPr>
              <w:t>Резервисања</w:t>
            </w:r>
            <w:proofErr w:type="spellEnd"/>
            <w:r w:rsidRPr="00C068A5">
              <w:rPr>
                <w:rFonts w:asciiTheme="majorBidi" w:eastAsia="Times New Roman" w:hAnsiTheme="majorBidi" w:cstheme="majorBidi"/>
                <w:b/>
                <w:bCs/>
                <w:sz w:val="14"/>
                <w:szCs w:val="14"/>
                <w:lang w:val="ru-RU"/>
              </w:rPr>
              <w:t xml:space="preserve"> за </w:t>
            </w:r>
            <w:proofErr w:type="spellStart"/>
            <w:r w:rsidRPr="00C068A5">
              <w:rPr>
                <w:rFonts w:asciiTheme="majorBidi" w:eastAsia="Times New Roman" w:hAnsiTheme="majorBidi" w:cstheme="majorBidi"/>
                <w:b/>
                <w:bCs/>
                <w:sz w:val="14"/>
                <w:szCs w:val="14"/>
                <w:lang w:val="ru-RU"/>
              </w:rPr>
              <w:t>трошкове</w:t>
            </w:r>
            <w:proofErr w:type="spellEnd"/>
            <w:r w:rsidRPr="00C068A5">
              <w:rPr>
                <w:rFonts w:asciiTheme="majorBidi" w:eastAsia="Times New Roman" w:hAnsiTheme="majorBidi" w:cstheme="majorBidi"/>
                <w:b/>
                <w:bCs/>
                <w:sz w:val="14"/>
                <w:szCs w:val="14"/>
                <w:lang w:val="ru-RU"/>
              </w:rPr>
              <w:t xml:space="preserve"> у </w:t>
            </w:r>
            <w:proofErr w:type="spellStart"/>
            <w:r w:rsidRPr="00C068A5">
              <w:rPr>
                <w:rFonts w:asciiTheme="majorBidi" w:eastAsia="Times New Roman" w:hAnsiTheme="majorBidi" w:cstheme="majorBidi"/>
                <w:b/>
                <w:bCs/>
                <w:sz w:val="14"/>
                <w:szCs w:val="14"/>
                <w:lang w:val="ru-RU"/>
              </w:rPr>
              <w:t>гарантном</w:t>
            </w:r>
            <w:proofErr w:type="spellEnd"/>
            <w:r w:rsidRPr="00C068A5">
              <w:rPr>
                <w:rFonts w:asciiTheme="majorBidi" w:eastAsia="Times New Roman" w:hAnsiTheme="majorBidi" w:cstheme="majorBidi"/>
                <w:b/>
                <w:bCs/>
                <w:sz w:val="14"/>
                <w:szCs w:val="14"/>
                <w:lang w:val="ru-RU"/>
              </w:rPr>
              <w:t xml:space="preserve"> року</w:t>
            </w:r>
          </w:p>
        </w:tc>
        <w:tc>
          <w:tcPr>
            <w:tcW w:w="0" w:type="auto"/>
            <w:tcBorders>
              <w:top w:val="nil"/>
              <w:left w:val="nil"/>
              <w:bottom w:val="single" w:sz="4" w:space="0" w:color="auto"/>
              <w:right w:val="single" w:sz="4" w:space="0" w:color="auto"/>
            </w:tcBorders>
            <w:shd w:val="clear" w:color="000000" w:fill="FFFFFF"/>
            <w:noWrap/>
            <w:vAlign w:val="center"/>
            <w:hideMark/>
          </w:tcPr>
          <w:p w14:paraId="01822D7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0418</w:t>
            </w:r>
          </w:p>
        </w:tc>
        <w:tc>
          <w:tcPr>
            <w:tcW w:w="0" w:type="auto"/>
            <w:tcBorders>
              <w:top w:val="nil"/>
              <w:left w:val="nil"/>
              <w:bottom w:val="single" w:sz="4" w:space="0" w:color="auto"/>
              <w:right w:val="single" w:sz="4" w:space="0" w:color="auto"/>
            </w:tcBorders>
            <w:shd w:val="clear" w:color="000000" w:fill="FFFFFF"/>
            <w:noWrap/>
            <w:vAlign w:val="center"/>
            <w:hideMark/>
          </w:tcPr>
          <w:p w14:paraId="7A17B50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7A87C1B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451FE43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7382341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6515661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00F98301"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20054E0C"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0E565227"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xml:space="preserve">40, </w:t>
            </w:r>
            <w:proofErr w:type="spellStart"/>
            <w:r w:rsidRPr="00C068A5">
              <w:rPr>
                <w:rFonts w:asciiTheme="majorBidi" w:eastAsia="Times New Roman" w:hAnsiTheme="majorBidi" w:cstheme="majorBidi"/>
                <w:b/>
                <w:bCs/>
                <w:sz w:val="14"/>
                <w:szCs w:val="14"/>
              </w:rPr>
              <w:t>осим</w:t>
            </w:r>
            <w:proofErr w:type="spellEnd"/>
            <w:r w:rsidRPr="00C068A5">
              <w:rPr>
                <w:rFonts w:asciiTheme="majorBidi" w:eastAsia="Times New Roman" w:hAnsiTheme="majorBidi" w:cstheme="majorBidi"/>
                <w:b/>
                <w:bCs/>
                <w:sz w:val="14"/>
                <w:szCs w:val="14"/>
              </w:rPr>
              <w:t xml:space="preserve"> 400 и 404</w:t>
            </w:r>
          </w:p>
        </w:tc>
        <w:tc>
          <w:tcPr>
            <w:tcW w:w="0" w:type="auto"/>
            <w:tcBorders>
              <w:top w:val="nil"/>
              <w:left w:val="nil"/>
              <w:bottom w:val="single" w:sz="4" w:space="0" w:color="auto"/>
              <w:right w:val="single" w:sz="4" w:space="0" w:color="auto"/>
            </w:tcBorders>
            <w:shd w:val="clear" w:color="000000" w:fill="FFFFFF"/>
            <w:vAlign w:val="center"/>
            <w:hideMark/>
          </w:tcPr>
          <w:p w14:paraId="209A53D9" w14:textId="77777777" w:rsidR="00705697" w:rsidRPr="00C068A5" w:rsidRDefault="00705697" w:rsidP="00705697">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xml:space="preserve">3. </w:t>
            </w:r>
            <w:proofErr w:type="spellStart"/>
            <w:r w:rsidRPr="00C068A5">
              <w:rPr>
                <w:rFonts w:asciiTheme="majorBidi" w:eastAsia="Times New Roman" w:hAnsiTheme="majorBidi" w:cstheme="majorBidi"/>
                <w:b/>
                <w:bCs/>
                <w:sz w:val="14"/>
                <w:szCs w:val="14"/>
              </w:rPr>
              <w:t>Остала</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дугорочна</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резервисања</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5B8F6FB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0419</w:t>
            </w:r>
          </w:p>
        </w:tc>
        <w:tc>
          <w:tcPr>
            <w:tcW w:w="0" w:type="auto"/>
            <w:tcBorders>
              <w:top w:val="nil"/>
              <w:left w:val="nil"/>
              <w:bottom w:val="single" w:sz="4" w:space="0" w:color="auto"/>
              <w:right w:val="single" w:sz="4" w:space="0" w:color="auto"/>
            </w:tcBorders>
            <w:shd w:val="clear" w:color="000000" w:fill="FFFFFF"/>
            <w:noWrap/>
            <w:vAlign w:val="center"/>
            <w:hideMark/>
          </w:tcPr>
          <w:p w14:paraId="28BDAF0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1.290.685</w:t>
            </w:r>
          </w:p>
        </w:tc>
        <w:tc>
          <w:tcPr>
            <w:tcW w:w="0" w:type="auto"/>
            <w:tcBorders>
              <w:top w:val="nil"/>
              <w:left w:val="nil"/>
              <w:bottom w:val="single" w:sz="4" w:space="0" w:color="auto"/>
              <w:right w:val="single" w:sz="4" w:space="0" w:color="auto"/>
            </w:tcBorders>
            <w:shd w:val="clear" w:color="000000" w:fill="FFFFFF"/>
            <w:noWrap/>
            <w:vAlign w:val="center"/>
            <w:hideMark/>
          </w:tcPr>
          <w:p w14:paraId="0FF14AF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1.228.303</w:t>
            </w:r>
          </w:p>
        </w:tc>
        <w:tc>
          <w:tcPr>
            <w:tcW w:w="0" w:type="auto"/>
            <w:tcBorders>
              <w:top w:val="nil"/>
              <w:left w:val="nil"/>
              <w:bottom w:val="single" w:sz="4" w:space="0" w:color="auto"/>
              <w:right w:val="single" w:sz="4" w:space="0" w:color="auto"/>
            </w:tcBorders>
            <w:shd w:val="clear" w:color="000000" w:fill="FFFFFF"/>
            <w:noWrap/>
            <w:vAlign w:val="center"/>
            <w:hideMark/>
          </w:tcPr>
          <w:p w14:paraId="36D56C8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1.228.303</w:t>
            </w:r>
          </w:p>
        </w:tc>
        <w:tc>
          <w:tcPr>
            <w:tcW w:w="0" w:type="auto"/>
            <w:tcBorders>
              <w:top w:val="nil"/>
              <w:left w:val="nil"/>
              <w:bottom w:val="single" w:sz="4" w:space="0" w:color="auto"/>
              <w:right w:val="single" w:sz="4" w:space="0" w:color="auto"/>
            </w:tcBorders>
            <w:shd w:val="clear" w:color="000000" w:fill="FFFFFF"/>
            <w:noWrap/>
            <w:vAlign w:val="center"/>
            <w:hideMark/>
          </w:tcPr>
          <w:p w14:paraId="34B2250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1.596.365</w:t>
            </w:r>
          </w:p>
        </w:tc>
        <w:tc>
          <w:tcPr>
            <w:tcW w:w="0" w:type="auto"/>
            <w:tcBorders>
              <w:top w:val="nil"/>
              <w:left w:val="nil"/>
              <w:bottom w:val="single" w:sz="4" w:space="0" w:color="auto"/>
              <w:right w:val="single" w:sz="8" w:space="0" w:color="auto"/>
            </w:tcBorders>
            <w:shd w:val="clear" w:color="000000" w:fill="FFFFFF"/>
            <w:noWrap/>
            <w:vAlign w:val="center"/>
            <w:hideMark/>
          </w:tcPr>
          <w:p w14:paraId="314271A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130</w:t>
            </w:r>
          </w:p>
        </w:tc>
        <w:tc>
          <w:tcPr>
            <w:tcW w:w="0" w:type="auto"/>
            <w:vAlign w:val="center"/>
            <w:hideMark/>
          </w:tcPr>
          <w:p w14:paraId="5D0EE8C9"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3548EA4D"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068FF2D6"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41</w:t>
            </w:r>
          </w:p>
        </w:tc>
        <w:tc>
          <w:tcPr>
            <w:tcW w:w="0" w:type="auto"/>
            <w:tcBorders>
              <w:top w:val="nil"/>
              <w:left w:val="nil"/>
              <w:bottom w:val="single" w:sz="4" w:space="0" w:color="auto"/>
              <w:right w:val="single" w:sz="4" w:space="0" w:color="auto"/>
            </w:tcBorders>
            <w:shd w:val="clear" w:color="000000" w:fill="FFFFFF"/>
            <w:vAlign w:val="center"/>
            <w:hideMark/>
          </w:tcPr>
          <w:p w14:paraId="5B63B25D" w14:textId="77777777" w:rsidR="00705697" w:rsidRPr="00C068A5" w:rsidRDefault="00705697" w:rsidP="00705697">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II. ДУГОРОЧНЕ ОБАВЕЗЕ (0421 + 0422 + 0423 + 0424 + 0425 + 0426 + 0427)</w:t>
            </w:r>
          </w:p>
        </w:tc>
        <w:tc>
          <w:tcPr>
            <w:tcW w:w="0" w:type="auto"/>
            <w:tcBorders>
              <w:top w:val="nil"/>
              <w:left w:val="nil"/>
              <w:bottom w:val="single" w:sz="4" w:space="0" w:color="auto"/>
              <w:right w:val="single" w:sz="4" w:space="0" w:color="auto"/>
            </w:tcBorders>
            <w:shd w:val="clear" w:color="000000" w:fill="FFFFFF"/>
            <w:noWrap/>
            <w:vAlign w:val="center"/>
            <w:hideMark/>
          </w:tcPr>
          <w:p w14:paraId="1ABE839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0420</w:t>
            </w:r>
          </w:p>
        </w:tc>
        <w:tc>
          <w:tcPr>
            <w:tcW w:w="0" w:type="auto"/>
            <w:tcBorders>
              <w:top w:val="nil"/>
              <w:left w:val="nil"/>
              <w:bottom w:val="single" w:sz="4" w:space="0" w:color="auto"/>
              <w:right w:val="single" w:sz="4" w:space="0" w:color="auto"/>
            </w:tcBorders>
            <w:shd w:val="clear" w:color="000000" w:fill="FFFFFF"/>
            <w:noWrap/>
            <w:vAlign w:val="center"/>
            <w:hideMark/>
          </w:tcPr>
          <w:p w14:paraId="19CAD74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14.231</w:t>
            </w:r>
          </w:p>
        </w:tc>
        <w:tc>
          <w:tcPr>
            <w:tcW w:w="0" w:type="auto"/>
            <w:tcBorders>
              <w:top w:val="nil"/>
              <w:left w:val="nil"/>
              <w:bottom w:val="single" w:sz="4" w:space="0" w:color="auto"/>
              <w:right w:val="single" w:sz="4" w:space="0" w:color="auto"/>
            </w:tcBorders>
            <w:shd w:val="clear" w:color="000000" w:fill="FFFFFF"/>
            <w:noWrap/>
            <w:vAlign w:val="center"/>
            <w:hideMark/>
          </w:tcPr>
          <w:p w14:paraId="15B0903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17.590</w:t>
            </w:r>
          </w:p>
        </w:tc>
        <w:tc>
          <w:tcPr>
            <w:tcW w:w="0" w:type="auto"/>
            <w:tcBorders>
              <w:top w:val="nil"/>
              <w:left w:val="nil"/>
              <w:bottom w:val="single" w:sz="4" w:space="0" w:color="auto"/>
              <w:right w:val="single" w:sz="4" w:space="0" w:color="auto"/>
            </w:tcBorders>
            <w:shd w:val="clear" w:color="000000" w:fill="FFFFFF"/>
            <w:noWrap/>
            <w:vAlign w:val="center"/>
            <w:hideMark/>
          </w:tcPr>
          <w:p w14:paraId="319938E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17.590</w:t>
            </w:r>
          </w:p>
        </w:tc>
        <w:tc>
          <w:tcPr>
            <w:tcW w:w="0" w:type="auto"/>
            <w:tcBorders>
              <w:top w:val="nil"/>
              <w:left w:val="nil"/>
              <w:bottom w:val="single" w:sz="4" w:space="0" w:color="auto"/>
              <w:right w:val="single" w:sz="4" w:space="0" w:color="auto"/>
            </w:tcBorders>
            <w:shd w:val="clear" w:color="000000" w:fill="FFFFFF"/>
            <w:noWrap/>
            <w:vAlign w:val="center"/>
            <w:hideMark/>
          </w:tcPr>
          <w:p w14:paraId="5E2945E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12.163</w:t>
            </w:r>
          </w:p>
        </w:tc>
        <w:tc>
          <w:tcPr>
            <w:tcW w:w="0" w:type="auto"/>
            <w:tcBorders>
              <w:top w:val="nil"/>
              <w:left w:val="nil"/>
              <w:bottom w:val="single" w:sz="4" w:space="0" w:color="auto"/>
              <w:right w:val="single" w:sz="8" w:space="0" w:color="auto"/>
            </w:tcBorders>
            <w:shd w:val="clear" w:color="000000" w:fill="FFFFFF"/>
            <w:noWrap/>
            <w:vAlign w:val="center"/>
            <w:hideMark/>
          </w:tcPr>
          <w:p w14:paraId="706C2B3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69</w:t>
            </w:r>
          </w:p>
        </w:tc>
        <w:tc>
          <w:tcPr>
            <w:tcW w:w="0" w:type="auto"/>
            <w:vAlign w:val="center"/>
            <w:hideMark/>
          </w:tcPr>
          <w:p w14:paraId="00C233C6"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07A8383F"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49516EBB"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410</w:t>
            </w:r>
          </w:p>
        </w:tc>
        <w:tc>
          <w:tcPr>
            <w:tcW w:w="0" w:type="auto"/>
            <w:tcBorders>
              <w:top w:val="nil"/>
              <w:left w:val="nil"/>
              <w:bottom w:val="single" w:sz="4" w:space="0" w:color="auto"/>
              <w:right w:val="single" w:sz="4" w:space="0" w:color="auto"/>
            </w:tcBorders>
            <w:shd w:val="clear" w:color="000000" w:fill="FFFFFF"/>
            <w:vAlign w:val="center"/>
            <w:hideMark/>
          </w:tcPr>
          <w:p w14:paraId="5411CA58"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1. </w:t>
            </w:r>
            <w:proofErr w:type="spellStart"/>
            <w:r w:rsidRPr="00C068A5">
              <w:rPr>
                <w:rFonts w:asciiTheme="majorBidi" w:eastAsia="Times New Roman" w:hAnsiTheme="majorBidi" w:cstheme="majorBidi"/>
                <w:b/>
                <w:bCs/>
                <w:sz w:val="14"/>
                <w:szCs w:val="14"/>
                <w:lang w:val="ru-RU"/>
              </w:rPr>
              <w:t>Обавезе</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које</w:t>
            </w:r>
            <w:proofErr w:type="spellEnd"/>
            <w:r w:rsidRPr="00C068A5">
              <w:rPr>
                <w:rFonts w:asciiTheme="majorBidi" w:eastAsia="Times New Roman" w:hAnsiTheme="majorBidi" w:cstheme="majorBidi"/>
                <w:b/>
                <w:bCs/>
                <w:sz w:val="14"/>
                <w:szCs w:val="14"/>
                <w:lang w:val="ru-RU"/>
              </w:rPr>
              <w:t xml:space="preserve"> се могу </w:t>
            </w:r>
            <w:proofErr w:type="spellStart"/>
            <w:r w:rsidRPr="00C068A5">
              <w:rPr>
                <w:rFonts w:asciiTheme="majorBidi" w:eastAsia="Times New Roman" w:hAnsiTheme="majorBidi" w:cstheme="majorBidi"/>
                <w:b/>
                <w:bCs/>
                <w:sz w:val="14"/>
                <w:szCs w:val="14"/>
                <w:lang w:val="ru-RU"/>
              </w:rPr>
              <w:t>конвертовати</w:t>
            </w:r>
            <w:proofErr w:type="spellEnd"/>
            <w:r w:rsidRPr="00C068A5">
              <w:rPr>
                <w:rFonts w:asciiTheme="majorBidi" w:eastAsia="Times New Roman" w:hAnsiTheme="majorBidi" w:cstheme="majorBidi"/>
                <w:b/>
                <w:bCs/>
                <w:sz w:val="14"/>
                <w:szCs w:val="14"/>
                <w:lang w:val="ru-RU"/>
              </w:rPr>
              <w:t xml:space="preserve"> </w:t>
            </w:r>
            <w:proofErr w:type="gramStart"/>
            <w:r w:rsidRPr="00C068A5">
              <w:rPr>
                <w:rFonts w:asciiTheme="majorBidi" w:eastAsia="Times New Roman" w:hAnsiTheme="majorBidi" w:cstheme="majorBidi"/>
                <w:b/>
                <w:bCs/>
                <w:sz w:val="14"/>
                <w:szCs w:val="14"/>
                <w:lang w:val="ru-RU"/>
              </w:rPr>
              <w:t>у капитал</w:t>
            </w:r>
            <w:proofErr w:type="gramEnd"/>
          </w:p>
        </w:tc>
        <w:tc>
          <w:tcPr>
            <w:tcW w:w="0" w:type="auto"/>
            <w:tcBorders>
              <w:top w:val="nil"/>
              <w:left w:val="nil"/>
              <w:bottom w:val="single" w:sz="4" w:space="0" w:color="auto"/>
              <w:right w:val="single" w:sz="4" w:space="0" w:color="auto"/>
            </w:tcBorders>
            <w:shd w:val="clear" w:color="000000" w:fill="FFFFFF"/>
            <w:noWrap/>
            <w:vAlign w:val="center"/>
            <w:hideMark/>
          </w:tcPr>
          <w:p w14:paraId="498C825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0421</w:t>
            </w:r>
          </w:p>
        </w:tc>
        <w:tc>
          <w:tcPr>
            <w:tcW w:w="0" w:type="auto"/>
            <w:tcBorders>
              <w:top w:val="nil"/>
              <w:left w:val="nil"/>
              <w:bottom w:val="single" w:sz="4" w:space="0" w:color="auto"/>
              <w:right w:val="single" w:sz="4" w:space="0" w:color="auto"/>
            </w:tcBorders>
            <w:shd w:val="clear" w:color="000000" w:fill="FFFFFF"/>
            <w:noWrap/>
            <w:vAlign w:val="center"/>
            <w:hideMark/>
          </w:tcPr>
          <w:p w14:paraId="2E71EEF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63E8867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6A7C5BA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3FD5D5C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0976727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2012ADF4"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3EA6925D"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5B826AC1"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411 (</w:t>
            </w:r>
            <w:proofErr w:type="spellStart"/>
            <w:r w:rsidRPr="00C068A5">
              <w:rPr>
                <w:rFonts w:asciiTheme="majorBidi" w:eastAsia="Times New Roman" w:hAnsiTheme="majorBidi" w:cstheme="majorBidi"/>
                <w:b/>
                <w:bCs/>
                <w:sz w:val="14"/>
                <w:szCs w:val="14"/>
              </w:rPr>
              <w:t>део</w:t>
            </w:r>
            <w:proofErr w:type="spellEnd"/>
            <w:r w:rsidRPr="00C068A5">
              <w:rPr>
                <w:rFonts w:asciiTheme="majorBidi" w:eastAsia="Times New Roman" w:hAnsiTheme="majorBidi" w:cstheme="majorBidi"/>
                <w:b/>
                <w:bCs/>
                <w:sz w:val="14"/>
                <w:szCs w:val="14"/>
              </w:rPr>
              <w:t>) и 412 (</w:t>
            </w:r>
            <w:proofErr w:type="spellStart"/>
            <w:r w:rsidRPr="00C068A5">
              <w:rPr>
                <w:rFonts w:asciiTheme="majorBidi" w:eastAsia="Times New Roman" w:hAnsiTheme="majorBidi" w:cstheme="majorBidi"/>
                <w:b/>
                <w:bCs/>
                <w:sz w:val="14"/>
                <w:szCs w:val="14"/>
              </w:rPr>
              <w:t>део</w:t>
            </w:r>
            <w:proofErr w:type="spellEnd"/>
            <w:r w:rsidRPr="00C068A5">
              <w:rPr>
                <w:rFonts w:asciiTheme="majorBidi" w:eastAsia="Times New Roman" w:hAnsiTheme="majorBidi" w:cstheme="majorBidi"/>
                <w:b/>
                <w:bCs/>
                <w:sz w:val="14"/>
                <w:szCs w:val="14"/>
              </w:rPr>
              <w:t>)</w:t>
            </w:r>
          </w:p>
        </w:tc>
        <w:tc>
          <w:tcPr>
            <w:tcW w:w="0" w:type="auto"/>
            <w:tcBorders>
              <w:top w:val="nil"/>
              <w:left w:val="nil"/>
              <w:bottom w:val="single" w:sz="4" w:space="0" w:color="auto"/>
              <w:right w:val="single" w:sz="4" w:space="0" w:color="auto"/>
            </w:tcBorders>
            <w:shd w:val="clear" w:color="000000" w:fill="FFFFFF"/>
            <w:vAlign w:val="center"/>
            <w:hideMark/>
          </w:tcPr>
          <w:p w14:paraId="35464BD9"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2. </w:t>
            </w:r>
            <w:proofErr w:type="spellStart"/>
            <w:r w:rsidRPr="00C068A5">
              <w:rPr>
                <w:rFonts w:asciiTheme="majorBidi" w:eastAsia="Times New Roman" w:hAnsiTheme="majorBidi" w:cstheme="majorBidi"/>
                <w:b/>
                <w:bCs/>
                <w:sz w:val="14"/>
                <w:szCs w:val="14"/>
                <w:lang w:val="ru-RU"/>
              </w:rPr>
              <w:t>Дугорочни</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кредити</w:t>
            </w:r>
            <w:proofErr w:type="spellEnd"/>
            <w:r w:rsidRPr="00C068A5">
              <w:rPr>
                <w:rFonts w:asciiTheme="majorBidi" w:eastAsia="Times New Roman" w:hAnsiTheme="majorBidi" w:cstheme="majorBidi"/>
                <w:b/>
                <w:bCs/>
                <w:sz w:val="14"/>
                <w:szCs w:val="14"/>
                <w:lang w:val="ru-RU"/>
              </w:rPr>
              <w:t xml:space="preserve"> и </w:t>
            </w:r>
            <w:proofErr w:type="spellStart"/>
            <w:r w:rsidRPr="00C068A5">
              <w:rPr>
                <w:rFonts w:asciiTheme="majorBidi" w:eastAsia="Times New Roman" w:hAnsiTheme="majorBidi" w:cstheme="majorBidi"/>
                <w:b/>
                <w:bCs/>
                <w:sz w:val="14"/>
                <w:szCs w:val="14"/>
                <w:lang w:val="ru-RU"/>
              </w:rPr>
              <w:t>остале</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дугорочне</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обавезе</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према</w:t>
            </w:r>
            <w:proofErr w:type="spellEnd"/>
            <w:r w:rsidRPr="00C068A5">
              <w:rPr>
                <w:rFonts w:asciiTheme="majorBidi" w:eastAsia="Times New Roman" w:hAnsiTheme="majorBidi" w:cstheme="majorBidi"/>
                <w:b/>
                <w:bCs/>
                <w:sz w:val="14"/>
                <w:szCs w:val="14"/>
                <w:lang w:val="ru-RU"/>
              </w:rPr>
              <w:t xml:space="preserve"> матичном, </w:t>
            </w:r>
            <w:proofErr w:type="spellStart"/>
            <w:r w:rsidRPr="00C068A5">
              <w:rPr>
                <w:rFonts w:asciiTheme="majorBidi" w:eastAsia="Times New Roman" w:hAnsiTheme="majorBidi" w:cstheme="majorBidi"/>
                <w:b/>
                <w:bCs/>
                <w:sz w:val="14"/>
                <w:szCs w:val="14"/>
                <w:lang w:val="ru-RU"/>
              </w:rPr>
              <w:t>зависним</w:t>
            </w:r>
            <w:proofErr w:type="spellEnd"/>
            <w:r w:rsidRPr="00C068A5">
              <w:rPr>
                <w:rFonts w:asciiTheme="majorBidi" w:eastAsia="Times New Roman" w:hAnsiTheme="majorBidi" w:cstheme="majorBidi"/>
                <w:b/>
                <w:bCs/>
                <w:sz w:val="14"/>
                <w:szCs w:val="14"/>
                <w:lang w:val="ru-RU"/>
              </w:rPr>
              <w:t xml:space="preserve"> и </w:t>
            </w:r>
            <w:proofErr w:type="spellStart"/>
            <w:r w:rsidRPr="00C068A5">
              <w:rPr>
                <w:rFonts w:asciiTheme="majorBidi" w:eastAsia="Times New Roman" w:hAnsiTheme="majorBidi" w:cstheme="majorBidi"/>
                <w:b/>
                <w:bCs/>
                <w:sz w:val="14"/>
                <w:szCs w:val="14"/>
                <w:lang w:val="ru-RU"/>
              </w:rPr>
              <w:t>осталим</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повезаним</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лицима</w:t>
            </w:r>
            <w:proofErr w:type="spellEnd"/>
            <w:r w:rsidRPr="00C068A5">
              <w:rPr>
                <w:rFonts w:asciiTheme="majorBidi" w:eastAsia="Times New Roman" w:hAnsiTheme="majorBidi" w:cstheme="majorBidi"/>
                <w:b/>
                <w:bCs/>
                <w:sz w:val="14"/>
                <w:szCs w:val="14"/>
                <w:lang w:val="ru-RU"/>
              </w:rPr>
              <w:t xml:space="preserve"> у </w:t>
            </w:r>
            <w:proofErr w:type="spellStart"/>
            <w:r w:rsidRPr="00C068A5">
              <w:rPr>
                <w:rFonts w:asciiTheme="majorBidi" w:eastAsia="Times New Roman" w:hAnsiTheme="majorBidi" w:cstheme="majorBidi"/>
                <w:b/>
                <w:bCs/>
                <w:sz w:val="14"/>
                <w:szCs w:val="14"/>
                <w:lang w:val="ru-RU"/>
              </w:rPr>
              <w:t>земљи</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64D8A69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0422</w:t>
            </w:r>
          </w:p>
        </w:tc>
        <w:tc>
          <w:tcPr>
            <w:tcW w:w="0" w:type="auto"/>
            <w:tcBorders>
              <w:top w:val="nil"/>
              <w:left w:val="nil"/>
              <w:bottom w:val="single" w:sz="4" w:space="0" w:color="auto"/>
              <w:right w:val="single" w:sz="4" w:space="0" w:color="auto"/>
            </w:tcBorders>
            <w:shd w:val="clear" w:color="000000" w:fill="FFFFFF"/>
            <w:noWrap/>
            <w:vAlign w:val="center"/>
            <w:hideMark/>
          </w:tcPr>
          <w:p w14:paraId="667BB1C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325F8DE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16D3F81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CE1590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4C21571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3617806C"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25775822"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1749DF8A"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411 (</w:t>
            </w:r>
            <w:proofErr w:type="spellStart"/>
            <w:r w:rsidRPr="00C068A5">
              <w:rPr>
                <w:rFonts w:asciiTheme="majorBidi" w:eastAsia="Times New Roman" w:hAnsiTheme="majorBidi" w:cstheme="majorBidi"/>
                <w:b/>
                <w:bCs/>
                <w:sz w:val="14"/>
                <w:szCs w:val="14"/>
              </w:rPr>
              <w:t>део</w:t>
            </w:r>
            <w:proofErr w:type="spellEnd"/>
            <w:r w:rsidRPr="00C068A5">
              <w:rPr>
                <w:rFonts w:asciiTheme="majorBidi" w:eastAsia="Times New Roman" w:hAnsiTheme="majorBidi" w:cstheme="majorBidi"/>
                <w:b/>
                <w:bCs/>
                <w:sz w:val="14"/>
                <w:szCs w:val="14"/>
              </w:rPr>
              <w:t>) и 412 (</w:t>
            </w:r>
            <w:proofErr w:type="spellStart"/>
            <w:r w:rsidRPr="00C068A5">
              <w:rPr>
                <w:rFonts w:asciiTheme="majorBidi" w:eastAsia="Times New Roman" w:hAnsiTheme="majorBidi" w:cstheme="majorBidi"/>
                <w:b/>
                <w:bCs/>
                <w:sz w:val="14"/>
                <w:szCs w:val="14"/>
              </w:rPr>
              <w:t>део</w:t>
            </w:r>
            <w:proofErr w:type="spellEnd"/>
            <w:r w:rsidRPr="00C068A5">
              <w:rPr>
                <w:rFonts w:asciiTheme="majorBidi" w:eastAsia="Times New Roman" w:hAnsiTheme="majorBidi" w:cstheme="majorBidi"/>
                <w:b/>
                <w:bCs/>
                <w:sz w:val="14"/>
                <w:szCs w:val="14"/>
              </w:rPr>
              <w:t>)</w:t>
            </w:r>
          </w:p>
        </w:tc>
        <w:tc>
          <w:tcPr>
            <w:tcW w:w="0" w:type="auto"/>
            <w:tcBorders>
              <w:top w:val="nil"/>
              <w:left w:val="nil"/>
              <w:bottom w:val="single" w:sz="4" w:space="0" w:color="auto"/>
              <w:right w:val="single" w:sz="4" w:space="0" w:color="auto"/>
            </w:tcBorders>
            <w:shd w:val="clear" w:color="000000" w:fill="FFFFFF"/>
            <w:vAlign w:val="center"/>
            <w:hideMark/>
          </w:tcPr>
          <w:p w14:paraId="08117E3D"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3. </w:t>
            </w:r>
            <w:proofErr w:type="spellStart"/>
            <w:r w:rsidRPr="00C068A5">
              <w:rPr>
                <w:rFonts w:asciiTheme="majorBidi" w:eastAsia="Times New Roman" w:hAnsiTheme="majorBidi" w:cstheme="majorBidi"/>
                <w:b/>
                <w:bCs/>
                <w:sz w:val="14"/>
                <w:szCs w:val="14"/>
                <w:lang w:val="ru-RU"/>
              </w:rPr>
              <w:t>Дугорочни</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кредити</w:t>
            </w:r>
            <w:proofErr w:type="spellEnd"/>
            <w:r w:rsidRPr="00C068A5">
              <w:rPr>
                <w:rFonts w:asciiTheme="majorBidi" w:eastAsia="Times New Roman" w:hAnsiTheme="majorBidi" w:cstheme="majorBidi"/>
                <w:b/>
                <w:bCs/>
                <w:sz w:val="14"/>
                <w:szCs w:val="14"/>
                <w:lang w:val="ru-RU"/>
              </w:rPr>
              <w:t xml:space="preserve"> и </w:t>
            </w:r>
            <w:proofErr w:type="spellStart"/>
            <w:r w:rsidRPr="00C068A5">
              <w:rPr>
                <w:rFonts w:asciiTheme="majorBidi" w:eastAsia="Times New Roman" w:hAnsiTheme="majorBidi" w:cstheme="majorBidi"/>
                <w:b/>
                <w:bCs/>
                <w:sz w:val="14"/>
                <w:szCs w:val="14"/>
                <w:lang w:val="ru-RU"/>
              </w:rPr>
              <w:t>остале</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дугорочне</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обавезе</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према</w:t>
            </w:r>
            <w:proofErr w:type="spellEnd"/>
            <w:r w:rsidRPr="00C068A5">
              <w:rPr>
                <w:rFonts w:asciiTheme="majorBidi" w:eastAsia="Times New Roman" w:hAnsiTheme="majorBidi" w:cstheme="majorBidi"/>
                <w:b/>
                <w:bCs/>
                <w:sz w:val="14"/>
                <w:szCs w:val="14"/>
                <w:lang w:val="ru-RU"/>
              </w:rPr>
              <w:t xml:space="preserve"> матичном, </w:t>
            </w:r>
            <w:proofErr w:type="spellStart"/>
            <w:r w:rsidRPr="00C068A5">
              <w:rPr>
                <w:rFonts w:asciiTheme="majorBidi" w:eastAsia="Times New Roman" w:hAnsiTheme="majorBidi" w:cstheme="majorBidi"/>
                <w:b/>
                <w:bCs/>
                <w:sz w:val="14"/>
                <w:szCs w:val="14"/>
                <w:lang w:val="ru-RU"/>
              </w:rPr>
              <w:t>зависним</w:t>
            </w:r>
            <w:proofErr w:type="spellEnd"/>
            <w:r w:rsidRPr="00C068A5">
              <w:rPr>
                <w:rFonts w:asciiTheme="majorBidi" w:eastAsia="Times New Roman" w:hAnsiTheme="majorBidi" w:cstheme="majorBidi"/>
                <w:b/>
                <w:bCs/>
                <w:sz w:val="14"/>
                <w:szCs w:val="14"/>
                <w:lang w:val="ru-RU"/>
              </w:rPr>
              <w:t xml:space="preserve"> и </w:t>
            </w:r>
            <w:proofErr w:type="spellStart"/>
            <w:r w:rsidRPr="00C068A5">
              <w:rPr>
                <w:rFonts w:asciiTheme="majorBidi" w:eastAsia="Times New Roman" w:hAnsiTheme="majorBidi" w:cstheme="majorBidi"/>
                <w:b/>
                <w:bCs/>
                <w:sz w:val="14"/>
                <w:szCs w:val="14"/>
                <w:lang w:val="ru-RU"/>
              </w:rPr>
              <w:t>осталим</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повезаним</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лицима</w:t>
            </w:r>
            <w:proofErr w:type="spellEnd"/>
            <w:r w:rsidRPr="00C068A5">
              <w:rPr>
                <w:rFonts w:asciiTheme="majorBidi" w:eastAsia="Times New Roman" w:hAnsiTheme="majorBidi" w:cstheme="majorBidi"/>
                <w:b/>
                <w:bCs/>
                <w:sz w:val="14"/>
                <w:szCs w:val="14"/>
                <w:lang w:val="ru-RU"/>
              </w:rPr>
              <w:t xml:space="preserve"> у </w:t>
            </w:r>
            <w:proofErr w:type="spellStart"/>
            <w:r w:rsidRPr="00C068A5">
              <w:rPr>
                <w:rFonts w:asciiTheme="majorBidi" w:eastAsia="Times New Roman" w:hAnsiTheme="majorBidi" w:cstheme="majorBidi"/>
                <w:b/>
                <w:bCs/>
                <w:sz w:val="14"/>
                <w:szCs w:val="14"/>
                <w:lang w:val="ru-RU"/>
              </w:rPr>
              <w:t>иностранству</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22249A1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0423</w:t>
            </w:r>
          </w:p>
        </w:tc>
        <w:tc>
          <w:tcPr>
            <w:tcW w:w="0" w:type="auto"/>
            <w:tcBorders>
              <w:top w:val="nil"/>
              <w:left w:val="nil"/>
              <w:bottom w:val="single" w:sz="4" w:space="0" w:color="auto"/>
              <w:right w:val="single" w:sz="4" w:space="0" w:color="auto"/>
            </w:tcBorders>
            <w:shd w:val="clear" w:color="000000" w:fill="FFFFFF"/>
            <w:noWrap/>
            <w:vAlign w:val="center"/>
            <w:hideMark/>
          </w:tcPr>
          <w:p w14:paraId="71392DF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39A537F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1261EE6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203CB2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7696241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78F3364E"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15B7268C"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6E7CC553"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414 и 416 (</w:t>
            </w:r>
            <w:proofErr w:type="spellStart"/>
            <w:r w:rsidRPr="00C068A5">
              <w:rPr>
                <w:rFonts w:asciiTheme="majorBidi" w:eastAsia="Times New Roman" w:hAnsiTheme="majorBidi" w:cstheme="majorBidi"/>
                <w:b/>
                <w:bCs/>
                <w:sz w:val="14"/>
                <w:szCs w:val="14"/>
              </w:rPr>
              <w:t>део</w:t>
            </w:r>
            <w:proofErr w:type="spellEnd"/>
            <w:r w:rsidRPr="00C068A5">
              <w:rPr>
                <w:rFonts w:asciiTheme="majorBidi" w:eastAsia="Times New Roman" w:hAnsiTheme="majorBidi" w:cstheme="majorBidi"/>
                <w:b/>
                <w:bCs/>
                <w:sz w:val="14"/>
                <w:szCs w:val="14"/>
              </w:rPr>
              <w:t>)</w:t>
            </w:r>
          </w:p>
        </w:tc>
        <w:tc>
          <w:tcPr>
            <w:tcW w:w="0" w:type="auto"/>
            <w:tcBorders>
              <w:top w:val="nil"/>
              <w:left w:val="nil"/>
              <w:bottom w:val="single" w:sz="4" w:space="0" w:color="auto"/>
              <w:right w:val="single" w:sz="4" w:space="0" w:color="auto"/>
            </w:tcBorders>
            <w:shd w:val="clear" w:color="000000" w:fill="FFFFFF"/>
            <w:vAlign w:val="center"/>
            <w:hideMark/>
          </w:tcPr>
          <w:p w14:paraId="43AAEB1A"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4. </w:t>
            </w:r>
            <w:proofErr w:type="spellStart"/>
            <w:r w:rsidRPr="00C068A5">
              <w:rPr>
                <w:rFonts w:asciiTheme="majorBidi" w:eastAsia="Times New Roman" w:hAnsiTheme="majorBidi" w:cstheme="majorBidi"/>
                <w:b/>
                <w:bCs/>
                <w:sz w:val="14"/>
                <w:szCs w:val="14"/>
                <w:lang w:val="ru-RU"/>
              </w:rPr>
              <w:t>Дугорочни</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кредити</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зајмови</w:t>
            </w:r>
            <w:proofErr w:type="spellEnd"/>
            <w:r w:rsidRPr="00C068A5">
              <w:rPr>
                <w:rFonts w:asciiTheme="majorBidi" w:eastAsia="Times New Roman" w:hAnsiTheme="majorBidi" w:cstheme="majorBidi"/>
                <w:b/>
                <w:bCs/>
                <w:sz w:val="14"/>
                <w:szCs w:val="14"/>
                <w:lang w:val="ru-RU"/>
              </w:rPr>
              <w:t xml:space="preserve"> и </w:t>
            </w:r>
            <w:proofErr w:type="spellStart"/>
            <w:r w:rsidRPr="00C068A5">
              <w:rPr>
                <w:rFonts w:asciiTheme="majorBidi" w:eastAsia="Times New Roman" w:hAnsiTheme="majorBidi" w:cstheme="majorBidi"/>
                <w:b/>
                <w:bCs/>
                <w:sz w:val="14"/>
                <w:szCs w:val="14"/>
                <w:lang w:val="ru-RU"/>
              </w:rPr>
              <w:t>обавезе</w:t>
            </w:r>
            <w:proofErr w:type="spellEnd"/>
            <w:r w:rsidRPr="00C068A5">
              <w:rPr>
                <w:rFonts w:asciiTheme="majorBidi" w:eastAsia="Times New Roman" w:hAnsiTheme="majorBidi" w:cstheme="majorBidi"/>
                <w:b/>
                <w:bCs/>
                <w:sz w:val="14"/>
                <w:szCs w:val="14"/>
                <w:lang w:val="ru-RU"/>
              </w:rPr>
              <w:t xml:space="preserve"> по основу лизинга у </w:t>
            </w:r>
            <w:proofErr w:type="spellStart"/>
            <w:r w:rsidRPr="00C068A5">
              <w:rPr>
                <w:rFonts w:asciiTheme="majorBidi" w:eastAsia="Times New Roman" w:hAnsiTheme="majorBidi" w:cstheme="majorBidi"/>
                <w:b/>
                <w:bCs/>
                <w:sz w:val="14"/>
                <w:szCs w:val="14"/>
                <w:lang w:val="ru-RU"/>
              </w:rPr>
              <w:t>земљи</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0F0A184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0424</w:t>
            </w:r>
          </w:p>
        </w:tc>
        <w:tc>
          <w:tcPr>
            <w:tcW w:w="0" w:type="auto"/>
            <w:tcBorders>
              <w:top w:val="nil"/>
              <w:left w:val="nil"/>
              <w:bottom w:val="single" w:sz="4" w:space="0" w:color="auto"/>
              <w:right w:val="single" w:sz="4" w:space="0" w:color="auto"/>
            </w:tcBorders>
            <w:shd w:val="clear" w:color="000000" w:fill="FFFFFF"/>
            <w:noWrap/>
            <w:vAlign w:val="center"/>
            <w:hideMark/>
          </w:tcPr>
          <w:p w14:paraId="1152B28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2C9821F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635ACAC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2D2319C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36A0B21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4DDC4104"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4D4A6D6C"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2E4E9882"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415 и 416 (</w:t>
            </w:r>
            <w:proofErr w:type="spellStart"/>
            <w:r w:rsidRPr="00C068A5">
              <w:rPr>
                <w:rFonts w:asciiTheme="majorBidi" w:eastAsia="Times New Roman" w:hAnsiTheme="majorBidi" w:cstheme="majorBidi"/>
                <w:b/>
                <w:bCs/>
                <w:sz w:val="14"/>
                <w:szCs w:val="14"/>
              </w:rPr>
              <w:t>део</w:t>
            </w:r>
            <w:proofErr w:type="spellEnd"/>
            <w:r w:rsidRPr="00C068A5">
              <w:rPr>
                <w:rFonts w:asciiTheme="majorBidi" w:eastAsia="Times New Roman" w:hAnsiTheme="majorBidi" w:cstheme="majorBidi"/>
                <w:b/>
                <w:bCs/>
                <w:sz w:val="14"/>
                <w:szCs w:val="14"/>
              </w:rPr>
              <w:t>)</w:t>
            </w:r>
          </w:p>
        </w:tc>
        <w:tc>
          <w:tcPr>
            <w:tcW w:w="0" w:type="auto"/>
            <w:tcBorders>
              <w:top w:val="nil"/>
              <w:left w:val="nil"/>
              <w:bottom w:val="single" w:sz="4" w:space="0" w:color="auto"/>
              <w:right w:val="single" w:sz="4" w:space="0" w:color="auto"/>
            </w:tcBorders>
            <w:shd w:val="clear" w:color="000000" w:fill="FFFFFF"/>
            <w:vAlign w:val="center"/>
            <w:hideMark/>
          </w:tcPr>
          <w:p w14:paraId="183D904A"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5. </w:t>
            </w:r>
            <w:proofErr w:type="spellStart"/>
            <w:r w:rsidRPr="00C068A5">
              <w:rPr>
                <w:rFonts w:asciiTheme="majorBidi" w:eastAsia="Times New Roman" w:hAnsiTheme="majorBidi" w:cstheme="majorBidi"/>
                <w:b/>
                <w:bCs/>
                <w:sz w:val="14"/>
                <w:szCs w:val="14"/>
                <w:lang w:val="ru-RU"/>
              </w:rPr>
              <w:t>Дугорочни</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кредити</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зајмови</w:t>
            </w:r>
            <w:proofErr w:type="spellEnd"/>
            <w:r w:rsidRPr="00C068A5">
              <w:rPr>
                <w:rFonts w:asciiTheme="majorBidi" w:eastAsia="Times New Roman" w:hAnsiTheme="majorBidi" w:cstheme="majorBidi"/>
                <w:b/>
                <w:bCs/>
                <w:sz w:val="14"/>
                <w:szCs w:val="14"/>
                <w:lang w:val="ru-RU"/>
              </w:rPr>
              <w:t xml:space="preserve"> и </w:t>
            </w:r>
            <w:proofErr w:type="spellStart"/>
            <w:r w:rsidRPr="00C068A5">
              <w:rPr>
                <w:rFonts w:asciiTheme="majorBidi" w:eastAsia="Times New Roman" w:hAnsiTheme="majorBidi" w:cstheme="majorBidi"/>
                <w:b/>
                <w:bCs/>
                <w:sz w:val="14"/>
                <w:szCs w:val="14"/>
                <w:lang w:val="ru-RU"/>
              </w:rPr>
              <w:t>обавезе</w:t>
            </w:r>
            <w:proofErr w:type="spellEnd"/>
            <w:r w:rsidRPr="00C068A5">
              <w:rPr>
                <w:rFonts w:asciiTheme="majorBidi" w:eastAsia="Times New Roman" w:hAnsiTheme="majorBidi" w:cstheme="majorBidi"/>
                <w:b/>
                <w:bCs/>
                <w:sz w:val="14"/>
                <w:szCs w:val="14"/>
                <w:lang w:val="ru-RU"/>
              </w:rPr>
              <w:t xml:space="preserve"> по основу лизинга у </w:t>
            </w:r>
            <w:proofErr w:type="spellStart"/>
            <w:r w:rsidRPr="00C068A5">
              <w:rPr>
                <w:rFonts w:asciiTheme="majorBidi" w:eastAsia="Times New Roman" w:hAnsiTheme="majorBidi" w:cstheme="majorBidi"/>
                <w:b/>
                <w:bCs/>
                <w:sz w:val="14"/>
                <w:szCs w:val="14"/>
                <w:lang w:val="ru-RU"/>
              </w:rPr>
              <w:t>иностранству</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0CD5314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0425</w:t>
            </w:r>
          </w:p>
        </w:tc>
        <w:tc>
          <w:tcPr>
            <w:tcW w:w="0" w:type="auto"/>
            <w:tcBorders>
              <w:top w:val="nil"/>
              <w:left w:val="nil"/>
              <w:bottom w:val="single" w:sz="4" w:space="0" w:color="auto"/>
              <w:right w:val="single" w:sz="4" w:space="0" w:color="auto"/>
            </w:tcBorders>
            <w:shd w:val="clear" w:color="000000" w:fill="FFFFFF"/>
            <w:noWrap/>
            <w:vAlign w:val="center"/>
            <w:hideMark/>
          </w:tcPr>
          <w:p w14:paraId="69D0A58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046ABDA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0DFA7D7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DAB46B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0EC4E58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32A70A7F"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468FD358"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3B54A66B"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413</w:t>
            </w:r>
          </w:p>
        </w:tc>
        <w:tc>
          <w:tcPr>
            <w:tcW w:w="0" w:type="auto"/>
            <w:tcBorders>
              <w:top w:val="nil"/>
              <w:left w:val="nil"/>
              <w:bottom w:val="single" w:sz="4" w:space="0" w:color="auto"/>
              <w:right w:val="single" w:sz="4" w:space="0" w:color="auto"/>
            </w:tcBorders>
            <w:shd w:val="clear" w:color="000000" w:fill="FFFFFF"/>
            <w:vAlign w:val="center"/>
            <w:hideMark/>
          </w:tcPr>
          <w:p w14:paraId="39813D13"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6. </w:t>
            </w:r>
            <w:proofErr w:type="spellStart"/>
            <w:r w:rsidRPr="00C068A5">
              <w:rPr>
                <w:rFonts w:asciiTheme="majorBidi" w:eastAsia="Times New Roman" w:hAnsiTheme="majorBidi" w:cstheme="majorBidi"/>
                <w:b/>
                <w:bCs/>
                <w:sz w:val="14"/>
                <w:szCs w:val="14"/>
                <w:lang w:val="ru-RU"/>
              </w:rPr>
              <w:t>Обавезе</w:t>
            </w:r>
            <w:proofErr w:type="spellEnd"/>
            <w:r w:rsidRPr="00C068A5">
              <w:rPr>
                <w:rFonts w:asciiTheme="majorBidi" w:eastAsia="Times New Roman" w:hAnsiTheme="majorBidi" w:cstheme="majorBidi"/>
                <w:b/>
                <w:bCs/>
                <w:sz w:val="14"/>
                <w:szCs w:val="14"/>
                <w:lang w:val="ru-RU"/>
              </w:rPr>
              <w:t xml:space="preserve"> по </w:t>
            </w:r>
            <w:proofErr w:type="spellStart"/>
            <w:r w:rsidRPr="00C068A5">
              <w:rPr>
                <w:rFonts w:asciiTheme="majorBidi" w:eastAsia="Times New Roman" w:hAnsiTheme="majorBidi" w:cstheme="majorBidi"/>
                <w:b/>
                <w:bCs/>
                <w:sz w:val="14"/>
                <w:szCs w:val="14"/>
                <w:lang w:val="ru-RU"/>
              </w:rPr>
              <w:t>емитованим</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хартијама</w:t>
            </w:r>
            <w:proofErr w:type="spellEnd"/>
            <w:r w:rsidRPr="00C068A5">
              <w:rPr>
                <w:rFonts w:asciiTheme="majorBidi" w:eastAsia="Times New Roman" w:hAnsiTheme="majorBidi" w:cstheme="majorBidi"/>
                <w:b/>
                <w:bCs/>
                <w:sz w:val="14"/>
                <w:szCs w:val="14"/>
                <w:lang w:val="ru-RU"/>
              </w:rPr>
              <w:t xml:space="preserve"> од вредности</w:t>
            </w:r>
          </w:p>
        </w:tc>
        <w:tc>
          <w:tcPr>
            <w:tcW w:w="0" w:type="auto"/>
            <w:tcBorders>
              <w:top w:val="nil"/>
              <w:left w:val="nil"/>
              <w:bottom w:val="single" w:sz="4" w:space="0" w:color="auto"/>
              <w:right w:val="single" w:sz="4" w:space="0" w:color="auto"/>
            </w:tcBorders>
            <w:shd w:val="clear" w:color="000000" w:fill="FFFFFF"/>
            <w:noWrap/>
            <w:vAlign w:val="center"/>
            <w:hideMark/>
          </w:tcPr>
          <w:p w14:paraId="2E10D27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0426</w:t>
            </w:r>
          </w:p>
        </w:tc>
        <w:tc>
          <w:tcPr>
            <w:tcW w:w="0" w:type="auto"/>
            <w:tcBorders>
              <w:top w:val="nil"/>
              <w:left w:val="nil"/>
              <w:bottom w:val="single" w:sz="4" w:space="0" w:color="auto"/>
              <w:right w:val="single" w:sz="4" w:space="0" w:color="auto"/>
            </w:tcBorders>
            <w:shd w:val="clear" w:color="000000" w:fill="FFFFFF"/>
            <w:noWrap/>
            <w:vAlign w:val="center"/>
            <w:hideMark/>
          </w:tcPr>
          <w:p w14:paraId="566669B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31F3109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4D11D2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7558D50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6BF2838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51ABCACC"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5F1723AF"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16ABABA4"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419</w:t>
            </w:r>
          </w:p>
        </w:tc>
        <w:tc>
          <w:tcPr>
            <w:tcW w:w="0" w:type="auto"/>
            <w:tcBorders>
              <w:top w:val="nil"/>
              <w:left w:val="nil"/>
              <w:bottom w:val="single" w:sz="4" w:space="0" w:color="auto"/>
              <w:right w:val="single" w:sz="4" w:space="0" w:color="auto"/>
            </w:tcBorders>
            <w:shd w:val="clear" w:color="000000" w:fill="FFFFFF"/>
            <w:vAlign w:val="center"/>
            <w:hideMark/>
          </w:tcPr>
          <w:p w14:paraId="52E46FCB" w14:textId="77777777" w:rsidR="00705697" w:rsidRPr="00C068A5" w:rsidRDefault="00705697" w:rsidP="00705697">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xml:space="preserve">7. </w:t>
            </w:r>
            <w:proofErr w:type="spellStart"/>
            <w:r w:rsidRPr="00C068A5">
              <w:rPr>
                <w:rFonts w:asciiTheme="majorBidi" w:eastAsia="Times New Roman" w:hAnsiTheme="majorBidi" w:cstheme="majorBidi"/>
                <w:b/>
                <w:bCs/>
                <w:sz w:val="14"/>
                <w:szCs w:val="14"/>
              </w:rPr>
              <w:t>Остале</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дугорочне</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обавезе</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20A1A7F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0427</w:t>
            </w:r>
          </w:p>
        </w:tc>
        <w:tc>
          <w:tcPr>
            <w:tcW w:w="0" w:type="auto"/>
            <w:tcBorders>
              <w:top w:val="nil"/>
              <w:left w:val="nil"/>
              <w:bottom w:val="single" w:sz="4" w:space="0" w:color="auto"/>
              <w:right w:val="single" w:sz="4" w:space="0" w:color="auto"/>
            </w:tcBorders>
            <w:shd w:val="clear" w:color="000000" w:fill="FFFFFF"/>
            <w:noWrap/>
            <w:vAlign w:val="center"/>
            <w:hideMark/>
          </w:tcPr>
          <w:p w14:paraId="74B4C9A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14.231</w:t>
            </w:r>
          </w:p>
        </w:tc>
        <w:tc>
          <w:tcPr>
            <w:tcW w:w="0" w:type="auto"/>
            <w:tcBorders>
              <w:top w:val="nil"/>
              <w:left w:val="nil"/>
              <w:bottom w:val="single" w:sz="4" w:space="0" w:color="auto"/>
              <w:right w:val="single" w:sz="4" w:space="0" w:color="auto"/>
            </w:tcBorders>
            <w:shd w:val="clear" w:color="000000" w:fill="FFFFFF"/>
            <w:noWrap/>
            <w:vAlign w:val="center"/>
            <w:hideMark/>
          </w:tcPr>
          <w:p w14:paraId="56A8E43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17.590</w:t>
            </w:r>
          </w:p>
        </w:tc>
        <w:tc>
          <w:tcPr>
            <w:tcW w:w="0" w:type="auto"/>
            <w:tcBorders>
              <w:top w:val="nil"/>
              <w:left w:val="nil"/>
              <w:bottom w:val="single" w:sz="4" w:space="0" w:color="auto"/>
              <w:right w:val="single" w:sz="4" w:space="0" w:color="auto"/>
            </w:tcBorders>
            <w:shd w:val="clear" w:color="000000" w:fill="FFFFFF"/>
            <w:noWrap/>
            <w:vAlign w:val="center"/>
            <w:hideMark/>
          </w:tcPr>
          <w:p w14:paraId="2848A04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17.590</w:t>
            </w:r>
          </w:p>
        </w:tc>
        <w:tc>
          <w:tcPr>
            <w:tcW w:w="0" w:type="auto"/>
            <w:tcBorders>
              <w:top w:val="nil"/>
              <w:left w:val="nil"/>
              <w:bottom w:val="single" w:sz="4" w:space="0" w:color="auto"/>
              <w:right w:val="single" w:sz="4" w:space="0" w:color="auto"/>
            </w:tcBorders>
            <w:shd w:val="clear" w:color="000000" w:fill="FFFFFF"/>
            <w:noWrap/>
            <w:vAlign w:val="center"/>
            <w:hideMark/>
          </w:tcPr>
          <w:p w14:paraId="0538718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12.163</w:t>
            </w:r>
          </w:p>
        </w:tc>
        <w:tc>
          <w:tcPr>
            <w:tcW w:w="0" w:type="auto"/>
            <w:tcBorders>
              <w:top w:val="nil"/>
              <w:left w:val="nil"/>
              <w:bottom w:val="single" w:sz="4" w:space="0" w:color="auto"/>
              <w:right w:val="single" w:sz="8" w:space="0" w:color="auto"/>
            </w:tcBorders>
            <w:shd w:val="clear" w:color="000000" w:fill="FFFFFF"/>
            <w:noWrap/>
            <w:vAlign w:val="center"/>
            <w:hideMark/>
          </w:tcPr>
          <w:p w14:paraId="6168C77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69</w:t>
            </w:r>
          </w:p>
        </w:tc>
        <w:tc>
          <w:tcPr>
            <w:tcW w:w="0" w:type="auto"/>
            <w:vAlign w:val="center"/>
            <w:hideMark/>
          </w:tcPr>
          <w:p w14:paraId="0BB94EF7"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31AB9553"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15C0D522"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49 (</w:t>
            </w:r>
            <w:proofErr w:type="spellStart"/>
            <w:r w:rsidRPr="00C068A5">
              <w:rPr>
                <w:rFonts w:asciiTheme="majorBidi" w:eastAsia="Times New Roman" w:hAnsiTheme="majorBidi" w:cstheme="majorBidi"/>
                <w:b/>
                <w:bCs/>
                <w:sz w:val="14"/>
                <w:szCs w:val="14"/>
              </w:rPr>
              <w:t>део</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осим</w:t>
            </w:r>
            <w:proofErr w:type="spellEnd"/>
            <w:r w:rsidRPr="00C068A5">
              <w:rPr>
                <w:rFonts w:asciiTheme="majorBidi" w:eastAsia="Times New Roman" w:hAnsiTheme="majorBidi" w:cstheme="majorBidi"/>
                <w:b/>
                <w:bCs/>
                <w:sz w:val="14"/>
                <w:szCs w:val="14"/>
              </w:rPr>
              <w:t xml:space="preserve"> 498 и 495 (</w:t>
            </w:r>
            <w:proofErr w:type="spellStart"/>
            <w:r w:rsidRPr="00C068A5">
              <w:rPr>
                <w:rFonts w:asciiTheme="majorBidi" w:eastAsia="Times New Roman" w:hAnsiTheme="majorBidi" w:cstheme="majorBidi"/>
                <w:b/>
                <w:bCs/>
                <w:sz w:val="14"/>
                <w:szCs w:val="14"/>
              </w:rPr>
              <w:t>део</w:t>
            </w:r>
            <w:proofErr w:type="spellEnd"/>
            <w:r w:rsidRPr="00C068A5">
              <w:rPr>
                <w:rFonts w:asciiTheme="majorBidi" w:eastAsia="Times New Roman" w:hAnsiTheme="majorBidi" w:cstheme="majorBidi"/>
                <w:b/>
                <w:bCs/>
                <w:sz w:val="14"/>
                <w:szCs w:val="14"/>
              </w:rPr>
              <w:t>)</w:t>
            </w:r>
          </w:p>
        </w:tc>
        <w:tc>
          <w:tcPr>
            <w:tcW w:w="0" w:type="auto"/>
            <w:tcBorders>
              <w:top w:val="nil"/>
              <w:left w:val="nil"/>
              <w:bottom w:val="single" w:sz="4" w:space="0" w:color="auto"/>
              <w:right w:val="single" w:sz="4" w:space="0" w:color="auto"/>
            </w:tcBorders>
            <w:shd w:val="clear" w:color="000000" w:fill="FFFFFF"/>
            <w:vAlign w:val="center"/>
            <w:hideMark/>
          </w:tcPr>
          <w:p w14:paraId="21BD23B0"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rPr>
              <w:t>III</w:t>
            </w:r>
            <w:r w:rsidRPr="00C068A5">
              <w:rPr>
                <w:rFonts w:asciiTheme="majorBidi" w:eastAsia="Times New Roman" w:hAnsiTheme="majorBidi" w:cstheme="majorBidi"/>
                <w:b/>
                <w:bCs/>
                <w:sz w:val="14"/>
                <w:szCs w:val="14"/>
                <w:lang w:val="ru-RU"/>
              </w:rPr>
              <w:t>. ДУГОРОЧНА ПАСИВНА ВРЕМЕНСКА РАЗГРАНИЧЕЊА</w:t>
            </w:r>
          </w:p>
        </w:tc>
        <w:tc>
          <w:tcPr>
            <w:tcW w:w="0" w:type="auto"/>
            <w:tcBorders>
              <w:top w:val="nil"/>
              <w:left w:val="nil"/>
              <w:bottom w:val="single" w:sz="4" w:space="0" w:color="auto"/>
              <w:right w:val="single" w:sz="4" w:space="0" w:color="auto"/>
            </w:tcBorders>
            <w:shd w:val="clear" w:color="000000" w:fill="FFFFFF"/>
            <w:noWrap/>
            <w:vAlign w:val="center"/>
            <w:hideMark/>
          </w:tcPr>
          <w:p w14:paraId="700EE27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0428</w:t>
            </w:r>
          </w:p>
        </w:tc>
        <w:tc>
          <w:tcPr>
            <w:tcW w:w="0" w:type="auto"/>
            <w:tcBorders>
              <w:top w:val="nil"/>
              <w:left w:val="nil"/>
              <w:bottom w:val="single" w:sz="4" w:space="0" w:color="auto"/>
              <w:right w:val="single" w:sz="4" w:space="0" w:color="auto"/>
            </w:tcBorders>
            <w:shd w:val="clear" w:color="000000" w:fill="FFFFFF"/>
            <w:noWrap/>
            <w:vAlign w:val="center"/>
            <w:hideMark/>
          </w:tcPr>
          <w:p w14:paraId="0612CCA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310.334</w:t>
            </w:r>
          </w:p>
        </w:tc>
        <w:tc>
          <w:tcPr>
            <w:tcW w:w="0" w:type="auto"/>
            <w:tcBorders>
              <w:top w:val="nil"/>
              <w:left w:val="nil"/>
              <w:bottom w:val="single" w:sz="4" w:space="0" w:color="auto"/>
              <w:right w:val="single" w:sz="4" w:space="0" w:color="auto"/>
            </w:tcBorders>
            <w:shd w:val="clear" w:color="000000" w:fill="FFFFFF"/>
            <w:noWrap/>
            <w:vAlign w:val="center"/>
            <w:hideMark/>
          </w:tcPr>
          <w:p w14:paraId="1A42831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04AB70A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400CAC9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375.784</w:t>
            </w:r>
          </w:p>
        </w:tc>
        <w:tc>
          <w:tcPr>
            <w:tcW w:w="0" w:type="auto"/>
            <w:tcBorders>
              <w:top w:val="nil"/>
              <w:left w:val="nil"/>
              <w:bottom w:val="single" w:sz="4" w:space="0" w:color="auto"/>
              <w:right w:val="single" w:sz="8" w:space="0" w:color="auto"/>
            </w:tcBorders>
            <w:shd w:val="clear" w:color="000000" w:fill="FFFFFF"/>
            <w:noWrap/>
            <w:vAlign w:val="center"/>
            <w:hideMark/>
          </w:tcPr>
          <w:p w14:paraId="4145664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1E72B58D"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35079477"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1E8C6659"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498</w:t>
            </w:r>
          </w:p>
        </w:tc>
        <w:tc>
          <w:tcPr>
            <w:tcW w:w="0" w:type="auto"/>
            <w:tcBorders>
              <w:top w:val="nil"/>
              <w:left w:val="nil"/>
              <w:bottom w:val="single" w:sz="4" w:space="0" w:color="auto"/>
              <w:right w:val="single" w:sz="4" w:space="0" w:color="auto"/>
            </w:tcBorders>
            <w:shd w:val="clear" w:color="000000" w:fill="FFFFFF"/>
            <w:vAlign w:val="center"/>
            <w:hideMark/>
          </w:tcPr>
          <w:p w14:paraId="0B3F2BF8" w14:textId="77777777" w:rsidR="00705697" w:rsidRPr="00C068A5" w:rsidRDefault="00705697" w:rsidP="00705697">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[V. ОДЛОЖЕНЕ ПОРЕСКЕ ОБАВЕЗЕ]</w:t>
            </w:r>
          </w:p>
        </w:tc>
        <w:tc>
          <w:tcPr>
            <w:tcW w:w="0" w:type="auto"/>
            <w:tcBorders>
              <w:top w:val="nil"/>
              <w:left w:val="nil"/>
              <w:bottom w:val="single" w:sz="4" w:space="0" w:color="auto"/>
              <w:right w:val="single" w:sz="4" w:space="0" w:color="auto"/>
            </w:tcBorders>
            <w:shd w:val="clear" w:color="000000" w:fill="FFFFFF"/>
            <w:noWrap/>
            <w:vAlign w:val="center"/>
            <w:hideMark/>
          </w:tcPr>
          <w:p w14:paraId="11866F1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0429</w:t>
            </w:r>
          </w:p>
        </w:tc>
        <w:tc>
          <w:tcPr>
            <w:tcW w:w="0" w:type="auto"/>
            <w:tcBorders>
              <w:top w:val="nil"/>
              <w:left w:val="nil"/>
              <w:bottom w:val="single" w:sz="4" w:space="0" w:color="auto"/>
              <w:right w:val="single" w:sz="4" w:space="0" w:color="auto"/>
            </w:tcBorders>
            <w:shd w:val="clear" w:color="000000" w:fill="FFFFFF"/>
            <w:noWrap/>
            <w:vAlign w:val="center"/>
            <w:hideMark/>
          </w:tcPr>
          <w:p w14:paraId="6D6055F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23CFB13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71CD560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6D6A315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1DF3DEE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2FBB06FB"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5347AD4F"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7ED7656E"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495 (</w:t>
            </w:r>
            <w:proofErr w:type="spellStart"/>
            <w:r w:rsidRPr="00C068A5">
              <w:rPr>
                <w:rFonts w:asciiTheme="majorBidi" w:eastAsia="Times New Roman" w:hAnsiTheme="majorBidi" w:cstheme="majorBidi"/>
                <w:b/>
                <w:bCs/>
                <w:sz w:val="14"/>
                <w:szCs w:val="14"/>
              </w:rPr>
              <w:t>део</w:t>
            </w:r>
            <w:proofErr w:type="spellEnd"/>
            <w:r w:rsidRPr="00C068A5">
              <w:rPr>
                <w:rFonts w:asciiTheme="majorBidi" w:eastAsia="Times New Roman" w:hAnsiTheme="majorBidi" w:cstheme="majorBidi"/>
                <w:b/>
                <w:bCs/>
                <w:sz w:val="14"/>
                <w:szCs w:val="14"/>
              </w:rPr>
              <w:t>)</w:t>
            </w:r>
          </w:p>
        </w:tc>
        <w:tc>
          <w:tcPr>
            <w:tcW w:w="0" w:type="auto"/>
            <w:tcBorders>
              <w:top w:val="nil"/>
              <w:left w:val="nil"/>
              <w:bottom w:val="single" w:sz="4" w:space="0" w:color="auto"/>
              <w:right w:val="single" w:sz="4" w:space="0" w:color="auto"/>
            </w:tcBorders>
            <w:shd w:val="clear" w:color="000000" w:fill="FFFFFF"/>
            <w:vAlign w:val="center"/>
            <w:hideMark/>
          </w:tcPr>
          <w:p w14:paraId="285B22C0"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Г. ДУГОРОЧНИ ОДЛОЖЕНИ ПРИХОДИ И ПРИМЉЕНЕ ДОНАЦИЈЕ</w:t>
            </w:r>
          </w:p>
        </w:tc>
        <w:tc>
          <w:tcPr>
            <w:tcW w:w="0" w:type="auto"/>
            <w:tcBorders>
              <w:top w:val="nil"/>
              <w:left w:val="nil"/>
              <w:bottom w:val="single" w:sz="4" w:space="0" w:color="auto"/>
              <w:right w:val="single" w:sz="4" w:space="0" w:color="auto"/>
            </w:tcBorders>
            <w:shd w:val="clear" w:color="000000" w:fill="FFFFFF"/>
            <w:noWrap/>
            <w:vAlign w:val="center"/>
            <w:hideMark/>
          </w:tcPr>
          <w:p w14:paraId="4B50E7E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0430</w:t>
            </w:r>
          </w:p>
        </w:tc>
        <w:tc>
          <w:tcPr>
            <w:tcW w:w="0" w:type="auto"/>
            <w:tcBorders>
              <w:top w:val="nil"/>
              <w:left w:val="nil"/>
              <w:bottom w:val="single" w:sz="4" w:space="0" w:color="auto"/>
              <w:right w:val="single" w:sz="4" w:space="0" w:color="auto"/>
            </w:tcBorders>
            <w:shd w:val="clear" w:color="000000" w:fill="FFFFFF"/>
            <w:noWrap/>
            <w:vAlign w:val="center"/>
            <w:hideMark/>
          </w:tcPr>
          <w:p w14:paraId="79DD860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426C613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2DB23C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3BF828C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169.141</w:t>
            </w:r>
          </w:p>
        </w:tc>
        <w:tc>
          <w:tcPr>
            <w:tcW w:w="0" w:type="auto"/>
            <w:tcBorders>
              <w:top w:val="nil"/>
              <w:left w:val="nil"/>
              <w:bottom w:val="single" w:sz="4" w:space="0" w:color="auto"/>
              <w:right w:val="single" w:sz="8" w:space="0" w:color="auto"/>
            </w:tcBorders>
            <w:shd w:val="clear" w:color="000000" w:fill="FFFFFF"/>
            <w:noWrap/>
            <w:vAlign w:val="center"/>
            <w:hideMark/>
          </w:tcPr>
          <w:p w14:paraId="3A40A5C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5D2443BE"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32DB28D8"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7FD08F01"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0" w:type="auto"/>
            <w:tcBorders>
              <w:top w:val="nil"/>
              <w:left w:val="nil"/>
              <w:bottom w:val="single" w:sz="4" w:space="0" w:color="auto"/>
              <w:right w:val="single" w:sz="4" w:space="0" w:color="auto"/>
            </w:tcBorders>
            <w:shd w:val="clear" w:color="000000" w:fill="FFFFFF"/>
            <w:vAlign w:val="center"/>
            <w:hideMark/>
          </w:tcPr>
          <w:p w14:paraId="7F0B1B5C"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Д. КРАТКОРОЧНА РЕЗЕРВИСАЊА И КРАТКОРОЧНЕ ОБАВЕЗЕ (0432 + 0433 + 0441 + 0442 + 0449 + 0453 + 0454)</w:t>
            </w:r>
          </w:p>
        </w:tc>
        <w:tc>
          <w:tcPr>
            <w:tcW w:w="0" w:type="auto"/>
            <w:tcBorders>
              <w:top w:val="nil"/>
              <w:left w:val="nil"/>
              <w:bottom w:val="single" w:sz="4" w:space="0" w:color="auto"/>
              <w:right w:val="single" w:sz="4" w:space="0" w:color="auto"/>
            </w:tcBorders>
            <w:shd w:val="clear" w:color="000000" w:fill="FFFFFF"/>
            <w:noWrap/>
            <w:vAlign w:val="center"/>
            <w:hideMark/>
          </w:tcPr>
          <w:p w14:paraId="68259E5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0431</w:t>
            </w:r>
          </w:p>
        </w:tc>
        <w:tc>
          <w:tcPr>
            <w:tcW w:w="0" w:type="auto"/>
            <w:tcBorders>
              <w:top w:val="nil"/>
              <w:left w:val="nil"/>
              <w:bottom w:val="single" w:sz="4" w:space="0" w:color="auto"/>
              <w:right w:val="single" w:sz="4" w:space="0" w:color="auto"/>
            </w:tcBorders>
            <w:shd w:val="clear" w:color="000000" w:fill="FFFFFF"/>
            <w:noWrap/>
            <w:vAlign w:val="center"/>
            <w:hideMark/>
          </w:tcPr>
          <w:p w14:paraId="06377A0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833.046</w:t>
            </w:r>
          </w:p>
        </w:tc>
        <w:tc>
          <w:tcPr>
            <w:tcW w:w="0" w:type="auto"/>
            <w:tcBorders>
              <w:top w:val="nil"/>
              <w:left w:val="nil"/>
              <w:bottom w:val="single" w:sz="4" w:space="0" w:color="auto"/>
              <w:right w:val="single" w:sz="4" w:space="0" w:color="auto"/>
            </w:tcBorders>
            <w:shd w:val="clear" w:color="000000" w:fill="FFFFFF"/>
            <w:noWrap/>
            <w:vAlign w:val="center"/>
            <w:hideMark/>
          </w:tcPr>
          <w:p w14:paraId="1951D21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1.107.948</w:t>
            </w:r>
          </w:p>
        </w:tc>
        <w:tc>
          <w:tcPr>
            <w:tcW w:w="0" w:type="auto"/>
            <w:tcBorders>
              <w:top w:val="nil"/>
              <w:left w:val="nil"/>
              <w:bottom w:val="single" w:sz="4" w:space="0" w:color="auto"/>
              <w:right w:val="single" w:sz="4" w:space="0" w:color="auto"/>
            </w:tcBorders>
            <w:shd w:val="clear" w:color="000000" w:fill="FFFFFF"/>
            <w:noWrap/>
            <w:vAlign w:val="center"/>
            <w:hideMark/>
          </w:tcPr>
          <w:p w14:paraId="72F4700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1.107.948</w:t>
            </w:r>
          </w:p>
        </w:tc>
        <w:tc>
          <w:tcPr>
            <w:tcW w:w="0" w:type="auto"/>
            <w:tcBorders>
              <w:top w:val="nil"/>
              <w:left w:val="nil"/>
              <w:bottom w:val="single" w:sz="4" w:space="0" w:color="auto"/>
              <w:right w:val="single" w:sz="4" w:space="0" w:color="auto"/>
            </w:tcBorders>
            <w:shd w:val="clear" w:color="000000" w:fill="FFFFFF"/>
            <w:noWrap/>
            <w:vAlign w:val="center"/>
            <w:hideMark/>
          </w:tcPr>
          <w:p w14:paraId="267A899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784.739</w:t>
            </w:r>
          </w:p>
        </w:tc>
        <w:tc>
          <w:tcPr>
            <w:tcW w:w="0" w:type="auto"/>
            <w:tcBorders>
              <w:top w:val="nil"/>
              <w:left w:val="nil"/>
              <w:bottom w:val="single" w:sz="4" w:space="0" w:color="auto"/>
              <w:right w:val="single" w:sz="8" w:space="0" w:color="auto"/>
            </w:tcBorders>
            <w:shd w:val="clear" w:color="000000" w:fill="FFFFFF"/>
            <w:noWrap/>
            <w:vAlign w:val="center"/>
            <w:hideMark/>
          </w:tcPr>
          <w:p w14:paraId="45FC756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71</w:t>
            </w:r>
          </w:p>
        </w:tc>
        <w:tc>
          <w:tcPr>
            <w:tcW w:w="0" w:type="auto"/>
            <w:vAlign w:val="center"/>
            <w:hideMark/>
          </w:tcPr>
          <w:p w14:paraId="01303E85"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7FCC9612"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1CBAA69C"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467</w:t>
            </w:r>
          </w:p>
        </w:tc>
        <w:tc>
          <w:tcPr>
            <w:tcW w:w="0" w:type="auto"/>
            <w:tcBorders>
              <w:top w:val="nil"/>
              <w:left w:val="nil"/>
              <w:bottom w:val="single" w:sz="4" w:space="0" w:color="auto"/>
              <w:right w:val="single" w:sz="4" w:space="0" w:color="auto"/>
            </w:tcBorders>
            <w:shd w:val="clear" w:color="000000" w:fill="FFFFFF"/>
            <w:vAlign w:val="center"/>
            <w:hideMark/>
          </w:tcPr>
          <w:p w14:paraId="3F96803B" w14:textId="77777777" w:rsidR="00705697" w:rsidRPr="00C068A5" w:rsidRDefault="00705697" w:rsidP="00705697">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I. КРАТКОРОЧНА РЕЗЕРВИСАЊА</w:t>
            </w:r>
          </w:p>
        </w:tc>
        <w:tc>
          <w:tcPr>
            <w:tcW w:w="0" w:type="auto"/>
            <w:tcBorders>
              <w:top w:val="nil"/>
              <w:left w:val="nil"/>
              <w:bottom w:val="single" w:sz="4" w:space="0" w:color="auto"/>
              <w:right w:val="single" w:sz="4" w:space="0" w:color="auto"/>
            </w:tcBorders>
            <w:shd w:val="clear" w:color="000000" w:fill="FFFFFF"/>
            <w:noWrap/>
            <w:vAlign w:val="center"/>
            <w:hideMark/>
          </w:tcPr>
          <w:p w14:paraId="0BC2398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0432</w:t>
            </w:r>
          </w:p>
        </w:tc>
        <w:tc>
          <w:tcPr>
            <w:tcW w:w="0" w:type="auto"/>
            <w:tcBorders>
              <w:top w:val="nil"/>
              <w:left w:val="nil"/>
              <w:bottom w:val="single" w:sz="4" w:space="0" w:color="auto"/>
              <w:right w:val="single" w:sz="4" w:space="0" w:color="auto"/>
            </w:tcBorders>
            <w:shd w:val="clear" w:color="000000" w:fill="FFFFFF"/>
            <w:noWrap/>
            <w:vAlign w:val="center"/>
            <w:hideMark/>
          </w:tcPr>
          <w:p w14:paraId="3526BDC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2A4B2FD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21764B6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238810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5CBA704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777287B1"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00D986EC"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66A62BA5"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xml:space="preserve">42, </w:t>
            </w:r>
            <w:proofErr w:type="spellStart"/>
            <w:r w:rsidRPr="00C068A5">
              <w:rPr>
                <w:rFonts w:asciiTheme="majorBidi" w:eastAsia="Times New Roman" w:hAnsiTheme="majorBidi" w:cstheme="majorBidi"/>
                <w:b/>
                <w:bCs/>
                <w:sz w:val="14"/>
                <w:szCs w:val="14"/>
              </w:rPr>
              <w:t>осим</w:t>
            </w:r>
            <w:proofErr w:type="spellEnd"/>
            <w:r w:rsidRPr="00C068A5">
              <w:rPr>
                <w:rFonts w:asciiTheme="majorBidi" w:eastAsia="Times New Roman" w:hAnsiTheme="majorBidi" w:cstheme="majorBidi"/>
                <w:b/>
                <w:bCs/>
                <w:sz w:val="14"/>
                <w:szCs w:val="14"/>
              </w:rPr>
              <w:t xml:space="preserve"> 427</w:t>
            </w:r>
          </w:p>
        </w:tc>
        <w:tc>
          <w:tcPr>
            <w:tcW w:w="0" w:type="auto"/>
            <w:tcBorders>
              <w:top w:val="nil"/>
              <w:left w:val="nil"/>
              <w:bottom w:val="single" w:sz="4" w:space="0" w:color="auto"/>
              <w:right w:val="single" w:sz="4" w:space="0" w:color="auto"/>
            </w:tcBorders>
            <w:shd w:val="clear" w:color="000000" w:fill="FFFFFF"/>
            <w:vAlign w:val="center"/>
            <w:hideMark/>
          </w:tcPr>
          <w:p w14:paraId="0FE54391" w14:textId="77777777" w:rsidR="00705697" w:rsidRPr="00C068A5" w:rsidRDefault="00705697" w:rsidP="00705697">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II. КРАТКОРОЧНЕ ФИНАНСИЈСКЕ ОБАВЕЗЕ (0434 + 0435 + 0436 + 0437 + 0438 + 0439 + 0440)</w:t>
            </w:r>
          </w:p>
        </w:tc>
        <w:tc>
          <w:tcPr>
            <w:tcW w:w="0" w:type="auto"/>
            <w:tcBorders>
              <w:top w:val="nil"/>
              <w:left w:val="nil"/>
              <w:bottom w:val="single" w:sz="4" w:space="0" w:color="auto"/>
              <w:right w:val="single" w:sz="4" w:space="0" w:color="auto"/>
            </w:tcBorders>
            <w:shd w:val="clear" w:color="000000" w:fill="FFFFFF"/>
            <w:noWrap/>
            <w:vAlign w:val="center"/>
            <w:hideMark/>
          </w:tcPr>
          <w:p w14:paraId="695DD75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0433</w:t>
            </w:r>
          </w:p>
        </w:tc>
        <w:tc>
          <w:tcPr>
            <w:tcW w:w="0" w:type="auto"/>
            <w:tcBorders>
              <w:top w:val="nil"/>
              <w:left w:val="nil"/>
              <w:bottom w:val="single" w:sz="4" w:space="0" w:color="auto"/>
              <w:right w:val="single" w:sz="4" w:space="0" w:color="auto"/>
            </w:tcBorders>
            <w:shd w:val="clear" w:color="000000" w:fill="FFFFFF"/>
            <w:noWrap/>
            <w:vAlign w:val="center"/>
            <w:hideMark/>
          </w:tcPr>
          <w:p w14:paraId="501BBB6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74</w:t>
            </w:r>
          </w:p>
        </w:tc>
        <w:tc>
          <w:tcPr>
            <w:tcW w:w="0" w:type="auto"/>
            <w:tcBorders>
              <w:top w:val="nil"/>
              <w:left w:val="nil"/>
              <w:bottom w:val="single" w:sz="4" w:space="0" w:color="auto"/>
              <w:right w:val="single" w:sz="4" w:space="0" w:color="auto"/>
            </w:tcBorders>
            <w:shd w:val="clear" w:color="000000" w:fill="FFFFFF"/>
            <w:noWrap/>
            <w:vAlign w:val="center"/>
            <w:hideMark/>
          </w:tcPr>
          <w:p w14:paraId="52F1A6E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32</w:t>
            </w:r>
          </w:p>
        </w:tc>
        <w:tc>
          <w:tcPr>
            <w:tcW w:w="0" w:type="auto"/>
            <w:tcBorders>
              <w:top w:val="nil"/>
              <w:left w:val="nil"/>
              <w:bottom w:val="single" w:sz="4" w:space="0" w:color="auto"/>
              <w:right w:val="single" w:sz="4" w:space="0" w:color="auto"/>
            </w:tcBorders>
            <w:shd w:val="clear" w:color="000000" w:fill="FFFFFF"/>
            <w:noWrap/>
            <w:vAlign w:val="center"/>
            <w:hideMark/>
          </w:tcPr>
          <w:p w14:paraId="1B9DAEA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32</w:t>
            </w:r>
          </w:p>
        </w:tc>
        <w:tc>
          <w:tcPr>
            <w:tcW w:w="0" w:type="auto"/>
            <w:tcBorders>
              <w:top w:val="nil"/>
              <w:left w:val="nil"/>
              <w:bottom w:val="single" w:sz="4" w:space="0" w:color="auto"/>
              <w:right w:val="single" w:sz="4" w:space="0" w:color="auto"/>
            </w:tcBorders>
            <w:shd w:val="clear" w:color="000000" w:fill="FFFFFF"/>
            <w:noWrap/>
            <w:vAlign w:val="center"/>
            <w:hideMark/>
          </w:tcPr>
          <w:p w14:paraId="0B41633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73</w:t>
            </w:r>
          </w:p>
        </w:tc>
        <w:tc>
          <w:tcPr>
            <w:tcW w:w="0" w:type="auto"/>
            <w:tcBorders>
              <w:top w:val="nil"/>
              <w:left w:val="nil"/>
              <w:bottom w:val="single" w:sz="4" w:space="0" w:color="auto"/>
              <w:right w:val="single" w:sz="8" w:space="0" w:color="auto"/>
            </w:tcBorders>
            <w:shd w:val="clear" w:color="000000" w:fill="FFFFFF"/>
            <w:noWrap/>
            <w:vAlign w:val="center"/>
            <w:hideMark/>
          </w:tcPr>
          <w:p w14:paraId="6687A06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228</w:t>
            </w:r>
          </w:p>
        </w:tc>
        <w:tc>
          <w:tcPr>
            <w:tcW w:w="0" w:type="auto"/>
            <w:vAlign w:val="center"/>
            <w:hideMark/>
          </w:tcPr>
          <w:p w14:paraId="7C205E95"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676BEC0E"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3419CAE6"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420 (</w:t>
            </w:r>
            <w:proofErr w:type="spellStart"/>
            <w:r w:rsidRPr="00C068A5">
              <w:rPr>
                <w:rFonts w:asciiTheme="majorBidi" w:eastAsia="Times New Roman" w:hAnsiTheme="majorBidi" w:cstheme="majorBidi"/>
                <w:b/>
                <w:bCs/>
                <w:sz w:val="14"/>
                <w:szCs w:val="14"/>
              </w:rPr>
              <w:t>део</w:t>
            </w:r>
            <w:proofErr w:type="spellEnd"/>
            <w:r w:rsidRPr="00C068A5">
              <w:rPr>
                <w:rFonts w:asciiTheme="majorBidi" w:eastAsia="Times New Roman" w:hAnsiTheme="majorBidi" w:cstheme="majorBidi"/>
                <w:b/>
                <w:bCs/>
                <w:sz w:val="14"/>
                <w:szCs w:val="14"/>
              </w:rPr>
              <w:t>) и 421 (</w:t>
            </w:r>
            <w:proofErr w:type="spellStart"/>
            <w:r w:rsidRPr="00C068A5">
              <w:rPr>
                <w:rFonts w:asciiTheme="majorBidi" w:eastAsia="Times New Roman" w:hAnsiTheme="majorBidi" w:cstheme="majorBidi"/>
                <w:b/>
                <w:bCs/>
                <w:sz w:val="14"/>
                <w:szCs w:val="14"/>
              </w:rPr>
              <w:t>део</w:t>
            </w:r>
            <w:proofErr w:type="spellEnd"/>
            <w:r w:rsidRPr="00C068A5">
              <w:rPr>
                <w:rFonts w:asciiTheme="majorBidi" w:eastAsia="Times New Roman" w:hAnsiTheme="majorBidi" w:cstheme="majorBidi"/>
                <w:b/>
                <w:bCs/>
                <w:sz w:val="14"/>
                <w:szCs w:val="14"/>
              </w:rPr>
              <w:t>)</w:t>
            </w:r>
          </w:p>
        </w:tc>
        <w:tc>
          <w:tcPr>
            <w:tcW w:w="0" w:type="auto"/>
            <w:tcBorders>
              <w:top w:val="nil"/>
              <w:left w:val="nil"/>
              <w:bottom w:val="single" w:sz="4" w:space="0" w:color="auto"/>
              <w:right w:val="single" w:sz="4" w:space="0" w:color="auto"/>
            </w:tcBorders>
            <w:shd w:val="clear" w:color="000000" w:fill="FFFFFF"/>
            <w:vAlign w:val="center"/>
            <w:hideMark/>
          </w:tcPr>
          <w:p w14:paraId="5C89B81D"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1. </w:t>
            </w:r>
            <w:proofErr w:type="spellStart"/>
            <w:r w:rsidRPr="00C068A5">
              <w:rPr>
                <w:rFonts w:asciiTheme="majorBidi" w:eastAsia="Times New Roman" w:hAnsiTheme="majorBidi" w:cstheme="majorBidi"/>
                <w:b/>
                <w:bCs/>
                <w:sz w:val="14"/>
                <w:szCs w:val="14"/>
                <w:lang w:val="ru-RU"/>
              </w:rPr>
              <w:t>Обавезе</w:t>
            </w:r>
            <w:proofErr w:type="spellEnd"/>
            <w:r w:rsidRPr="00C068A5">
              <w:rPr>
                <w:rFonts w:asciiTheme="majorBidi" w:eastAsia="Times New Roman" w:hAnsiTheme="majorBidi" w:cstheme="majorBidi"/>
                <w:b/>
                <w:bCs/>
                <w:sz w:val="14"/>
                <w:szCs w:val="14"/>
                <w:lang w:val="ru-RU"/>
              </w:rPr>
              <w:t xml:space="preserve"> по основу кредита </w:t>
            </w:r>
            <w:proofErr w:type="spellStart"/>
            <w:r w:rsidRPr="00C068A5">
              <w:rPr>
                <w:rFonts w:asciiTheme="majorBidi" w:eastAsia="Times New Roman" w:hAnsiTheme="majorBidi" w:cstheme="majorBidi"/>
                <w:b/>
                <w:bCs/>
                <w:sz w:val="14"/>
                <w:szCs w:val="14"/>
                <w:lang w:val="ru-RU"/>
              </w:rPr>
              <w:t>према</w:t>
            </w:r>
            <w:proofErr w:type="spellEnd"/>
            <w:r w:rsidRPr="00C068A5">
              <w:rPr>
                <w:rFonts w:asciiTheme="majorBidi" w:eastAsia="Times New Roman" w:hAnsiTheme="majorBidi" w:cstheme="majorBidi"/>
                <w:b/>
                <w:bCs/>
                <w:sz w:val="14"/>
                <w:szCs w:val="14"/>
                <w:lang w:val="ru-RU"/>
              </w:rPr>
              <w:t xml:space="preserve"> матичном, </w:t>
            </w:r>
            <w:proofErr w:type="spellStart"/>
            <w:r w:rsidRPr="00C068A5">
              <w:rPr>
                <w:rFonts w:asciiTheme="majorBidi" w:eastAsia="Times New Roman" w:hAnsiTheme="majorBidi" w:cstheme="majorBidi"/>
                <w:b/>
                <w:bCs/>
                <w:sz w:val="14"/>
                <w:szCs w:val="14"/>
                <w:lang w:val="ru-RU"/>
              </w:rPr>
              <w:t>зависним</w:t>
            </w:r>
            <w:proofErr w:type="spellEnd"/>
            <w:r w:rsidRPr="00C068A5">
              <w:rPr>
                <w:rFonts w:asciiTheme="majorBidi" w:eastAsia="Times New Roman" w:hAnsiTheme="majorBidi" w:cstheme="majorBidi"/>
                <w:b/>
                <w:bCs/>
                <w:sz w:val="14"/>
                <w:szCs w:val="14"/>
                <w:lang w:val="ru-RU"/>
              </w:rPr>
              <w:t xml:space="preserve"> и </w:t>
            </w:r>
            <w:proofErr w:type="spellStart"/>
            <w:r w:rsidRPr="00C068A5">
              <w:rPr>
                <w:rFonts w:asciiTheme="majorBidi" w:eastAsia="Times New Roman" w:hAnsiTheme="majorBidi" w:cstheme="majorBidi"/>
                <w:b/>
                <w:bCs/>
                <w:sz w:val="14"/>
                <w:szCs w:val="14"/>
                <w:lang w:val="ru-RU"/>
              </w:rPr>
              <w:t>осталим</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повезаним</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лицима</w:t>
            </w:r>
            <w:proofErr w:type="spellEnd"/>
            <w:r w:rsidRPr="00C068A5">
              <w:rPr>
                <w:rFonts w:asciiTheme="majorBidi" w:eastAsia="Times New Roman" w:hAnsiTheme="majorBidi" w:cstheme="majorBidi"/>
                <w:b/>
                <w:bCs/>
                <w:sz w:val="14"/>
                <w:szCs w:val="14"/>
                <w:lang w:val="ru-RU"/>
              </w:rPr>
              <w:t xml:space="preserve"> у </w:t>
            </w:r>
            <w:proofErr w:type="spellStart"/>
            <w:r w:rsidRPr="00C068A5">
              <w:rPr>
                <w:rFonts w:asciiTheme="majorBidi" w:eastAsia="Times New Roman" w:hAnsiTheme="majorBidi" w:cstheme="majorBidi"/>
                <w:b/>
                <w:bCs/>
                <w:sz w:val="14"/>
                <w:szCs w:val="14"/>
                <w:lang w:val="ru-RU"/>
              </w:rPr>
              <w:t>земљи</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2A691EB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0434</w:t>
            </w:r>
          </w:p>
        </w:tc>
        <w:tc>
          <w:tcPr>
            <w:tcW w:w="0" w:type="auto"/>
            <w:tcBorders>
              <w:top w:val="nil"/>
              <w:left w:val="nil"/>
              <w:bottom w:val="single" w:sz="4" w:space="0" w:color="auto"/>
              <w:right w:val="single" w:sz="4" w:space="0" w:color="auto"/>
            </w:tcBorders>
            <w:shd w:val="clear" w:color="000000" w:fill="FFFFFF"/>
            <w:noWrap/>
            <w:vAlign w:val="center"/>
            <w:hideMark/>
          </w:tcPr>
          <w:p w14:paraId="1DCC437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40454F8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3E07B37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487CF7D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7D3D70A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3917F702"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342C1F2C"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324BB73E"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420 (</w:t>
            </w:r>
            <w:proofErr w:type="spellStart"/>
            <w:r w:rsidRPr="00C068A5">
              <w:rPr>
                <w:rFonts w:asciiTheme="majorBidi" w:eastAsia="Times New Roman" w:hAnsiTheme="majorBidi" w:cstheme="majorBidi"/>
                <w:b/>
                <w:bCs/>
                <w:sz w:val="14"/>
                <w:szCs w:val="14"/>
              </w:rPr>
              <w:t>део</w:t>
            </w:r>
            <w:proofErr w:type="spellEnd"/>
            <w:r w:rsidRPr="00C068A5">
              <w:rPr>
                <w:rFonts w:asciiTheme="majorBidi" w:eastAsia="Times New Roman" w:hAnsiTheme="majorBidi" w:cstheme="majorBidi"/>
                <w:b/>
                <w:bCs/>
                <w:sz w:val="14"/>
                <w:szCs w:val="14"/>
              </w:rPr>
              <w:t>) и 421 (</w:t>
            </w:r>
            <w:proofErr w:type="spellStart"/>
            <w:r w:rsidRPr="00C068A5">
              <w:rPr>
                <w:rFonts w:asciiTheme="majorBidi" w:eastAsia="Times New Roman" w:hAnsiTheme="majorBidi" w:cstheme="majorBidi"/>
                <w:b/>
                <w:bCs/>
                <w:sz w:val="14"/>
                <w:szCs w:val="14"/>
              </w:rPr>
              <w:t>део</w:t>
            </w:r>
            <w:proofErr w:type="spellEnd"/>
            <w:r w:rsidRPr="00C068A5">
              <w:rPr>
                <w:rFonts w:asciiTheme="majorBidi" w:eastAsia="Times New Roman" w:hAnsiTheme="majorBidi" w:cstheme="majorBidi"/>
                <w:b/>
                <w:bCs/>
                <w:sz w:val="14"/>
                <w:szCs w:val="14"/>
              </w:rPr>
              <w:t>)</w:t>
            </w:r>
          </w:p>
        </w:tc>
        <w:tc>
          <w:tcPr>
            <w:tcW w:w="0" w:type="auto"/>
            <w:tcBorders>
              <w:top w:val="nil"/>
              <w:left w:val="nil"/>
              <w:bottom w:val="single" w:sz="4" w:space="0" w:color="auto"/>
              <w:right w:val="single" w:sz="4" w:space="0" w:color="auto"/>
            </w:tcBorders>
            <w:shd w:val="clear" w:color="000000" w:fill="FFFFFF"/>
            <w:vAlign w:val="center"/>
            <w:hideMark/>
          </w:tcPr>
          <w:p w14:paraId="1DC19D6B"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2. </w:t>
            </w:r>
            <w:proofErr w:type="spellStart"/>
            <w:r w:rsidRPr="00C068A5">
              <w:rPr>
                <w:rFonts w:asciiTheme="majorBidi" w:eastAsia="Times New Roman" w:hAnsiTheme="majorBidi" w:cstheme="majorBidi"/>
                <w:b/>
                <w:bCs/>
                <w:sz w:val="14"/>
                <w:szCs w:val="14"/>
                <w:lang w:val="ru-RU"/>
              </w:rPr>
              <w:t>Обавезе</w:t>
            </w:r>
            <w:proofErr w:type="spellEnd"/>
            <w:r w:rsidRPr="00C068A5">
              <w:rPr>
                <w:rFonts w:asciiTheme="majorBidi" w:eastAsia="Times New Roman" w:hAnsiTheme="majorBidi" w:cstheme="majorBidi"/>
                <w:b/>
                <w:bCs/>
                <w:sz w:val="14"/>
                <w:szCs w:val="14"/>
                <w:lang w:val="ru-RU"/>
              </w:rPr>
              <w:t xml:space="preserve"> по основу кредита </w:t>
            </w:r>
            <w:proofErr w:type="spellStart"/>
            <w:r w:rsidRPr="00C068A5">
              <w:rPr>
                <w:rFonts w:asciiTheme="majorBidi" w:eastAsia="Times New Roman" w:hAnsiTheme="majorBidi" w:cstheme="majorBidi"/>
                <w:b/>
                <w:bCs/>
                <w:sz w:val="14"/>
                <w:szCs w:val="14"/>
                <w:lang w:val="ru-RU"/>
              </w:rPr>
              <w:t>према</w:t>
            </w:r>
            <w:proofErr w:type="spellEnd"/>
            <w:r w:rsidRPr="00C068A5">
              <w:rPr>
                <w:rFonts w:asciiTheme="majorBidi" w:eastAsia="Times New Roman" w:hAnsiTheme="majorBidi" w:cstheme="majorBidi"/>
                <w:b/>
                <w:bCs/>
                <w:sz w:val="14"/>
                <w:szCs w:val="14"/>
                <w:lang w:val="ru-RU"/>
              </w:rPr>
              <w:t xml:space="preserve"> матичном, </w:t>
            </w:r>
            <w:proofErr w:type="spellStart"/>
            <w:r w:rsidRPr="00C068A5">
              <w:rPr>
                <w:rFonts w:asciiTheme="majorBidi" w:eastAsia="Times New Roman" w:hAnsiTheme="majorBidi" w:cstheme="majorBidi"/>
                <w:b/>
                <w:bCs/>
                <w:sz w:val="14"/>
                <w:szCs w:val="14"/>
                <w:lang w:val="ru-RU"/>
              </w:rPr>
              <w:t>зависним</w:t>
            </w:r>
            <w:proofErr w:type="spellEnd"/>
            <w:r w:rsidRPr="00C068A5">
              <w:rPr>
                <w:rFonts w:asciiTheme="majorBidi" w:eastAsia="Times New Roman" w:hAnsiTheme="majorBidi" w:cstheme="majorBidi"/>
                <w:b/>
                <w:bCs/>
                <w:sz w:val="14"/>
                <w:szCs w:val="14"/>
                <w:lang w:val="ru-RU"/>
              </w:rPr>
              <w:t xml:space="preserve"> и </w:t>
            </w:r>
            <w:proofErr w:type="spellStart"/>
            <w:r w:rsidRPr="00C068A5">
              <w:rPr>
                <w:rFonts w:asciiTheme="majorBidi" w:eastAsia="Times New Roman" w:hAnsiTheme="majorBidi" w:cstheme="majorBidi"/>
                <w:b/>
                <w:bCs/>
                <w:sz w:val="14"/>
                <w:szCs w:val="14"/>
                <w:lang w:val="ru-RU"/>
              </w:rPr>
              <w:t>осталим</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повезаним</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лицима</w:t>
            </w:r>
            <w:proofErr w:type="spellEnd"/>
            <w:r w:rsidRPr="00C068A5">
              <w:rPr>
                <w:rFonts w:asciiTheme="majorBidi" w:eastAsia="Times New Roman" w:hAnsiTheme="majorBidi" w:cstheme="majorBidi"/>
                <w:b/>
                <w:bCs/>
                <w:sz w:val="14"/>
                <w:szCs w:val="14"/>
                <w:lang w:val="ru-RU"/>
              </w:rPr>
              <w:t xml:space="preserve"> у </w:t>
            </w:r>
            <w:proofErr w:type="spellStart"/>
            <w:r w:rsidRPr="00C068A5">
              <w:rPr>
                <w:rFonts w:asciiTheme="majorBidi" w:eastAsia="Times New Roman" w:hAnsiTheme="majorBidi" w:cstheme="majorBidi"/>
                <w:b/>
                <w:bCs/>
                <w:sz w:val="14"/>
                <w:szCs w:val="14"/>
                <w:lang w:val="ru-RU"/>
              </w:rPr>
              <w:t>иностранству</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27C0C7D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0435</w:t>
            </w:r>
          </w:p>
        </w:tc>
        <w:tc>
          <w:tcPr>
            <w:tcW w:w="0" w:type="auto"/>
            <w:tcBorders>
              <w:top w:val="nil"/>
              <w:left w:val="nil"/>
              <w:bottom w:val="single" w:sz="4" w:space="0" w:color="auto"/>
              <w:right w:val="single" w:sz="4" w:space="0" w:color="auto"/>
            </w:tcBorders>
            <w:shd w:val="clear" w:color="000000" w:fill="FFFFFF"/>
            <w:noWrap/>
            <w:vAlign w:val="center"/>
            <w:hideMark/>
          </w:tcPr>
          <w:p w14:paraId="29BE94B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0F5CDB2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784FF50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2E77FE8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4C6CA45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7EE86308"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3F673109"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1BB498CE" w14:textId="77777777" w:rsidR="00705697" w:rsidRPr="00C068A5" w:rsidRDefault="00705697" w:rsidP="00705697">
            <w:pPr>
              <w:spacing w:after="0" w:line="240" w:lineRule="auto"/>
              <w:jc w:val="center"/>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422 (</w:t>
            </w:r>
            <w:proofErr w:type="spellStart"/>
            <w:r w:rsidRPr="00C068A5">
              <w:rPr>
                <w:rFonts w:asciiTheme="majorBidi" w:eastAsia="Times New Roman" w:hAnsiTheme="majorBidi" w:cstheme="majorBidi"/>
                <w:b/>
                <w:bCs/>
                <w:sz w:val="14"/>
                <w:szCs w:val="14"/>
                <w:lang w:val="ru-RU"/>
              </w:rPr>
              <w:t>део</w:t>
            </w:r>
            <w:proofErr w:type="spellEnd"/>
            <w:r w:rsidRPr="00C068A5">
              <w:rPr>
                <w:rFonts w:asciiTheme="majorBidi" w:eastAsia="Times New Roman" w:hAnsiTheme="majorBidi" w:cstheme="majorBidi"/>
                <w:b/>
                <w:bCs/>
                <w:sz w:val="14"/>
                <w:szCs w:val="14"/>
                <w:lang w:val="ru-RU"/>
              </w:rPr>
              <w:t>), 424 (</w:t>
            </w:r>
            <w:proofErr w:type="spellStart"/>
            <w:r w:rsidRPr="00C068A5">
              <w:rPr>
                <w:rFonts w:asciiTheme="majorBidi" w:eastAsia="Times New Roman" w:hAnsiTheme="majorBidi" w:cstheme="majorBidi"/>
                <w:b/>
                <w:bCs/>
                <w:sz w:val="14"/>
                <w:szCs w:val="14"/>
                <w:lang w:val="ru-RU"/>
              </w:rPr>
              <w:t>део</w:t>
            </w:r>
            <w:proofErr w:type="spellEnd"/>
            <w:r w:rsidRPr="00C068A5">
              <w:rPr>
                <w:rFonts w:asciiTheme="majorBidi" w:eastAsia="Times New Roman" w:hAnsiTheme="majorBidi" w:cstheme="majorBidi"/>
                <w:b/>
                <w:bCs/>
                <w:sz w:val="14"/>
                <w:szCs w:val="14"/>
                <w:lang w:val="ru-RU"/>
              </w:rPr>
              <w:t>), 425 (</w:t>
            </w:r>
            <w:proofErr w:type="spellStart"/>
            <w:r w:rsidRPr="00C068A5">
              <w:rPr>
                <w:rFonts w:asciiTheme="majorBidi" w:eastAsia="Times New Roman" w:hAnsiTheme="majorBidi" w:cstheme="majorBidi"/>
                <w:b/>
                <w:bCs/>
                <w:sz w:val="14"/>
                <w:szCs w:val="14"/>
                <w:lang w:val="ru-RU"/>
              </w:rPr>
              <w:t>део</w:t>
            </w:r>
            <w:proofErr w:type="spellEnd"/>
            <w:r w:rsidRPr="00C068A5">
              <w:rPr>
                <w:rFonts w:asciiTheme="majorBidi" w:eastAsia="Times New Roman" w:hAnsiTheme="majorBidi" w:cstheme="majorBidi"/>
                <w:b/>
                <w:bCs/>
                <w:sz w:val="14"/>
                <w:szCs w:val="14"/>
                <w:lang w:val="ru-RU"/>
              </w:rPr>
              <w:t>) и 429 (</w:t>
            </w:r>
            <w:proofErr w:type="spellStart"/>
            <w:r w:rsidRPr="00C068A5">
              <w:rPr>
                <w:rFonts w:asciiTheme="majorBidi" w:eastAsia="Times New Roman" w:hAnsiTheme="majorBidi" w:cstheme="majorBidi"/>
                <w:b/>
                <w:bCs/>
                <w:sz w:val="14"/>
                <w:szCs w:val="14"/>
                <w:lang w:val="ru-RU"/>
              </w:rPr>
              <w:t>део</w:t>
            </w:r>
            <w:proofErr w:type="spellEnd"/>
            <w:r w:rsidRPr="00C068A5">
              <w:rPr>
                <w:rFonts w:asciiTheme="majorBidi" w:eastAsia="Times New Roman" w:hAnsiTheme="majorBidi" w:cstheme="majorBidi"/>
                <w:b/>
                <w:bCs/>
                <w:sz w:val="14"/>
                <w:szCs w:val="14"/>
                <w:lang w:val="ru-RU"/>
              </w:rPr>
              <w:t>)</w:t>
            </w:r>
          </w:p>
        </w:tc>
        <w:tc>
          <w:tcPr>
            <w:tcW w:w="0" w:type="auto"/>
            <w:tcBorders>
              <w:top w:val="nil"/>
              <w:left w:val="nil"/>
              <w:bottom w:val="single" w:sz="4" w:space="0" w:color="auto"/>
              <w:right w:val="single" w:sz="4" w:space="0" w:color="auto"/>
            </w:tcBorders>
            <w:shd w:val="clear" w:color="000000" w:fill="FFFFFF"/>
            <w:vAlign w:val="center"/>
            <w:hideMark/>
          </w:tcPr>
          <w:p w14:paraId="7A56C4B0"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3. </w:t>
            </w:r>
            <w:proofErr w:type="spellStart"/>
            <w:r w:rsidRPr="00C068A5">
              <w:rPr>
                <w:rFonts w:asciiTheme="majorBidi" w:eastAsia="Times New Roman" w:hAnsiTheme="majorBidi" w:cstheme="majorBidi"/>
                <w:b/>
                <w:bCs/>
                <w:sz w:val="14"/>
                <w:szCs w:val="14"/>
                <w:lang w:val="ru-RU"/>
              </w:rPr>
              <w:t>Обавезе</w:t>
            </w:r>
            <w:proofErr w:type="spellEnd"/>
            <w:r w:rsidRPr="00C068A5">
              <w:rPr>
                <w:rFonts w:asciiTheme="majorBidi" w:eastAsia="Times New Roman" w:hAnsiTheme="majorBidi" w:cstheme="majorBidi"/>
                <w:b/>
                <w:bCs/>
                <w:sz w:val="14"/>
                <w:szCs w:val="14"/>
                <w:lang w:val="ru-RU"/>
              </w:rPr>
              <w:t xml:space="preserve"> по основу кредита и </w:t>
            </w:r>
            <w:proofErr w:type="spellStart"/>
            <w:r w:rsidRPr="00C068A5">
              <w:rPr>
                <w:rFonts w:asciiTheme="majorBidi" w:eastAsia="Times New Roman" w:hAnsiTheme="majorBidi" w:cstheme="majorBidi"/>
                <w:b/>
                <w:bCs/>
                <w:sz w:val="14"/>
                <w:szCs w:val="14"/>
                <w:lang w:val="ru-RU"/>
              </w:rPr>
              <w:t>зајмова</w:t>
            </w:r>
            <w:proofErr w:type="spellEnd"/>
            <w:r w:rsidRPr="00C068A5">
              <w:rPr>
                <w:rFonts w:asciiTheme="majorBidi" w:eastAsia="Times New Roman" w:hAnsiTheme="majorBidi" w:cstheme="majorBidi"/>
                <w:b/>
                <w:bCs/>
                <w:sz w:val="14"/>
                <w:szCs w:val="14"/>
                <w:lang w:val="ru-RU"/>
              </w:rPr>
              <w:t xml:space="preserve"> од лица </w:t>
            </w:r>
            <w:proofErr w:type="spellStart"/>
            <w:r w:rsidRPr="00C068A5">
              <w:rPr>
                <w:rFonts w:asciiTheme="majorBidi" w:eastAsia="Times New Roman" w:hAnsiTheme="majorBidi" w:cstheme="majorBidi"/>
                <w:b/>
                <w:bCs/>
                <w:sz w:val="14"/>
                <w:szCs w:val="14"/>
                <w:lang w:val="ru-RU"/>
              </w:rPr>
              <w:t>која</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нису</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домаће</w:t>
            </w:r>
            <w:proofErr w:type="spellEnd"/>
            <w:r w:rsidRPr="00C068A5">
              <w:rPr>
                <w:rFonts w:asciiTheme="majorBidi" w:eastAsia="Times New Roman" w:hAnsiTheme="majorBidi" w:cstheme="majorBidi"/>
                <w:b/>
                <w:bCs/>
                <w:sz w:val="14"/>
                <w:szCs w:val="14"/>
                <w:lang w:val="ru-RU"/>
              </w:rPr>
              <w:t xml:space="preserve"> банке</w:t>
            </w:r>
          </w:p>
        </w:tc>
        <w:tc>
          <w:tcPr>
            <w:tcW w:w="0" w:type="auto"/>
            <w:tcBorders>
              <w:top w:val="nil"/>
              <w:left w:val="nil"/>
              <w:bottom w:val="single" w:sz="4" w:space="0" w:color="auto"/>
              <w:right w:val="single" w:sz="4" w:space="0" w:color="auto"/>
            </w:tcBorders>
            <w:shd w:val="clear" w:color="000000" w:fill="FFFFFF"/>
            <w:noWrap/>
            <w:vAlign w:val="center"/>
            <w:hideMark/>
          </w:tcPr>
          <w:p w14:paraId="6DC49A6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0436</w:t>
            </w:r>
          </w:p>
        </w:tc>
        <w:tc>
          <w:tcPr>
            <w:tcW w:w="0" w:type="auto"/>
            <w:tcBorders>
              <w:top w:val="nil"/>
              <w:left w:val="nil"/>
              <w:bottom w:val="single" w:sz="4" w:space="0" w:color="auto"/>
              <w:right w:val="single" w:sz="4" w:space="0" w:color="auto"/>
            </w:tcBorders>
            <w:shd w:val="clear" w:color="000000" w:fill="FFFFFF"/>
            <w:noWrap/>
            <w:vAlign w:val="center"/>
            <w:hideMark/>
          </w:tcPr>
          <w:p w14:paraId="2A656FF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10850FE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BBFDB1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6A45212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7916A60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74ECE702"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52E74F36"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74D1031A" w14:textId="77777777" w:rsidR="00705697" w:rsidRPr="00C068A5" w:rsidRDefault="00705697" w:rsidP="00705697">
            <w:pPr>
              <w:spacing w:after="0" w:line="240" w:lineRule="auto"/>
              <w:jc w:val="center"/>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422 (</w:t>
            </w:r>
            <w:proofErr w:type="spellStart"/>
            <w:r w:rsidRPr="00C068A5">
              <w:rPr>
                <w:rFonts w:asciiTheme="majorBidi" w:eastAsia="Times New Roman" w:hAnsiTheme="majorBidi" w:cstheme="majorBidi"/>
                <w:b/>
                <w:bCs/>
                <w:sz w:val="14"/>
                <w:szCs w:val="14"/>
                <w:lang w:val="ru-RU"/>
              </w:rPr>
              <w:t>део</w:t>
            </w:r>
            <w:proofErr w:type="spellEnd"/>
            <w:r w:rsidRPr="00C068A5">
              <w:rPr>
                <w:rFonts w:asciiTheme="majorBidi" w:eastAsia="Times New Roman" w:hAnsiTheme="majorBidi" w:cstheme="majorBidi"/>
                <w:b/>
                <w:bCs/>
                <w:sz w:val="14"/>
                <w:szCs w:val="14"/>
                <w:lang w:val="ru-RU"/>
              </w:rPr>
              <w:t>), 424 (</w:t>
            </w:r>
            <w:proofErr w:type="spellStart"/>
            <w:r w:rsidRPr="00C068A5">
              <w:rPr>
                <w:rFonts w:asciiTheme="majorBidi" w:eastAsia="Times New Roman" w:hAnsiTheme="majorBidi" w:cstheme="majorBidi"/>
                <w:b/>
                <w:bCs/>
                <w:sz w:val="14"/>
                <w:szCs w:val="14"/>
                <w:lang w:val="ru-RU"/>
              </w:rPr>
              <w:t>део</w:t>
            </w:r>
            <w:proofErr w:type="spellEnd"/>
            <w:r w:rsidRPr="00C068A5">
              <w:rPr>
                <w:rFonts w:asciiTheme="majorBidi" w:eastAsia="Times New Roman" w:hAnsiTheme="majorBidi" w:cstheme="majorBidi"/>
                <w:b/>
                <w:bCs/>
                <w:sz w:val="14"/>
                <w:szCs w:val="14"/>
                <w:lang w:val="ru-RU"/>
              </w:rPr>
              <w:t xml:space="preserve">), </w:t>
            </w:r>
            <w:r w:rsidRPr="00C068A5">
              <w:rPr>
                <w:rFonts w:asciiTheme="majorBidi" w:eastAsia="Times New Roman" w:hAnsiTheme="majorBidi" w:cstheme="majorBidi"/>
                <w:b/>
                <w:bCs/>
                <w:sz w:val="14"/>
                <w:szCs w:val="14"/>
                <w:lang w:val="ru-RU"/>
              </w:rPr>
              <w:lastRenderedPageBreak/>
              <w:t>425 (</w:t>
            </w:r>
            <w:proofErr w:type="spellStart"/>
            <w:r w:rsidRPr="00C068A5">
              <w:rPr>
                <w:rFonts w:asciiTheme="majorBidi" w:eastAsia="Times New Roman" w:hAnsiTheme="majorBidi" w:cstheme="majorBidi"/>
                <w:b/>
                <w:bCs/>
                <w:sz w:val="14"/>
                <w:szCs w:val="14"/>
                <w:lang w:val="ru-RU"/>
              </w:rPr>
              <w:t>део</w:t>
            </w:r>
            <w:proofErr w:type="spellEnd"/>
            <w:r w:rsidRPr="00C068A5">
              <w:rPr>
                <w:rFonts w:asciiTheme="majorBidi" w:eastAsia="Times New Roman" w:hAnsiTheme="majorBidi" w:cstheme="majorBidi"/>
                <w:b/>
                <w:bCs/>
                <w:sz w:val="14"/>
                <w:szCs w:val="14"/>
                <w:lang w:val="ru-RU"/>
              </w:rPr>
              <w:t>) и 429 (</w:t>
            </w:r>
            <w:proofErr w:type="spellStart"/>
            <w:r w:rsidRPr="00C068A5">
              <w:rPr>
                <w:rFonts w:asciiTheme="majorBidi" w:eastAsia="Times New Roman" w:hAnsiTheme="majorBidi" w:cstheme="majorBidi"/>
                <w:b/>
                <w:bCs/>
                <w:sz w:val="14"/>
                <w:szCs w:val="14"/>
                <w:lang w:val="ru-RU"/>
              </w:rPr>
              <w:t>део</w:t>
            </w:r>
            <w:proofErr w:type="spellEnd"/>
            <w:r w:rsidRPr="00C068A5">
              <w:rPr>
                <w:rFonts w:asciiTheme="majorBidi" w:eastAsia="Times New Roman" w:hAnsiTheme="majorBidi" w:cstheme="majorBidi"/>
                <w:b/>
                <w:bCs/>
                <w:sz w:val="14"/>
                <w:szCs w:val="14"/>
                <w:lang w:val="ru-RU"/>
              </w:rPr>
              <w:t>)</w:t>
            </w:r>
          </w:p>
        </w:tc>
        <w:tc>
          <w:tcPr>
            <w:tcW w:w="0" w:type="auto"/>
            <w:tcBorders>
              <w:top w:val="nil"/>
              <w:left w:val="nil"/>
              <w:bottom w:val="single" w:sz="4" w:space="0" w:color="auto"/>
              <w:right w:val="single" w:sz="4" w:space="0" w:color="auto"/>
            </w:tcBorders>
            <w:shd w:val="clear" w:color="000000" w:fill="FFFFFF"/>
            <w:vAlign w:val="center"/>
            <w:hideMark/>
          </w:tcPr>
          <w:p w14:paraId="1170FEAD"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lastRenderedPageBreak/>
              <w:t xml:space="preserve">4. </w:t>
            </w:r>
            <w:proofErr w:type="spellStart"/>
            <w:r w:rsidRPr="00C068A5">
              <w:rPr>
                <w:rFonts w:asciiTheme="majorBidi" w:eastAsia="Times New Roman" w:hAnsiTheme="majorBidi" w:cstheme="majorBidi"/>
                <w:b/>
                <w:bCs/>
                <w:sz w:val="14"/>
                <w:szCs w:val="14"/>
                <w:lang w:val="ru-RU"/>
              </w:rPr>
              <w:t>Обавезе</w:t>
            </w:r>
            <w:proofErr w:type="spellEnd"/>
            <w:r w:rsidRPr="00C068A5">
              <w:rPr>
                <w:rFonts w:asciiTheme="majorBidi" w:eastAsia="Times New Roman" w:hAnsiTheme="majorBidi" w:cstheme="majorBidi"/>
                <w:b/>
                <w:bCs/>
                <w:sz w:val="14"/>
                <w:szCs w:val="14"/>
                <w:lang w:val="ru-RU"/>
              </w:rPr>
              <w:t xml:space="preserve"> по основу кредита од </w:t>
            </w:r>
            <w:proofErr w:type="spellStart"/>
            <w:r w:rsidRPr="00C068A5">
              <w:rPr>
                <w:rFonts w:asciiTheme="majorBidi" w:eastAsia="Times New Roman" w:hAnsiTheme="majorBidi" w:cstheme="majorBidi"/>
                <w:b/>
                <w:bCs/>
                <w:sz w:val="14"/>
                <w:szCs w:val="14"/>
                <w:lang w:val="ru-RU"/>
              </w:rPr>
              <w:t>домаћих</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банака</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36E6DAA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0437</w:t>
            </w:r>
          </w:p>
        </w:tc>
        <w:tc>
          <w:tcPr>
            <w:tcW w:w="0" w:type="auto"/>
            <w:tcBorders>
              <w:top w:val="nil"/>
              <w:left w:val="nil"/>
              <w:bottom w:val="single" w:sz="4" w:space="0" w:color="auto"/>
              <w:right w:val="single" w:sz="4" w:space="0" w:color="auto"/>
            </w:tcBorders>
            <w:shd w:val="clear" w:color="000000" w:fill="FFFFFF"/>
            <w:noWrap/>
            <w:vAlign w:val="center"/>
            <w:hideMark/>
          </w:tcPr>
          <w:p w14:paraId="515E640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74</w:t>
            </w:r>
          </w:p>
        </w:tc>
        <w:tc>
          <w:tcPr>
            <w:tcW w:w="0" w:type="auto"/>
            <w:tcBorders>
              <w:top w:val="nil"/>
              <w:left w:val="nil"/>
              <w:bottom w:val="single" w:sz="4" w:space="0" w:color="auto"/>
              <w:right w:val="single" w:sz="4" w:space="0" w:color="auto"/>
            </w:tcBorders>
            <w:shd w:val="clear" w:color="000000" w:fill="FFFFFF"/>
            <w:noWrap/>
            <w:vAlign w:val="center"/>
            <w:hideMark/>
          </w:tcPr>
          <w:p w14:paraId="2D2F241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32</w:t>
            </w:r>
          </w:p>
        </w:tc>
        <w:tc>
          <w:tcPr>
            <w:tcW w:w="0" w:type="auto"/>
            <w:tcBorders>
              <w:top w:val="nil"/>
              <w:left w:val="nil"/>
              <w:bottom w:val="single" w:sz="4" w:space="0" w:color="auto"/>
              <w:right w:val="single" w:sz="4" w:space="0" w:color="auto"/>
            </w:tcBorders>
            <w:shd w:val="clear" w:color="000000" w:fill="FFFFFF"/>
            <w:noWrap/>
            <w:vAlign w:val="center"/>
            <w:hideMark/>
          </w:tcPr>
          <w:p w14:paraId="0488B39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32</w:t>
            </w:r>
          </w:p>
        </w:tc>
        <w:tc>
          <w:tcPr>
            <w:tcW w:w="0" w:type="auto"/>
            <w:tcBorders>
              <w:top w:val="nil"/>
              <w:left w:val="nil"/>
              <w:bottom w:val="single" w:sz="4" w:space="0" w:color="auto"/>
              <w:right w:val="single" w:sz="4" w:space="0" w:color="auto"/>
            </w:tcBorders>
            <w:shd w:val="clear" w:color="000000" w:fill="FFFFFF"/>
            <w:noWrap/>
            <w:vAlign w:val="center"/>
            <w:hideMark/>
          </w:tcPr>
          <w:p w14:paraId="0B5E7FE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73</w:t>
            </w:r>
          </w:p>
        </w:tc>
        <w:tc>
          <w:tcPr>
            <w:tcW w:w="0" w:type="auto"/>
            <w:tcBorders>
              <w:top w:val="nil"/>
              <w:left w:val="nil"/>
              <w:bottom w:val="single" w:sz="4" w:space="0" w:color="auto"/>
              <w:right w:val="single" w:sz="8" w:space="0" w:color="auto"/>
            </w:tcBorders>
            <w:shd w:val="clear" w:color="000000" w:fill="FFFFFF"/>
            <w:noWrap/>
            <w:vAlign w:val="center"/>
            <w:hideMark/>
          </w:tcPr>
          <w:p w14:paraId="435D5E7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228</w:t>
            </w:r>
          </w:p>
        </w:tc>
        <w:tc>
          <w:tcPr>
            <w:tcW w:w="0" w:type="auto"/>
            <w:vAlign w:val="center"/>
            <w:hideMark/>
          </w:tcPr>
          <w:p w14:paraId="6FFCDE41"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7E806BC2"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0ED69E2A"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423, 424 (</w:t>
            </w:r>
            <w:proofErr w:type="spellStart"/>
            <w:r w:rsidRPr="00C068A5">
              <w:rPr>
                <w:rFonts w:asciiTheme="majorBidi" w:eastAsia="Times New Roman" w:hAnsiTheme="majorBidi" w:cstheme="majorBidi"/>
                <w:b/>
                <w:bCs/>
                <w:sz w:val="14"/>
                <w:szCs w:val="14"/>
              </w:rPr>
              <w:t>део</w:t>
            </w:r>
            <w:proofErr w:type="spellEnd"/>
            <w:r w:rsidRPr="00C068A5">
              <w:rPr>
                <w:rFonts w:asciiTheme="majorBidi" w:eastAsia="Times New Roman" w:hAnsiTheme="majorBidi" w:cstheme="majorBidi"/>
                <w:b/>
                <w:bCs/>
                <w:sz w:val="14"/>
                <w:szCs w:val="14"/>
              </w:rPr>
              <w:t>), 425 (</w:t>
            </w:r>
            <w:proofErr w:type="spellStart"/>
            <w:r w:rsidRPr="00C068A5">
              <w:rPr>
                <w:rFonts w:asciiTheme="majorBidi" w:eastAsia="Times New Roman" w:hAnsiTheme="majorBidi" w:cstheme="majorBidi"/>
                <w:b/>
                <w:bCs/>
                <w:sz w:val="14"/>
                <w:szCs w:val="14"/>
              </w:rPr>
              <w:t>део</w:t>
            </w:r>
            <w:proofErr w:type="spellEnd"/>
            <w:r w:rsidRPr="00C068A5">
              <w:rPr>
                <w:rFonts w:asciiTheme="majorBidi" w:eastAsia="Times New Roman" w:hAnsiTheme="majorBidi" w:cstheme="majorBidi"/>
                <w:b/>
                <w:bCs/>
                <w:sz w:val="14"/>
                <w:szCs w:val="14"/>
              </w:rPr>
              <w:t>) и 429 (</w:t>
            </w:r>
            <w:proofErr w:type="spellStart"/>
            <w:r w:rsidRPr="00C068A5">
              <w:rPr>
                <w:rFonts w:asciiTheme="majorBidi" w:eastAsia="Times New Roman" w:hAnsiTheme="majorBidi" w:cstheme="majorBidi"/>
                <w:b/>
                <w:bCs/>
                <w:sz w:val="14"/>
                <w:szCs w:val="14"/>
              </w:rPr>
              <w:t>део</w:t>
            </w:r>
            <w:proofErr w:type="spellEnd"/>
            <w:r w:rsidRPr="00C068A5">
              <w:rPr>
                <w:rFonts w:asciiTheme="majorBidi" w:eastAsia="Times New Roman" w:hAnsiTheme="majorBidi" w:cstheme="majorBidi"/>
                <w:b/>
                <w:bCs/>
                <w:sz w:val="14"/>
                <w:szCs w:val="14"/>
              </w:rPr>
              <w:t xml:space="preserve">) </w:t>
            </w:r>
          </w:p>
        </w:tc>
        <w:tc>
          <w:tcPr>
            <w:tcW w:w="0" w:type="auto"/>
            <w:tcBorders>
              <w:top w:val="nil"/>
              <w:left w:val="nil"/>
              <w:bottom w:val="single" w:sz="4" w:space="0" w:color="auto"/>
              <w:right w:val="single" w:sz="4" w:space="0" w:color="auto"/>
            </w:tcBorders>
            <w:shd w:val="clear" w:color="000000" w:fill="FFFFFF"/>
            <w:vAlign w:val="center"/>
            <w:hideMark/>
          </w:tcPr>
          <w:p w14:paraId="5A7E790A"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5. </w:t>
            </w:r>
            <w:proofErr w:type="spellStart"/>
            <w:r w:rsidRPr="00C068A5">
              <w:rPr>
                <w:rFonts w:asciiTheme="majorBidi" w:eastAsia="Times New Roman" w:hAnsiTheme="majorBidi" w:cstheme="majorBidi"/>
                <w:b/>
                <w:bCs/>
                <w:sz w:val="14"/>
                <w:szCs w:val="14"/>
                <w:lang w:val="ru-RU"/>
              </w:rPr>
              <w:t>Кредити</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зајмови</w:t>
            </w:r>
            <w:proofErr w:type="spellEnd"/>
            <w:r w:rsidRPr="00C068A5">
              <w:rPr>
                <w:rFonts w:asciiTheme="majorBidi" w:eastAsia="Times New Roman" w:hAnsiTheme="majorBidi" w:cstheme="majorBidi"/>
                <w:b/>
                <w:bCs/>
                <w:sz w:val="14"/>
                <w:szCs w:val="14"/>
                <w:lang w:val="ru-RU"/>
              </w:rPr>
              <w:t xml:space="preserve"> и </w:t>
            </w:r>
            <w:proofErr w:type="spellStart"/>
            <w:r w:rsidRPr="00C068A5">
              <w:rPr>
                <w:rFonts w:asciiTheme="majorBidi" w:eastAsia="Times New Roman" w:hAnsiTheme="majorBidi" w:cstheme="majorBidi"/>
                <w:b/>
                <w:bCs/>
                <w:sz w:val="14"/>
                <w:szCs w:val="14"/>
                <w:lang w:val="ru-RU"/>
              </w:rPr>
              <w:t>обавезе</w:t>
            </w:r>
            <w:proofErr w:type="spellEnd"/>
            <w:r w:rsidRPr="00C068A5">
              <w:rPr>
                <w:rFonts w:asciiTheme="majorBidi" w:eastAsia="Times New Roman" w:hAnsiTheme="majorBidi" w:cstheme="majorBidi"/>
                <w:b/>
                <w:bCs/>
                <w:sz w:val="14"/>
                <w:szCs w:val="14"/>
                <w:lang w:val="ru-RU"/>
              </w:rPr>
              <w:t xml:space="preserve"> из </w:t>
            </w:r>
            <w:proofErr w:type="spellStart"/>
            <w:r w:rsidRPr="00C068A5">
              <w:rPr>
                <w:rFonts w:asciiTheme="majorBidi" w:eastAsia="Times New Roman" w:hAnsiTheme="majorBidi" w:cstheme="majorBidi"/>
                <w:b/>
                <w:bCs/>
                <w:sz w:val="14"/>
                <w:szCs w:val="14"/>
                <w:lang w:val="ru-RU"/>
              </w:rPr>
              <w:t>иностранства</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40F64EE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0438</w:t>
            </w:r>
          </w:p>
        </w:tc>
        <w:tc>
          <w:tcPr>
            <w:tcW w:w="0" w:type="auto"/>
            <w:tcBorders>
              <w:top w:val="nil"/>
              <w:left w:val="nil"/>
              <w:bottom w:val="single" w:sz="4" w:space="0" w:color="auto"/>
              <w:right w:val="single" w:sz="4" w:space="0" w:color="auto"/>
            </w:tcBorders>
            <w:shd w:val="clear" w:color="000000" w:fill="FFFFFF"/>
            <w:noWrap/>
            <w:vAlign w:val="center"/>
            <w:hideMark/>
          </w:tcPr>
          <w:p w14:paraId="443E88D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2E14FA3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75D02D2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4E621AB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24A7088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36FF62DC"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371B626A"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1FB2E984"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426</w:t>
            </w:r>
          </w:p>
        </w:tc>
        <w:tc>
          <w:tcPr>
            <w:tcW w:w="0" w:type="auto"/>
            <w:tcBorders>
              <w:top w:val="nil"/>
              <w:left w:val="nil"/>
              <w:bottom w:val="single" w:sz="4" w:space="0" w:color="auto"/>
              <w:right w:val="single" w:sz="4" w:space="0" w:color="auto"/>
            </w:tcBorders>
            <w:shd w:val="clear" w:color="000000" w:fill="FFFFFF"/>
            <w:vAlign w:val="center"/>
            <w:hideMark/>
          </w:tcPr>
          <w:p w14:paraId="2DB52021"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6. </w:t>
            </w:r>
            <w:proofErr w:type="spellStart"/>
            <w:r w:rsidRPr="00C068A5">
              <w:rPr>
                <w:rFonts w:asciiTheme="majorBidi" w:eastAsia="Times New Roman" w:hAnsiTheme="majorBidi" w:cstheme="majorBidi"/>
                <w:b/>
                <w:bCs/>
                <w:sz w:val="14"/>
                <w:szCs w:val="14"/>
                <w:lang w:val="ru-RU"/>
              </w:rPr>
              <w:t>Обавезе</w:t>
            </w:r>
            <w:proofErr w:type="spellEnd"/>
            <w:r w:rsidRPr="00C068A5">
              <w:rPr>
                <w:rFonts w:asciiTheme="majorBidi" w:eastAsia="Times New Roman" w:hAnsiTheme="majorBidi" w:cstheme="majorBidi"/>
                <w:b/>
                <w:bCs/>
                <w:sz w:val="14"/>
                <w:szCs w:val="14"/>
                <w:lang w:val="ru-RU"/>
              </w:rPr>
              <w:t xml:space="preserve"> по </w:t>
            </w:r>
            <w:proofErr w:type="spellStart"/>
            <w:r w:rsidRPr="00C068A5">
              <w:rPr>
                <w:rFonts w:asciiTheme="majorBidi" w:eastAsia="Times New Roman" w:hAnsiTheme="majorBidi" w:cstheme="majorBidi"/>
                <w:b/>
                <w:bCs/>
                <w:sz w:val="14"/>
                <w:szCs w:val="14"/>
                <w:lang w:val="ru-RU"/>
              </w:rPr>
              <w:t>краткорочним</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хартијама</w:t>
            </w:r>
            <w:proofErr w:type="spellEnd"/>
            <w:r w:rsidRPr="00C068A5">
              <w:rPr>
                <w:rFonts w:asciiTheme="majorBidi" w:eastAsia="Times New Roman" w:hAnsiTheme="majorBidi" w:cstheme="majorBidi"/>
                <w:b/>
                <w:bCs/>
                <w:sz w:val="14"/>
                <w:szCs w:val="14"/>
                <w:lang w:val="ru-RU"/>
              </w:rPr>
              <w:t xml:space="preserve"> од вредности</w:t>
            </w:r>
          </w:p>
        </w:tc>
        <w:tc>
          <w:tcPr>
            <w:tcW w:w="0" w:type="auto"/>
            <w:tcBorders>
              <w:top w:val="nil"/>
              <w:left w:val="nil"/>
              <w:bottom w:val="single" w:sz="4" w:space="0" w:color="auto"/>
              <w:right w:val="single" w:sz="4" w:space="0" w:color="auto"/>
            </w:tcBorders>
            <w:shd w:val="clear" w:color="000000" w:fill="FFFFFF"/>
            <w:noWrap/>
            <w:vAlign w:val="center"/>
            <w:hideMark/>
          </w:tcPr>
          <w:p w14:paraId="189E6E2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0439</w:t>
            </w:r>
          </w:p>
        </w:tc>
        <w:tc>
          <w:tcPr>
            <w:tcW w:w="0" w:type="auto"/>
            <w:tcBorders>
              <w:top w:val="nil"/>
              <w:left w:val="nil"/>
              <w:bottom w:val="single" w:sz="4" w:space="0" w:color="auto"/>
              <w:right w:val="single" w:sz="4" w:space="0" w:color="auto"/>
            </w:tcBorders>
            <w:shd w:val="clear" w:color="000000" w:fill="FFFFFF"/>
            <w:noWrap/>
            <w:vAlign w:val="center"/>
            <w:hideMark/>
          </w:tcPr>
          <w:p w14:paraId="10F491A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11858CF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4B7CAD0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0906B73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61AF925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278F14BD"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04FB7222"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309B487D"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428</w:t>
            </w:r>
          </w:p>
        </w:tc>
        <w:tc>
          <w:tcPr>
            <w:tcW w:w="0" w:type="auto"/>
            <w:tcBorders>
              <w:top w:val="nil"/>
              <w:left w:val="nil"/>
              <w:bottom w:val="single" w:sz="4" w:space="0" w:color="auto"/>
              <w:right w:val="single" w:sz="4" w:space="0" w:color="auto"/>
            </w:tcBorders>
            <w:shd w:val="clear" w:color="000000" w:fill="FFFFFF"/>
            <w:vAlign w:val="center"/>
            <w:hideMark/>
          </w:tcPr>
          <w:p w14:paraId="50389DEE"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7. </w:t>
            </w:r>
            <w:proofErr w:type="spellStart"/>
            <w:r w:rsidRPr="00C068A5">
              <w:rPr>
                <w:rFonts w:asciiTheme="majorBidi" w:eastAsia="Times New Roman" w:hAnsiTheme="majorBidi" w:cstheme="majorBidi"/>
                <w:b/>
                <w:bCs/>
                <w:sz w:val="14"/>
                <w:szCs w:val="14"/>
                <w:lang w:val="ru-RU"/>
              </w:rPr>
              <w:t>Обавезе</w:t>
            </w:r>
            <w:proofErr w:type="spellEnd"/>
            <w:r w:rsidRPr="00C068A5">
              <w:rPr>
                <w:rFonts w:asciiTheme="majorBidi" w:eastAsia="Times New Roman" w:hAnsiTheme="majorBidi" w:cstheme="majorBidi"/>
                <w:b/>
                <w:bCs/>
                <w:sz w:val="14"/>
                <w:szCs w:val="14"/>
                <w:lang w:val="ru-RU"/>
              </w:rPr>
              <w:t xml:space="preserve"> по основу </w:t>
            </w:r>
            <w:proofErr w:type="spellStart"/>
            <w:r w:rsidRPr="00C068A5">
              <w:rPr>
                <w:rFonts w:asciiTheme="majorBidi" w:eastAsia="Times New Roman" w:hAnsiTheme="majorBidi" w:cstheme="majorBidi"/>
                <w:b/>
                <w:bCs/>
                <w:sz w:val="14"/>
                <w:szCs w:val="14"/>
                <w:lang w:val="ru-RU"/>
              </w:rPr>
              <w:t>финансијских</w:t>
            </w:r>
            <w:proofErr w:type="spellEnd"/>
            <w:r w:rsidRPr="00C068A5">
              <w:rPr>
                <w:rFonts w:asciiTheme="majorBidi" w:eastAsia="Times New Roman" w:hAnsiTheme="majorBidi" w:cstheme="majorBidi"/>
                <w:b/>
                <w:bCs/>
                <w:sz w:val="14"/>
                <w:szCs w:val="14"/>
                <w:lang w:val="ru-RU"/>
              </w:rPr>
              <w:t xml:space="preserve"> деривата</w:t>
            </w:r>
          </w:p>
        </w:tc>
        <w:tc>
          <w:tcPr>
            <w:tcW w:w="0" w:type="auto"/>
            <w:tcBorders>
              <w:top w:val="nil"/>
              <w:left w:val="nil"/>
              <w:bottom w:val="single" w:sz="4" w:space="0" w:color="auto"/>
              <w:right w:val="single" w:sz="4" w:space="0" w:color="auto"/>
            </w:tcBorders>
            <w:shd w:val="clear" w:color="000000" w:fill="FFFFFF"/>
            <w:noWrap/>
            <w:vAlign w:val="center"/>
            <w:hideMark/>
          </w:tcPr>
          <w:p w14:paraId="270F87F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0440</w:t>
            </w:r>
          </w:p>
        </w:tc>
        <w:tc>
          <w:tcPr>
            <w:tcW w:w="0" w:type="auto"/>
            <w:tcBorders>
              <w:top w:val="nil"/>
              <w:left w:val="nil"/>
              <w:bottom w:val="single" w:sz="4" w:space="0" w:color="auto"/>
              <w:right w:val="single" w:sz="4" w:space="0" w:color="auto"/>
            </w:tcBorders>
            <w:shd w:val="clear" w:color="000000" w:fill="FFFFFF"/>
            <w:noWrap/>
            <w:vAlign w:val="center"/>
            <w:hideMark/>
          </w:tcPr>
          <w:p w14:paraId="19E07DD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447F91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682BE7B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7764EA5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757FC2E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416619E0"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4A71B93D"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3D5627F7"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430</w:t>
            </w:r>
          </w:p>
        </w:tc>
        <w:tc>
          <w:tcPr>
            <w:tcW w:w="0" w:type="auto"/>
            <w:tcBorders>
              <w:top w:val="nil"/>
              <w:left w:val="nil"/>
              <w:bottom w:val="single" w:sz="4" w:space="0" w:color="auto"/>
              <w:right w:val="single" w:sz="4" w:space="0" w:color="auto"/>
            </w:tcBorders>
            <w:shd w:val="clear" w:color="000000" w:fill="FFFFFF"/>
            <w:vAlign w:val="center"/>
            <w:hideMark/>
          </w:tcPr>
          <w:p w14:paraId="2D480F9D"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rPr>
              <w:t>III</w:t>
            </w:r>
            <w:r w:rsidRPr="00C068A5">
              <w:rPr>
                <w:rFonts w:asciiTheme="majorBidi" w:eastAsia="Times New Roman" w:hAnsiTheme="majorBidi" w:cstheme="majorBidi"/>
                <w:b/>
                <w:bCs/>
                <w:sz w:val="14"/>
                <w:szCs w:val="14"/>
                <w:lang w:val="ru-RU"/>
              </w:rPr>
              <w:t>. ПРИМЉЕНИ АВАНСИ, ДЕПОЗИТИ И КАУЦИЈЕ</w:t>
            </w:r>
          </w:p>
        </w:tc>
        <w:tc>
          <w:tcPr>
            <w:tcW w:w="0" w:type="auto"/>
            <w:tcBorders>
              <w:top w:val="nil"/>
              <w:left w:val="nil"/>
              <w:bottom w:val="single" w:sz="4" w:space="0" w:color="auto"/>
              <w:right w:val="single" w:sz="4" w:space="0" w:color="auto"/>
            </w:tcBorders>
            <w:shd w:val="clear" w:color="000000" w:fill="FFFFFF"/>
            <w:noWrap/>
            <w:vAlign w:val="center"/>
            <w:hideMark/>
          </w:tcPr>
          <w:p w14:paraId="408BCE8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0441</w:t>
            </w:r>
          </w:p>
        </w:tc>
        <w:tc>
          <w:tcPr>
            <w:tcW w:w="0" w:type="auto"/>
            <w:tcBorders>
              <w:top w:val="nil"/>
              <w:left w:val="nil"/>
              <w:bottom w:val="single" w:sz="4" w:space="0" w:color="auto"/>
              <w:right w:val="single" w:sz="4" w:space="0" w:color="auto"/>
            </w:tcBorders>
            <w:shd w:val="clear" w:color="000000" w:fill="FFFFFF"/>
            <w:noWrap/>
            <w:vAlign w:val="center"/>
            <w:hideMark/>
          </w:tcPr>
          <w:p w14:paraId="4E7FF33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142.330</w:t>
            </w:r>
          </w:p>
        </w:tc>
        <w:tc>
          <w:tcPr>
            <w:tcW w:w="0" w:type="auto"/>
            <w:tcBorders>
              <w:top w:val="nil"/>
              <w:left w:val="nil"/>
              <w:bottom w:val="single" w:sz="4" w:space="0" w:color="auto"/>
              <w:right w:val="single" w:sz="4" w:space="0" w:color="auto"/>
            </w:tcBorders>
            <w:shd w:val="clear" w:color="000000" w:fill="FFFFFF"/>
            <w:noWrap/>
            <w:vAlign w:val="center"/>
            <w:hideMark/>
          </w:tcPr>
          <w:p w14:paraId="1DA2E98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53.784</w:t>
            </w:r>
          </w:p>
        </w:tc>
        <w:tc>
          <w:tcPr>
            <w:tcW w:w="0" w:type="auto"/>
            <w:tcBorders>
              <w:top w:val="nil"/>
              <w:left w:val="nil"/>
              <w:bottom w:val="single" w:sz="4" w:space="0" w:color="auto"/>
              <w:right w:val="single" w:sz="4" w:space="0" w:color="auto"/>
            </w:tcBorders>
            <w:shd w:val="clear" w:color="000000" w:fill="FFFFFF"/>
            <w:noWrap/>
            <w:vAlign w:val="center"/>
            <w:hideMark/>
          </w:tcPr>
          <w:p w14:paraId="0DE5209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53.784</w:t>
            </w:r>
          </w:p>
        </w:tc>
        <w:tc>
          <w:tcPr>
            <w:tcW w:w="0" w:type="auto"/>
            <w:tcBorders>
              <w:top w:val="nil"/>
              <w:left w:val="nil"/>
              <w:bottom w:val="single" w:sz="4" w:space="0" w:color="auto"/>
              <w:right w:val="single" w:sz="4" w:space="0" w:color="auto"/>
            </w:tcBorders>
            <w:shd w:val="clear" w:color="000000" w:fill="FFFFFF"/>
            <w:noWrap/>
            <w:vAlign w:val="center"/>
            <w:hideMark/>
          </w:tcPr>
          <w:p w14:paraId="2A1FAD6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96.540</w:t>
            </w:r>
          </w:p>
        </w:tc>
        <w:tc>
          <w:tcPr>
            <w:tcW w:w="0" w:type="auto"/>
            <w:tcBorders>
              <w:top w:val="nil"/>
              <w:left w:val="nil"/>
              <w:bottom w:val="single" w:sz="4" w:space="0" w:color="auto"/>
              <w:right w:val="single" w:sz="8" w:space="0" w:color="auto"/>
            </w:tcBorders>
            <w:shd w:val="clear" w:color="000000" w:fill="FFFFFF"/>
            <w:noWrap/>
            <w:vAlign w:val="center"/>
            <w:hideMark/>
          </w:tcPr>
          <w:p w14:paraId="1C4B0D0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179</w:t>
            </w:r>
          </w:p>
        </w:tc>
        <w:tc>
          <w:tcPr>
            <w:tcW w:w="0" w:type="auto"/>
            <w:vAlign w:val="center"/>
            <w:hideMark/>
          </w:tcPr>
          <w:p w14:paraId="063F6E28"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32596146"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07DC48A8"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xml:space="preserve">43, </w:t>
            </w:r>
            <w:proofErr w:type="spellStart"/>
            <w:r w:rsidRPr="00C068A5">
              <w:rPr>
                <w:rFonts w:asciiTheme="majorBidi" w:eastAsia="Times New Roman" w:hAnsiTheme="majorBidi" w:cstheme="majorBidi"/>
                <w:b/>
                <w:bCs/>
                <w:sz w:val="14"/>
                <w:szCs w:val="14"/>
              </w:rPr>
              <w:t>осим</w:t>
            </w:r>
            <w:proofErr w:type="spellEnd"/>
            <w:r w:rsidRPr="00C068A5">
              <w:rPr>
                <w:rFonts w:asciiTheme="majorBidi" w:eastAsia="Times New Roman" w:hAnsiTheme="majorBidi" w:cstheme="majorBidi"/>
                <w:b/>
                <w:bCs/>
                <w:sz w:val="14"/>
                <w:szCs w:val="14"/>
              </w:rPr>
              <w:t xml:space="preserve"> 430</w:t>
            </w:r>
          </w:p>
        </w:tc>
        <w:tc>
          <w:tcPr>
            <w:tcW w:w="0" w:type="auto"/>
            <w:tcBorders>
              <w:top w:val="nil"/>
              <w:left w:val="nil"/>
              <w:bottom w:val="single" w:sz="4" w:space="0" w:color="auto"/>
              <w:right w:val="single" w:sz="4" w:space="0" w:color="auto"/>
            </w:tcBorders>
            <w:shd w:val="clear" w:color="000000" w:fill="FFFFFF"/>
            <w:vAlign w:val="center"/>
            <w:hideMark/>
          </w:tcPr>
          <w:p w14:paraId="28DC134C" w14:textId="77777777" w:rsidR="00705697" w:rsidRPr="00C068A5" w:rsidRDefault="00705697" w:rsidP="00705697">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IV. ОБАВЕЗЕ ИЗ ПОСЛОВАЊА (0443 + 0444 + 0445 + 0446 + 0447 + 0448)</w:t>
            </w:r>
          </w:p>
        </w:tc>
        <w:tc>
          <w:tcPr>
            <w:tcW w:w="0" w:type="auto"/>
            <w:tcBorders>
              <w:top w:val="nil"/>
              <w:left w:val="nil"/>
              <w:bottom w:val="single" w:sz="4" w:space="0" w:color="auto"/>
              <w:right w:val="single" w:sz="4" w:space="0" w:color="auto"/>
            </w:tcBorders>
            <w:shd w:val="clear" w:color="000000" w:fill="FFFFFF"/>
            <w:noWrap/>
            <w:vAlign w:val="center"/>
            <w:hideMark/>
          </w:tcPr>
          <w:p w14:paraId="1DDD224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0442</w:t>
            </w:r>
          </w:p>
        </w:tc>
        <w:tc>
          <w:tcPr>
            <w:tcW w:w="0" w:type="auto"/>
            <w:tcBorders>
              <w:top w:val="nil"/>
              <w:left w:val="nil"/>
              <w:bottom w:val="single" w:sz="4" w:space="0" w:color="auto"/>
              <w:right w:val="single" w:sz="4" w:space="0" w:color="auto"/>
            </w:tcBorders>
            <w:shd w:val="clear" w:color="000000" w:fill="FFFFFF"/>
            <w:noWrap/>
            <w:vAlign w:val="center"/>
            <w:hideMark/>
          </w:tcPr>
          <w:p w14:paraId="4778C53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207.347</w:t>
            </w:r>
          </w:p>
        </w:tc>
        <w:tc>
          <w:tcPr>
            <w:tcW w:w="0" w:type="auto"/>
            <w:tcBorders>
              <w:top w:val="nil"/>
              <w:left w:val="nil"/>
              <w:bottom w:val="single" w:sz="4" w:space="0" w:color="auto"/>
              <w:right w:val="single" w:sz="4" w:space="0" w:color="auto"/>
            </w:tcBorders>
            <w:shd w:val="clear" w:color="000000" w:fill="FFFFFF"/>
            <w:noWrap/>
            <w:vAlign w:val="center"/>
            <w:hideMark/>
          </w:tcPr>
          <w:p w14:paraId="7F32135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233.713</w:t>
            </w:r>
          </w:p>
        </w:tc>
        <w:tc>
          <w:tcPr>
            <w:tcW w:w="0" w:type="auto"/>
            <w:tcBorders>
              <w:top w:val="nil"/>
              <w:left w:val="nil"/>
              <w:bottom w:val="single" w:sz="4" w:space="0" w:color="auto"/>
              <w:right w:val="single" w:sz="4" w:space="0" w:color="auto"/>
            </w:tcBorders>
            <w:shd w:val="clear" w:color="000000" w:fill="FFFFFF"/>
            <w:noWrap/>
            <w:vAlign w:val="center"/>
            <w:hideMark/>
          </w:tcPr>
          <w:p w14:paraId="3F1CB3F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233.713</w:t>
            </w:r>
          </w:p>
        </w:tc>
        <w:tc>
          <w:tcPr>
            <w:tcW w:w="0" w:type="auto"/>
            <w:tcBorders>
              <w:top w:val="nil"/>
              <w:left w:val="nil"/>
              <w:bottom w:val="single" w:sz="4" w:space="0" w:color="auto"/>
              <w:right w:val="single" w:sz="4" w:space="0" w:color="auto"/>
            </w:tcBorders>
            <w:shd w:val="clear" w:color="000000" w:fill="FFFFFF"/>
            <w:noWrap/>
            <w:vAlign w:val="center"/>
            <w:hideMark/>
          </w:tcPr>
          <w:p w14:paraId="4B30EFF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342.855</w:t>
            </w:r>
          </w:p>
        </w:tc>
        <w:tc>
          <w:tcPr>
            <w:tcW w:w="0" w:type="auto"/>
            <w:tcBorders>
              <w:top w:val="nil"/>
              <w:left w:val="nil"/>
              <w:bottom w:val="single" w:sz="4" w:space="0" w:color="auto"/>
              <w:right w:val="single" w:sz="8" w:space="0" w:color="auto"/>
            </w:tcBorders>
            <w:shd w:val="clear" w:color="000000" w:fill="FFFFFF"/>
            <w:noWrap/>
            <w:vAlign w:val="center"/>
            <w:hideMark/>
          </w:tcPr>
          <w:p w14:paraId="2F72730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147</w:t>
            </w:r>
          </w:p>
        </w:tc>
        <w:tc>
          <w:tcPr>
            <w:tcW w:w="0" w:type="auto"/>
            <w:vAlign w:val="center"/>
            <w:hideMark/>
          </w:tcPr>
          <w:p w14:paraId="54B4ACE3"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6041FE29"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29F587FB"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431 и 433</w:t>
            </w:r>
          </w:p>
        </w:tc>
        <w:tc>
          <w:tcPr>
            <w:tcW w:w="0" w:type="auto"/>
            <w:tcBorders>
              <w:top w:val="nil"/>
              <w:left w:val="nil"/>
              <w:bottom w:val="single" w:sz="4" w:space="0" w:color="auto"/>
              <w:right w:val="single" w:sz="4" w:space="0" w:color="auto"/>
            </w:tcBorders>
            <w:shd w:val="clear" w:color="000000" w:fill="FFFFFF"/>
            <w:vAlign w:val="center"/>
            <w:hideMark/>
          </w:tcPr>
          <w:p w14:paraId="4B6E81F3"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1. </w:t>
            </w:r>
            <w:proofErr w:type="spellStart"/>
            <w:r w:rsidRPr="00C068A5">
              <w:rPr>
                <w:rFonts w:asciiTheme="majorBidi" w:eastAsia="Times New Roman" w:hAnsiTheme="majorBidi" w:cstheme="majorBidi"/>
                <w:b/>
                <w:bCs/>
                <w:sz w:val="14"/>
                <w:szCs w:val="14"/>
                <w:lang w:val="ru-RU"/>
              </w:rPr>
              <w:t>Обавезе</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према</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добављачима</w:t>
            </w:r>
            <w:proofErr w:type="spellEnd"/>
            <w:r w:rsidRPr="00C068A5">
              <w:rPr>
                <w:rFonts w:asciiTheme="majorBidi" w:eastAsia="Times New Roman" w:hAnsiTheme="majorBidi" w:cstheme="majorBidi"/>
                <w:b/>
                <w:bCs/>
                <w:sz w:val="14"/>
                <w:szCs w:val="14"/>
                <w:lang w:val="ru-RU"/>
              </w:rPr>
              <w:t xml:space="preserve"> - </w:t>
            </w:r>
            <w:proofErr w:type="spellStart"/>
            <w:r w:rsidRPr="00C068A5">
              <w:rPr>
                <w:rFonts w:asciiTheme="majorBidi" w:eastAsia="Times New Roman" w:hAnsiTheme="majorBidi" w:cstheme="majorBidi"/>
                <w:b/>
                <w:bCs/>
                <w:sz w:val="14"/>
                <w:szCs w:val="14"/>
                <w:lang w:val="ru-RU"/>
              </w:rPr>
              <w:t>матична</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зависна</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правна</w:t>
            </w:r>
            <w:proofErr w:type="spellEnd"/>
            <w:r w:rsidRPr="00C068A5">
              <w:rPr>
                <w:rFonts w:asciiTheme="majorBidi" w:eastAsia="Times New Roman" w:hAnsiTheme="majorBidi" w:cstheme="majorBidi"/>
                <w:b/>
                <w:bCs/>
                <w:sz w:val="14"/>
                <w:szCs w:val="14"/>
                <w:lang w:val="ru-RU"/>
              </w:rPr>
              <w:t xml:space="preserve"> лица и </w:t>
            </w:r>
            <w:proofErr w:type="spellStart"/>
            <w:r w:rsidRPr="00C068A5">
              <w:rPr>
                <w:rFonts w:asciiTheme="majorBidi" w:eastAsia="Times New Roman" w:hAnsiTheme="majorBidi" w:cstheme="majorBidi"/>
                <w:b/>
                <w:bCs/>
                <w:sz w:val="14"/>
                <w:szCs w:val="14"/>
                <w:lang w:val="ru-RU"/>
              </w:rPr>
              <w:t>остала</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повезана</w:t>
            </w:r>
            <w:proofErr w:type="spellEnd"/>
            <w:r w:rsidRPr="00C068A5">
              <w:rPr>
                <w:rFonts w:asciiTheme="majorBidi" w:eastAsia="Times New Roman" w:hAnsiTheme="majorBidi" w:cstheme="majorBidi"/>
                <w:b/>
                <w:bCs/>
                <w:sz w:val="14"/>
                <w:szCs w:val="14"/>
                <w:lang w:val="ru-RU"/>
              </w:rPr>
              <w:t xml:space="preserve"> лица у </w:t>
            </w:r>
            <w:proofErr w:type="spellStart"/>
            <w:r w:rsidRPr="00C068A5">
              <w:rPr>
                <w:rFonts w:asciiTheme="majorBidi" w:eastAsia="Times New Roman" w:hAnsiTheme="majorBidi" w:cstheme="majorBidi"/>
                <w:b/>
                <w:bCs/>
                <w:sz w:val="14"/>
                <w:szCs w:val="14"/>
                <w:lang w:val="ru-RU"/>
              </w:rPr>
              <w:t>земљи</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697C11F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0443</w:t>
            </w:r>
          </w:p>
        </w:tc>
        <w:tc>
          <w:tcPr>
            <w:tcW w:w="0" w:type="auto"/>
            <w:tcBorders>
              <w:top w:val="nil"/>
              <w:left w:val="nil"/>
              <w:bottom w:val="single" w:sz="4" w:space="0" w:color="auto"/>
              <w:right w:val="single" w:sz="4" w:space="0" w:color="auto"/>
            </w:tcBorders>
            <w:shd w:val="clear" w:color="000000" w:fill="FFFFFF"/>
            <w:noWrap/>
            <w:vAlign w:val="center"/>
            <w:hideMark/>
          </w:tcPr>
          <w:p w14:paraId="57CAA7B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1490258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78FC083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77D479A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2D4BDAC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5213E4EB"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1417571C"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5EC04F39"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432 и 434</w:t>
            </w:r>
          </w:p>
        </w:tc>
        <w:tc>
          <w:tcPr>
            <w:tcW w:w="0" w:type="auto"/>
            <w:tcBorders>
              <w:top w:val="nil"/>
              <w:left w:val="nil"/>
              <w:bottom w:val="single" w:sz="4" w:space="0" w:color="auto"/>
              <w:right w:val="single" w:sz="4" w:space="0" w:color="auto"/>
            </w:tcBorders>
            <w:shd w:val="clear" w:color="000000" w:fill="FFFFFF"/>
            <w:vAlign w:val="center"/>
            <w:hideMark/>
          </w:tcPr>
          <w:p w14:paraId="12AC1FDE"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2. </w:t>
            </w:r>
            <w:proofErr w:type="spellStart"/>
            <w:r w:rsidRPr="00C068A5">
              <w:rPr>
                <w:rFonts w:asciiTheme="majorBidi" w:eastAsia="Times New Roman" w:hAnsiTheme="majorBidi" w:cstheme="majorBidi"/>
                <w:b/>
                <w:bCs/>
                <w:sz w:val="14"/>
                <w:szCs w:val="14"/>
                <w:lang w:val="ru-RU"/>
              </w:rPr>
              <w:t>Обавезе</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према</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добављачима</w:t>
            </w:r>
            <w:proofErr w:type="spellEnd"/>
            <w:r w:rsidRPr="00C068A5">
              <w:rPr>
                <w:rFonts w:asciiTheme="majorBidi" w:eastAsia="Times New Roman" w:hAnsiTheme="majorBidi" w:cstheme="majorBidi"/>
                <w:b/>
                <w:bCs/>
                <w:sz w:val="14"/>
                <w:szCs w:val="14"/>
                <w:lang w:val="ru-RU"/>
              </w:rPr>
              <w:t xml:space="preserve"> - </w:t>
            </w:r>
            <w:proofErr w:type="spellStart"/>
            <w:r w:rsidRPr="00C068A5">
              <w:rPr>
                <w:rFonts w:asciiTheme="majorBidi" w:eastAsia="Times New Roman" w:hAnsiTheme="majorBidi" w:cstheme="majorBidi"/>
                <w:b/>
                <w:bCs/>
                <w:sz w:val="14"/>
                <w:szCs w:val="14"/>
                <w:lang w:val="ru-RU"/>
              </w:rPr>
              <w:t>матична</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зависна</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правна</w:t>
            </w:r>
            <w:proofErr w:type="spellEnd"/>
            <w:r w:rsidRPr="00C068A5">
              <w:rPr>
                <w:rFonts w:asciiTheme="majorBidi" w:eastAsia="Times New Roman" w:hAnsiTheme="majorBidi" w:cstheme="majorBidi"/>
                <w:b/>
                <w:bCs/>
                <w:sz w:val="14"/>
                <w:szCs w:val="14"/>
                <w:lang w:val="ru-RU"/>
              </w:rPr>
              <w:t xml:space="preserve"> лица и </w:t>
            </w:r>
            <w:proofErr w:type="spellStart"/>
            <w:r w:rsidRPr="00C068A5">
              <w:rPr>
                <w:rFonts w:asciiTheme="majorBidi" w:eastAsia="Times New Roman" w:hAnsiTheme="majorBidi" w:cstheme="majorBidi"/>
                <w:b/>
                <w:bCs/>
                <w:sz w:val="14"/>
                <w:szCs w:val="14"/>
                <w:lang w:val="ru-RU"/>
              </w:rPr>
              <w:t>остала</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повезана</w:t>
            </w:r>
            <w:proofErr w:type="spellEnd"/>
            <w:r w:rsidRPr="00C068A5">
              <w:rPr>
                <w:rFonts w:asciiTheme="majorBidi" w:eastAsia="Times New Roman" w:hAnsiTheme="majorBidi" w:cstheme="majorBidi"/>
                <w:b/>
                <w:bCs/>
                <w:sz w:val="14"/>
                <w:szCs w:val="14"/>
                <w:lang w:val="ru-RU"/>
              </w:rPr>
              <w:t xml:space="preserve"> лица у </w:t>
            </w:r>
            <w:proofErr w:type="spellStart"/>
            <w:r w:rsidRPr="00C068A5">
              <w:rPr>
                <w:rFonts w:asciiTheme="majorBidi" w:eastAsia="Times New Roman" w:hAnsiTheme="majorBidi" w:cstheme="majorBidi"/>
                <w:b/>
                <w:bCs/>
                <w:sz w:val="14"/>
                <w:szCs w:val="14"/>
                <w:lang w:val="ru-RU"/>
              </w:rPr>
              <w:t>иностранству</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704F392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0444</w:t>
            </w:r>
          </w:p>
        </w:tc>
        <w:tc>
          <w:tcPr>
            <w:tcW w:w="0" w:type="auto"/>
            <w:tcBorders>
              <w:top w:val="nil"/>
              <w:left w:val="nil"/>
              <w:bottom w:val="single" w:sz="4" w:space="0" w:color="auto"/>
              <w:right w:val="single" w:sz="4" w:space="0" w:color="auto"/>
            </w:tcBorders>
            <w:shd w:val="clear" w:color="000000" w:fill="FFFFFF"/>
            <w:noWrap/>
            <w:vAlign w:val="center"/>
            <w:hideMark/>
          </w:tcPr>
          <w:p w14:paraId="2A514FA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0C69D7D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38A3DF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7977943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7B7E660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3B1E4A5B"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1F016C00"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5E757CAD"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435</w:t>
            </w:r>
          </w:p>
        </w:tc>
        <w:tc>
          <w:tcPr>
            <w:tcW w:w="0" w:type="auto"/>
            <w:tcBorders>
              <w:top w:val="nil"/>
              <w:left w:val="nil"/>
              <w:bottom w:val="single" w:sz="4" w:space="0" w:color="auto"/>
              <w:right w:val="single" w:sz="4" w:space="0" w:color="auto"/>
            </w:tcBorders>
            <w:shd w:val="clear" w:color="000000" w:fill="FFFFFF"/>
            <w:vAlign w:val="center"/>
            <w:hideMark/>
          </w:tcPr>
          <w:p w14:paraId="5C3CD8D4"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3. </w:t>
            </w:r>
            <w:proofErr w:type="spellStart"/>
            <w:r w:rsidRPr="00C068A5">
              <w:rPr>
                <w:rFonts w:asciiTheme="majorBidi" w:eastAsia="Times New Roman" w:hAnsiTheme="majorBidi" w:cstheme="majorBidi"/>
                <w:b/>
                <w:bCs/>
                <w:sz w:val="14"/>
                <w:szCs w:val="14"/>
                <w:lang w:val="ru-RU"/>
              </w:rPr>
              <w:t>Обавезе</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према</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добављачима</w:t>
            </w:r>
            <w:proofErr w:type="spellEnd"/>
            <w:r w:rsidRPr="00C068A5">
              <w:rPr>
                <w:rFonts w:asciiTheme="majorBidi" w:eastAsia="Times New Roman" w:hAnsiTheme="majorBidi" w:cstheme="majorBidi"/>
                <w:b/>
                <w:bCs/>
                <w:sz w:val="14"/>
                <w:szCs w:val="14"/>
                <w:lang w:val="ru-RU"/>
              </w:rPr>
              <w:t xml:space="preserve"> у </w:t>
            </w:r>
            <w:proofErr w:type="spellStart"/>
            <w:r w:rsidRPr="00C068A5">
              <w:rPr>
                <w:rFonts w:asciiTheme="majorBidi" w:eastAsia="Times New Roman" w:hAnsiTheme="majorBidi" w:cstheme="majorBidi"/>
                <w:b/>
                <w:bCs/>
                <w:sz w:val="14"/>
                <w:szCs w:val="14"/>
                <w:lang w:val="ru-RU"/>
              </w:rPr>
              <w:t>земљи</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2557310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0445</w:t>
            </w:r>
          </w:p>
        </w:tc>
        <w:tc>
          <w:tcPr>
            <w:tcW w:w="0" w:type="auto"/>
            <w:tcBorders>
              <w:top w:val="nil"/>
              <w:left w:val="nil"/>
              <w:bottom w:val="single" w:sz="4" w:space="0" w:color="auto"/>
              <w:right w:val="single" w:sz="4" w:space="0" w:color="auto"/>
            </w:tcBorders>
            <w:shd w:val="clear" w:color="000000" w:fill="FFFFFF"/>
            <w:noWrap/>
            <w:vAlign w:val="center"/>
            <w:hideMark/>
          </w:tcPr>
          <w:p w14:paraId="1CFFD41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202.449</w:t>
            </w:r>
          </w:p>
        </w:tc>
        <w:tc>
          <w:tcPr>
            <w:tcW w:w="0" w:type="auto"/>
            <w:tcBorders>
              <w:top w:val="nil"/>
              <w:left w:val="nil"/>
              <w:bottom w:val="single" w:sz="4" w:space="0" w:color="auto"/>
              <w:right w:val="single" w:sz="4" w:space="0" w:color="auto"/>
            </w:tcBorders>
            <w:shd w:val="clear" w:color="000000" w:fill="FFFFFF"/>
            <w:noWrap/>
            <w:vAlign w:val="center"/>
            <w:hideMark/>
          </w:tcPr>
          <w:p w14:paraId="1D7889A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231.008</w:t>
            </w:r>
          </w:p>
        </w:tc>
        <w:tc>
          <w:tcPr>
            <w:tcW w:w="0" w:type="auto"/>
            <w:tcBorders>
              <w:top w:val="nil"/>
              <w:left w:val="nil"/>
              <w:bottom w:val="single" w:sz="4" w:space="0" w:color="auto"/>
              <w:right w:val="single" w:sz="4" w:space="0" w:color="auto"/>
            </w:tcBorders>
            <w:shd w:val="clear" w:color="000000" w:fill="FFFFFF"/>
            <w:noWrap/>
            <w:vAlign w:val="center"/>
            <w:hideMark/>
          </w:tcPr>
          <w:p w14:paraId="34461CA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231.008</w:t>
            </w:r>
          </w:p>
        </w:tc>
        <w:tc>
          <w:tcPr>
            <w:tcW w:w="0" w:type="auto"/>
            <w:tcBorders>
              <w:top w:val="nil"/>
              <w:left w:val="nil"/>
              <w:bottom w:val="single" w:sz="4" w:space="0" w:color="auto"/>
              <w:right w:val="single" w:sz="4" w:space="0" w:color="auto"/>
            </w:tcBorders>
            <w:shd w:val="clear" w:color="000000" w:fill="FFFFFF"/>
            <w:noWrap/>
            <w:vAlign w:val="center"/>
            <w:hideMark/>
          </w:tcPr>
          <w:p w14:paraId="00C5B04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303.532</w:t>
            </w:r>
          </w:p>
        </w:tc>
        <w:tc>
          <w:tcPr>
            <w:tcW w:w="0" w:type="auto"/>
            <w:tcBorders>
              <w:top w:val="nil"/>
              <w:left w:val="nil"/>
              <w:bottom w:val="single" w:sz="4" w:space="0" w:color="auto"/>
              <w:right w:val="single" w:sz="8" w:space="0" w:color="auto"/>
            </w:tcBorders>
            <w:shd w:val="clear" w:color="000000" w:fill="FFFFFF"/>
            <w:noWrap/>
            <w:vAlign w:val="center"/>
            <w:hideMark/>
          </w:tcPr>
          <w:p w14:paraId="3B08281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131</w:t>
            </w:r>
          </w:p>
        </w:tc>
        <w:tc>
          <w:tcPr>
            <w:tcW w:w="0" w:type="auto"/>
            <w:vAlign w:val="center"/>
            <w:hideMark/>
          </w:tcPr>
          <w:p w14:paraId="42F7298A"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23E5D2F6"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1498FFD0"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436</w:t>
            </w:r>
          </w:p>
        </w:tc>
        <w:tc>
          <w:tcPr>
            <w:tcW w:w="0" w:type="auto"/>
            <w:tcBorders>
              <w:top w:val="nil"/>
              <w:left w:val="nil"/>
              <w:bottom w:val="single" w:sz="4" w:space="0" w:color="auto"/>
              <w:right w:val="single" w:sz="4" w:space="0" w:color="auto"/>
            </w:tcBorders>
            <w:shd w:val="clear" w:color="000000" w:fill="FFFFFF"/>
            <w:vAlign w:val="center"/>
            <w:hideMark/>
          </w:tcPr>
          <w:p w14:paraId="4C9A90CC"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4. </w:t>
            </w:r>
            <w:proofErr w:type="spellStart"/>
            <w:r w:rsidRPr="00C068A5">
              <w:rPr>
                <w:rFonts w:asciiTheme="majorBidi" w:eastAsia="Times New Roman" w:hAnsiTheme="majorBidi" w:cstheme="majorBidi"/>
                <w:b/>
                <w:bCs/>
                <w:sz w:val="14"/>
                <w:szCs w:val="14"/>
                <w:lang w:val="ru-RU"/>
              </w:rPr>
              <w:t>Обавезе</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према</w:t>
            </w:r>
            <w:proofErr w:type="spellEnd"/>
            <w:r w:rsidRPr="00C068A5">
              <w:rPr>
                <w:rFonts w:asciiTheme="majorBidi" w:eastAsia="Times New Roman" w:hAnsiTheme="majorBidi" w:cstheme="majorBidi"/>
                <w:b/>
                <w:bCs/>
                <w:sz w:val="14"/>
                <w:szCs w:val="14"/>
                <w:lang w:val="ru-RU"/>
              </w:rPr>
              <w:t xml:space="preserve"> </w:t>
            </w:r>
            <w:proofErr w:type="spellStart"/>
            <w:proofErr w:type="gramStart"/>
            <w:r w:rsidRPr="00C068A5">
              <w:rPr>
                <w:rFonts w:asciiTheme="majorBidi" w:eastAsia="Times New Roman" w:hAnsiTheme="majorBidi" w:cstheme="majorBidi"/>
                <w:b/>
                <w:bCs/>
                <w:sz w:val="14"/>
                <w:szCs w:val="14"/>
                <w:lang w:val="ru-RU"/>
              </w:rPr>
              <w:t>добављачима</w:t>
            </w:r>
            <w:proofErr w:type="spellEnd"/>
            <w:r w:rsidRPr="00C068A5">
              <w:rPr>
                <w:rFonts w:asciiTheme="majorBidi" w:eastAsia="Times New Roman" w:hAnsiTheme="majorBidi" w:cstheme="majorBidi"/>
                <w:b/>
                <w:bCs/>
                <w:sz w:val="14"/>
                <w:szCs w:val="14"/>
                <w:lang w:val="ru-RU"/>
              </w:rPr>
              <w:t xml:space="preserve">  у</w:t>
            </w:r>
            <w:proofErr w:type="gram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иностранству</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60B1D1D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0446</w:t>
            </w:r>
          </w:p>
        </w:tc>
        <w:tc>
          <w:tcPr>
            <w:tcW w:w="0" w:type="auto"/>
            <w:tcBorders>
              <w:top w:val="nil"/>
              <w:left w:val="nil"/>
              <w:bottom w:val="single" w:sz="4" w:space="0" w:color="auto"/>
              <w:right w:val="single" w:sz="4" w:space="0" w:color="auto"/>
            </w:tcBorders>
            <w:shd w:val="clear" w:color="000000" w:fill="FFFFFF"/>
            <w:noWrap/>
            <w:vAlign w:val="center"/>
            <w:hideMark/>
          </w:tcPr>
          <w:p w14:paraId="20CB853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4.838</w:t>
            </w:r>
          </w:p>
        </w:tc>
        <w:tc>
          <w:tcPr>
            <w:tcW w:w="0" w:type="auto"/>
            <w:tcBorders>
              <w:top w:val="nil"/>
              <w:left w:val="nil"/>
              <w:bottom w:val="single" w:sz="4" w:space="0" w:color="auto"/>
              <w:right w:val="single" w:sz="4" w:space="0" w:color="auto"/>
            </w:tcBorders>
            <w:shd w:val="clear" w:color="000000" w:fill="FFFFFF"/>
            <w:noWrap/>
            <w:vAlign w:val="center"/>
            <w:hideMark/>
          </w:tcPr>
          <w:p w14:paraId="3AC14DB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2.690</w:t>
            </w:r>
          </w:p>
        </w:tc>
        <w:tc>
          <w:tcPr>
            <w:tcW w:w="0" w:type="auto"/>
            <w:tcBorders>
              <w:top w:val="nil"/>
              <w:left w:val="nil"/>
              <w:bottom w:val="single" w:sz="4" w:space="0" w:color="auto"/>
              <w:right w:val="single" w:sz="4" w:space="0" w:color="auto"/>
            </w:tcBorders>
            <w:shd w:val="clear" w:color="000000" w:fill="FFFFFF"/>
            <w:noWrap/>
            <w:vAlign w:val="center"/>
            <w:hideMark/>
          </w:tcPr>
          <w:p w14:paraId="24D03A8E"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2.690</w:t>
            </w:r>
          </w:p>
        </w:tc>
        <w:tc>
          <w:tcPr>
            <w:tcW w:w="0" w:type="auto"/>
            <w:tcBorders>
              <w:top w:val="nil"/>
              <w:left w:val="nil"/>
              <w:bottom w:val="single" w:sz="4" w:space="0" w:color="auto"/>
              <w:right w:val="single" w:sz="4" w:space="0" w:color="auto"/>
            </w:tcBorders>
            <w:shd w:val="clear" w:color="000000" w:fill="FFFFFF"/>
            <w:noWrap/>
            <w:vAlign w:val="center"/>
            <w:hideMark/>
          </w:tcPr>
          <w:p w14:paraId="63632CD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33.627</w:t>
            </w:r>
          </w:p>
        </w:tc>
        <w:tc>
          <w:tcPr>
            <w:tcW w:w="0" w:type="auto"/>
            <w:tcBorders>
              <w:top w:val="nil"/>
              <w:left w:val="nil"/>
              <w:bottom w:val="single" w:sz="4" w:space="0" w:color="auto"/>
              <w:right w:val="single" w:sz="8" w:space="0" w:color="auto"/>
            </w:tcBorders>
            <w:shd w:val="clear" w:color="000000" w:fill="FFFFFF"/>
            <w:noWrap/>
            <w:vAlign w:val="center"/>
            <w:hideMark/>
          </w:tcPr>
          <w:p w14:paraId="6EBBB9A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1.250</w:t>
            </w:r>
          </w:p>
        </w:tc>
        <w:tc>
          <w:tcPr>
            <w:tcW w:w="0" w:type="auto"/>
            <w:vAlign w:val="center"/>
            <w:hideMark/>
          </w:tcPr>
          <w:p w14:paraId="32CE0014"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5E17A3A8"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42DAFD16"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439 (</w:t>
            </w:r>
            <w:proofErr w:type="spellStart"/>
            <w:r w:rsidRPr="00C068A5">
              <w:rPr>
                <w:rFonts w:asciiTheme="majorBidi" w:eastAsia="Times New Roman" w:hAnsiTheme="majorBidi" w:cstheme="majorBidi"/>
                <w:b/>
                <w:bCs/>
                <w:sz w:val="14"/>
                <w:szCs w:val="14"/>
              </w:rPr>
              <w:t>део</w:t>
            </w:r>
            <w:proofErr w:type="spellEnd"/>
            <w:r w:rsidRPr="00C068A5">
              <w:rPr>
                <w:rFonts w:asciiTheme="majorBidi" w:eastAsia="Times New Roman" w:hAnsiTheme="majorBidi" w:cstheme="majorBidi"/>
                <w:b/>
                <w:bCs/>
                <w:sz w:val="14"/>
                <w:szCs w:val="14"/>
              </w:rPr>
              <w:t>)</w:t>
            </w:r>
          </w:p>
        </w:tc>
        <w:tc>
          <w:tcPr>
            <w:tcW w:w="0" w:type="auto"/>
            <w:tcBorders>
              <w:top w:val="nil"/>
              <w:left w:val="nil"/>
              <w:bottom w:val="single" w:sz="4" w:space="0" w:color="auto"/>
              <w:right w:val="single" w:sz="4" w:space="0" w:color="auto"/>
            </w:tcBorders>
            <w:shd w:val="clear" w:color="000000" w:fill="FFFFFF"/>
            <w:vAlign w:val="center"/>
            <w:hideMark/>
          </w:tcPr>
          <w:p w14:paraId="662C0709" w14:textId="77777777" w:rsidR="00705697" w:rsidRPr="00C068A5" w:rsidRDefault="00705697" w:rsidP="00705697">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xml:space="preserve">5. </w:t>
            </w:r>
            <w:proofErr w:type="spellStart"/>
            <w:r w:rsidRPr="00C068A5">
              <w:rPr>
                <w:rFonts w:asciiTheme="majorBidi" w:eastAsia="Times New Roman" w:hAnsiTheme="majorBidi" w:cstheme="majorBidi"/>
                <w:b/>
                <w:bCs/>
                <w:sz w:val="14"/>
                <w:szCs w:val="14"/>
              </w:rPr>
              <w:t>Обавезе</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по</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меницама</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4216E08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0447</w:t>
            </w:r>
          </w:p>
        </w:tc>
        <w:tc>
          <w:tcPr>
            <w:tcW w:w="0" w:type="auto"/>
            <w:tcBorders>
              <w:top w:val="nil"/>
              <w:left w:val="nil"/>
              <w:bottom w:val="single" w:sz="4" w:space="0" w:color="auto"/>
              <w:right w:val="single" w:sz="4" w:space="0" w:color="auto"/>
            </w:tcBorders>
            <w:shd w:val="clear" w:color="000000" w:fill="FFFFFF"/>
            <w:noWrap/>
            <w:vAlign w:val="center"/>
            <w:hideMark/>
          </w:tcPr>
          <w:p w14:paraId="02AF6E7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1F2E58A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00C9F38"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0F4504E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65DAF34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1BB3DC50"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01E78507"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4BEE3F85"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439 (</w:t>
            </w:r>
            <w:proofErr w:type="spellStart"/>
            <w:r w:rsidRPr="00C068A5">
              <w:rPr>
                <w:rFonts w:asciiTheme="majorBidi" w:eastAsia="Times New Roman" w:hAnsiTheme="majorBidi" w:cstheme="majorBidi"/>
                <w:b/>
                <w:bCs/>
                <w:sz w:val="14"/>
                <w:szCs w:val="14"/>
              </w:rPr>
              <w:t>део</w:t>
            </w:r>
            <w:proofErr w:type="spellEnd"/>
            <w:r w:rsidRPr="00C068A5">
              <w:rPr>
                <w:rFonts w:asciiTheme="majorBidi" w:eastAsia="Times New Roman" w:hAnsiTheme="majorBidi" w:cstheme="majorBidi"/>
                <w:b/>
                <w:bCs/>
                <w:sz w:val="14"/>
                <w:szCs w:val="14"/>
              </w:rPr>
              <w:t>)</w:t>
            </w:r>
          </w:p>
        </w:tc>
        <w:tc>
          <w:tcPr>
            <w:tcW w:w="0" w:type="auto"/>
            <w:tcBorders>
              <w:top w:val="nil"/>
              <w:left w:val="nil"/>
              <w:bottom w:val="single" w:sz="4" w:space="0" w:color="auto"/>
              <w:right w:val="single" w:sz="4" w:space="0" w:color="auto"/>
            </w:tcBorders>
            <w:shd w:val="clear" w:color="000000" w:fill="FFFFFF"/>
            <w:vAlign w:val="center"/>
            <w:hideMark/>
          </w:tcPr>
          <w:p w14:paraId="0E07A2D7" w14:textId="77777777" w:rsidR="00705697" w:rsidRPr="00C068A5" w:rsidRDefault="00705697" w:rsidP="00705697">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xml:space="preserve">6. </w:t>
            </w:r>
            <w:proofErr w:type="spellStart"/>
            <w:r w:rsidRPr="00C068A5">
              <w:rPr>
                <w:rFonts w:asciiTheme="majorBidi" w:eastAsia="Times New Roman" w:hAnsiTheme="majorBidi" w:cstheme="majorBidi"/>
                <w:b/>
                <w:bCs/>
                <w:sz w:val="14"/>
                <w:szCs w:val="14"/>
              </w:rPr>
              <w:t>Остале</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обавезе</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из</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пословања</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55FEDD8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0448</w:t>
            </w:r>
          </w:p>
        </w:tc>
        <w:tc>
          <w:tcPr>
            <w:tcW w:w="0" w:type="auto"/>
            <w:tcBorders>
              <w:top w:val="nil"/>
              <w:left w:val="nil"/>
              <w:bottom w:val="single" w:sz="4" w:space="0" w:color="auto"/>
              <w:right w:val="single" w:sz="4" w:space="0" w:color="auto"/>
            </w:tcBorders>
            <w:shd w:val="clear" w:color="000000" w:fill="FFFFFF"/>
            <w:noWrap/>
            <w:vAlign w:val="center"/>
            <w:hideMark/>
          </w:tcPr>
          <w:p w14:paraId="2D868D6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60</w:t>
            </w:r>
          </w:p>
        </w:tc>
        <w:tc>
          <w:tcPr>
            <w:tcW w:w="0" w:type="auto"/>
            <w:tcBorders>
              <w:top w:val="nil"/>
              <w:left w:val="nil"/>
              <w:bottom w:val="single" w:sz="4" w:space="0" w:color="auto"/>
              <w:right w:val="single" w:sz="4" w:space="0" w:color="auto"/>
            </w:tcBorders>
            <w:shd w:val="clear" w:color="000000" w:fill="FFFFFF"/>
            <w:noWrap/>
            <w:vAlign w:val="center"/>
            <w:hideMark/>
          </w:tcPr>
          <w:p w14:paraId="1DEC0CE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15</w:t>
            </w:r>
          </w:p>
        </w:tc>
        <w:tc>
          <w:tcPr>
            <w:tcW w:w="0" w:type="auto"/>
            <w:tcBorders>
              <w:top w:val="nil"/>
              <w:left w:val="nil"/>
              <w:bottom w:val="single" w:sz="4" w:space="0" w:color="auto"/>
              <w:right w:val="single" w:sz="4" w:space="0" w:color="auto"/>
            </w:tcBorders>
            <w:shd w:val="clear" w:color="000000" w:fill="FFFFFF"/>
            <w:noWrap/>
            <w:vAlign w:val="center"/>
            <w:hideMark/>
          </w:tcPr>
          <w:p w14:paraId="03B6C06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15</w:t>
            </w:r>
          </w:p>
        </w:tc>
        <w:tc>
          <w:tcPr>
            <w:tcW w:w="0" w:type="auto"/>
            <w:tcBorders>
              <w:top w:val="nil"/>
              <w:left w:val="nil"/>
              <w:bottom w:val="single" w:sz="4" w:space="0" w:color="auto"/>
              <w:right w:val="single" w:sz="4" w:space="0" w:color="auto"/>
            </w:tcBorders>
            <w:shd w:val="clear" w:color="000000" w:fill="FFFFFF"/>
            <w:noWrap/>
            <w:vAlign w:val="center"/>
            <w:hideMark/>
          </w:tcPr>
          <w:p w14:paraId="14FFC66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5.696</w:t>
            </w:r>
          </w:p>
        </w:tc>
        <w:tc>
          <w:tcPr>
            <w:tcW w:w="0" w:type="auto"/>
            <w:tcBorders>
              <w:top w:val="nil"/>
              <w:left w:val="nil"/>
              <w:bottom w:val="single" w:sz="4" w:space="0" w:color="auto"/>
              <w:right w:val="single" w:sz="8" w:space="0" w:color="auto"/>
            </w:tcBorders>
            <w:shd w:val="clear" w:color="000000" w:fill="FFFFFF"/>
            <w:noWrap/>
            <w:vAlign w:val="center"/>
            <w:hideMark/>
          </w:tcPr>
          <w:p w14:paraId="336BEE0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37.973</w:t>
            </w:r>
          </w:p>
        </w:tc>
        <w:tc>
          <w:tcPr>
            <w:tcW w:w="0" w:type="auto"/>
            <w:vAlign w:val="center"/>
            <w:hideMark/>
          </w:tcPr>
          <w:p w14:paraId="4E969539"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3A9B21C2"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29E6FE70"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xml:space="preserve">44,45,46, </w:t>
            </w:r>
            <w:proofErr w:type="spellStart"/>
            <w:r w:rsidRPr="00C068A5">
              <w:rPr>
                <w:rFonts w:asciiTheme="majorBidi" w:eastAsia="Times New Roman" w:hAnsiTheme="majorBidi" w:cstheme="majorBidi"/>
                <w:b/>
                <w:bCs/>
                <w:sz w:val="14"/>
                <w:szCs w:val="14"/>
              </w:rPr>
              <w:t>осим</w:t>
            </w:r>
            <w:proofErr w:type="spellEnd"/>
            <w:r w:rsidRPr="00C068A5">
              <w:rPr>
                <w:rFonts w:asciiTheme="majorBidi" w:eastAsia="Times New Roman" w:hAnsiTheme="majorBidi" w:cstheme="majorBidi"/>
                <w:b/>
                <w:bCs/>
                <w:sz w:val="14"/>
                <w:szCs w:val="14"/>
              </w:rPr>
              <w:t xml:space="preserve"> 467, 47 и 48</w:t>
            </w:r>
          </w:p>
        </w:tc>
        <w:tc>
          <w:tcPr>
            <w:tcW w:w="0" w:type="auto"/>
            <w:tcBorders>
              <w:top w:val="nil"/>
              <w:left w:val="nil"/>
              <w:bottom w:val="single" w:sz="4" w:space="0" w:color="auto"/>
              <w:right w:val="single" w:sz="4" w:space="0" w:color="auto"/>
            </w:tcBorders>
            <w:shd w:val="clear" w:color="000000" w:fill="FFFFFF"/>
            <w:vAlign w:val="center"/>
            <w:hideMark/>
          </w:tcPr>
          <w:p w14:paraId="1DBBDE91" w14:textId="77777777" w:rsidR="00705697" w:rsidRPr="00C068A5" w:rsidRDefault="00705697" w:rsidP="00705697">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V. ОСТАЛЕ КРАТКОРОЧНЕ ОБАВЕЗЕ (0450 + 0451 + 0452)</w:t>
            </w:r>
          </w:p>
        </w:tc>
        <w:tc>
          <w:tcPr>
            <w:tcW w:w="0" w:type="auto"/>
            <w:tcBorders>
              <w:top w:val="nil"/>
              <w:left w:val="nil"/>
              <w:bottom w:val="single" w:sz="4" w:space="0" w:color="auto"/>
              <w:right w:val="single" w:sz="4" w:space="0" w:color="auto"/>
            </w:tcBorders>
            <w:shd w:val="clear" w:color="000000" w:fill="FFFFFF"/>
            <w:noWrap/>
            <w:vAlign w:val="center"/>
            <w:hideMark/>
          </w:tcPr>
          <w:p w14:paraId="4B561CE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0449</w:t>
            </w:r>
          </w:p>
        </w:tc>
        <w:tc>
          <w:tcPr>
            <w:tcW w:w="0" w:type="auto"/>
            <w:tcBorders>
              <w:top w:val="nil"/>
              <w:left w:val="nil"/>
              <w:bottom w:val="single" w:sz="4" w:space="0" w:color="auto"/>
              <w:right w:val="single" w:sz="4" w:space="0" w:color="auto"/>
            </w:tcBorders>
            <w:shd w:val="clear" w:color="000000" w:fill="FFFFFF"/>
            <w:noWrap/>
            <w:vAlign w:val="center"/>
            <w:hideMark/>
          </w:tcPr>
          <w:p w14:paraId="41A03EB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260.726</w:t>
            </w:r>
          </w:p>
        </w:tc>
        <w:tc>
          <w:tcPr>
            <w:tcW w:w="0" w:type="auto"/>
            <w:tcBorders>
              <w:top w:val="nil"/>
              <w:left w:val="nil"/>
              <w:bottom w:val="single" w:sz="4" w:space="0" w:color="auto"/>
              <w:right w:val="single" w:sz="4" w:space="0" w:color="auto"/>
            </w:tcBorders>
            <w:shd w:val="clear" w:color="000000" w:fill="FFFFFF"/>
            <w:noWrap/>
            <w:vAlign w:val="center"/>
            <w:hideMark/>
          </w:tcPr>
          <w:p w14:paraId="3B928FB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292.711</w:t>
            </w:r>
          </w:p>
        </w:tc>
        <w:tc>
          <w:tcPr>
            <w:tcW w:w="0" w:type="auto"/>
            <w:tcBorders>
              <w:top w:val="nil"/>
              <w:left w:val="nil"/>
              <w:bottom w:val="single" w:sz="4" w:space="0" w:color="auto"/>
              <w:right w:val="single" w:sz="4" w:space="0" w:color="auto"/>
            </w:tcBorders>
            <w:shd w:val="clear" w:color="000000" w:fill="FFFFFF"/>
            <w:noWrap/>
            <w:vAlign w:val="center"/>
            <w:hideMark/>
          </w:tcPr>
          <w:p w14:paraId="009FC01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292.711</w:t>
            </w:r>
          </w:p>
        </w:tc>
        <w:tc>
          <w:tcPr>
            <w:tcW w:w="0" w:type="auto"/>
            <w:tcBorders>
              <w:top w:val="nil"/>
              <w:left w:val="nil"/>
              <w:bottom w:val="single" w:sz="4" w:space="0" w:color="auto"/>
              <w:right w:val="single" w:sz="4" w:space="0" w:color="auto"/>
            </w:tcBorders>
            <w:shd w:val="clear" w:color="000000" w:fill="FFFFFF"/>
            <w:noWrap/>
            <w:vAlign w:val="center"/>
            <w:hideMark/>
          </w:tcPr>
          <w:p w14:paraId="0B98E1B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271.091</w:t>
            </w:r>
          </w:p>
        </w:tc>
        <w:tc>
          <w:tcPr>
            <w:tcW w:w="0" w:type="auto"/>
            <w:tcBorders>
              <w:top w:val="nil"/>
              <w:left w:val="nil"/>
              <w:bottom w:val="single" w:sz="4" w:space="0" w:color="auto"/>
              <w:right w:val="single" w:sz="8" w:space="0" w:color="auto"/>
            </w:tcBorders>
            <w:shd w:val="clear" w:color="000000" w:fill="FFFFFF"/>
            <w:noWrap/>
            <w:vAlign w:val="center"/>
            <w:hideMark/>
          </w:tcPr>
          <w:p w14:paraId="0317D52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93</w:t>
            </w:r>
          </w:p>
        </w:tc>
        <w:tc>
          <w:tcPr>
            <w:tcW w:w="0" w:type="auto"/>
            <w:vAlign w:val="center"/>
            <w:hideMark/>
          </w:tcPr>
          <w:p w14:paraId="44598DA1"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55B3E05B"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6C6AF47A"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xml:space="preserve">44, 45 и 46 </w:t>
            </w:r>
            <w:proofErr w:type="spellStart"/>
            <w:r w:rsidRPr="00C068A5">
              <w:rPr>
                <w:rFonts w:asciiTheme="majorBidi" w:eastAsia="Times New Roman" w:hAnsiTheme="majorBidi" w:cstheme="majorBidi"/>
                <w:b/>
                <w:bCs/>
                <w:sz w:val="14"/>
                <w:szCs w:val="14"/>
              </w:rPr>
              <w:t>осим</w:t>
            </w:r>
            <w:proofErr w:type="spellEnd"/>
            <w:r w:rsidRPr="00C068A5">
              <w:rPr>
                <w:rFonts w:asciiTheme="majorBidi" w:eastAsia="Times New Roman" w:hAnsiTheme="majorBidi" w:cstheme="majorBidi"/>
                <w:b/>
                <w:bCs/>
                <w:sz w:val="14"/>
                <w:szCs w:val="14"/>
              </w:rPr>
              <w:t xml:space="preserve"> 467</w:t>
            </w:r>
          </w:p>
        </w:tc>
        <w:tc>
          <w:tcPr>
            <w:tcW w:w="0" w:type="auto"/>
            <w:tcBorders>
              <w:top w:val="nil"/>
              <w:left w:val="nil"/>
              <w:bottom w:val="single" w:sz="4" w:space="0" w:color="auto"/>
              <w:right w:val="single" w:sz="4" w:space="0" w:color="auto"/>
            </w:tcBorders>
            <w:shd w:val="clear" w:color="000000" w:fill="FFFFFF"/>
            <w:vAlign w:val="center"/>
            <w:hideMark/>
          </w:tcPr>
          <w:p w14:paraId="5E31E6D4" w14:textId="77777777" w:rsidR="00705697" w:rsidRPr="00C068A5" w:rsidRDefault="00705697" w:rsidP="00705697">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xml:space="preserve">1. </w:t>
            </w:r>
            <w:proofErr w:type="spellStart"/>
            <w:r w:rsidRPr="00C068A5">
              <w:rPr>
                <w:rFonts w:asciiTheme="majorBidi" w:eastAsia="Times New Roman" w:hAnsiTheme="majorBidi" w:cstheme="majorBidi"/>
                <w:b/>
                <w:bCs/>
                <w:sz w:val="14"/>
                <w:szCs w:val="14"/>
              </w:rPr>
              <w:t>Остале</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краткорочне</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обавезе</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3B712C4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0450</w:t>
            </w:r>
          </w:p>
        </w:tc>
        <w:tc>
          <w:tcPr>
            <w:tcW w:w="0" w:type="auto"/>
            <w:tcBorders>
              <w:top w:val="nil"/>
              <w:left w:val="nil"/>
              <w:bottom w:val="single" w:sz="4" w:space="0" w:color="auto"/>
              <w:right w:val="single" w:sz="4" w:space="0" w:color="auto"/>
            </w:tcBorders>
            <w:shd w:val="clear" w:color="000000" w:fill="FFFFFF"/>
            <w:noWrap/>
            <w:vAlign w:val="center"/>
            <w:hideMark/>
          </w:tcPr>
          <w:p w14:paraId="7FBBA04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200.557</w:t>
            </w:r>
          </w:p>
        </w:tc>
        <w:tc>
          <w:tcPr>
            <w:tcW w:w="0" w:type="auto"/>
            <w:tcBorders>
              <w:top w:val="nil"/>
              <w:left w:val="nil"/>
              <w:bottom w:val="single" w:sz="4" w:space="0" w:color="auto"/>
              <w:right w:val="single" w:sz="4" w:space="0" w:color="auto"/>
            </w:tcBorders>
            <w:shd w:val="clear" w:color="000000" w:fill="FFFFFF"/>
            <w:noWrap/>
            <w:vAlign w:val="center"/>
            <w:hideMark/>
          </w:tcPr>
          <w:p w14:paraId="5C0024B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194.970</w:t>
            </w:r>
          </w:p>
        </w:tc>
        <w:tc>
          <w:tcPr>
            <w:tcW w:w="0" w:type="auto"/>
            <w:tcBorders>
              <w:top w:val="nil"/>
              <w:left w:val="nil"/>
              <w:bottom w:val="single" w:sz="4" w:space="0" w:color="auto"/>
              <w:right w:val="single" w:sz="4" w:space="0" w:color="auto"/>
            </w:tcBorders>
            <w:shd w:val="clear" w:color="000000" w:fill="FFFFFF"/>
            <w:noWrap/>
            <w:vAlign w:val="center"/>
            <w:hideMark/>
          </w:tcPr>
          <w:p w14:paraId="0C8CB25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194.970</w:t>
            </w:r>
          </w:p>
        </w:tc>
        <w:tc>
          <w:tcPr>
            <w:tcW w:w="0" w:type="auto"/>
            <w:tcBorders>
              <w:top w:val="nil"/>
              <w:left w:val="nil"/>
              <w:bottom w:val="single" w:sz="4" w:space="0" w:color="auto"/>
              <w:right w:val="single" w:sz="4" w:space="0" w:color="auto"/>
            </w:tcBorders>
            <w:shd w:val="clear" w:color="000000" w:fill="FFFFFF"/>
            <w:noWrap/>
            <w:vAlign w:val="center"/>
            <w:hideMark/>
          </w:tcPr>
          <w:p w14:paraId="0CA22F6A"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209.635</w:t>
            </w:r>
          </w:p>
        </w:tc>
        <w:tc>
          <w:tcPr>
            <w:tcW w:w="0" w:type="auto"/>
            <w:tcBorders>
              <w:top w:val="nil"/>
              <w:left w:val="nil"/>
              <w:bottom w:val="single" w:sz="4" w:space="0" w:color="auto"/>
              <w:right w:val="single" w:sz="8" w:space="0" w:color="auto"/>
            </w:tcBorders>
            <w:shd w:val="clear" w:color="000000" w:fill="FFFFFF"/>
            <w:noWrap/>
            <w:vAlign w:val="center"/>
            <w:hideMark/>
          </w:tcPr>
          <w:p w14:paraId="4501A26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108</w:t>
            </w:r>
          </w:p>
        </w:tc>
        <w:tc>
          <w:tcPr>
            <w:tcW w:w="0" w:type="auto"/>
            <w:vAlign w:val="center"/>
            <w:hideMark/>
          </w:tcPr>
          <w:p w14:paraId="6ABFA899"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23D0267A"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70B2D6AD"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xml:space="preserve">47,48 </w:t>
            </w:r>
            <w:proofErr w:type="spellStart"/>
            <w:r w:rsidRPr="00C068A5">
              <w:rPr>
                <w:rFonts w:asciiTheme="majorBidi" w:eastAsia="Times New Roman" w:hAnsiTheme="majorBidi" w:cstheme="majorBidi"/>
                <w:b/>
                <w:bCs/>
                <w:sz w:val="14"/>
                <w:szCs w:val="14"/>
              </w:rPr>
              <w:t>осим</w:t>
            </w:r>
            <w:proofErr w:type="spellEnd"/>
            <w:r w:rsidRPr="00C068A5">
              <w:rPr>
                <w:rFonts w:asciiTheme="majorBidi" w:eastAsia="Times New Roman" w:hAnsiTheme="majorBidi" w:cstheme="majorBidi"/>
                <w:b/>
                <w:bCs/>
                <w:sz w:val="14"/>
                <w:szCs w:val="14"/>
              </w:rPr>
              <w:t xml:space="preserve"> 481</w:t>
            </w:r>
          </w:p>
        </w:tc>
        <w:tc>
          <w:tcPr>
            <w:tcW w:w="0" w:type="auto"/>
            <w:tcBorders>
              <w:top w:val="nil"/>
              <w:left w:val="nil"/>
              <w:bottom w:val="single" w:sz="4" w:space="0" w:color="auto"/>
              <w:right w:val="single" w:sz="4" w:space="0" w:color="auto"/>
            </w:tcBorders>
            <w:shd w:val="clear" w:color="000000" w:fill="FFFFFF"/>
            <w:vAlign w:val="center"/>
            <w:hideMark/>
          </w:tcPr>
          <w:p w14:paraId="17E29FF7"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2. </w:t>
            </w:r>
            <w:proofErr w:type="spellStart"/>
            <w:r w:rsidRPr="00C068A5">
              <w:rPr>
                <w:rFonts w:asciiTheme="majorBidi" w:eastAsia="Times New Roman" w:hAnsiTheme="majorBidi" w:cstheme="majorBidi"/>
                <w:b/>
                <w:bCs/>
                <w:sz w:val="14"/>
                <w:szCs w:val="14"/>
                <w:lang w:val="ru-RU"/>
              </w:rPr>
              <w:t>Обавезе</w:t>
            </w:r>
            <w:proofErr w:type="spellEnd"/>
            <w:r w:rsidRPr="00C068A5">
              <w:rPr>
                <w:rFonts w:asciiTheme="majorBidi" w:eastAsia="Times New Roman" w:hAnsiTheme="majorBidi" w:cstheme="majorBidi"/>
                <w:b/>
                <w:bCs/>
                <w:sz w:val="14"/>
                <w:szCs w:val="14"/>
                <w:lang w:val="ru-RU"/>
              </w:rPr>
              <w:t xml:space="preserve"> по основу пореза на </w:t>
            </w:r>
            <w:proofErr w:type="spellStart"/>
            <w:r w:rsidRPr="00C068A5">
              <w:rPr>
                <w:rFonts w:asciiTheme="majorBidi" w:eastAsia="Times New Roman" w:hAnsiTheme="majorBidi" w:cstheme="majorBidi"/>
                <w:b/>
                <w:bCs/>
                <w:sz w:val="14"/>
                <w:szCs w:val="14"/>
                <w:lang w:val="ru-RU"/>
              </w:rPr>
              <w:t>додату</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вредност</w:t>
            </w:r>
            <w:proofErr w:type="spellEnd"/>
            <w:r w:rsidRPr="00C068A5">
              <w:rPr>
                <w:rFonts w:asciiTheme="majorBidi" w:eastAsia="Times New Roman" w:hAnsiTheme="majorBidi" w:cstheme="majorBidi"/>
                <w:b/>
                <w:bCs/>
                <w:sz w:val="14"/>
                <w:szCs w:val="14"/>
                <w:lang w:val="ru-RU"/>
              </w:rPr>
              <w:t xml:space="preserve"> и </w:t>
            </w:r>
            <w:proofErr w:type="spellStart"/>
            <w:r w:rsidRPr="00C068A5">
              <w:rPr>
                <w:rFonts w:asciiTheme="majorBidi" w:eastAsia="Times New Roman" w:hAnsiTheme="majorBidi" w:cstheme="majorBidi"/>
                <w:b/>
                <w:bCs/>
                <w:sz w:val="14"/>
                <w:szCs w:val="14"/>
                <w:lang w:val="ru-RU"/>
              </w:rPr>
              <w:t>осталих</w:t>
            </w:r>
            <w:proofErr w:type="spellEnd"/>
            <w:r w:rsidRPr="00C068A5">
              <w:rPr>
                <w:rFonts w:asciiTheme="majorBidi" w:eastAsia="Times New Roman" w:hAnsiTheme="majorBidi" w:cstheme="majorBidi"/>
                <w:b/>
                <w:bCs/>
                <w:sz w:val="14"/>
                <w:szCs w:val="14"/>
                <w:lang w:val="ru-RU"/>
              </w:rPr>
              <w:t xml:space="preserve"> </w:t>
            </w:r>
            <w:proofErr w:type="spellStart"/>
            <w:r w:rsidRPr="00C068A5">
              <w:rPr>
                <w:rFonts w:asciiTheme="majorBidi" w:eastAsia="Times New Roman" w:hAnsiTheme="majorBidi" w:cstheme="majorBidi"/>
                <w:b/>
                <w:bCs/>
                <w:sz w:val="14"/>
                <w:szCs w:val="14"/>
                <w:lang w:val="ru-RU"/>
              </w:rPr>
              <w:t>јавних</w:t>
            </w:r>
            <w:proofErr w:type="spellEnd"/>
            <w:r w:rsidRPr="00C068A5">
              <w:rPr>
                <w:rFonts w:asciiTheme="majorBidi" w:eastAsia="Times New Roman" w:hAnsiTheme="majorBidi" w:cstheme="majorBidi"/>
                <w:b/>
                <w:bCs/>
                <w:sz w:val="14"/>
                <w:szCs w:val="14"/>
                <w:lang w:val="ru-RU"/>
              </w:rPr>
              <w:t xml:space="preserve"> прихода</w:t>
            </w:r>
          </w:p>
        </w:tc>
        <w:tc>
          <w:tcPr>
            <w:tcW w:w="0" w:type="auto"/>
            <w:tcBorders>
              <w:top w:val="nil"/>
              <w:left w:val="nil"/>
              <w:bottom w:val="single" w:sz="4" w:space="0" w:color="auto"/>
              <w:right w:val="single" w:sz="4" w:space="0" w:color="auto"/>
            </w:tcBorders>
            <w:shd w:val="clear" w:color="000000" w:fill="FFFFFF"/>
            <w:noWrap/>
            <w:vAlign w:val="center"/>
            <w:hideMark/>
          </w:tcPr>
          <w:p w14:paraId="6C1F769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0451</w:t>
            </w:r>
          </w:p>
        </w:tc>
        <w:tc>
          <w:tcPr>
            <w:tcW w:w="0" w:type="auto"/>
            <w:tcBorders>
              <w:top w:val="nil"/>
              <w:left w:val="nil"/>
              <w:bottom w:val="single" w:sz="4" w:space="0" w:color="auto"/>
              <w:right w:val="single" w:sz="4" w:space="0" w:color="auto"/>
            </w:tcBorders>
            <w:shd w:val="clear" w:color="000000" w:fill="FFFFFF"/>
            <w:noWrap/>
            <w:vAlign w:val="center"/>
            <w:hideMark/>
          </w:tcPr>
          <w:p w14:paraId="0E161B2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57.625</w:t>
            </w:r>
          </w:p>
        </w:tc>
        <w:tc>
          <w:tcPr>
            <w:tcW w:w="0" w:type="auto"/>
            <w:tcBorders>
              <w:top w:val="nil"/>
              <w:left w:val="nil"/>
              <w:bottom w:val="single" w:sz="4" w:space="0" w:color="auto"/>
              <w:right w:val="single" w:sz="4" w:space="0" w:color="auto"/>
            </w:tcBorders>
            <w:shd w:val="clear" w:color="000000" w:fill="FFFFFF"/>
            <w:noWrap/>
            <w:vAlign w:val="center"/>
            <w:hideMark/>
          </w:tcPr>
          <w:p w14:paraId="011BC6E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97.741</w:t>
            </w:r>
          </w:p>
        </w:tc>
        <w:tc>
          <w:tcPr>
            <w:tcW w:w="0" w:type="auto"/>
            <w:tcBorders>
              <w:top w:val="nil"/>
              <w:left w:val="nil"/>
              <w:bottom w:val="single" w:sz="4" w:space="0" w:color="auto"/>
              <w:right w:val="single" w:sz="4" w:space="0" w:color="auto"/>
            </w:tcBorders>
            <w:shd w:val="clear" w:color="000000" w:fill="FFFFFF"/>
            <w:noWrap/>
            <w:vAlign w:val="center"/>
            <w:hideMark/>
          </w:tcPr>
          <w:p w14:paraId="21A9BCA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97.741</w:t>
            </w:r>
          </w:p>
        </w:tc>
        <w:tc>
          <w:tcPr>
            <w:tcW w:w="0" w:type="auto"/>
            <w:tcBorders>
              <w:top w:val="nil"/>
              <w:left w:val="nil"/>
              <w:bottom w:val="single" w:sz="4" w:space="0" w:color="auto"/>
              <w:right w:val="single" w:sz="4" w:space="0" w:color="auto"/>
            </w:tcBorders>
            <w:shd w:val="clear" w:color="000000" w:fill="FFFFFF"/>
            <w:noWrap/>
            <w:vAlign w:val="center"/>
            <w:hideMark/>
          </w:tcPr>
          <w:p w14:paraId="07B6D90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57.806</w:t>
            </w:r>
          </w:p>
        </w:tc>
        <w:tc>
          <w:tcPr>
            <w:tcW w:w="0" w:type="auto"/>
            <w:tcBorders>
              <w:top w:val="nil"/>
              <w:left w:val="nil"/>
              <w:bottom w:val="single" w:sz="4" w:space="0" w:color="auto"/>
              <w:right w:val="single" w:sz="8" w:space="0" w:color="auto"/>
            </w:tcBorders>
            <w:shd w:val="clear" w:color="000000" w:fill="FFFFFF"/>
            <w:noWrap/>
            <w:vAlign w:val="center"/>
            <w:hideMark/>
          </w:tcPr>
          <w:p w14:paraId="0CB1247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59</w:t>
            </w:r>
          </w:p>
        </w:tc>
        <w:tc>
          <w:tcPr>
            <w:tcW w:w="0" w:type="auto"/>
            <w:vAlign w:val="center"/>
            <w:hideMark/>
          </w:tcPr>
          <w:p w14:paraId="02D0EAE6"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36F85A41"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0360D8E7"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481</w:t>
            </w:r>
          </w:p>
        </w:tc>
        <w:tc>
          <w:tcPr>
            <w:tcW w:w="0" w:type="auto"/>
            <w:tcBorders>
              <w:top w:val="nil"/>
              <w:left w:val="nil"/>
              <w:bottom w:val="single" w:sz="4" w:space="0" w:color="auto"/>
              <w:right w:val="single" w:sz="4" w:space="0" w:color="auto"/>
            </w:tcBorders>
            <w:shd w:val="clear" w:color="000000" w:fill="FFFFFF"/>
            <w:vAlign w:val="center"/>
            <w:hideMark/>
          </w:tcPr>
          <w:p w14:paraId="356DB5BA"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lang w:val="ru-RU"/>
              </w:rPr>
              <w:t xml:space="preserve">3. </w:t>
            </w:r>
            <w:proofErr w:type="spellStart"/>
            <w:r w:rsidRPr="00C068A5">
              <w:rPr>
                <w:rFonts w:asciiTheme="majorBidi" w:eastAsia="Times New Roman" w:hAnsiTheme="majorBidi" w:cstheme="majorBidi"/>
                <w:b/>
                <w:bCs/>
                <w:sz w:val="14"/>
                <w:szCs w:val="14"/>
                <w:lang w:val="ru-RU"/>
              </w:rPr>
              <w:t>Обавезе</w:t>
            </w:r>
            <w:proofErr w:type="spellEnd"/>
            <w:r w:rsidRPr="00C068A5">
              <w:rPr>
                <w:rFonts w:asciiTheme="majorBidi" w:eastAsia="Times New Roman" w:hAnsiTheme="majorBidi" w:cstheme="majorBidi"/>
                <w:b/>
                <w:bCs/>
                <w:sz w:val="14"/>
                <w:szCs w:val="14"/>
                <w:lang w:val="ru-RU"/>
              </w:rPr>
              <w:t xml:space="preserve"> по основу пореза на </w:t>
            </w:r>
            <w:proofErr w:type="spellStart"/>
            <w:r w:rsidRPr="00C068A5">
              <w:rPr>
                <w:rFonts w:asciiTheme="majorBidi" w:eastAsia="Times New Roman" w:hAnsiTheme="majorBidi" w:cstheme="majorBidi"/>
                <w:b/>
                <w:bCs/>
                <w:sz w:val="14"/>
                <w:szCs w:val="14"/>
                <w:lang w:val="ru-RU"/>
              </w:rPr>
              <w:t>добитак</w:t>
            </w:r>
            <w:proofErr w:type="spellEnd"/>
          </w:p>
        </w:tc>
        <w:tc>
          <w:tcPr>
            <w:tcW w:w="0" w:type="auto"/>
            <w:tcBorders>
              <w:top w:val="nil"/>
              <w:left w:val="nil"/>
              <w:bottom w:val="single" w:sz="4" w:space="0" w:color="auto"/>
              <w:right w:val="single" w:sz="4" w:space="0" w:color="auto"/>
            </w:tcBorders>
            <w:shd w:val="clear" w:color="000000" w:fill="FFFFFF"/>
            <w:noWrap/>
            <w:vAlign w:val="center"/>
            <w:hideMark/>
          </w:tcPr>
          <w:p w14:paraId="4CE16B50"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0452</w:t>
            </w:r>
          </w:p>
        </w:tc>
        <w:tc>
          <w:tcPr>
            <w:tcW w:w="0" w:type="auto"/>
            <w:tcBorders>
              <w:top w:val="nil"/>
              <w:left w:val="nil"/>
              <w:bottom w:val="single" w:sz="4" w:space="0" w:color="auto"/>
              <w:right w:val="single" w:sz="4" w:space="0" w:color="auto"/>
            </w:tcBorders>
            <w:shd w:val="clear" w:color="000000" w:fill="FFFFFF"/>
            <w:noWrap/>
            <w:vAlign w:val="center"/>
            <w:hideMark/>
          </w:tcPr>
          <w:p w14:paraId="7EDEA9D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2.544</w:t>
            </w:r>
          </w:p>
        </w:tc>
        <w:tc>
          <w:tcPr>
            <w:tcW w:w="0" w:type="auto"/>
            <w:tcBorders>
              <w:top w:val="nil"/>
              <w:left w:val="nil"/>
              <w:bottom w:val="single" w:sz="4" w:space="0" w:color="auto"/>
              <w:right w:val="single" w:sz="4" w:space="0" w:color="auto"/>
            </w:tcBorders>
            <w:shd w:val="clear" w:color="000000" w:fill="FFFFFF"/>
            <w:noWrap/>
            <w:vAlign w:val="center"/>
            <w:hideMark/>
          </w:tcPr>
          <w:p w14:paraId="3F26656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3F0D51EC"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7D0CB05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3.650</w:t>
            </w:r>
          </w:p>
        </w:tc>
        <w:tc>
          <w:tcPr>
            <w:tcW w:w="0" w:type="auto"/>
            <w:tcBorders>
              <w:top w:val="nil"/>
              <w:left w:val="nil"/>
              <w:bottom w:val="single" w:sz="4" w:space="0" w:color="auto"/>
              <w:right w:val="single" w:sz="8" w:space="0" w:color="auto"/>
            </w:tcBorders>
            <w:shd w:val="clear" w:color="000000" w:fill="FFFFFF"/>
            <w:noWrap/>
            <w:vAlign w:val="center"/>
            <w:hideMark/>
          </w:tcPr>
          <w:p w14:paraId="6AD5B8C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241E3C34"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2D8E07A5"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70AB2E67"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427</w:t>
            </w:r>
          </w:p>
        </w:tc>
        <w:tc>
          <w:tcPr>
            <w:tcW w:w="0" w:type="auto"/>
            <w:tcBorders>
              <w:top w:val="nil"/>
              <w:left w:val="nil"/>
              <w:bottom w:val="single" w:sz="4" w:space="0" w:color="auto"/>
              <w:right w:val="single" w:sz="4" w:space="0" w:color="auto"/>
            </w:tcBorders>
            <w:shd w:val="clear" w:color="000000" w:fill="FFFFFF"/>
            <w:vAlign w:val="center"/>
            <w:hideMark/>
          </w:tcPr>
          <w:p w14:paraId="7220077F"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rPr>
              <w:t>VI</w:t>
            </w:r>
            <w:r w:rsidRPr="00C068A5">
              <w:rPr>
                <w:rFonts w:asciiTheme="majorBidi" w:eastAsia="Times New Roman" w:hAnsiTheme="majorBidi" w:cstheme="majorBidi"/>
                <w:b/>
                <w:bCs/>
                <w:sz w:val="14"/>
                <w:szCs w:val="14"/>
                <w:lang w:val="ru-RU"/>
              </w:rPr>
              <w:t>. ОБАВЕЗЕ ПО ОСНОВУ СРЕДСТАВА НАМЕЊЕНИХ ПРОДАЈИ И СРЕДСТАВА ПОСЛОВАЊА КОЈЕ ЈЕ ОБУСТАВЉЕНО</w:t>
            </w:r>
          </w:p>
        </w:tc>
        <w:tc>
          <w:tcPr>
            <w:tcW w:w="0" w:type="auto"/>
            <w:tcBorders>
              <w:top w:val="nil"/>
              <w:left w:val="nil"/>
              <w:bottom w:val="single" w:sz="4" w:space="0" w:color="auto"/>
              <w:right w:val="single" w:sz="4" w:space="0" w:color="auto"/>
            </w:tcBorders>
            <w:shd w:val="clear" w:color="000000" w:fill="FFFFFF"/>
            <w:noWrap/>
            <w:vAlign w:val="center"/>
            <w:hideMark/>
          </w:tcPr>
          <w:p w14:paraId="51CC8A7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0453</w:t>
            </w:r>
          </w:p>
        </w:tc>
        <w:tc>
          <w:tcPr>
            <w:tcW w:w="0" w:type="auto"/>
            <w:tcBorders>
              <w:top w:val="nil"/>
              <w:left w:val="nil"/>
              <w:bottom w:val="single" w:sz="4" w:space="0" w:color="auto"/>
              <w:right w:val="single" w:sz="4" w:space="0" w:color="auto"/>
            </w:tcBorders>
            <w:shd w:val="clear" w:color="000000" w:fill="FFFFFF"/>
            <w:noWrap/>
            <w:vAlign w:val="center"/>
            <w:hideMark/>
          </w:tcPr>
          <w:p w14:paraId="2EEA119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64B287F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30168644"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6B29A46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000000" w:fill="FFFFFF"/>
            <w:noWrap/>
            <w:vAlign w:val="center"/>
            <w:hideMark/>
          </w:tcPr>
          <w:p w14:paraId="379440F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vAlign w:val="center"/>
            <w:hideMark/>
          </w:tcPr>
          <w:p w14:paraId="4D8CCC7F"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1DE5758A"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3CC800CF"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49 (</w:t>
            </w:r>
            <w:proofErr w:type="spellStart"/>
            <w:r w:rsidRPr="00C068A5">
              <w:rPr>
                <w:rFonts w:asciiTheme="majorBidi" w:eastAsia="Times New Roman" w:hAnsiTheme="majorBidi" w:cstheme="majorBidi"/>
                <w:b/>
                <w:bCs/>
                <w:sz w:val="14"/>
                <w:szCs w:val="14"/>
              </w:rPr>
              <w:t>део</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осим</w:t>
            </w:r>
            <w:proofErr w:type="spellEnd"/>
            <w:r w:rsidRPr="00C068A5">
              <w:rPr>
                <w:rFonts w:asciiTheme="majorBidi" w:eastAsia="Times New Roman" w:hAnsiTheme="majorBidi" w:cstheme="majorBidi"/>
                <w:b/>
                <w:bCs/>
                <w:sz w:val="14"/>
                <w:szCs w:val="14"/>
              </w:rPr>
              <w:t xml:space="preserve"> 498</w:t>
            </w:r>
          </w:p>
        </w:tc>
        <w:tc>
          <w:tcPr>
            <w:tcW w:w="0" w:type="auto"/>
            <w:tcBorders>
              <w:top w:val="nil"/>
              <w:left w:val="nil"/>
              <w:bottom w:val="single" w:sz="4" w:space="0" w:color="auto"/>
              <w:right w:val="single" w:sz="4" w:space="0" w:color="auto"/>
            </w:tcBorders>
            <w:shd w:val="clear" w:color="000000" w:fill="FFFFFF"/>
            <w:vAlign w:val="center"/>
            <w:hideMark/>
          </w:tcPr>
          <w:p w14:paraId="5FD3E40F" w14:textId="77777777" w:rsidR="00705697" w:rsidRPr="00C068A5" w:rsidRDefault="00705697" w:rsidP="00705697">
            <w:pPr>
              <w:spacing w:after="0" w:line="240" w:lineRule="auto"/>
              <w:rPr>
                <w:rFonts w:asciiTheme="majorBidi" w:eastAsia="Times New Roman" w:hAnsiTheme="majorBidi" w:cstheme="majorBidi"/>
                <w:b/>
                <w:bCs/>
                <w:sz w:val="14"/>
                <w:szCs w:val="14"/>
                <w:lang w:val="ru-RU"/>
              </w:rPr>
            </w:pPr>
            <w:r w:rsidRPr="00C068A5">
              <w:rPr>
                <w:rFonts w:asciiTheme="majorBidi" w:eastAsia="Times New Roman" w:hAnsiTheme="majorBidi" w:cstheme="majorBidi"/>
                <w:b/>
                <w:bCs/>
                <w:sz w:val="14"/>
                <w:szCs w:val="14"/>
              </w:rPr>
              <w:t>VII</w:t>
            </w:r>
            <w:r w:rsidRPr="00C068A5">
              <w:rPr>
                <w:rFonts w:asciiTheme="majorBidi" w:eastAsia="Times New Roman" w:hAnsiTheme="majorBidi" w:cstheme="majorBidi"/>
                <w:b/>
                <w:bCs/>
                <w:sz w:val="14"/>
                <w:szCs w:val="14"/>
                <w:lang w:val="ru-RU"/>
              </w:rPr>
              <w:t>. КРАТКОРОЧНА ПАСИВНА ВРЕМЕНСКА РАЗГРАНИЧЕЊА</w:t>
            </w:r>
          </w:p>
        </w:tc>
        <w:tc>
          <w:tcPr>
            <w:tcW w:w="0" w:type="auto"/>
            <w:tcBorders>
              <w:top w:val="nil"/>
              <w:left w:val="nil"/>
              <w:bottom w:val="single" w:sz="4" w:space="0" w:color="auto"/>
              <w:right w:val="single" w:sz="4" w:space="0" w:color="auto"/>
            </w:tcBorders>
            <w:shd w:val="clear" w:color="000000" w:fill="FFFFFF"/>
            <w:noWrap/>
            <w:vAlign w:val="center"/>
            <w:hideMark/>
          </w:tcPr>
          <w:p w14:paraId="5EE0EBA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0454</w:t>
            </w:r>
          </w:p>
        </w:tc>
        <w:tc>
          <w:tcPr>
            <w:tcW w:w="0" w:type="auto"/>
            <w:tcBorders>
              <w:top w:val="nil"/>
              <w:left w:val="nil"/>
              <w:bottom w:val="single" w:sz="4" w:space="0" w:color="auto"/>
              <w:right w:val="single" w:sz="4" w:space="0" w:color="auto"/>
            </w:tcBorders>
            <w:shd w:val="clear" w:color="000000" w:fill="FFFFFF"/>
            <w:noWrap/>
            <w:vAlign w:val="center"/>
            <w:hideMark/>
          </w:tcPr>
          <w:p w14:paraId="75BCC466"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222.569</w:t>
            </w:r>
          </w:p>
        </w:tc>
        <w:tc>
          <w:tcPr>
            <w:tcW w:w="0" w:type="auto"/>
            <w:tcBorders>
              <w:top w:val="nil"/>
              <w:left w:val="nil"/>
              <w:bottom w:val="single" w:sz="4" w:space="0" w:color="auto"/>
              <w:right w:val="single" w:sz="4" w:space="0" w:color="auto"/>
            </w:tcBorders>
            <w:shd w:val="clear" w:color="000000" w:fill="FFFFFF"/>
            <w:noWrap/>
            <w:vAlign w:val="center"/>
            <w:hideMark/>
          </w:tcPr>
          <w:p w14:paraId="65C76461"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527.708</w:t>
            </w:r>
          </w:p>
        </w:tc>
        <w:tc>
          <w:tcPr>
            <w:tcW w:w="0" w:type="auto"/>
            <w:tcBorders>
              <w:top w:val="nil"/>
              <w:left w:val="nil"/>
              <w:bottom w:val="single" w:sz="4" w:space="0" w:color="auto"/>
              <w:right w:val="single" w:sz="4" w:space="0" w:color="auto"/>
            </w:tcBorders>
            <w:shd w:val="clear" w:color="000000" w:fill="FFFFFF"/>
            <w:noWrap/>
            <w:vAlign w:val="center"/>
            <w:hideMark/>
          </w:tcPr>
          <w:p w14:paraId="2D62C9A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527.708</w:t>
            </w:r>
          </w:p>
        </w:tc>
        <w:tc>
          <w:tcPr>
            <w:tcW w:w="0" w:type="auto"/>
            <w:tcBorders>
              <w:top w:val="nil"/>
              <w:left w:val="nil"/>
              <w:bottom w:val="single" w:sz="4" w:space="0" w:color="auto"/>
              <w:right w:val="single" w:sz="4" w:space="0" w:color="auto"/>
            </w:tcBorders>
            <w:shd w:val="clear" w:color="000000" w:fill="FFFFFF"/>
            <w:noWrap/>
            <w:vAlign w:val="center"/>
            <w:hideMark/>
          </w:tcPr>
          <w:p w14:paraId="41DF2BD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74.180</w:t>
            </w:r>
          </w:p>
        </w:tc>
        <w:tc>
          <w:tcPr>
            <w:tcW w:w="0" w:type="auto"/>
            <w:tcBorders>
              <w:top w:val="nil"/>
              <w:left w:val="nil"/>
              <w:bottom w:val="single" w:sz="4" w:space="0" w:color="auto"/>
              <w:right w:val="single" w:sz="8" w:space="0" w:color="auto"/>
            </w:tcBorders>
            <w:shd w:val="clear" w:color="000000" w:fill="FFFFFF"/>
            <w:noWrap/>
            <w:vAlign w:val="center"/>
            <w:hideMark/>
          </w:tcPr>
          <w:p w14:paraId="29A2A47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14</w:t>
            </w:r>
          </w:p>
        </w:tc>
        <w:tc>
          <w:tcPr>
            <w:tcW w:w="0" w:type="auto"/>
            <w:vAlign w:val="center"/>
            <w:hideMark/>
          </w:tcPr>
          <w:p w14:paraId="5F8C2146"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76BDD323"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06DAF352"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0" w:type="auto"/>
            <w:tcBorders>
              <w:top w:val="nil"/>
              <w:left w:val="nil"/>
              <w:bottom w:val="single" w:sz="4" w:space="0" w:color="auto"/>
              <w:right w:val="single" w:sz="4" w:space="0" w:color="auto"/>
            </w:tcBorders>
            <w:shd w:val="clear" w:color="000000" w:fill="FFFFFF"/>
            <w:vAlign w:val="center"/>
            <w:hideMark/>
          </w:tcPr>
          <w:p w14:paraId="18B54F82" w14:textId="77777777" w:rsidR="00705697" w:rsidRPr="00C068A5" w:rsidRDefault="00705697" w:rsidP="00705697">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[Ð. GUBITAK IZNAD VISINE KAPITALA (0415 + 0429 + 0430 + 0431 - 0059) = 0 = 0407 + 0412 - 0402 - 0403 - 0404 - 0405 - 0406 - 0408 - 0411) = 0]</w:t>
            </w:r>
          </w:p>
        </w:tc>
        <w:tc>
          <w:tcPr>
            <w:tcW w:w="0" w:type="auto"/>
            <w:tcBorders>
              <w:top w:val="nil"/>
              <w:left w:val="nil"/>
              <w:bottom w:val="single" w:sz="4" w:space="0" w:color="auto"/>
              <w:right w:val="single" w:sz="4" w:space="0" w:color="auto"/>
            </w:tcBorders>
            <w:shd w:val="clear" w:color="000000" w:fill="FFFFFF"/>
            <w:noWrap/>
            <w:vAlign w:val="center"/>
            <w:hideMark/>
          </w:tcPr>
          <w:p w14:paraId="7EB7E2F9"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0455</w:t>
            </w:r>
          </w:p>
        </w:tc>
        <w:tc>
          <w:tcPr>
            <w:tcW w:w="0" w:type="auto"/>
            <w:tcBorders>
              <w:top w:val="nil"/>
              <w:left w:val="nil"/>
              <w:bottom w:val="single" w:sz="4" w:space="0" w:color="auto"/>
              <w:right w:val="single" w:sz="4" w:space="0" w:color="auto"/>
            </w:tcBorders>
            <w:shd w:val="clear" w:color="000000" w:fill="FFFFFF"/>
            <w:noWrap/>
            <w:vAlign w:val="center"/>
            <w:hideMark/>
          </w:tcPr>
          <w:p w14:paraId="6F8B65D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51CFAF6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27897783"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5FBA95A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w:t>
            </w:r>
          </w:p>
        </w:tc>
        <w:tc>
          <w:tcPr>
            <w:tcW w:w="0" w:type="auto"/>
            <w:tcBorders>
              <w:top w:val="nil"/>
              <w:left w:val="nil"/>
              <w:bottom w:val="single" w:sz="4" w:space="0" w:color="auto"/>
              <w:right w:val="single" w:sz="8" w:space="0" w:color="auto"/>
            </w:tcBorders>
            <w:shd w:val="clear" w:color="000000" w:fill="FFFFFF"/>
            <w:noWrap/>
            <w:vAlign w:val="center"/>
            <w:hideMark/>
          </w:tcPr>
          <w:p w14:paraId="140D442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w:t>
            </w:r>
          </w:p>
        </w:tc>
        <w:tc>
          <w:tcPr>
            <w:tcW w:w="0" w:type="auto"/>
            <w:vAlign w:val="center"/>
            <w:hideMark/>
          </w:tcPr>
          <w:p w14:paraId="5BFC3D05"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02FF2FB8" w14:textId="77777777" w:rsidTr="003864AD">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6B59DC40"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w:t>
            </w:r>
          </w:p>
        </w:tc>
        <w:tc>
          <w:tcPr>
            <w:tcW w:w="0" w:type="auto"/>
            <w:tcBorders>
              <w:top w:val="nil"/>
              <w:left w:val="nil"/>
              <w:bottom w:val="single" w:sz="4" w:space="0" w:color="auto"/>
              <w:right w:val="single" w:sz="4" w:space="0" w:color="auto"/>
            </w:tcBorders>
            <w:shd w:val="clear" w:color="000000" w:fill="FFFFFF"/>
            <w:vAlign w:val="center"/>
            <w:hideMark/>
          </w:tcPr>
          <w:p w14:paraId="71636AE0" w14:textId="77777777" w:rsidR="00705697" w:rsidRPr="00C068A5" w:rsidRDefault="00705697" w:rsidP="00705697">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Е. УКУПНА ПАСИВА (0401 + 0415 + 0429 + 0430 + 0431 - 0455)</w:t>
            </w:r>
          </w:p>
        </w:tc>
        <w:tc>
          <w:tcPr>
            <w:tcW w:w="0" w:type="auto"/>
            <w:tcBorders>
              <w:top w:val="nil"/>
              <w:left w:val="nil"/>
              <w:bottom w:val="single" w:sz="4" w:space="0" w:color="auto"/>
              <w:right w:val="single" w:sz="4" w:space="0" w:color="auto"/>
            </w:tcBorders>
            <w:shd w:val="clear" w:color="000000" w:fill="FFFFFF"/>
            <w:noWrap/>
            <w:vAlign w:val="center"/>
            <w:hideMark/>
          </w:tcPr>
          <w:p w14:paraId="0E07F54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0456</w:t>
            </w:r>
          </w:p>
        </w:tc>
        <w:tc>
          <w:tcPr>
            <w:tcW w:w="0" w:type="auto"/>
            <w:tcBorders>
              <w:top w:val="nil"/>
              <w:left w:val="nil"/>
              <w:bottom w:val="single" w:sz="4" w:space="0" w:color="auto"/>
              <w:right w:val="single" w:sz="4" w:space="0" w:color="auto"/>
            </w:tcBorders>
            <w:shd w:val="clear" w:color="000000" w:fill="FFFFFF"/>
            <w:noWrap/>
            <w:vAlign w:val="center"/>
            <w:hideMark/>
          </w:tcPr>
          <w:p w14:paraId="625A9AC2"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46.657.889</w:t>
            </w:r>
          </w:p>
        </w:tc>
        <w:tc>
          <w:tcPr>
            <w:tcW w:w="0" w:type="auto"/>
            <w:tcBorders>
              <w:top w:val="nil"/>
              <w:left w:val="nil"/>
              <w:bottom w:val="single" w:sz="4" w:space="0" w:color="auto"/>
              <w:right w:val="single" w:sz="4" w:space="0" w:color="auto"/>
            </w:tcBorders>
            <w:shd w:val="clear" w:color="000000" w:fill="FFFFFF"/>
            <w:noWrap/>
            <w:vAlign w:val="center"/>
            <w:hideMark/>
          </w:tcPr>
          <w:p w14:paraId="48EFF41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45.959.458</w:t>
            </w:r>
          </w:p>
        </w:tc>
        <w:tc>
          <w:tcPr>
            <w:tcW w:w="0" w:type="auto"/>
            <w:tcBorders>
              <w:top w:val="nil"/>
              <w:left w:val="nil"/>
              <w:bottom w:val="single" w:sz="4" w:space="0" w:color="auto"/>
              <w:right w:val="single" w:sz="4" w:space="0" w:color="auto"/>
            </w:tcBorders>
            <w:shd w:val="clear" w:color="000000" w:fill="FFFFFF"/>
            <w:noWrap/>
            <w:vAlign w:val="center"/>
            <w:hideMark/>
          </w:tcPr>
          <w:p w14:paraId="3875157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45.959.458</w:t>
            </w:r>
          </w:p>
        </w:tc>
        <w:tc>
          <w:tcPr>
            <w:tcW w:w="0" w:type="auto"/>
            <w:tcBorders>
              <w:top w:val="nil"/>
              <w:left w:val="nil"/>
              <w:bottom w:val="single" w:sz="4" w:space="0" w:color="auto"/>
              <w:right w:val="single" w:sz="4" w:space="0" w:color="auto"/>
            </w:tcBorders>
            <w:shd w:val="clear" w:color="000000" w:fill="FFFFFF"/>
            <w:noWrap/>
            <w:vAlign w:val="center"/>
            <w:hideMark/>
          </w:tcPr>
          <w:p w14:paraId="7EC545A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47.678.969</w:t>
            </w:r>
          </w:p>
        </w:tc>
        <w:tc>
          <w:tcPr>
            <w:tcW w:w="0" w:type="auto"/>
            <w:tcBorders>
              <w:top w:val="nil"/>
              <w:left w:val="nil"/>
              <w:bottom w:val="single" w:sz="4" w:space="0" w:color="auto"/>
              <w:right w:val="single" w:sz="8" w:space="0" w:color="auto"/>
            </w:tcBorders>
            <w:shd w:val="clear" w:color="000000" w:fill="FFFFFF"/>
            <w:noWrap/>
            <w:vAlign w:val="center"/>
            <w:hideMark/>
          </w:tcPr>
          <w:p w14:paraId="710E062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104</w:t>
            </w:r>
          </w:p>
        </w:tc>
        <w:tc>
          <w:tcPr>
            <w:tcW w:w="0" w:type="auto"/>
            <w:vAlign w:val="center"/>
            <w:hideMark/>
          </w:tcPr>
          <w:p w14:paraId="42103648" w14:textId="77777777" w:rsidR="00705697" w:rsidRPr="00C068A5" w:rsidRDefault="00705697" w:rsidP="00705697">
            <w:pPr>
              <w:spacing w:after="0" w:line="240" w:lineRule="auto"/>
              <w:rPr>
                <w:rFonts w:asciiTheme="majorBidi" w:eastAsia="Times New Roman" w:hAnsiTheme="majorBidi" w:cstheme="majorBidi"/>
                <w:sz w:val="14"/>
                <w:szCs w:val="14"/>
              </w:rPr>
            </w:pPr>
          </w:p>
        </w:tc>
      </w:tr>
      <w:tr w:rsidR="00705697" w:rsidRPr="00C068A5" w14:paraId="70845D35" w14:textId="77777777" w:rsidTr="003864AD">
        <w:trPr>
          <w:trHeight w:val="20"/>
        </w:trPr>
        <w:tc>
          <w:tcPr>
            <w:tcW w:w="0" w:type="auto"/>
            <w:tcBorders>
              <w:top w:val="nil"/>
              <w:left w:val="single" w:sz="4" w:space="0" w:color="auto"/>
              <w:bottom w:val="single" w:sz="8" w:space="0" w:color="auto"/>
              <w:right w:val="single" w:sz="4" w:space="0" w:color="auto"/>
            </w:tcBorders>
            <w:shd w:val="clear" w:color="000000" w:fill="FFFFFF"/>
            <w:vAlign w:val="center"/>
            <w:hideMark/>
          </w:tcPr>
          <w:p w14:paraId="12D644DE" w14:textId="77777777" w:rsidR="00705697" w:rsidRPr="00C068A5" w:rsidRDefault="00705697" w:rsidP="00705697">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89</w:t>
            </w:r>
          </w:p>
        </w:tc>
        <w:tc>
          <w:tcPr>
            <w:tcW w:w="0" w:type="auto"/>
            <w:tcBorders>
              <w:top w:val="nil"/>
              <w:left w:val="nil"/>
              <w:bottom w:val="single" w:sz="8" w:space="0" w:color="auto"/>
              <w:right w:val="single" w:sz="4" w:space="0" w:color="auto"/>
            </w:tcBorders>
            <w:shd w:val="clear" w:color="000000" w:fill="FFFFFF"/>
            <w:vAlign w:val="center"/>
            <w:hideMark/>
          </w:tcPr>
          <w:p w14:paraId="411CB3C5" w14:textId="77777777" w:rsidR="00705697" w:rsidRPr="00C068A5" w:rsidRDefault="00705697" w:rsidP="00705697">
            <w:pPr>
              <w:spacing w:after="0" w:line="240" w:lineRule="auto"/>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Ж. ВАНБИЛАНСНА ПАСИВА</w:t>
            </w:r>
          </w:p>
        </w:tc>
        <w:tc>
          <w:tcPr>
            <w:tcW w:w="0" w:type="auto"/>
            <w:tcBorders>
              <w:top w:val="nil"/>
              <w:left w:val="nil"/>
              <w:bottom w:val="single" w:sz="8" w:space="0" w:color="auto"/>
              <w:right w:val="single" w:sz="4" w:space="0" w:color="auto"/>
            </w:tcBorders>
            <w:shd w:val="clear" w:color="000000" w:fill="FFFFFF"/>
            <w:noWrap/>
            <w:vAlign w:val="center"/>
            <w:hideMark/>
          </w:tcPr>
          <w:p w14:paraId="0529631D"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0457</w:t>
            </w:r>
          </w:p>
        </w:tc>
        <w:tc>
          <w:tcPr>
            <w:tcW w:w="0" w:type="auto"/>
            <w:tcBorders>
              <w:top w:val="nil"/>
              <w:left w:val="nil"/>
              <w:bottom w:val="single" w:sz="8" w:space="0" w:color="auto"/>
              <w:right w:val="single" w:sz="4" w:space="0" w:color="auto"/>
            </w:tcBorders>
            <w:shd w:val="clear" w:color="000000" w:fill="FFFFFF"/>
            <w:noWrap/>
            <w:vAlign w:val="center"/>
            <w:hideMark/>
          </w:tcPr>
          <w:p w14:paraId="1FCBFB2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598.309</w:t>
            </w:r>
          </w:p>
        </w:tc>
        <w:tc>
          <w:tcPr>
            <w:tcW w:w="0" w:type="auto"/>
            <w:tcBorders>
              <w:top w:val="nil"/>
              <w:left w:val="nil"/>
              <w:bottom w:val="single" w:sz="8" w:space="0" w:color="auto"/>
              <w:right w:val="single" w:sz="4" w:space="0" w:color="auto"/>
            </w:tcBorders>
            <w:shd w:val="clear" w:color="000000" w:fill="FFFFFF"/>
            <w:noWrap/>
            <w:vAlign w:val="center"/>
            <w:hideMark/>
          </w:tcPr>
          <w:p w14:paraId="6F6E8957"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306.698</w:t>
            </w:r>
          </w:p>
        </w:tc>
        <w:tc>
          <w:tcPr>
            <w:tcW w:w="0" w:type="auto"/>
            <w:tcBorders>
              <w:top w:val="nil"/>
              <w:left w:val="nil"/>
              <w:bottom w:val="single" w:sz="8" w:space="0" w:color="auto"/>
              <w:right w:val="single" w:sz="4" w:space="0" w:color="auto"/>
            </w:tcBorders>
            <w:shd w:val="clear" w:color="000000" w:fill="FFFFFF"/>
            <w:noWrap/>
            <w:vAlign w:val="center"/>
            <w:hideMark/>
          </w:tcPr>
          <w:p w14:paraId="7E97B2B5"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306.698</w:t>
            </w:r>
          </w:p>
        </w:tc>
        <w:tc>
          <w:tcPr>
            <w:tcW w:w="0" w:type="auto"/>
            <w:tcBorders>
              <w:top w:val="nil"/>
              <w:left w:val="nil"/>
              <w:bottom w:val="single" w:sz="8" w:space="0" w:color="auto"/>
              <w:right w:val="single" w:sz="4" w:space="0" w:color="auto"/>
            </w:tcBorders>
            <w:shd w:val="clear" w:color="000000" w:fill="FFFFFF"/>
            <w:noWrap/>
            <w:vAlign w:val="center"/>
            <w:hideMark/>
          </w:tcPr>
          <w:p w14:paraId="1CAFBD5F"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598.413</w:t>
            </w:r>
          </w:p>
        </w:tc>
        <w:tc>
          <w:tcPr>
            <w:tcW w:w="0" w:type="auto"/>
            <w:tcBorders>
              <w:top w:val="nil"/>
              <w:left w:val="nil"/>
              <w:bottom w:val="single" w:sz="8" w:space="0" w:color="auto"/>
              <w:right w:val="single" w:sz="8" w:space="0" w:color="auto"/>
            </w:tcBorders>
            <w:shd w:val="clear" w:color="000000" w:fill="FFFFFF"/>
            <w:noWrap/>
            <w:vAlign w:val="center"/>
            <w:hideMark/>
          </w:tcPr>
          <w:p w14:paraId="1D00A37B" w14:textId="77777777" w:rsidR="00705697" w:rsidRPr="00C068A5" w:rsidRDefault="00705697" w:rsidP="00705697">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195</w:t>
            </w:r>
          </w:p>
        </w:tc>
        <w:tc>
          <w:tcPr>
            <w:tcW w:w="0" w:type="auto"/>
            <w:vAlign w:val="center"/>
            <w:hideMark/>
          </w:tcPr>
          <w:p w14:paraId="3C8C617A" w14:textId="77777777" w:rsidR="00705697" w:rsidRPr="00C068A5" w:rsidRDefault="00705697" w:rsidP="00705697">
            <w:pPr>
              <w:spacing w:after="0" w:line="240" w:lineRule="auto"/>
              <w:rPr>
                <w:rFonts w:asciiTheme="majorBidi" w:eastAsia="Times New Roman" w:hAnsiTheme="majorBidi" w:cstheme="majorBidi"/>
                <w:sz w:val="14"/>
                <w:szCs w:val="14"/>
              </w:rPr>
            </w:pPr>
          </w:p>
        </w:tc>
      </w:tr>
    </w:tbl>
    <w:p w14:paraId="20F8BCEE" w14:textId="77777777" w:rsidR="00705697" w:rsidRPr="00C068A5" w:rsidRDefault="00705697" w:rsidP="00705697">
      <w:pPr>
        <w:spacing w:after="0"/>
        <w:ind w:firstLine="709"/>
        <w:jc w:val="both"/>
        <w:rPr>
          <w:rFonts w:ascii="Times New Roman" w:eastAsia="Times New Roman" w:hAnsi="Times New Roman" w:cs="Times New Roman"/>
          <w:sz w:val="24"/>
          <w:szCs w:val="24"/>
          <w:lang w:val="sr-Cyrl-RS"/>
        </w:rPr>
      </w:pPr>
    </w:p>
    <w:p w14:paraId="0174C7EA" w14:textId="77777777" w:rsidR="00705697" w:rsidRPr="00C068A5" w:rsidRDefault="00705697" w:rsidP="00705697">
      <w:pPr>
        <w:spacing w:after="0"/>
        <w:ind w:firstLine="709"/>
        <w:jc w:val="both"/>
        <w:rPr>
          <w:rFonts w:ascii="Times New Roman" w:eastAsia="Times New Roman" w:hAnsi="Times New Roman" w:cs="Times New Roman"/>
          <w:sz w:val="24"/>
          <w:szCs w:val="24"/>
          <w:lang w:val="sr-Latn-CS"/>
        </w:rPr>
      </w:pPr>
      <w:r w:rsidRPr="00C068A5">
        <w:rPr>
          <w:rFonts w:ascii="Times New Roman" w:eastAsia="Times New Roman" w:hAnsi="Times New Roman" w:cs="Times New Roman"/>
          <w:sz w:val="24"/>
          <w:szCs w:val="24"/>
          <w:lang w:val="sr-Cyrl-RS"/>
        </w:rPr>
        <w:t>Д</w:t>
      </w:r>
      <w:r w:rsidRPr="00C068A5">
        <w:rPr>
          <w:rFonts w:ascii="Times New Roman" w:eastAsia="Times New Roman" w:hAnsi="Times New Roman" w:cs="Times New Roman"/>
          <w:sz w:val="24"/>
          <w:szCs w:val="24"/>
          <w:lang w:val="sr-Latn-CS"/>
        </w:rPr>
        <w:t xml:space="preserve">угорочна финансијска равнотежа подразумева да се дугорочне везана средства ( стална актива + залихе ) финансирају из дугорочних извора ( капитал + дугорочна резервисања + дугорочне обавезе ). Постојање дугорочне финансијске равнотежа значи да су извори по својој рочности усаглашени са средствима и предузеће је финансијски стабилно. </w:t>
      </w:r>
      <w:r w:rsidRPr="00C068A5">
        <w:rPr>
          <w:rFonts w:ascii="Times New Roman" w:eastAsia="Times New Roman" w:hAnsi="Times New Roman" w:cs="Times New Roman"/>
          <w:sz w:val="24"/>
          <w:szCs w:val="24"/>
          <w:lang w:val="sr-Cyrl-CS"/>
        </w:rPr>
        <w:t>М</w:t>
      </w:r>
      <w:r w:rsidRPr="00C068A5">
        <w:rPr>
          <w:rFonts w:ascii="Times New Roman" w:eastAsia="Times New Roman" w:hAnsi="Times New Roman" w:cs="Times New Roman"/>
          <w:sz w:val="24"/>
          <w:szCs w:val="24"/>
          <w:lang w:val="sr-Latn-CS"/>
        </w:rPr>
        <w:t>оже се закључити да Предузеће учвршћује своју дугорочну финансијску равнотежу у посматраном периоду тј. да постоји финансијска стабилност Предузећа с обзиром да се коефицијент</w:t>
      </w:r>
      <w:r w:rsidRPr="00C068A5">
        <w:rPr>
          <w:rFonts w:ascii="Times New Roman" w:eastAsia="Times New Roman" w:hAnsi="Times New Roman" w:cs="Times New Roman"/>
          <w:sz w:val="24"/>
          <w:szCs w:val="24"/>
          <w:vertAlign w:val="superscript"/>
          <w:lang w:val="sr-Latn-CS"/>
        </w:rPr>
        <w:footnoteReference w:id="1"/>
      </w:r>
      <w:r w:rsidRPr="00C068A5">
        <w:rPr>
          <w:rFonts w:ascii="Times New Roman" w:eastAsia="Times New Roman" w:hAnsi="Times New Roman" w:cs="Times New Roman"/>
          <w:sz w:val="24"/>
          <w:szCs w:val="24"/>
          <w:lang w:val="sr-Latn-CS"/>
        </w:rPr>
        <w:t xml:space="preserve"> који указује на постојање ( не постојање ) дугорочне финансијске равнотеже креће од 2003 – 20</w:t>
      </w:r>
      <w:r w:rsidRPr="00C068A5">
        <w:rPr>
          <w:rFonts w:ascii="Times New Roman" w:eastAsia="Times New Roman" w:hAnsi="Times New Roman" w:cs="Times New Roman"/>
          <w:sz w:val="24"/>
          <w:szCs w:val="24"/>
          <w:lang w:val="sr-Cyrl-RS"/>
        </w:rPr>
        <w:t>22</w:t>
      </w:r>
      <w:r w:rsidRPr="00C068A5">
        <w:rPr>
          <w:rFonts w:ascii="Times New Roman" w:eastAsia="Times New Roman" w:hAnsi="Times New Roman" w:cs="Times New Roman"/>
          <w:sz w:val="24"/>
          <w:szCs w:val="24"/>
          <w:lang w:val="sr-Latn-CS"/>
        </w:rPr>
        <w:t xml:space="preserve"> како је приказано:</w:t>
      </w:r>
    </w:p>
    <w:p w14:paraId="39ECFF60" w14:textId="77777777" w:rsidR="00DE028C" w:rsidRPr="00C068A5" w:rsidRDefault="00DE028C" w:rsidP="00705697">
      <w:pPr>
        <w:spacing w:after="0"/>
        <w:ind w:firstLine="709"/>
        <w:jc w:val="both"/>
        <w:rPr>
          <w:rFonts w:ascii="Times New Roman" w:eastAsia="Times New Roman" w:hAnsi="Times New Roman" w:cs="Times New Roman"/>
          <w:sz w:val="24"/>
          <w:szCs w:val="24"/>
          <w:lang w:val="sr-Latn-CS"/>
        </w:rPr>
      </w:pPr>
    </w:p>
    <w:tbl>
      <w:tblPr>
        <w:tblW w:w="5490" w:type="pct"/>
        <w:tblInd w:w="-10" w:type="dxa"/>
        <w:tblCellMar>
          <w:left w:w="70" w:type="dxa"/>
          <w:right w:w="70" w:type="dxa"/>
        </w:tblCellMar>
        <w:tblLook w:val="0000" w:firstRow="0" w:lastRow="0" w:firstColumn="0" w:lastColumn="0" w:noHBand="0" w:noVBand="0"/>
      </w:tblPr>
      <w:tblGrid>
        <w:gridCol w:w="1368"/>
        <w:gridCol w:w="420"/>
        <w:gridCol w:w="420"/>
        <w:gridCol w:w="420"/>
        <w:gridCol w:w="420"/>
        <w:gridCol w:w="420"/>
        <w:gridCol w:w="420"/>
        <w:gridCol w:w="420"/>
        <w:gridCol w:w="420"/>
        <w:gridCol w:w="420"/>
        <w:gridCol w:w="420"/>
        <w:gridCol w:w="420"/>
        <w:gridCol w:w="421"/>
        <w:gridCol w:w="421"/>
        <w:gridCol w:w="421"/>
        <w:gridCol w:w="421"/>
        <w:gridCol w:w="421"/>
        <w:gridCol w:w="421"/>
        <w:gridCol w:w="421"/>
        <w:gridCol w:w="428"/>
        <w:gridCol w:w="420"/>
      </w:tblGrid>
      <w:tr w:rsidR="008B3C5D" w:rsidRPr="00C068A5" w14:paraId="2C23D318" w14:textId="79896965" w:rsidTr="008B3C5D">
        <w:trPr>
          <w:trHeight w:val="330"/>
        </w:trPr>
        <w:tc>
          <w:tcPr>
            <w:tcW w:w="699" w:type="pct"/>
            <w:tcBorders>
              <w:top w:val="single" w:sz="8" w:space="0" w:color="000000"/>
              <w:left w:val="single" w:sz="8" w:space="0" w:color="000000"/>
              <w:bottom w:val="single" w:sz="8" w:space="0" w:color="000000"/>
            </w:tcBorders>
            <w:shd w:val="clear" w:color="auto" w:fill="FFFF00"/>
            <w:vAlign w:val="bottom"/>
          </w:tcPr>
          <w:p w14:paraId="7825FA20" w14:textId="77777777" w:rsidR="008B3C5D" w:rsidRPr="00C068A5" w:rsidRDefault="008B3C5D" w:rsidP="00705697">
            <w:pPr>
              <w:snapToGrid w:val="0"/>
              <w:spacing w:after="0"/>
              <w:jc w:val="both"/>
              <w:rPr>
                <w:rFonts w:ascii="Times New Roman" w:eastAsia="Times New Roman" w:hAnsi="Times New Roman" w:cs="Times New Roman"/>
                <w:color w:val="FF0000"/>
                <w:sz w:val="16"/>
                <w:szCs w:val="16"/>
              </w:rPr>
            </w:pPr>
            <w:proofErr w:type="spellStart"/>
            <w:r w:rsidRPr="00C068A5">
              <w:rPr>
                <w:rFonts w:ascii="Times New Roman" w:eastAsia="Times New Roman" w:hAnsi="Times New Roman" w:cs="Times New Roman"/>
                <w:color w:val="FF0000"/>
                <w:sz w:val="16"/>
                <w:szCs w:val="16"/>
              </w:rPr>
              <w:t>Година</w:t>
            </w:r>
            <w:proofErr w:type="spellEnd"/>
          </w:p>
        </w:tc>
        <w:tc>
          <w:tcPr>
            <w:tcW w:w="215" w:type="pct"/>
            <w:tcBorders>
              <w:top w:val="single" w:sz="8" w:space="0" w:color="000000"/>
              <w:left w:val="single" w:sz="8" w:space="0" w:color="000000"/>
              <w:bottom w:val="single" w:sz="8" w:space="0" w:color="000000"/>
            </w:tcBorders>
            <w:shd w:val="clear" w:color="auto" w:fill="FFFF00"/>
            <w:vAlign w:val="center"/>
          </w:tcPr>
          <w:p w14:paraId="63F99E93"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r w:rsidRPr="00C068A5">
              <w:rPr>
                <w:rFonts w:ascii="Times New Roman" w:eastAsia="Times New Roman" w:hAnsi="Times New Roman" w:cs="Times New Roman"/>
                <w:color w:val="FF0000"/>
                <w:sz w:val="14"/>
                <w:szCs w:val="14"/>
              </w:rPr>
              <w:t>2003</w:t>
            </w:r>
          </w:p>
        </w:tc>
        <w:tc>
          <w:tcPr>
            <w:tcW w:w="215" w:type="pct"/>
            <w:tcBorders>
              <w:top w:val="single" w:sz="8" w:space="0" w:color="000000"/>
              <w:left w:val="single" w:sz="8" w:space="0" w:color="000000"/>
              <w:bottom w:val="single" w:sz="8" w:space="0" w:color="000000"/>
            </w:tcBorders>
            <w:shd w:val="clear" w:color="auto" w:fill="FFFF00"/>
            <w:vAlign w:val="center"/>
          </w:tcPr>
          <w:p w14:paraId="7A456A01"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r w:rsidRPr="00C068A5">
              <w:rPr>
                <w:rFonts w:ascii="Times New Roman" w:eastAsia="Times New Roman" w:hAnsi="Times New Roman" w:cs="Times New Roman"/>
                <w:color w:val="FF0000"/>
                <w:sz w:val="14"/>
                <w:szCs w:val="14"/>
              </w:rPr>
              <w:t>2004</w:t>
            </w:r>
          </w:p>
        </w:tc>
        <w:tc>
          <w:tcPr>
            <w:tcW w:w="215" w:type="pct"/>
            <w:tcBorders>
              <w:top w:val="single" w:sz="8" w:space="0" w:color="000000"/>
              <w:left w:val="single" w:sz="8" w:space="0" w:color="000000"/>
              <w:bottom w:val="single" w:sz="8" w:space="0" w:color="000000"/>
            </w:tcBorders>
            <w:shd w:val="clear" w:color="auto" w:fill="FFFF00"/>
            <w:vAlign w:val="center"/>
          </w:tcPr>
          <w:p w14:paraId="5400AB30"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r w:rsidRPr="00C068A5">
              <w:rPr>
                <w:rFonts w:ascii="Times New Roman" w:eastAsia="Times New Roman" w:hAnsi="Times New Roman" w:cs="Times New Roman"/>
                <w:color w:val="FF0000"/>
                <w:sz w:val="14"/>
                <w:szCs w:val="14"/>
              </w:rPr>
              <w:t>2005</w:t>
            </w:r>
          </w:p>
        </w:tc>
        <w:tc>
          <w:tcPr>
            <w:tcW w:w="215" w:type="pct"/>
            <w:tcBorders>
              <w:top w:val="single" w:sz="8" w:space="0" w:color="000000"/>
              <w:left w:val="single" w:sz="8" w:space="0" w:color="000000"/>
              <w:bottom w:val="single" w:sz="8" w:space="0" w:color="000000"/>
            </w:tcBorders>
            <w:shd w:val="clear" w:color="auto" w:fill="FFFF00"/>
            <w:vAlign w:val="center"/>
          </w:tcPr>
          <w:p w14:paraId="38B42FF9"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r w:rsidRPr="00C068A5">
              <w:rPr>
                <w:rFonts w:ascii="Times New Roman" w:eastAsia="Times New Roman" w:hAnsi="Times New Roman" w:cs="Times New Roman"/>
                <w:color w:val="FF0000"/>
                <w:sz w:val="14"/>
                <w:szCs w:val="14"/>
              </w:rPr>
              <w:t>2006</w:t>
            </w:r>
          </w:p>
        </w:tc>
        <w:tc>
          <w:tcPr>
            <w:tcW w:w="215" w:type="pct"/>
            <w:tcBorders>
              <w:top w:val="single" w:sz="8" w:space="0" w:color="000000"/>
              <w:left w:val="single" w:sz="8" w:space="0" w:color="000000"/>
              <w:bottom w:val="single" w:sz="8" w:space="0" w:color="000000"/>
            </w:tcBorders>
            <w:shd w:val="clear" w:color="auto" w:fill="FFFF00"/>
            <w:vAlign w:val="center"/>
          </w:tcPr>
          <w:p w14:paraId="73A12DA2"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r w:rsidRPr="00C068A5">
              <w:rPr>
                <w:rFonts w:ascii="Times New Roman" w:eastAsia="Times New Roman" w:hAnsi="Times New Roman" w:cs="Times New Roman"/>
                <w:color w:val="FF0000"/>
                <w:sz w:val="14"/>
                <w:szCs w:val="14"/>
              </w:rPr>
              <w:t>2007</w:t>
            </w:r>
          </w:p>
        </w:tc>
        <w:tc>
          <w:tcPr>
            <w:tcW w:w="215" w:type="pct"/>
            <w:tcBorders>
              <w:top w:val="single" w:sz="8" w:space="0" w:color="000000"/>
              <w:left w:val="single" w:sz="8" w:space="0" w:color="000000"/>
              <w:bottom w:val="single" w:sz="8" w:space="0" w:color="000000"/>
              <w:right w:val="single" w:sz="8" w:space="0" w:color="000000"/>
            </w:tcBorders>
            <w:shd w:val="clear" w:color="auto" w:fill="FFFF00"/>
            <w:vAlign w:val="center"/>
          </w:tcPr>
          <w:p w14:paraId="09609950"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r w:rsidRPr="00C068A5">
              <w:rPr>
                <w:rFonts w:ascii="Times New Roman" w:eastAsia="Times New Roman" w:hAnsi="Times New Roman" w:cs="Times New Roman"/>
                <w:color w:val="FF0000"/>
                <w:sz w:val="14"/>
                <w:szCs w:val="14"/>
              </w:rPr>
              <w:t>2008</w:t>
            </w:r>
          </w:p>
        </w:tc>
        <w:tc>
          <w:tcPr>
            <w:tcW w:w="215" w:type="pct"/>
            <w:tcBorders>
              <w:top w:val="single" w:sz="8" w:space="0" w:color="000000"/>
              <w:left w:val="single" w:sz="8" w:space="0" w:color="000000"/>
              <w:bottom w:val="single" w:sz="8" w:space="0" w:color="000000"/>
              <w:right w:val="single" w:sz="8" w:space="0" w:color="000000"/>
            </w:tcBorders>
            <w:shd w:val="clear" w:color="auto" w:fill="FFFF00"/>
            <w:vAlign w:val="center"/>
          </w:tcPr>
          <w:p w14:paraId="59E65679"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p>
          <w:p w14:paraId="74903393"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r w:rsidRPr="00C068A5">
              <w:rPr>
                <w:rFonts w:ascii="Times New Roman" w:eastAsia="Times New Roman" w:hAnsi="Times New Roman" w:cs="Times New Roman"/>
                <w:color w:val="FF0000"/>
                <w:sz w:val="14"/>
                <w:szCs w:val="14"/>
              </w:rPr>
              <w:t>2009</w:t>
            </w:r>
          </w:p>
        </w:tc>
        <w:tc>
          <w:tcPr>
            <w:tcW w:w="215" w:type="pct"/>
            <w:tcBorders>
              <w:top w:val="single" w:sz="8" w:space="0" w:color="000000"/>
              <w:left w:val="single" w:sz="8" w:space="0" w:color="000000"/>
              <w:bottom w:val="single" w:sz="8" w:space="0" w:color="000000"/>
              <w:right w:val="single" w:sz="8" w:space="0" w:color="000000"/>
            </w:tcBorders>
            <w:shd w:val="clear" w:color="auto" w:fill="FFFF00"/>
            <w:vAlign w:val="center"/>
          </w:tcPr>
          <w:p w14:paraId="5B178384"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p>
          <w:p w14:paraId="301D3532"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r w:rsidRPr="00C068A5">
              <w:rPr>
                <w:rFonts w:ascii="Times New Roman" w:eastAsia="Times New Roman" w:hAnsi="Times New Roman" w:cs="Times New Roman"/>
                <w:color w:val="FF0000"/>
                <w:sz w:val="14"/>
                <w:szCs w:val="14"/>
              </w:rPr>
              <w:t>2010</w:t>
            </w:r>
          </w:p>
        </w:tc>
        <w:tc>
          <w:tcPr>
            <w:tcW w:w="215" w:type="pct"/>
            <w:tcBorders>
              <w:top w:val="single" w:sz="8" w:space="0" w:color="000000"/>
              <w:left w:val="single" w:sz="8" w:space="0" w:color="000000"/>
              <w:bottom w:val="single" w:sz="8" w:space="0" w:color="000000"/>
              <w:right w:val="single" w:sz="8" w:space="0" w:color="000000"/>
            </w:tcBorders>
            <w:shd w:val="clear" w:color="auto" w:fill="FFFF00"/>
            <w:vAlign w:val="center"/>
          </w:tcPr>
          <w:p w14:paraId="6B8E9BA0"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p>
          <w:p w14:paraId="58F52882"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r w:rsidRPr="00C068A5">
              <w:rPr>
                <w:rFonts w:ascii="Times New Roman" w:eastAsia="Times New Roman" w:hAnsi="Times New Roman" w:cs="Times New Roman"/>
                <w:color w:val="FF0000"/>
                <w:sz w:val="14"/>
                <w:szCs w:val="14"/>
              </w:rPr>
              <w:t>2011</w:t>
            </w:r>
          </w:p>
        </w:tc>
        <w:tc>
          <w:tcPr>
            <w:tcW w:w="215" w:type="pct"/>
            <w:tcBorders>
              <w:top w:val="single" w:sz="8" w:space="0" w:color="000000"/>
              <w:left w:val="single" w:sz="8" w:space="0" w:color="000000"/>
              <w:bottom w:val="single" w:sz="8" w:space="0" w:color="000000"/>
              <w:right w:val="single" w:sz="8" w:space="0" w:color="000000"/>
            </w:tcBorders>
            <w:shd w:val="clear" w:color="auto" w:fill="FFFF00"/>
            <w:vAlign w:val="center"/>
          </w:tcPr>
          <w:p w14:paraId="501FE5E8"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p>
          <w:p w14:paraId="72C3D796" w14:textId="77777777" w:rsidR="008B3C5D" w:rsidRPr="00C068A5" w:rsidRDefault="008B3C5D" w:rsidP="00705697">
            <w:pPr>
              <w:spacing w:after="0"/>
              <w:jc w:val="center"/>
              <w:rPr>
                <w:rFonts w:ascii="Times New Roman" w:eastAsia="Times New Roman" w:hAnsi="Times New Roman" w:cs="Times New Roman"/>
                <w:color w:val="FF0000"/>
                <w:sz w:val="14"/>
                <w:szCs w:val="14"/>
              </w:rPr>
            </w:pPr>
            <w:r w:rsidRPr="00C068A5">
              <w:rPr>
                <w:rFonts w:ascii="Times New Roman" w:eastAsia="Times New Roman" w:hAnsi="Times New Roman" w:cs="Times New Roman"/>
                <w:color w:val="FF0000"/>
                <w:sz w:val="14"/>
                <w:szCs w:val="14"/>
              </w:rPr>
              <w:t>2012</w:t>
            </w:r>
          </w:p>
        </w:tc>
        <w:tc>
          <w:tcPr>
            <w:tcW w:w="215" w:type="pct"/>
            <w:tcBorders>
              <w:top w:val="single" w:sz="8" w:space="0" w:color="000000"/>
              <w:left w:val="single" w:sz="8" w:space="0" w:color="000000"/>
              <w:bottom w:val="single" w:sz="8" w:space="0" w:color="000000"/>
              <w:right w:val="single" w:sz="8" w:space="0" w:color="000000"/>
            </w:tcBorders>
            <w:shd w:val="clear" w:color="auto" w:fill="FFFF00"/>
            <w:vAlign w:val="center"/>
          </w:tcPr>
          <w:p w14:paraId="5E327B51"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p>
          <w:p w14:paraId="51B1CCEF" w14:textId="77777777" w:rsidR="008B3C5D" w:rsidRPr="00C068A5" w:rsidRDefault="008B3C5D" w:rsidP="00705697">
            <w:pPr>
              <w:spacing w:after="0"/>
              <w:jc w:val="center"/>
              <w:rPr>
                <w:rFonts w:ascii="Times New Roman" w:eastAsia="Times New Roman" w:hAnsi="Times New Roman" w:cs="Times New Roman"/>
                <w:color w:val="FF0000"/>
                <w:sz w:val="14"/>
                <w:szCs w:val="14"/>
              </w:rPr>
            </w:pPr>
            <w:r w:rsidRPr="00C068A5">
              <w:rPr>
                <w:rFonts w:ascii="Times New Roman" w:eastAsia="Times New Roman" w:hAnsi="Times New Roman" w:cs="Times New Roman"/>
                <w:color w:val="FF0000"/>
                <w:sz w:val="14"/>
                <w:szCs w:val="14"/>
              </w:rPr>
              <w:t>2013</w:t>
            </w:r>
          </w:p>
        </w:tc>
        <w:tc>
          <w:tcPr>
            <w:tcW w:w="215" w:type="pct"/>
            <w:tcBorders>
              <w:top w:val="single" w:sz="8" w:space="0" w:color="000000"/>
              <w:left w:val="single" w:sz="8" w:space="0" w:color="000000"/>
              <w:bottom w:val="single" w:sz="8" w:space="0" w:color="000000"/>
              <w:right w:val="single" w:sz="8" w:space="0" w:color="000000"/>
            </w:tcBorders>
            <w:shd w:val="clear" w:color="auto" w:fill="FFFF00"/>
            <w:vAlign w:val="center"/>
          </w:tcPr>
          <w:p w14:paraId="2D0FC5FE"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lang w:val="sr-Cyrl-RS"/>
              </w:rPr>
            </w:pPr>
          </w:p>
          <w:p w14:paraId="512B5A98"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lang w:val="sr-Cyrl-RS"/>
              </w:rPr>
            </w:pPr>
            <w:r w:rsidRPr="00C068A5">
              <w:rPr>
                <w:rFonts w:ascii="Times New Roman" w:eastAsia="Times New Roman" w:hAnsi="Times New Roman" w:cs="Times New Roman"/>
                <w:color w:val="FF0000"/>
                <w:sz w:val="14"/>
                <w:szCs w:val="14"/>
                <w:lang w:val="sr-Cyrl-RS"/>
              </w:rPr>
              <w:t>2014</w:t>
            </w:r>
          </w:p>
        </w:tc>
        <w:tc>
          <w:tcPr>
            <w:tcW w:w="215" w:type="pct"/>
            <w:tcBorders>
              <w:top w:val="single" w:sz="8" w:space="0" w:color="000000"/>
              <w:left w:val="single" w:sz="8" w:space="0" w:color="000000"/>
              <w:bottom w:val="single" w:sz="8" w:space="0" w:color="000000"/>
              <w:right w:val="single" w:sz="8" w:space="0" w:color="000000"/>
            </w:tcBorders>
            <w:shd w:val="clear" w:color="auto" w:fill="FFFF00"/>
            <w:vAlign w:val="center"/>
          </w:tcPr>
          <w:p w14:paraId="073F5157"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lang w:val="sr-Cyrl-RS"/>
              </w:rPr>
            </w:pPr>
          </w:p>
          <w:p w14:paraId="23201B19"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lang w:val="sr-Latn-RS"/>
              </w:rPr>
            </w:pPr>
            <w:r w:rsidRPr="00C068A5">
              <w:rPr>
                <w:rFonts w:ascii="Times New Roman" w:eastAsia="Times New Roman" w:hAnsi="Times New Roman" w:cs="Times New Roman"/>
                <w:color w:val="FF0000"/>
                <w:sz w:val="14"/>
                <w:szCs w:val="14"/>
                <w:lang w:val="sr-Cyrl-RS"/>
              </w:rPr>
              <w:t>201</w:t>
            </w:r>
            <w:r w:rsidRPr="00C068A5">
              <w:rPr>
                <w:rFonts w:ascii="Times New Roman" w:eastAsia="Times New Roman" w:hAnsi="Times New Roman" w:cs="Times New Roman"/>
                <w:color w:val="FF0000"/>
                <w:sz w:val="14"/>
                <w:szCs w:val="14"/>
                <w:lang w:val="sr-Latn-RS"/>
              </w:rPr>
              <w:t>5</w:t>
            </w:r>
          </w:p>
        </w:tc>
        <w:tc>
          <w:tcPr>
            <w:tcW w:w="215" w:type="pct"/>
            <w:tcBorders>
              <w:top w:val="single" w:sz="8" w:space="0" w:color="000000"/>
              <w:left w:val="single" w:sz="8" w:space="0" w:color="000000"/>
              <w:bottom w:val="single" w:sz="8" w:space="0" w:color="000000"/>
              <w:right w:val="single" w:sz="8" w:space="0" w:color="000000"/>
            </w:tcBorders>
            <w:shd w:val="clear" w:color="auto" w:fill="FFFF00"/>
            <w:vAlign w:val="center"/>
          </w:tcPr>
          <w:p w14:paraId="21BC532B"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lang w:val="sr-Cyrl-RS"/>
              </w:rPr>
            </w:pPr>
          </w:p>
          <w:p w14:paraId="50CF5E3B"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lang w:val="sr-Cyrl-RS"/>
              </w:rPr>
            </w:pPr>
            <w:r w:rsidRPr="00C068A5">
              <w:rPr>
                <w:rFonts w:ascii="Times New Roman" w:eastAsia="Times New Roman" w:hAnsi="Times New Roman" w:cs="Times New Roman"/>
                <w:color w:val="FF0000"/>
                <w:sz w:val="14"/>
                <w:szCs w:val="14"/>
                <w:lang w:val="sr-Cyrl-RS"/>
              </w:rPr>
              <w:t>2016</w:t>
            </w:r>
          </w:p>
        </w:tc>
        <w:tc>
          <w:tcPr>
            <w:tcW w:w="215" w:type="pct"/>
            <w:tcBorders>
              <w:top w:val="single" w:sz="8" w:space="0" w:color="000000"/>
              <w:left w:val="single" w:sz="8" w:space="0" w:color="000000"/>
              <w:bottom w:val="single" w:sz="8" w:space="0" w:color="000000"/>
              <w:right w:val="single" w:sz="8" w:space="0" w:color="000000"/>
            </w:tcBorders>
            <w:shd w:val="clear" w:color="auto" w:fill="FFFF00"/>
            <w:vAlign w:val="center"/>
          </w:tcPr>
          <w:p w14:paraId="3E5ECD75"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lang w:val="sr-Cyrl-RS"/>
              </w:rPr>
            </w:pPr>
          </w:p>
          <w:p w14:paraId="55FCDB0B"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lang w:val="sr-Latn-RS"/>
              </w:rPr>
            </w:pPr>
            <w:r w:rsidRPr="00C068A5">
              <w:rPr>
                <w:rFonts w:ascii="Times New Roman" w:eastAsia="Times New Roman" w:hAnsi="Times New Roman" w:cs="Times New Roman"/>
                <w:color w:val="FF0000"/>
                <w:sz w:val="14"/>
                <w:szCs w:val="14"/>
                <w:lang w:val="sr-Cyrl-RS"/>
              </w:rPr>
              <w:t>201</w:t>
            </w:r>
            <w:r w:rsidRPr="00C068A5">
              <w:rPr>
                <w:rFonts w:ascii="Times New Roman" w:eastAsia="Times New Roman" w:hAnsi="Times New Roman" w:cs="Times New Roman"/>
                <w:color w:val="FF0000"/>
                <w:sz w:val="14"/>
                <w:szCs w:val="14"/>
                <w:lang w:val="sr-Latn-RS"/>
              </w:rPr>
              <w:t>7</w:t>
            </w:r>
          </w:p>
        </w:tc>
        <w:tc>
          <w:tcPr>
            <w:tcW w:w="215" w:type="pct"/>
            <w:tcBorders>
              <w:top w:val="single" w:sz="8" w:space="0" w:color="000000"/>
              <w:left w:val="single" w:sz="8" w:space="0" w:color="000000"/>
              <w:bottom w:val="single" w:sz="8" w:space="0" w:color="000000"/>
              <w:right w:val="single" w:sz="8" w:space="0" w:color="000000"/>
            </w:tcBorders>
            <w:shd w:val="clear" w:color="auto" w:fill="FFFF00"/>
            <w:vAlign w:val="center"/>
          </w:tcPr>
          <w:p w14:paraId="606C1128"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lang w:val="sr-Cyrl-RS"/>
              </w:rPr>
            </w:pPr>
          </w:p>
          <w:p w14:paraId="2CDB1568"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lang w:val="sr-Cyrl-RS"/>
              </w:rPr>
            </w:pPr>
            <w:r w:rsidRPr="00C068A5">
              <w:rPr>
                <w:rFonts w:ascii="Times New Roman" w:eastAsia="Times New Roman" w:hAnsi="Times New Roman" w:cs="Times New Roman"/>
                <w:color w:val="FF0000"/>
                <w:sz w:val="14"/>
                <w:szCs w:val="14"/>
                <w:lang w:val="sr-Cyrl-RS"/>
              </w:rPr>
              <w:t>201</w:t>
            </w:r>
            <w:r w:rsidRPr="00C068A5">
              <w:rPr>
                <w:rFonts w:ascii="Times New Roman" w:eastAsia="Times New Roman" w:hAnsi="Times New Roman" w:cs="Times New Roman"/>
                <w:color w:val="FF0000"/>
                <w:sz w:val="14"/>
                <w:szCs w:val="14"/>
                <w:lang w:val="sr-Latn-RS"/>
              </w:rPr>
              <w:t>8</w:t>
            </w:r>
          </w:p>
        </w:tc>
        <w:tc>
          <w:tcPr>
            <w:tcW w:w="215" w:type="pct"/>
            <w:tcBorders>
              <w:top w:val="single" w:sz="8" w:space="0" w:color="000000"/>
              <w:left w:val="single" w:sz="8" w:space="0" w:color="000000"/>
              <w:bottom w:val="single" w:sz="8" w:space="0" w:color="000000"/>
              <w:right w:val="single" w:sz="8" w:space="0" w:color="000000"/>
            </w:tcBorders>
            <w:shd w:val="clear" w:color="auto" w:fill="FFFF00"/>
            <w:vAlign w:val="center"/>
          </w:tcPr>
          <w:p w14:paraId="620694B8" w14:textId="77777777" w:rsidR="00BE77E4" w:rsidRPr="00C068A5" w:rsidRDefault="00BE77E4" w:rsidP="00705697">
            <w:pPr>
              <w:snapToGrid w:val="0"/>
              <w:spacing w:after="0"/>
              <w:jc w:val="center"/>
              <w:rPr>
                <w:rFonts w:ascii="Times New Roman" w:eastAsia="Times New Roman" w:hAnsi="Times New Roman" w:cs="Times New Roman"/>
                <w:color w:val="FF0000"/>
                <w:sz w:val="14"/>
                <w:szCs w:val="14"/>
                <w:lang w:val="sr-Latn-RS"/>
              </w:rPr>
            </w:pPr>
          </w:p>
          <w:p w14:paraId="6BD10381" w14:textId="2BDD40AA" w:rsidR="008B3C5D" w:rsidRPr="00C068A5" w:rsidRDefault="008B3C5D" w:rsidP="00705697">
            <w:pPr>
              <w:snapToGrid w:val="0"/>
              <w:spacing w:after="0"/>
              <w:jc w:val="center"/>
              <w:rPr>
                <w:rFonts w:ascii="Times New Roman" w:eastAsia="Times New Roman" w:hAnsi="Times New Roman" w:cs="Times New Roman"/>
                <w:color w:val="FF0000"/>
                <w:sz w:val="14"/>
                <w:szCs w:val="14"/>
                <w:lang w:val="sr-Latn-RS"/>
              </w:rPr>
            </w:pPr>
            <w:r w:rsidRPr="00C068A5">
              <w:rPr>
                <w:rFonts w:ascii="Times New Roman" w:eastAsia="Times New Roman" w:hAnsi="Times New Roman" w:cs="Times New Roman"/>
                <w:color w:val="FF0000"/>
                <w:sz w:val="14"/>
                <w:szCs w:val="14"/>
                <w:lang w:val="sr-Latn-RS"/>
              </w:rPr>
              <w:t>2019</w:t>
            </w:r>
          </w:p>
        </w:tc>
        <w:tc>
          <w:tcPr>
            <w:tcW w:w="215" w:type="pct"/>
            <w:tcBorders>
              <w:top w:val="single" w:sz="8" w:space="0" w:color="000000"/>
              <w:left w:val="single" w:sz="8" w:space="0" w:color="000000"/>
              <w:bottom w:val="single" w:sz="8" w:space="0" w:color="000000"/>
              <w:right w:val="single" w:sz="8" w:space="0" w:color="000000"/>
            </w:tcBorders>
            <w:shd w:val="clear" w:color="auto" w:fill="FFFF00"/>
            <w:vAlign w:val="center"/>
          </w:tcPr>
          <w:p w14:paraId="3A3D995D" w14:textId="77777777" w:rsidR="00BE77E4" w:rsidRPr="00C068A5" w:rsidRDefault="00BE77E4" w:rsidP="00705697">
            <w:pPr>
              <w:snapToGrid w:val="0"/>
              <w:spacing w:after="0"/>
              <w:jc w:val="center"/>
              <w:rPr>
                <w:rFonts w:ascii="Times New Roman" w:eastAsia="Times New Roman" w:hAnsi="Times New Roman" w:cs="Times New Roman"/>
                <w:color w:val="FF0000"/>
                <w:sz w:val="14"/>
                <w:szCs w:val="14"/>
                <w:lang w:val="sr-Cyrl-RS"/>
              </w:rPr>
            </w:pPr>
          </w:p>
          <w:p w14:paraId="4C806C11" w14:textId="31844451" w:rsidR="008B3C5D" w:rsidRPr="00C068A5" w:rsidRDefault="008B3C5D" w:rsidP="00705697">
            <w:pPr>
              <w:snapToGrid w:val="0"/>
              <w:spacing w:after="0"/>
              <w:jc w:val="center"/>
              <w:rPr>
                <w:rFonts w:ascii="Times New Roman" w:eastAsia="Times New Roman" w:hAnsi="Times New Roman" w:cs="Times New Roman"/>
                <w:color w:val="FF0000"/>
                <w:sz w:val="14"/>
                <w:szCs w:val="14"/>
                <w:lang w:val="sr-Cyrl-RS"/>
              </w:rPr>
            </w:pPr>
            <w:r w:rsidRPr="00C068A5">
              <w:rPr>
                <w:rFonts w:ascii="Times New Roman" w:eastAsia="Times New Roman" w:hAnsi="Times New Roman" w:cs="Times New Roman"/>
                <w:color w:val="FF0000"/>
                <w:sz w:val="14"/>
                <w:szCs w:val="14"/>
                <w:lang w:val="sr-Cyrl-RS"/>
              </w:rPr>
              <w:t>2020</w:t>
            </w:r>
          </w:p>
        </w:tc>
        <w:tc>
          <w:tcPr>
            <w:tcW w:w="219" w:type="pct"/>
            <w:tcBorders>
              <w:top w:val="single" w:sz="8" w:space="0" w:color="000000"/>
              <w:left w:val="single" w:sz="8" w:space="0" w:color="000000"/>
              <w:bottom w:val="single" w:sz="8" w:space="0" w:color="000000"/>
              <w:right w:val="single" w:sz="8" w:space="0" w:color="000000"/>
            </w:tcBorders>
            <w:shd w:val="clear" w:color="auto" w:fill="FFFF00"/>
            <w:vAlign w:val="center"/>
          </w:tcPr>
          <w:p w14:paraId="4821FC25" w14:textId="77777777" w:rsidR="00BE77E4" w:rsidRPr="00C068A5" w:rsidRDefault="00BE77E4" w:rsidP="00705697">
            <w:pPr>
              <w:snapToGrid w:val="0"/>
              <w:spacing w:after="0"/>
              <w:jc w:val="center"/>
              <w:rPr>
                <w:rFonts w:ascii="Times New Roman" w:eastAsia="Times New Roman" w:hAnsi="Times New Roman" w:cs="Times New Roman"/>
                <w:color w:val="FF0000"/>
                <w:sz w:val="14"/>
                <w:szCs w:val="14"/>
                <w:lang w:val="sr-Latn-RS"/>
              </w:rPr>
            </w:pPr>
          </w:p>
          <w:p w14:paraId="75BE99EB" w14:textId="683158A1" w:rsidR="008B3C5D" w:rsidRPr="00C068A5" w:rsidRDefault="008B3C5D" w:rsidP="00705697">
            <w:pPr>
              <w:snapToGrid w:val="0"/>
              <w:spacing w:after="0"/>
              <w:jc w:val="center"/>
              <w:rPr>
                <w:rFonts w:ascii="Times New Roman" w:eastAsia="Times New Roman" w:hAnsi="Times New Roman" w:cs="Times New Roman"/>
                <w:color w:val="FF0000"/>
                <w:sz w:val="14"/>
                <w:szCs w:val="14"/>
                <w:lang w:val="sr-Latn-RS"/>
              </w:rPr>
            </w:pPr>
            <w:r w:rsidRPr="00C068A5">
              <w:rPr>
                <w:rFonts w:ascii="Times New Roman" w:eastAsia="Times New Roman" w:hAnsi="Times New Roman" w:cs="Times New Roman"/>
                <w:color w:val="FF0000"/>
                <w:sz w:val="14"/>
                <w:szCs w:val="14"/>
                <w:lang w:val="sr-Latn-RS"/>
              </w:rPr>
              <w:t>2021</w:t>
            </w:r>
          </w:p>
        </w:tc>
        <w:tc>
          <w:tcPr>
            <w:tcW w:w="219" w:type="pct"/>
            <w:tcBorders>
              <w:top w:val="single" w:sz="8" w:space="0" w:color="000000"/>
              <w:left w:val="single" w:sz="8" w:space="0" w:color="000000"/>
              <w:bottom w:val="single" w:sz="8" w:space="0" w:color="000000"/>
              <w:right w:val="single" w:sz="8" w:space="0" w:color="000000"/>
            </w:tcBorders>
            <w:shd w:val="clear" w:color="auto" w:fill="FFFF00"/>
          </w:tcPr>
          <w:p w14:paraId="50FA42B0"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lang w:val="sr-Latn-RS"/>
              </w:rPr>
            </w:pPr>
          </w:p>
          <w:p w14:paraId="279D4293" w14:textId="1027B698" w:rsidR="00BE77E4" w:rsidRPr="00C068A5" w:rsidRDefault="00BE77E4" w:rsidP="00705697">
            <w:pPr>
              <w:snapToGrid w:val="0"/>
              <w:spacing w:after="0"/>
              <w:jc w:val="center"/>
              <w:rPr>
                <w:rFonts w:ascii="Times New Roman" w:eastAsia="Times New Roman" w:hAnsi="Times New Roman" w:cs="Times New Roman"/>
                <w:color w:val="FF0000"/>
                <w:sz w:val="14"/>
                <w:szCs w:val="14"/>
                <w:lang w:val="sr-Latn-RS"/>
              </w:rPr>
            </w:pPr>
            <w:r w:rsidRPr="00C068A5">
              <w:rPr>
                <w:rFonts w:ascii="Times New Roman" w:eastAsia="Times New Roman" w:hAnsi="Times New Roman" w:cs="Times New Roman"/>
                <w:color w:val="FF0000"/>
                <w:sz w:val="14"/>
                <w:szCs w:val="14"/>
                <w:lang w:val="sr-Latn-RS"/>
              </w:rPr>
              <w:t>2022</w:t>
            </w:r>
          </w:p>
        </w:tc>
      </w:tr>
      <w:tr w:rsidR="008B3C5D" w:rsidRPr="00C068A5" w14:paraId="7F8D2513" w14:textId="570FD70B" w:rsidTr="008B3C5D">
        <w:trPr>
          <w:trHeight w:val="330"/>
        </w:trPr>
        <w:tc>
          <w:tcPr>
            <w:tcW w:w="699" w:type="pct"/>
            <w:tcBorders>
              <w:left w:val="single" w:sz="8" w:space="0" w:color="000000"/>
              <w:bottom w:val="single" w:sz="8" w:space="0" w:color="000000"/>
            </w:tcBorders>
            <w:shd w:val="clear" w:color="auto" w:fill="FFFF00"/>
            <w:vAlign w:val="bottom"/>
          </w:tcPr>
          <w:p w14:paraId="756609F8" w14:textId="77777777" w:rsidR="008B3C5D" w:rsidRPr="00C068A5" w:rsidRDefault="008B3C5D" w:rsidP="00705697">
            <w:pPr>
              <w:snapToGrid w:val="0"/>
              <w:spacing w:after="0"/>
              <w:jc w:val="both"/>
              <w:rPr>
                <w:rFonts w:ascii="Times New Roman" w:eastAsia="Times New Roman" w:hAnsi="Times New Roman" w:cs="Times New Roman"/>
                <w:color w:val="FF0000"/>
                <w:sz w:val="16"/>
                <w:szCs w:val="16"/>
              </w:rPr>
            </w:pPr>
            <w:r w:rsidRPr="00C068A5">
              <w:rPr>
                <w:rFonts w:ascii="Times New Roman" w:eastAsia="Times New Roman" w:hAnsi="Times New Roman" w:cs="Times New Roman"/>
                <w:color w:val="FF0000"/>
                <w:sz w:val="16"/>
                <w:szCs w:val="16"/>
              </w:rPr>
              <w:t>ЈП “</w:t>
            </w:r>
            <w:proofErr w:type="spellStart"/>
            <w:r w:rsidRPr="00C068A5">
              <w:rPr>
                <w:rFonts w:ascii="Times New Roman" w:eastAsia="Times New Roman" w:hAnsi="Times New Roman" w:cs="Times New Roman"/>
                <w:color w:val="FF0000"/>
                <w:sz w:val="16"/>
                <w:szCs w:val="16"/>
              </w:rPr>
              <w:t>Војводинашуме</w:t>
            </w:r>
            <w:proofErr w:type="spellEnd"/>
            <w:r w:rsidRPr="00C068A5">
              <w:rPr>
                <w:rFonts w:ascii="Times New Roman" w:eastAsia="Times New Roman" w:hAnsi="Times New Roman" w:cs="Times New Roman"/>
                <w:color w:val="FF0000"/>
                <w:sz w:val="16"/>
                <w:szCs w:val="16"/>
              </w:rPr>
              <w:t>”</w:t>
            </w:r>
          </w:p>
        </w:tc>
        <w:tc>
          <w:tcPr>
            <w:tcW w:w="215" w:type="pct"/>
            <w:tcBorders>
              <w:left w:val="single" w:sz="8" w:space="0" w:color="000000"/>
              <w:bottom w:val="single" w:sz="8" w:space="0" w:color="000000"/>
            </w:tcBorders>
            <w:shd w:val="clear" w:color="auto" w:fill="FFFF00"/>
            <w:vAlign w:val="center"/>
          </w:tcPr>
          <w:p w14:paraId="66996F85"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r w:rsidRPr="00C068A5">
              <w:rPr>
                <w:rFonts w:ascii="Times New Roman" w:eastAsia="Times New Roman" w:hAnsi="Times New Roman" w:cs="Times New Roman"/>
                <w:color w:val="FF0000"/>
                <w:sz w:val="14"/>
                <w:szCs w:val="14"/>
              </w:rPr>
              <w:t>1,00</w:t>
            </w:r>
          </w:p>
        </w:tc>
        <w:tc>
          <w:tcPr>
            <w:tcW w:w="215" w:type="pct"/>
            <w:tcBorders>
              <w:left w:val="single" w:sz="8" w:space="0" w:color="000000"/>
              <w:bottom w:val="single" w:sz="8" w:space="0" w:color="000000"/>
            </w:tcBorders>
            <w:shd w:val="clear" w:color="auto" w:fill="FFFF00"/>
            <w:vAlign w:val="center"/>
          </w:tcPr>
          <w:p w14:paraId="2758280C"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r w:rsidRPr="00C068A5">
              <w:rPr>
                <w:rFonts w:ascii="Times New Roman" w:eastAsia="Times New Roman" w:hAnsi="Times New Roman" w:cs="Times New Roman"/>
                <w:color w:val="FF0000"/>
                <w:sz w:val="14"/>
                <w:szCs w:val="14"/>
              </w:rPr>
              <w:t>1,01</w:t>
            </w:r>
          </w:p>
        </w:tc>
        <w:tc>
          <w:tcPr>
            <w:tcW w:w="215" w:type="pct"/>
            <w:tcBorders>
              <w:left w:val="single" w:sz="8" w:space="0" w:color="000000"/>
              <w:bottom w:val="single" w:sz="8" w:space="0" w:color="000000"/>
            </w:tcBorders>
            <w:shd w:val="clear" w:color="auto" w:fill="FFFF00"/>
            <w:vAlign w:val="center"/>
          </w:tcPr>
          <w:p w14:paraId="7C0508F5"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r w:rsidRPr="00C068A5">
              <w:rPr>
                <w:rFonts w:ascii="Times New Roman" w:eastAsia="Times New Roman" w:hAnsi="Times New Roman" w:cs="Times New Roman"/>
                <w:color w:val="FF0000"/>
                <w:sz w:val="14"/>
                <w:szCs w:val="14"/>
              </w:rPr>
              <w:t>1,01</w:t>
            </w:r>
          </w:p>
        </w:tc>
        <w:tc>
          <w:tcPr>
            <w:tcW w:w="215" w:type="pct"/>
            <w:tcBorders>
              <w:left w:val="single" w:sz="8" w:space="0" w:color="000000"/>
              <w:bottom w:val="single" w:sz="8" w:space="0" w:color="000000"/>
            </w:tcBorders>
            <w:shd w:val="clear" w:color="auto" w:fill="FFFF00"/>
            <w:vAlign w:val="center"/>
          </w:tcPr>
          <w:p w14:paraId="68358C79"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r w:rsidRPr="00C068A5">
              <w:rPr>
                <w:rFonts w:ascii="Times New Roman" w:eastAsia="Times New Roman" w:hAnsi="Times New Roman" w:cs="Times New Roman"/>
                <w:color w:val="FF0000"/>
                <w:sz w:val="14"/>
                <w:szCs w:val="14"/>
              </w:rPr>
              <w:t>1,01</w:t>
            </w:r>
          </w:p>
        </w:tc>
        <w:tc>
          <w:tcPr>
            <w:tcW w:w="215" w:type="pct"/>
            <w:tcBorders>
              <w:left w:val="single" w:sz="8" w:space="0" w:color="000000"/>
              <w:bottom w:val="single" w:sz="8" w:space="0" w:color="000000"/>
            </w:tcBorders>
            <w:shd w:val="clear" w:color="auto" w:fill="FFFF00"/>
            <w:vAlign w:val="center"/>
          </w:tcPr>
          <w:p w14:paraId="695AE654"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r w:rsidRPr="00C068A5">
              <w:rPr>
                <w:rFonts w:ascii="Times New Roman" w:eastAsia="Times New Roman" w:hAnsi="Times New Roman" w:cs="Times New Roman"/>
                <w:color w:val="FF0000"/>
                <w:sz w:val="14"/>
                <w:szCs w:val="14"/>
              </w:rPr>
              <w:t>1,01</w:t>
            </w:r>
          </w:p>
        </w:tc>
        <w:tc>
          <w:tcPr>
            <w:tcW w:w="215" w:type="pct"/>
            <w:tcBorders>
              <w:left w:val="single" w:sz="8" w:space="0" w:color="000000"/>
              <w:bottom w:val="single" w:sz="8" w:space="0" w:color="000000"/>
              <w:right w:val="single" w:sz="8" w:space="0" w:color="000000"/>
            </w:tcBorders>
            <w:shd w:val="clear" w:color="auto" w:fill="FFFF00"/>
            <w:vAlign w:val="center"/>
          </w:tcPr>
          <w:p w14:paraId="5F4325B1"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r w:rsidRPr="00C068A5">
              <w:rPr>
                <w:rFonts w:ascii="Times New Roman" w:eastAsia="Times New Roman" w:hAnsi="Times New Roman" w:cs="Times New Roman"/>
                <w:color w:val="FF0000"/>
                <w:sz w:val="14"/>
                <w:szCs w:val="14"/>
              </w:rPr>
              <w:t>1,01</w:t>
            </w:r>
          </w:p>
        </w:tc>
        <w:tc>
          <w:tcPr>
            <w:tcW w:w="215" w:type="pct"/>
            <w:tcBorders>
              <w:left w:val="single" w:sz="8" w:space="0" w:color="000000"/>
              <w:bottom w:val="single" w:sz="8" w:space="0" w:color="000000"/>
              <w:right w:val="single" w:sz="8" w:space="0" w:color="000000"/>
            </w:tcBorders>
            <w:shd w:val="clear" w:color="auto" w:fill="FFFF00"/>
            <w:vAlign w:val="center"/>
          </w:tcPr>
          <w:p w14:paraId="2E09D6D6"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p>
          <w:p w14:paraId="4A8399EC"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r w:rsidRPr="00C068A5">
              <w:rPr>
                <w:rFonts w:ascii="Times New Roman" w:eastAsia="Times New Roman" w:hAnsi="Times New Roman" w:cs="Times New Roman"/>
                <w:color w:val="FF0000"/>
                <w:sz w:val="14"/>
                <w:szCs w:val="14"/>
              </w:rPr>
              <w:t>1,01</w:t>
            </w:r>
          </w:p>
        </w:tc>
        <w:tc>
          <w:tcPr>
            <w:tcW w:w="215" w:type="pct"/>
            <w:tcBorders>
              <w:left w:val="single" w:sz="8" w:space="0" w:color="000000"/>
              <w:bottom w:val="single" w:sz="8" w:space="0" w:color="000000"/>
              <w:right w:val="single" w:sz="8" w:space="0" w:color="000000"/>
            </w:tcBorders>
            <w:shd w:val="clear" w:color="auto" w:fill="FFFF00"/>
            <w:vAlign w:val="center"/>
          </w:tcPr>
          <w:p w14:paraId="35B4C5D5"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p>
          <w:p w14:paraId="731640B6"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r w:rsidRPr="00C068A5">
              <w:rPr>
                <w:rFonts w:ascii="Times New Roman" w:eastAsia="Times New Roman" w:hAnsi="Times New Roman" w:cs="Times New Roman"/>
                <w:color w:val="FF0000"/>
                <w:sz w:val="14"/>
                <w:szCs w:val="14"/>
              </w:rPr>
              <w:t>1,01</w:t>
            </w:r>
          </w:p>
        </w:tc>
        <w:tc>
          <w:tcPr>
            <w:tcW w:w="215" w:type="pct"/>
            <w:tcBorders>
              <w:left w:val="single" w:sz="8" w:space="0" w:color="000000"/>
              <w:bottom w:val="single" w:sz="8" w:space="0" w:color="000000"/>
              <w:right w:val="single" w:sz="8" w:space="0" w:color="000000"/>
            </w:tcBorders>
            <w:shd w:val="clear" w:color="auto" w:fill="FFFF00"/>
            <w:vAlign w:val="center"/>
          </w:tcPr>
          <w:p w14:paraId="37BD7922"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p>
          <w:p w14:paraId="7ADCE04B"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r w:rsidRPr="00C068A5">
              <w:rPr>
                <w:rFonts w:ascii="Times New Roman" w:eastAsia="Times New Roman" w:hAnsi="Times New Roman" w:cs="Times New Roman"/>
                <w:color w:val="FF0000"/>
                <w:sz w:val="14"/>
                <w:szCs w:val="14"/>
              </w:rPr>
              <w:t>1,01</w:t>
            </w:r>
          </w:p>
        </w:tc>
        <w:tc>
          <w:tcPr>
            <w:tcW w:w="215" w:type="pct"/>
            <w:tcBorders>
              <w:left w:val="single" w:sz="8" w:space="0" w:color="000000"/>
              <w:bottom w:val="single" w:sz="8" w:space="0" w:color="000000"/>
              <w:right w:val="single" w:sz="8" w:space="0" w:color="000000"/>
            </w:tcBorders>
            <w:shd w:val="clear" w:color="auto" w:fill="FFFF00"/>
            <w:vAlign w:val="center"/>
          </w:tcPr>
          <w:p w14:paraId="0695A060"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p>
          <w:p w14:paraId="3536318E" w14:textId="77777777" w:rsidR="008B3C5D" w:rsidRPr="00C068A5" w:rsidRDefault="008B3C5D" w:rsidP="00705697">
            <w:pPr>
              <w:spacing w:after="0"/>
              <w:jc w:val="center"/>
              <w:rPr>
                <w:rFonts w:ascii="Times New Roman" w:eastAsia="Times New Roman" w:hAnsi="Times New Roman" w:cs="Times New Roman"/>
                <w:color w:val="FF0000"/>
                <w:sz w:val="14"/>
                <w:szCs w:val="14"/>
              </w:rPr>
            </w:pPr>
            <w:r w:rsidRPr="00C068A5">
              <w:rPr>
                <w:rFonts w:ascii="Times New Roman" w:eastAsia="Times New Roman" w:hAnsi="Times New Roman" w:cs="Times New Roman"/>
                <w:color w:val="FF0000"/>
                <w:sz w:val="14"/>
                <w:szCs w:val="14"/>
              </w:rPr>
              <w:t>1,01</w:t>
            </w:r>
          </w:p>
        </w:tc>
        <w:tc>
          <w:tcPr>
            <w:tcW w:w="215" w:type="pct"/>
            <w:tcBorders>
              <w:left w:val="single" w:sz="8" w:space="0" w:color="000000"/>
              <w:bottom w:val="single" w:sz="8" w:space="0" w:color="000000"/>
              <w:right w:val="single" w:sz="8" w:space="0" w:color="000000"/>
            </w:tcBorders>
            <w:shd w:val="clear" w:color="auto" w:fill="FFFF00"/>
            <w:vAlign w:val="center"/>
          </w:tcPr>
          <w:p w14:paraId="7B17F4A4"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p>
          <w:p w14:paraId="61113289" w14:textId="77777777" w:rsidR="008B3C5D" w:rsidRPr="00C068A5" w:rsidRDefault="008B3C5D" w:rsidP="00705697">
            <w:pPr>
              <w:spacing w:after="0"/>
              <w:jc w:val="center"/>
              <w:rPr>
                <w:rFonts w:ascii="Times New Roman" w:eastAsia="Times New Roman" w:hAnsi="Times New Roman" w:cs="Times New Roman"/>
                <w:color w:val="FF0000"/>
                <w:sz w:val="14"/>
                <w:szCs w:val="14"/>
              </w:rPr>
            </w:pPr>
            <w:r w:rsidRPr="00C068A5">
              <w:rPr>
                <w:rFonts w:ascii="Times New Roman" w:eastAsia="Times New Roman" w:hAnsi="Times New Roman" w:cs="Times New Roman"/>
                <w:color w:val="FF0000"/>
                <w:sz w:val="14"/>
                <w:szCs w:val="14"/>
              </w:rPr>
              <w:t>1,01</w:t>
            </w:r>
          </w:p>
        </w:tc>
        <w:tc>
          <w:tcPr>
            <w:tcW w:w="215" w:type="pct"/>
            <w:tcBorders>
              <w:left w:val="single" w:sz="8" w:space="0" w:color="000000"/>
              <w:bottom w:val="single" w:sz="8" w:space="0" w:color="000000"/>
              <w:right w:val="single" w:sz="8" w:space="0" w:color="000000"/>
            </w:tcBorders>
            <w:shd w:val="clear" w:color="auto" w:fill="FFFF00"/>
            <w:vAlign w:val="center"/>
          </w:tcPr>
          <w:p w14:paraId="6BCC8E74"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lang w:val="sr-Cyrl-RS"/>
              </w:rPr>
            </w:pPr>
          </w:p>
          <w:p w14:paraId="2181EC6E"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lang w:val="sr-Cyrl-RS"/>
              </w:rPr>
            </w:pPr>
            <w:r w:rsidRPr="00C068A5">
              <w:rPr>
                <w:rFonts w:ascii="Times New Roman" w:eastAsia="Times New Roman" w:hAnsi="Times New Roman" w:cs="Times New Roman"/>
                <w:color w:val="FF0000"/>
                <w:sz w:val="14"/>
                <w:szCs w:val="14"/>
                <w:lang w:val="sr-Cyrl-RS"/>
              </w:rPr>
              <w:t>1.03</w:t>
            </w:r>
          </w:p>
        </w:tc>
        <w:tc>
          <w:tcPr>
            <w:tcW w:w="215" w:type="pct"/>
            <w:tcBorders>
              <w:left w:val="single" w:sz="8" w:space="0" w:color="000000"/>
              <w:bottom w:val="single" w:sz="8" w:space="0" w:color="000000"/>
              <w:right w:val="single" w:sz="8" w:space="0" w:color="000000"/>
            </w:tcBorders>
            <w:shd w:val="clear" w:color="auto" w:fill="FFFF00"/>
            <w:vAlign w:val="center"/>
          </w:tcPr>
          <w:p w14:paraId="10580E35"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lang w:val="sr-Cyrl-RS"/>
              </w:rPr>
            </w:pPr>
          </w:p>
          <w:p w14:paraId="1D25BD5B"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lang w:val="sr-Latn-RS"/>
              </w:rPr>
            </w:pPr>
            <w:r w:rsidRPr="00C068A5">
              <w:rPr>
                <w:rFonts w:ascii="Times New Roman" w:eastAsia="Times New Roman" w:hAnsi="Times New Roman" w:cs="Times New Roman"/>
                <w:color w:val="FF0000"/>
                <w:sz w:val="14"/>
                <w:szCs w:val="14"/>
                <w:lang w:val="sr-Latn-RS"/>
              </w:rPr>
              <w:t>1,03</w:t>
            </w:r>
          </w:p>
        </w:tc>
        <w:tc>
          <w:tcPr>
            <w:tcW w:w="215" w:type="pct"/>
            <w:tcBorders>
              <w:left w:val="single" w:sz="8" w:space="0" w:color="000000"/>
              <w:bottom w:val="single" w:sz="8" w:space="0" w:color="000000"/>
              <w:right w:val="single" w:sz="8" w:space="0" w:color="000000"/>
            </w:tcBorders>
            <w:shd w:val="clear" w:color="auto" w:fill="FFFF00"/>
            <w:vAlign w:val="center"/>
          </w:tcPr>
          <w:p w14:paraId="4BDE0514"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lang w:val="sr-Cyrl-RS"/>
              </w:rPr>
            </w:pPr>
          </w:p>
          <w:p w14:paraId="1F75B2E0"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lang w:val="sr-Cyrl-RS"/>
              </w:rPr>
            </w:pPr>
            <w:r w:rsidRPr="00C068A5">
              <w:rPr>
                <w:rFonts w:ascii="Times New Roman" w:eastAsia="Times New Roman" w:hAnsi="Times New Roman" w:cs="Times New Roman"/>
                <w:color w:val="FF0000"/>
                <w:sz w:val="14"/>
                <w:szCs w:val="14"/>
                <w:lang w:val="sr-Cyrl-RS"/>
              </w:rPr>
              <w:t>1,04</w:t>
            </w:r>
          </w:p>
        </w:tc>
        <w:tc>
          <w:tcPr>
            <w:tcW w:w="215" w:type="pct"/>
            <w:tcBorders>
              <w:left w:val="single" w:sz="8" w:space="0" w:color="000000"/>
              <w:bottom w:val="single" w:sz="8" w:space="0" w:color="000000"/>
              <w:right w:val="single" w:sz="8" w:space="0" w:color="000000"/>
            </w:tcBorders>
            <w:shd w:val="clear" w:color="auto" w:fill="FFFF00"/>
            <w:vAlign w:val="center"/>
          </w:tcPr>
          <w:p w14:paraId="015BF05A"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lang w:val="sr-Cyrl-RS"/>
              </w:rPr>
            </w:pPr>
          </w:p>
          <w:p w14:paraId="3F207048"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lang w:val="sr-Latn-RS"/>
              </w:rPr>
            </w:pPr>
            <w:r w:rsidRPr="00C068A5">
              <w:rPr>
                <w:rFonts w:ascii="Times New Roman" w:eastAsia="Times New Roman" w:hAnsi="Times New Roman" w:cs="Times New Roman"/>
                <w:color w:val="FF0000"/>
                <w:sz w:val="14"/>
                <w:szCs w:val="14"/>
                <w:lang w:val="sr-Cyrl-RS"/>
              </w:rPr>
              <w:t>1,0</w:t>
            </w:r>
            <w:r w:rsidRPr="00C068A5">
              <w:rPr>
                <w:rFonts w:ascii="Times New Roman" w:eastAsia="Times New Roman" w:hAnsi="Times New Roman" w:cs="Times New Roman"/>
                <w:color w:val="FF0000"/>
                <w:sz w:val="14"/>
                <w:szCs w:val="14"/>
                <w:lang w:val="sr-Latn-RS"/>
              </w:rPr>
              <w:t>2</w:t>
            </w:r>
          </w:p>
        </w:tc>
        <w:tc>
          <w:tcPr>
            <w:tcW w:w="215" w:type="pct"/>
            <w:tcBorders>
              <w:left w:val="single" w:sz="8" w:space="0" w:color="000000"/>
              <w:bottom w:val="single" w:sz="8" w:space="0" w:color="000000"/>
              <w:right w:val="single" w:sz="8" w:space="0" w:color="000000"/>
            </w:tcBorders>
            <w:shd w:val="clear" w:color="auto" w:fill="FFFF00"/>
            <w:vAlign w:val="center"/>
          </w:tcPr>
          <w:p w14:paraId="5A804DDA"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lang w:val="sr-Cyrl-RS"/>
              </w:rPr>
            </w:pPr>
          </w:p>
          <w:p w14:paraId="07378562"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lang w:val="sr-Latn-RS"/>
              </w:rPr>
            </w:pPr>
            <w:r w:rsidRPr="00C068A5">
              <w:rPr>
                <w:rFonts w:ascii="Times New Roman" w:eastAsia="Times New Roman" w:hAnsi="Times New Roman" w:cs="Times New Roman"/>
                <w:color w:val="FF0000"/>
                <w:sz w:val="14"/>
                <w:szCs w:val="14"/>
                <w:lang w:val="sr-Latn-RS"/>
              </w:rPr>
              <w:t>1,01</w:t>
            </w:r>
          </w:p>
        </w:tc>
        <w:tc>
          <w:tcPr>
            <w:tcW w:w="215" w:type="pct"/>
            <w:tcBorders>
              <w:left w:val="single" w:sz="8" w:space="0" w:color="000000"/>
              <w:bottom w:val="single" w:sz="8" w:space="0" w:color="000000"/>
              <w:right w:val="single" w:sz="8" w:space="0" w:color="000000"/>
            </w:tcBorders>
            <w:shd w:val="clear" w:color="auto" w:fill="FFFF00"/>
            <w:vAlign w:val="center"/>
          </w:tcPr>
          <w:p w14:paraId="7804A444"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lang w:val="sr-Latn-RS"/>
              </w:rPr>
            </w:pPr>
            <w:r w:rsidRPr="00C068A5">
              <w:rPr>
                <w:rFonts w:ascii="Times New Roman" w:eastAsia="Times New Roman" w:hAnsi="Times New Roman" w:cs="Times New Roman"/>
                <w:color w:val="FF0000"/>
                <w:sz w:val="14"/>
                <w:szCs w:val="14"/>
                <w:lang w:val="sr-Cyrl-RS"/>
              </w:rPr>
              <w:t>1,0</w:t>
            </w:r>
            <w:r w:rsidRPr="00C068A5">
              <w:rPr>
                <w:rFonts w:ascii="Times New Roman" w:eastAsia="Times New Roman" w:hAnsi="Times New Roman" w:cs="Times New Roman"/>
                <w:color w:val="FF0000"/>
                <w:sz w:val="14"/>
                <w:szCs w:val="14"/>
                <w:lang w:val="sr-Latn-RS"/>
              </w:rPr>
              <w:t>2</w:t>
            </w:r>
          </w:p>
        </w:tc>
        <w:tc>
          <w:tcPr>
            <w:tcW w:w="215" w:type="pct"/>
            <w:tcBorders>
              <w:left w:val="single" w:sz="8" w:space="0" w:color="000000"/>
              <w:bottom w:val="single" w:sz="8" w:space="0" w:color="000000"/>
              <w:right w:val="single" w:sz="8" w:space="0" w:color="000000"/>
            </w:tcBorders>
            <w:shd w:val="clear" w:color="auto" w:fill="FFFF00"/>
            <w:vAlign w:val="center"/>
          </w:tcPr>
          <w:p w14:paraId="651EB039"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lang w:val="sr-Cyrl-RS"/>
              </w:rPr>
            </w:pPr>
            <w:r w:rsidRPr="00C068A5">
              <w:rPr>
                <w:rFonts w:ascii="Times New Roman" w:eastAsia="Times New Roman" w:hAnsi="Times New Roman" w:cs="Times New Roman"/>
                <w:color w:val="FF0000"/>
                <w:sz w:val="14"/>
                <w:szCs w:val="14"/>
                <w:lang w:val="sr-Cyrl-RS"/>
              </w:rPr>
              <w:t>1,01</w:t>
            </w:r>
          </w:p>
        </w:tc>
        <w:tc>
          <w:tcPr>
            <w:tcW w:w="219" w:type="pct"/>
            <w:tcBorders>
              <w:left w:val="single" w:sz="8" w:space="0" w:color="000000"/>
              <w:bottom w:val="single" w:sz="8" w:space="0" w:color="000000"/>
              <w:right w:val="single" w:sz="8" w:space="0" w:color="000000"/>
            </w:tcBorders>
            <w:shd w:val="clear" w:color="auto" w:fill="FFFF00"/>
            <w:vAlign w:val="center"/>
          </w:tcPr>
          <w:p w14:paraId="655B6DB8"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lang w:val="sr-Latn-RS"/>
              </w:rPr>
            </w:pPr>
            <w:r w:rsidRPr="00C068A5">
              <w:rPr>
                <w:rFonts w:ascii="Times New Roman" w:eastAsia="Times New Roman" w:hAnsi="Times New Roman" w:cs="Times New Roman"/>
                <w:color w:val="FF0000"/>
                <w:sz w:val="14"/>
                <w:szCs w:val="14"/>
                <w:lang w:val="sr-Latn-RS"/>
              </w:rPr>
              <w:t>1,01</w:t>
            </w:r>
          </w:p>
        </w:tc>
        <w:tc>
          <w:tcPr>
            <w:tcW w:w="219" w:type="pct"/>
            <w:tcBorders>
              <w:left w:val="single" w:sz="8" w:space="0" w:color="000000"/>
              <w:bottom w:val="single" w:sz="8" w:space="0" w:color="000000"/>
              <w:right w:val="single" w:sz="8" w:space="0" w:color="000000"/>
            </w:tcBorders>
            <w:shd w:val="clear" w:color="auto" w:fill="FFFF00"/>
          </w:tcPr>
          <w:p w14:paraId="62C4C447" w14:textId="77777777" w:rsidR="009B1D4A" w:rsidRPr="00C068A5" w:rsidRDefault="009B1D4A" w:rsidP="00705697">
            <w:pPr>
              <w:snapToGrid w:val="0"/>
              <w:spacing w:after="0"/>
              <w:jc w:val="center"/>
              <w:rPr>
                <w:rFonts w:ascii="Times New Roman" w:eastAsia="Times New Roman" w:hAnsi="Times New Roman" w:cs="Times New Roman"/>
                <w:color w:val="FF0000"/>
                <w:sz w:val="14"/>
                <w:szCs w:val="14"/>
                <w:lang w:val="sr-Latn-RS"/>
              </w:rPr>
            </w:pPr>
          </w:p>
          <w:p w14:paraId="15B9B271" w14:textId="6A413615" w:rsidR="008B3C5D" w:rsidRPr="00C068A5" w:rsidRDefault="009B1D4A" w:rsidP="00705697">
            <w:pPr>
              <w:snapToGrid w:val="0"/>
              <w:spacing w:after="0"/>
              <w:jc w:val="center"/>
              <w:rPr>
                <w:rFonts w:ascii="Times New Roman" w:eastAsia="Times New Roman" w:hAnsi="Times New Roman" w:cs="Times New Roman"/>
                <w:color w:val="FF0000"/>
                <w:sz w:val="14"/>
                <w:szCs w:val="14"/>
                <w:lang w:val="sr-Latn-RS"/>
              </w:rPr>
            </w:pPr>
            <w:r w:rsidRPr="00C068A5">
              <w:rPr>
                <w:rFonts w:ascii="Times New Roman" w:eastAsia="Times New Roman" w:hAnsi="Times New Roman" w:cs="Times New Roman"/>
                <w:color w:val="FF0000"/>
                <w:sz w:val="14"/>
                <w:szCs w:val="14"/>
                <w:lang w:val="sr-Latn-RS"/>
              </w:rPr>
              <w:t>1,01</w:t>
            </w:r>
          </w:p>
        </w:tc>
      </w:tr>
    </w:tbl>
    <w:p w14:paraId="64D4460E" w14:textId="77777777" w:rsidR="00705697" w:rsidRPr="00C068A5" w:rsidRDefault="00705697" w:rsidP="00705697">
      <w:pPr>
        <w:spacing w:after="0"/>
        <w:ind w:firstLine="709"/>
        <w:jc w:val="both"/>
        <w:rPr>
          <w:rFonts w:ascii="Times New Roman" w:eastAsia="Times New Roman" w:hAnsi="Times New Roman" w:cs="Times New Roman"/>
          <w:sz w:val="24"/>
          <w:szCs w:val="24"/>
          <w:lang w:val="sr-Latn-CS"/>
        </w:rPr>
      </w:pPr>
      <w:r w:rsidRPr="00C068A5">
        <w:rPr>
          <w:rFonts w:ascii="Times New Roman" w:eastAsia="Times New Roman" w:hAnsi="Times New Roman" w:cs="Times New Roman"/>
          <w:sz w:val="24"/>
          <w:szCs w:val="24"/>
          <w:lang w:val="sr-Latn-CS"/>
        </w:rPr>
        <w:lastRenderedPageBreak/>
        <w:t>Из горе приказаног недвосмислено се може закључити да се у посматраном периоду Предузеће налази у стању стабилне дугорочне финансијске равнотеже.</w:t>
      </w:r>
    </w:p>
    <w:p w14:paraId="3E90868A" w14:textId="77777777" w:rsidR="00705697" w:rsidRPr="00C068A5" w:rsidRDefault="00705697" w:rsidP="00705697">
      <w:pPr>
        <w:spacing w:after="0"/>
        <w:ind w:firstLine="709"/>
        <w:jc w:val="both"/>
        <w:rPr>
          <w:rFonts w:ascii="Times New Roman" w:eastAsia="Times New Roman" w:hAnsi="Times New Roman" w:cs="Times New Roman"/>
          <w:sz w:val="24"/>
          <w:szCs w:val="24"/>
          <w:lang w:val="sr-Latn-CS"/>
        </w:rPr>
      </w:pPr>
      <w:r w:rsidRPr="00C068A5">
        <w:rPr>
          <w:rFonts w:ascii="Times New Roman" w:eastAsia="Times New Roman" w:hAnsi="Times New Roman" w:cs="Times New Roman"/>
          <w:sz w:val="24"/>
          <w:szCs w:val="24"/>
          <w:lang w:val="sr-Latn-CS"/>
        </w:rPr>
        <w:t xml:space="preserve">Краткорочна финансијска равнотежа подразумева да се краткорочно везана средства ( краткорочна потраживања + готовина ) финансирају из краткорочних извора ( краткорочне обавезе ). Постојање краткорочне финансијске равнотеже </w:t>
      </w:r>
      <w:r w:rsidRPr="00C068A5">
        <w:rPr>
          <w:rFonts w:ascii="Times New Roman" w:eastAsia="Times New Roman" w:hAnsi="Times New Roman" w:cs="Times New Roman"/>
          <w:sz w:val="24"/>
          <w:szCs w:val="24"/>
          <w:vertAlign w:val="superscript"/>
          <w:lang w:val="sr-Latn-CS"/>
        </w:rPr>
        <w:footnoteReference w:id="2"/>
      </w:r>
      <w:r w:rsidRPr="00C068A5">
        <w:rPr>
          <w:rFonts w:ascii="Times New Roman" w:eastAsia="Times New Roman" w:hAnsi="Times New Roman" w:cs="Times New Roman"/>
          <w:sz w:val="24"/>
          <w:szCs w:val="24"/>
          <w:lang w:val="sr-Latn-CS"/>
        </w:rPr>
        <w:t xml:space="preserve"> значи да су извори по својој рочности усаглашени са средствима и Предузеће је финансијски стабилно на кратак рок.</w:t>
      </w:r>
    </w:p>
    <w:p w14:paraId="498634D9" w14:textId="77777777" w:rsidR="00705697" w:rsidRPr="00C068A5" w:rsidRDefault="00705697" w:rsidP="00705697">
      <w:pPr>
        <w:spacing w:after="0"/>
        <w:jc w:val="both"/>
        <w:rPr>
          <w:rFonts w:ascii="Times New Roman" w:eastAsia="Times New Roman" w:hAnsi="Times New Roman" w:cs="Times New Roman"/>
          <w:sz w:val="20"/>
          <w:szCs w:val="20"/>
          <w:lang w:val="sr-Latn-CS"/>
        </w:rPr>
      </w:pPr>
    </w:p>
    <w:tbl>
      <w:tblPr>
        <w:tblW w:w="5832" w:type="pct"/>
        <w:tblInd w:w="-572" w:type="dxa"/>
        <w:tblLayout w:type="fixed"/>
        <w:tblCellMar>
          <w:left w:w="70" w:type="dxa"/>
          <w:right w:w="70" w:type="dxa"/>
        </w:tblCellMar>
        <w:tblLook w:val="0000" w:firstRow="0" w:lastRow="0" w:firstColumn="0" w:lastColumn="0" w:noHBand="0" w:noVBand="0"/>
      </w:tblPr>
      <w:tblGrid>
        <w:gridCol w:w="1455"/>
        <w:gridCol w:w="425"/>
        <w:gridCol w:w="425"/>
        <w:gridCol w:w="425"/>
        <w:gridCol w:w="425"/>
        <w:gridCol w:w="425"/>
        <w:gridCol w:w="425"/>
        <w:gridCol w:w="425"/>
        <w:gridCol w:w="425"/>
        <w:gridCol w:w="422"/>
        <w:gridCol w:w="422"/>
        <w:gridCol w:w="422"/>
        <w:gridCol w:w="422"/>
        <w:gridCol w:w="422"/>
        <w:gridCol w:w="422"/>
        <w:gridCol w:w="422"/>
        <w:gridCol w:w="422"/>
        <w:gridCol w:w="553"/>
        <w:gridCol w:w="547"/>
        <w:gridCol w:w="547"/>
        <w:gridCol w:w="526"/>
      </w:tblGrid>
      <w:tr w:rsidR="008B3C5D" w:rsidRPr="00C068A5" w14:paraId="135CF230" w14:textId="712DC8CC" w:rsidTr="008B3C5D">
        <w:trPr>
          <w:trHeight w:val="168"/>
        </w:trPr>
        <w:tc>
          <w:tcPr>
            <w:tcW w:w="699" w:type="pct"/>
            <w:tcBorders>
              <w:top w:val="single" w:sz="4" w:space="0" w:color="000000"/>
              <w:left w:val="single" w:sz="4" w:space="0" w:color="000000"/>
              <w:bottom w:val="single" w:sz="4" w:space="0" w:color="000000"/>
            </w:tcBorders>
            <w:shd w:val="clear" w:color="auto" w:fill="FFFF00"/>
            <w:vAlign w:val="center"/>
          </w:tcPr>
          <w:p w14:paraId="3CA64512" w14:textId="77777777" w:rsidR="008B3C5D" w:rsidRPr="00C068A5" w:rsidRDefault="008B3C5D" w:rsidP="00705697">
            <w:pPr>
              <w:snapToGrid w:val="0"/>
              <w:spacing w:after="0"/>
              <w:jc w:val="center"/>
              <w:rPr>
                <w:rFonts w:ascii="Times New Roman" w:eastAsia="Times New Roman" w:hAnsi="Times New Roman" w:cs="Times New Roman"/>
                <w:color w:val="FF0000"/>
                <w:sz w:val="16"/>
                <w:szCs w:val="16"/>
              </w:rPr>
            </w:pPr>
            <w:proofErr w:type="spellStart"/>
            <w:r w:rsidRPr="00C068A5">
              <w:rPr>
                <w:rFonts w:ascii="Times New Roman" w:eastAsia="Times New Roman" w:hAnsi="Times New Roman" w:cs="Times New Roman"/>
                <w:color w:val="FF0000"/>
                <w:sz w:val="16"/>
                <w:szCs w:val="16"/>
              </w:rPr>
              <w:t>Година</w:t>
            </w:r>
            <w:proofErr w:type="spellEnd"/>
          </w:p>
        </w:tc>
        <w:tc>
          <w:tcPr>
            <w:tcW w:w="204" w:type="pct"/>
            <w:tcBorders>
              <w:top w:val="single" w:sz="4" w:space="0" w:color="000000"/>
              <w:left w:val="single" w:sz="4" w:space="0" w:color="000000"/>
              <w:bottom w:val="single" w:sz="4" w:space="0" w:color="000000"/>
            </w:tcBorders>
            <w:shd w:val="clear" w:color="auto" w:fill="FFFF00"/>
            <w:vAlign w:val="center"/>
          </w:tcPr>
          <w:p w14:paraId="51B48E04"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p>
          <w:p w14:paraId="16B91E6D"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r w:rsidRPr="00C068A5">
              <w:rPr>
                <w:rFonts w:ascii="Times New Roman" w:eastAsia="Times New Roman" w:hAnsi="Times New Roman" w:cs="Times New Roman"/>
                <w:color w:val="FF0000"/>
                <w:sz w:val="14"/>
                <w:szCs w:val="14"/>
              </w:rPr>
              <w:t>2003</w:t>
            </w:r>
          </w:p>
        </w:tc>
        <w:tc>
          <w:tcPr>
            <w:tcW w:w="204" w:type="pct"/>
            <w:tcBorders>
              <w:top w:val="single" w:sz="4" w:space="0" w:color="000000"/>
              <w:left w:val="single" w:sz="4" w:space="0" w:color="000000"/>
              <w:bottom w:val="single" w:sz="4" w:space="0" w:color="000000"/>
            </w:tcBorders>
            <w:shd w:val="clear" w:color="auto" w:fill="FFFF00"/>
            <w:vAlign w:val="center"/>
          </w:tcPr>
          <w:p w14:paraId="56D0EF72"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p>
          <w:p w14:paraId="287EDCEE"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r w:rsidRPr="00C068A5">
              <w:rPr>
                <w:rFonts w:ascii="Times New Roman" w:eastAsia="Times New Roman" w:hAnsi="Times New Roman" w:cs="Times New Roman"/>
                <w:color w:val="FF0000"/>
                <w:sz w:val="14"/>
                <w:szCs w:val="14"/>
              </w:rPr>
              <w:t>2004</w:t>
            </w:r>
          </w:p>
        </w:tc>
        <w:tc>
          <w:tcPr>
            <w:tcW w:w="204" w:type="pct"/>
            <w:tcBorders>
              <w:top w:val="single" w:sz="4" w:space="0" w:color="000000"/>
              <w:left w:val="single" w:sz="4" w:space="0" w:color="000000"/>
              <w:bottom w:val="single" w:sz="4" w:space="0" w:color="000000"/>
            </w:tcBorders>
            <w:shd w:val="clear" w:color="auto" w:fill="FFFF00"/>
            <w:vAlign w:val="center"/>
          </w:tcPr>
          <w:p w14:paraId="25EE5B3F"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p>
          <w:p w14:paraId="442F4FFC"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r w:rsidRPr="00C068A5">
              <w:rPr>
                <w:rFonts w:ascii="Times New Roman" w:eastAsia="Times New Roman" w:hAnsi="Times New Roman" w:cs="Times New Roman"/>
                <w:color w:val="FF0000"/>
                <w:sz w:val="14"/>
                <w:szCs w:val="14"/>
              </w:rPr>
              <w:t>2005</w:t>
            </w:r>
          </w:p>
        </w:tc>
        <w:tc>
          <w:tcPr>
            <w:tcW w:w="204" w:type="pct"/>
            <w:tcBorders>
              <w:top w:val="single" w:sz="4" w:space="0" w:color="000000"/>
              <w:left w:val="single" w:sz="4" w:space="0" w:color="000000"/>
              <w:bottom w:val="single" w:sz="4" w:space="0" w:color="000000"/>
            </w:tcBorders>
            <w:shd w:val="clear" w:color="auto" w:fill="FFFF00"/>
            <w:vAlign w:val="center"/>
          </w:tcPr>
          <w:p w14:paraId="661C570D"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p>
          <w:p w14:paraId="68448C20"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r w:rsidRPr="00C068A5">
              <w:rPr>
                <w:rFonts w:ascii="Times New Roman" w:eastAsia="Times New Roman" w:hAnsi="Times New Roman" w:cs="Times New Roman"/>
                <w:color w:val="FF0000"/>
                <w:sz w:val="14"/>
                <w:szCs w:val="14"/>
              </w:rPr>
              <w:t>2006</w:t>
            </w:r>
          </w:p>
        </w:tc>
        <w:tc>
          <w:tcPr>
            <w:tcW w:w="204" w:type="pct"/>
            <w:tcBorders>
              <w:top w:val="single" w:sz="4" w:space="0" w:color="000000"/>
              <w:left w:val="single" w:sz="4" w:space="0" w:color="000000"/>
              <w:bottom w:val="single" w:sz="4" w:space="0" w:color="000000"/>
            </w:tcBorders>
            <w:shd w:val="clear" w:color="auto" w:fill="FFFF00"/>
            <w:vAlign w:val="center"/>
          </w:tcPr>
          <w:p w14:paraId="28C091E0"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r w:rsidRPr="00C068A5">
              <w:rPr>
                <w:rFonts w:ascii="Times New Roman" w:eastAsia="Times New Roman" w:hAnsi="Times New Roman" w:cs="Times New Roman"/>
                <w:color w:val="FF0000"/>
                <w:sz w:val="14"/>
                <w:szCs w:val="14"/>
              </w:rPr>
              <w:t>2007</w:t>
            </w:r>
          </w:p>
        </w:tc>
        <w:tc>
          <w:tcPr>
            <w:tcW w:w="204" w:type="pct"/>
            <w:tcBorders>
              <w:top w:val="single" w:sz="4" w:space="0" w:color="000000"/>
              <w:left w:val="single" w:sz="4" w:space="0" w:color="000000"/>
              <w:bottom w:val="single" w:sz="4" w:space="0" w:color="000000"/>
              <w:right w:val="single" w:sz="4" w:space="0" w:color="000000"/>
            </w:tcBorders>
            <w:shd w:val="clear" w:color="auto" w:fill="FFFF00"/>
            <w:vAlign w:val="center"/>
          </w:tcPr>
          <w:p w14:paraId="7EA90794"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p>
          <w:p w14:paraId="3594A45D"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r w:rsidRPr="00C068A5">
              <w:rPr>
                <w:rFonts w:ascii="Times New Roman" w:eastAsia="Times New Roman" w:hAnsi="Times New Roman" w:cs="Times New Roman"/>
                <w:color w:val="FF0000"/>
                <w:sz w:val="14"/>
                <w:szCs w:val="14"/>
              </w:rPr>
              <w:t>2008</w:t>
            </w:r>
          </w:p>
        </w:tc>
        <w:tc>
          <w:tcPr>
            <w:tcW w:w="204" w:type="pct"/>
            <w:tcBorders>
              <w:top w:val="single" w:sz="4" w:space="0" w:color="000000"/>
              <w:left w:val="single" w:sz="4" w:space="0" w:color="000000"/>
              <w:bottom w:val="single" w:sz="4" w:space="0" w:color="000000"/>
              <w:right w:val="single" w:sz="4" w:space="0" w:color="000000"/>
            </w:tcBorders>
            <w:shd w:val="clear" w:color="auto" w:fill="FFFF00"/>
            <w:vAlign w:val="center"/>
          </w:tcPr>
          <w:p w14:paraId="22725755"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p>
          <w:p w14:paraId="178D1FAA"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r w:rsidRPr="00C068A5">
              <w:rPr>
                <w:rFonts w:ascii="Times New Roman" w:eastAsia="Times New Roman" w:hAnsi="Times New Roman" w:cs="Times New Roman"/>
                <w:color w:val="FF0000"/>
                <w:sz w:val="14"/>
                <w:szCs w:val="14"/>
              </w:rPr>
              <w:t>2009</w:t>
            </w:r>
          </w:p>
        </w:tc>
        <w:tc>
          <w:tcPr>
            <w:tcW w:w="204" w:type="pct"/>
            <w:tcBorders>
              <w:top w:val="single" w:sz="4" w:space="0" w:color="000000"/>
              <w:left w:val="single" w:sz="4" w:space="0" w:color="000000"/>
              <w:bottom w:val="single" w:sz="4" w:space="0" w:color="000000"/>
              <w:right w:val="single" w:sz="4" w:space="0" w:color="000000"/>
            </w:tcBorders>
            <w:shd w:val="clear" w:color="auto" w:fill="FFFF00"/>
            <w:vAlign w:val="center"/>
          </w:tcPr>
          <w:p w14:paraId="1C0470B0"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p>
          <w:p w14:paraId="7163BEB1"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r w:rsidRPr="00C068A5">
              <w:rPr>
                <w:rFonts w:ascii="Times New Roman" w:eastAsia="Times New Roman" w:hAnsi="Times New Roman" w:cs="Times New Roman"/>
                <w:color w:val="FF0000"/>
                <w:sz w:val="14"/>
                <w:szCs w:val="14"/>
              </w:rPr>
              <w:t>2010</w:t>
            </w:r>
          </w:p>
        </w:tc>
        <w:tc>
          <w:tcPr>
            <w:tcW w:w="203" w:type="pct"/>
            <w:tcBorders>
              <w:top w:val="single" w:sz="4" w:space="0" w:color="000000"/>
              <w:left w:val="single" w:sz="4" w:space="0" w:color="000000"/>
              <w:bottom w:val="single" w:sz="4" w:space="0" w:color="000000"/>
              <w:right w:val="single" w:sz="4" w:space="0" w:color="000000"/>
            </w:tcBorders>
            <w:shd w:val="clear" w:color="auto" w:fill="FFFF00"/>
            <w:vAlign w:val="center"/>
          </w:tcPr>
          <w:p w14:paraId="1A977354"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p>
          <w:p w14:paraId="3F302E10"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r w:rsidRPr="00C068A5">
              <w:rPr>
                <w:rFonts w:ascii="Times New Roman" w:eastAsia="Times New Roman" w:hAnsi="Times New Roman" w:cs="Times New Roman"/>
                <w:color w:val="FF0000"/>
                <w:sz w:val="14"/>
                <w:szCs w:val="14"/>
              </w:rPr>
              <w:t>2011</w:t>
            </w:r>
          </w:p>
        </w:tc>
        <w:tc>
          <w:tcPr>
            <w:tcW w:w="203" w:type="pct"/>
            <w:tcBorders>
              <w:top w:val="single" w:sz="4" w:space="0" w:color="000000"/>
              <w:left w:val="single" w:sz="4" w:space="0" w:color="000000"/>
              <w:bottom w:val="single" w:sz="4" w:space="0" w:color="000000"/>
              <w:right w:val="single" w:sz="4" w:space="0" w:color="000000"/>
            </w:tcBorders>
            <w:shd w:val="clear" w:color="auto" w:fill="FFFF00"/>
            <w:vAlign w:val="center"/>
          </w:tcPr>
          <w:p w14:paraId="3663FFC5"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p>
          <w:p w14:paraId="3557E7E2" w14:textId="77777777" w:rsidR="008B3C5D" w:rsidRPr="00C068A5" w:rsidRDefault="008B3C5D" w:rsidP="00705697">
            <w:pPr>
              <w:spacing w:after="0"/>
              <w:jc w:val="center"/>
              <w:rPr>
                <w:rFonts w:ascii="Times New Roman" w:eastAsia="Times New Roman" w:hAnsi="Times New Roman" w:cs="Times New Roman"/>
                <w:color w:val="FF0000"/>
                <w:sz w:val="14"/>
                <w:szCs w:val="14"/>
              </w:rPr>
            </w:pPr>
            <w:r w:rsidRPr="00C068A5">
              <w:rPr>
                <w:rFonts w:ascii="Times New Roman" w:eastAsia="Times New Roman" w:hAnsi="Times New Roman" w:cs="Times New Roman"/>
                <w:color w:val="FF0000"/>
                <w:sz w:val="14"/>
                <w:szCs w:val="14"/>
              </w:rPr>
              <w:t>2012</w:t>
            </w:r>
          </w:p>
        </w:tc>
        <w:tc>
          <w:tcPr>
            <w:tcW w:w="203" w:type="pct"/>
            <w:tcBorders>
              <w:top w:val="single" w:sz="4" w:space="0" w:color="000000"/>
              <w:left w:val="single" w:sz="4" w:space="0" w:color="000000"/>
              <w:bottom w:val="single" w:sz="4" w:space="0" w:color="000000"/>
              <w:right w:val="single" w:sz="4" w:space="0" w:color="000000"/>
            </w:tcBorders>
            <w:shd w:val="clear" w:color="auto" w:fill="FFFF00"/>
            <w:vAlign w:val="center"/>
          </w:tcPr>
          <w:p w14:paraId="08678F3D"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rPr>
            </w:pPr>
          </w:p>
          <w:p w14:paraId="07EECB3D" w14:textId="77777777" w:rsidR="008B3C5D" w:rsidRPr="00C068A5" w:rsidRDefault="008B3C5D" w:rsidP="00705697">
            <w:pPr>
              <w:spacing w:after="0"/>
              <w:jc w:val="center"/>
              <w:rPr>
                <w:rFonts w:ascii="Times New Roman" w:eastAsia="Times New Roman" w:hAnsi="Times New Roman" w:cs="Times New Roman"/>
                <w:color w:val="FF0000"/>
                <w:sz w:val="14"/>
                <w:szCs w:val="14"/>
              </w:rPr>
            </w:pPr>
            <w:r w:rsidRPr="00C068A5">
              <w:rPr>
                <w:rFonts w:ascii="Times New Roman" w:eastAsia="Times New Roman" w:hAnsi="Times New Roman" w:cs="Times New Roman"/>
                <w:color w:val="FF0000"/>
                <w:sz w:val="14"/>
                <w:szCs w:val="14"/>
              </w:rPr>
              <w:t>2013</w:t>
            </w:r>
          </w:p>
        </w:tc>
        <w:tc>
          <w:tcPr>
            <w:tcW w:w="203" w:type="pct"/>
            <w:tcBorders>
              <w:top w:val="single" w:sz="4" w:space="0" w:color="000000"/>
              <w:left w:val="single" w:sz="4" w:space="0" w:color="000000"/>
              <w:bottom w:val="single" w:sz="4" w:space="0" w:color="000000"/>
              <w:right w:val="single" w:sz="4" w:space="0" w:color="000000"/>
            </w:tcBorders>
            <w:shd w:val="clear" w:color="auto" w:fill="FFFF00"/>
            <w:vAlign w:val="center"/>
          </w:tcPr>
          <w:p w14:paraId="6EF79FD9"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lang w:val="sr-Cyrl-RS"/>
              </w:rPr>
            </w:pPr>
          </w:p>
          <w:p w14:paraId="2CBC4CFB"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lang w:val="sr-Cyrl-RS"/>
              </w:rPr>
            </w:pPr>
            <w:r w:rsidRPr="00C068A5">
              <w:rPr>
                <w:rFonts w:ascii="Times New Roman" w:eastAsia="Times New Roman" w:hAnsi="Times New Roman" w:cs="Times New Roman"/>
                <w:color w:val="FF0000"/>
                <w:sz w:val="14"/>
                <w:szCs w:val="14"/>
                <w:lang w:val="sr-Cyrl-RS"/>
              </w:rPr>
              <w:t>2014</w:t>
            </w:r>
          </w:p>
        </w:tc>
        <w:tc>
          <w:tcPr>
            <w:tcW w:w="203" w:type="pct"/>
            <w:tcBorders>
              <w:top w:val="single" w:sz="4" w:space="0" w:color="000000"/>
              <w:left w:val="single" w:sz="4" w:space="0" w:color="000000"/>
              <w:bottom w:val="single" w:sz="4" w:space="0" w:color="000000"/>
              <w:right w:val="single" w:sz="4" w:space="0" w:color="000000"/>
            </w:tcBorders>
            <w:shd w:val="clear" w:color="auto" w:fill="FFFF00"/>
            <w:vAlign w:val="center"/>
          </w:tcPr>
          <w:p w14:paraId="4EE20A7B"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lang w:val="sr-Cyrl-RS"/>
              </w:rPr>
            </w:pPr>
          </w:p>
          <w:p w14:paraId="50B8ED98"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lang w:val="sr-Latn-RS"/>
              </w:rPr>
            </w:pPr>
            <w:r w:rsidRPr="00C068A5">
              <w:rPr>
                <w:rFonts w:ascii="Times New Roman" w:eastAsia="Times New Roman" w:hAnsi="Times New Roman" w:cs="Times New Roman"/>
                <w:color w:val="FF0000"/>
                <w:sz w:val="14"/>
                <w:szCs w:val="14"/>
                <w:lang w:val="sr-Cyrl-RS"/>
              </w:rPr>
              <w:t>201</w:t>
            </w:r>
            <w:r w:rsidRPr="00C068A5">
              <w:rPr>
                <w:rFonts w:ascii="Times New Roman" w:eastAsia="Times New Roman" w:hAnsi="Times New Roman" w:cs="Times New Roman"/>
                <w:color w:val="FF0000"/>
                <w:sz w:val="14"/>
                <w:szCs w:val="14"/>
                <w:lang w:val="sr-Latn-RS"/>
              </w:rPr>
              <w:t>5</w:t>
            </w:r>
          </w:p>
        </w:tc>
        <w:tc>
          <w:tcPr>
            <w:tcW w:w="203" w:type="pct"/>
            <w:tcBorders>
              <w:top w:val="single" w:sz="4" w:space="0" w:color="000000"/>
              <w:left w:val="single" w:sz="4" w:space="0" w:color="000000"/>
              <w:bottom w:val="single" w:sz="4" w:space="0" w:color="000000"/>
              <w:right w:val="single" w:sz="4" w:space="0" w:color="000000"/>
            </w:tcBorders>
            <w:shd w:val="clear" w:color="auto" w:fill="FFFF00"/>
            <w:vAlign w:val="center"/>
          </w:tcPr>
          <w:p w14:paraId="617FC30C"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lang w:val="sr-Cyrl-RS"/>
              </w:rPr>
            </w:pPr>
          </w:p>
          <w:p w14:paraId="7D6A9399"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lang w:val="sr-Cyrl-RS"/>
              </w:rPr>
            </w:pPr>
            <w:r w:rsidRPr="00C068A5">
              <w:rPr>
                <w:rFonts w:ascii="Times New Roman" w:eastAsia="Times New Roman" w:hAnsi="Times New Roman" w:cs="Times New Roman"/>
                <w:color w:val="FF0000"/>
                <w:sz w:val="14"/>
                <w:szCs w:val="14"/>
                <w:lang w:val="sr-Cyrl-RS"/>
              </w:rPr>
              <w:t>2016</w:t>
            </w:r>
          </w:p>
        </w:tc>
        <w:tc>
          <w:tcPr>
            <w:tcW w:w="203" w:type="pct"/>
            <w:tcBorders>
              <w:top w:val="single" w:sz="4" w:space="0" w:color="000000"/>
              <w:left w:val="single" w:sz="4" w:space="0" w:color="000000"/>
              <w:bottom w:val="single" w:sz="4" w:space="0" w:color="000000"/>
              <w:right w:val="single" w:sz="4" w:space="0" w:color="000000"/>
            </w:tcBorders>
            <w:shd w:val="clear" w:color="auto" w:fill="FFFF00"/>
            <w:vAlign w:val="center"/>
          </w:tcPr>
          <w:p w14:paraId="7CAD5887"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lang w:val="sr-Cyrl-RS"/>
              </w:rPr>
            </w:pPr>
          </w:p>
          <w:p w14:paraId="212A2E4D"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lang w:val="sr-Cyrl-RS"/>
              </w:rPr>
            </w:pPr>
            <w:r w:rsidRPr="00C068A5">
              <w:rPr>
                <w:rFonts w:ascii="Times New Roman" w:eastAsia="Times New Roman" w:hAnsi="Times New Roman" w:cs="Times New Roman"/>
                <w:color w:val="FF0000"/>
                <w:sz w:val="14"/>
                <w:szCs w:val="14"/>
                <w:lang w:val="sr-Cyrl-RS"/>
              </w:rPr>
              <w:t>201</w:t>
            </w:r>
            <w:r w:rsidRPr="00C068A5">
              <w:rPr>
                <w:rFonts w:ascii="Times New Roman" w:eastAsia="Times New Roman" w:hAnsi="Times New Roman" w:cs="Times New Roman"/>
                <w:color w:val="FF0000"/>
                <w:sz w:val="14"/>
                <w:szCs w:val="14"/>
                <w:lang w:val="sr-Latn-RS"/>
              </w:rPr>
              <w:t>7</w:t>
            </w:r>
          </w:p>
        </w:tc>
        <w:tc>
          <w:tcPr>
            <w:tcW w:w="203" w:type="pct"/>
            <w:tcBorders>
              <w:top w:val="single" w:sz="4" w:space="0" w:color="000000"/>
              <w:left w:val="single" w:sz="4" w:space="0" w:color="000000"/>
              <w:bottom w:val="single" w:sz="4" w:space="0" w:color="000000"/>
              <w:right w:val="single" w:sz="4" w:space="0" w:color="000000"/>
            </w:tcBorders>
            <w:shd w:val="clear" w:color="auto" w:fill="FFFF00"/>
            <w:vAlign w:val="center"/>
          </w:tcPr>
          <w:p w14:paraId="6A3F122B"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lang w:val="sr-Cyrl-RS"/>
              </w:rPr>
            </w:pPr>
          </w:p>
          <w:p w14:paraId="10A8DF6E"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lang w:val="sr-Latn-RS"/>
              </w:rPr>
            </w:pPr>
            <w:r w:rsidRPr="00C068A5">
              <w:rPr>
                <w:rFonts w:ascii="Times New Roman" w:eastAsia="Times New Roman" w:hAnsi="Times New Roman" w:cs="Times New Roman"/>
                <w:color w:val="FF0000"/>
                <w:sz w:val="14"/>
                <w:szCs w:val="14"/>
                <w:lang w:val="sr-Cyrl-RS"/>
              </w:rPr>
              <w:t>201</w:t>
            </w:r>
            <w:r w:rsidRPr="00C068A5">
              <w:rPr>
                <w:rFonts w:ascii="Times New Roman" w:eastAsia="Times New Roman" w:hAnsi="Times New Roman" w:cs="Times New Roman"/>
                <w:color w:val="FF0000"/>
                <w:sz w:val="14"/>
                <w:szCs w:val="14"/>
                <w:lang w:val="sr-Latn-RS"/>
              </w:rPr>
              <w:t>8</w:t>
            </w:r>
          </w:p>
        </w:tc>
        <w:tc>
          <w:tcPr>
            <w:tcW w:w="266" w:type="pct"/>
            <w:tcBorders>
              <w:top w:val="single" w:sz="4" w:space="0" w:color="000000"/>
              <w:left w:val="single" w:sz="4" w:space="0" w:color="000000"/>
              <w:bottom w:val="single" w:sz="4" w:space="0" w:color="000000"/>
              <w:right w:val="single" w:sz="4" w:space="0" w:color="000000"/>
            </w:tcBorders>
            <w:shd w:val="clear" w:color="auto" w:fill="FFFF00"/>
            <w:vAlign w:val="center"/>
          </w:tcPr>
          <w:p w14:paraId="7A6F3BA2"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lang w:val="sr-Latn-RS"/>
              </w:rPr>
            </w:pPr>
          </w:p>
          <w:p w14:paraId="39903057" w14:textId="63ACE237" w:rsidR="008B3C5D" w:rsidRPr="00C068A5" w:rsidRDefault="008B3C5D" w:rsidP="00705697">
            <w:pPr>
              <w:snapToGrid w:val="0"/>
              <w:spacing w:after="0"/>
              <w:jc w:val="center"/>
              <w:rPr>
                <w:rFonts w:ascii="Times New Roman" w:eastAsia="Times New Roman" w:hAnsi="Times New Roman" w:cs="Times New Roman"/>
                <w:color w:val="FF0000"/>
                <w:sz w:val="14"/>
                <w:szCs w:val="14"/>
                <w:lang w:val="sr-Latn-RS"/>
              </w:rPr>
            </w:pPr>
            <w:r w:rsidRPr="00C068A5">
              <w:rPr>
                <w:rFonts w:ascii="Times New Roman" w:eastAsia="Times New Roman" w:hAnsi="Times New Roman" w:cs="Times New Roman"/>
                <w:color w:val="FF0000"/>
                <w:sz w:val="14"/>
                <w:szCs w:val="14"/>
                <w:lang w:val="sr-Latn-RS"/>
              </w:rPr>
              <w:t>2019</w:t>
            </w:r>
          </w:p>
        </w:tc>
        <w:tc>
          <w:tcPr>
            <w:tcW w:w="263" w:type="pct"/>
            <w:tcBorders>
              <w:top w:val="single" w:sz="4" w:space="0" w:color="000000"/>
              <w:left w:val="single" w:sz="4" w:space="0" w:color="000000"/>
              <w:bottom w:val="single" w:sz="4" w:space="0" w:color="000000"/>
              <w:right w:val="single" w:sz="4" w:space="0" w:color="000000"/>
            </w:tcBorders>
            <w:shd w:val="clear" w:color="auto" w:fill="FFFF00"/>
            <w:vAlign w:val="center"/>
          </w:tcPr>
          <w:p w14:paraId="42A0E482"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lang w:val="sr-Latn-RS"/>
              </w:rPr>
            </w:pPr>
          </w:p>
          <w:p w14:paraId="6B9B47FA" w14:textId="184FA606" w:rsidR="008B3C5D" w:rsidRPr="00C068A5" w:rsidRDefault="008B3C5D" w:rsidP="00705697">
            <w:pPr>
              <w:snapToGrid w:val="0"/>
              <w:spacing w:after="0"/>
              <w:jc w:val="center"/>
              <w:rPr>
                <w:rFonts w:ascii="Times New Roman" w:eastAsia="Times New Roman" w:hAnsi="Times New Roman" w:cs="Times New Roman"/>
                <w:color w:val="FF0000"/>
                <w:sz w:val="14"/>
                <w:szCs w:val="14"/>
                <w:lang w:val="sr-Cyrl-RS"/>
              </w:rPr>
            </w:pPr>
            <w:r w:rsidRPr="00C068A5">
              <w:rPr>
                <w:rFonts w:ascii="Times New Roman" w:eastAsia="Times New Roman" w:hAnsi="Times New Roman" w:cs="Times New Roman"/>
                <w:color w:val="FF0000"/>
                <w:sz w:val="14"/>
                <w:szCs w:val="14"/>
                <w:lang w:val="sr-Latn-RS"/>
              </w:rPr>
              <w:t>20</w:t>
            </w:r>
            <w:r w:rsidRPr="00C068A5">
              <w:rPr>
                <w:rFonts w:ascii="Times New Roman" w:eastAsia="Times New Roman" w:hAnsi="Times New Roman" w:cs="Times New Roman"/>
                <w:color w:val="FF0000"/>
                <w:sz w:val="14"/>
                <w:szCs w:val="14"/>
                <w:lang w:val="sr-Cyrl-RS"/>
              </w:rPr>
              <w:t>20</w:t>
            </w:r>
          </w:p>
        </w:tc>
        <w:tc>
          <w:tcPr>
            <w:tcW w:w="263" w:type="pct"/>
            <w:tcBorders>
              <w:top w:val="single" w:sz="4" w:space="0" w:color="000000"/>
              <w:left w:val="single" w:sz="4" w:space="0" w:color="000000"/>
              <w:bottom w:val="single" w:sz="4" w:space="0" w:color="000000"/>
              <w:right w:val="single" w:sz="4" w:space="0" w:color="000000"/>
            </w:tcBorders>
            <w:shd w:val="clear" w:color="auto" w:fill="FFFF00"/>
            <w:vAlign w:val="center"/>
          </w:tcPr>
          <w:p w14:paraId="77FC185E"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lang w:val="sr-Latn-RS"/>
              </w:rPr>
            </w:pPr>
          </w:p>
          <w:p w14:paraId="3F2541E0" w14:textId="316B2F23" w:rsidR="008B3C5D" w:rsidRPr="00C068A5" w:rsidRDefault="008B3C5D" w:rsidP="00705697">
            <w:pPr>
              <w:snapToGrid w:val="0"/>
              <w:spacing w:after="0"/>
              <w:jc w:val="center"/>
              <w:rPr>
                <w:rFonts w:ascii="Times New Roman" w:eastAsia="Times New Roman" w:hAnsi="Times New Roman" w:cs="Times New Roman"/>
                <w:color w:val="FF0000"/>
                <w:sz w:val="14"/>
                <w:szCs w:val="14"/>
                <w:lang w:val="sr-Latn-RS"/>
              </w:rPr>
            </w:pPr>
            <w:r w:rsidRPr="00C068A5">
              <w:rPr>
                <w:rFonts w:ascii="Times New Roman" w:eastAsia="Times New Roman" w:hAnsi="Times New Roman" w:cs="Times New Roman"/>
                <w:color w:val="FF0000"/>
                <w:sz w:val="14"/>
                <w:szCs w:val="14"/>
                <w:lang w:val="sr-Latn-RS"/>
              </w:rPr>
              <w:t>2021</w:t>
            </w:r>
          </w:p>
        </w:tc>
        <w:tc>
          <w:tcPr>
            <w:tcW w:w="255" w:type="pct"/>
            <w:tcBorders>
              <w:top w:val="single" w:sz="4" w:space="0" w:color="000000"/>
              <w:left w:val="single" w:sz="4" w:space="0" w:color="000000"/>
              <w:bottom w:val="single" w:sz="4" w:space="0" w:color="000000"/>
              <w:right w:val="single" w:sz="4" w:space="0" w:color="000000"/>
            </w:tcBorders>
            <w:shd w:val="clear" w:color="auto" w:fill="FFFF00"/>
          </w:tcPr>
          <w:p w14:paraId="1C14C3EB" w14:textId="77777777" w:rsidR="008B3C5D" w:rsidRPr="00C068A5" w:rsidRDefault="008B3C5D" w:rsidP="00705697">
            <w:pPr>
              <w:snapToGrid w:val="0"/>
              <w:spacing w:after="0"/>
              <w:jc w:val="center"/>
              <w:rPr>
                <w:rFonts w:ascii="Times New Roman" w:eastAsia="Times New Roman" w:hAnsi="Times New Roman" w:cs="Times New Roman"/>
                <w:color w:val="FF0000"/>
                <w:sz w:val="14"/>
                <w:szCs w:val="14"/>
                <w:lang w:val="sr-Latn-RS"/>
              </w:rPr>
            </w:pPr>
          </w:p>
          <w:p w14:paraId="047D378B" w14:textId="4F2F74F2" w:rsidR="008B3C5D" w:rsidRPr="00C068A5" w:rsidRDefault="008B3C5D" w:rsidP="00705697">
            <w:pPr>
              <w:snapToGrid w:val="0"/>
              <w:spacing w:after="0"/>
              <w:jc w:val="center"/>
              <w:rPr>
                <w:rFonts w:ascii="Times New Roman" w:eastAsia="Times New Roman" w:hAnsi="Times New Roman" w:cs="Times New Roman"/>
                <w:color w:val="FF0000"/>
                <w:sz w:val="14"/>
                <w:szCs w:val="14"/>
                <w:lang w:val="sr-Latn-RS"/>
              </w:rPr>
            </w:pPr>
            <w:r w:rsidRPr="00C068A5">
              <w:rPr>
                <w:rFonts w:ascii="Times New Roman" w:eastAsia="Times New Roman" w:hAnsi="Times New Roman" w:cs="Times New Roman"/>
                <w:color w:val="FF0000"/>
                <w:sz w:val="14"/>
                <w:szCs w:val="14"/>
                <w:lang w:val="sr-Latn-RS"/>
              </w:rPr>
              <w:t>2022</w:t>
            </w:r>
          </w:p>
        </w:tc>
      </w:tr>
      <w:tr w:rsidR="008B3C5D" w:rsidRPr="00C068A5" w14:paraId="7DF5AC34" w14:textId="52C885AB" w:rsidTr="008B3C5D">
        <w:trPr>
          <w:trHeight w:val="260"/>
        </w:trPr>
        <w:tc>
          <w:tcPr>
            <w:tcW w:w="699" w:type="pct"/>
            <w:tcBorders>
              <w:top w:val="single" w:sz="4" w:space="0" w:color="000000"/>
              <w:left w:val="single" w:sz="4" w:space="0" w:color="000000"/>
              <w:bottom w:val="single" w:sz="4" w:space="0" w:color="000000"/>
            </w:tcBorders>
            <w:shd w:val="clear" w:color="auto" w:fill="FFFF00"/>
            <w:vAlign w:val="center"/>
          </w:tcPr>
          <w:p w14:paraId="6FC3DDAC" w14:textId="77777777" w:rsidR="008B3C5D" w:rsidRPr="00C068A5" w:rsidRDefault="008B3C5D" w:rsidP="00705697">
            <w:pPr>
              <w:snapToGrid w:val="0"/>
              <w:spacing w:after="0"/>
              <w:jc w:val="center"/>
              <w:rPr>
                <w:rFonts w:ascii="Times New Roman" w:eastAsia="Times New Roman" w:hAnsi="Times New Roman" w:cs="Times New Roman"/>
                <w:color w:val="FF0000"/>
                <w:sz w:val="16"/>
                <w:szCs w:val="16"/>
              </w:rPr>
            </w:pPr>
            <w:r w:rsidRPr="00C068A5">
              <w:rPr>
                <w:rFonts w:ascii="Times New Roman" w:eastAsia="Times New Roman" w:hAnsi="Times New Roman" w:cs="Times New Roman"/>
                <w:color w:val="FF0000"/>
                <w:sz w:val="16"/>
                <w:szCs w:val="16"/>
              </w:rPr>
              <w:t>ЈП “</w:t>
            </w:r>
            <w:proofErr w:type="spellStart"/>
            <w:r w:rsidRPr="00C068A5">
              <w:rPr>
                <w:rFonts w:ascii="Times New Roman" w:eastAsia="Times New Roman" w:hAnsi="Times New Roman" w:cs="Times New Roman"/>
                <w:color w:val="FF0000"/>
                <w:sz w:val="16"/>
                <w:szCs w:val="16"/>
              </w:rPr>
              <w:t>Војводинашуме</w:t>
            </w:r>
            <w:proofErr w:type="spellEnd"/>
            <w:r w:rsidRPr="00C068A5">
              <w:rPr>
                <w:rFonts w:ascii="Times New Roman" w:eastAsia="Times New Roman" w:hAnsi="Times New Roman" w:cs="Times New Roman"/>
                <w:color w:val="FF0000"/>
                <w:sz w:val="16"/>
                <w:szCs w:val="16"/>
              </w:rPr>
              <w:t>”</w:t>
            </w:r>
          </w:p>
        </w:tc>
        <w:tc>
          <w:tcPr>
            <w:tcW w:w="204" w:type="pct"/>
            <w:tcBorders>
              <w:top w:val="single" w:sz="4" w:space="0" w:color="000000"/>
              <w:left w:val="single" w:sz="4" w:space="0" w:color="000000"/>
              <w:bottom w:val="single" w:sz="4" w:space="0" w:color="000000"/>
            </w:tcBorders>
            <w:shd w:val="clear" w:color="auto" w:fill="FFFF00"/>
            <w:vAlign w:val="center"/>
          </w:tcPr>
          <w:p w14:paraId="481BFF34" w14:textId="77777777" w:rsidR="008B3C5D" w:rsidRPr="00C068A5" w:rsidRDefault="008B3C5D" w:rsidP="00705697">
            <w:pPr>
              <w:snapToGrid w:val="0"/>
              <w:spacing w:after="0"/>
              <w:jc w:val="center"/>
              <w:rPr>
                <w:rFonts w:ascii="Times New Roman" w:eastAsia="Times New Roman" w:hAnsi="Times New Roman" w:cs="Times New Roman"/>
                <w:color w:val="FF0000"/>
                <w:sz w:val="16"/>
                <w:szCs w:val="16"/>
              </w:rPr>
            </w:pPr>
            <w:r w:rsidRPr="00C068A5">
              <w:rPr>
                <w:rFonts w:ascii="Times New Roman" w:eastAsia="Times New Roman" w:hAnsi="Times New Roman" w:cs="Times New Roman"/>
                <w:color w:val="FF0000"/>
                <w:sz w:val="16"/>
                <w:szCs w:val="16"/>
              </w:rPr>
              <w:t>1,01</w:t>
            </w:r>
          </w:p>
        </w:tc>
        <w:tc>
          <w:tcPr>
            <w:tcW w:w="204" w:type="pct"/>
            <w:tcBorders>
              <w:top w:val="single" w:sz="4" w:space="0" w:color="000000"/>
              <w:left w:val="single" w:sz="4" w:space="0" w:color="000000"/>
              <w:bottom w:val="single" w:sz="4" w:space="0" w:color="000000"/>
            </w:tcBorders>
            <w:shd w:val="clear" w:color="auto" w:fill="FFFF00"/>
            <w:vAlign w:val="center"/>
          </w:tcPr>
          <w:p w14:paraId="751A4122" w14:textId="77777777" w:rsidR="008B3C5D" w:rsidRPr="00C068A5" w:rsidRDefault="008B3C5D" w:rsidP="00705697">
            <w:pPr>
              <w:snapToGrid w:val="0"/>
              <w:spacing w:after="0"/>
              <w:jc w:val="center"/>
              <w:rPr>
                <w:rFonts w:ascii="Times New Roman" w:eastAsia="Times New Roman" w:hAnsi="Times New Roman" w:cs="Times New Roman"/>
                <w:color w:val="FF0000"/>
                <w:sz w:val="16"/>
                <w:szCs w:val="16"/>
              </w:rPr>
            </w:pPr>
            <w:r w:rsidRPr="00C068A5">
              <w:rPr>
                <w:rFonts w:ascii="Times New Roman" w:eastAsia="Times New Roman" w:hAnsi="Times New Roman" w:cs="Times New Roman"/>
                <w:color w:val="FF0000"/>
                <w:sz w:val="16"/>
                <w:szCs w:val="16"/>
              </w:rPr>
              <w:t>1,25</w:t>
            </w:r>
          </w:p>
        </w:tc>
        <w:tc>
          <w:tcPr>
            <w:tcW w:w="204" w:type="pct"/>
            <w:tcBorders>
              <w:top w:val="single" w:sz="4" w:space="0" w:color="000000"/>
              <w:left w:val="single" w:sz="4" w:space="0" w:color="000000"/>
              <w:bottom w:val="single" w:sz="4" w:space="0" w:color="000000"/>
            </w:tcBorders>
            <w:shd w:val="clear" w:color="auto" w:fill="FFFF00"/>
            <w:vAlign w:val="center"/>
          </w:tcPr>
          <w:p w14:paraId="0B41ADFD" w14:textId="77777777" w:rsidR="008B3C5D" w:rsidRPr="00C068A5" w:rsidRDefault="008B3C5D" w:rsidP="00705697">
            <w:pPr>
              <w:snapToGrid w:val="0"/>
              <w:spacing w:after="0"/>
              <w:jc w:val="center"/>
              <w:rPr>
                <w:rFonts w:ascii="Times New Roman" w:eastAsia="Times New Roman" w:hAnsi="Times New Roman" w:cs="Times New Roman"/>
                <w:color w:val="FF0000"/>
                <w:sz w:val="16"/>
                <w:szCs w:val="16"/>
              </w:rPr>
            </w:pPr>
            <w:r w:rsidRPr="00C068A5">
              <w:rPr>
                <w:rFonts w:ascii="Times New Roman" w:eastAsia="Times New Roman" w:hAnsi="Times New Roman" w:cs="Times New Roman"/>
                <w:color w:val="FF0000"/>
                <w:sz w:val="16"/>
                <w:szCs w:val="16"/>
              </w:rPr>
              <w:t>1,03</w:t>
            </w:r>
          </w:p>
        </w:tc>
        <w:tc>
          <w:tcPr>
            <w:tcW w:w="204" w:type="pct"/>
            <w:tcBorders>
              <w:top w:val="single" w:sz="4" w:space="0" w:color="000000"/>
              <w:left w:val="single" w:sz="4" w:space="0" w:color="000000"/>
              <w:bottom w:val="single" w:sz="4" w:space="0" w:color="000000"/>
            </w:tcBorders>
            <w:shd w:val="clear" w:color="auto" w:fill="FFFF00"/>
            <w:vAlign w:val="center"/>
          </w:tcPr>
          <w:p w14:paraId="71BC8778" w14:textId="77777777" w:rsidR="008B3C5D" w:rsidRPr="00C068A5" w:rsidRDefault="008B3C5D" w:rsidP="00705697">
            <w:pPr>
              <w:snapToGrid w:val="0"/>
              <w:spacing w:after="0"/>
              <w:jc w:val="center"/>
              <w:rPr>
                <w:rFonts w:ascii="Times New Roman" w:eastAsia="Times New Roman" w:hAnsi="Times New Roman" w:cs="Times New Roman"/>
                <w:color w:val="FF0000"/>
                <w:sz w:val="16"/>
                <w:szCs w:val="16"/>
              </w:rPr>
            </w:pPr>
          </w:p>
          <w:p w14:paraId="68A5E826" w14:textId="77777777" w:rsidR="008B3C5D" w:rsidRPr="00C068A5" w:rsidRDefault="008B3C5D" w:rsidP="00705697">
            <w:pPr>
              <w:snapToGrid w:val="0"/>
              <w:spacing w:after="0"/>
              <w:jc w:val="center"/>
              <w:rPr>
                <w:rFonts w:ascii="Times New Roman" w:eastAsia="Times New Roman" w:hAnsi="Times New Roman" w:cs="Times New Roman"/>
                <w:color w:val="FF0000"/>
                <w:sz w:val="16"/>
                <w:szCs w:val="16"/>
              </w:rPr>
            </w:pPr>
            <w:r w:rsidRPr="00C068A5">
              <w:rPr>
                <w:rFonts w:ascii="Times New Roman" w:eastAsia="Times New Roman" w:hAnsi="Times New Roman" w:cs="Times New Roman"/>
                <w:color w:val="FF0000"/>
                <w:sz w:val="16"/>
                <w:szCs w:val="16"/>
              </w:rPr>
              <w:t>1,11</w:t>
            </w:r>
          </w:p>
        </w:tc>
        <w:tc>
          <w:tcPr>
            <w:tcW w:w="204" w:type="pct"/>
            <w:tcBorders>
              <w:top w:val="single" w:sz="4" w:space="0" w:color="000000"/>
              <w:left w:val="single" w:sz="4" w:space="0" w:color="000000"/>
              <w:bottom w:val="single" w:sz="4" w:space="0" w:color="000000"/>
            </w:tcBorders>
            <w:shd w:val="clear" w:color="auto" w:fill="FFFF00"/>
            <w:vAlign w:val="center"/>
          </w:tcPr>
          <w:p w14:paraId="3FC7E6D3" w14:textId="77777777" w:rsidR="008B3C5D" w:rsidRPr="00C068A5" w:rsidRDefault="008B3C5D" w:rsidP="00705697">
            <w:pPr>
              <w:snapToGrid w:val="0"/>
              <w:spacing w:after="0"/>
              <w:jc w:val="center"/>
              <w:rPr>
                <w:rFonts w:ascii="Times New Roman" w:eastAsia="Times New Roman" w:hAnsi="Times New Roman" w:cs="Times New Roman"/>
                <w:color w:val="FF0000"/>
                <w:sz w:val="16"/>
                <w:szCs w:val="16"/>
              </w:rPr>
            </w:pPr>
            <w:r w:rsidRPr="00C068A5">
              <w:rPr>
                <w:rFonts w:ascii="Times New Roman" w:eastAsia="Times New Roman" w:hAnsi="Times New Roman" w:cs="Times New Roman"/>
                <w:color w:val="FF0000"/>
                <w:sz w:val="16"/>
                <w:szCs w:val="16"/>
              </w:rPr>
              <w:t>1,26</w:t>
            </w:r>
          </w:p>
        </w:tc>
        <w:tc>
          <w:tcPr>
            <w:tcW w:w="204" w:type="pct"/>
            <w:tcBorders>
              <w:top w:val="single" w:sz="4" w:space="0" w:color="000000"/>
              <w:left w:val="single" w:sz="4" w:space="0" w:color="000000"/>
              <w:bottom w:val="single" w:sz="4" w:space="0" w:color="000000"/>
              <w:right w:val="single" w:sz="4" w:space="0" w:color="000000"/>
            </w:tcBorders>
            <w:shd w:val="clear" w:color="auto" w:fill="FFFF00"/>
            <w:vAlign w:val="center"/>
          </w:tcPr>
          <w:p w14:paraId="72EF1181" w14:textId="77777777" w:rsidR="008B3C5D" w:rsidRPr="00C068A5" w:rsidRDefault="008B3C5D" w:rsidP="00705697">
            <w:pPr>
              <w:snapToGrid w:val="0"/>
              <w:spacing w:after="0"/>
              <w:jc w:val="center"/>
              <w:rPr>
                <w:rFonts w:ascii="Times New Roman" w:eastAsia="Times New Roman" w:hAnsi="Times New Roman" w:cs="Times New Roman"/>
                <w:color w:val="FF0000"/>
                <w:sz w:val="16"/>
                <w:szCs w:val="16"/>
              </w:rPr>
            </w:pPr>
          </w:p>
          <w:p w14:paraId="587F6E6F" w14:textId="77777777" w:rsidR="008B3C5D" w:rsidRPr="00C068A5" w:rsidRDefault="008B3C5D" w:rsidP="00705697">
            <w:pPr>
              <w:snapToGrid w:val="0"/>
              <w:spacing w:after="0"/>
              <w:jc w:val="center"/>
              <w:rPr>
                <w:rFonts w:ascii="Times New Roman" w:eastAsia="Times New Roman" w:hAnsi="Times New Roman" w:cs="Times New Roman"/>
                <w:color w:val="FF0000"/>
                <w:sz w:val="16"/>
                <w:szCs w:val="16"/>
              </w:rPr>
            </w:pPr>
            <w:r w:rsidRPr="00C068A5">
              <w:rPr>
                <w:rFonts w:ascii="Times New Roman" w:eastAsia="Times New Roman" w:hAnsi="Times New Roman" w:cs="Times New Roman"/>
                <w:color w:val="FF0000"/>
                <w:sz w:val="16"/>
                <w:szCs w:val="16"/>
              </w:rPr>
              <w:t>1,18</w:t>
            </w:r>
          </w:p>
        </w:tc>
        <w:tc>
          <w:tcPr>
            <w:tcW w:w="204" w:type="pct"/>
            <w:tcBorders>
              <w:top w:val="single" w:sz="4" w:space="0" w:color="000000"/>
              <w:left w:val="single" w:sz="4" w:space="0" w:color="000000"/>
              <w:bottom w:val="single" w:sz="4" w:space="0" w:color="000000"/>
              <w:right w:val="single" w:sz="4" w:space="0" w:color="000000"/>
            </w:tcBorders>
            <w:shd w:val="clear" w:color="auto" w:fill="FFFF00"/>
            <w:vAlign w:val="center"/>
          </w:tcPr>
          <w:p w14:paraId="2BBC79CF" w14:textId="77777777" w:rsidR="008B3C5D" w:rsidRPr="00C068A5" w:rsidRDefault="008B3C5D" w:rsidP="00705697">
            <w:pPr>
              <w:snapToGrid w:val="0"/>
              <w:spacing w:after="0"/>
              <w:jc w:val="center"/>
              <w:rPr>
                <w:rFonts w:ascii="Times New Roman" w:eastAsia="Times New Roman" w:hAnsi="Times New Roman" w:cs="Times New Roman"/>
                <w:color w:val="FF0000"/>
                <w:sz w:val="16"/>
                <w:szCs w:val="16"/>
              </w:rPr>
            </w:pPr>
          </w:p>
          <w:p w14:paraId="7899B9BC" w14:textId="77777777" w:rsidR="008B3C5D" w:rsidRPr="00C068A5" w:rsidRDefault="008B3C5D" w:rsidP="00705697">
            <w:pPr>
              <w:snapToGrid w:val="0"/>
              <w:spacing w:after="0"/>
              <w:jc w:val="center"/>
              <w:rPr>
                <w:rFonts w:ascii="Times New Roman" w:eastAsia="Times New Roman" w:hAnsi="Times New Roman" w:cs="Times New Roman"/>
                <w:color w:val="FF0000"/>
                <w:sz w:val="16"/>
                <w:szCs w:val="16"/>
              </w:rPr>
            </w:pPr>
            <w:r w:rsidRPr="00C068A5">
              <w:rPr>
                <w:rFonts w:ascii="Times New Roman" w:eastAsia="Times New Roman" w:hAnsi="Times New Roman" w:cs="Times New Roman"/>
                <w:color w:val="FF0000"/>
                <w:sz w:val="16"/>
                <w:szCs w:val="16"/>
              </w:rPr>
              <w:t>1,53</w:t>
            </w:r>
          </w:p>
        </w:tc>
        <w:tc>
          <w:tcPr>
            <w:tcW w:w="204" w:type="pct"/>
            <w:tcBorders>
              <w:top w:val="single" w:sz="4" w:space="0" w:color="000000"/>
              <w:left w:val="single" w:sz="4" w:space="0" w:color="000000"/>
              <w:bottom w:val="single" w:sz="4" w:space="0" w:color="000000"/>
              <w:right w:val="single" w:sz="4" w:space="0" w:color="000000"/>
            </w:tcBorders>
            <w:shd w:val="clear" w:color="auto" w:fill="FFFF00"/>
            <w:vAlign w:val="center"/>
          </w:tcPr>
          <w:p w14:paraId="3C7762B3" w14:textId="77777777" w:rsidR="008B3C5D" w:rsidRPr="00C068A5" w:rsidRDefault="008B3C5D" w:rsidP="00705697">
            <w:pPr>
              <w:snapToGrid w:val="0"/>
              <w:spacing w:after="0"/>
              <w:jc w:val="center"/>
              <w:rPr>
                <w:rFonts w:ascii="Times New Roman" w:eastAsia="Times New Roman" w:hAnsi="Times New Roman" w:cs="Times New Roman"/>
                <w:color w:val="FF0000"/>
                <w:sz w:val="16"/>
                <w:szCs w:val="16"/>
              </w:rPr>
            </w:pPr>
          </w:p>
          <w:p w14:paraId="4B123B2D" w14:textId="77777777" w:rsidR="008B3C5D" w:rsidRPr="00C068A5" w:rsidRDefault="008B3C5D" w:rsidP="00705697">
            <w:pPr>
              <w:snapToGrid w:val="0"/>
              <w:spacing w:after="0"/>
              <w:jc w:val="center"/>
              <w:rPr>
                <w:rFonts w:ascii="Times New Roman" w:eastAsia="Times New Roman" w:hAnsi="Times New Roman" w:cs="Times New Roman"/>
                <w:color w:val="FF0000"/>
                <w:sz w:val="16"/>
                <w:szCs w:val="16"/>
              </w:rPr>
            </w:pPr>
            <w:r w:rsidRPr="00C068A5">
              <w:rPr>
                <w:rFonts w:ascii="Times New Roman" w:eastAsia="Times New Roman" w:hAnsi="Times New Roman" w:cs="Times New Roman"/>
                <w:color w:val="FF0000"/>
                <w:sz w:val="16"/>
                <w:szCs w:val="16"/>
              </w:rPr>
              <w:t>1,85</w:t>
            </w:r>
          </w:p>
        </w:tc>
        <w:tc>
          <w:tcPr>
            <w:tcW w:w="203" w:type="pct"/>
            <w:tcBorders>
              <w:top w:val="single" w:sz="4" w:space="0" w:color="000000"/>
              <w:left w:val="single" w:sz="4" w:space="0" w:color="000000"/>
              <w:bottom w:val="single" w:sz="4" w:space="0" w:color="000000"/>
              <w:right w:val="single" w:sz="4" w:space="0" w:color="000000"/>
            </w:tcBorders>
            <w:shd w:val="clear" w:color="auto" w:fill="FFFF00"/>
            <w:vAlign w:val="center"/>
          </w:tcPr>
          <w:p w14:paraId="1575187F" w14:textId="77777777" w:rsidR="008B3C5D" w:rsidRPr="00C068A5" w:rsidRDefault="008B3C5D" w:rsidP="00705697">
            <w:pPr>
              <w:snapToGrid w:val="0"/>
              <w:spacing w:after="0"/>
              <w:jc w:val="center"/>
              <w:rPr>
                <w:rFonts w:ascii="Times New Roman" w:eastAsia="Times New Roman" w:hAnsi="Times New Roman" w:cs="Times New Roman"/>
                <w:color w:val="FF0000"/>
                <w:sz w:val="16"/>
                <w:szCs w:val="16"/>
              </w:rPr>
            </w:pPr>
          </w:p>
          <w:p w14:paraId="4839903C" w14:textId="77777777" w:rsidR="008B3C5D" w:rsidRPr="00C068A5" w:rsidRDefault="008B3C5D" w:rsidP="00705697">
            <w:pPr>
              <w:snapToGrid w:val="0"/>
              <w:spacing w:after="0"/>
              <w:jc w:val="center"/>
              <w:rPr>
                <w:rFonts w:ascii="Times New Roman" w:eastAsia="Times New Roman" w:hAnsi="Times New Roman" w:cs="Times New Roman"/>
                <w:color w:val="FF0000"/>
                <w:sz w:val="16"/>
                <w:szCs w:val="16"/>
              </w:rPr>
            </w:pPr>
            <w:r w:rsidRPr="00C068A5">
              <w:rPr>
                <w:rFonts w:ascii="Times New Roman" w:eastAsia="Times New Roman" w:hAnsi="Times New Roman" w:cs="Times New Roman"/>
                <w:color w:val="FF0000"/>
                <w:sz w:val="16"/>
                <w:szCs w:val="16"/>
              </w:rPr>
              <w:t>1,64</w:t>
            </w:r>
          </w:p>
        </w:tc>
        <w:tc>
          <w:tcPr>
            <w:tcW w:w="203" w:type="pct"/>
            <w:tcBorders>
              <w:top w:val="single" w:sz="4" w:space="0" w:color="000000"/>
              <w:left w:val="single" w:sz="4" w:space="0" w:color="000000"/>
              <w:bottom w:val="single" w:sz="4" w:space="0" w:color="000000"/>
              <w:right w:val="single" w:sz="4" w:space="0" w:color="000000"/>
            </w:tcBorders>
            <w:shd w:val="clear" w:color="auto" w:fill="FFFF00"/>
            <w:vAlign w:val="center"/>
          </w:tcPr>
          <w:p w14:paraId="635F2E4D" w14:textId="77777777" w:rsidR="008B3C5D" w:rsidRPr="00C068A5" w:rsidRDefault="008B3C5D" w:rsidP="00705697">
            <w:pPr>
              <w:snapToGrid w:val="0"/>
              <w:spacing w:after="0"/>
              <w:jc w:val="center"/>
              <w:rPr>
                <w:rFonts w:ascii="Times New Roman" w:eastAsia="Times New Roman" w:hAnsi="Times New Roman" w:cs="Times New Roman"/>
                <w:color w:val="FF0000"/>
                <w:sz w:val="16"/>
                <w:szCs w:val="16"/>
              </w:rPr>
            </w:pPr>
          </w:p>
          <w:p w14:paraId="55803E60" w14:textId="77777777" w:rsidR="008B3C5D" w:rsidRPr="00C068A5" w:rsidRDefault="008B3C5D" w:rsidP="00705697">
            <w:pPr>
              <w:snapToGrid w:val="0"/>
              <w:spacing w:after="0"/>
              <w:jc w:val="center"/>
              <w:rPr>
                <w:rFonts w:ascii="Times New Roman" w:eastAsia="Times New Roman" w:hAnsi="Times New Roman" w:cs="Times New Roman"/>
                <w:color w:val="FF0000"/>
                <w:sz w:val="16"/>
                <w:szCs w:val="16"/>
              </w:rPr>
            </w:pPr>
            <w:r w:rsidRPr="00C068A5">
              <w:rPr>
                <w:rFonts w:ascii="Times New Roman" w:eastAsia="Times New Roman" w:hAnsi="Times New Roman" w:cs="Times New Roman"/>
                <w:color w:val="FF0000"/>
                <w:sz w:val="16"/>
                <w:szCs w:val="16"/>
              </w:rPr>
              <w:t>1,68</w:t>
            </w:r>
          </w:p>
        </w:tc>
        <w:tc>
          <w:tcPr>
            <w:tcW w:w="203" w:type="pct"/>
            <w:tcBorders>
              <w:top w:val="single" w:sz="4" w:space="0" w:color="000000"/>
              <w:left w:val="single" w:sz="4" w:space="0" w:color="000000"/>
              <w:bottom w:val="single" w:sz="4" w:space="0" w:color="000000"/>
              <w:right w:val="single" w:sz="4" w:space="0" w:color="000000"/>
            </w:tcBorders>
            <w:shd w:val="clear" w:color="auto" w:fill="FFFF00"/>
            <w:vAlign w:val="center"/>
          </w:tcPr>
          <w:p w14:paraId="33E5D320" w14:textId="77777777" w:rsidR="008B3C5D" w:rsidRPr="00C068A5" w:rsidRDefault="008B3C5D" w:rsidP="00705697">
            <w:pPr>
              <w:snapToGrid w:val="0"/>
              <w:spacing w:after="0"/>
              <w:jc w:val="center"/>
              <w:rPr>
                <w:rFonts w:ascii="Times New Roman" w:eastAsia="Times New Roman" w:hAnsi="Times New Roman" w:cs="Times New Roman"/>
                <w:color w:val="FF0000"/>
                <w:sz w:val="16"/>
                <w:szCs w:val="16"/>
              </w:rPr>
            </w:pPr>
          </w:p>
          <w:p w14:paraId="12E13BD5" w14:textId="77777777" w:rsidR="008B3C5D" w:rsidRPr="00C068A5" w:rsidRDefault="008B3C5D" w:rsidP="00705697">
            <w:pPr>
              <w:snapToGrid w:val="0"/>
              <w:spacing w:after="0"/>
              <w:jc w:val="center"/>
              <w:rPr>
                <w:rFonts w:ascii="Times New Roman" w:eastAsia="Times New Roman" w:hAnsi="Times New Roman" w:cs="Times New Roman"/>
                <w:color w:val="FF0000"/>
                <w:sz w:val="16"/>
                <w:szCs w:val="16"/>
              </w:rPr>
            </w:pPr>
            <w:r w:rsidRPr="00C068A5">
              <w:rPr>
                <w:rFonts w:ascii="Times New Roman" w:eastAsia="Times New Roman" w:hAnsi="Times New Roman" w:cs="Times New Roman"/>
                <w:color w:val="FF0000"/>
                <w:sz w:val="16"/>
                <w:szCs w:val="16"/>
              </w:rPr>
              <w:t>1,75</w:t>
            </w:r>
          </w:p>
        </w:tc>
        <w:tc>
          <w:tcPr>
            <w:tcW w:w="203" w:type="pct"/>
            <w:tcBorders>
              <w:top w:val="single" w:sz="4" w:space="0" w:color="000000"/>
              <w:left w:val="single" w:sz="4" w:space="0" w:color="000000"/>
              <w:bottom w:val="single" w:sz="4" w:space="0" w:color="000000"/>
              <w:right w:val="single" w:sz="4" w:space="0" w:color="000000"/>
            </w:tcBorders>
            <w:shd w:val="clear" w:color="auto" w:fill="FFFF00"/>
            <w:vAlign w:val="center"/>
          </w:tcPr>
          <w:p w14:paraId="65C11F9C" w14:textId="77777777" w:rsidR="008B3C5D" w:rsidRPr="00C068A5" w:rsidRDefault="008B3C5D" w:rsidP="00705697">
            <w:pPr>
              <w:snapToGrid w:val="0"/>
              <w:spacing w:after="0"/>
              <w:jc w:val="center"/>
              <w:rPr>
                <w:rFonts w:ascii="Times New Roman" w:eastAsia="Times New Roman" w:hAnsi="Times New Roman" w:cs="Times New Roman"/>
                <w:color w:val="FF0000"/>
                <w:sz w:val="16"/>
                <w:szCs w:val="16"/>
              </w:rPr>
            </w:pPr>
          </w:p>
          <w:p w14:paraId="3CE69D95" w14:textId="77777777" w:rsidR="008B3C5D" w:rsidRPr="00C068A5" w:rsidRDefault="008B3C5D" w:rsidP="00705697">
            <w:pPr>
              <w:snapToGrid w:val="0"/>
              <w:spacing w:after="0"/>
              <w:jc w:val="center"/>
              <w:rPr>
                <w:rFonts w:ascii="Times New Roman" w:eastAsia="Times New Roman" w:hAnsi="Times New Roman" w:cs="Times New Roman"/>
                <w:color w:val="FF0000"/>
                <w:sz w:val="16"/>
                <w:szCs w:val="16"/>
              </w:rPr>
            </w:pPr>
            <w:r w:rsidRPr="00C068A5">
              <w:rPr>
                <w:rFonts w:ascii="Times New Roman" w:eastAsia="Times New Roman" w:hAnsi="Times New Roman" w:cs="Times New Roman"/>
                <w:color w:val="FF0000"/>
                <w:sz w:val="16"/>
                <w:szCs w:val="16"/>
              </w:rPr>
              <w:t>1,53</w:t>
            </w:r>
          </w:p>
        </w:tc>
        <w:tc>
          <w:tcPr>
            <w:tcW w:w="203" w:type="pct"/>
            <w:tcBorders>
              <w:top w:val="single" w:sz="4" w:space="0" w:color="000000"/>
              <w:left w:val="single" w:sz="4" w:space="0" w:color="000000"/>
              <w:bottom w:val="single" w:sz="4" w:space="0" w:color="000000"/>
              <w:right w:val="single" w:sz="4" w:space="0" w:color="000000"/>
            </w:tcBorders>
            <w:shd w:val="clear" w:color="auto" w:fill="FFFF00"/>
            <w:vAlign w:val="center"/>
          </w:tcPr>
          <w:p w14:paraId="763824E8" w14:textId="77777777" w:rsidR="008B3C5D" w:rsidRPr="00C068A5" w:rsidRDefault="008B3C5D" w:rsidP="00705697">
            <w:pPr>
              <w:snapToGrid w:val="0"/>
              <w:spacing w:after="0"/>
              <w:jc w:val="center"/>
              <w:rPr>
                <w:rFonts w:ascii="Times New Roman" w:eastAsia="Times New Roman" w:hAnsi="Times New Roman" w:cs="Times New Roman"/>
                <w:color w:val="FF0000"/>
                <w:sz w:val="16"/>
                <w:szCs w:val="16"/>
                <w:lang w:val="sr-Cyrl-RS"/>
              </w:rPr>
            </w:pPr>
          </w:p>
          <w:p w14:paraId="62ECD8EE" w14:textId="77777777" w:rsidR="008B3C5D" w:rsidRPr="00C068A5" w:rsidRDefault="008B3C5D" w:rsidP="00705697">
            <w:pPr>
              <w:snapToGrid w:val="0"/>
              <w:spacing w:after="0"/>
              <w:jc w:val="center"/>
              <w:rPr>
                <w:rFonts w:ascii="Times New Roman" w:eastAsia="Times New Roman" w:hAnsi="Times New Roman" w:cs="Times New Roman"/>
                <w:color w:val="FF0000"/>
                <w:sz w:val="16"/>
                <w:szCs w:val="16"/>
                <w:lang w:val="sr-Cyrl-RS"/>
              </w:rPr>
            </w:pPr>
            <w:r w:rsidRPr="00C068A5">
              <w:rPr>
                <w:rFonts w:ascii="Times New Roman" w:eastAsia="Times New Roman" w:hAnsi="Times New Roman" w:cs="Times New Roman"/>
                <w:color w:val="FF0000"/>
                <w:sz w:val="16"/>
                <w:szCs w:val="16"/>
                <w:lang w:val="sr-Cyrl-RS"/>
              </w:rPr>
              <w:t>2,82</w:t>
            </w:r>
          </w:p>
        </w:tc>
        <w:tc>
          <w:tcPr>
            <w:tcW w:w="203" w:type="pct"/>
            <w:tcBorders>
              <w:top w:val="single" w:sz="4" w:space="0" w:color="000000"/>
              <w:left w:val="single" w:sz="4" w:space="0" w:color="000000"/>
              <w:bottom w:val="single" w:sz="4" w:space="0" w:color="000000"/>
              <w:right w:val="single" w:sz="4" w:space="0" w:color="000000"/>
            </w:tcBorders>
            <w:shd w:val="clear" w:color="auto" w:fill="FFFF00"/>
            <w:vAlign w:val="center"/>
          </w:tcPr>
          <w:p w14:paraId="334B1E05" w14:textId="77777777" w:rsidR="008B3C5D" w:rsidRPr="00C068A5" w:rsidRDefault="008B3C5D" w:rsidP="00705697">
            <w:pPr>
              <w:snapToGrid w:val="0"/>
              <w:spacing w:after="0"/>
              <w:jc w:val="center"/>
              <w:rPr>
                <w:rFonts w:ascii="Times New Roman" w:eastAsia="Times New Roman" w:hAnsi="Times New Roman" w:cs="Times New Roman"/>
                <w:color w:val="FF0000"/>
                <w:sz w:val="16"/>
                <w:szCs w:val="16"/>
              </w:rPr>
            </w:pPr>
          </w:p>
          <w:p w14:paraId="63CB6D72" w14:textId="77777777" w:rsidR="008B3C5D" w:rsidRPr="00C068A5" w:rsidRDefault="008B3C5D" w:rsidP="00705697">
            <w:pPr>
              <w:snapToGrid w:val="0"/>
              <w:spacing w:after="0"/>
              <w:jc w:val="center"/>
              <w:rPr>
                <w:rFonts w:ascii="Times New Roman" w:eastAsia="Times New Roman" w:hAnsi="Times New Roman" w:cs="Times New Roman"/>
                <w:color w:val="FF0000"/>
                <w:sz w:val="16"/>
                <w:szCs w:val="16"/>
                <w:lang w:val="sr-Cyrl-RS"/>
              </w:rPr>
            </w:pPr>
            <w:r w:rsidRPr="00C068A5">
              <w:rPr>
                <w:rFonts w:ascii="Times New Roman" w:eastAsia="Times New Roman" w:hAnsi="Times New Roman" w:cs="Times New Roman"/>
                <w:color w:val="FF0000"/>
                <w:sz w:val="16"/>
                <w:szCs w:val="16"/>
                <w:lang w:val="sr-Cyrl-RS"/>
              </w:rPr>
              <w:t>3,29</w:t>
            </w:r>
          </w:p>
        </w:tc>
        <w:tc>
          <w:tcPr>
            <w:tcW w:w="203" w:type="pct"/>
            <w:tcBorders>
              <w:top w:val="single" w:sz="4" w:space="0" w:color="000000"/>
              <w:left w:val="single" w:sz="4" w:space="0" w:color="000000"/>
              <w:bottom w:val="single" w:sz="4" w:space="0" w:color="000000"/>
              <w:right w:val="single" w:sz="4" w:space="0" w:color="000000"/>
            </w:tcBorders>
            <w:shd w:val="clear" w:color="auto" w:fill="FFFF00"/>
            <w:vAlign w:val="center"/>
          </w:tcPr>
          <w:p w14:paraId="0E32A122" w14:textId="77777777" w:rsidR="008B3C5D" w:rsidRPr="00C068A5" w:rsidRDefault="008B3C5D" w:rsidP="00705697">
            <w:pPr>
              <w:snapToGrid w:val="0"/>
              <w:spacing w:after="0"/>
              <w:jc w:val="center"/>
              <w:rPr>
                <w:rFonts w:ascii="Times New Roman" w:eastAsia="Times New Roman" w:hAnsi="Times New Roman" w:cs="Times New Roman"/>
                <w:color w:val="FF0000"/>
                <w:sz w:val="16"/>
                <w:szCs w:val="16"/>
                <w:lang w:val="sr-Cyrl-RS"/>
              </w:rPr>
            </w:pPr>
          </w:p>
          <w:p w14:paraId="475C4C59" w14:textId="77777777" w:rsidR="008B3C5D" w:rsidRPr="00C068A5" w:rsidRDefault="008B3C5D" w:rsidP="00705697">
            <w:pPr>
              <w:snapToGrid w:val="0"/>
              <w:spacing w:after="0"/>
              <w:jc w:val="center"/>
              <w:rPr>
                <w:rFonts w:ascii="Times New Roman" w:eastAsia="Times New Roman" w:hAnsi="Times New Roman" w:cs="Times New Roman"/>
                <w:color w:val="FF0000"/>
                <w:sz w:val="16"/>
                <w:szCs w:val="16"/>
                <w:lang w:val="sr-Latn-RS"/>
              </w:rPr>
            </w:pPr>
            <w:r w:rsidRPr="00C068A5">
              <w:rPr>
                <w:rFonts w:ascii="Times New Roman" w:eastAsia="Times New Roman" w:hAnsi="Times New Roman" w:cs="Times New Roman"/>
                <w:color w:val="FF0000"/>
                <w:sz w:val="16"/>
                <w:szCs w:val="16"/>
                <w:lang w:val="sr-Cyrl-RS"/>
              </w:rPr>
              <w:t>1,</w:t>
            </w:r>
            <w:r w:rsidRPr="00C068A5">
              <w:rPr>
                <w:rFonts w:ascii="Times New Roman" w:eastAsia="Times New Roman" w:hAnsi="Times New Roman" w:cs="Times New Roman"/>
                <w:color w:val="FF0000"/>
                <w:sz w:val="16"/>
                <w:szCs w:val="16"/>
                <w:lang w:val="sr-Latn-RS"/>
              </w:rPr>
              <w:t>14</w:t>
            </w:r>
          </w:p>
        </w:tc>
        <w:tc>
          <w:tcPr>
            <w:tcW w:w="203" w:type="pct"/>
            <w:tcBorders>
              <w:top w:val="single" w:sz="4" w:space="0" w:color="000000"/>
              <w:left w:val="single" w:sz="4" w:space="0" w:color="000000"/>
              <w:bottom w:val="single" w:sz="4" w:space="0" w:color="000000"/>
              <w:right w:val="single" w:sz="4" w:space="0" w:color="000000"/>
            </w:tcBorders>
            <w:shd w:val="clear" w:color="auto" w:fill="FFFF00"/>
            <w:vAlign w:val="center"/>
          </w:tcPr>
          <w:p w14:paraId="3AE9D89C" w14:textId="77777777" w:rsidR="008B3C5D" w:rsidRPr="00C068A5" w:rsidRDefault="008B3C5D" w:rsidP="00705697">
            <w:pPr>
              <w:snapToGrid w:val="0"/>
              <w:spacing w:after="0"/>
              <w:jc w:val="center"/>
              <w:rPr>
                <w:rFonts w:ascii="Times New Roman" w:eastAsia="Times New Roman" w:hAnsi="Times New Roman" w:cs="Times New Roman"/>
                <w:color w:val="FF0000"/>
                <w:sz w:val="16"/>
                <w:szCs w:val="16"/>
              </w:rPr>
            </w:pPr>
          </w:p>
          <w:p w14:paraId="3827B030" w14:textId="77777777" w:rsidR="008B3C5D" w:rsidRPr="00C068A5" w:rsidRDefault="008B3C5D" w:rsidP="00705697">
            <w:pPr>
              <w:snapToGrid w:val="0"/>
              <w:spacing w:after="0"/>
              <w:jc w:val="center"/>
              <w:rPr>
                <w:rFonts w:ascii="Times New Roman" w:eastAsia="Times New Roman" w:hAnsi="Times New Roman" w:cs="Times New Roman"/>
                <w:color w:val="FF0000"/>
                <w:sz w:val="16"/>
                <w:szCs w:val="16"/>
                <w:lang w:val="sr-Latn-RS"/>
              </w:rPr>
            </w:pPr>
            <w:r w:rsidRPr="00C068A5">
              <w:rPr>
                <w:rFonts w:ascii="Times New Roman" w:eastAsia="Times New Roman" w:hAnsi="Times New Roman" w:cs="Times New Roman"/>
                <w:color w:val="FF0000"/>
                <w:sz w:val="16"/>
                <w:szCs w:val="16"/>
                <w:lang w:val="sr-Latn-RS"/>
              </w:rPr>
              <w:t>1,08</w:t>
            </w:r>
          </w:p>
        </w:tc>
        <w:tc>
          <w:tcPr>
            <w:tcW w:w="266" w:type="pct"/>
            <w:tcBorders>
              <w:top w:val="single" w:sz="4" w:space="0" w:color="000000"/>
              <w:left w:val="single" w:sz="4" w:space="0" w:color="000000"/>
              <w:bottom w:val="single" w:sz="4" w:space="0" w:color="000000"/>
              <w:right w:val="single" w:sz="4" w:space="0" w:color="000000"/>
            </w:tcBorders>
            <w:shd w:val="clear" w:color="auto" w:fill="FFFF00"/>
            <w:vAlign w:val="center"/>
          </w:tcPr>
          <w:p w14:paraId="72A7EECE" w14:textId="77777777" w:rsidR="009B1D4A" w:rsidRPr="00C068A5" w:rsidRDefault="009B1D4A" w:rsidP="00705697">
            <w:pPr>
              <w:snapToGrid w:val="0"/>
              <w:spacing w:after="0"/>
              <w:jc w:val="center"/>
              <w:rPr>
                <w:rFonts w:ascii="Times New Roman" w:eastAsia="Times New Roman" w:hAnsi="Times New Roman" w:cs="Times New Roman"/>
                <w:color w:val="FF0000"/>
                <w:sz w:val="16"/>
                <w:szCs w:val="16"/>
                <w:lang w:val="sr-Latn-RS"/>
              </w:rPr>
            </w:pPr>
          </w:p>
          <w:p w14:paraId="659F0145" w14:textId="755C57F9" w:rsidR="008B3C5D" w:rsidRPr="00C068A5" w:rsidRDefault="008B3C5D" w:rsidP="00705697">
            <w:pPr>
              <w:snapToGrid w:val="0"/>
              <w:spacing w:after="0"/>
              <w:jc w:val="center"/>
              <w:rPr>
                <w:rFonts w:ascii="Times New Roman" w:eastAsia="Times New Roman" w:hAnsi="Times New Roman" w:cs="Times New Roman"/>
                <w:color w:val="FF0000"/>
                <w:sz w:val="16"/>
                <w:szCs w:val="16"/>
                <w:lang w:val="sr-Latn-RS"/>
              </w:rPr>
            </w:pPr>
            <w:r w:rsidRPr="00C068A5">
              <w:rPr>
                <w:rFonts w:ascii="Times New Roman" w:eastAsia="Times New Roman" w:hAnsi="Times New Roman" w:cs="Times New Roman"/>
                <w:color w:val="FF0000"/>
                <w:sz w:val="16"/>
                <w:szCs w:val="16"/>
                <w:lang w:val="sr-Latn-RS"/>
              </w:rPr>
              <w:t>1,91</w:t>
            </w:r>
          </w:p>
        </w:tc>
        <w:tc>
          <w:tcPr>
            <w:tcW w:w="263" w:type="pct"/>
            <w:tcBorders>
              <w:top w:val="single" w:sz="4" w:space="0" w:color="000000"/>
              <w:left w:val="single" w:sz="4" w:space="0" w:color="000000"/>
              <w:bottom w:val="single" w:sz="4" w:space="0" w:color="000000"/>
              <w:right w:val="single" w:sz="4" w:space="0" w:color="000000"/>
            </w:tcBorders>
            <w:shd w:val="clear" w:color="auto" w:fill="FFFF00"/>
            <w:vAlign w:val="center"/>
          </w:tcPr>
          <w:p w14:paraId="0E0A4502" w14:textId="77777777" w:rsidR="009B1D4A" w:rsidRPr="00C068A5" w:rsidRDefault="009B1D4A" w:rsidP="00705697">
            <w:pPr>
              <w:snapToGrid w:val="0"/>
              <w:spacing w:after="0"/>
              <w:jc w:val="center"/>
              <w:rPr>
                <w:rFonts w:ascii="Times New Roman" w:eastAsia="Times New Roman" w:hAnsi="Times New Roman" w:cs="Times New Roman"/>
                <w:color w:val="FF0000"/>
                <w:sz w:val="16"/>
                <w:szCs w:val="16"/>
                <w:lang w:val="sr-Cyrl-RS"/>
              </w:rPr>
            </w:pPr>
          </w:p>
          <w:p w14:paraId="20009A1F" w14:textId="2F814A40" w:rsidR="008B3C5D" w:rsidRPr="00C068A5" w:rsidRDefault="008B3C5D" w:rsidP="00705697">
            <w:pPr>
              <w:snapToGrid w:val="0"/>
              <w:spacing w:after="0"/>
              <w:jc w:val="center"/>
              <w:rPr>
                <w:rFonts w:ascii="Times New Roman" w:eastAsia="Times New Roman" w:hAnsi="Times New Roman" w:cs="Times New Roman"/>
                <w:color w:val="FF0000"/>
                <w:sz w:val="16"/>
                <w:szCs w:val="16"/>
                <w:lang w:val="sr-Cyrl-RS"/>
              </w:rPr>
            </w:pPr>
            <w:r w:rsidRPr="00C068A5">
              <w:rPr>
                <w:rFonts w:ascii="Times New Roman" w:eastAsia="Times New Roman" w:hAnsi="Times New Roman" w:cs="Times New Roman"/>
                <w:color w:val="FF0000"/>
                <w:sz w:val="16"/>
                <w:szCs w:val="16"/>
                <w:lang w:val="sr-Cyrl-RS"/>
              </w:rPr>
              <w:t>1,04</w:t>
            </w:r>
          </w:p>
        </w:tc>
        <w:tc>
          <w:tcPr>
            <w:tcW w:w="263" w:type="pct"/>
            <w:tcBorders>
              <w:top w:val="single" w:sz="4" w:space="0" w:color="000000"/>
              <w:left w:val="single" w:sz="4" w:space="0" w:color="000000"/>
              <w:bottom w:val="single" w:sz="4" w:space="0" w:color="000000"/>
              <w:right w:val="single" w:sz="4" w:space="0" w:color="000000"/>
            </w:tcBorders>
            <w:shd w:val="clear" w:color="auto" w:fill="FFFF00"/>
            <w:vAlign w:val="center"/>
          </w:tcPr>
          <w:p w14:paraId="70BB017C" w14:textId="77777777" w:rsidR="009B1D4A" w:rsidRPr="00C068A5" w:rsidRDefault="009B1D4A" w:rsidP="00705697">
            <w:pPr>
              <w:snapToGrid w:val="0"/>
              <w:spacing w:after="0"/>
              <w:jc w:val="center"/>
              <w:rPr>
                <w:rFonts w:ascii="Times New Roman" w:eastAsia="Times New Roman" w:hAnsi="Times New Roman" w:cs="Times New Roman"/>
                <w:color w:val="FF0000"/>
                <w:sz w:val="16"/>
                <w:szCs w:val="16"/>
                <w:lang w:val="sr-Cyrl-RS"/>
              </w:rPr>
            </w:pPr>
          </w:p>
          <w:p w14:paraId="522559DF" w14:textId="3B060357" w:rsidR="008B3C5D" w:rsidRPr="00C068A5" w:rsidRDefault="008B3C5D" w:rsidP="00705697">
            <w:pPr>
              <w:snapToGrid w:val="0"/>
              <w:spacing w:after="0"/>
              <w:jc w:val="center"/>
              <w:rPr>
                <w:rFonts w:ascii="Times New Roman" w:eastAsia="Times New Roman" w:hAnsi="Times New Roman" w:cs="Times New Roman"/>
                <w:color w:val="FF0000"/>
                <w:sz w:val="16"/>
                <w:szCs w:val="16"/>
                <w:lang w:val="sr-Cyrl-RS"/>
              </w:rPr>
            </w:pPr>
            <w:r w:rsidRPr="00C068A5">
              <w:rPr>
                <w:rFonts w:ascii="Times New Roman" w:eastAsia="Times New Roman" w:hAnsi="Times New Roman" w:cs="Times New Roman"/>
                <w:color w:val="FF0000"/>
                <w:sz w:val="16"/>
                <w:szCs w:val="16"/>
                <w:lang w:val="sr-Cyrl-RS"/>
              </w:rPr>
              <w:t>1,02</w:t>
            </w:r>
          </w:p>
        </w:tc>
        <w:tc>
          <w:tcPr>
            <w:tcW w:w="255" w:type="pct"/>
            <w:tcBorders>
              <w:top w:val="single" w:sz="4" w:space="0" w:color="000000"/>
              <w:left w:val="single" w:sz="4" w:space="0" w:color="000000"/>
              <w:bottom w:val="single" w:sz="4" w:space="0" w:color="000000"/>
              <w:right w:val="single" w:sz="4" w:space="0" w:color="000000"/>
            </w:tcBorders>
            <w:shd w:val="clear" w:color="auto" w:fill="FFFF00"/>
          </w:tcPr>
          <w:p w14:paraId="01780B76" w14:textId="77777777" w:rsidR="008B3C5D" w:rsidRPr="00C068A5" w:rsidRDefault="008B3C5D" w:rsidP="00705697">
            <w:pPr>
              <w:snapToGrid w:val="0"/>
              <w:spacing w:after="0"/>
              <w:jc w:val="center"/>
              <w:rPr>
                <w:rFonts w:ascii="Times New Roman" w:eastAsia="Times New Roman" w:hAnsi="Times New Roman" w:cs="Times New Roman"/>
                <w:color w:val="FF0000"/>
                <w:sz w:val="16"/>
                <w:szCs w:val="16"/>
                <w:lang w:val="sr-Cyrl-RS"/>
              </w:rPr>
            </w:pPr>
          </w:p>
          <w:p w14:paraId="71BCD778" w14:textId="44A929F8" w:rsidR="009B1D4A" w:rsidRPr="00C068A5" w:rsidRDefault="00BE77E4" w:rsidP="00705697">
            <w:pPr>
              <w:snapToGrid w:val="0"/>
              <w:spacing w:after="0"/>
              <w:jc w:val="center"/>
              <w:rPr>
                <w:rFonts w:ascii="Times New Roman" w:eastAsia="Times New Roman" w:hAnsi="Times New Roman" w:cs="Times New Roman"/>
                <w:color w:val="FF0000"/>
                <w:sz w:val="16"/>
                <w:szCs w:val="16"/>
                <w:lang w:val="sr-Latn-RS"/>
              </w:rPr>
            </w:pPr>
            <w:r w:rsidRPr="00C068A5">
              <w:rPr>
                <w:rFonts w:ascii="Times New Roman" w:eastAsia="Times New Roman" w:hAnsi="Times New Roman" w:cs="Times New Roman"/>
                <w:color w:val="FF0000"/>
                <w:sz w:val="16"/>
                <w:szCs w:val="16"/>
                <w:lang w:val="sr-Latn-RS"/>
              </w:rPr>
              <w:t>1,02</w:t>
            </w:r>
          </w:p>
        </w:tc>
      </w:tr>
    </w:tbl>
    <w:p w14:paraId="54DC522E" w14:textId="77777777" w:rsidR="00705697" w:rsidRPr="00C068A5" w:rsidRDefault="00705697" w:rsidP="00705697">
      <w:pPr>
        <w:spacing w:after="0"/>
        <w:jc w:val="both"/>
        <w:rPr>
          <w:rFonts w:ascii="Times New Roman" w:eastAsia="Times New Roman" w:hAnsi="Times New Roman" w:cs="Times New Roman"/>
          <w:sz w:val="20"/>
          <w:szCs w:val="20"/>
          <w:lang w:val="sr-Latn-CS"/>
        </w:rPr>
      </w:pPr>
    </w:p>
    <w:p w14:paraId="2349A254" w14:textId="77777777" w:rsidR="00705697" w:rsidRPr="00C068A5" w:rsidRDefault="00705697" w:rsidP="00705697">
      <w:pPr>
        <w:spacing w:after="0"/>
        <w:jc w:val="both"/>
        <w:rPr>
          <w:rFonts w:ascii="Times New Roman" w:eastAsia="Times New Roman" w:hAnsi="Times New Roman" w:cs="Times New Roman"/>
          <w:sz w:val="24"/>
          <w:szCs w:val="24"/>
          <w:lang w:val="sr-Latn-CS"/>
        </w:rPr>
      </w:pPr>
      <w:r w:rsidRPr="00C068A5">
        <w:rPr>
          <w:rFonts w:ascii="Times New Roman" w:eastAsia="Times New Roman" w:hAnsi="Times New Roman" w:cs="Times New Roman"/>
          <w:sz w:val="24"/>
          <w:szCs w:val="24"/>
          <w:lang w:val="sr-Latn-CS"/>
        </w:rPr>
        <w:t>Из табеларног прегледа може се закључити да Предузеће поседује или се налази у стању  краткорочне финансијске равнотеже у посматраном периоду тј. да постоји финансијска ликвидност Предузећа на кратак рок.</w:t>
      </w:r>
    </w:p>
    <w:p w14:paraId="5AE52E68" w14:textId="77777777" w:rsidR="00705697" w:rsidRPr="00C068A5" w:rsidRDefault="00705697" w:rsidP="00705697">
      <w:pPr>
        <w:spacing w:after="0"/>
        <w:jc w:val="both"/>
        <w:rPr>
          <w:rFonts w:ascii="Times New Roman" w:eastAsia="Times New Roman" w:hAnsi="Times New Roman" w:cs="Times New Roman"/>
          <w:sz w:val="24"/>
          <w:szCs w:val="24"/>
          <w:lang w:val="sr-Cyrl-RS"/>
        </w:rPr>
      </w:pPr>
      <w:r w:rsidRPr="00C068A5">
        <w:rPr>
          <w:rFonts w:ascii="Times New Roman" w:eastAsia="Times New Roman" w:hAnsi="Times New Roman" w:cs="Times New Roman"/>
          <w:sz w:val="24"/>
          <w:szCs w:val="24"/>
          <w:lang w:val="sr-Latn-CS"/>
        </w:rPr>
        <w:tab/>
      </w:r>
      <w:r w:rsidRPr="00C068A5">
        <w:rPr>
          <w:rFonts w:ascii="Times New Roman" w:eastAsia="Times New Roman" w:hAnsi="Times New Roman" w:cs="Times New Roman"/>
          <w:sz w:val="24"/>
          <w:szCs w:val="24"/>
          <w:lang w:val="sr-Cyrl-RS"/>
        </w:rPr>
        <w:t>Сва потраживања предузећа по основу уговора о продаји дрвних сортимената на одложено плаћање покривена су средствима обезбеђења.</w:t>
      </w:r>
    </w:p>
    <w:p w14:paraId="253226F9" w14:textId="6707833B" w:rsidR="00705697" w:rsidRPr="00C068A5" w:rsidRDefault="00705697" w:rsidP="00705697">
      <w:pPr>
        <w:spacing w:after="0"/>
        <w:ind w:firstLine="720"/>
        <w:jc w:val="both"/>
        <w:rPr>
          <w:rFonts w:ascii="Times New Roman" w:hAnsi="Times New Roman" w:cs="Times New Roman"/>
          <w:sz w:val="24"/>
          <w:szCs w:val="24"/>
          <w:lang w:val="sr-Latn-CS"/>
        </w:rPr>
      </w:pPr>
      <w:r w:rsidRPr="00C068A5">
        <w:rPr>
          <w:rFonts w:ascii="Times New Roman" w:hAnsi="Times New Roman" w:cs="Times New Roman"/>
          <w:sz w:val="24"/>
          <w:szCs w:val="24"/>
          <w:lang w:val="sr-Latn-CS"/>
        </w:rPr>
        <w:t>По Закону о шумама</w:t>
      </w:r>
      <w:r w:rsidRPr="00C068A5">
        <w:rPr>
          <w:rFonts w:ascii="Times New Roman" w:hAnsi="Times New Roman" w:cs="Times New Roman"/>
          <w:sz w:val="24"/>
          <w:szCs w:val="24"/>
          <w:lang w:val="sr-Cyrl-RS"/>
        </w:rPr>
        <w:t>, Закону о ловству и другим позитивним законским прописима</w:t>
      </w:r>
      <w:r w:rsidRPr="00C068A5">
        <w:rPr>
          <w:rFonts w:ascii="Times New Roman" w:hAnsi="Times New Roman" w:cs="Times New Roman"/>
          <w:sz w:val="24"/>
          <w:szCs w:val="24"/>
          <w:lang w:val="sr-Latn-CS"/>
        </w:rPr>
        <w:t xml:space="preserve"> Предузеће је у обављању јавне мисије упућено да конкурише  </w:t>
      </w:r>
      <w:r w:rsidRPr="00C068A5">
        <w:rPr>
          <w:rFonts w:ascii="Times New Roman" w:hAnsi="Times New Roman" w:cs="Times New Roman"/>
          <w:sz w:val="24"/>
          <w:szCs w:val="24"/>
          <w:lang w:val="sr-Cyrl-CS"/>
        </w:rPr>
        <w:t xml:space="preserve">за </w:t>
      </w:r>
      <w:r w:rsidRPr="00C068A5">
        <w:rPr>
          <w:rFonts w:ascii="Times New Roman" w:hAnsi="Times New Roman" w:cs="Times New Roman"/>
          <w:sz w:val="24"/>
          <w:szCs w:val="24"/>
          <w:lang w:val="sr-Latn-CS"/>
        </w:rPr>
        <w:t>бу</w:t>
      </w:r>
      <w:r w:rsidRPr="00C068A5">
        <w:rPr>
          <w:rFonts w:ascii="Times New Roman" w:hAnsi="Times New Roman" w:cs="Times New Roman"/>
          <w:sz w:val="24"/>
          <w:szCs w:val="24"/>
          <w:lang w:val="sr-Cyrl-CS"/>
        </w:rPr>
        <w:t>џ</w:t>
      </w:r>
      <w:r w:rsidRPr="00C068A5">
        <w:rPr>
          <w:rFonts w:ascii="Times New Roman" w:hAnsi="Times New Roman" w:cs="Times New Roman"/>
          <w:sz w:val="24"/>
          <w:szCs w:val="24"/>
          <w:lang w:val="sr-Latn-CS"/>
        </w:rPr>
        <w:t xml:space="preserve">етска средства из Буџета Републике Србије и Буџета АП Војводине </w:t>
      </w:r>
      <w:r w:rsidRPr="00C068A5">
        <w:rPr>
          <w:rFonts w:ascii="Times New Roman" w:hAnsi="Times New Roman" w:cs="Times New Roman"/>
          <w:sz w:val="24"/>
          <w:szCs w:val="24"/>
          <w:lang w:val="sr-Cyrl-RS"/>
        </w:rPr>
        <w:t>на основу расписаних конкурса</w:t>
      </w:r>
      <w:bookmarkStart w:id="196" w:name="_Hlk516552767"/>
      <w:r w:rsidRPr="00C068A5">
        <w:rPr>
          <w:rFonts w:ascii="Times New Roman" w:hAnsi="Times New Roman" w:cs="Times New Roman"/>
          <w:sz w:val="24"/>
          <w:szCs w:val="24"/>
          <w:lang w:val="sr-Latn-CS"/>
        </w:rPr>
        <w:t xml:space="preserve">. У оствареним  приливима Предузећа су и средства у износу од  </w:t>
      </w:r>
      <w:r w:rsidR="00F958F2" w:rsidRPr="00C068A5">
        <w:rPr>
          <w:rFonts w:ascii="Times New Roman" w:hAnsi="Times New Roman" w:cs="Times New Roman"/>
          <w:b/>
          <w:sz w:val="24"/>
          <w:szCs w:val="24"/>
          <w:lang w:val="sr-Cyrl-RS"/>
        </w:rPr>
        <w:t xml:space="preserve">100.901.203,50 </w:t>
      </w:r>
      <w:r w:rsidRPr="00C068A5">
        <w:rPr>
          <w:rFonts w:ascii="Times New Roman" w:hAnsi="Times New Roman" w:cs="Times New Roman"/>
          <w:b/>
          <w:sz w:val="24"/>
          <w:szCs w:val="24"/>
          <w:lang w:val="sr-Cyrl-CS"/>
        </w:rPr>
        <w:t xml:space="preserve">динара, </w:t>
      </w:r>
      <w:r w:rsidRPr="00C068A5">
        <w:rPr>
          <w:rFonts w:ascii="Times New Roman" w:hAnsi="Times New Roman" w:cs="Times New Roman"/>
          <w:sz w:val="24"/>
          <w:szCs w:val="24"/>
          <w:lang w:val="sr-Latn-CS"/>
        </w:rPr>
        <w:t>кој</w:t>
      </w:r>
      <w:r w:rsidRPr="00C068A5">
        <w:rPr>
          <w:rFonts w:ascii="Times New Roman" w:hAnsi="Times New Roman" w:cs="Times New Roman"/>
          <w:sz w:val="24"/>
          <w:szCs w:val="24"/>
          <w:lang w:val="sr-Cyrl-CS"/>
        </w:rPr>
        <w:t>а</w:t>
      </w:r>
      <w:r w:rsidRPr="00C068A5">
        <w:rPr>
          <w:rFonts w:ascii="Times New Roman" w:hAnsi="Times New Roman" w:cs="Times New Roman"/>
          <w:sz w:val="24"/>
          <w:szCs w:val="24"/>
          <w:lang w:val="sr-Latn-CS"/>
        </w:rPr>
        <w:t xml:space="preserve"> су </w:t>
      </w:r>
      <w:r w:rsidRPr="00C068A5">
        <w:rPr>
          <w:rFonts w:ascii="Times New Roman" w:hAnsi="Times New Roman" w:cs="Times New Roman"/>
          <w:sz w:val="24"/>
          <w:szCs w:val="24"/>
          <w:lang w:val="sr-Cyrl-CS"/>
        </w:rPr>
        <w:t xml:space="preserve">дозначена из </w:t>
      </w:r>
      <w:r w:rsidRPr="00C068A5">
        <w:rPr>
          <w:rFonts w:ascii="Times New Roman" w:hAnsi="Times New Roman" w:cs="Times New Roman"/>
          <w:sz w:val="24"/>
          <w:szCs w:val="24"/>
          <w:lang w:val="sr-Latn-CS"/>
        </w:rPr>
        <w:t>Буџет</w:t>
      </w:r>
      <w:r w:rsidRPr="00C068A5">
        <w:rPr>
          <w:rFonts w:ascii="Times New Roman" w:hAnsi="Times New Roman" w:cs="Times New Roman"/>
          <w:sz w:val="24"/>
          <w:szCs w:val="24"/>
          <w:lang w:val="sr-Cyrl-CS"/>
        </w:rPr>
        <w:t>а</w:t>
      </w:r>
      <w:r w:rsidRPr="00C068A5">
        <w:rPr>
          <w:rFonts w:ascii="Times New Roman" w:hAnsi="Times New Roman" w:cs="Times New Roman"/>
          <w:sz w:val="24"/>
          <w:szCs w:val="24"/>
          <w:lang w:val="sr-Latn-CS"/>
        </w:rPr>
        <w:t xml:space="preserve"> Републике Србије</w:t>
      </w:r>
      <w:r w:rsidRPr="00C068A5">
        <w:rPr>
          <w:rFonts w:ascii="Times New Roman" w:hAnsi="Times New Roman" w:cs="Times New Roman"/>
          <w:sz w:val="24"/>
          <w:szCs w:val="24"/>
          <w:lang w:val="sr-Cyrl-CS"/>
        </w:rPr>
        <w:t xml:space="preserve"> и </w:t>
      </w:r>
      <w:r w:rsidRPr="00C068A5">
        <w:rPr>
          <w:rFonts w:ascii="Times New Roman" w:hAnsi="Times New Roman" w:cs="Times New Roman"/>
          <w:sz w:val="24"/>
          <w:szCs w:val="24"/>
          <w:lang w:val="sr-Latn-CS"/>
        </w:rPr>
        <w:t xml:space="preserve"> Буџет</w:t>
      </w:r>
      <w:r w:rsidRPr="00C068A5">
        <w:rPr>
          <w:rFonts w:ascii="Times New Roman" w:hAnsi="Times New Roman" w:cs="Times New Roman"/>
          <w:sz w:val="24"/>
          <w:szCs w:val="24"/>
          <w:lang w:val="sr-Cyrl-CS"/>
        </w:rPr>
        <w:t>а</w:t>
      </w:r>
      <w:r w:rsidRPr="00C068A5">
        <w:rPr>
          <w:rFonts w:ascii="Times New Roman" w:hAnsi="Times New Roman" w:cs="Times New Roman"/>
          <w:sz w:val="24"/>
          <w:szCs w:val="24"/>
          <w:lang w:val="sr-Latn-CS"/>
        </w:rPr>
        <w:t xml:space="preserve"> АП Војводине на рачун предузећа у току 202</w:t>
      </w:r>
      <w:r w:rsidRPr="00C068A5">
        <w:rPr>
          <w:rFonts w:ascii="Times New Roman" w:hAnsi="Times New Roman" w:cs="Times New Roman"/>
          <w:sz w:val="24"/>
          <w:szCs w:val="24"/>
          <w:lang w:val="sr-Cyrl-RS"/>
        </w:rPr>
        <w:t>2</w:t>
      </w:r>
      <w:r w:rsidRPr="00C068A5">
        <w:rPr>
          <w:rFonts w:ascii="Times New Roman" w:hAnsi="Times New Roman" w:cs="Times New Roman"/>
          <w:sz w:val="24"/>
          <w:szCs w:val="24"/>
          <w:lang w:val="sr-Latn-RS"/>
        </w:rPr>
        <w:t>.</w:t>
      </w:r>
      <w:r w:rsidRPr="00C068A5">
        <w:rPr>
          <w:rFonts w:ascii="Times New Roman" w:hAnsi="Times New Roman" w:cs="Times New Roman"/>
          <w:sz w:val="24"/>
          <w:szCs w:val="24"/>
          <w:lang w:val="sr-Latn-CS"/>
        </w:rPr>
        <w:t xml:space="preserve"> год. за суфинансирање и финансирање остварених  расхода и инвестиција.</w:t>
      </w:r>
    </w:p>
    <w:p w14:paraId="100DD41C" w14:textId="77777777" w:rsidR="00705697" w:rsidRPr="00C068A5" w:rsidRDefault="00705697" w:rsidP="00705697">
      <w:pPr>
        <w:spacing w:after="0"/>
        <w:rPr>
          <w:rFonts w:ascii="Times New Roman" w:hAnsi="Times New Roman" w:cs="Times New Roman"/>
          <w:sz w:val="24"/>
          <w:szCs w:val="24"/>
          <w:lang w:val="sr-Cyrl-CS"/>
        </w:rPr>
      </w:pPr>
      <w:r w:rsidRPr="00C068A5">
        <w:rPr>
          <w:rFonts w:ascii="Times New Roman" w:hAnsi="Times New Roman" w:cs="Times New Roman"/>
          <w:lang w:val="sr-Cyrl-CS"/>
        </w:rPr>
        <w:tab/>
      </w:r>
      <w:r w:rsidRPr="00C068A5">
        <w:rPr>
          <w:rFonts w:ascii="Times New Roman" w:hAnsi="Times New Roman" w:cs="Times New Roman"/>
          <w:sz w:val="24"/>
          <w:szCs w:val="24"/>
          <w:lang w:val="sr-Latn-CS"/>
        </w:rPr>
        <w:t>Наменска средства</w:t>
      </w:r>
      <w:r w:rsidRPr="00C068A5">
        <w:rPr>
          <w:rFonts w:ascii="Times New Roman" w:hAnsi="Times New Roman" w:cs="Times New Roman"/>
          <w:sz w:val="24"/>
          <w:szCs w:val="24"/>
          <w:lang w:val="sr-Cyrl-CS"/>
        </w:rPr>
        <w:t>, на име расписаних конкурса,</w:t>
      </w:r>
      <w:r w:rsidRPr="00C068A5">
        <w:rPr>
          <w:rFonts w:ascii="Times New Roman" w:hAnsi="Times New Roman" w:cs="Times New Roman"/>
          <w:sz w:val="24"/>
          <w:szCs w:val="24"/>
          <w:lang w:val="sr-Latn-CS"/>
        </w:rPr>
        <w:t xml:space="preserve"> </w:t>
      </w:r>
      <w:r w:rsidRPr="00C068A5">
        <w:rPr>
          <w:rFonts w:ascii="Times New Roman" w:hAnsi="Times New Roman" w:cs="Times New Roman"/>
          <w:sz w:val="24"/>
          <w:szCs w:val="24"/>
          <w:lang w:val="sr-Cyrl-CS"/>
        </w:rPr>
        <w:t xml:space="preserve">дозначена из </w:t>
      </w:r>
      <w:r w:rsidRPr="00C068A5">
        <w:rPr>
          <w:rFonts w:ascii="Times New Roman" w:hAnsi="Times New Roman" w:cs="Times New Roman"/>
          <w:sz w:val="24"/>
          <w:szCs w:val="24"/>
          <w:lang w:val="sr-Latn-CS"/>
        </w:rPr>
        <w:t xml:space="preserve"> </w:t>
      </w:r>
      <w:r w:rsidRPr="00C068A5">
        <w:rPr>
          <w:rFonts w:ascii="Times New Roman" w:hAnsi="Times New Roman" w:cs="Times New Roman"/>
          <w:sz w:val="24"/>
          <w:szCs w:val="24"/>
          <w:lang w:val="sr-Cyrl-CS"/>
        </w:rPr>
        <w:t>Б</w:t>
      </w:r>
      <w:r w:rsidRPr="00C068A5">
        <w:rPr>
          <w:rFonts w:ascii="Times New Roman" w:hAnsi="Times New Roman" w:cs="Times New Roman"/>
          <w:sz w:val="24"/>
          <w:szCs w:val="24"/>
          <w:lang w:val="sr-Latn-CS"/>
        </w:rPr>
        <w:t>уџета Р</w:t>
      </w:r>
      <w:r w:rsidRPr="00C068A5">
        <w:rPr>
          <w:rFonts w:ascii="Times New Roman" w:hAnsi="Times New Roman" w:cs="Times New Roman"/>
          <w:sz w:val="24"/>
          <w:szCs w:val="24"/>
          <w:lang w:val="sr-Cyrl-CS"/>
        </w:rPr>
        <w:t xml:space="preserve">епублике </w:t>
      </w:r>
      <w:r w:rsidRPr="00C068A5">
        <w:rPr>
          <w:rFonts w:ascii="Times New Roman" w:hAnsi="Times New Roman" w:cs="Times New Roman"/>
          <w:sz w:val="24"/>
          <w:szCs w:val="24"/>
          <w:lang w:val="sr-Latn-CS"/>
        </w:rPr>
        <w:t xml:space="preserve">Србије износе  </w:t>
      </w:r>
      <w:r w:rsidRPr="00C068A5">
        <w:rPr>
          <w:rFonts w:ascii="Times New Roman" w:hAnsi="Times New Roman" w:cs="Times New Roman"/>
          <w:b/>
          <w:sz w:val="24"/>
          <w:szCs w:val="24"/>
          <w:lang w:val="sr-Cyrl-RS"/>
        </w:rPr>
        <w:t xml:space="preserve">27.571.000,00 </w:t>
      </w:r>
      <w:r w:rsidRPr="00C068A5">
        <w:rPr>
          <w:rFonts w:ascii="Times New Roman" w:hAnsi="Times New Roman" w:cs="Times New Roman"/>
          <w:b/>
          <w:sz w:val="24"/>
          <w:szCs w:val="24"/>
          <w:lang w:val="sr-Latn-CS"/>
        </w:rPr>
        <w:t>дин</w:t>
      </w:r>
      <w:r w:rsidRPr="00C068A5">
        <w:rPr>
          <w:rFonts w:ascii="Times New Roman" w:hAnsi="Times New Roman" w:cs="Times New Roman"/>
          <w:b/>
          <w:sz w:val="24"/>
          <w:szCs w:val="24"/>
          <w:lang w:val="sr-Cyrl-CS"/>
        </w:rPr>
        <w:t>ара</w:t>
      </w:r>
      <w:r w:rsidRPr="00C068A5">
        <w:rPr>
          <w:rFonts w:ascii="Times New Roman" w:hAnsi="Times New Roman" w:cs="Times New Roman"/>
          <w:b/>
          <w:sz w:val="24"/>
          <w:szCs w:val="24"/>
          <w:lang w:val="sr-Latn-RS"/>
        </w:rPr>
        <w:t xml:space="preserve"> </w:t>
      </w:r>
      <w:r w:rsidRPr="00C068A5">
        <w:rPr>
          <w:rFonts w:ascii="Times New Roman" w:hAnsi="Times New Roman" w:cs="Times New Roman"/>
          <w:b/>
          <w:sz w:val="24"/>
          <w:szCs w:val="24"/>
          <w:lang w:val="sr-Cyrl-RS"/>
        </w:rPr>
        <w:t>и то 21.236.000,00 уплаћено на рачун трезора а 6.335.000,00 на наменски пословни рачун предузећа</w:t>
      </w:r>
      <w:r w:rsidRPr="00C068A5">
        <w:rPr>
          <w:rFonts w:ascii="Times New Roman" w:hAnsi="Times New Roman" w:cs="Times New Roman"/>
          <w:sz w:val="24"/>
          <w:szCs w:val="24"/>
          <w:lang w:val="sr-Latn-CS"/>
        </w:rPr>
        <w:t>.</w:t>
      </w:r>
    </w:p>
    <w:p w14:paraId="7D8EEBBE" w14:textId="77777777" w:rsidR="00705697" w:rsidRPr="00C068A5" w:rsidRDefault="00705697" w:rsidP="00705697">
      <w:pPr>
        <w:spacing w:after="0"/>
        <w:jc w:val="both"/>
        <w:rPr>
          <w:rFonts w:ascii="Times New Roman" w:hAnsi="Times New Roman" w:cs="Times New Roman"/>
          <w:sz w:val="24"/>
          <w:szCs w:val="24"/>
          <w:lang w:val="sr-Latn-RS"/>
        </w:rPr>
      </w:pPr>
      <w:r w:rsidRPr="00C068A5">
        <w:rPr>
          <w:sz w:val="24"/>
          <w:szCs w:val="24"/>
          <w:lang w:val="sr-Cyrl-CS"/>
        </w:rPr>
        <w:tab/>
      </w:r>
      <w:r w:rsidRPr="00C068A5">
        <w:rPr>
          <w:rFonts w:ascii="Times New Roman" w:hAnsi="Times New Roman" w:cs="Times New Roman"/>
          <w:sz w:val="24"/>
          <w:szCs w:val="24"/>
          <w:lang w:val="sr-Latn-CS"/>
        </w:rPr>
        <w:t>Наменска средства</w:t>
      </w:r>
      <w:r w:rsidRPr="00C068A5">
        <w:rPr>
          <w:rFonts w:ascii="Times New Roman" w:hAnsi="Times New Roman" w:cs="Times New Roman"/>
          <w:sz w:val="24"/>
          <w:szCs w:val="24"/>
          <w:lang w:val="sr-Cyrl-CS"/>
        </w:rPr>
        <w:t>, на име расписаних конкурса, дозначена из</w:t>
      </w:r>
      <w:r w:rsidRPr="00C068A5">
        <w:rPr>
          <w:rFonts w:ascii="Times New Roman" w:hAnsi="Times New Roman" w:cs="Times New Roman"/>
          <w:sz w:val="24"/>
          <w:szCs w:val="24"/>
          <w:lang w:val="sr-Latn-CS"/>
        </w:rPr>
        <w:t xml:space="preserve"> </w:t>
      </w:r>
      <w:r w:rsidRPr="00C068A5">
        <w:rPr>
          <w:rFonts w:ascii="Times New Roman" w:hAnsi="Times New Roman" w:cs="Times New Roman"/>
          <w:sz w:val="24"/>
          <w:szCs w:val="24"/>
          <w:lang w:val="sr-Cyrl-CS"/>
        </w:rPr>
        <w:t>Б</w:t>
      </w:r>
      <w:r w:rsidRPr="00C068A5">
        <w:rPr>
          <w:rFonts w:ascii="Times New Roman" w:hAnsi="Times New Roman" w:cs="Times New Roman"/>
          <w:sz w:val="24"/>
          <w:szCs w:val="24"/>
          <w:lang w:val="sr-Latn-CS"/>
        </w:rPr>
        <w:t xml:space="preserve">уџета АП Војводине износе </w:t>
      </w:r>
      <w:r w:rsidRPr="00C068A5">
        <w:rPr>
          <w:rFonts w:ascii="Times New Roman" w:hAnsi="Times New Roman" w:cs="Times New Roman"/>
          <w:b/>
          <w:sz w:val="24"/>
          <w:szCs w:val="24"/>
          <w:lang w:val="sr-Cyrl-RS"/>
        </w:rPr>
        <w:t>73.330.203,50</w:t>
      </w:r>
      <w:r w:rsidRPr="00C068A5">
        <w:rPr>
          <w:rFonts w:ascii="Times New Roman" w:hAnsi="Times New Roman" w:cs="Times New Roman"/>
          <w:b/>
          <w:sz w:val="24"/>
          <w:szCs w:val="24"/>
          <w:lang w:val="sr-Cyrl-CS"/>
        </w:rPr>
        <w:t xml:space="preserve"> </w:t>
      </w:r>
      <w:r w:rsidRPr="00C068A5">
        <w:rPr>
          <w:rFonts w:ascii="Times New Roman" w:hAnsi="Times New Roman" w:cs="Times New Roman"/>
          <w:b/>
          <w:sz w:val="24"/>
          <w:szCs w:val="24"/>
          <w:lang w:val="sr-Latn-CS"/>
        </w:rPr>
        <w:t>дин</w:t>
      </w:r>
      <w:r w:rsidRPr="00C068A5">
        <w:rPr>
          <w:rFonts w:ascii="Times New Roman" w:hAnsi="Times New Roman" w:cs="Times New Roman"/>
          <w:b/>
          <w:sz w:val="24"/>
          <w:szCs w:val="24"/>
          <w:lang w:val="sr-Cyrl-CS"/>
        </w:rPr>
        <w:t>ара</w:t>
      </w:r>
      <w:r w:rsidRPr="00C068A5">
        <w:rPr>
          <w:rFonts w:ascii="Times New Roman" w:hAnsi="Times New Roman" w:cs="Times New Roman"/>
          <w:b/>
          <w:sz w:val="24"/>
          <w:szCs w:val="24"/>
          <w:lang w:val="sr-Latn-RS"/>
        </w:rPr>
        <w:t>.</w:t>
      </w:r>
    </w:p>
    <w:p w14:paraId="6EF6D35A" w14:textId="77777777" w:rsidR="00705697" w:rsidRPr="00C068A5" w:rsidRDefault="00705697" w:rsidP="00705697">
      <w:pPr>
        <w:spacing w:after="0"/>
        <w:rPr>
          <w:rFonts w:ascii="Times New Roman" w:hAnsi="Times New Roman" w:cs="Times New Roman"/>
          <w:b/>
          <w:bCs/>
          <w:i/>
          <w:iCs/>
          <w:u w:val="single"/>
          <w:lang w:val="sr-Cyrl-CS"/>
        </w:rPr>
      </w:pPr>
    </w:p>
    <w:p w14:paraId="0E17234D" w14:textId="77777777" w:rsidR="00705697" w:rsidRPr="00C068A5" w:rsidRDefault="00705697" w:rsidP="00705697">
      <w:pPr>
        <w:spacing w:after="0"/>
        <w:ind w:firstLine="360"/>
        <w:jc w:val="both"/>
        <w:rPr>
          <w:rFonts w:ascii="Times New Roman" w:hAnsi="Times New Roman" w:cs="Times New Roman"/>
          <w:b/>
          <w:sz w:val="24"/>
          <w:szCs w:val="24"/>
          <w:lang w:val="sr-Cyrl-RS"/>
        </w:rPr>
      </w:pPr>
      <w:r w:rsidRPr="00C068A5">
        <w:rPr>
          <w:rFonts w:ascii="Times New Roman" w:hAnsi="Times New Roman" w:cs="Times New Roman"/>
          <w:b/>
          <w:sz w:val="24"/>
          <w:szCs w:val="24"/>
          <w:lang w:val="sr-Cyrl-RS"/>
        </w:rPr>
        <w:t>Укупан износ срестава уплаћених у буџет</w:t>
      </w:r>
      <w:r w:rsidRPr="00C068A5">
        <w:rPr>
          <w:lang w:val="sr-Cyrl-RS"/>
        </w:rPr>
        <w:t xml:space="preserve"> </w:t>
      </w:r>
      <w:r w:rsidRPr="00C068A5">
        <w:rPr>
          <w:rFonts w:ascii="Times New Roman" w:hAnsi="Times New Roman" w:cs="Times New Roman"/>
          <w:b/>
          <w:sz w:val="24"/>
          <w:szCs w:val="24"/>
          <w:lang w:val="sr-Cyrl-RS"/>
        </w:rPr>
        <w:t>од стране Предузећа у 20</w:t>
      </w:r>
      <w:r w:rsidRPr="00C068A5">
        <w:rPr>
          <w:rFonts w:ascii="Times New Roman" w:hAnsi="Times New Roman" w:cs="Times New Roman"/>
          <w:b/>
          <w:sz w:val="24"/>
          <w:szCs w:val="24"/>
          <w:lang w:val="sr-Latn-RS"/>
        </w:rPr>
        <w:t>2</w:t>
      </w:r>
      <w:r w:rsidRPr="00C068A5">
        <w:rPr>
          <w:rFonts w:ascii="Times New Roman" w:hAnsi="Times New Roman" w:cs="Times New Roman"/>
          <w:b/>
          <w:sz w:val="24"/>
          <w:szCs w:val="24"/>
          <w:lang w:val="sr-Cyrl-RS"/>
        </w:rPr>
        <w:t xml:space="preserve">2.години: </w:t>
      </w:r>
    </w:p>
    <w:p w14:paraId="28B20156" w14:textId="77777777" w:rsidR="00705697" w:rsidRPr="00C068A5" w:rsidRDefault="00705697" w:rsidP="00705697">
      <w:pPr>
        <w:spacing w:after="0"/>
        <w:ind w:firstLine="360"/>
        <w:jc w:val="both"/>
        <w:rPr>
          <w:rFonts w:ascii="Times New Roman" w:hAnsi="Times New Roman" w:cs="Times New Roman"/>
          <w:lang w:val="sr-Cyrl-RS"/>
        </w:rPr>
      </w:pPr>
    </w:p>
    <w:p w14:paraId="4FEA1B34" w14:textId="77777777" w:rsidR="00705697" w:rsidRPr="00C068A5" w:rsidRDefault="00705697" w:rsidP="00705697">
      <w:pPr>
        <w:numPr>
          <w:ilvl w:val="0"/>
          <w:numId w:val="5"/>
        </w:numPr>
        <w:spacing w:after="0"/>
        <w:contextualSpacing/>
        <w:jc w:val="both"/>
        <w:rPr>
          <w:rFonts w:ascii="Times New Roman" w:hAnsi="Times New Roman" w:cs="Times New Roman"/>
          <w:sz w:val="24"/>
          <w:szCs w:val="24"/>
          <w:lang w:val="sr-Latn-CS"/>
        </w:rPr>
      </w:pPr>
      <w:bookmarkStart w:id="197" w:name="_Hlk136377438"/>
      <w:r w:rsidRPr="00C068A5">
        <w:rPr>
          <w:rFonts w:ascii="Times New Roman" w:hAnsi="Times New Roman" w:cs="Times New Roman"/>
          <w:sz w:val="24"/>
          <w:szCs w:val="24"/>
          <w:lang w:val="sr-Latn-CS"/>
        </w:rPr>
        <w:t xml:space="preserve">на име </w:t>
      </w:r>
      <w:r w:rsidRPr="00C068A5">
        <w:rPr>
          <w:rFonts w:ascii="Times New Roman" w:hAnsi="Times New Roman" w:cs="Times New Roman"/>
          <w:sz w:val="24"/>
          <w:szCs w:val="24"/>
          <w:lang w:val="sr-Cyrl-CS"/>
        </w:rPr>
        <w:t>накнаде</w:t>
      </w:r>
      <w:r w:rsidRPr="00C068A5">
        <w:rPr>
          <w:rFonts w:ascii="Times New Roman" w:hAnsi="Times New Roman" w:cs="Times New Roman"/>
          <w:sz w:val="24"/>
          <w:szCs w:val="24"/>
          <w:lang w:val="sr-Latn-CS"/>
        </w:rPr>
        <w:t xml:space="preserve"> за </w:t>
      </w:r>
      <w:r w:rsidRPr="00C068A5">
        <w:rPr>
          <w:rFonts w:ascii="Times New Roman" w:hAnsi="Times New Roman" w:cs="Times New Roman"/>
          <w:sz w:val="24"/>
          <w:szCs w:val="24"/>
          <w:lang w:val="sr-Cyrl-RS"/>
        </w:rPr>
        <w:t xml:space="preserve">коришћење шума  137.558.760,03 </w:t>
      </w:r>
      <w:r w:rsidRPr="00C068A5">
        <w:rPr>
          <w:rFonts w:ascii="Times New Roman" w:hAnsi="Times New Roman" w:cs="Times New Roman"/>
          <w:sz w:val="24"/>
          <w:szCs w:val="24"/>
          <w:lang w:val="sr-Latn-CS"/>
        </w:rPr>
        <w:t>дин</w:t>
      </w:r>
      <w:r w:rsidRPr="00C068A5">
        <w:rPr>
          <w:rFonts w:ascii="Times New Roman" w:hAnsi="Times New Roman" w:cs="Times New Roman"/>
          <w:b/>
          <w:sz w:val="24"/>
          <w:szCs w:val="24"/>
          <w:lang w:val="sr-Latn-CS"/>
        </w:rPr>
        <w:t>.</w:t>
      </w:r>
      <w:r w:rsidRPr="00C068A5">
        <w:rPr>
          <w:rFonts w:ascii="Times New Roman" w:hAnsi="Times New Roman" w:cs="Times New Roman"/>
          <w:sz w:val="24"/>
          <w:szCs w:val="24"/>
          <w:lang w:val="sr-Latn-CS"/>
        </w:rPr>
        <w:t xml:space="preserve">, </w:t>
      </w:r>
    </w:p>
    <w:p w14:paraId="6322875C" w14:textId="77777777" w:rsidR="00705697" w:rsidRPr="00C068A5" w:rsidRDefault="00705697" w:rsidP="00705697">
      <w:pPr>
        <w:numPr>
          <w:ilvl w:val="0"/>
          <w:numId w:val="5"/>
        </w:numPr>
        <w:spacing w:after="0"/>
        <w:contextualSpacing/>
        <w:jc w:val="both"/>
        <w:rPr>
          <w:rFonts w:ascii="Times New Roman" w:hAnsi="Times New Roman" w:cs="Times New Roman"/>
          <w:sz w:val="24"/>
          <w:szCs w:val="24"/>
          <w:lang w:val="sr-Latn-CS"/>
        </w:rPr>
      </w:pPr>
      <w:r w:rsidRPr="00C068A5">
        <w:rPr>
          <w:rFonts w:ascii="Times New Roman" w:hAnsi="Times New Roman" w:cs="Times New Roman"/>
          <w:sz w:val="24"/>
          <w:szCs w:val="24"/>
          <w:lang w:val="sr-Cyrl-CS"/>
        </w:rPr>
        <w:t xml:space="preserve">на име накнаде </w:t>
      </w:r>
      <w:r w:rsidRPr="00C068A5">
        <w:rPr>
          <w:rFonts w:ascii="Times New Roman" w:hAnsi="Times New Roman" w:cs="Times New Roman"/>
          <w:sz w:val="24"/>
          <w:szCs w:val="24"/>
          <w:lang w:val="sr-Latn-CS"/>
        </w:rPr>
        <w:t xml:space="preserve">за коришћење вода  </w:t>
      </w:r>
      <w:r w:rsidRPr="00C068A5">
        <w:rPr>
          <w:rFonts w:ascii="Times New Roman" w:hAnsi="Times New Roman" w:cs="Times New Roman"/>
          <w:sz w:val="24"/>
          <w:szCs w:val="24"/>
          <w:lang w:val="sr-Cyrl-RS"/>
        </w:rPr>
        <w:t xml:space="preserve">76.158.680,11 </w:t>
      </w:r>
      <w:r w:rsidRPr="00C068A5">
        <w:rPr>
          <w:rFonts w:ascii="Times New Roman" w:hAnsi="Times New Roman" w:cs="Times New Roman"/>
          <w:sz w:val="24"/>
          <w:szCs w:val="24"/>
          <w:lang w:val="sr-Latn-CS"/>
        </w:rPr>
        <w:t>дин.</w:t>
      </w:r>
    </w:p>
    <w:p w14:paraId="3EAFBCB9" w14:textId="77777777" w:rsidR="00705697" w:rsidRPr="00C068A5" w:rsidRDefault="00705697" w:rsidP="00705697">
      <w:pPr>
        <w:numPr>
          <w:ilvl w:val="0"/>
          <w:numId w:val="5"/>
        </w:numPr>
        <w:spacing w:after="0"/>
        <w:contextualSpacing/>
        <w:jc w:val="both"/>
        <w:rPr>
          <w:rFonts w:ascii="Times New Roman" w:hAnsi="Times New Roman" w:cs="Times New Roman"/>
          <w:sz w:val="24"/>
          <w:szCs w:val="24"/>
          <w:lang w:val="sr-Latn-CS"/>
        </w:rPr>
      </w:pPr>
      <w:r w:rsidRPr="00C068A5">
        <w:rPr>
          <w:rFonts w:ascii="Times New Roman" w:hAnsi="Times New Roman" w:cs="Times New Roman"/>
          <w:sz w:val="24"/>
          <w:szCs w:val="24"/>
          <w:lang w:val="sr-Cyrl-CS"/>
        </w:rPr>
        <w:t xml:space="preserve">на име накнаде </w:t>
      </w:r>
      <w:r w:rsidRPr="00C068A5">
        <w:rPr>
          <w:rFonts w:ascii="Times New Roman" w:hAnsi="Times New Roman" w:cs="Times New Roman"/>
          <w:sz w:val="24"/>
          <w:szCs w:val="24"/>
          <w:lang w:val="sr-Latn-CS"/>
        </w:rPr>
        <w:t>за коришћење ловостајем заштићених врста дивљачи</w:t>
      </w:r>
      <w:r w:rsidRPr="00C068A5">
        <w:rPr>
          <w:rFonts w:ascii="Times New Roman" w:hAnsi="Times New Roman" w:cs="Times New Roman"/>
          <w:sz w:val="24"/>
          <w:szCs w:val="24"/>
          <w:lang w:val="sr-Cyrl-CS"/>
        </w:rPr>
        <w:t xml:space="preserve"> </w:t>
      </w:r>
      <w:r w:rsidRPr="00C068A5">
        <w:rPr>
          <w:rFonts w:ascii="Times New Roman" w:hAnsi="Times New Roman" w:cs="Times New Roman"/>
          <w:sz w:val="24"/>
          <w:szCs w:val="24"/>
          <w:lang w:val="sr-Latn-CS"/>
        </w:rPr>
        <w:t xml:space="preserve"> </w:t>
      </w:r>
      <w:r w:rsidRPr="00C068A5">
        <w:rPr>
          <w:rFonts w:ascii="Times New Roman" w:hAnsi="Times New Roman" w:cs="Times New Roman"/>
          <w:sz w:val="24"/>
          <w:szCs w:val="24"/>
          <w:lang w:val="sr-Cyrl-RS"/>
        </w:rPr>
        <w:t>11.787.316,91</w:t>
      </w:r>
      <w:r w:rsidRPr="00C068A5">
        <w:rPr>
          <w:rFonts w:ascii="Times New Roman" w:hAnsi="Times New Roman" w:cs="Times New Roman"/>
          <w:sz w:val="24"/>
          <w:szCs w:val="24"/>
          <w:lang w:val="ru-RU"/>
        </w:rPr>
        <w:t xml:space="preserve"> </w:t>
      </w:r>
      <w:r w:rsidRPr="00C068A5">
        <w:rPr>
          <w:rFonts w:ascii="Times New Roman" w:hAnsi="Times New Roman" w:cs="Times New Roman"/>
          <w:sz w:val="24"/>
          <w:szCs w:val="24"/>
          <w:lang w:val="sr-Latn-CS"/>
        </w:rPr>
        <w:t>дин</w:t>
      </w:r>
      <w:r w:rsidRPr="00C068A5">
        <w:rPr>
          <w:rFonts w:ascii="Times New Roman" w:hAnsi="Times New Roman" w:cs="Times New Roman"/>
          <w:sz w:val="24"/>
          <w:szCs w:val="24"/>
          <w:lang w:val="sr-Cyrl-CS"/>
        </w:rPr>
        <w:t>.</w:t>
      </w:r>
    </w:p>
    <w:p w14:paraId="76E7D90C" w14:textId="77777777" w:rsidR="00705697" w:rsidRPr="00C068A5" w:rsidRDefault="00705697" w:rsidP="00705697">
      <w:pPr>
        <w:spacing w:after="0"/>
        <w:ind w:firstLine="360"/>
        <w:jc w:val="both"/>
        <w:rPr>
          <w:rFonts w:ascii="Times New Roman" w:hAnsi="Times New Roman" w:cs="Times New Roman"/>
          <w:b/>
          <w:sz w:val="24"/>
          <w:szCs w:val="24"/>
          <w:lang w:val="sr-Cyrl-RS"/>
        </w:rPr>
      </w:pPr>
      <w:r w:rsidRPr="00C068A5">
        <w:rPr>
          <w:rFonts w:ascii="Times New Roman" w:hAnsi="Times New Roman" w:cs="Times New Roman"/>
          <w:b/>
          <w:bCs/>
          <w:sz w:val="24"/>
          <w:szCs w:val="24"/>
          <w:lang w:val="sr-Cyrl-CS"/>
        </w:rPr>
        <w:t>што укупно износи</w:t>
      </w:r>
      <w:r w:rsidRPr="00C068A5">
        <w:rPr>
          <w:rFonts w:ascii="Times New Roman" w:hAnsi="Times New Roman" w:cs="Times New Roman"/>
          <w:sz w:val="24"/>
          <w:szCs w:val="24"/>
          <w:lang w:val="sr-Cyrl-CS"/>
        </w:rPr>
        <w:t xml:space="preserve"> </w:t>
      </w:r>
      <w:r w:rsidRPr="00C068A5">
        <w:rPr>
          <w:rFonts w:ascii="Times New Roman" w:hAnsi="Times New Roman" w:cs="Times New Roman"/>
          <w:b/>
          <w:sz w:val="24"/>
          <w:szCs w:val="24"/>
          <w:lang w:val="sr-Cyrl-RS"/>
        </w:rPr>
        <w:t xml:space="preserve"> 225.504.757,05</w:t>
      </w:r>
      <w:r w:rsidRPr="00C068A5">
        <w:rPr>
          <w:rFonts w:ascii="Times New Roman" w:hAnsi="Times New Roman" w:cs="Times New Roman"/>
          <w:b/>
          <w:sz w:val="24"/>
          <w:szCs w:val="24"/>
          <w:lang w:val="sr-Latn-RS"/>
        </w:rPr>
        <w:t xml:space="preserve"> </w:t>
      </w:r>
      <w:r w:rsidRPr="00C068A5">
        <w:rPr>
          <w:rFonts w:ascii="Times New Roman" w:hAnsi="Times New Roman" w:cs="Times New Roman"/>
          <w:b/>
          <w:sz w:val="24"/>
          <w:szCs w:val="24"/>
          <w:lang w:val="sr-Cyrl-RS"/>
        </w:rPr>
        <w:t>динара.</w:t>
      </w:r>
    </w:p>
    <w:bookmarkEnd w:id="197"/>
    <w:p w14:paraId="377EAB61" w14:textId="77777777" w:rsidR="00705697" w:rsidRPr="00C068A5" w:rsidRDefault="00705697" w:rsidP="00705697">
      <w:pPr>
        <w:spacing w:after="0"/>
        <w:jc w:val="both"/>
        <w:rPr>
          <w:rFonts w:ascii="Times New Roman" w:hAnsi="Times New Roman" w:cs="Times New Roman"/>
          <w:sz w:val="24"/>
          <w:szCs w:val="24"/>
          <w:lang w:val="sr-Cyrl-CS"/>
        </w:rPr>
      </w:pPr>
    </w:p>
    <w:p w14:paraId="11817232" w14:textId="77777777" w:rsidR="00705697" w:rsidRPr="00C068A5" w:rsidRDefault="00705697" w:rsidP="00705697">
      <w:pPr>
        <w:spacing w:after="0"/>
        <w:jc w:val="both"/>
        <w:rPr>
          <w:rFonts w:ascii="Times New Roman" w:eastAsia="Times New Roman" w:hAnsi="Times New Roman" w:cs="Times New Roman"/>
          <w:b/>
          <w:sz w:val="24"/>
          <w:szCs w:val="24"/>
          <w:lang w:val="sr-Latn-CS"/>
        </w:rPr>
      </w:pPr>
      <w:r w:rsidRPr="00C068A5">
        <w:rPr>
          <w:rFonts w:ascii="Times New Roman" w:hAnsi="Times New Roman" w:cs="Times New Roman"/>
          <w:b/>
          <w:sz w:val="24"/>
          <w:szCs w:val="24"/>
          <w:lang w:val="sr-Cyrl-CS"/>
        </w:rPr>
        <w:t>Укупан износ средстава уплаћених Пореској управи – Центар за велике пореске обвезнике, по основу пореза на додату вредност (ПДВ)  у 20</w:t>
      </w:r>
      <w:r w:rsidRPr="00C068A5">
        <w:rPr>
          <w:rFonts w:ascii="Times New Roman" w:hAnsi="Times New Roman" w:cs="Times New Roman"/>
          <w:b/>
          <w:sz w:val="24"/>
          <w:szCs w:val="24"/>
          <w:lang w:val="sr-Latn-RS"/>
        </w:rPr>
        <w:t>2</w:t>
      </w:r>
      <w:r w:rsidRPr="00C068A5">
        <w:rPr>
          <w:rFonts w:ascii="Times New Roman" w:hAnsi="Times New Roman" w:cs="Times New Roman"/>
          <w:b/>
          <w:sz w:val="24"/>
          <w:szCs w:val="24"/>
          <w:lang w:val="sr-Cyrl-RS"/>
        </w:rPr>
        <w:t>2</w:t>
      </w:r>
      <w:r w:rsidRPr="00C068A5">
        <w:rPr>
          <w:rFonts w:ascii="Times New Roman" w:hAnsi="Times New Roman" w:cs="Times New Roman"/>
          <w:b/>
          <w:sz w:val="24"/>
          <w:szCs w:val="24"/>
          <w:lang w:val="sr-Cyrl-CS"/>
        </w:rPr>
        <w:t xml:space="preserve">. години износи </w:t>
      </w:r>
      <w:r w:rsidRPr="00C068A5">
        <w:rPr>
          <w:rFonts w:ascii="Times New Roman" w:hAnsi="Times New Roman" w:cs="Times New Roman"/>
          <w:b/>
          <w:sz w:val="24"/>
          <w:szCs w:val="24"/>
          <w:lang w:val="sr-Cyrl-RS"/>
        </w:rPr>
        <w:t>525.661.730,91</w:t>
      </w:r>
      <w:r w:rsidRPr="00C068A5">
        <w:rPr>
          <w:rFonts w:ascii="Times New Roman" w:hAnsi="Times New Roman" w:cs="Times New Roman"/>
          <w:b/>
          <w:sz w:val="24"/>
          <w:szCs w:val="24"/>
          <w:lang w:val="sr-Cyrl-CS"/>
        </w:rPr>
        <w:t>динар</w:t>
      </w:r>
      <w:r w:rsidRPr="00C068A5">
        <w:rPr>
          <w:rFonts w:ascii="Times New Roman" w:hAnsi="Times New Roman" w:cs="Times New Roman"/>
          <w:b/>
          <w:sz w:val="24"/>
          <w:szCs w:val="24"/>
          <w:lang w:val="sr-Latn-RS"/>
        </w:rPr>
        <w:t>а</w:t>
      </w:r>
      <w:r w:rsidRPr="00C068A5">
        <w:rPr>
          <w:rFonts w:ascii="Times New Roman" w:hAnsi="Times New Roman" w:cs="Times New Roman"/>
          <w:b/>
          <w:sz w:val="24"/>
          <w:szCs w:val="24"/>
          <w:lang w:val="sr-Cyrl-CS"/>
        </w:rPr>
        <w:t>.</w:t>
      </w:r>
      <w:r w:rsidRPr="00C068A5">
        <w:rPr>
          <w:rFonts w:ascii="Times New Roman" w:eastAsia="Times New Roman" w:hAnsi="Times New Roman" w:cs="Times New Roman"/>
          <w:b/>
          <w:sz w:val="24"/>
          <w:szCs w:val="24"/>
          <w:lang w:val="sr-Latn-CS"/>
        </w:rPr>
        <w:tab/>
      </w:r>
    </w:p>
    <w:bookmarkEnd w:id="196"/>
    <w:p w14:paraId="2E06A65B" w14:textId="77777777" w:rsidR="00705697" w:rsidRPr="00C068A5" w:rsidRDefault="00705697" w:rsidP="00705697">
      <w:pPr>
        <w:spacing w:after="0"/>
        <w:jc w:val="both"/>
        <w:rPr>
          <w:rFonts w:ascii="Times New Roman" w:eastAsia="Times New Roman" w:hAnsi="Times New Roman" w:cs="Times New Roman"/>
          <w:b/>
          <w:sz w:val="24"/>
          <w:szCs w:val="24"/>
          <w:lang w:val="sr-Latn-CS"/>
        </w:rPr>
      </w:pPr>
      <w:r w:rsidRPr="00C068A5">
        <w:rPr>
          <w:rFonts w:ascii="Times New Roman" w:eastAsia="Times New Roman" w:hAnsi="Times New Roman" w:cs="Times New Roman"/>
          <w:b/>
          <w:sz w:val="24"/>
          <w:szCs w:val="24"/>
          <w:lang w:val="sr-Latn-CS"/>
        </w:rPr>
        <w:lastRenderedPageBreak/>
        <w:t xml:space="preserve">У буџет је </w:t>
      </w:r>
      <w:r w:rsidRPr="00C068A5">
        <w:rPr>
          <w:rFonts w:ascii="Times New Roman" w:eastAsia="Times New Roman" w:hAnsi="Times New Roman" w:cs="Times New Roman"/>
          <w:b/>
          <w:sz w:val="24"/>
          <w:szCs w:val="24"/>
          <w:lang w:val="sr-Cyrl-RS"/>
        </w:rPr>
        <w:t>у 20</w:t>
      </w:r>
      <w:r w:rsidRPr="00C068A5">
        <w:rPr>
          <w:rFonts w:ascii="Times New Roman" w:eastAsia="Times New Roman" w:hAnsi="Times New Roman" w:cs="Times New Roman"/>
          <w:b/>
          <w:sz w:val="24"/>
          <w:szCs w:val="24"/>
          <w:lang w:val="sr-Latn-RS"/>
        </w:rPr>
        <w:t>2</w:t>
      </w:r>
      <w:r w:rsidRPr="00C068A5">
        <w:rPr>
          <w:rFonts w:ascii="Times New Roman" w:eastAsia="Times New Roman" w:hAnsi="Times New Roman" w:cs="Times New Roman"/>
          <w:b/>
          <w:sz w:val="24"/>
          <w:szCs w:val="24"/>
          <w:lang w:val="sr-Cyrl-RS"/>
        </w:rPr>
        <w:t xml:space="preserve">2. години </w:t>
      </w:r>
      <w:r w:rsidRPr="00C068A5">
        <w:rPr>
          <w:rFonts w:ascii="Times New Roman" w:eastAsia="Times New Roman" w:hAnsi="Times New Roman" w:cs="Times New Roman"/>
          <w:b/>
          <w:sz w:val="24"/>
          <w:szCs w:val="24"/>
          <w:lang w:val="sr-Latn-CS"/>
        </w:rPr>
        <w:t>по основу остварене добити у претходној 202</w:t>
      </w:r>
      <w:r w:rsidRPr="00C068A5">
        <w:rPr>
          <w:rFonts w:ascii="Times New Roman" w:eastAsia="Times New Roman" w:hAnsi="Times New Roman" w:cs="Times New Roman"/>
          <w:b/>
          <w:sz w:val="24"/>
          <w:szCs w:val="24"/>
          <w:lang w:val="sr-Cyrl-RS"/>
        </w:rPr>
        <w:t>1</w:t>
      </w:r>
      <w:r w:rsidRPr="00C068A5">
        <w:rPr>
          <w:rFonts w:ascii="Times New Roman" w:eastAsia="Times New Roman" w:hAnsi="Times New Roman" w:cs="Times New Roman"/>
          <w:b/>
          <w:sz w:val="24"/>
          <w:szCs w:val="24"/>
          <w:lang w:val="sr-Latn-CS"/>
        </w:rPr>
        <w:t xml:space="preserve">. години уплаћено </w:t>
      </w:r>
      <w:r w:rsidRPr="00C068A5">
        <w:rPr>
          <w:rFonts w:ascii="Times New Roman" w:eastAsia="Times New Roman" w:hAnsi="Times New Roman" w:cs="Times New Roman"/>
          <w:b/>
          <w:sz w:val="24"/>
          <w:szCs w:val="24"/>
          <w:lang w:val="sr-Cyrl-RS"/>
        </w:rPr>
        <w:t>18.796.926,00</w:t>
      </w:r>
      <w:r w:rsidRPr="00C068A5">
        <w:rPr>
          <w:rFonts w:ascii="Times New Roman" w:eastAsia="Times New Roman" w:hAnsi="Times New Roman" w:cs="Times New Roman"/>
          <w:b/>
          <w:sz w:val="24"/>
          <w:szCs w:val="24"/>
          <w:lang w:val="sr-Latn-RS"/>
        </w:rPr>
        <w:t xml:space="preserve"> </w:t>
      </w:r>
      <w:r w:rsidRPr="00C068A5">
        <w:rPr>
          <w:rFonts w:ascii="Times New Roman" w:eastAsia="Times New Roman" w:hAnsi="Times New Roman" w:cs="Times New Roman"/>
          <w:b/>
          <w:sz w:val="24"/>
          <w:szCs w:val="24"/>
          <w:lang w:val="sr-Latn-CS"/>
        </w:rPr>
        <w:t>динара.</w:t>
      </w:r>
    </w:p>
    <w:p w14:paraId="5028C1C1" w14:textId="77777777" w:rsidR="00705697" w:rsidRPr="00C068A5" w:rsidRDefault="00705697" w:rsidP="00705697">
      <w:pPr>
        <w:spacing w:after="0"/>
        <w:ind w:firstLine="720"/>
        <w:jc w:val="both"/>
        <w:rPr>
          <w:rFonts w:ascii="Times New Roman" w:eastAsia="Times New Roman" w:hAnsi="Times New Roman" w:cs="Times New Roman"/>
          <w:b/>
          <w:sz w:val="24"/>
          <w:szCs w:val="24"/>
          <w:u w:val="single"/>
          <w:lang w:val="sr-Latn-CS"/>
        </w:rPr>
      </w:pPr>
    </w:p>
    <w:p w14:paraId="469DFB01" w14:textId="625FD6A5" w:rsidR="00705697" w:rsidRPr="00C068A5" w:rsidRDefault="00705697" w:rsidP="00705697">
      <w:pPr>
        <w:spacing w:after="0"/>
        <w:ind w:firstLine="720"/>
        <w:jc w:val="both"/>
        <w:rPr>
          <w:rFonts w:ascii="Times New Roman" w:eastAsia="Times New Roman" w:hAnsi="Times New Roman" w:cs="Times New Roman"/>
          <w:b/>
          <w:sz w:val="24"/>
          <w:szCs w:val="24"/>
          <w:u w:val="single"/>
          <w:lang w:val="sr-Cyrl-RS"/>
        </w:rPr>
      </w:pPr>
      <w:r w:rsidRPr="00C068A5">
        <w:rPr>
          <w:rFonts w:ascii="Times New Roman" w:eastAsia="Times New Roman" w:hAnsi="Times New Roman" w:cs="Times New Roman"/>
          <w:b/>
          <w:sz w:val="24"/>
          <w:szCs w:val="24"/>
          <w:u w:val="single"/>
          <w:lang w:val="sr-Latn-CS"/>
        </w:rPr>
        <w:t xml:space="preserve">Укупне уплате по свим основама износе: </w:t>
      </w:r>
      <w:r w:rsidR="00F958F2" w:rsidRPr="00C068A5">
        <w:rPr>
          <w:rFonts w:ascii="Times New Roman" w:eastAsia="Times New Roman" w:hAnsi="Times New Roman" w:cs="Times New Roman"/>
          <w:b/>
          <w:sz w:val="24"/>
          <w:szCs w:val="24"/>
          <w:u w:val="single"/>
          <w:lang w:val="sr-Cyrl-RS"/>
        </w:rPr>
        <w:t xml:space="preserve">769.963.413,96 </w:t>
      </w:r>
      <w:r w:rsidRPr="00C068A5">
        <w:rPr>
          <w:rFonts w:ascii="Times New Roman" w:eastAsia="Times New Roman" w:hAnsi="Times New Roman" w:cs="Times New Roman"/>
          <w:b/>
          <w:sz w:val="24"/>
          <w:szCs w:val="24"/>
          <w:u w:val="single"/>
          <w:lang w:val="sr-Cyrl-RS"/>
        </w:rPr>
        <w:t>динара.</w:t>
      </w:r>
    </w:p>
    <w:p w14:paraId="35B332CD" w14:textId="77777777" w:rsidR="00705697" w:rsidRPr="00C068A5" w:rsidRDefault="00705697" w:rsidP="00705697">
      <w:pPr>
        <w:rPr>
          <w:rFonts w:ascii="Times New Roman" w:eastAsia="Times New Roman" w:hAnsi="Times New Roman" w:cs="Times New Roman"/>
          <w:b/>
          <w:sz w:val="24"/>
          <w:szCs w:val="24"/>
          <w:u w:val="single"/>
          <w:lang w:val="sr-Cyrl-RS"/>
        </w:rPr>
      </w:pPr>
    </w:p>
    <w:p w14:paraId="36B0A95B" w14:textId="77777777" w:rsidR="00705697" w:rsidRPr="00C068A5" w:rsidRDefault="00705697" w:rsidP="00705697">
      <w:pPr>
        <w:rPr>
          <w:rFonts w:ascii="Times New Roman" w:eastAsia="Times New Roman" w:hAnsi="Times New Roman" w:cs="Times New Roman"/>
          <w:bCs/>
          <w:sz w:val="24"/>
          <w:szCs w:val="24"/>
          <w:lang w:val="sr-Cyrl-RS"/>
        </w:rPr>
      </w:pPr>
      <w:r w:rsidRPr="00C068A5">
        <w:rPr>
          <w:rFonts w:ascii="Times New Roman" w:eastAsia="Times New Roman" w:hAnsi="Times New Roman" w:cs="Times New Roman"/>
          <w:bCs/>
          <w:sz w:val="24"/>
          <w:szCs w:val="24"/>
          <w:lang w:val="sr-Cyrl-RS"/>
        </w:rPr>
        <w:t>У складу са чланом 34. став 4. Закона о рачуноводству:</w:t>
      </w:r>
    </w:p>
    <w:p w14:paraId="325DDB74" w14:textId="77777777" w:rsidR="00705697" w:rsidRPr="00C068A5" w:rsidRDefault="00705697" w:rsidP="00705697">
      <w:pPr>
        <w:numPr>
          <w:ilvl w:val="0"/>
          <w:numId w:val="5"/>
        </w:numPr>
        <w:contextualSpacing/>
        <w:jc w:val="both"/>
        <w:rPr>
          <w:rFonts w:ascii="Times New Roman" w:eastAsia="Times New Roman" w:hAnsi="Times New Roman" w:cs="Times New Roman"/>
          <w:bCs/>
          <w:sz w:val="24"/>
          <w:szCs w:val="24"/>
          <w:lang w:val="sr-Cyrl-RS"/>
        </w:rPr>
      </w:pPr>
      <w:r w:rsidRPr="00C068A5">
        <w:rPr>
          <w:rFonts w:ascii="Times New Roman" w:eastAsia="Times New Roman" w:hAnsi="Times New Roman" w:cs="Times New Roman"/>
          <w:bCs/>
          <w:sz w:val="24"/>
          <w:szCs w:val="24"/>
          <w:lang w:val="sr-Cyrl-RS"/>
        </w:rPr>
        <w:t>тачка 9. потребно је истаћи да предузеће не користи финансијске инструменте.</w:t>
      </w:r>
    </w:p>
    <w:p w14:paraId="55B8D159" w14:textId="77777777" w:rsidR="00705697" w:rsidRPr="00C068A5" w:rsidRDefault="00705697" w:rsidP="00705697">
      <w:pPr>
        <w:numPr>
          <w:ilvl w:val="0"/>
          <w:numId w:val="5"/>
        </w:numPr>
        <w:contextualSpacing/>
        <w:jc w:val="both"/>
        <w:rPr>
          <w:rFonts w:ascii="Times New Roman" w:eastAsia="Times New Roman" w:hAnsi="Times New Roman" w:cs="Times New Roman"/>
          <w:bCs/>
          <w:sz w:val="24"/>
          <w:szCs w:val="24"/>
          <w:lang w:val="sr-Cyrl-RS"/>
        </w:rPr>
      </w:pPr>
      <w:r w:rsidRPr="00C068A5">
        <w:rPr>
          <w:rFonts w:ascii="Times New Roman" w:eastAsia="Times New Roman" w:hAnsi="Times New Roman" w:cs="Times New Roman"/>
          <w:bCs/>
          <w:sz w:val="24"/>
          <w:szCs w:val="24"/>
          <w:lang w:val="sr-Cyrl-RS"/>
        </w:rPr>
        <w:t>Тачка 10. : циљеви и политике везане за управљање финансијским ризицима дефинисани су на начин да се заштита од ризика обезбеђује средства обезбеђења свих потраживања од купаца (менице и гаранције)</w:t>
      </w:r>
    </w:p>
    <w:p w14:paraId="2E4425DD" w14:textId="77777777" w:rsidR="00705697" w:rsidRPr="00C068A5" w:rsidRDefault="00705697" w:rsidP="00705697">
      <w:pPr>
        <w:numPr>
          <w:ilvl w:val="0"/>
          <w:numId w:val="5"/>
        </w:numPr>
        <w:contextualSpacing/>
        <w:jc w:val="both"/>
        <w:rPr>
          <w:rFonts w:ascii="Times New Roman" w:eastAsia="Times New Roman" w:hAnsi="Times New Roman" w:cs="Times New Roman"/>
          <w:bCs/>
          <w:sz w:val="24"/>
          <w:szCs w:val="24"/>
          <w:lang w:val="sr-Cyrl-RS"/>
        </w:rPr>
      </w:pPr>
      <w:r w:rsidRPr="00C068A5">
        <w:rPr>
          <w:rFonts w:ascii="Times New Roman" w:eastAsia="Times New Roman" w:hAnsi="Times New Roman" w:cs="Times New Roman"/>
          <w:bCs/>
          <w:sz w:val="24"/>
          <w:szCs w:val="24"/>
          <w:lang w:val="sr-Cyrl-RS"/>
        </w:rPr>
        <w:t>Тачка 11: Не постоји изложеност ценовном ризику, цене се формирају на бази тржишних кретања уз сагласност владе АПВ, набавне цене се формирају на тендерима, и не носе ризике, кредтитни ризик не постоји јер предузеће није кредитно задужено а ризик ликвидности и ризик новчаног тока је последњих година повезан са тужбама радника условљен реализацијом пресуда, и он се прати на дневном нивоу и смањен је изједначаањем плата по огранцима и ван судским и судским поравнањима.</w:t>
      </w:r>
    </w:p>
    <w:p w14:paraId="36A08EA6" w14:textId="77777777" w:rsidR="00F958F2" w:rsidRPr="00C068A5" w:rsidRDefault="00F958F2" w:rsidP="00574D7E">
      <w:pPr>
        <w:rPr>
          <w:rFonts w:ascii="Times New Roman" w:eastAsia="Times New Roman" w:hAnsi="Times New Roman" w:cs="Times New Roman"/>
          <w:bCs/>
          <w:sz w:val="24"/>
          <w:szCs w:val="24"/>
          <w:lang w:val="sr-Cyrl-RS"/>
        </w:rPr>
      </w:pPr>
    </w:p>
    <w:p w14:paraId="076D63A8" w14:textId="77777777" w:rsidR="00705697" w:rsidRPr="00C068A5" w:rsidRDefault="00705697" w:rsidP="00574D7E">
      <w:pPr>
        <w:pStyle w:val="naslov3"/>
        <w:rPr>
          <w:b w:val="0"/>
          <w:sz w:val="24"/>
          <w:szCs w:val="24"/>
        </w:rPr>
      </w:pPr>
      <w:r w:rsidRPr="00C068A5">
        <w:br/>
      </w:r>
      <w:bookmarkStart w:id="198" w:name="_Toc137554310"/>
      <w:r w:rsidRPr="00C068A5">
        <w:t>Извештај о плаћањима ауторитетима власти</w:t>
      </w:r>
      <w:bookmarkEnd w:id="198"/>
    </w:p>
    <w:p w14:paraId="0A94EBBE" w14:textId="77777777" w:rsidR="00705697" w:rsidRPr="00C068A5" w:rsidRDefault="00705697" w:rsidP="00705697">
      <w:pPr>
        <w:spacing w:after="0"/>
        <w:jc w:val="both"/>
        <w:rPr>
          <w:rFonts w:ascii="Times New Roman" w:eastAsia="Times New Roman" w:hAnsi="Times New Roman" w:cs="Times New Roman"/>
          <w:b/>
          <w:color w:val="008000"/>
          <w:sz w:val="24"/>
          <w:szCs w:val="24"/>
          <w:lang w:val="sr-Latn-CS"/>
        </w:rPr>
      </w:pPr>
      <w:bookmarkStart w:id="199" w:name="_Toc483506411"/>
      <w:bookmarkStart w:id="200" w:name="_Toc483506453"/>
    </w:p>
    <w:p w14:paraId="0E2484FC" w14:textId="77777777" w:rsidR="00705697" w:rsidRPr="00C068A5" w:rsidRDefault="00705697" w:rsidP="00705697">
      <w:pPr>
        <w:spacing w:after="0"/>
        <w:jc w:val="both"/>
        <w:rPr>
          <w:rFonts w:ascii="Times New Roman" w:hAnsi="Times New Roman" w:cs="Times New Roman"/>
          <w:sz w:val="24"/>
          <w:szCs w:val="24"/>
          <w:lang w:val="sr-Latn-CS"/>
        </w:rPr>
      </w:pPr>
      <w:r w:rsidRPr="00C068A5">
        <w:rPr>
          <w:rFonts w:ascii="Times New Roman" w:hAnsi="Times New Roman" w:cs="Times New Roman"/>
          <w:sz w:val="24"/>
          <w:szCs w:val="24"/>
          <w:lang w:val="sr-Latn-CS"/>
        </w:rPr>
        <w:t xml:space="preserve">У складу са чланом </w:t>
      </w:r>
      <w:r w:rsidRPr="00C068A5">
        <w:rPr>
          <w:rFonts w:ascii="Times New Roman" w:hAnsi="Times New Roman" w:cs="Times New Roman"/>
          <w:sz w:val="24"/>
          <w:szCs w:val="24"/>
          <w:lang w:val="sr-Cyrl-RS"/>
        </w:rPr>
        <w:t>39. Закона о рачуноводству Предузеће је извршило следећа плаћања ауторитетима власти:</w:t>
      </w:r>
    </w:p>
    <w:p w14:paraId="2A0E6A6D" w14:textId="77777777" w:rsidR="00705697" w:rsidRPr="00C068A5" w:rsidRDefault="00705697" w:rsidP="00705697">
      <w:pPr>
        <w:spacing w:after="0" w:line="240" w:lineRule="auto"/>
        <w:ind w:left="567"/>
        <w:jc w:val="both"/>
        <w:rPr>
          <w:rFonts w:ascii="Times New Roman" w:hAnsi="Times New Roman" w:cs="Times New Roman"/>
          <w:sz w:val="24"/>
          <w:szCs w:val="24"/>
          <w:lang w:val="sr-Latn-CS"/>
        </w:rPr>
      </w:pPr>
      <w:r w:rsidRPr="00C068A5">
        <w:rPr>
          <w:rFonts w:ascii="Times New Roman" w:hAnsi="Times New Roman" w:cs="Times New Roman"/>
          <w:sz w:val="24"/>
          <w:szCs w:val="24"/>
          <w:lang w:val="sr-Latn-CS"/>
        </w:rPr>
        <w:t>-</w:t>
      </w:r>
      <w:r w:rsidRPr="00C068A5">
        <w:rPr>
          <w:rFonts w:ascii="Times New Roman" w:hAnsi="Times New Roman" w:cs="Times New Roman"/>
          <w:sz w:val="24"/>
          <w:szCs w:val="24"/>
          <w:lang w:val="sr-Latn-CS"/>
        </w:rPr>
        <w:tab/>
        <w:t xml:space="preserve">на име накнаде за коришћење шума  137.558.760,03 дин., </w:t>
      </w:r>
    </w:p>
    <w:p w14:paraId="061597E4" w14:textId="77777777" w:rsidR="00705697" w:rsidRPr="00C068A5" w:rsidRDefault="00705697" w:rsidP="00705697">
      <w:pPr>
        <w:spacing w:after="0" w:line="240" w:lineRule="auto"/>
        <w:ind w:left="567"/>
        <w:jc w:val="both"/>
        <w:rPr>
          <w:rFonts w:ascii="Times New Roman" w:hAnsi="Times New Roman" w:cs="Times New Roman"/>
          <w:sz w:val="24"/>
          <w:szCs w:val="24"/>
          <w:lang w:val="sr-Latn-CS"/>
        </w:rPr>
      </w:pPr>
      <w:r w:rsidRPr="00C068A5">
        <w:rPr>
          <w:rFonts w:ascii="Times New Roman" w:hAnsi="Times New Roman" w:cs="Times New Roman"/>
          <w:sz w:val="24"/>
          <w:szCs w:val="24"/>
          <w:lang w:val="sr-Latn-CS"/>
        </w:rPr>
        <w:t>-</w:t>
      </w:r>
      <w:r w:rsidRPr="00C068A5">
        <w:rPr>
          <w:rFonts w:ascii="Times New Roman" w:hAnsi="Times New Roman" w:cs="Times New Roman"/>
          <w:sz w:val="24"/>
          <w:szCs w:val="24"/>
          <w:lang w:val="sr-Latn-CS"/>
        </w:rPr>
        <w:tab/>
        <w:t>на име накнаде за коришћење вода  76.158.680,11 дин.</w:t>
      </w:r>
    </w:p>
    <w:p w14:paraId="0570B377" w14:textId="77777777" w:rsidR="00705697" w:rsidRPr="00C068A5" w:rsidRDefault="00705697" w:rsidP="00705697">
      <w:pPr>
        <w:spacing w:after="0" w:line="240" w:lineRule="auto"/>
        <w:ind w:left="567"/>
        <w:jc w:val="both"/>
        <w:rPr>
          <w:rFonts w:ascii="Times New Roman" w:hAnsi="Times New Roman" w:cs="Times New Roman"/>
          <w:sz w:val="24"/>
          <w:szCs w:val="24"/>
          <w:lang w:val="sr-Latn-CS"/>
        </w:rPr>
      </w:pPr>
      <w:r w:rsidRPr="00C068A5">
        <w:rPr>
          <w:rFonts w:ascii="Times New Roman" w:hAnsi="Times New Roman" w:cs="Times New Roman"/>
          <w:sz w:val="24"/>
          <w:szCs w:val="24"/>
          <w:lang w:val="sr-Latn-CS"/>
        </w:rPr>
        <w:t>-</w:t>
      </w:r>
      <w:r w:rsidRPr="00C068A5">
        <w:rPr>
          <w:rFonts w:ascii="Times New Roman" w:hAnsi="Times New Roman" w:cs="Times New Roman"/>
          <w:sz w:val="24"/>
          <w:szCs w:val="24"/>
          <w:lang w:val="sr-Latn-CS"/>
        </w:rPr>
        <w:tab/>
        <w:t>на име накнаде за коришћење ловостајем заштићених врста дивљачи  11.787.316,91 дин.</w:t>
      </w:r>
    </w:p>
    <w:p w14:paraId="4FA18118" w14:textId="77777777" w:rsidR="00705697" w:rsidRPr="00C068A5" w:rsidRDefault="00705697" w:rsidP="00705697">
      <w:pPr>
        <w:spacing w:after="0" w:line="240" w:lineRule="auto"/>
        <w:ind w:left="567"/>
        <w:jc w:val="both"/>
        <w:rPr>
          <w:rFonts w:ascii="Times New Roman" w:hAnsi="Times New Roman" w:cs="Times New Roman"/>
          <w:sz w:val="24"/>
          <w:szCs w:val="24"/>
          <w:lang w:val="sr-Latn-CS"/>
        </w:rPr>
      </w:pPr>
    </w:p>
    <w:p w14:paraId="01E25DA6" w14:textId="77777777" w:rsidR="00705697" w:rsidRPr="00C068A5" w:rsidRDefault="00705697" w:rsidP="00705697">
      <w:pPr>
        <w:spacing w:after="0"/>
        <w:ind w:left="567"/>
        <w:jc w:val="both"/>
        <w:rPr>
          <w:rFonts w:ascii="Times New Roman" w:hAnsi="Times New Roman" w:cs="Times New Roman"/>
          <w:sz w:val="24"/>
          <w:szCs w:val="24"/>
          <w:lang w:val="sr-Latn-CS"/>
        </w:rPr>
      </w:pPr>
      <w:r w:rsidRPr="00C068A5">
        <w:rPr>
          <w:rFonts w:ascii="Times New Roman" w:hAnsi="Times New Roman" w:cs="Times New Roman"/>
          <w:sz w:val="24"/>
          <w:szCs w:val="24"/>
          <w:lang w:val="sr-Latn-CS"/>
        </w:rPr>
        <w:t>што укупно износи  225.504.757,05 динара.</w:t>
      </w:r>
    </w:p>
    <w:p w14:paraId="642F5A4E" w14:textId="77777777" w:rsidR="00705697" w:rsidRPr="00C068A5" w:rsidRDefault="00705697" w:rsidP="00705697">
      <w:pPr>
        <w:spacing w:after="0"/>
        <w:ind w:left="567"/>
        <w:jc w:val="both"/>
        <w:rPr>
          <w:rFonts w:ascii="Times New Roman" w:hAnsi="Times New Roman" w:cs="Times New Roman"/>
          <w:sz w:val="24"/>
          <w:szCs w:val="24"/>
          <w:lang w:val="sr-Latn-CS"/>
        </w:rPr>
      </w:pPr>
    </w:p>
    <w:p w14:paraId="07A85A9A" w14:textId="77777777" w:rsidR="00705697" w:rsidRPr="00C068A5" w:rsidRDefault="00705697" w:rsidP="00705697">
      <w:pPr>
        <w:numPr>
          <w:ilvl w:val="0"/>
          <w:numId w:val="5"/>
        </w:numPr>
        <w:spacing w:after="0"/>
        <w:jc w:val="both"/>
        <w:rPr>
          <w:rFonts w:ascii="Times New Roman" w:hAnsi="Times New Roman" w:cs="Times New Roman"/>
          <w:sz w:val="24"/>
          <w:szCs w:val="24"/>
          <w:lang w:val="sr-Cyrl-RS"/>
        </w:rPr>
      </w:pPr>
      <w:r w:rsidRPr="00C068A5">
        <w:rPr>
          <w:rFonts w:ascii="Times New Roman" w:hAnsi="Times New Roman" w:cs="Times New Roman"/>
          <w:sz w:val="24"/>
          <w:szCs w:val="24"/>
          <w:lang w:val="sr-Cyrl-RS"/>
        </w:rPr>
        <w:t>На име уплате дела добити оснивачу 18.796.926,00 дин.</w:t>
      </w:r>
    </w:p>
    <w:p w14:paraId="60A87E84" w14:textId="77777777" w:rsidR="00705697" w:rsidRPr="00C068A5" w:rsidRDefault="00705697" w:rsidP="00705697">
      <w:pPr>
        <w:spacing w:after="0"/>
        <w:ind w:left="142"/>
        <w:jc w:val="both"/>
        <w:rPr>
          <w:rFonts w:ascii="Times New Roman" w:hAnsi="Times New Roman" w:cs="Times New Roman"/>
          <w:sz w:val="24"/>
          <w:szCs w:val="24"/>
          <w:lang w:val="sr-Cyrl-RS"/>
        </w:rPr>
      </w:pPr>
    </w:p>
    <w:p w14:paraId="3B0A6D1D" w14:textId="2153437A" w:rsidR="00705697" w:rsidRPr="00C068A5" w:rsidRDefault="00705697" w:rsidP="00705697">
      <w:pPr>
        <w:spacing w:after="0"/>
        <w:ind w:left="142"/>
        <w:jc w:val="both"/>
        <w:rPr>
          <w:rFonts w:ascii="Times New Roman" w:hAnsi="Times New Roman" w:cs="Times New Roman"/>
          <w:sz w:val="24"/>
          <w:szCs w:val="24"/>
          <w:lang w:val="sr-Cyrl-RS"/>
        </w:rPr>
      </w:pPr>
      <w:r w:rsidRPr="00C068A5">
        <w:rPr>
          <w:rFonts w:ascii="Times New Roman" w:hAnsi="Times New Roman" w:cs="Times New Roman"/>
          <w:sz w:val="24"/>
          <w:szCs w:val="24"/>
          <w:lang w:val="sr-Cyrl-RS"/>
        </w:rPr>
        <w:t xml:space="preserve">Укупна плаћања ауторитетима власти у 2022. години износе </w:t>
      </w:r>
      <w:r w:rsidR="00F958F2" w:rsidRPr="00C068A5">
        <w:rPr>
          <w:rFonts w:ascii="Times New Roman" w:hAnsi="Times New Roman" w:cs="Times New Roman"/>
          <w:sz w:val="24"/>
          <w:szCs w:val="24"/>
          <w:lang w:val="sr-Cyrl-RS"/>
        </w:rPr>
        <w:t xml:space="preserve">244.301.683,05 </w:t>
      </w:r>
      <w:r w:rsidRPr="00C068A5">
        <w:rPr>
          <w:rFonts w:ascii="Times New Roman" w:hAnsi="Times New Roman" w:cs="Times New Roman"/>
          <w:sz w:val="24"/>
          <w:szCs w:val="24"/>
          <w:lang w:val="sr-Cyrl-RS"/>
        </w:rPr>
        <w:t>дин.</w:t>
      </w:r>
    </w:p>
    <w:p w14:paraId="5A4A97BF" w14:textId="77777777" w:rsidR="00574D7E" w:rsidRPr="00C068A5" w:rsidRDefault="00574D7E" w:rsidP="00705697">
      <w:pPr>
        <w:spacing w:after="0"/>
        <w:ind w:left="142"/>
        <w:jc w:val="both"/>
        <w:rPr>
          <w:rFonts w:ascii="Times New Roman" w:hAnsi="Times New Roman" w:cs="Times New Roman"/>
          <w:sz w:val="24"/>
          <w:szCs w:val="24"/>
          <w:lang w:val="sr-Cyrl-RS"/>
        </w:rPr>
      </w:pPr>
    </w:p>
    <w:p w14:paraId="42A06A4A" w14:textId="77777777" w:rsidR="00574D7E" w:rsidRDefault="00574D7E" w:rsidP="00705697">
      <w:pPr>
        <w:spacing w:after="0"/>
        <w:ind w:left="142"/>
        <w:jc w:val="both"/>
        <w:rPr>
          <w:rFonts w:ascii="Times New Roman" w:hAnsi="Times New Roman" w:cs="Times New Roman"/>
          <w:sz w:val="24"/>
          <w:szCs w:val="24"/>
          <w:lang w:val="sr-Cyrl-RS"/>
        </w:rPr>
      </w:pPr>
    </w:p>
    <w:p w14:paraId="3DB51F16" w14:textId="77777777" w:rsidR="00433EE9" w:rsidRDefault="00433EE9" w:rsidP="00705697">
      <w:pPr>
        <w:spacing w:after="0"/>
        <w:ind w:left="142"/>
        <w:jc w:val="both"/>
        <w:rPr>
          <w:rFonts w:ascii="Times New Roman" w:hAnsi="Times New Roman" w:cs="Times New Roman"/>
          <w:sz w:val="24"/>
          <w:szCs w:val="24"/>
          <w:lang w:val="sr-Cyrl-RS"/>
        </w:rPr>
      </w:pPr>
    </w:p>
    <w:p w14:paraId="2338B2B0" w14:textId="77777777" w:rsidR="00433EE9" w:rsidRDefault="00433EE9" w:rsidP="00705697">
      <w:pPr>
        <w:spacing w:after="0"/>
        <w:ind w:left="142"/>
        <w:jc w:val="both"/>
        <w:rPr>
          <w:rFonts w:ascii="Times New Roman" w:hAnsi="Times New Roman" w:cs="Times New Roman"/>
          <w:sz w:val="24"/>
          <w:szCs w:val="24"/>
          <w:lang w:val="sr-Cyrl-RS"/>
        </w:rPr>
      </w:pPr>
    </w:p>
    <w:p w14:paraId="1A472C8E" w14:textId="77777777" w:rsidR="00433EE9" w:rsidRPr="00C068A5" w:rsidRDefault="00433EE9" w:rsidP="00705697">
      <w:pPr>
        <w:spacing w:after="0"/>
        <w:ind w:left="142"/>
        <w:jc w:val="both"/>
        <w:rPr>
          <w:rFonts w:ascii="Times New Roman" w:hAnsi="Times New Roman" w:cs="Times New Roman"/>
          <w:sz w:val="24"/>
          <w:szCs w:val="24"/>
          <w:lang w:val="sr-Cyrl-RS"/>
        </w:rPr>
      </w:pPr>
    </w:p>
    <w:p w14:paraId="56C0DD15" w14:textId="77777777" w:rsidR="00574D7E" w:rsidRPr="00C068A5" w:rsidRDefault="00574D7E" w:rsidP="00705697">
      <w:pPr>
        <w:spacing w:after="0"/>
        <w:ind w:left="142"/>
        <w:jc w:val="both"/>
        <w:rPr>
          <w:rFonts w:ascii="Times New Roman" w:hAnsi="Times New Roman" w:cs="Times New Roman"/>
          <w:sz w:val="24"/>
          <w:szCs w:val="24"/>
          <w:lang w:val="sr-Cyrl-RS"/>
        </w:rPr>
      </w:pPr>
    </w:p>
    <w:p w14:paraId="1A08BF3D" w14:textId="77777777" w:rsidR="00705697" w:rsidRPr="00C068A5" w:rsidRDefault="00705697" w:rsidP="00705697">
      <w:pPr>
        <w:spacing w:after="0"/>
        <w:ind w:left="142"/>
        <w:jc w:val="both"/>
        <w:rPr>
          <w:rFonts w:ascii="Times New Roman" w:hAnsi="Times New Roman" w:cs="Times New Roman"/>
          <w:sz w:val="24"/>
          <w:szCs w:val="24"/>
          <w:lang w:val="ru-RU"/>
        </w:rPr>
      </w:pPr>
    </w:p>
    <w:p w14:paraId="5C9D487F" w14:textId="77777777" w:rsidR="00705697" w:rsidRPr="00C068A5" w:rsidRDefault="00705697" w:rsidP="00574D7E">
      <w:pPr>
        <w:pStyle w:val="naslov3"/>
      </w:pPr>
      <w:bookmarkStart w:id="201" w:name="_Toc137554311"/>
      <w:r w:rsidRPr="00C068A5">
        <w:lastRenderedPageBreak/>
        <w:t>Исплаћене зараде у 2022. години</w:t>
      </w:r>
      <w:bookmarkEnd w:id="199"/>
      <w:bookmarkEnd w:id="200"/>
      <w:bookmarkEnd w:id="201"/>
    </w:p>
    <w:p w14:paraId="18F318F7" w14:textId="77777777" w:rsidR="00705697" w:rsidRPr="00C068A5" w:rsidRDefault="00705697" w:rsidP="00705697">
      <w:pPr>
        <w:spacing w:after="0"/>
        <w:jc w:val="both"/>
        <w:rPr>
          <w:rFonts w:ascii="Times New Roman" w:eastAsia="Times New Roman" w:hAnsi="Times New Roman" w:cs="Times New Roman"/>
          <w:lang w:val="sr-Latn-CS"/>
        </w:rPr>
      </w:pPr>
    </w:p>
    <w:p w14:paraId="411173A1" w14:textId="77777777" w:rsidR="00705697" w:rsidRPr="00C068A5" w:rsidRDefault="00705697" w:rsidP="00705697">
      <w:pPr>
        <w:spacing w:after="0"/>
        <w:jc w:val="both"/>
        <w:rPr>
          <w:rFonts w:ascii="Times New Roman" w:eastAsia="Times New Roman" w:hAnsi="Times New Roman" w:cs="Times New Roman"/>
          <w:lang w:val="sr-Latn-CS"/>
        </w:rPr>
      </w:pPr>
    </w:p>
    <w:p w14:paraId="558DAE4B" w14:textId="00CADD75" w:rsidR="00705697" w:rsidRPr="00C068A5" w:rsidRDefault="00705697" w:rsidP="00705697">
      <w:pPr>
        <w:spacing w:after="0"/>
        <w:ind w:firstLine="720"/>
        <w:jc w:val="both"/>
        <w:rPr>
          <w:rFonts w:ascii="Times New Roman" w:eastAsia="Times New Roman" w:hAnsi="Times New Roman" w:cs="Times New Roman"/>
          <w:sz w:val="24"/>
          <w:szCs w:val="24"/>
          <w:lang w:val="sr-Cyrl-RS"/>
        </w:rPr>
      </w:pPr>
      <w:r w:rsidRPr="00C068A5">
        <w:rPr>
          <w:rFonts w:ascii="Times New Roman" w:eastAsia="Times New Roman" w:hAnsi="Times New Roman" w:cs="Times New Roman"/>
          <w:sz w:val="24"/>
          <w:szCs w:val="24"/>
          <w:lang w:val="sr-Latn-CS"/>
        </w:rPr>
        <w:t xml:space="preserve">Исплата зарада врши се у текућем месецу за претходни месец. Зараде су исплаћиване у складу са </w:t>
      </w:r>
      <w:r w:rsidRPr="00C068A5">
        <w:rPr>
          <w:rFonts w:ascii="Times New Roman" w:eastAsia="Times New Roman" w:hAnsi="Times New Roman" w:cs="Times New Roman"/>
          <w:sz w:val="24"/>
          <w:szCs w:val="24"/>
          <w:lang w:val="sr-Cyrl-RS"/>
        </w:rPr>
        <w:t>важећом законском регулативом</w:t>
      </w:r>
      <w:r w:rsidRPr="00C068A5">
        <w:rPr>
          <w:rFonts w:ascii="Times New Roman" w:eastAsia="Times New Roman" w:hAnsi="Times New Roman" w:cs="Times New Roman"/>
          <w:sz w:val="24"/>
          <w:szCs w:val="24"/>
          <w:lang w:val="sr-Latn-CS"/>
        </w:rPr>
        <w:t xml:space="preserve">. Укупно исплаћене и обрачунате зараде (бруто) износе </w:t>
      </w:r>
      <w:r w:rsidR="003247E0" w:rsidRPr="00C068A5">
        <w:rPr>
          <w:rFonts w:ascii="Times New Roman" w:eastAsia="Times New Roman" w:hAnsi="Times New Roman" w:cs="Times New Roman"/>
          <w:sz w:val="24"/>
          <w:szCs w:val="24"/>
          <w:lang w:val="sr-Latn-RS"/>
        </w:rPr>
        <w:t>1.824.572.070</w:t>
      </w:r>
      <w:r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Latn-CS"/>
        </w:rPr>
        <w:t>дина</w:t>
      </w:r>
      <w:r w:rsidRPr="00C068A5">
        <w:rPr>
          <w:rFonts w:ascii="Times New Roman" w:eastAsia="Times New Roman" w:hAnsi="Times New Roman" w:cs="Times New Roman"/>
          <w:sz w:val="24"/>
          <w:szCs w:val="24"/>
          <w:lang w:val="sr-Cyrl-RS"/>
        </w:rPr>
        <w:t>р</w:t>
      </w:r>
      <w:r w:rsidRPr="00C068A5">
        <w:rPr>
          <w:rFonts w:ascii="Times New Roman" w:eastAsia="Times New Roman" w:hAnsi="Times New Roman" w:cs="Times New Roman"/>
          <w:sz w:val="24"/>
          <w:szCs w:val="24"/>
          <w:lang w:val="sr-Latn-CS"/>
        </w:rPr>
        <w:t xml:space="preserve">а од планираних </w:t>
      </w:r>
      <w:r w:rsidR="003247E0" w:rsidRPr="00C068A5">
        <w:rPr>
          <w:rFonts w:ascii="Times New Roman" w:eastAsia="Times New Roman" w:hAnsi="Times New Roman" w:cs="Times New Roman"/>
          <w:sz w:val="24"/>
          <w:szCs w:val="24"/>
          <w:lang w:val="sr-Latn-RS"/>
        </w:rPr>
        <w:t>1.981.204.122</w:t>
      </w:r>
      <w:r w:rsidR="003247E0"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bCs/>
          <w:lang w:val="sr-Latn-CS"/>
        </w:rPr>
        <w:t>динара</w:t>
      </w:r>
      <w:r w:rsidRPr="00C068A5">
        <w:rPr>
          <w:rFonts w:ascii="Times New Roman" w:eastAsia="Times New Roman" w:hAnsi="Times New Roman" w:cs="Times New Roman"/>
          <w:sz w:val="24"/>
          <w:szCs w:val="24"/>
          <w:lang w:val="sr-Latn-CS"/>
        </w:rPr>
        <w:t xml:space="preserve"> по програму пословања за 20</w:t>
      </w:r>
      <w:r w:rsidRPr="00C068A5">
        <w:rPr>
          <w:rFonts w:ascii="Times New Roman" w:eastAsia="Times New Roman" w:hAnsi="Times New Roman" w:cs="Times New Roman"/>
          <w:sz w:val="24"/>
          <w:szCs w:val="24"/>
          <w:lang w:val="sr-Cyrl-RS"/>
        </w:rPr>
        <w:t>2</w:t>
      </w:r>
      <w:r w:rsidR="003247E0" w:rsidRPr="00C068A5">
        <w:rPr>
          <w:rFonts w:ascii="Times New Roman" w:eastAsia="Times New Roman" w:hAnsi="Times New Roman" w:cs="Times New Roman"/>
          <w:sz w:val="24"/>
          <w:szCs w:val="24"/>
          <w:lang w:val="sr-Cyrl-RS"/>
        </w:rPr>
        <w:t>2</w:t>
      </w:r>
      <w:r w:rsidRPr="00C068A5">
        <w:rPr>
          <w:rFonts w:ascii="Times New Roman" w:eastAsia="Times New Roman" w:hAnsi="Times New Roman" w:cs="Times New Roman"/>
          <w:sz w:val="24"/>
          <w:szCs w:val="24"/>
          <w:lang w:val="sr-Latn-CS"/>
        </w:rPr>
        <w:t>. год</w:t>
      </w:r>
      <w:r w:rsidRPr="00C068A5">
        <w:rPr>
          <w:rFonts w:ascii="Times New Roman" w:eastAsia="Times New Roman" w:hAnsi="Times New Roman" w:cs="Times New Roman"/>
          <w:sz w:val="24"/>
          <w:szCs w:val="24"/>
          <w:lang w:val="sr-Cyrl-RS"/>
        </w:rPr>
        <w:t>ину</w:t>
      </w:r>
      <w:r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Cyrl-RS"/>
        </w:rPr>
        <w:t xml:space="preserve">или </w:t>
      </w:r>
      <w:r w:rsidR="003247E0" w:rsidRPr="00C068A5">
        <w:rPr>
          <w:rFonts w:ascii="Times New Roman" w:eastAsia="Times New Roman" w:hAnsi="Times New Roman" w:cs="Times New Roman"/>
          <w:sz w:val="24"/>
          <w:szCs w:val="24"/>
          <w:lang w:val="sr-Cyrl-RS"/>
        </w:rPr>
        <w:t>92,09</w:t>
      </w:r>
      <w:r w:rsidRPr="00C068A5">
        <w:rPr>
          <w:rFonts w:ascii="Times New Roman" w:eastAsia="Times New Roman" w:hAnsi="Times New Roman" w:cs="Times New Roman"/>
          <w:sz w:val="24"/>
          <w:szCs w:val="24"/>
          <w:lang w:val="sr-Cyrl-RS"/>
        </w:rPr>
        <w:t>%. У 202</w:t>
      </w:r>
      <w:r w:rsidR="003247E0" w:rsidRPr="00C068A5">
        <w:rPr>
          <w:rFonts w:ascii="Times New Roman" w:eastAsia="Times New Roman" w:hAnsi="Times New Roman" w:cs="Times New Roman"/>
          <w:sz w:val="24"/>
          <w:szCs w:val="24"/>
          <w:lang w:val="sr-Cyrl-RS"/>
        </w:rPr>
        <w:t>2</w:t>
      </w:r>
      <w:r w:rsidRPr="00C068A5">
        <w:rPr>
          <w:rFonts w:ascii="Times New Roman" w:eastAsia="Times New Roman" w:hAnsi="Times New Roman" w:cs="Times New Roman"/>
          <w:sz w:val="24"/>
          <w:szCs w:val="24"/>
          <w:lang w:val="sr-Cyrl-RS"/>
        </w:rPr>
        <w:t>. оваквом исплатом зарада решен је највећи проблем предузећа у претходном периоду – различитост нивоа зарада по огранцима услед којих је предузеће ступило у судске спорове по овом основу за период 2014-2017 година.</w:t>
      </w:r>
    </w:p>
    <w:tbl>
      <w:tblPr>
        <w:tblW w:w="0" w:type="auto"/>
        <w:tblLook w:val="04A0" w:firstRow="1" w:lastRow="0" w:firstColumn="1" w:lastColumn="0" w:noHBand="0" w:noVBand="1"/>
      </w:tblPr>
      <w:tblGrid>
        <w:gridCol w:w="429"/>
        <w:gridCol w:w="3342"/>
        <w:gridCol w:w="1062"/>
        <w:gridCol w:w="1053"/>
        <w:gridCol w:w="1021"/>
        <w:gridCol w:w="1021"/>
        <w:gridCol w:w="1002"/>
      </w:tblGrid>
      <w:tr w:rsidR="003247E0" w:rsidRPr="00C068A5" w14:paraId="390685D9" w14:textId="77777777" w:rsidTr="003247E0">
        <w:trPr>
          <w:trHeight w:val="20"/>
        </w:trPr>
        <w:tc>
          <w:tcPr>
            <w:tcW w:w="0" w:type="auto"/>
            <w:gridSpan w:val="7"/>
            <w:tcBorders>
              <w:top w:val="nil"/>
              <w:left w:val="nil"/>
              <w:bottom w:val="nil"/>
              <w:right w:val="nil"/>
            </w:tcBorders>
            <w:shd w:val="clear" w:color="auto" w:fill="auto"/>
            <w:noWrap/>
            <w:vAlign w:val="bottom"/>
            <w:hideMark/>
          </w:tcPr>
          <w:p w14:paraId="442776D4" w14:textId="77777777" w:rsidR="003247E0" w:rsidRPr="00C068A5" w:rsidRDefault="003247E0" w:rsidP="003247E0">
            <w:pPr>
              <w:spacing w:after="0" w:line="240" w:lineRule="auto"/>
              <w:jc w:val="center"/>
              <w:rPr>
                <w:rFonts w:asciiTheme="majorBidi" w:eastAsia="Times New Roman" w:hAnsiTheme="majorBidi" w:cstheme="majorBidi"/>
                <w:b/>
                <w:bCs/>
                <w:sz w:val="14"/>
                <w:szCs w:val="14"/>
              </w:rPr>
            </w:pPr>
            <w:proofErr w:type="spellStart"/>
            <w:r w:rsidRPr="00C068A5">
              <w:rPr>
                <w:rFonts w:asciiTheme="majorBidi" w:eastAsia="Times New Roman" w:hAnsiTheme="majorBidi" w:cstheme="majorBidi"/>
                <w:b/>
                <w:bCs/>
                <w:sz w:val="14"/>
                <w:szCs w:val="14"/>
              </w:rPr>
              <w:t>Трошкови</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запослених</w:t>
            </w:r>
            <w:proofErr w:type="spellEnd"/>
          </w:p>
        </w:tc>
      </w:tr>
      <w:tr w:rsidR="003247E0" w:rsidRPr="00C068A5" w14:paraId="79B39DAC" w14:textId="77777777" w:rsidTr="003247E0">
        <w:trPr>
          <w:trHeight w:val="20"/>
        </w:trPr>
        <w:tc>
          <w:tcPr>
            <w:tcW w:w="0" w:type="auto"/>
            <w:tcBorders>
              <w:top w:val="nil"/>
              <w:left w:val="nil"/>
              <w:bottom w:val="nil"/>
              <w:right w:val="nil"/>
            </w:tcBorders>
            <w:shd w:val="clear" w:color="auto" w:fill="auto"/>
            <w:noWrap/>
            <w:vAlign w:val="bottom"/>
            <w:hideMark/>
          </w:tcPr>
          <w:p w14:paraId="4A499FB6" w14:textId="77777777" w:rsidR="003247E0" w:rsidRPr="00C068A5" w:rsidRDefault="003247E0" w:rsidP="003247E0">
            <w:pPr>
              <w:spacing w:after="0" w:line="240" w:lineRule="auto"/>
              <w:jc w:val="center"/>
              <w:rPr>
                <w:rFonts w:asciiTheme="majorBidi" w:eastAsia="Times New Roman" w:hAnsiTheme="majorBidi" w:cstheme="majorBidi"/>
                <w:b/>
                <w:bCs/>
                <w:sz w:val="14"/>
                <w:szCs w:val="14"/>
              </w:rPr>
            </w:pPr>
          </w:p>
        </w:tc>
        <w:tc>
          <w:tcPr>
            <w:tcW w:w="0" w:type="auto"/>
            <w:tcBorders>
              <w:top w:val="nil"/>
              <w:left w:val="nil"/>
              <w:bottom w:val="nil"/>
              <w:right w:val="nil"/>
            </w:tcBorders>
            <w:shd w:val="clear" w:color="auto" w:fill="auto"/>
            <w:noWrap/>
            <w:vAlign w:val="bottom"/>
            <w:hideMark/>
          </w:tcPr>
          <w:p w14:paraId="0580E6B5" w14:textId="77777777" w:rsidR="003247E0" w:rsidRPr="00C068A5" w:rsidRDefault="003247E0" w:rsidP="003247E0">
            <w:pPr>
              <w:spacing w:after="0" w:line="240" w:lineRule="auto"/>
              <w:rPr>
                <w:rFonts w:asciiTheme="majorBidi" w:eastAsia="Times New Roman" w:hAnsiTheme="majorBidi" w:cstheme="majorBidi"/>
                <w:sz w:val="14"/>
                <w:szCs w:val="14"/>
              </w:rPr>
            </w:pPr>
          </w:p>
        </w:tc>
        <w:tc>
          <w:tcPr>
            <w:tcW w:w="0" w:type="auto"/>
            <w:tcBorders>
              <w:top w:val="nil"/>
              <w:left w:val="nil"/>
              <w:bottom w:val="nil"/>
              <w:right w:val="nil"/>
            </w:tcBorders>
            <w:shd w:val="clear" w:color="auto" w:fill="auto"/>
            <w:noWrap/>
            <w:vAlign w:val="bottom"/>
            <w:hideMark/>
          </w:tcPr>
          <w:p w14:paraId="3D1F5C36" w14:textId="77777777" w:rsidR="003247E0" w:rsidRPr="00C068A5" w:rsidRDefault="003247E0" w:rsidP="003247E0">
            <w:pPr>
              <w:spacing w:after="0" w:line="240" w:lineRule="auto"/>
              <w:rPr>
                <w:rFonts w:asciiTheme="majorBidi" w:eastAsia="Times New Roman" w:hAnsiTheme="majorBidi" w:cstheme="majorBidi"/>
                <w:sz w:val="14"/>
                <w:szCs w:val="14"/>
              </w:rPr>
            </w:pPr>
          </w:p>
        </w:tc>
        <w:tc>
          <w:tcPr>
            <w:tcW w:w="0" w:type="auto"/>
            <w:tcBorders>
              <w:top w:val="nil"/>
              <w:left w:val="nil"/>
              <w:bottom w:val="nil"/>
              <w:right w:val="nil"/>
            </w:tcBorders>
            <w:shd w:val="clear" w:color="auto" w:fill="auto"/>
            <w:noWrap/>
            <w:vAlign w:val="bottom"/>
            <w:hideMark/>
          </w:tcPr>
          <w:p w14:paraId="77214EC4" w14:textId="77777777" w:rsidR="003247E0" w:rsidRPr="00C068A5" w:rsidRDefault="003247E0" w:rsidP="003247E0">
            <w:pPr>
              <w:spacing w:after="0" w:line="240" w:lineRule="auto"/>
              <w:jc w:val="right"/>
              <w:rPr>
                <w:rFonts w:asciiTheme="majorBidi" w:eastAsia="Times New Roman" w:hAnsiTheme="majorBidi" w:cstheme="majorBidi"/>
                <w:sz w:val="14"/>
                <w:szCs w:val="14"/>
              </w:rPr>
            </w:pPr>
          </w:p>
        </w:tc>
        <w:tc>
          <w:tcPr>
            <w:tcW w:w="0" w:type="auto"/>
            <w:tcBorders>
              <w:top w:val="nil"/>
              <w:left w:val="nil"/>
              <w:bottom w:val="nil"/>
              <w:right w:val="nil"/>
            </w:tcBorders>
            <w:shd w:val="clear" w:color="auto" w:fill="auto"/>
            <w:noWrap/>
            <w:vAlign w:val="bottom"/>
            <w:hideMark/>
          </w:tcPr>
          <w:p w14:paraId="53D7BC86" w14:textId="77777777" w:rsidR="003247E0" w:rsidRPr="00C068A5" w:rsidRDefault="003247E0" w:rsidP="003247E0">
            <w:pPr>
              <w:spacing w:after="0" w:line="240" w:lineRule="auto"/>
              <w:rPr>
                <w:rFonts w:asciiTheme="majorBidi" w:eastAsia="Times New Roman" w:hAnsiTheme="majorBidi" w:cstheme="majorBidi"/>
                <w:sz w:val="14"/>
                <w:szCs w:val="14"/>
              </w:rPr>
            </w:pPr>
          </w:p>
        </w:tc>
        <w:tc>
          <w:tcPr>
            <w:tcW w:w="0" w:type="auto"/>
            <w:tcBorders>
              <w:top w:val="nil"/>
              <w:left w:val="nil"/>
              <w:bottom w:val="nil"/>
              <w:right w:val="nil"/>
            </w:tcBorders>
            <w:shd w:val="clear" w:color="auto" w:fill="auto"/>
            <w:noWrap/>
            <w:vAlign w:val="bottom"/>
            <w:hideMark/>
          </w:tcPr>
          <w:p w14:paraId="16683C52" w14:textId="77777777" w:rsidR="003247E0" w:rsidRPr="00C068A5" w:rsidRDefault="003247E0" w:rsidP="003247E0">
            <w:pPr>
              <w:spacing w:after="0" w:line="240" w:lineRule="auto"/>
              <w:rPr>
                <w:rFonts w:asciiTheme="majorBidi" w:eastAsia="Times New Roman" w:hAnsiTheme="majorBidi" w:cstheme="majorBidi"/>
                <w:sz w:val="14"/>
                <w:szCs w:val="14"/>
              </w:rPr>
            </w:pPr>
          </w:p>
        </w:tc>
        <w:tc>
          <w:tcPr>
            <w:tcW w:w="0" w:type="auto"/>
            <w:tcBorders>
              <w:top w:val="nil"/>
              <w:left w:val="nil"/>
              <w:bottom w:val="nil"/>
              <w:right w:val="nil"/>
            </w:tcBorders>
            <w:shd w:val="clear" w:color="auto" w:fill="auto"/>
            <w:noWrap/>
            <w:vAlign w:val="bottom"/>
            <w:hideMark/>
          </w:tcPr>
          <w:p w14:paraId="37DECEE3" w14:textId="77777777" w:rsidR="003247E0" w:rsidRPr="00C068A5" w:rsidRDefault="003247E0" w:rsidP="003247E0">
            <w:pPr>
              <w:spacing w:after="0" w:line="240" w:lineRule="auto"/>
              <w:jc w:val="right"/>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у </w:t>
            </w:r>
            <w:proofErr w:type="spellStart"/>
            <w:r w:rsidRPr="00C068A5">
              <w:rPr>
                <w:rFonts w:asciiTheme="majorBidi" w:eastAsia="Times New Roman" w:hAnsiTheme="majorBidi" w:cstheme="majorBidi"/>
                <w:sz w:val="14"/>
                <w:szCs w:val="14"/>
              </w:rPr>
              <w:t>динарима</w:t>
            </w:r>
            <w:proofErr w:type="spellEnd"/>
          </w:p>
        </w:tc>
      </w:tr>
      <w:tr w:rsidR="003247E0" w:rsidRPr="00C068A5" w14:paraId="4604960C" w14:textId="77777777" w:rsidTr="003247E0">
        <w:trPr>
          <w:trHeight w:val="20"/>
        </w:trPr>
        <w:tc>
          <w:tcPr>
            <w:tcW w:w="0" w:type="auto"/>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7AB4CD10" w14:textId="77777777" w:rsidR="003247E0" w:rsidRPr="00C068A5" w:rsidRDefault="003247E0" w:rsidP="003247E0">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 xml:space="preserve">Р. </w:t>
            </w:r>
            <w:proofErr w:type="spellStart"/>
            <w:r w:rsidRPr="00C068A5">
              <w:rPr>
                <w:rFonts w:asciiTheme="majorBidi" w:eastAsia="Times New Roman" w:hAnsiTheme="majorBidi" w:cstheme="majorBidi"/>
                <w:b/>
                <w:bCs/>
                <w:sz w:val="14"/>
                <w:szCs w:val="14"/>
              </w:rPr>
              <w:t>бр</w:t>
            </w:r>
            <w:proofErr w:type="spellEnd"/>
            <w:r w:rsidRPr="00C068A5">
              <w:rPr>
                <w:rFonts w:asciiTheme="majorBidi" w:eastAsia="Times New Roman" w:hAnsiTheme="majorBidi" w:cstheme="majorBidi"/>
                <w:b/>
                <w:bCs/>
                <w:sz w:val="14"/>
                <w:szCs w:val="14"/>
              </w:rPr>
              <w:t>.</w:t>
            </w:r>
          </w:p>
        </w:tc>
        <w:tc>
          <w:tcPr>
            <w:tcW w:w="0" w:type="auto"/>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052BC924" w14:textId="77777777" w:rsidR="003247E0" w:rsidRPr="00C068A5" w:rsidRDefault="003247E0" w:rsidP="003247E0">
            <w:pPr>
              <w:spacing w:after="0" w:line="240" w:lineRule="auto"/>
              <w:jc w:val="center"/>
              <w:rPr>
                <w:rFonts w:asciiTheme="majorBidi" w:eastAsia="Times New Roman" w:hAnsiTheme="majorBidi" w:cstheme="majorBidi"/>
                <w:b/>
                <w:bCs/>
                <w:sz w:val="14"/>
                <w:szCs w:val="14"/>
              </w:rPr>
            </w:pPr>
            <w:proofErr w:type="spellStart"/>
            <w:r w:rsidRPr="00C068A5">
              <w:rPr>
                <w:rFonts w:asciiTheme="majorBidi" w:eastAsia="Times New Roman" w:hAnsiTheme="majorBidi" w:cstheme="majorBidi"/>
                <w:b/>
                <w:bCs/>
                <w:sz w:val="14"/>
                <w:szCs w:val="14"/>
              </w:rPr>
              <w:t>Трошкови</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запослених</w:t>
            </w:r>
            <w:proofErr w:type="spellEnd"/>
          </w:p>
        </w:tc>
        <w:tc>
          <w:tcPr>
            <w:tcW w:w="0" w:type="auto"/>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7BD013F6" w14:textId="77777777" w:rsidR="003247E0" w:rsidRPr="00C068A5" w:rsidRDefault="003247E0" w:rsidP="003247E0">
            <w:pPr>
              <w:spacing w:after="0" w:line="240" w:lineRule="auto"/>
              <w:jc w:val="center"/>
              <w:rPr>
                <w:rFonts w:asciiTheme="majorBidi" w:eastAsia="Times New Roman" w:hAnsiTheme="majorBidi" w:cstheme="majorBidi"/>
                <w:b/>
                <w:bCs/>
                <w:sz w:val="14"/>
                <w:szCs w:val="14"/>
              </w:rPr>
            </w:pPr>
            <w:proofErr w:type="spellStart"/>
            <w:r w:rsidRPr="00C068A5">
              <w:rPr>
                <w:rFonts w:asciiTheme="majorBidi" w:eastAsia="Times New Roman" w:hAnsiTheme="majorBidi" w:cstheme="majorBidi"/>
                <w:b/>
                <w:bCs/>
                <w:sz w:val="14"/>
                <w:szCs w:val="14"/>
              </w:rPr>
              <w:t>Реализација</w:t>
            </w:r>
            <w:proofErr w:type="spellEnd"/>
            <w:r w:rsidRPr="00C068A5">
              <w:rPr>
                <w:rFonts w:asciiTheme="majorBidi" w:eastAsia="Times New Roman" w:hAnsiTheme="majorBidi" w:cstheme="majorBidi"/>
                <w:b/>
                <w:bCs/>
                <w:sz w:val="14"/>
                <w:szCs w:val="14"/>
              </w:rPr>
              <w:t xml:space="preserve"> 01.01-31.12.2021. </w:t>
            </w:r>
            <w:proofErr w:type="spellStart"/>
            <w:r w:rsidRPr="00C068A5">
              <w:rPr>
                <w:rFonts w:asciiTheme="majorBidi" w:eastAsia="Times New Roman" w:hAnsiTheme="majorBidi" w:cstheme="majorBidi"/>
                <w:b/>
                <w:bCs/>
                <w:sz w:val="14"/>
                <w:szCs w:val="14"/>
              </w:rPr>
              <w:t>Претходна</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година</w:t>
            </w:r>
            <w:proofErr w:type="spellEnd"/>
          </w:p>
        </w:tc>
        <w:tc>
          <w:tcPr>
            <w:tcW w:w="0" w:type="auto"/>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789AB2CF" w14:textId="77777777" w:rsidR="003247E0" w:rsidRPr="00C068A5" w:rsidRDefault="003247E0" w:rsidP="003247E0">
            <w:pPr>
              <w:spacing w:after="0" w:line="240" w:lineRule="auto"/>
              <w:jc w:val="center"/>
              <w:rPr>
                <w:rFonts w:asciiTheme="majorBidi" w:eastAsia="Times New Roman" w:hAnsiTheme="majorBidi" w:cstheme="majorBidi"/>
                <w:b/>
                <w:bCs/>
                <w:sz w:val="14"/>
                <w:szCs w:val="14"/>
              </w:rPr>
            </w:pPr>
            <w:proofErr w:type="spellStart"/>
            <w:r w:rsidRPr="00C068A5">
              <w:rPr>
                <w:rFonts w:asciiTheme="majorBidi" w:eastAsia="Times New Roman" w:hAnsiTheme="majorBidi" w:cstheme="majorBidi"/>
                <w:b/>
                <w:bCs/>
                <w:sz w:val="14"/>
                <w:szCs w:val="14"/>
              </w:rPr>
              <w:t>План</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за</w:t>
            </w:r>
            <w:proofErr w:type="spellEnd"/>
            <w:r w:rsidRPr="00C068A5">
              <w:rPr>
                <w:rFonts w:asciiTheme="majorBidi" w:eastAsia="Times New Roman" w:hAnsiTheme="majorBidi" w:cstheme="majorBidi"/>
                <w:b/>
                <w:bCs/>
                <w:sz w:val="14"/>
                <w:szCs w:val="14"/>
              </w:rPr>
              <w:t xml:space="preserve"> 01.01-31.12.2022. </w:t>
            </w:r>
            <w:proofErr w:type="spellStart"/>
            <w:r w:rsidRPr="00C068A5">
              <w:rPr>
                <w:rFonts w:asciiTheme="majorBidi" w:eastAsia="Times New Roman" w:hAnsiTheme="majorBidi" w:cstheme="majorBidi"/>
                <w:b/>
                <w:bCs/>
                <w:sz w:val="14"/>
                <w:szCs w:val="14"/>
              </w:rPr>
              <w:t>Текућа</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година</w:t>
            </w:r>
            <w:proofErr w:type="spellEnd"/>
          </w:p>
        </w:tc>
        <w:tc>
          <w:tcPr>
            <w:tcW w:w="0" w:type="auto"/>
            <w:gridSpan w:val="2"/>
            <w:tcBorders>
              <w:top w:val="single" w:sz="8" w:space="0" w:color="auto"/>
              <w:left w:val="nil"/>
              <w:bottom w:val="single" w:sz="4" w:space="0" w:color="auto"/>
              <w:right w:val="single" w:sz="8" w:space="0" w:color="000000"/>
            </w:tcBorders>
            <w:shd w:val="clear" w:color="auto" w:fill="auto"/>
            <w:vAlign w:val="center"/>
            <w:hideMark/>
          </w:tcPr>
          <w:p w14:paraId="61CAA582" w14:textId="77777777" w:rsidR="003247E0" w:rsidRPr="00C068A5" w:rsidRDefault="003247E0" w:rsidP="003247E0">
            <w:pPr>
              <w:spacing w:after="0" w:line="240" w:lineRule="auto"/>
              <w:jc w:val="center"/>
              <w:rPr>
                <w:rFonts w:asciiTheme="majorBidi" w:eastAsia="Times New Roman" w:hAnsiTheme="majorBidi" w:cstheme="majorBidi"/>
                <w:b/>
                <w:bCs/>
                <w:sz w:val="14"/>
                <w:szCs w:val="14"/>
              </w:rPr>
            </w:pPr>
            <w:r w:rsidRPr="00C068A5">
              <w:rPr>
                <w:rFonts w:asciiTheme="majorBidi" w:eastAsia="Times New Roman" w:hAnsiTheme="majorBidi" w:cstheme="majorBidi"/>
                <w:b/>
                <w:bCs/>
                <w:sz w:val="14"/>
                <w:szCs w:val="14"/>
              </w:rPr>
              <w:t>01.01.-31.12.2022</w:t>
            </w:r>
          </w:p>
        </w:tc>
        <w:tc>
          <w:tcPr>
            <w:tcW w:w="0" w:type="auto"/>
            <w:vMerge w:val="restart"/>
            <w:tcBorders>
              <w:top w:val="single" w:sz="8" w:space="0" w:color="auto"/>
              <w:left w:val="nil"/>
              <w:bottom w:val="single" w:sz="8" w:space="0" w:color="000000"/>
              <w:right w:val="single" w:sz="8" w:space="0" w:color="auto"/>
            </w:tcBorders>
            <w:shd w:val="clear" w:color="auto" w:fill="auto"/>
            <w:vAlign w:val="center"/>
            <w:hideMark/>
          </w:tcPr>
          <w:p w14:paraId="363C653D" w14:textId="77777777" w:rsidR="003247E0" w:rsidRPr="00C068A5" w:rsidRDefault="003247E0" w:rsidP="003247E0">
            <w:pPr>
              <w:spacing w:after="0" w:line="240" w:lineRule="auto"/>
              <w:jc w:val="center"/>
              <w:rPr>
                <w:rFonts w:asciiTheme="majorBidi" w:eastAsia="Times New Roman" w:hAnsiTheme="majorBidi" w:cstheme="majorBidi"/>
                <w:b/>
                <w:bCs/>
                <w:sz w:val="14"/>
                <w:szCs w:val="14"/>
              </w:rPr>
            </w:pPr>
            <w:proofErr w:type="spellStart"/>
            <w:r w:rsidRPr="00C068A5">
              <w:rPr>
                <w:rFonts w:asciiTheme="majorBidi" w:eastAsia="Times New Roman" w:hAnsiTheme="majorBidi" w:cstheme="majorBidi"/>
                <w:b/>
                <w:bCs/>
                <w:sz w:val="14"/>
                <w:szCs w:val="14"/>
              </w:rPr>
              <w:t>Проценат</w:t>
            </w:r>
            <w:proofErr w:type="spellEnd"/>
            <w:r w:rsidRPr="00C068A5">
              <w:rPr>
                <w:rFonts w:asciiTheme="majorBidi" w:eastAsia="Times New Roman" w:hAnsiTheme="majorBidi" w:cstheme="majorBidi"/>
                <w:b/>
                <w:bCs/>
                <w:sz w:val="14"/>
                <w:szCs w:val="14"/>
              </w:rPr>
              <w:t xml:space="preserve"> </w:t>
            </w:r>
            <w:proofErr w:type="spellStart"/>
            <w:r w:rsidRPr="00C068A5">
              <w:rPr>
                <w:rFonts w:asciiTheme="majorBidi" w:eastAsia="Times New Roman" w:hAnsiTheme="majorBidi" w:cstheme="majorBidi"/>
                <w:b/>
                <w:bCs/>
                <w:sz w:val="14"/>
                <w:szCs w:val="14"/>
              </w:rPr>
              <w:t>реализација</w:t>
            </w:r>
            <w:proofErr w:type="spellEnd"/>
          </w:p>
        </w:tc>
      </w:tr>
      <w:tr w:rsidR="003247E0" w:rsidRPr="00C068A5" w14:paraId="7F1452A2" w14:textId="77777777" w:rsidTr="003247E0">
        <w:trPr>
          <w:trHeight w:val="20"/>
        </w:trPr>
        <w:tc>
          <w:tcPr>
            <w:tcW w:w="0" w:type="auto"/>
            <w:vMerge/>
            <w:tcBorders>
              <w:top w:val="single" w:sz="8" w:space="0" w:color="auto"/>
              <w:left w:val="single" w:sz="8" w:space="0" w:color="auto"/>
              <w:bottom w:val="single" w:sz="8" w:space="0" w:color="000000"/>
              <w:right w:val="single" w:sz="4" w:space="0" w:color="auto"/>
            </w:tcBorders>
            <w:vAlign w:val="center"/>
            <w:hideMark/>
          </w:tcPr>
          <w:p w14:paraId="38FD2FBD" w14:textId="77777777" w:rsidR="003247E0" w:rsidRPr="00C068A5" w:rsidRDefault="003247E0" w:rsidP="003247E0">
            <w:pPr>
              <w:spacing w:after="0" w:line="240" w:lineRule="auto"/>
              <w:rPr>
                <w:rFonts w:asciiTheme="majorBidi" w:eastAsia="Times New Roman" w:hAnsiTheme="majorBidi" w:cstheme="majorBidi"/>
                <w:b/>
                <w:bCs/>
                <w:sz w:val="14"/>
                <w:szCs w:val="14"/>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14:paraId="641D3648" w14:textId="77777777" w:rsidR="003247E0" w:rsidRPr="00C068A5" w:rsidRDefault="003247E0" w:rsidP="003247E0">
            <w:pPr>
              <w:spacing w:after="0" w:line="240" w:lineRule="auto"/>
              <w:rPr>
                <w:rFonts w:asciiTheme="majorBidi" w:eastAsia="Times New Roman" w:hAnsiTheme="majorBidi" w:cstheme="majorBidi"/>
                <w:b/>
                <w:bCs/>
                <w:sz w:val="14"/>
                <w:szCs w:val="14"/>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14:paraId="4FB85314" w14:textId="77777777" w:rsidR="003247E0" w:rsidRPr="00C068A5" w:rsidRDefault="003247E0" w:rsidP="003247E0">
            <w:pPr>
              <w:spacing w:after="0" w:line="240" w:lineRule="auto"/>
              <w:rPr>
                <w:rFonts w:asciiTheme="majorBidi" w:eastAsia="Times New Roman" w:hAnsiTheme="majorBidi" w:cstheme="majorBidi"/>
                <w:b/>
                <w:bCs/>
                <w:sz w:val="14"/>
                <w:szCs w:val="14"/>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14:paraId="6D5807D2" w14:textId="77777777" w:rsidR="003247E0" w:rsidRPr="00C068A5" w:rsidRDefault="003247E0" w:rsidP="003247E0">
            <w:pPr>
              <w:spacing w:after="0" w:line="240" w:lineRule="auto"/>
              <w:rPr>
                <w:rFonts w:asciiTheme="majorBidi" w:eastAsia="Times New Roman" w:hAnsiTheme="majorBidi" w:cstheme="majorBidi"/>
                <w:b/>
                <w:bCs/>
                <w:sz w:val="14"/>
                <w:szCs w:val="14"/>
              </w:rPr>
            </w:pPr>
          </w:p>
        </w:tc>
        <w:tc>
          <w:tcPr>
            <w:tcW w:w="0" w:type="auto"/>
            <w:tcBorders>
              <w:top w:val="nil"/>
              <w:left w:val="nil"/>
              <w:bottom w:val="single" w:sz="8" w:space="0" w:color="auto"/>
              <w:right w:val="single" w:sz="4" w:space="0" w:color="auto"/>
            </w:tcBorders>
            <w:shd w:val="clear" w:color="auto" w:fill="auto"/>
            <w:vAlign w:val="center"/>
            <w:hideMark/>
          </w:tcPr>
          <w:p w14:paraId="6530F028" w14:textId="77777777" w:rsidR="003247E0" w:rsidRPr="00C068A5" w:rsidRDefault="003247E0" w:rsidP="003247E0">
            <w:pPr>
              <w:spacing w:after="0" w:line="240" w:lineRule="auto"/>
              <w:jc w:val="center"/>
              <w:rPr>
                <w:rFonts w:asciiTheme="majorBidi" w:eastAsia="Times New Roman" w:hAnsiTheme="majorBidi" w:cstheme="majorBidi"/>
                <w:b/>
                <w:bCs/>
                <w:sz w:val="14"/>
                <w:szCs w:val="14"/>
              </w:rPr>
            </w:pPr>
            <w:proofErr w:type="spellStart"/>
            <w:r w:rsidRPr="00C068A5">
              <w:rPr>
                <w:rFonts w:asciiTheme="majorBidi" w:eastAsia="Times New Roman" w:hAnsiTheme="majorBidi" w:cstheme="majorBidi"/>
                <w:b/>
                <w:bCs/>
                <w:sz w:val="14"/>
                <w:szCs w:val="14"/>
              </w:rPr>
              <w:t>План</w:t>
            </w:r>
            <w:proofErr w:type="spellEnd"/>
          </w:p>
        </w:tc>
        <w:tc>
          <w:tcPr>
            <w:tcW w:w="0" w:type="auto"/>
            <w:tcBorders>
              <w:top w:val="nil"/>
              <w:left w:val="nil"/>
              <w:bottom w:val="single" w:sz="8" w:space="0" w:color="auto"/>
              <w:right w:val="single" w:sz="8" w:space="0" w:color="auto"/>
            </w:tcBorders>
            <w:shd w:val="clear" w:color="auto" w:fill="auto"/>
            <w:vAlign w:val="center"/>
            <w:hideMark/>
          </w:tcPr>
          <w:p w14:paraId="217A2BE3" w14:textId="77777777" w:rsidR="003247E0" w:rsidRPr="00C068A5" w:rsidRDefault="003247E0" w:rsidP="003247E0">
            <w:pPr>
              <w:spacing w:after="0" w:line="240" w:lineRule="auto"/>
              <w:jc w:val="center"/>
              <w:rPr>
                <w:rFonts w:asciiTheme="majorBidi" w:eastAsia="Times New Roman" w:hAnsiTheme="majorBidi" w:cstheme="majorBidi"/>
                <w:b/>
                <w:bCs/>
                <w:sz w:val="14"/>
                <w:szCs w:val="14"/>
              </w:rPr>
            </w:pPr>
            <w:proofErr w:type="spellStart"/>
            <w:r w:rsidRPr="00C068A5">
              <w:rPr>
                <w:rFonts w:asciiTheme="majorBidi" w:eastAsia="Times New Roman" w:hAnsiTheme="majorBidi" w:cstheme="majorBidi"/>
                <w:b/>
                <w:bCs/>
                <w:sz w:val="14"/>
                <w:szCs w:val="14"/>
              </w:rPr>
              <w:t>Реализација</w:t>
            </w:r>
            <w:proofErr w:type="spellEnd"/>
          </w:p>
        </w:tc>
        <w:tc>
          <w:tcPr>
            <w:tcW w:w="0" w:type="auto"/>
            <w:vMerge/>
            <w:tcBorders>
              <w:top w:val="single" w:sz="8" w:space="0" w:color="auto"/>
              <w:left w:val="nil"/>
              <w:bottom w:val="single" w:sz="8" w:space="0" w:color="000000"/>
              <w:right w:val="single" w:sz="8" w:space="0" w:color="auto"/>
            </w:tcBorders>
            <w:vAlign w:val="center"/>
            <w:hideMark/>
          </w:tcPr>
          <w:p w14:paraId="66F278E2" w14:textId="77777777" w:rsidR="003247E0" w:rsidRPr="00C068A5" w:rsidRDefault="003247E0" w:rsidP="003247E0">
            <w:pPr>
              <w:spacing w:after="0" w:line="240" w:lineRule="auto"/>
              <w:rPr>
                <w:rFonts w:asciiTheme="majorBidi" w:eastAsia="Times New Roman" w:hAnsiTheme="majorBidi" w:cstheme="majorBidi"/>
                <w:b/>
                <w:bCs/>
                <w:sz w:val="14"/>
                <w:szCs w:val="14"/>
              </w:rPr>
            </w:pPr>
          </w:p>
        </w:tc>
      </w:tr>
      <w:tr w:rsidR="003247E0" w:rsidRPr="00C068A5" w14:paraId="6788E2C2" w14:textId="77777777" w:rsidTr="003247E0">
        <w:trPr>
          <w:trHeight w:val="20"/>
        </w:trPr>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49B31D91"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w:t>
            </w:r>
          </w:p>
        </w:tc>
        <w:tc>
          <w:tcPr>
            <w:tcW w:w="0" w:type="auto"/>
            <w:tcBorders>
              <w:top w:val="nil"/>
              <w:left w:val="nil"/>
              <w:bottom w:val="single" w:sz="4" w:space="0" w:color="auto"/>
              <w:right w:val="single" w:sz="4" w:space="0" w:color="auto"/>
            </w:tcBorders>
            <w:shd w:val="clear" w:color="000000" w:fill="FFFFFF"/>
            <w:vAlign w:val="center"/>
            <w:hideMark/>
          </w:tcPr>
          <w:p w14:paraId="7782224F" w14:textId="77777777" w:rsidR="003247E0" w:rsidRPr="00C068A5" w:rsidRDefault="003247E0" w:rsidP="003247E0">
            <w:pPr>
              <w:spacing w:after="0" w:line="240" w:lineRule="auto"/>
              <w:rPr>
                <w:rFonts w:asciiTheme="majorBidi" w:eastAsia="Times New Roman" w:hAnsiTheme="majorBidi" w:cstheme="majorBidi"/>
                <w:sz w:val="14"/>
                <w:szCs w:val="14"/>
                <w:lang w:val="ru-RU"/>
              </w:rPr>
            </w:pPr>
            <w:r w:rsidRPr="00C068A5">
              <w:rPr>
                <w:rFonts w:asciiTheme="majorBidi" w:eastAsia="Times New Roman" w:hAnsiTheme="majorBidi" w:cstheme="majorBidi"/>
                <w:sz w:val="14"/>
                <w:szCs w:val="14"/>
                <w:lang w:val="ru-RU"/>
              </w:rPr>
              <w:t xml:space="preserve">Маса НЕТО </w:t>
            </w:r>
            <w:proofErr w:type="spellStart"/>
            <w:r w:rsidRPr="00C068A5">
              <w:rPr>
                <w:rFonts w:asciiTheme="majorBidi" w:eastAsia="Times New Roman" w:hAnsiTheme="majorBidi" w:cstheme="majorBidi"/>
                <w:sz w:val="14"/>
                <w:szCs w:val="14"/>
                <w:lang w:val="ru-RU"/>
              </w:rPr>
              <w:t>зарада</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зарада</w:t>
            </w:r>
            <w:proofErr w:type="spellEnd"/>
            <w:r w:rsidRPr="00C068A5">
              <w:rPr>
                <w:rFonts w:asciiTheme="majorBidi" w:eastAsia="Times New Roman" w:hAnsiTheme="majorBidi" w:cstheme="majorBidi"/>
                <w:sz w:val="14"/>
                <w:szCs w:val="14"/>
                <w:lang w:val="ru-RU"/>
              </w:rPr>
              <w:t xml:space="preserve"> по </w:t>
            </w:r>
            <w:proofErr w:type="spellStart"/>
            <w:r w:rsidRPr="00C068A5">
              <w:rPr>
                <w:rFonts w:asciiTheme="majorBidi" w:eastAsia="Times New Roman" w:hAnsiTheme="majorBidi" w:cstheme="majorBidi"/>
                <w:sz w:val="14"/>
                <w:szCs w:val="14"/>
                <w:lang w:val="ru-RU"/>
              </w:rPr>
              <w:t>одбитку</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припадајућих</w:t>
            </w:r>
            <w:proofErr w:type="spellEnd"/>
            <w:r w:rsidRPr="00C068A5">
              <w:rPr>
                <w:rFonts w:asciiTheme="majorBidi" w:eastAsia="Times New Roman" w:hAnsiTheme="majorBidi" w:cstheme="majorBidi"/>
                <w:sz w:val="14"/>
                <w:szCs w:val="14"/>
                <w:lang w:val="ru-RU"/>
              </w:rPr>
              <w:t xml:space="preserve"> пореза и </w:t>
            </w:r>
            <w:proofErr w:type="spellStart"/>
            <w:r w:rsidRPr="00C068A5">
              <w:rPr>
                <w:rFonts w:asciiTheme="majorBidi" w:eastAsia="Times New Roman" w:hAnsiTheme="majorBidi" w:cstheme="majorBidi"/>
                <w:sz w:val="14"/>
                <w:szCs w:val="14"/>
                <w:lang w:val="ru-RU"/>
              </w:rPr>
              <w:t>доприноса</w:t>
            </w:r>
            <w:proofErr w:type="spellEnd"/>
            <w:r w:rsidRPr="00C068A5">
              <w:rPr>
                <w:rFonts w:asciiTheme="majorBidi" w:eastAsia="Times New Roman" w:hAnsiTheme="majorBidi" w:cstheme="majorBidi"/>
                <w:sz w:val="14"/>
                <w:szCs w:val="14"/>
                <w:lang w:val="ru-RU"/>
              </w:rPr>
              <w:t xml:space="preserve"> на </w:t>
            </w:r>
            <w:proofErr w:type="spellStart"/>
            <w:r w:rsidRPr="00C068A5">
              <w:rPr>
                <w:rFonts w:asciiTheme="majorBidi" w:eastAsia="Times New Roman" w:hAnsiTheme="majorBidi" w:cstheme="majorBidi"/>
                <w:sz w:val="14"/>
                <w:szCs w:val="14"/>
                <w:lang w:val="ru-RU"/>
              </w:rPr>
              <w:t>терет</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запосленог</w:t>
            </w:r>
            <w:proofErr w:type="spellEnd"/>
            <w:r w:rsidRPr="00C068A5">
              <w:rPr>
                <w:rFonts w:asciiTheme="majorBidi" w:eastAsia="Times New Roman" w:hAnsiTheme="majorBidi" w:cstheme="majorBidi"/>
                <w:sz w:val="14"/>
                <w:szCs w:val="14"/>
                <w:lang w:val="ru-RU"/>
              </w:rPr>
              <w:t>)</w:t>
            </w:r>
          </w:p>
        </w:tc>
        <w:tc>
          <w:tcPr>
            <w:tcW w:w="0" w:type="auto"/>
            <w:tcBorders>
              <w:top w:val="nil"/>
              <w:left w:val="nil"/>
              <w:bottom w:val="single" w:sz="4" w:space="0" w:color="auto"/>
              <w:right w:val="single" w:sz="4" w:space="0" w:color="auto"/>
            </w:tcBorders>
            <w:shd w:val="clear" w:color="auto" w:fill="auto"/>
            <w:vAlign w:val="center"/>
            <w:hideMark/>
          </w:tcPr>
          <w:p w14:paraId="566B1A59"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1.259.210.547</w:t>
            </w:r>
          </w:p>
        </w:tc>
        <w:tc>
          <w:tcPr>
            <w:tcW w:w="0" w:type="auto"/>
            <w:tcBorders>
              <w:top w:val="nil"/>
              <w:left w:val="nil"/>
              <w:bottom w:val="single" w:sz="4" w:space="0" w:color="auto"/>
              <w:right w:val="single" w:sz="4" w:space="0" w:color="auto"/>
            </w:tcBorders>
            <w:shd w:val="clear" w:color="auto" w:fill="auto"/>
            <w:vAlign w:val="center"/>
            <w:hideMark/>
          </w:tcPr>
          <w:p w14:paraId="65DEA6AA"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1.429.948.274</w:t>
            </w:r>
          </w:p>
        </w:tc>
        <w:tc>
          <w:tcPr>
            <w:tcW w:w="0" w:type="auto"/>
            <w:tcBorders>
              <w:top w:val="nil"/>
              <w:left w:val="nil"/>
              <w:bottom w:val="single" w:sz="4" w:space="0" w:color="auto"/>
              <w:right w:val="single" w:sz="4" w:space="0" w:color="auto"/>
            </w:tcBorders>
            <w:shd w:val="clear" w:color="auto" w:fill="auto"/>
            <w:vAlign w:val="center"/>
            <w:hideMark/>
          </w:tcPr>
          <w:p w14:paraId="29ACBBE6"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1.429.948.274</w:t>
            </w:r>
          </w:p>
        </w:tc>
        <w:tc>
          <w:tcPr>
            <w:tcW w:w="0" w:type="auto"/>
            <w:tcBorders>
              <w:top w:val="nil"/>
              <w:left w:val="nil"/>
              <w:bottom w:val="single" w:sz="4" w:space="0" w:color="auto"/>
              <w:right w:val="single" w:sz="4" w:space="0" w:color="auto"/>
            </w:tcBorders>
            <w:shd w:val="clear" w:color="auto" w:fill="auto"/>
            <w:vAlign w:val="center"/>
            <w:hideMark/>
          </w:tcPr>
          <w:p w14:paraId="62B12EDC"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1.311.979.328</w:t>
            </w:r>
          </w:p>
        </w:tc>
        <w:tc>
          <w:tcPr>
            <w:tcW w:w="0" w:type="auto"/>
            <w:tcBorders>
              <w:top w:val="nil"/>
              <w:left w:val="nil"/>
              <w:bottom w:val="single" w:sz="4" w:space="0" w:color="auto"/>
              <w:right w:val="single" w:sz="8" w:space="0" w:color="auto"/>
            </w:tcBorders>
            <w:shd w:val="clear" w:color="auto" w:fill="auto"/>
            <w:vAlign w:val="center"/>
            <w:hideMark/>
          </w:tcPr>
          <w:p w14:paraId="425F92A0"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92</w:t>
            </w:r>
          </w:p>
        </w:tc>
      </w:tr>
      <w:tr w:rsidR="003247E0" w:rsidRPr="00C068A5" w14:paraId="317F37D4" w14:textId="77777777" w:rsidTr="003247E0">
        <w:trPr>
          <w:trHeight w:val="20"/>
        </w:trPr>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09701621"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w:t>
            </w:r>
          </w:p>
        </w:tc>
        <w:tc>
          <w:tcPr>
            <w:tcW w:w="0" w:type="auto"/>
            <w:tcBorders>
              <w:top w:val="nil"/>
              <w:left w:val="nil"/>
              <w:bottom w:val="single" w:sz="4" w:space="0" w:color="auto"/>
              <w:right w:val="single" w:sz="4" w:space="0" w:color="auto"/>
            </w:tcBorders>
            <w:shd w:val="clear" w:color="000000" w:fill="FFFFFF"/>
            <w:vAlign w:val="center"/>
            <w:hideMark/>
          </w:tcPr>
          <w:p w14:paraId="2C0DA7D0" w14:textId="77777777" w:rsidR="003247E0" w:rsidRPr="00C068A5" w:rsidRDefault="003247E0" w:rsidP="003247E0">
            <w:pPr>
              <w:spacing w:after="0" w:line="240" w:lineRule="auto"/>
              <w:rPr>
                <w:rFonts w:asciiTheme="majorBidi" w:eastAsia="Times New Roman" w:hAnsiTheme="majorBidi" w:cstheme="majorBidi"/>
                <w:sz w:val="14"/>
                <w:szCs w:val="14"/>
                <w:lang w:val="ru-RU"/>
              </w:rPr>
            </w:pPr>
            <w:r w:rsidRPr="00C068A5">
              <w:rPr>
                <w:rFonts w:asciiTheme="majorBidi" w:eastAsia="Times New Roman" w:hAnsiTheme="majorBidi" w:cstheme="majorBidi"/>
                <w:sz w:val="14"/>
                <w:szCs w:val="14"/>
                <w:lang w:val="ru-RU"/>
              </w:rPr>
              <w:t xml:space="preserve">Маса БРУТО 1 </w:t>
            </w:r>
            <w:proofErr w:type="spellStart"/>
            <w:r w:rsidRPr="00C068A5">
              <w:rPr>
                <w:rFonts w:asciiTheme="majorBidi" w:eastAsia="Times New Roman" w:hAnsiTheme="majorBidi" w:cstheme="majorBidi"/>
                <w:sz w:val="14"/>
                <w:szCs w:val="14"/>
                <w:lang w:val="ru-RU"/>
              </w:rPr>
              <w:t>зарада</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зарада</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са</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припадајућим</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порезима</w:t>
            </w:r>
            <w:proofErr w:type="spellEnd"/>
            <w:r w:rsidRPr="00C068A5">
              <w:rPr>
                <w:rFonts w:asciiTheme="majorBidi" w:eastAsia="Times New Roman" w:hAnsiTheme="majorBidi" w:cstheme="majorBidi"/>
                <w:sz w:val="14"/>
                <w:szCs w:val="14"/>
                <w:lang w:val="ru-RU"/>
              </w:rPr>
              <w:t xml:space="preserve"> и </w:t>
            </w:r>
            <w:proofErr w:type="spellStart"/>
            <w:r w:rsidRPr="00C068A5">
              <w:rPr>
                <w:rFonts w:asciiTheme="majorBidi" w:eastAsia="Times New Roman" w:hAnsiTheme="majorBidi" w:cstheme="majorBidi"/>
                <w:sz w:val="14"/>
                <w:szCs w:val="14"/>
                <w:lang w:val="ru-RU"/>
              </w:rPr>
              <w:t>доприносима</w:t>
            </w:r>
            <w:proofErr w:type="spellEnd"/>
            <w:r w:rsidRPr="00C068A5">
              <w:rPr>
                <w:rFonts w:asciiTheme="majorBidi" w:eastAsia="Times New Roman" w:hAnsiTheme="majorBidi" w:cstheme="majorBidi"/>
                <w:sz w:val="14"/>
                <w:szCs w:val="14"/>
                <w:lang w:val="ru-RU"/>
              </w:rPr>
              <w:t xml:space="preserve"> на </w:t>
            </w:r>
            <w:proofErr w:type="spellStart"/>
            <w:r w:rsidRPr="00C068A5">
              <w:rPr>
                <w:rFonts w:asciiTheme="majorBidi" w:eastAsia="Times New Roman" w:hAnsiTheme="majorBidi" w:cstheme="majorBidi"/>
                <w:sz w:val="14"/>
                <w:szCs w:val="14"/>
                <w:lang w:val="ru-RU"/>
              </w:rPr>
              <w:t>терет</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запосленог</w:t>
            </w:r>
            <w:proofErr w:type="spellEnd"/>
            <w:r w:rsidRPr="00C068A5">
              <w:rPr>
                <w:rFonts w:asciiTheme="majorBidi" w:eastAsia="Times New Roman" w:hAnsiTheme="majorBidi" w:cstheme="majorBidi"/>
                <w:sz w:val="14"/>
                <w:szCs w:val="14"/>
                <w:lang w:val="ru-RU"/>
              </w:rPr>
              <w:t>)</w:t>
            </w:r>
          </w:p>
        </w:tc>
        <w:tc>
          <w:tcPr>
            <w:tcW w:w="0" w:type="auto"/>
            <w:tcBorders>
              <w:top w:val="nil"/>
              <w:left w:val="nil"/>
              <w:bottom w:val="single" w:sz="4" w:space="0" w:color="auto"/>
              <w:right w:val="single" w:sz="4" w:space="0" w:color="auto"/>
            </w:tcBorders>
            <w:shd w:val="clear" w:color="auto" w:fill="auto"/>
            <w:vAlign w:val="center"/>
            <w:hideMark/>
          </w:tcPr>
          <w:p w14:paraId="22EB9667"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1.701.520.811</w:t>
            </w:r>
          </w:p>
        </w:tc>
        <w:tc>
          <w:tcPr>
            <w:tcW w:w="0" w:type="auto"/>
            <w:tcBorders>
              <w:top w:val="nil"/>
              <w:left w:val="nil"/>
              <w:bottom w:val="single" w:sz="4" w:space="0" w:color="auto"/>
              <w:right w:val="single" w:sz="4" w:space="0" w:color="auto"/>
            </w:tcBorders>
            <w:shd w:val="clear" w:color="auto" w:fill="auto"/>
            <w:vAlign w:val="center"/>
            <w:hideMark/>
          </w:tcPr>
          <w:p w14:paraId="42F5BDF7"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1.981.204.122</w:t>
            </w:r>
          </w:p>
        </w:tc>
        <w:tc>
          <w:tcPr>
            <w:tcW w:w="0" w:type="auto"/>
            <w:tcBorders>
              <w:top w:val="nil"/>
              <w:left w:val="nil"/>
              <w:bottom w:val="single" w:sz="4" w:space="0" w:color="auto"/>
              <w:right w:val="single" w:sz="4" w:space="0" w:color="auto"/>
            </w:tcBorders>
            <w:shd w:val="clear" w:color="auto" w:fill="auto"/>
            <w:vAlign w:val="center"/>
            <w:hideMark/>
          </w:tcPr>
          <w:p w14:paraId="688590AF"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1.981.204.122</w:t>
            </w:r>
          </w:p>
        </w:tc>
        <w:tc>
          <w:tcPr>
            <w:tcW w:w="0" w:type="auto"/>
            <w:tcBorders>
              <w:top w:val="nil"/>
              <w:left w:val="nil"/>
              <w:bottom w:val="single" w:sz="4" w:space="0" w:color="auto"/>
              <w:right w:val="single" w:sz="4" w:space="0" w:color="auto"/>
            </w:tcBorders>
            <w:shd w:val="clear" w:color="auto" w:fill="auto"/>
            <w:vAlign w:val="center"/>
            <w:hideMark/>
          </w:tcPr>
          <w:p w14:paraId="670C6F40"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1.824.572.070</w:t>
            </w:r>
          </w:p>
        </w:tc>
        <w:tc>
          <w:tcPr>
            <w:tcW w:w="0" w:type="auto"/>
            <w:tcBorders>
              <w:top w:val="nil"/>
              <w:left w:val="nil"/>
              <w:bottom w:val="single" w:sz="4" w:space="0" w:color="auto"/>
              <w:right w:val="single" w:sz="8" w:space="0" w:color="auto"/>
            </w:tcBorders>
            <w:shd w:val="clear" w:color="auto" w:fill="auto"/>
            <w:vAlign w:val="center"/>
            <w:hideMark/>
          </w:tcPr>
          <w:p w14:paraId="6314D6BF"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92</w:t>
            </w:r>
          </w:p>
        </w:tc>
      </w:tr>
      <w:tr w:rsidR="003247E0" w:rsidRPr="00C068A5" w14:paraId="2A1CE131" w14:textId="77777777" w:rsidTr="003247E0">
        <w:trPr>
          <w:trHeight w:val="20"/>
        </w:trPr>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788D7CB4"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w:t>
            </w:r>
          </w:p>
        </w:tc>
        <w:tc>
          <w:tcPr>
            <w:tcW w:w="0" w:type="auto"/>
            <w:tcBorders>
              <w:top w:val="nil"/>
              <w:left w:val="nil"/>
              <w:bottom w:val="single" w:sz="4" w:space="0" w:color="auto"/>
              <w:right w:val="single" w:sz="4" w:space="0" w:color="auto"/>
            </w:tcBorders>
            <w:shd w:val="clear" w:color="000000" w:fill="FFFFFF"/>
            <w:vAlign w:val="center"/>
            <w:hideMark/>
          </w:tcPr>
          <w:p w14:paraId="66F60A89" w14:textId="77777777" w:rsidR="003247E0" w:rsidRPr="00C068A5" w:rsidRDefault="003247E0" w:rsidP="003247E0">
            <w:pPr>
              <w:spacing w:after="0" w:line="240" w:lineRule="auto"/>
              <w:rPr>
                <w:rFonts w:asciiTheme="majorBidi" w:eastAsia="Times New Roman" w:hAnsiTheme="majorBidi" w:cstheme="majorBidi"/>
                <w:sz w:val="14"/>
                <w:szCs w:val="14"/>
                <w:lang w:val="ru-RU"/>
              </w:rPr>
            </w:pPr>
            <w:r w:rsidRPr="00C068A5">
              <w:rPr>
                <w:rFonts w:asciiTheme="majorBidi" w:eastAsia="Times New Roman" w:hAnsiTheme="majorBidi" w:cstheme="majorBidi"/>
                <w:sz w:val="14"/>
                <w:szCs w:val="14"/>
                <w:lang w:val="ru-RU"/>
              </w:rPr>
              <w:t xml:space="preserve">Маса БРУТО 2 </w:t>
            </w:r>
            <w:proofErr w:type="spellStart"/>
            <w:r w:rsidRPr="00C068A5">
              <w:rPr>
                <w:rFonts w:asciiTheme="majorBidi" w:eastAsia="Times New Roman" w:hAnsiTheme="majorBidi" w:cstheme="majorBidi"/>
                <w:sz w:val="14"/>
                <w:szCs w:val="14"/>
                <w:lang w:val="ru-RU"/>
              </w:rPr>
              <w:t>зарада</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зарада</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са</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припадајућим</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порезима</w:t>
            </w:r>
            <w:proofErr w:type="spellEnd"/>
            <w:r w:rsidRPr="00C068A5">
              <w:rPr>
                <w:rFonts w:asciiTheme="majorBidi" w:eastAsia="Times New Roman" w:hAnsiTheme="majorBidi" w:cstheme="majorBidi"/>
                <w:sz w:val="14"/>
                <w:szCs w:val="14"/>
                <w:lang w:val="ru-RU"/>
              </w:rPr>
              <w:t xml:space="preserve"> и </w:t>
            </w:r>
            <w:proofErr w:type="spellStart"/>
            <w:r w:rsidRPr="00C068A5">
              <w:rPr>
                <w:rFonts w:asciiTheme="majorBidi" w:eastAsia="Times New Roman" w:hAnsiTheme="majorBidi" w:cstheme="majorBidi"/>
                <w:sz w:val="14"/>
                <w:szCs w:val="14"/>
                <w:lang w:val="ru-RU"/>
              </w:rPr>
              <w:t>доприносима</w:t>
            </w:r>
            <w:proofErr w:type="spellEnd"/>
            <w:r w:rsidRPr="00C068A5">
              <w:rPr>
                <w:rFonts w:asciiTheme="majorBidi" w:eastAsia="Times New Roman" w:hAnsiTheme="majorBidi" w:cstheme="majorBidi"/>
                <w:sz w:val="14"/>
                <w:szCs w:val="14"/>
                <w:lang w:val="ru-RU"/>
              </w:rPr>
              <w:t xml:space="preserve"> на </w:t>
            </w:r>
            <w:proofErr w:type="spellStart"/>
            <w:r w:rsidRPr="00C068A5">
              <w:rPr>
                <w:rFonts w:asciiTheme="majorBidi" w:eastAsia="Times New Roman" w:hAnsiTheme="majorBidi" w:cstheme="majorBidi"/>
                <w:sz w:val="14"/>
                <w:szCs w:val="14"/>
                <w:lang w:val="ru-RU"/>
              </w:rPr>
              <w:t>терет</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послодавца</w:t>
            </w:r>
            <w:proofErr w:type="spellEnd"/>
            <w:r w:rsidRPr="00C068A5">
              <w:rPr>
                <w:rFonts w:asciiTheme="majorBidi" w:eastAsia="Times New Roman" w:hAnsiTheme="majorBidi" w:cstheme="majorBidi"/>
                <w:sz w:val="14"/>
                <w:szCs w:val="14"/>
                <w:lang w:val="ru-RU"/>
              </w:rPr>
              <w:t>)</w:t>
            </w:r>
          </w:p>
        </w:tc>
        <w:tc>
          <w:tcPr>
            <w:tcW w:w="0" w:type="auto"/>
            <w:tcBorders>
              <w:top w:val="nil"/>
              <w:left w:val="nil"/>
              <w:bottom w:val="single" w:sz="4" w:space="0" w:color="auto"/>
              <w:right w:val="single" w:sz="4" w:space="0" w:color="auto"/>
            </w:tcBorders>
            <w:shd w:val="clear" w:color="auto" w:fill="auto"/>
            <w:vAlign w:val="center"/>
            <w:hideMark/>
          </w:tcPr>
          <w:p w14:paraId="07FF216F"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1.999.744.730</w:t>
            </w:r>
          </w:p>
        </w:tc>
        <w:tc>
          <w:tcPr>
            <w:tcW w:w="0" w:type="auto"/>
            <w:tcBorders>
              <w:top w:val="nil"/>
              <w:left w:val="nil"/>
              <w:bottom w:val="single" w:sz="4" w:space="0" w:color="auto"/>
              <w:right w:val="single" w:sz="4" w:space="0" w:color="auto"/>
            </w:tcBorders>
            <w:shd w:val="clear" w:color="auto" w:fill="auto"/>
            <w:vAlign w:val="center"/>
            <w:hideMark/>
          </w:tcPr>
          <w:p w14:paraId="61B255DF"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2.330.133.801</w:t>
            </w:r>
          </w:p>
        </w:tc>
        <w:tc>
          <w:tcPr>
            <w:tcW w:w="0" w:type="auto"/>
            <w:tcBorders>
              <w:top w:val="nil"/>
              <w:left w:val="nil"/>
              <w:bottom w:val="single" w:sz="4" w:space="0" w:color="auto"/>
              <w:right w:val="single" w:sz="4" w:space="0" w:color="auto"/>
            </w:tcBorders>
            <w:shd w:val="clear" w:color="auto" w:fill="auto"/>
            <w:vAlign w:val="center"/>
            <w:hideMark/>
          </w:tcPr>
          <w:p w14:paraId="11952ED8"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2.330.133.801</w:t>
            </w:r>
          </w:p>
        </w:tc>
        <w:tc>
          <w:tcPr>
            <w:tcW w:w="0" w:type="auto"/>
            <w:tcBorders>
              <w:top w:val="nil"/>
              <w:left w:val="nil"/>
              <w:bottom w:val="single" w:sz="4" w:space="0" w:color="auto"/>
              <w:right w:val="single" w:sz="4" w:space="0" w:color="auto"/>
            </w:tcBorders>
            <w:shd w:val="clear" w:color="auto" w:fill="auto"/>
            <w:vAlign w:val="center"/>
            <w:hideMark/>
          </w:tcPr>
          <w:p w14:paraId="2332DE5A"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2.150.843.930</w:t>
            </w:r>
          </w:p>
        </w:tc>
        <w:tc>
          <w:tcPr>
            <w:tcW w:w="0" w:type="auto"/>
            <w:tcBorders>
              <w:top w:val="nil"/>
              <w:left w:val="nil"/>
              <w:bottom w:val="single" w:sz="4" w:space="0" w:color="auto"/>
              <w:right w:val="single" w:sz="8" w:space="0" w:color="auto"/>
            </w:tcBorders>
            <w:shd w:val="clear" w:color="auto" w:fill="auto"/>
            <w:vAlign w:val="center"/>
            <w:hideMark/>
          </w:tcPr>
          <w:p w14:paraId="7188D9EA"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92</w:t>
            </w:r>
          </w:p>
        </w:tc>
      </w:tr>
      <w:tr w:rsidR="003247E0" w:rsidRPr="00C068A5" w14:paraId="7EEAF7ED" w14:textId="77777777" w:rsidTr="003247E0">
        <w:trPr>
          <w:trHeight w:val="20"/>
        </w:trPr>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30F7DFF5"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w:t>
            </w:r>
          </w:p>
        </w:tc>
        <w:tc>
          <w:tcPr>
            <w:tcW w:w="0" w:type="auto"/>
            <w:tcBorders>
              <w:top w:val="nil"/>
              <w:left w:val="nil"/>
              <w:bottom w:val="single" w:sz="4" w:space="0" w:color="auto"/>
              <w:right w:val="single" w:sz="4" w:space="0" w:color="auto"/>
            </w:tcBorders>
            <w:shd w:val="clear" w:color="000000" w:fill="FFFFFF"/>
            <w:vAlign w:val="center"/>
            <w:hideMark/>
          </w:tcPr>
          <w:p w14:paraId="30577499" w14:textId="77777777" w:rsidR="003247E0" w:rsidRPr="00C068A5" w:rsidRDefault="003247E0" w:rsidP="003247E0">
            <w:pPr>
              <w:spacing w:after="0" w:line="240" w:lineRule="auto"/>
              <w:rPr>
                <w:rFonts w:asciiTheme="majorBidi" w:eastAsia="Times New Roman" w:hAnsiTheme="majorBidi" w:cstheme="majorBidi"/>
                <w:sz w:val="14"/>
                <w:szCs w:val="14"/>
                <w:lang w:val="ru-RU"/>
              </w:rPr>
            </w:pPr>
            <w:proofErr w:type="spellStart"/>
            <w:r w:rsidRPr="00C068A5">
              <w:rPr>
                <w:rFonts w:asciiTheme="majorBidi" w:eastAsia="Times New Roman" w:hAnsiTheme="majorBidi" w:cstheme="majorBidi"/>
                <w:sz w:val="14"/>
                <w:szCs w:val="14"/>
                <w:lang w:val="ru-RU"/>
              </w:rPr>
              <w:t>Број</w:t>
            </w:r>
            <w:proofErr w:type="spellEnd"/>
            <w:r w:rsidRPr="00C068A5">
              <w:rPr>
                <w:rFonts w:asciiTheme="majorBidi" w:eastAsia="Times New Roman" w:hAnsiTheme="majorBidi" w:cstheme="majorBidi"/>
                <w:sz w:val="14"/>
                <w:szCs w:val="14"/>
                <w:lang w:val="ru-RU"/>
              </w:rPr>
              <w:t xml:space="preserve"> </w:t>
            </w:r>
            <w:proofErr w:type="spellStart"/>
            <w:proofErr w:type="gramStart"/>
            <w:r w:rsidRPr="00C068A5">
              <w:rPr>
                <w:rFonts w:asciiTheme="majorBidi" w:eastAsia="Times New Roman" w:hAnsiTheme="majorBidi" w:cstheme="majorBidi"/>
                <w:sz w:val="14"/>
                <w:szCs w:val="14"/>
                <w:lang w:val="ru-RU"/>
              </w:rPr>
              <w:t>запослених</w:t>
            </w:r>
            <w:proofErr w:type="spellEnd"/>
            <w:r w:rsidRPr="00C068A5">
              <w:rPr>
                <w:rFonts w:asciiTheme="majorBidi" w:eastAsia="Times New Roman" w:hAnsiTheme="majorBidi" w:cstheme="majorBidi"/>
                <w:sz w:val="14"/>
                <w:szCs w:val="14"/>
                <w:lang w:val="ru-RU"/>
              </w:rPr>
              <w:t xml:space="preserve">  по</w:t>
            </w:r>
            <w:proofErr w:type="gram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кадровској</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евиденцији</w:t>
            </w:r>
            <w:proofErr w:type="spellEnd"/>
            <w:r w:rsidRPr="00C068A5">
              <w:rPr>
                <w:rFonts w:asciiTheme="majorBidi" w:eastAsia="Times New Roman" w:hAnsiTheme="majorBidi" w:cstheme="majorBidi"/>
                <w:sz w:val="14"/>
                <w:szCs w:val="14"/>
                <w:lang w:val="ru-RU"/>
              </w:rPr>
              <w:t xml:space="preserve"> - УКУПНО*</w:t>
            </w:r>
          </w:p>
        </w:tc>
        <w:tc>
          <w:tcPr>
            <w:tcW w:w="0" w:type="auto"/>
            <w:tcBorders>
              <w:top w:val="nil"/>
              <w:left w:val="nil"/>
              <w:bottom w:val="single" w:sz="4" w:space="0" w:color="auto"/>
              <w:right w:val="single" w:sz="4" w:space="0" w:color="auto"/>
            </w:tcBorders>
            <w:shd w:val="clear" w:color="auto" w:fill="auto"/>
            <w:vAlign w:val="center"/>
            <w:hideMark/>
          </w:tcPr>
          <w:p w14:paraId="2620ED12"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1.466</w:t>
            </w:r>
          </w:p>
        </w:tc>
        <w:tc>
          <w:tcPr>
            <w:tcW w:w="0" w:type="auto"/>
            <w:tcBorders>
              <w:top w:val="nil"/>
              <w:left w:val="nil"/>
              <w:bottom w:val="single" w:sz="4" w:space="0" w:color="auto"/>
              <w:right w:val="single" w:sz="4" w:space="0" w:color="auto"/>
            </w:tcBorders>
            <w:shd w:val="clear" w:color="auto" w:fill="auto"/>
            <w:vAlign w:val="center"/>
            <w:hideMark/>
          </w:tcPr>
          <w:p w14:paraId="58339D0F"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1.542</w:t>
            </w:r>
          </w:p>
        </w:tc>
        <w:tc>
          <w:tcPr>
            <w:tcW w:w="0" w:type="auto"/>
            <w:tcBorders>
              <w:top w:val="nil"/>
              <w:left w:val="nil"/>
              <w:bottom w:val="single" w:sz="4" w:space="0" w:color="auto"/>
              <w:right w:val="single" w:sz="4" w:space="0" w:color="auto"/>
            </w:tcBorders>
            <w:shd w:val="clear" w:color="auto" w:fill="auto"/>
            <w:vAlign w:val="center"/>
            <w:hideMark/>
          </w:tcPr>
          <w:p w14:paraId="4F1D3A44"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1.542</w:t>
            </w:r>
          </w:p>
        </w:tc>
        <w:tc>
          <w:tcPr>
            <w:tcW w:w="0" w:type="auto"/>
            <w:tcBorders>
              <w:top w:val="nil"/>
              <w:left w:val="nil"/>
              <w:bottom w:val="single" w:sz="4" w:space="0" w:color="auto"/>
              <w:right w:val="single" w:sz="4" w:space="0" w:color="auto"/>
            </w:tcBorders>
            <w:shd w:val="clear" w:color="auto" w:fill="auto"/>
            <w:vAlign w:val="center"/>
            <w:hideMark/>
          </w:tcPr>
          <w:p w14:paraId="2F51192C"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1.433</w:t>
            </w:r>
          </w:p>
        </w:tc>
        <w:tc>
          <w:tcPr>
            <w:tcW w:w="0" w:type="auto"/>
            <w:tcBorders>
              <w:top w:val="nil"/>
              <w:left w:val="nil"/>
              <w:bottom w:val="single" w:sz="4" w:space="0" w:color="auto"/>
              <w:right w:val="single" w:sz="8" w:space="0" w:color="auto"/>
            </w:tcBorders>
            <w:shd w:val="clear" w:color="auto" w:fill="auto"/>
            <w:vAlign w:val="center"/>
            <w:hideMark/>
          </w:tcPr>
          <w:p w14:paraId="553F77FD"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93</w:t>
            </w:r>
          </w:p>
        </w:tc>
      </w:tr>
      <w:tr w:rsidR="003247E0" w:rsidRPr="00C068A5" w14:paraId="29960BBA" w14:textId="77777777" w:rsidTr="003247E0">
        <w:trPr>
          <w:trHeight w:val="20"/>
        </w:trPr>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17364931"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4.1.</w:t>
            </w:r>
          </w:p>
        </w:tc>
        <w:tc>
          <w:tcPr>
            <w:tcW w:w="0" w:type="auto"/>
            <w:tcBorders>
              <w:top w:val="nil"/>
              <w:left w:val="nil"/>
              <w:bottom w:val="single" w:sz="4" w:space="0" w:color="auto"/>
              <w:right w:val="single" w:sz="4" w:space="0" w:color="auto"/>
            </w:tcBorders>
            <w:shd w:val="clear" w:color="000000" w:fill="FFFFFF"/>
            <w:vAlign w:val="center"/>
            <w:hideMark/>
          </w:tcPr>
          <w:p w14:paraId="18A2ADA7" w14:textId="77777777" w:rsidR="003247E0" w:rsidRPr="00C068A5" w:rsidRDefault="003247E0" w:rsidP="003247E0">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 </w:t>
            </w:r>
            <w:proofErr w:type="spellStart"/>
            <w:r w:rsidRPr="00C068A5">
              <w:rPr>
                <w:rFonts w:asciiTheme="majorBidi" w:eastAsia="Times New Roman" w:hAnsiTheme="majorBidi" w:cstheme="majorBidi"/>
                <w:sz w:val="14"/>
                <w:szCs w:val="14"/>
              </w:rPr>
              <w:t>на</w:t>
            </w:r>
            <w:proofErr w:type="spellEnd"/>
            <w:r w:rsidRPr="00C068A5">
              <w:rPr>
                <w:rFonts w:asciiTheme="majorBidi" w:eastAsia="Times New Roman" w:hAnsiTheme="majorBidi" w:cstheme="majorBidi"/>
                <w:sz w:val="14"/>
                <w:szCs w:val="14"/>
              </w:rPr>
              <w:t xml:space="preserve"> </w:t>
            </w:r>
            <w:proofErr w:type="spellStart"/>
            <w:r w:rsidRPr="00C068A5">
              <w:rPr>
                <w:rFonts w:asciiTheme="majorBidi" w:eastAsia="Times New Roman" w:hAnsiTheme="majorBidi" w:cstheme="majorBidi"/>
                <w:sz w:val="14"/>
                <w:szCs w:val="14"/>
              </w:rPr>
              <w:t>неодређено</w:t>
            </w:r>
            <w:proofErr w:type="spellEnd"/>
            <w:r w:rsidRPr="00C068A5">
              <w:rPr>
                <w:rFonts w:asciiTheme="majorBidi" w:eastAsia="Times New Roman" w:hAnsiTheme="majorBidi" w:cstheme="majorBidi"/>
                <w:sz w:val="14"/>
                <w:szCs w:val="14"/>
              </w:rPr>
              <w:t xml:space="preserve"> </w:t>
            </w:r>
            <w:proofErr w:type="spellStart"/>
            <w:r w:rsidRPr="00C068A5">
              <w:rPr>
                <w:rFonts w:asciiTheme="majorBidi" w:eastAsia="Times New Roman" w:hAnsiTheme="majorBidi" w:cstheme="majorBidi"/>
                <w:sz w:val="14"/>
                <w:szCs w:val="14"/>
              </w:rPr>
              <w:t>време</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33EC92C5"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1.300</w:t>
            </w:r>
          </w:p>
        </w:tc>
        <w:tc>
          <w:tcPr>
            <w:tcW w:w="0" w:type="auto"/>
            <w:tcBorders>
              <w:top w:val="nil"/>
              <w:left w:val="nil"/>
              <w:bottom w:val="single" w:sz="4" w:space="0" w:color="auto"/>
              <w:right w:val="single" w:sz="4" w:space="0" w:color="auto"/>
            </w:tcBorders>
            <w:shd w:val="clear" w:color="auto" w:fill="auto"/>
            <w:vAlign w:val="center"/>
            <w:hideMark/>
          </w:tcPr>
          <w:p w14:paraId="15C764C3"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1.346</w:t>
            </w:r>
          </w:p>
        </w:tc>
        <w:tc>
          <w:tcPr>
            <w:tcW w:w="0" w:type="auto"/>
            <w:tcBorders>
              <w:top w:val="nil"/>
              <w:left w:val="nil"/>
              <w:bottom w:val="single" w:sz="4" w:space="0" w:color="auto"/>
              <w:right w:val="single" w:sz="4" w:space="0" w:color="auto"/>
            </w:tcBorders>
            <w:shd w:val="clear" w:color="auto" w:fill="auto"/>
            <w:vAlign w:val="center"/>
            <w:hideMark/>
          </w:tcPr>
          <w:p w14:paraId="1D715479"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1.346</w:t>
            </w:r>
          </w:p>
        </w:tc>
        <w:tc>
          <w:tcPr>
            <w:tcW w:w="0" w:type="auto"/>
            <w:tcBorders>
              <w:top w:val="nil"/>
              <w:left w:val="nil"/>
              <w:bottom w:val="single" w:sz="4" w:space="0" w:color="auto"/>
              <w:right w:val="single" w:sz="4" w:space="0" w:color="auto"/>
            </w:tcBorders>
            <w:shd w:val="clear" w:color="auto" w:fill="auto"/>
            <w:vAlign w:val="center"/>
            <w:hideMark/>
          </w:tcPr>
          <w:p w14:paraId="1FC27250"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1.282</w:t>
            </w:r>
          </w:p>
        </w:tc>
        <w:tc>
          <w:tcPr>
            <w:tcW w:w="0" w:type="auto"/>
            <w:tcBorders>
              <w:top w:val="nil"/>
              <w:left w:val="nil"/>
              <w:bottom w:val="single" w:sz="4" w:space="0" w:color="auto"/>
              <w:right w:val="single" w:sz="8" w:space="0" w:color="auto"/>
            </w:tcBorders>
            <w:shd w:val="clear" w:color="auto" w:fill="auto"/>
            <w:vAlign w:val="center"/>
            <w:hideMark/>
          </w:tcPr>
          <w:p w14:paraId="01A81E10"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95</w:t>
            </w:r>
          </w:p>
        </w:tc>
      </w:tr>
      <w:tr w:rsidR="003247E0" w:rsidRPr="00C068A5" w14:paraId="61486078" w14:textId="77777777" w:rsidTr="003247E0">
        <w:trPr>
          <w:trHeight w:val="20"/>
        </w:trPr>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7C4CB616"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4.2.</w:t>
            </w:r>
          </w:p>
        </w:tc>
        <w:tc>
          <w:tcPr>
            <w:tcW w:w="0" w:type="auto"/>
            <w:tcBorders>
              <w:top w:val="nil"/>
              <w:left w:val="nil"/>
              <w:bottom w:val="single" w:sz="4" w:space="0" w:color="auto"/>
              <w:right w:val="single" w:sz="4" w:space="0" w:color="auto"/>
            </w:tcBorders>
            <w:shd w:val="clear" w:color="000000" w:fill="FFFFFF"/>
            <w:vAlign w:val="center"/>
            <w:hideMark/>
          </w:tcPr>
          <w:p w14:paraId="25F25554" w14:textId="77777777" w:rsidR="003247E0" w:rsidRPr="00C068A5" w:rsidRDefault="003247E0" w:rsidP="003247E0">
            <w:pPr>
              <w:spacing w:after="0" w:line="240" w:lineRule="auto"/>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xml:space="preserve">- </w:t>
            </w:r>
            <w:proofErr w:type="spellStart"/>
            <w:r w:rsidRPr="00C068A5">
              <w:rPr>
                <w:rFonts w:asciiTheme="majorBidi" w:eastAsia="Times New Roman" w:hAnsiTheme="majorBidi" w:cstheme="majorBidi"/>
                <w:sz w:val="14"/>
                <w:szCs w:val="14"/>
              </w:rPr>
              <w:t>на</w:t>
            </w:r>
            <w:proofErr w:type="spellEnd"/>
            <w:r w:rsidRPr="00C068A5">
              <w:rPr>
                <w:rFonts w:asciiTheme="majorBidi" w:eastAsia="Times New Roman" w:hAnsiTheme="majorBidi" w:cstheme="majorBidi"/>
                <w:sz w:val="14"/>
                <w:szCs w:val="14"/>
              </w:rPr>
              <w:t xml:space="preserve"> </w:t>
            </w:r>
            <w:proofErr w:type="spellStart"/>
            <w:r w:rsidRPr="00C068A5">
              <w:rPr>
                <w:rFonts w:asciiTheme="majorBidi" w:eastAsia="Times New Roman" w:hAnsiTheme="majorBidi" w:cstheme="majorBidi"/>
                <w:sz w:val="14"/>
                <w:szCs w:val="14"/>
              </w:rPr>
              <w:t>одређено</w:t>
            </w:r>
            <w:proofErr w:type="spellEnd"/>
            <w:r w:rsidRPr="00C068A5">
              <w:rPr>
                <w:rFonts w:asciiTheme="majorBidi" w:eastAsia="Times New Roman" w:hAnsiTheme="majorBidi" w:cstheme="majorBidi"/>
                <w:sz w:val="14"/>
                <w:szCs w:val="14"/>
              </w:rPr>
              <w:t xml:space="preserve"> </w:t>
            </w:r>
            <w:proofErr w:type="spellStart"/>
            <w:r w:rsidRPr="00C068A5">
              <w:rPr>
                <w:rFonts w:asciiTheme="majorBidi" w:eastAsia="Times New Roman" w:hAnsiTheme="majorBidi" w:cstheme="majorBidi"/>
                <w:sz w:val="14"/>
                <w:szCs w:val="14"/>
              </w:rPr>
              <w:t>време</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5CC045F7"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166</w:t>
            </w:r>
          </w:p>
        </w:tc>
        <w:tc>
          <w:tcPr>
            <w:tcW w:w="0" w:type="auto"/>
            <w:tcBorders>
              <w:top w:val="nil"/>
              <w:left w:val="nil"/>
              <w:bottom w:val="single" w:sz="4" w:space="0" w:color="auto"/>
              <w:right w:val="single" w:sz="4" w:space="0" w:color="auto"/>
            </w:tcBorders>
            <w:shd w:val="clear" w:color="auto" w:fill="auto"/>
            <w:vAlign w:val="center"/>
            <w:hideMark/>
          </w:tcPr>
          <w:p w14:paraId="5748F563"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196</w:t>
            </w:r>
          </w:p>
        </w:tc>
        <w:tc>
          <w:tcPr>
            <w:tcW w:w="0" w:type="auto"/>
            <w:tcBorders>
              <w:top w:val="nil"/>
              <w:left w:val="nil"/>
              <w:bottom w:val="single" w:sz="4" w:space="0" w:color="auto"/>
              <w:right w:val="single" w:sz="4" w:space="0" w:color="auto"/>
            </w:tcBorders>
            <w:shd w:val="clear" w:color="auto" w:fill="auto"/>
            <w:vAlign w:val="center"/>
            <w:hideMark/>
          </w:tcPr>
          <w:p w14:paraId="24FABCF2"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196</w:t>
            </w:r>
          </w:p>
        </w:tc>
        <w:tc>
          <w:tcPr>
            <w:tcW w:w="0" w:type="auto"/>
            <w:tcBorders>
              <w:top w:val="nil"/>
              <w:left w:val="nil"/>
              <w:bottom w:val="single" w:sz="4" w:space="0" w:color="auto"/>
              <w:right w:val="single" w:sz="4" w:space="0" w:color="auto"/>
            </w:tcBorders>
            <w:shd w:val="clear" w:color="auto" w:fill="auto"/>
            <w:vAlign w:val="center"/>
            <w:hideMark/>
          </w:tcPr>
          <w:p w14:paraId="422F4B8F"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151</w:t>
            </w:r>
          </w:p>
        </w:tc>
        <w:tc>
          <w:tcPr>
            <w:tcW w:w="0" w:type="auto"/>
            <w:tcBorders>
              <w:top w:val="nil"/>
              <w:left w:val="nil"/>
              <w:bottom w:val="single" w:sz="4" w:space="0" w:color="auto"/>
              <w:right w:val="single" w:sz="8" w:space="0" w:color="auto"/>
            </w:tcBorders>
            <w:shd w:val="clear" w:color="auto" w:fill="auto"/>
            <w:vAlign w:val="center"/>
            <w:hideMark/>
          </w:tcPr>
          <w:p w14:paraId="2B7276E8"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77</w:t>
            </w:r>
          </w:p>
        </w:tc>
      </w:tr>
      <w:tr w:rsidR="003247E0" w:rsidRPr="00C068A5" w14:paraId="15DB97E5" w14:textId="77777777" w:rsidTr="003247E0">
        <w:trPr>
          <w:trHeight w:val="20"/>
        </w:trPr>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30A9D2A8"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w:t>
            </w:r>
          </w:p>
        </w:tc>
        <w:tc>
          <w:tcPr>
            <w:tcW w:w="0" w:type="auto"/>
            <w:tcBorders>
              <w:top w:val="nil"/>
              <w:left w:val="nil"/>
              <w:bottom w:val="single" w:sz="4" w:space="0" w:color="auto"/>
              <w:right w:val="single" w:sz="4" w:space="0" w:color="auto"/>
            </w:tcBorders>
            <w:shd w:val="clear" w:color="000000" w:fill="FFFFFF"/>
            <w:noWrap/>
            <w:vAlign w:val="center"/>
            <w:hideMark/>
          </w:tcPr>
          <w:p w14:paraId="7E03428E" w14:textId="77777777" w:rsidR="003247E0" w:rsidRPr="00C068A5" w:rsidRDefault="003247E0" w:rsidP="003247E0">
            <w:pPr>
              <w:spacing w:after="0" w:line="240" w:lineRule="auto"/>
              <w:rPr>
                <w:rFonts w:asciiTheme="majorBidi" w:eastAsia="Times New Roman" w:hAnsiTheme="majorBidi" w:cstheme="majorBidi"/>
                <w:sz w:val="14"/>
                <w:szCs w:val="14"/>
                <w:lang w:val="ru-RU"/>
              </w:rPr>
            </w:pPr>
            <w:proofErr w:type="spellStart"/>
            <w:r w:rsidRPr="00C068A5">
              <w:rPr>
                <w:rFonts w:asciiTheme="majorBidi" w:eastAsia="Times New Roman" w:hAnsiTheme="majorBidi" w:cstheme="majorBidi"/>
                <w:sz w:val="14"/>
                <w:szCs w:val="14"/>
                <w:lang w:val="ru-RU"/>
              </w:rPr>
              <w:t>Накнаде</w:t>
            </w:r>
            <w:proofErr w:type="spellEnd"/>
            <w:r w:rsidRPr="00C068A5">
              <w:rPr>
                <w:rFonts w:asciiTheme="majorBidi" w:eastAsia="Times New Roman" w:hAnsiTheme="majorBidi" w:cstheme="majorBidi"/>
                <w:sz w:val="14"/>
                <w:szCs w:val="14"/>
                <w:lang w:val="ru-RU"/>
              </w:rPr>
              <w:t xml:space="preserve"> по уговору </w:t>
            </w:r>
            <w:proofErr w:type="gramStart"/>
            <w:r w:rsidRPr="00C068A5">
              <w:rPr>
                <w:rFonts w:asciiTheme="majorBidi" w:eastAsia="Times New Roman" w:hAnsiTheme="majorBidi" w:cstheme="majorBidi"/>
                <w:sz w:val="14"/>
                <w:szCs w:val="14"/>
                <w:lang w:val="ru-RU"/>
              </w:rPr>
              <w:t>о делу</w:t>
            </w:r>
            <w:proofErr w:type="gramEnd"/>
          </w:p>
        </w:tc>
        <w:tc>
          <w:tcPr>
            <w:tcW w:w="0" w:type="auto"/>
            <w:tcBorders>
              <w:top w:val="nil"/>
              <w:left w:val="nil"/>
              <w:bottom w:val="single" w:sz="4" w:space="0" w:color="auto"/>
              <w:right w:val="single" w:sz="4" w:space="0" w:color="auto"/>
            </w:tcBorders>
            <w:shd w:val="clear" w:color="auto" w:fill="auto"/>
            <w:vAlign w:val="center"/>
            <w:hideMark/>
          </w:tcPr>
          <w:p w14:paraId="5E1D4562"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4.163.029</w:t>
            </w:r>
          </w:p>
        </w:tc>
        <w:tc>
          <w:tcPr>
            <w:tcW w:w="0" w:type="auto"/>
            <w:tcBorders>
              <w:top w:val="nil"/>
              <w:left w:val="nil"/>
              <w:bottom w:val="single" w:sz="4" w:space="0" w:color="auto"/>
              <w:right w:val="single" w:sz="4" w:space="0" w:color="auto"/>
            </w:tcBorders>
            <w:shd w:val="clear" w:color="auto" w:fill="auto"/>
            <w:vAlign w:val="center"/>
            <w:hideMark/>
          </w:tcPr>
          <w:p w14:paraId="23FBADED"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5.010.000</w:t>
            </w:r>
          </w:p>
        </w:tc>
        <w:tc>
          <w:tcPr>
            <w:tcW w:w="0" w:type="auto"/>
            <w:tcBorders>
              <w:top w:val="nil"/>
              <w:left w:val="nil"/>
              <w:bottom w:val="single" w:sz="4" w:space="0" w:color="auto"/>
              <w:right w:val="single" w:sz="4" w:space="0" w:color="auto"/>
            </w:tcBorders>
            <w:shd w:val="clear" w:color="auto" w:fill="auto"/>
            <w:vAlign w:val="center"/>
            <w:hideMark/>
          </w:tcPr>
          <w:p w14:paraId="094C111A"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5.010.000</w:t>
            </w:r>
          </w:p>
        </w:tc>
        <w:tc>
          <w:tcPr>
            <w:tcW w:w="0" w:type="auto"/>
            <w:tcBorders>
              <w:top w:val="nil"/>
              <w:left w:val="nil"/>
              <w:bottom w:val="single" w:sz="4" w:space="0" w:color="auto"/>
              <w:right w:val="single" w:sz="4" w:space="0" w:color="auto"/>
            </w:tcBorders>
            <w:shd w:val="clear" w:color="auto" w:fill="auto"/>
            <w:vAlign w:val="center"/>
            <w:hideMark/>
          </w:tcPr>
          <w:p w14:paraId="4638C82B"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5.645.813</w:t>
            </w:r>
          </w:p>
        </w:tc>
        <w:tc>
          <w:tcPr>
            <w:tcW w:w="0" w:type="auto"/>
            <w:tcBorders>
              <w:top w:val="nil"/>
              <w:left w:val="nil"/>
              <w:bottom w:val="single" w:sz="4" w:space="0" w:color="auto"/>
              <w:right w:val="single" w:sz="8" w:space="0" w:color="auto"/>
            </w:tcBorders>
            <w:shd w:val="clear" w:color="auto" w:fill="auto"/>
            <w:vAlign w:val="center"/>
            <w:hideMark/>
          </w:tcPr>
          <w:p w14:paraId="0B63FC88"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113</w:t>
            </w:r>
          </w:p>
        </w:tc>
      </w:tr>
      <w:tr w:rsidR="003247E0" w:rsidRPr="00C068A5" w14:paraId="4F82A4E9" w14:textId="77777777" w:rsidTr="003247E0">
        <w:trPr>
          <w:trHeight w:val="20"/>
        </w:trPr>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245EDF4B"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w:t>
            </w:r>
          </w:p>
        </w:tc>
        <w:tc>
          <w:tcPr>
            <w:tcW w:w="0" w:type="auto"/>
            <w:tcBorders>
              <w:top w:val="nil"/>
              <w:left w:val="nil"/>
              <w:bottom w:val="single" w:sz="4" w:space="0" w:color="auto"/>
              <w:right w:val="single" w:sz="4" w:space="0" w:color="auto"/>
            </w:tcBorders>
            <w:shd w:val="clear" w:color="000000" w:fill="FFFFFF"/>
            <w:noWrap/>
            <w:vAlign w:val="center"/>
            <w:hideMark/>
          </w:tcPr>
          <w:p w14:paraId="66A91570" w14:textId="77777777" w:rsidR="003247E0" w:rsidRPr="00C068A5" w:rsidRDefault="003247E0" w:rsidP="003247E0">
            <w:pPr>
              <w:spacing w:after="0" w:line="240" w:lineRule="auto"/>
              <w:rPr>
                <w:rFonts w:asciiTheme="majorBidi" w:eastAsia="Times New Roman" w:hAnsiTheme="majorBidi" w:cstheme="majorBidi"/>
                <w:sz w:val="14"/>
                <w:szCs w:val="14"/>
                <w:lang w:val="ru-RU"/>
              </w:rPr>
            </w:pPr>
            <w:proofErr w:type="spellStart"/>
            <w:r w:rsidRPr="00C068A5">
              <w:rPr>
                <w:rFonts w:asciiTheme="majorBidi" w:eastAsia="Times New Roman" w:hAnsiTheme="majorBidi" w:cstheme="majorBidi"/>
                <w:sz w:val="14"/>
                <w:szCs w:val="14"/>
                <w:lang w:val="ru-RU"/>
              </w:rPr>
              <w:t>Број</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прималаца</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накнаде</w:t>
            </w:r>
            <w:proofErr w:type="spellEnd"/>
            <w:r w:rsidRPr="00C068A5">
              <w:rPr>
                <w:rFonts w:asciiTheme="majorBidi" w:eastAsia="Times New Roman" w:hAnsiTheme="majorBidi" w:cstheme="majorBidi"/>
                <w:sz w:val="14"/>
                <w:szCs w:val="14"/>
                <w:lang w:val="ru-RU"/>
              </w:rPr>
              <w:t xml:space="preserve"> по уговору </w:t>
            </w:r>
            <w:proofErr w:type="gramStart"/>
            <w:r w:rsidRPr="00C068A5">
              <w:rPr>
                <w:rFonts w:asciiTheme="majorBidi" w:eastAsia="Times New Roman" w:hAnsiTheme="majorBidi" w:cstheme="majorBidi"/>
                <w:sz w:val="14"/>
                <w:szCs w:val="14"/>
                <w:lang w:val="ru-RU"/>
              </w:rPr>
              <w:t>о делу</w:t>
            </w:r>
            <w:proofErr w:type="gramEnd"/>
            <w:r w:rsidRPr="00C068A5">
              <w:rPr>
                <w:rFonts w:asciiTheme="majorBidi" w:eastAsia="Times New Roman" w:hAnsiTheme="majorBidi" w:cstheme="majorBidi"/>
                <w:sz w:val="14"/>
                <w:szCs w:val="14"/>
                <w:lang w:val="ru-RU"/>
              </w:rPr>
              <w:t>*</w:t>
            </w:r>
          </w:p>
        </w:tc>
        <w:tc>
          <w:tcPr>
            <w:tcW w:w="0" w:type="auto"/>
            <w:tcBorders>
              <w:top w:val="nil"/>
              <w:left w:val="nil"/>
              <w:bottom w:val="single" w:sz="4" w:space="0" w:color="auto"/>
              <w:right w:val="single" w:sz="4" w:space="0" w:color="auto"/>
            </w:tcBorders>
            <w:shd w:val="clear" w:color="auto" w:fill="auto"/>
            <w:noWrap/>
            <w:vAlign w:val="bottom"/>
            <w:hideMark/>
          </w:tcPr>
          <w:p w14:paraId="7FA857AE"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w:t>
            </w:r>
          </w:p>
        </w:tc>
        <w:tc>
          <w:tcPr>
            <w:tcW w:w="0" w:type="auto"/>
            <w:tcBorders>
              <w:top w:val="nil"/>
              <w:left w:val="nil"/>
              <w:bottom w:val="single" w:sz="4" w:space="0" w:color="auto"/>
              <w:right w:val="single" w:sz="4" w:space="0" w:color="auto"/>
            </w:tcBorders>
            <w:shd w:val="clear" w:color="auto" w:fill="auto"/>
            <w:noWrap/>
            <w:vAlign w:val="bottom"/>
            <w:hideMark/>
          </w:tcPr>
          <w:p w14:paraId="7838A0EC"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w:t>
            </w:r>
          </w:p>
        </w:tc>
        <w:tc>
          <w:tcPr>
            <w:tcW w:w="0" w:type="auto"/>
            <w:tcBorders>
              <w:top w:val="nil"/>
              <w:left w:val="nil"/>
              <w:bottom w:val="single" w:sz="4" w:space="0" w:color="auto"/>
              <w:right w:val="single" w:sz="4" w:space="0" w:color="auto"/>
            </w:tcBorders>
            <w:shd w:val="clear" w:color="auto" w:fill="auto"/>
            <w:vAlign w:val="center"/>
            <w:hideMark/>
          </w:tcPr>
          <w:p w14:paraId="2F828189"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w:t>
            </w:r>
          </w:p>
        </w:tc>
        <w:tc>
          <w:tcPr>
            <w:tcW w:w="0" w:type="auto"/>
            <w:tcBorders>
              <w:top w:val="nil"/>
              <w:left w:val="nil"/>
              <w:bottom w:val="single" w:sz="4" w:space="0" w:color="auto"/>
              <w:right w:val="single" w:sz="4" w:space="0" w:color="auto"/>
            </w:tcBorders>
            <w:shd w:val="clear" w:color="auto" w:fill="auto"/>
            <w:vAlign w:val="center"/>
            <w:hideMark/>
          </w:tcPr>
          <w:p w14:paraId="3CB02BBA"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w:t>
            </w:r>
          </w:p>
        </w:tc>
        <w:tc>
          <w:tcPr>
            <w:tcW w:w="0" w:type="auto"/>
            <w:tcBorders>
              <w:top w:val="nil"/>
              <w:left w:val="nil"/>
              <w:bottom w:val="single" w:sz="4" w:space="0" w:color="auto"/>
              <w:right w:val="single" w:sz="8" w:space="0" w:color="auto"/>
            </w:tcBorders>
            <w:shd w:val="clear" w:color="auto" w:fill="auto"/>
            <w:vAlign w:val="center"/>
            <w:hideMark/>
          </w:tcPr>
          <w:p w14:paraId="4D8A58EF"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100</w:t>
            </w:r>
          </w:p>
        </w:tc>
      </w:tr>
      <w:tr w:rsidR="003247E0" w:rsidRPr="00C068A5" w14:paraId="266F6F6D" w14:textId="77777777" w:rsidTr="003247E0">
        <w:trPr>
          <w:trHeight w:val="20"/>
        </w:trPr>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61FD618C"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w:t>
            </w:r>
          </w:p>
        </w:tc>
        <w:tc>
          <w:tcPr>
            <w:tcW w:w="0" w:type="auto"/>
            <w:tcBorders>
              <w:top w:val="nil"/>
              <w:left w:val="nil"/>
              <w:bottom w:val="single" w:sz="4" w:space="0" w:color="auto"/>
              <w:right w:val="single" w:sz="4" w:space="0" w:color="auto"/>
            </w:tcBorders>
            <w:shd w:val="clear" w:color="000000" w:fill="FFFFFF"/>
            <w:noWrap/>
            <w:vAlign w:val="center"/>
            <w:hideMark/>
          </w:tcPr>
          <w:p w14:paraId="50942F12" w14:textId="77777777" w:rsidR="003247E0" w:rsidRPr="00C068A5" w:rsidRDefault="003247E0" w:rsidP="003247E0">
            <w:pPr>
              <w:spacing w:after="0" w:line="240" w:lineRule="auto"/>
              <w:rPr>
                <w:rFonts w:asciiTheme="majorBidi" w:eastAsia="Times New Roman" w:hAnsiTheme="majorBidi" w:cstheme="majorBidi"/>
                <w:sz w:val="14"/>
                <w:szCs w:val="14"/>
              </w:rPr>
            </w:pPr>
            <w:proofErr w:type="spellStart"/>
            <w:r w:rsidRPr="00C068A5">
              <w:rPr>
                <w:rFonts w:asciiTheme="majorBidi" w:eastAsia="Times New Roman" w:hAnsiTheme="majorBidi" w:cstheme="majorBidi"/>
                <w:sz w:val="14"/>
                <w:szCs w:val="14"/>
              </w:rPr>
              <w:t>Наканаде</w:t>
            </w:r>
            <w:proofErr w:type="spellEnd"/>
            <w:r w:rsidRPr="00C068A5">
              <w:rPr>
                <w:rFonts w:asciiTheme="majorBidi" w:eastAsia="Times New Roman" w:hAnsiTheme="majorBidi" w:cstheme="majorBidi"/>
                <w:sz w:val="14"/>
                <w:szCs w:val="14"/>
              </w:rPr>
              <w:t xml:space="preserve"> </w:t>
            </w:r>
            <w:proofErr w:type="spellStart"/>
            <w:r w:rsidRPr="00C068A5">
              <w:rPr>
                <w:rFonts w:asciiTheme="majorBidi" w:eastAsia="Times New Roman" w:hAnsiTheme="majorBidi" w:cstheme="majorBidi"/>
                <w:sz w:val="14"/>
                <w:szCs w:val="14"/>
              </w:rPr>
              <w:t>по</w:t>
            </w:r>
            <w:proofErr w:type="spellEnd"/>
            <w:r w:rsidRPr="00C068A5">
              <w:rPr>
                <w:rFonts w:asciiTheme="majorBidi" w:eastAsia="Times New Roman" w:hAnsiTheme="majorBidi" w:cstheme="majorBidi"/>
                <w:sz w:val="14"/>
                <w:szCs w:val="14"/>
              </w:rPr>
              <w:t xml:space="preserve"> </w:t>
            </w:r>
            <w:proofErr w:type="spellStart"/>
            <w:r w:rsidRPr="00C068A5">
              <w:rPr>
                <w:rFonts w:asciiTheme="majorBidi" w:eastAsia="Times New Roman" w:hAnsiTheme="majorBidi" w:cstheme="majorBidi"/>
                <w:sz w:val="14"/>
                <w:szCs w:val="14"/>
              </w:rPr>
              <w:t>ауторским</w:t>
            </w:r>
            <w:proofErr w:type="spellEnd"/>
            <w:r w:rsidRPr="00C068A5">
              <w:rPr>
                <w:rFonts w:asciiTheme="majorBidi" w:eastAsia="Times New Roman" w:hAnsiTheme="majorBidi" w:cstheme="majorBidi"/>
                <w:sz w:val="14"/>
                <w:szCs w:val="14"/>
              </w:rPr>
              <w:t xml:space="preserve"> </w:t>
            </w:r>
            <w:proofErr w:type="spellStart"/>
            <w:r w:rsidRPr="00C068A5">
              <w:rPr>
                <w:rFonts w:asciiTheme="majorBidi" w:eastAsia="Times New Roman" w:hAnsiTheme="majorBidi" w:cstheme="majorBidi"/>
                <w:sz w:val="14"/>
                <w:szCs w:val="14"/>
              </w:rPr>
              <w:t>уговорима</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14:paraId="5FDE9F00"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auto" w:fill="auto"/>
            <w:noWrap/>
            <w:vAlign w:val="bottom"/>
            <w:hideMark/>
          </w:tcPr>
          <w:p w14:paraId="7A86BE8E"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20.000</w:t>
            </w:r>
          </w:p>
        </w:tc>
        <w:tc>
          <w:tcPr>
            <w:tcW w:w="0" w:type="auto"/>
            <w:tcBorders>
              <w:top w:val="nil"/>
              <w:left w:val="nil"/>
              <w:bottom w:val="single" w:sz="4" w:space="0" w:color="auto"/>
              <w:right w:val="single" w:sz="4" w:space="0" w:color="auto"/>
            </w:tcBorders>
            <w:shd w:val="clear" w:color="auto" w:fill="auto"/>
            <w:vAlign w:val="center"/>
            <w:hideMark/>
          </w:tcPr>
          <w:p w14:paraId="1E493B95"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20.000</w:t>
            </w:r>
          </w:p>
        </w:tc>
        <w:tc>
          <w:tcPr>
            <w:tcW w:w="0" w:type="auto"/>
            <w:tcBorders>
              <w:top w:val="nil"/>
              <w:left w:val="nil"/>
              <w:bottom w:val="single" w:sz="4" w:space="0" w:color="auto"/>
              <w:right w:val="single" w:sz="4" w:space="0" w:color="auto"/>
            </w:tcBorders>
            <w:shd w:val="clear" w:color="auto" w:fill="auto"/>
            <w:vAlign w:val="center"/>
            <w:hideMark/>
          </w:tcPr>
          <w:p w14:paraId="7A7F8F7A"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auto" w:fill="auto"/>
            <w:vAlign w:val="center"/>
            <w:hideMark/>
          </w:tcPr>
          <w:p w14:paraId="0AB03F0C"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r>
      <w:tr w:rsidR="003247E0" w:rsidRPr="00C068A5" w14:paraId="5A911742" w14:textId="77777777" w:rsidTr="003247E0">
        <w:trPr>
          <w:trHeight w:val="20"/>
        </w:trPr>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1C1267B1"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8</w:t>
            </w:r>
          </w:p>
        </w:tc>
        <w:tc>
          <w:tcPr>
            <w:tcW w:w="0" w:type="auto"/>
            <w:tcBorders>
              <w:top w:val="nil"/>
              <w:left w:val="nil"/>
              <w:bottom w:val="single" w:sz="4" w:space="0" w:color="auto"/>
              <w:right w:val="single" w:sz="4" w:space="0" w:color="auto"/>
            </w:tcBorders>
            <w:shd w:val="clear" w:color="000000" w:fill="FFFFFF"/>
            <w:noWrap/>
            <w:vAlign w:val="center"/>
            <w:hideMark/>
          </w:tcPr>
          <w:p w14:paraId="0920A288" w14:textId="77777777" w:rsidR="003247E0" w:rsidRPr="00C068A5" w:rsidRDefault="003247E0" w:rsidP="003247E0">
            <w:pPr>
              <w:spacing w:after="0" w:line="240" w:lineRule="auto"/>
              <w:rPr>
                <w:rFonts w:asciiTheme="majorBidi" w:eastAsia="Times New Roman" w:hAnsiTheme="majorBidi" w:cstheme="majorBidi"/>
                <w:sz w:val="14"/>
                <w:szCs w:val="14"/>
                <w:lang w:val="ru-RU"/>
              </w:rPr>
            </w:pPr>
            <w:proofErr w:type="spellStart"/>
            <w:r w:rsidRPr="00C068A5">
              <w:rPr>
                <w:rFonts w:asciiTheme="majorBidi" w:eastAsia="Times New Roman" w:hAnsiTheme="majorBidi" w:cstheme="majorBidi"/>
                <w:sz w:val="14"/>
                <w:szCs w:val="14"/>
                <w:lang w:val="ru-RU"/>
              </w:rPr>
              <w:t>Број</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прималаца</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накнаде</w:t>
            </w:r>
            <w:proofErr w:type="spellEnd"/>
            <w:r w:rsidRPr="00C068A5">
              <w:rPr>
                <w:rFonts w:asciiTheme="majorBidi" w:eastAsia="Times New Roman" w:hAnsiTheme="majorBidi" w:cstheme="majorBidi"/>
                <w:sz w:val="14"/>
                <w:szCs w:val="14"/>
                <w:lang w:val="ru-RU"/>
              </w:rPr>
              <w:t xml:space="preserve"> по </w:t>
            </w:r>
            <w:proofErr w:type="spellStart"/>
            <w:r w:rsidRPr="00C068A5">
              <w:rPr>
                <w:rFonts w:asciiTheme="majorBidi" w:eastAsia="Times New Roman" w:hAnsiTheme="majorBidi" w:cstheme="majorBidi"/>
                <w:sz w:val="14"/>
                <w:szCs w:val="14"/>
                <w:lang w:val="ru-RU"/>
              </w:rPr>
              <w:t>ауторским</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уговорима</w:t>
            </w:r>
            <w:proofErr w:type="spellEnd"/>
            <w:r w:rsidRPr="00C068A5">
              <w:rPr>
                <w:rFonts w:asciiTheme="majorBidi" w:eastAsia="Times New Roman" w:hAnsiTheme="majorBidi" w:cstheme="majorBidi"/>
                <w:sz w:val="14"/>
                <w:szCs w:val="14"/>
                <w:lang w:val="ru-RU"/>
              </w:rPr>
              <w:t>*</w:t>
            </w:r>
          </w:p>
        </w:tc>
        <w:tc>
          <w:tcPr>
            <w:tcW w:w="0" w:type="auto"/>
            <w:tcBorders>
              <w:top w:val="nil"/>
              <w:left w:val="nil"/>
              <w:bottom w:val="single" w:sz="4" w:space="0" w:color="auto"/>
              <w:right w:val="single" w:sz="4" w:space="0" w:color="auto"/>
            </w:tcBorders>
            <w:shd w:val="clear" w:color="auto" w:fill="auto"/>
            <w:noWrap/>
            <w:vAlign w:val="bottom"/>
            <w:hideMark/>
          </w:tcPr>
          <w:p w14:paraId="4407FBD8" w14:textId="77777777" w:rsidR="003247E0" w:rsidRPr="00C068A5" w:rsidRDefault="003247E0" w:rsidP="003247E0">
            <w:pPr>
              <w:spacing w:after="0" w:line="240" w:lineRule="auto"/>
              <w:jc w:val="center"/>
              <w:rPr>
                <w:rFonts w:asciiTheme="majorBidi" w:eastAsia="Times New Roman" w:hAnsiTheme="majorBidi" w:cstheme="majorBidi"/>
                <w:sz w:val="14"/>
                <w:szCs w:val="14"/>
                <w:lang w:val="ru-RU"/>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auto" w:fill="auto"/>
            <w:noWrap/>
            <w:vAlign w:val="bottom"/>
            <w:hideMark/>
          </w:tcPr>
          <w:p w14:paraId="01556F67"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w:t>
            </w:r>
          </w:p>
        </w:tc>
        <w:tc>
          <w:tcPr>
            <w:tcW w:w="0" w:type="auto"/>
            <w:tcBorders>
              <w:top w:val="nil"/>
              <w:left w:val="nil"/>
              <w:bottom w:val="single" w:sz="4" w:space="0" w:color="auto"/>
              <w:right w:val="single" w:sz="4" w:space="0" w:color="auto"/>
            </w:tcBorders>
            <w:shd w:val="clear" w:color="auto" w:fill="auto"/>
            <w:vAlign w:val="center"/>
            <w:hideMark/>
          </w:tcPr>
          <w:p w14:paraId="459F8567"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w:t>
            </w:r>
          </w:p>
        </w:tc>
        <w:tc>
          <w:tcPr>
            <w:tcW w:w="0" w:type="auto"/>
            <w:tcBorders>
              <w:top w:val="nil"/>
              <w:left w:val="nil"/>
              <w:bottom w:val="single" w:sz="4" w:space="0" w:color="auto"/>
              <w:right w:val="single" w:sz="4" w:space="0" w:color="auto"/>
            </w:tcBorders>
            <w:shd w:val="clear" w:color="auto" w:fill="auto"/>
            <w:vAlign w:val="center"/>
            <w:hideMark/>
          </w:tcPr>
          <w:p w14:paraId="13CDA919"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auto" w:fill="auto"/>
            <w:vAlign w:val="center"/>
            <w:hideMark/>
          </w:tcPr>
          <w:p w14:paraId="53DCD981"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r>
      <w:tr w:rsidR="003247E0" w:rsidRPr="00C068A5" w14:paraId="2AA841DD" w14:textId="77777777" w:rsidTr="003247E0">
        <w:trPr>
          <w:trHeight w:val="20"/>
        </w:trPr>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0B362050"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w:t>
            </w:r>
          </w:p>
        </w:tc>
        <w:tc>
          <w:tcPr>
            <w:tcW w:w="0" w:type="auto"/>
            <w:tcBorders>
              <w:top w:val="nil"/>
              <w:left w:val="nil"/>
              <w:bottom w:val="single" w:sz="4" w:space="0" w:color="auto"/>
              <w:right w:val="single" w:sz="4" w:space="0" w:color="auto"/>
            </w:tcBorders>
            <w:shd w:val="clear" w:color="000000" w:fill="FFFFFF"/>
            <w:vAlign w:val="center"/>
            <w:hideMark/>
          </w:tcPr>
          <w:p w14:paraId="36824EAA" w14:textId="77777777" w:rsidR="003247E0" w:rsidRPr="00C068A5" w:rsidRDefault="003247E0" w:rsidP="003247E0">
            <w:pPr>
              <w:spacing w:after="0" w:line="240" w:lineRule="auto"/>
              <w:rPr>
                <w:rFonts w:asciiTheme="majorBidi" w:eastAsia="Times New Roman" w:hAnsiTheme="majorBidi" w:cstheme="majorBidi"/>
                <w:sz w:val="14"/>
                <w:szCs w:val="14"/>
                <w:lang w:val="ru-RU"/>
              </w:rPr>
            </w:pPr>
            <w:proofErr w:type="spellStart"/>
            <w:r w:rsidRPr="00C068A5">
              <w:rPr>
                <w:rFonts w:asciiTheme="majorBidi" w:eastAsia="Times New Roman" w:hAnsiTheme="majorBidi" w:cstheme="majorBidi"/>
                <w:sz w:val="14"/>
                <w:szCs w:val="14"/>
                <w:lang w:val="ru-RU"/>
              </w:rPr>
              <w:t>Накнаде</w:t>
            </w:r>
            <w:proofErr w:type="spellEnd"/>
            <w:r w:rsidRPr="00C068A5">
              <w:rPr>
                <w:rFonts w:asciiTheme="majorBidi" w:eastAsia="Times New Roman" w:hAnsiTheme="majorBidi" w:cstheme="majorBidi"/>
                <w:sz w:val="14"/>
                <w:szCs w:val="14"/>
                <w:lang w:val="ru-RU"/>
              </w:rPr>
              <w:t xml:space="preserve"> по уговору о </w:t>
            </w:r>
            <w:proofErr w:type="spellStart"/>
            <w:r w:rsidRPr="00C068A5">
              <w:rPr>
                <w:rFonts w:asciiTheme="majorBidi" w:eastAsia="Times New Roman" w:hAnsiTheme="majorBidi" w:cstheme="majorBidi"/>
                <w:sz w:val="14"/>
                <w:szCs w:val="14"/>
                <w:lang w:val="ru-RU"/>
              </w:rPr>
              <w:t>привременим</w:t>
            </w:r>
            <w:proofErr w:type="spellEnd"/>
            <w:r w:rsidRPr="00C068A5">
              <w:rPr>
                <w:rFonts w:asciiTheme="majorBidi" w:eastAsia="Times New Roman" w:hAnsiTheme="majorBidi" w:cstheme="majorBidi"/>
                <w:sz w:val="14"/>
                <w:szCs w:val="14"/>
                <w:lang w:val="ru-RU"/>
              </w:rPr>
              <w:t xml:space="preserve"> и повременим </w:t>
            </w:r>
            <w:proofErr w:type="spellStart"/>
            <w:r w:rsidRPr="00C068A5">
              <w:rPr>
                <w:rFonts w:asciiTheme="majorBidi" w:eastAsia="Times New Roman" w:hAnsiTheme="majorBidi" w:cstheme="majorBidi"/>
                <w:sz w:val="14"/>
                <w:szCs w:val="14"/>
                <w:lang w:val="ru-RU"/>
              </w:rPr>
              <w:t>пословима</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14:paraId="4010B30A"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1.257.221</w:t>
            </w:r>
          </w:p>
        </w:tc>
        <w:tc>
          <w:tcPr>
            <w:tcW w:w="0" w:type="auto"/>
            <w:tcBorders>
              <w:top w:val="nil"/>
              <w:left w:val="nil"/>
              <w:bottom w:val="single" w:sz="4" w:space="0" w:color="auto"/>
              <w:right w:val="single" w:sz="4" w:space="0" w:color="auto"/>
            </w:tcBorders>
            <w:shd w:val="clear" w:color="auto" w:fill="auto"/>
            <w:noWrap/>
            <w:vAlign w:val="bottom"/>
            <w:hideMark/>
          </w:tcPr>
          <w:p w14:paraId="5BB153F5"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800.000</w:t>
            </w:r>
          </w:p>
        </w:tc>
        <w:tc>
          <w:tcPr>
            <w:tcW w:w="0" w:type="auto"/>
            <w:tcBorders>
              <w:top w:val="nil"/>
              <w:left w:val="nil"/>
              <w:bottom w:val="single" w:sz="4" w:space="0" w:color="auto"/>
              <w:right w:val="single" w:sz="4" w:space="0" w:color="auto"/>
            </w:tcBorders>
            <w:shd w:val="clear" w:color="auto" w:fill="auto"/>
            <w:vAlign w:val="center"/>
            <w:hideMark/>
          </w:tcPr>
          <w:p w14:paraId="3CEEC93A"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800.000</w:t>
            </w:r>
          </w:p>
        </w:tc>
        <w:tc>
          <w:tcPr>
            <w:tcW w:w="0" w:type="auto"/>
            <w:tcBorders>
              <w:top w:val="nil"/>
              <w:left w:val="nil"/>
              <w:bottom w:val="single" w:sz="4" w:space="0" w:color="auto"/>
              <w:right w:val="single" w:sz="4" w:space="0" w:color="auto"/>
            </w:tcBorders>
            <w:shd w:val="clear" w:color="auto" w:fill="auto"/>
            <w:vAlign w:val="center"/>
            <w:hideMark/>
          </w:tcPr>
          <w:p w14:paraId="2FAA8D23"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auto" w:fill="auto"/>
            <w:vAlign w:val="center"/>
            <w:hideMark/>
          </w:tcPr>
          <w:p w14:paraId="3CF5541A"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r>
      <w:tr w:rsidR="003247E0" w:rsidRPr="00C068A5" w14:paraId="2DBF76B2" w14:textId="77777777" w:rsidTr="003247E0">
        <w:trPr>
          <w:trHeight w:val="20"/>
        </w:trPr>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13F37BA7"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w:t>
            </w:r>
          </w:p>
        </w:tc>
        <w:tc>
          <w:tcPr>
            <w:tcW w:w="0" w:type="auto"/>
            <w:tcBorders>
              <w:top w:val="nil"/>
              <w:left w:val="nil"/>
              <w:bottom w:val="single" w:sz="4" w:space="0" w:color="auto"/>
              <w:right w:val="single" w:sz="4" w:space="0" w:color="auto"/>
            </w:tcBorders>
            <w:shd w:val="clear" w:color="000000" w:fill="FFFFFF"/>
            <w:vAlign w:val="center"/>
            <w:hideMark/>
          </w:tcPr>
          <w:p w14:paraId="7EDB6A44" w14:textId="77777777" w:rsidR="003247E0" w:rsidRPr="00C068A5" w:rsidRDefault="003247E0" w:rsidP="003247E0">
            <w:pPr>
              <w:spacing w:after="0" w:line="240" w:lineRule="auto"/>
              <w:rPr>
                <w:rFonts w:asciiTheme="majorBidi" w:eastAsia="Times New Roman" w:hAnsiTheme="majorBidi" w:cstheme="majorBidi"/>
                <w:sz w:val="14"/>
                <w:szCs w:val="14"/>
                <w:lang w:val="ru-RU"/>
              </w:rPr>
            </w:pPr>
            <w:proofErr w:type="spellStart"/>
            <w:r w:rsidRPr="00C068A5">
              <w:rPr>
                <w:rFonts w:asciiTheme="majorBidi" w:eastAsia="Times New Roman" w:hAnsiTheme="majorBidi" w:cstheme="majorBidi"/>
                <w:sz w:val="14"/>
                <w:szCs w:val="14"/>
                <w:lang w:val="ru-RU"/>
              </w:rPr>
              <w:t>Број</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прималаца</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накнаде</w:t>
            </w:r>
            <w:proofErr w:type="spellEnd"/>
            <w:r w:rsidRPr="00C068A5">
              <w:rPr>
                <w:rFonts w:asciiTheme="majorBidi" w:eastAsia="Times New Roman" w:hAnsiTheme="majorBidi" w:cstheme="majorBidi"/>
                <w:sz w:val="14"/>
                <w:szCs w:val="14"/>
                <w:lang w:val="ru-RU"/>
              </w:rPr>
              <w:t xml:space="preserve"> по уговору о </w:t>
            </w:r>
            <w:proofErr w:type="spellStart"/>
            <w:r w:rsidRPr="00C068A5">
              <w:rPr>
                <w:rFonts w:asciiTheme="majorBidi" w:eastAsia="Times New Roman" w:hAnsiTheme="majorBidi" w:cstheme="majorBidi"/>
                <w:sz w:val="14"/>
                <w:szCs w:val="14"/>
                <w:lang w:val="ru-RU"/>
              </w:rPr>
              <w:t>привременим</w:t>
            </w:r>
            <w:proofErr w:type="spellEnd"/>
            <w:r w:rsidRPr="00C068A5">
              <w:rPr>
                <w:rFonts w:asciiTheme="majorBidi" w:eastAsia="Times New Roman" w:hAnsiTheme="majorBidi" w:cstheme="majorBidi"/>
                <w:sz w:val="14"/>
                <w:szCs w:val="14"/>
                <w:lang w:val="ru-RU"/>
              </w:rPr>
              <w:t xml:space="preserve"> и повременим </w:t>
            </w:r>
            <w:proofErr w:type="spellStart"/>
            <w:r w:rsidRPr="00C068A5">
              <w:rPr>
                <w:rFonts w:asciiTheme="majorBidi" w:eastAsia="Times New Roman" w:hAnsiTheme="majorBidi" w:cstheme="majorBidi"/>
                <w:sz w:val="14"/>
                <w:szCs w:val="14"/>
                <w:lang w:val="ru-RU"/>
              </w:rPr>
              <w:t>пословима</w:t>
            </w:r>
            <w:proofErr w:type="spellEnd"/>
            <w:r w:rsidRPr="00C068A5">
              <w:rPr>
                <w:rFonts w:asciiTheme="majorBidi" w:eastAsia="Times New Roman" w:hAnsiTheme="majorBidi" w:cstheme="majorBidi"/>
                <w:sz w:val="14"/>
                <w:szCs w:val="14"/>
                <w:lang w:val="ru-RU"/>
              </w:rPr>
              <w:t>*</w:t>
            </w:r>
          </w:p>
        </w:tc>
        <w:tc>
          <w:tcPr>
            <w:tcW w:w="0" w:type="auto"/>
            <w:tcBorders>
              <w:top w:val="nil"/>
              <w:left w:val="nil"/>
              <w:bottom w:val="single" w:sz="4" w:space="0" w:color="auto"/>
              <w:right w:val="single" w:sz="4" w:space="0" w:color="auto"/>
            </w:tcBorders>
            <w:shd w:val="clear" w:color="auto" w:fill="auto"/>
            <w:vAlign w:val="center"/>
            <w:hideMark/>
          </w:tcPr>
          <w:p w14:paraId="4288A02C"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w:t>
            </w:r>
          </w:p>
        </w:tc>
        <w:tc>
          <w:tcPr>
            <w:tcW w:w="0" w:type="auto"/>
            <w:tcBorders>
              <w:top w:val="nil"/>
              <w:left w:val="nil"/>
              <w:bottom w:val="single" w:sz="4" w:space="0" w:color="auto"/>
              <w:right w:val="single" w:sz="4" w:space="0" w:color="auto"/>
            </w:tcBorders>
            <w:shd w:val="clear" w:color="auto" w:fill="auto"/>
            <w:vAlign w:val="center"/>
            <w:hideMark/>
          </w:tcPr>
          <w:p w14:paraId="0E75A05D"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w:t>
            </w:r>
          </w:p>
        </w:tc>
        <w:tc>
          <w:tcPr>
            <w:tcW w:w="0" w:type="auto"/>
            <w:tcBorders>
              <w:top w:val="nil"/>
              <w:left w:val="nil"/>
              <w:bottom w:val="single" w:sz="4" w:space="0" w:color="auto"/>
              <w:right w:val="single" w:sz="4" w:space="0" w:color="auto"/>
            </w:tcBorders>
            <w:shd w:val="clear" w:color="auto" w:fill="auto"/>
            <w:vAlign w:val="center"/>
            <w:hideMark/>
          </w:tcPr>
          <w:p w14:paraId="5195C43C"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w:t>
            </w:r>
          </w:p>
        </w:tc>
        <w:tc>
          <w:tcPr>
            <w:tcW w:w="0" w:type="auto"/>
            <w:tcBorders>
              <w:top w:val="nil"/>
              <w:left w:val="nil"/>
              <w:bottom w:val="single" w:sz="4" w:space="0" w:color="auto"/>
              <w:right w:val="single" w:sz="4" w:space="0" w:color="auto"/>
            </w:tcBorders>
            <w:shd w:val="clear" w:color="auto" w:fill="auto"/>
            <w:vAlign w:val="center"/>
            <w:hideMark/>
          </w:tcPr>
          <w:p w14:paraId="79961154"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auto" w:fill="auto"/>
            <w:vAlign w:val="center"/>
            <w:hideMark/>
          </w:tcPr>
          <w:p w14:paraId="0D23B410"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r>
      <w:tr w:rsidR="003247E0" w:rsidRPr="00C068A5" w14:paraId="5B8CBBFF" w14:textId="77777777" w:rsidTr="003247E0">
        <w:trPr>
          <w:trHeight w:val="20"/>
        </w:trPr>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25395CF0"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w:t>
            </w:r>
          </w:p>
        </w:tc>
        <w:tc>
          <w:tcPr>
            <w:tcW w:w="0" w:type="auto"/>
            <w:tcBorders>
              <w:top w:val="nil"/>
              <w:left w:val="nil"/>
              <w:bottom w:val="single" w:sz="4" w:space="0" w:color="auto"/>
              <w:right w:val="single" w:sz="4" w:space="0" w:color="auto"/>
            </w:tcBorders>
            <w:shd w:val="clear" w:color="000000" w:fill="FFFFFF"/>
            <w:vAlign w:val="center"/>
            <w:hideMark/>
          </w:tcPr>
          <w:p w14:paraId="24AF2799" w14:textId="77777777" w:rsidR="003247E0" w:rsidRPr="00C068A5" w:rsidRDefault="003247E0" w:rsidP="003247E0">
            <w:pPr>
              <w:spacing w:after="0" w:line="240" w:lineRule="auto"/>
              <w:rPr>
                <w:rFonts w:asciiTheme="majorBidi" w:eastAsia="Times New Roman" w:hAnsiTheme="majorBidi" w:cstheme="majorBidi"/>
                <w:sz w:val="14"/>
                <w:szCs w:val="14"/>
                <w:lang w:val="ru-RU"/>
              </w:rPr>
            </w:pPr>
            <w:proofErr w:type="spellStart"/>
            <w:r w:rsidRPr="00C068A5">
              <w:rPr>
                <w:rFonts w:asciiTheme="majorBidi" w:eastAsia="Times New Roman" w:hAnsiTheme="majorBidi" w:cstheme="majorBidi"/>
                <w:sz w:val="14"/>
                <w:szCs w:val="14"/>
                <w:lang w:val="ru-RU"/>
              </w:rPr>
              <w:t>Наканде</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физичким</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лицима</w:t>
            </w:r>
            <w:proofErr w:type="spellEnd"/>
            <w:r w:rsidRPr="00C068A5">
              <w:rPr>
                <w:rFonts w:asciiTheme="majorBidi" w:eastAsia="Times New Roman" w:hAnsiTheme="majorBidi" w:cstheme="majorBidi"/>
                <w:sz w:val="14"/>
                <w:szCs w:val="14"/>
                <w:lang w:val="ru-RU"/>
              </w:rPr>
              <w:t xml:space="preserve"> по основу </w:t>
            </w:r>
            <w:proofErr w:type="spellStart"/>
            <w:r w:rsidRPr="00C068A5">
              <w:rPr>
                <w:rFonts w:asciiTheme="majorBidi" w:eastAsia="Times New Roman" w:hAnsiTheme="majorBidi" w:cstheme="majorBidi"/>
                <w:sz w:val="14"/>
                <w:szCs w:val="14"/>
                <w:lang w:val="ru-RU"/>
              </w:rPr>
              <w:t>осталих</w:t>
            </w:r>
            <w:proofErr w:type="spellEnd"/>
            <w:r w:rsidRPr="00C068A5">
              <w:rPr>
                <w:rFonts w:asciiTheme="majorBidi" w:eastAsia="Times New Roman" w:hAnsiTheme="majorBidi" w:cstheme="majorBidi"/>
                <w:sz w:val="14"/>
                <w:szCs w:val="14"/>
                <w:lang w:val="ru-RU"/>
              </w:rPr>
              <w:t xml:space="preserve"> уговора</w:t>
            </w:r>
          </w:p>
        </w:tc>
        <w:tc>
          <w:tcPr>
            <w:tcW w:w="0" w:type="auto"/>
            <w:tcBorders>
              <w:top w:val="nil"/>
              <w:left w:val="nil"/>
              <w:bottom w:val="single" w:sz="4" w:space="0" w:color="auto"/>
              <w:right w:val="single" w:sz="4" w:space="0" w:color="auto"/>
            </w:tcBorders>
            <w:shd w:val="clear" w:color="auto" w:fill="auto"/>
            <w:vAlign w:val="center"/>
            <w:hideMark/>
          </w:tcPr>
          <w:p w14:paraId="6E8EEC33" w14:textId="77777777" w:rsidR="003247E0" w:rsidRPr="00C068A5" w:rsidRDefault="003247E0" w:rsidP="003247E0">
            <w:pPr>
              <w:spacing w:after="0" w:line="240" w:lineRule="auto"/>
              <w:jc w:val="center"/>
              <w:rPr>
                <w:rFonts w:asciiTheme="majorBidi" w:eastAsia="Times New Roman" w:hAnsiTheme="majorBidi" w:cstheme="majorBidi"/>
                <w:sz w:val="14"/>
                <w:szCs w:val="14"/>
                <w:lang w:val="ru-RU"/>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auto" w:fill="auto"/>
            <w:vAlign w:val="center"/>
            <w:hideMark/>
          </w:tcPr>
          <w:p w14:paraId="7C0855A3"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26.286.934</w:t>
            </w:r>
          </w:p>
        </w:tc>
        <w:tc>
          <w:tcPr>
            <w:tcW w:w="0" w:type="auto"/>
            <w:tcBorders>
              <w:top w:val="nil"/>
              <w:left w:val="nil"/>
              <w:bottom w:val="single" w:sz="4" w:space="0" w:color="auto"/>
              <w:right w:val="single" w:sz="4" w:space="0" w:color="auto"/>
            </w:tcBorders>
            <w:shd w:val="clear" w:color="auto" w:fill="auto"/>
            <w:vAlign w:val="center"/>
            <w:hideMark/>
          </w:tcPr>
          <w:p w14:paraId="66CA4AD2"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26.286.934</w:t>
            </w:r>
          </w:p>
        </w:tc>
        <w:tc>
          <w:tcPr>
            <w:tcW w:w="0" w:type="auto"/>
            <w:tcBorders>
              <w:top w:val="nil"/>
              <w:left w:val="nil"/>
              <w:bottom w:val="single" w:sz="4" w:space="0" w:color="auto"/>
              <w:right w:val="single" w:sz="4" w:space="0" w:color="auto"/>
            </w:tcBorders>
            <w:shd w:val="clear" w:color="auto" w:fill="auto"/>
            <w:vAlign w:val="center"/>
            <w:hideMark/>
          </w:tcPr>
          <w:p w14:paraId="79A536D3"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95.059</w:t>
            </w:r>
          </w:p>
        </w:tc>
        <w:tc>
          <w:tcPr>
            <w:tcW w:w="0" w:type="auto"/>
            <w:tcBorders>
              <w:top w:val="nil"/>
              <w:left w:val="nil"/>
              <w:bottom w:val="single" w:sz="4" w:space="0" w:color="auto"/>
              <w:right w:val="single" w:sz="8" w:space="0" w:color="auto"/>
            </w:tcBorders>
            <w:shd w:val="clear" w:color="auto" w:fill="auto"/>
            <w:vAlign w:val="center"/>
            <w:hideMark/>
          </w:tcPr>
          <w:p w14:paraId="52352301"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0</w:t>
            </w:r>
          </w:p>
        </w:tc>
      </w:tr>
      <w:tr w:rsidR="003247E0" w:rsidRPr="00C068A5" w14:paraId="506B4F30" w14:textId="77777777" w:rsidTr="003247E0">
        <w:trPr>
          <w:trHeight w:val="20"/>
        </w:trPr>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41150F49"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12</w:t>
            </w:r>
          </w:p>
        </w:tc>
        <w:tc>
          <w:tcPr>
            <w:tcW w:w="0" w:type="auto"/>
            <w:tcBorders>
              <w:top w:val="nil"/>
              <w:left w:val="nil"/>
              <w:bottom w:val="single" w:sz="4" w:space="0" w:color="auto"/>
              <w:right w:val="single" w:sz="4" w:space="0" w:color="auto"/>
            </w:tcBorders>
            <w:shd w:val="clear" w:color="000000" w:fill="FFFFFF"/>
            <w:noWrap/>
            <w:vAlign w:val="center"/>
            <w:hideMark/>
          </w:tcPr>
          <w:p w14:paraId="5FF841B4" w14:textId="77777777" w:rsidR="003247E0" w:rsidRPr="00C068A5" w:rsidRDefault="003247E0" w:rsidP="003247E0">
            <w:pPr>
              <w:spacing w:after="0" w:line="240" w:lineRule="auto"/>
              <w:rPr>
                <w:rFonts w:asciiTheme="majorBidi" w:eastAsia="Times New Roman" w:hAnsiTheme="majorBidi" w:cstheme="majorBidi"/>
                <w:sz w:val="14"/>
                <w:szCs w:val="14"/>
                <w:lang w:val="ru-RU"/>
              </w:rPr>
            </w:pPr>
            <w:proofErr w:type="spellStart"/>
            <w:r w:rsidRPr="00C068A5">
              <w:rPr>
                <w:rFonts w:asciiTheme="majorBidi" w:eastAsia="Times New Roman" w:hAnsiTheme="majorBidi" w:cstheme="majorBidi"/>
                <w:sz w:val="14"/>
                <w:szCs w:val="14"/>
                <w:lang w:val="ru-RU"/>
              </w:rPr>
              <w:t>Број</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прималаца</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накнаде</w:t>
            </w:r>
            <w:proofErr w:type="spellEnd"/>
            <w:r w:rsidRPr="00C068A5">
              <w:rPr>
                <w:rFonts w:asciiTheme="majorBidi" w:eastAsia="Times New Roman" w:hAnsiTheme="majorBidi" w:cstheme="majorBidi"/>
                <w:sz w:val="14"/>
                <w:szCs w:val="14"/>
                <w:lang w:val="ru-RU"/>
              </w:rPr>
              <w:t xml:space="preserve"> по основу </w:t>
            </w:r>
            <w:proofErr w:type="spellStart"/>
            <w:r w:rsidRPr="00C068A5">
              <w:rPr>
                <w:rFonts w:asciiTheme="majorBidi" w:eastAsia="Times New Roman" w:hAnsiTheme="majorBidi" w:cstheme="majorBidi"/>
                <w:sz w:val="14"/>
                <w:szCs w:val="14"/>
                <w:lang w:val="ru-RU"/>
              </w:rPr>
              <w:t>осталих</w:t>
            </w:r>
            <w:proofErr w:type="spellEnd"/>
            <w:r w:rsidRPr="00C068A5">
              <w:rPr>
                <w:rFonts w:asciiTheme="majorBidi" w:eastAsia="Times New Roman" w:hAnsiTheme="majorBidi" w:cstheme="majorBidi"/>
                <w:sz w:val="14"/>
                <w:szCs w:val="14"/>
                <w:lang w:val="ru-RU"/>
              </w:rPr>
              <w:t xml:space="preserve"> уговора</w:t>
            </w:r>
          </w:p>
        </w:tc>
        <w:tc>
          <w:tcPr>
            <w:tcW w:w="0" w:type="auto"/>
            <w:tcBorders>
              <w:top w:val="nil"/>
              <w:left w:val="nil"/>
              <w:bottom w:val="single" w:sz="4" w:space="0" w:color="auto"/>
              <w:right w:val="single" w:sz="4" w:space="0" w:color="auto"/>
            </w:tcBorders>
            <w:shd w:val="clear" w:color="auto" w:fill="auto"/>
            <w:vAlign w:val="center"/>
            <w:hideMark/>
          </w:tcPr>
          <w:p w14:paraId="51FD7C98" w14:textId="77777777" w:rsidR="003247E0" w:rsidRPr="00C068A5" w:rsidRDefault="003247E0" w:rsidP="003247E0">
            <w:pPr>
              <w:spacing w:after="0" w:line="240" w:lineRule="auto"/>
              <w:jc w:val="center"/>
              <w:rPr>
                <w:rFonts w:asciiTheme="majorBidi" w:eastAsia="Times New Roman" w:hAnsiTheme="majorBidi" w:cstheme="majorBidi"/>
                <w:sz w:val="14"/>
                <w:szCs w:val="14"/>
                <w:lang w:val="ru-RU"/>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auto" w:fill="auto"/>
            <w:vAlign w:val="center"/>
            <w:hideMark/>
          </w:tcPr>
          <w:p w14:paraId="04A1A3C5"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55</w:t>
            </w:r>
          </w:p>
        </w:tc>
        <w:tc>
          <w:tcPr>
            <w:tcW w:w="0" w:type="auto"/>
            <w:tcBorders>
              <w:top w:val="nil"/>
              <w:left w:val="nil"/>
              <w:bottom w:val="single" w:sz="4" w:space="0" w:color="auto"/>
              <w:right w:val="single" w:sz="4" w:space="0" w:color="auto"/>
            </w:tcBorders>
            <w:shd w:val="clear" w:color="auto" w:fill="auto"/>
            <w:vAlign w:val="center"/>
            <w:hideMark/>
          </w:tcPr>
          <w:p w14:paraId="48147A28"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55</w:t>
            </w:r>
          </w:p>
        </w:tc>
        <w:tc>
          <w:tcPr>
            <w:tcW w:w="0" w:type="auto"/>
            <w:tcBorders>
              <w:top w:val="nil"/>
              <w:left w:val="nil"/>
              <w:bottom w:val="single" w:sz="4" w:space="0" w:color="auto"/>
              <w:right w:val="single" w:sz="4" w:space="0" w:color="auto"/>
            </w:tcBorders>
            <w:shd w:val="clear" w:color="auto" w:fill="auto"/>
            <w:vAlign w:val="center"/>
            <w:hideMark/>
          </w:tcPr>
          <w:p w14:paraId="549F3635"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auto" w:fill="auto"/>
            <w:vAlign w:val="center"/>
            <w:hideMark/>
          </w:tcPr>
          <w:p w14:paraId="7AEF7BBF"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r>
      <w:tr w:rsidR="003247E0" w:rsidRPr="00C068A5" w14:paraId="2392DEBD" w14:textId="77777777" w:rsidTr="003247E0">
        <w:trPr>
          <w:trHeight w:val="20"/>
        </w:trPr>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3FC9C791"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13</w:t>
            </w:r>
          </w:p>
        </w:tc>
        <w:tc>
          <w:tcPr>
            <w:tcW w:w="0" w:type="auto"/>
            <w:tcBorders>
              <w:top w:val="nil"/>
              <w:left w:val="nil"/>
              <w:bottom w:val="single" w:sz="4" w:space="0" w:color="auto"/>
              <w:right w:val="single" w:sz="4" w:space="0" w:color="auto"/>
            </w:tcBorders>
            <w:shd w:val="clear" w:color="000000" w:fill="FFFFFF"/>
            <w:vAlign w:val="center"/>
            <w:hideMark/>
          </w:tcPr>
          <w:p w14:paraId="3AF9EB6E" w14:textId="77777777" w:rsidR="003247E0" w:rsidRPr="00C068A5" w:rsidRDefault="003247E0" w:rsidP="003247E0">
            <w:pPr>
              <w:spacing w:after="0" w:line="240" w:lineRule="auto"/>
              <w:rPr>
                <w:rFonts w:asciiTheme="majorBidi" w:eastAsia="Times New Roman" w:hAnsiTheme="majorBidi" w:cstheme="majorBidi"/>
                <w:sz w:val="14"/>
                <w:szCs w:val="14"/>
              </w:rPr>
            </w:pPr>
            <w:proofErr w:type="spellStart"/>
            <w:r w:rsidRPr="00C068A5">
              <w:rPr>
                <w:rFonts w:asciiTheme="majorBidi" w:eastAsia="Times New Roman" w:hAnsiTheme="majorBidi" w:cstheme="majorBidi"/>
                <w:sz w:val="14"/>
                <w:szCs w:val="14"/>
              </w:rPr>
              <w:t>Накнаде</w:t>
            </w:r>
            <w:proofErr w:type="spellEnd"/>
            <w:r w:rsidRPr="00C068A5">
              <w:rPr>
                <w:rFonts w:asciiTheme="majorBidi" w:eastAsia="Times New Roman" w:hAnsiTheme="majorBidi" w:cstheme="majorBidi"/>
                <w:sz w:val="14"/>
                <w:szCs w:val="14"/>
              </w:rPr>
              <w:t xml:space="preserve"> </w:t>
            </w:r>
            <w:proofErr w:type="spellStart"/>
            <w:r w:rsidRPr="00C068A5">
              <w:rPr>
                <w:rFonts w:asciiTheme="majorBidi" w:eastAsia="Times New Roman" w:hAnsiTheme="majorBidi" w:cstheme="majorBidi"/>
                <w:sz w:val="14"/>
                <w:szCs w:val="14"/>
              </w:rPr>
              <w:t>члановима</w:t>
            </w:r>
            <w:proofErr w:type="spellEnd"/>
            <w:r w:rsidRPr="00C068A5">
              <w:rPr>
                <w:rFonts w:asciiTheme="majorBidi" w:eastAsia="Times New Roman" w:hAnsiTheme="majorBidi" w:cstheme="majorBidi"/>
                <w:sz w:val="14"/>
                <w:szCs w:val="14"/>
              </w:rPr>
              <w:t xml:space="preserve"> </w:t>
            </w:r>
            <w:proofErr w:type="spellStart"/>
            <w:r w:rsidRPr="00C068A5">
              <w:rPr>
                <w:rFonts w:asciiTheme="majorBidi" w:eastAsia="Times New Roman" w:hAnsiTheme="majorBidi" w:cstheme="majorBidi"/>
                <w:sz w:val="14"/>
                <w:szCs w:val="14"/>
              </w:rPr>
              <w:t>скупштине</w:t>
            </w:r>
            <w:proofErr w:type="spellEnd"/>
            <w:r w:rsidRPr="00C068A5">
              <w:rPr>
                <w:rFonts w:asciiTheme="majorBidi" w:eastAsia="Times New Roman" w:hAnsiTheme="majorBidi" w:cstheme="majorBidi"/>
                <w:sz w:val="14"/>
                <w:szCs w:val="14"/>
              </w:rPr>
              <w:t>*</w:t>
            </w:r>
          </w:p>
        </w:tc>
        <w:tc>
          <w:tcPr>
            <w:tcW w:w="0" w:type="auto"/>
            <w:tcBorders>
              <w:top w:val="nil"/>
              <w:left w:val="nil"/>
              <w:bottom w:val="single" w:sz="4" w:space="0" w:color="auto"/>
              <w:right w:val="single" w:sz="4" w:space="0" w:color="auto"/>
            </w:tcBorders>
            <w:shd w:val="clear" w:color="auto" w:fill="auto"/>
            <w:vAlign w:val="center"/>
            <w:hideMark/>
          </w:tcPr>
          <w:p w14:paraId="20C9A810"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auto" w:fill="auto"/>
            <w:vAlign w:val="center"/>
            <w:hideMark/>
          </w:tcPr>
          <w:p w14:paraId="73414421"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auto" w:fill="auto"/>
            <w:vAlign w:val="center"/>
            <w:hideMark/>
          </w:tcPr>
          <w:p w14:paraId="29DF896B"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auto" w:fill="auto"/>
            <w:vAlign w:val="center"/>
            <w:hideMark/>
          </w:tcPr>
          <w:p w14:paraId="7FA7A935"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auto" w:fill="auto"/>
            <w:vAlign w:val="center"/>
            <w:hideMark/>
          </w:tcPr>
          <w:p w14:paraId="5E134033"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r>
      <w:tr w:rsidR="003247E0" w:rsidRPr="00C068A5" w14:paraId="4B687613" w14:textId="77777777" w:rsidTr="003247E0">
        <w:trPr>
          <w:trHeight w:val="20"/>
        </w:trPr>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5477B5F3"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14</w:t>
            </w:r>
          </w:p>
        </w:tc>
        <w:tc>
          <w:tcPr>
            <w:tcW w:w="0" w:type="auto"/>
            <w:tcBorders>
              <w:top w:val="nil"/>
              <w:left w:val="nil"/>
              <w:bottom w:val="single" w:sz="4" w:space="0" w:color="auto"/>
              <w:right w:val="single" w:sz="4" w:space="0" w:color="auto"/>
            </w:tcBorders>
            <w:shd w:val="clear" w:color="000000" w:fill="FFFFFF"/>
            <w:vAlign w:val="center"/>
            <w:hideMark/>
          </w:tcPr>
          <w:p w14:paraId="0F8C1B73" w14:textId="77777777" w:rsidR="003247E0" w:rsidRPr="00C068A5" w:rsidRDefault="003247E0" w:rsidP="003247E0">
            <w:pPr>
              <w:spacing w:after="0" w:line="240" w:lineRule="auto"/>
              <w:rPr>
                <w:rFonts w:asciiTheme="majorBidi" w:eastAsia="Times New Roman" w:hAnsiTheme="majorBidi" w:cstheme="majorBidi"/>
                <w:sz w:val="14"/>
                <w:szCs w:val="14"/>
              </w:rPr>
            </w:pPr>
            <w:proofErr w:type="spellStart"/>
            <w:r w:rsidRPr="00C068A5">
              <w:rPr>
                <w:rFonts w:asciiTheme="majorBidi" w:eastAsia="Times New Roman" w:hAnsiTheme="majorBidi" w:cstheme="majorBidi"/>
                <w:sz w:val="14"/>
                <w:szCs w:val="14"/>
              </w:rPr>
              <w:t>Број</w:t>
            </w:r>
            <w:proofErr w:type="spellEnd"/>
            <w:r w:rsidRPr="00C068A5">
              <w:rPr>
                <w:rFonts w:asciiTheme="majorBidi" w:eastAsia="Times New Roman" w:hAnsiTheme="majorBidi" w:cstheme="majorBidi"/>
                <w:sz w:val="14"/>
                <w:szCs w:val="14"/>
              </w:rPr>
              <w:t xml:space="preserve"> </w:t>
            </w:r>
            <w:proofErr w:type="spellStart"/>
            <w:r w:rsidRPr="00C068A5">
              <w:rPr>
                <w:rFonts w:asciiTheme="majorBidi" w:eastAsia="Times New Roman" w:hAnsiTheme="majorBidi" w:cstheme="majorBidi"/>
                <w:sz w:val="14"/>
                <w:szCs w:val="14"/>
              </w:rPr>
              <w:t>чланова</w:t>
            </w:r>
            <w:proofErr w:type="spellEnd"/>
            <w:r w:rsidRPr="00C068A5">
              <w:rPr>
                <w:rFonts w:asciiTheme="majorBidi" w:eastAsia="Times New Roman" w:hAnsiTheme="majorBidi" w:cstheme="majorBidi"/>
                <w:sz w:val="14"/>
                <w:szCs w:val="14"/>
              </w:rPr>
              <w:t xml:space="preserve"> </w:t>
            </w:r>
            <w:proofErr w:type="spellStart"/>
            <w:r w:rsidRPr="00C068A5">
              <w:rPr>
                <w:rFonts w:asciiTheme="majorBidi" w:eastAsia="Times New Roman" w:hAnsiTheme="majorBidi" w:cstheme="majorBidi"/>
                <w:sz w:val="14"/>
                <w:szCs w:val="14"/>
              </w:rPr>
              <w:t>скупштине</w:t>
            </w:r>
            <w:proofErr w:type="spellEnd"/>
            <w:r w:rsidRPr="00C068A5">
              <w:rPr>
                <w:rFonts w:asciiTheme="majorBidi" w:eastAsia="Times New Roman" w:hAnsiTheme="majorBidi" w:cstheme="majorBidi"/>
                <w:sz w:val="14"/>
                <w:szCs w:val="14"/>
              </w:rPr>
              <w:t>*</w:t>
            </w:r>
          </w:p>
        </w:tc>
        <w:tc>
          <w:tcPr>
            <w:tcW w:w="0" w:type="auto"/>
            <w:tcBorders>
              <w:top w:val="nil"/>
              <w:left w:val="nil"/>
              <w:bottom w:val="single" w:sz="4" w:space="0" w:color="auto"/>
              <w:right w:val="single" w:sz="4" w:space="0" w:color="auto"/>
            </w:tcBorders>
            <w:shd w:val="clear" w:color="auto" w:fill="auto"/>
            <w:vAlign w:val="center"/>
            <w:hideMark/>
          </w:tcPr>
          <w:p w14:paraId="0D05BB09"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auto" w:fill="auto"/>
            <w:vAlign w:val="center"/>
            <w:hideMark/>
          </w:tcPr>
          <w:p w14:paraId="2FE4FAD9"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auto" w:fill="auto"/>
            <w:vAlign w:val="center"/>
            <w:hideMark/>
          </w:tcPr>
          <w:p w14:paraId="7E78219B"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auto" w:fill="auto"/>
            <w:vAlign w:val="center"/>
            <w:hideMark/>
          </w:tcPr>
          <w:p w14:paraId="61AE4226"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auto" w:fill="auto"/>
            <w:vAlign w:val="center"/>
            <w:hideMark/>
          </w:tcPr>
          <w:p w14:paraId="752C9BF8"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r>
      <w:tr w:rsidR="003247E0" w:rsidRPr="00C068A5" w14:paraId="00B66EE7" w14:textId="77777777" w:rsidTr="003247E0">
        <w:trPr>
          <w:trHeight w:val="20"/>
        </w:trPr>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01868FD9"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15</w:t>
            </w:r>
          </w:p>
        </w:tc>
        <w:tc>
          <w:tcPr>
            <w:tcW w:w="0" w:type="auto"/>
            <w:tcBorders>
              <w:top w:val="nil"/>
              <w:left w:val="nil"/>
              <w:bottom w:val="single" w:sz="4" w:space="0" w:color="auto"/>
              <w:right w:val="single" w:sz="4" w:space="0" w:color="auto"/>
            </w:tcBorders>
            <w:shd w:val="clear" w:color="000000" w:fill="FFFFFF"/>
            <w:vAlign w:val="center"/>
            <w:hideMark/>
          </w:tcPr>
          <w:p w14:paraId="22491C40" w14:textId="77777777" w:rsidR="003247E0" w:rsidRPr="00C068A5" w:rsidRDefault="003247E0" w:rsidP="003247E0">
            <w:pPr>
              <w:spacing w:after="0" w:line="240" w:lineRule="auto"/>
              <w:rPr>
                <w:rFonts w:asciiTheme="majorBidi" w:eastAsia="Times New Roman" w:hAnsiTheme="majorBidi" w:cstheme="majorBidi"/>
                <w:sz w:val="14"/>
                <w:szCs w:val="14"/>
              </w:rPr>
            </w:pPr>
            <w:proofErr w:type="spellStart"/>
            <w:r w:rsidRPr="00C068A5">
              <w:rPr>
                <w:rFonts w:asciiTheme="majorBidi" w:eastAsia="Times New Roman" w:hAnsiTheme="majorBidi" w:cstheme="majorBidi"/>
                <w:sz w:val="14"/>
                <w:szCs w:val="14"/>
              </w:rPr>
              <w:t>Накнаде</w:t>
            </w:r>
            <w:proofErr w:type="spellEnd"/>
            <w:r w:rsidRPr="00C068A5">
              <w:rPr>
                <w:rFonts w:asciiTheme="majorBidi" w:eastAsia="Times New Roman" w:hAnsiTheme="majorBidi" w:cstheme="majorBidi"/>
                <w:sz w:val="14"/>
                <w:szCs w:val="14"/>
              </w:rPr>
              <w:t xml:space="preserve"> </w:t>
            </w:r>
            <w:proofErr w:type="spellStart"/>
            <w:r w:rsidRPr="00C068A5">
              <w:rPr>
                <w:rFonts w:asciiTheme="majorBidi" w:eastAsia="Times New Roman" w:hAnsiTheme="majorBidi" w:cstheme="majorBidi"/>
                <w:sz w:val="14"/>
                <w:szCs w:val="14"/>
              </w:rPr>
              <w:t>члановима</w:t>
            </w:r>
            <w:proofErr w:type="spellEnd"/>
            <w:r w:rsidRPr="00C068A5">
              <w:rPr>
                <w:rFonts w:asciiTheme="majorBidi" w:eastAsia="Times New Roman" w:hAnsiTheme="majorBidi" w:cstheme="majorBidi"/>
                <w:sz w:val="14"/>
                <w:szCs w:val="14"/>
              </w:rPr>
              <w:t xml:space="preserve"> </w:t>
            </w:r>
            <w:proofErr w:type="spellStart"/>
            <w:r w:rsidRPr="00C068A5">
              <w:rPr>
                <w:rFonts w:asciiTheme="majorBidi" w:eastAsia="Times New Roman" w:hAnsiTheme="majorBidi" w:cstheme="majorBidi"/>
                <w:sz w:val="14"/>
                <w:szCs w:val="14"/>
              </w:rPr>
              <w:t>надзорног</w:t>
            </w:r>
            <w:proofErr w:type="spellEnd"/>
            <w:r w:rsidRPr="00C068A5">
              <w:rPr>
                <w:rFonts w:asciiTheme="majorBidi" w:eastAsia="Times New Roman" w:hAnsiTheme="majorBidi" w:cstheme="majorBidi"/>
                <w:sz w:val="14"/>
                <w:szCs w:val="14"/>
              </w:rPr>
              <w:t xml:space="preserve"> </w:t>
            </w:r>
            <w:proofErr w:type="spellStart"/>
            <w:r w:rsidRPr="00C068A5">
              <w:rPr>
                <w:rFonts w:asciiTheme="majorBidi" w:eastAsia="Times New Roman" w:hAnsiTheme="majorBidi" w:cstheme="majorBidi"/>
                <w:sz w:val="14"/>
                <w:szCs w:val="14"/>
              </w:rPr>
              <w:t>одбора</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69CD815D"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auto" w:fill="auto"/>
            <w:vAlign w:val="center"/>
            <w:hideMark/>
          </w:tcPr>
          <w:p w14:paraId="0BE8C862"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3.902.732</w:t>
            </w:r>
          </w:p>
        </w:tc>
        <w:tc>
          <w:tcPr>
            <w:tcW w:w="0" w:type="auto"/>
            <w:tcBorders>
              <w:top w:val="nil"/>
              <w:left w:val="nil"/>
              <w:bottom w:val="single" w:sz="4" w:space="0" w:color="auto"/>
              <w:right w:val="single" w:sz="4" w:space="0" w:color="auto"/>
            </w:tcBorders>
            <w:shd w:val="clear" w:color="auto" w:fill="auto"/>
            <w:vAlign w:val="center"/>
            <w:hideMark/>
          </w:tcPr>
          <w:p w14:paraId="7C5C0F7F"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3.902.732</w:t>
            </w:r>
          </w:p>
        </w:tc>
        <w:tc>
          <w:tcPr>
            <w:tcW w:w="0" w:type="auto"/>
            <w:tcBorders>
              <w:top w:val="nil"/>
              <w:left w:val="nil"/>
              <w:bottom w:val="single" w:sz="4" w:space="0" w:color="auto"/>
              <w:right w:val="single" w:sz="4" w:space="0" w:color="auto"/>
            </w:tcBorders>
            <w:shd w:val="clear" w:color="auto" w:fill="auto"/>
            <w:vAlign w:val="center"/>
            <w:hideMark/>
          </w:tcPr>
          <w:p w14:paraId="72CB684E"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3.909.054</w:t>
            </w:r>
          </w:p>
        </w:tc>
        <w:tc>
          <w:tcPr>
            <w:tcW w:w="0" w:type="auto"/>
            <w:tcBorders>
              <w:top w:val="nil"/>
              <w:left w:val="nil"/>
              <w:bottom w:val="single" w:sz="4" w:space="0" w:color="auto"/>
              <w:right w:val="single" w:sz="8" w:space="0" w:color="auto"/>
            </w:tcBorders>
            <w:shd w:val="clear" w:color="auto" w:fill="auto"/>
            <w:vAlign w:val="center"/>
            <w:hideMark/>
          </w:tcPr>
          <w:p w14:paraId="006D6B35"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100</w:t>
            </w:r>
          </w:p>
        </w:tc>
      </w:tr>
      <w:tr w:rsidR="003247E0" w:rsidRPr="00C068A5" w14:paraId="7A9CF61D" w14:textId="77777777" w:rsidTr="003247E0">
        <w:trPr>
          <w:trHeight w:val="20"/>
        </w:trPr>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71C9528E"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16</w:t>
            </w:r>
          </w:p>
        </w:tc>
        <w:tc>
          <w:tcPr>
            <w:tcW w:w="0" w:type="auto"/>
            <w:tcBorders>
              <w:top w:val="nil"/>
              <w:left w:val="nil"/>
              <w:bottom w:val="single" w:sz="4" w:space="0" w:color="auto"/>
              <w:right w:val="single" w:sz="4" w:space="0" w:color="auto"/>
            </w:tcBorders>
            <w:shd w:val="clear" w:color="000000" w:fill="FFFFFF"/>
            <w:vAlign w:val="center"/>
            <w:hideMark/>
          </w:tcPr>
          <w:p w14:paraId="53711798" w14:textId="77777777" w:rsidR="003247E0" w:rsidRPr="00C068A5" w:rsidRDefault="003247E0" w:rsidP="003247E0">
            <w:pPr>
              <w:spacing w:after="0" w:line="240" w:lineRule="auto"/>
              <w:rPr>
                <w:rFonts w:asciiTheme="majorBidi" w:eastAsia="Times New Roman" w:hAnsiTheme="majorBidi" w:cstheme="majorBidi"/>
                <w:sz w:val="14"/>
                <w:szCs w:val="14"/>
              </w:rPr>
            </w:pPr>
            <w:proofErr w:type="spellStart"/>
            <w:r w:rsidRPr="00C068A5">
              <w:rPr>
                <w:rFonts w:asciiTheme="majorBidi" w:eastAsia="Times New Roman" w:hAnsiTheme="majorBidi" w:cstheme="majorBidi"/>
                <w:sz w:val="14"/>
                <w:szCs w:val="14"/>
              </w:rPr>
              <w:t>Број</w:t>
            </w:r>
            <w:proofErr w:type="spellEnd"/>
            <w:r w:rsidRPr="00C068A5">
              <w:rPr>
                <w:rFonts w:asciiTheme="majorBidi" w:eastAsia="Times New Roman" w:hAnsiTheme="majorBidi" w:cstheme="majorBidi"/>
                <w:sz w:val="14"/>
                <w:szCs w:val="14"/>
              </w:rPr>
              <w:t xml:space="preserve"> </w:t>
            </w:r>
            <w:proofErr w:type="spellStart"/>
            <w:r w:rsidRPr="00C068A5">
              <w:rPr>
                <w:rFonts w:asciiTheme="majorBidi" w:eastAsia="Times New Roman" w:hAnsiTheme="majorBidi" w:cstheme="majorBidi"/>
                <w:sz w:val="14"/>
                <w:szCs w:val="14"/>
              </w:rPr>
              <w:t>чланова</w:t>
            </w:r>
            <w:proofErr w:type="spellEnd"/>
            <w:r w:rsidRPr="00C068A5">
              <w:rPr>
                <w:rFonts w:asciiTheme="majorBidi" w:eastAsia="Times New Roman" w:hAnsiTheme="majorBidi" w:cstheme="majorBidi"/>
                <w:sz w:val="14"/>
                <w:szCs w:val="14"/>
              </w:rPr>
              <w:t xml:space="preserve"> </w:t>
            </w:r>
            <w:proofErr w:type="spellStart"/>
            <w:r w:rsidRPr="00C068A5">
              <w:rPr>
                <w:rFonts w:asciiTheme="majorBidi" w:eastAsia="Times New Roman" w:hAnsiTheme="majorBidi" w:cstheme="majorBidi"/>
                <w:sz w:val="14"/>
                <w:szCs w:val="14"/>
              </w:rPr>
              <w:t>надзорног</w:t>
            </w:r>
            <w:proofErr w:type="spellEnd"/>
            <w:r w:rsidRPr="00C068A5">
              <w:rPr>
                <w:rFonts w:asciiTheme="majorBidi" w:eastAsia="Times New Roman" w:hAnsiTheme="majorBidi" w:cstheme="majorBidi"/>
                <w:sz w:val="14"/>
                <w:szCs w:val="14"/>
              </w:rPr>
              <w:t xml:space="preserve"> </w:t>
            </w:r>
            <w:proofErr w:type="spellStart"/>
            <w:r w:rsidRPr="00C068A5">
              <w:rPr>
                <w:rFonts w:asciiTheme="majorBidi" w:eastAsia="Times New Roman" w:hAnsiTheme="majorBidi" w:cstheme="majorBidi"/>
                <w:sz w:val="14"/>
                <w:szCs w:val="14"/>
              </w:rPr>
              <w:t>одбора</w:t>
            </w:r>
            <w:proofErr w:type="spellEnd"/>
            <w:r w:rsidRPr="00C068A5">
              <w:rPr>
                <w:rFonts w:asciiTheme="majorBidi" w:eastAsia="Times New Roman" w:hAnsiTheme="majorBidi" w:cstheme="majorBidi"/>
                <w:sz w:val="14"/>
                <w:szCs w:val="14"/>
              </w:rPr>
              <w:t>*</w:t>
            </w:r>
          </w:p>
        </w:tc>
        <w:tc>
          <w:tcPr>
            <w:tcW w:w="0" w:type="auto"/>
            <w:tcBorders>
              <w:top w:val="nil"/>
              <w:left w:val="nil"/>
              <w:bottom w:val="single" w:sz="4" w:space="0" w:color="auto"/>
              <w:right w:val="single" w:sz="4" w:space="0" w:color="auto"/>
            </w:tcBorders>
            <w:shd w:val="clear" w:color="auto" w:fill="auto"/>
            <w:vAlign w:val="center"/>
            <w:hideMark/>
          </w:tcPr>
          <w:p w14:paraId="34A2F311"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auto" w:fill="auto"/>
            <w:vAlign w:val="center"/>
            <w:hideMark/>
          </w:tcPr>
          <w:p w14:paraId="6A53ACA3"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w:t>
            </w:r>
          </w:p>
        </w:tc>
        <w:tc>
          <w:tcPr>
            <w:tcW w:w="0" w:type="auto"/>
            <w:tcBorders>
              <w:top w:val="nil"/>
              <w:left w:val="nil"/>
              <w:bottom w:val="single" w:sz="4" w:space="0" w:color="auto"/>
              <w:right w:val="single" w:sz="4" w:space="0" w:color="auto"/>
            </w:tcBorders>
            <w:shd w:val="clear" w:color="auto" w:fill="auto"/>
            <w:vAlign w:val="center"/>
            <w:hideMark/>
          </w:tcPr>
          <w:p w14:paraId="2712E4C6"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w:t>
            </w:r>
          </w:p>
        </w:tc>
        <w:tc>
          <w:tcPr>
            <w:tcW w:w="0" w:type="auto"/>
            <w:tcBorders>
              <w:top w:val="nil"/>
              <w:left w:val="nil"/>
              <w:bottom w:val="single" w:sz="4" w:space="0" w:color="auto"/>
              <w:right w:val="single" w:sz="4" w:space="0" w:color="auto"/>
            </w:tcBorders>
            <w:shd w:val="clear" w:color="auto" w:fill="auto"/>
            <w:vAlign w:val="center"/>
            <w:hideMark/>
          </w:tcPr>
          <w:p w14:paraId="1ADF4790"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w:t>
            </w:r>
          </w:p>
        </w:tc>
        <w:tc>
          <w:tcPr>
            <w:tcW w:w="0" w:type="auto"/>
            <w:tcBorders>
              <w:top w:val="nil"/>
              <w:left w:val="nil"/>
              <w:bottom w:val="single" w:sz="4" w:space="0" w:color="auto"/>
              <w:right w:val="single" w:sz="8" w:space="0" w:color="auto"/>
            </w:tcBorders>
            <w:shd w:val="clear" w:color="auto" w:fill="auto"/>
            <w:vAlign w:val="center"/>
            <w:hideMark/>
          </w:tcPr>
          <w:p w14:paraId="02C92BAB"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100</w:t>
            </w:r>
          </w:p>
        </w:tc>
      </w:tr>
      <w:tr w:rsidR="003247E0" w:rsidRPr="00C068A5" w14:paraId="30F85179" w14:textId="77777777" w:rsidTr="003247E0">
        <w:trPr>
          <w:trHeight w:val="20"/>
        </w:trPr>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729AC32D"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17</w:t>
            </w:r>
          </w:p>
        </w:tc>
        <w:tc>
          <w:tcPr>
            <w:tcW w:w="0" w:type="auto"/>
            <w:tcBorders>
              <w:top w:val="nil"/>
              <w:left w:val="nil"/>
              <w:bottom w:val="single" w:sz="4" w:space="0" w:color="auto"/>
              <w:right w:val="single" w:sz="4" w:space="0" w:color="auto"/>
            </w:tcBorders>
            <w:shd w:val="clear" w:color="000000" w:fill="FFFFFF"/>
            <w:vAlign w:val="center"/>
            <w:hideMark/>
          </w:tcPr>
          <w:p w14:paraId="363E83DE" w14:textId="77777777" w:rsidR="003247E0" w:rsidRPr="00C068A5" w:rsidRDefault="003247E0" w:rsidP="003247E0">
            <w:pPr>
              <w:spacing w:after="0" w:line="240" w:lineRule="auto"/>
              <w:rPr>
                <w:rFonts w:asciiTheme="majorBidi" w:eastAsia="Times New Roman" w:hAnsiTheme="majorBidi" w:cstheme="majorBidi"/>
                <w:sz w:val="14"/>
                <w:szCs w:val="14"/>
                <w:lang w:val="ru-RU"/>
              </w:rPr>
            </w:pPr>
            <w:proofErr w:type="spellStart"/>
            <w:r w:rsidRPr="00C068A5">
              <w:rPr>
                <w:rFonts w:asciiTheme="majorBidi" w:eastAsia="Times New Roman" w:hAnsiTheme="majorBidi" w:cstheme="majorBidi"/>
                <w:sz w:val="14"/>
                <w:szCs w:val="14"/>
                <w:lang w:val="ru-RU"/>
              </w:rPr>
              <w:t>Накнаде</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члановима</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Комисије</w:t>
            </w:r>
            <w:proofErr w:type="spellEnd"/>
            <w:r w:rsidRPr="00C068A5">
              <w:rPr>
                <w:rFonts w:asciiTheme="majorBidi" w:eastAsia="Times New Roman" w:hAnsiTheme="majorBidi" w:cstheme="majorBidi"/>
                <w:sz w:val="14"/>
                <w:szCs w:val="14"/>
                <w:lang w:val="ru-RU"/>
              </w:rPr>
              <w:t xml:space="preserve"> за </w:t>
            </w:r>
            <w:proofErr w:type="spellStart"/>
            <w:r w:rsidRPr="00C068A5">
              <w:rPr>
                <w:rFonts w:asciiTheme="majorBidi" w:eastAsia="Times New Roman" w:hAnsiTheme="majorBidi" w:cstheme="majorBidi"/>
                <w:sz w:val="14"/>
                <w:szCs w:val="14"/>
                <w:lang w:val="ru-RU"/>
              </w:rPr>
              <w:t>ревизију</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1755B27E"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3.602.530</w:t>
            </w:r>
          </w:p>
        </w:tc>
        <w:tc>
          <w:tcPr>
            <w:tcW w:w="0" w:type="auto"/>
            <w:tcBorders>
              <w:top w:val="nil"/>
              <w:left w:val="nil"/>
              <w:bottom w:val="single" w:sz="4" w:space="0" w:color="auto"/>
              <w:right w:val="single" w:sz="4" w:space="0" w:color="auto"/>
            </w:tcBorders>
            <w:shd w:val="clear" w:color="auto" w:fill="auto"/>
            <w:vAlign w:val="center"/>
            <w:hideMark/>
          </w:tcPr>
          <w:p w14:paraId="4DAD5341"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auto" w:fill="auto"/>
            <w:vAlign w:val="center"/>
            <w:hideMark/>
          </w:tcPr>
          <w:p w14:paraId="0D5FC965"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auto" w:fill="auto"/>
            <w:vAlign w:val="center"/>
            <w:hideMark/>
          </w:tcPr>
          <w:p w14:paraId="2EBDE6EF"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auto" w:fill="auto"/>
            <w:vAlign w:val="center"/>
            <w:hideMark/>
          </w:tcPr>
          <w:p w14:paraId="46511DFD"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r>
      <w:tr w:rsidR="003247E0" w:rsidRPr="00C068A5" w14:paraId="28919670" w14:textId="77777777" w:rsidTr="003247E0">
        <w:trPr>
          <w:trHeight w:val="20"/>
        </w:trPr>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415A4B46"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18</w:t>
            </w:r>
          </w:p>
        </w:tc>
        <w:tc>
          <w:tcPr>
            <w:tcW w:w="0" w:type="auto"/>
            <w:tcBorders>
              <w:top w:val="nil"/>
              <w:left w:val="nil"/>
              <w:bottom w:val="single" w:sz="4" w:space="0" w:color="auto"/>
              <w:right w:val="single" w:sz="4" w:space="0" w:color="auto"/>
            </w:tcBorders>
            <w:shd w:val="clear" w:color="000000" w:fill="FFFFFF"/>
            <w:vAlign w:val="center"/>
            <w:hideMark/>
          </w:tcPr>
          <w:p w14:paraId="40069EBC" w14:textId="77777777" w:rsidR="003247E0" w:rsidRPr="00C068A5" w:rsidRDefault="003247E0" w:rsidP="003247E0">
            <w:pPr>
              <w:spacing w:after="0" w:line="240" w:lineRule="auto"/>
              <w:rPr>
                <w:rFonts w:asciiTheme="majorBidi" w:eastAsia="Times New Roman" w:hAnsiTheme="majorBidi" w:cstheme="majorBidi"/>
                <w:sz w:val="14"/>
                <w:szCs w:val="14"/>
                <w:lang w:val="ru-RU"/>
              </w:rPr>
            </w:pPr>
            <w:proofErr w:type="spellStart"/>
            <w:r w:rsidRPr="00C068A5">
              <w:rPr>
                <w:rFonts w:asciiTheme="majorBidi" w:eastAsia="Times New Roman" w:hAnsiTheme="majorBidi" w:cstheme="majorBidi"/>
                <w:sz w:val="14"/>
                <w:szCs w:val="14"/>
                <w:lang w:val="ru-RU"/>
              </w:rPr>
              <w:t>Број</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чланова</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Комисије</w:t>
            </w:r>
            <w:proofErr w:type="spellEnd"/>
            <w:r w:rsidRPr="00C068A5">
              <w:rPr>
                <w:rFonts w:asciiTheme="majorBidi" w:eastAsia="Times New Roman" w:hAnsiTheme="majorBidi" w:cstheme="majorBidi"/>
                <w:sz w:val="14"/>
                <w:szCs w:val="14"/>
                <w:lang w:val="ru-RU"/>
              </w:rPr>
              <w:t xml:space="preserve"> за </w:t>
            </w:r>
            <w:proofErr w:type="spellStart"/>
            <w:r w:rsidRPr="00C068A5">
              <w:rPr>
                <w:rFonts w:asciiTheme="majorBidi" w:eastAsia="Times New Roman" w:hAnsiTheme="majorBidi" w:cstheme="majorBidi"/>
                <w:sz w:val="14"/>
                <w:szCs w:val="14"/>
                <w:lang w:val="ru-RU"/>
              </w:rPr>
              <w:t>ревизију</w:t>
            </w:r>
            <w:proofErr w:type="spellEnd"/>
            <w:r w:rsidRPr="00C068A5">
              <w:rPr>
                <w:rFonts w:asciiTheme="majorBidi" w:eastAsia="Times New Roman" w:hAnsiTheme="majorBidi" w:cstheme="majorBidi"/>
                <w:sz w:val="14"/>
                <w:szCs w:val="14"/>
                <w:lang w:val="ru-RU"/>
              </w:rPr>
              <w:t>*</w:t>
            </w:r>
          </w:p>
        </w:tc>
        <w:tc>
          <w:tcPr>
            <w:tcW w:w="0" w:type="auto"/>
            <w:tcBorders>
              <w:top w:val="nil"/>
              <w:left w:val="nil"/>
              <w:bottom w:val="single" w:sz="4" w:space="0" w:color="auto"/>
              <w:right w:val="single" w:sz="4" w:space="0" w:color="auto"/>
            </w:tcBorders>
            <w:shd w:val="clear" w:color="auto" w:fill="auto"/>
            <w:vAlign w:val="center"/>
            <w:hideMark/>
          </w:tcPr>
          <w:p w14:paraId="59047820"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w:t>
            </w:r>
          </w:p>
        </w:tc>
        <w:tc>
          <w:tcPr>
            <w:tcW w:w="0" w:type="auto"/>
            <w:tcBorders>
              <w:top w:val="nil"/>
              <w:left w:val="nil"/>
              <w:bottom w:val="single" w:sz="4" w:space="0" w:color="auto"/>
              <w:right w:val="single" w:sz="4" w:space="0" w:color="auto"/>
            </w:tcBorders>
            <w:shd w:val="clear" w:color="auto" w:fill="auto"/>
            <w:vAlign w:val="center"/>
            <w:hideMark/>
          </w:tcPr>
          <w:p w14:paraId="1B8137B2"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auto" w:fill="auto"/>
            <w:vAlign w:val="center"/>
            <w:hideMark/>
          </w:tcPr>
          <w:p w14:paraId="474279DC"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auto" w:fill="auto"/>
            <w:vAlign w:val="center"/>
            <w:hideMark/>
          </w:tcPr>
          <w:p w14:paraId="5C49D0BA"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8" w:space="0" w:color="auto"/>
            </w:tcBorders>
            <w:shd w:val="clear" w:color="auto" w:fill="auto"/>
            <w:vAlign w:val="center"/>
            <w:hideMark/>
          </w:tcPr>
          <w:p w14:paraId="16D94750"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 </w:t>
            </w:r>
          </w:p>
        </w:tc>
      </w:tr>
      <w:tr w:rsidR="003247E0" w:rsidRPr="00C068A5" w14:paraId="050627A3" w14:textId="77777777" w:rsidTr="003247E0">
        <w:trPr>
          <w:trHeight w:val="20"/>
        </w:trPr>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74452060"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19</w:t>
            </w:r>
          </w:p>
        </w:tc>
        <w:tc>
          <w:tcPr>
            <w:tcW w:w="0" w:type="auto"/>
            <w:tcBorders>
              <w:top w:val="nil"/>
              <w:left w:val="nil"/>
              <w:bottom w:val="single" w:sz="4" w:space="0" w:color="auto"/>
              <w:right w:val="single" w:sz="4" w:space="0" w:color="auto"/>
            </w:tcBorders>
            <w:shd w:val="clear" w:color="000000" w:fill="FFFFFF"/>
            <w:vAlign w:val="center"/>
            <w:hideMark/>
          </w:tcPr>
          <w:p w14:paraId="1AF7ECFA" w14:textId="77777777" w:rsidR="003247E0" w:rsidRPr="00C068A5" w:rsidRDefault="003247E0" w:rsidP="003247E0">
            <w:pPr>
              <w:spacing w:after="0" w:line="240" w:lineRule="auto"/>
              <w:rPr>
                <w:rFonts w:asciiTheme="majorBidi" w:eastAsia="Times New Roman" w:hAnsiTheme="majorBidi" w:cstheme="majorBidi"/>
                <w:sz w:val="14"/>
                <w:szCs w:val="14"/>
                <w:lang w:val="ru-RU"/>
              </w:rPr>
            </w:pPr>
            <w:proofErr w:type="spellStart"/>
            <w:r w:rsidRPr="00C068A5">
              <w:rPr>
                <w:rFonts w:asciiTheme="majorBidi" w:eastAsia="Times New Roman" w:hAnsiTheme="majorBidi" w:cstheme="majorBidi"/>
                <w:sz w:val="14"/>
                <w:szCs w:val="14"/>
                <w:lang w:val="ru-RU"/>
              </w:rPr>
              <w:t>Превоз</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запослених</w:t>
            </w:r>
            <w:proofErr w:type="spellEnd"/>
            <w:r w:rsidRPr="00C068A5">
              <w:rPr>
                <w:rFonts w:asciiTheme="majorBidi" w:eastAsia="Times New Roman" w:hAnsiTheme="majorBidi" w:cstheme="majorBidi"/>
                <w:sz w:val="14"/>
                <w:szCs w:val="14"/>
                <w:lang w:val="ru-RU"/>
              </w:rPr>
              <w:t xml:space="preserve"> на </w:t>
            </w:r>
            <w:proofErr w:type="spellStart"/>
            <w:r w:rsidRPr="00C068A5">
              <w:rPr>
                <w:rFonts w:asciiTheme="majorBidi" w:eastAsia="Times New Roman" w:hAnsiTheme="majorBidi" w:cstheme="majorBidi"/>
                <w:sz w:val="14"/>
                <w:szCs w:val="14"/>
                <w:lang w:val="ru-RU"/>
              </w:rPr>
              <w:t>посао</w:t>
            </w:r>
            <w:proofErr w:type="spellEnd"/>
            <w:r w:rsidRPr="00C068A5">
              <w:rPr>
                <w:rFonts w:asciiTheme="majorBidi" w:eastAsia="Times New Roman" w:hAnsiTheme="majorBidi" w:cstheme="majorBidi"/>
                <w:sz w:val="14"/>
                <w:szCs w:val="14"/>
                <w:lang w:val="ru-RU"/>
              </w:rPr>
              <w:t xml:space="preserve"> и </w:t>
            </w:r>
            <w:proofErr w:type="spellStart"/>
            <w:r w:rsidRPr="00C068A5">
              <w:rPr>
                <w:rFonts w:asciiTheme="majorBidi" w:eastAsia="Times New Roman" w:hAnsiTheme="majorBidi" w:cstheme="majorBidi"/>
                <w:sz w:val="14"/>
                <w:szCs w:val="14"/>
                <w:lang w:val="ru-RU"/>
              </w:rPr>
              <w:t>са</w:t>
            </w:r>
            <w:proofErr w:type="spellEnd"/>
            <w:r w:rsidRPr="00C068A5">
              <w:rPr>
                <w:rFonts w:asciiTheme="majorBidi" w:eastAsia="Times New Roman" w:hAnsiTheme="majorBidi" w:cstheme="majorBidi"/>
                <w:sz w:val="14"/>
                <w:szCs w:val="14"/>
                <w:lang w:val="ru-RU"/>
              </w:rPr>
              <w:t xml:space="preserve"> посла</w:t>
            </w:r>
          </w:p>
        </w:tc>
        <w:tc>
          <w:tcPr>
            <w:tcW w:w="0" w:type="auto"/>
            <w:tcBorders>
              <w:top w:val="nil"/>
              <w:left w:val="nil"/>
              <w:bottom w:val="single" w:sz="4" w:space="0" w:color="auto"/>
              <w:right w:val="single" w:sz="4" w:space="0" w:color="auto"/>
            </w:tcBorders>
            <w:shd w:val="clear" w:color="auto" w:fill="auto"/>
            <w:vAlign w:val="center"/>
            <w:hideMark/>
          </w:tcPr>
          <w:p w14:paraId="344AEE17"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55.257.350</w:t>
            </w:r>
          </w:p>
        </w:tc>
        <w:tc>
          <w:tcPr>
            <w:tcW w:w="0" w:type="auto"/>
            <w:tcBorders>
              <w:top w:val="nil"/>
              <w:left w:val="nil"/>
              <w:bottom w:val="single" w:sz="4" w:space="0" w:color="auto"/>
              <w:right w:val="single" w:sz="4" w:space="0" w:color="auto"/>
            </w:tcBorders>
            <w:shd w:val="clear" w:color="auto" w:fill="auto"/>
            <w:vAlign w:val="center"/>
            <w:hideMark/>
          </w:tcPr>
          <w:p w14:paraId="399CB5D5"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59.088.777</w:t>
            </w:r>
          </w:p>
        </w:tc>
        <w:tc>
          <w:tcPr>
            <w:tcW w:w="0" w:type="auto"/>
            <w:tcBorders>
              <w:top w:val="nil"/>
              <w:left w:val="nil"/>
              <w:bottom w:val="single" w:sz="4" w:space="0" w:color="auto"/>
              <w:right w:val="single" w:sz="4" w:space="0" w:color="auto"/>
            </w:tcBorders>
            <w:shd w:val="clear" w:color="auto" w:fill="auto"/>
            <w:vAlign w:val="center"/>
            <w:hideMark/>
          </w:tcPr>
          <w:p w14:paraId="4BF87F2D"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59.088.777</w:t>
            </w:r>
          </w:p>
        </w:tc>
        <w:tc>
          <w:tcPr>
            <w:tcW w:w="0" w:type="auto"/>
            <w:tcBorders>
              <w:top w:val="nil"/>
              <w:left w:val="nil"/>
              <w:bottom w:val="single" w:sz="4" w:space="0" w:color="auto"/>
              <w:right w:val="single" w:sz="4" w:space="0" w:color="auto"/>
            </w:tcBorders>
            <w:shd w:val="clear" w:color="auto" w:fill="auto"/>
            <w:vAlign w:val="center"/>
            <w:hideMark/>
          </w:tcPr>
          <w:p w14:paraId="1733B02D"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67.158.760</w:t>
            </w:r>
          </w:p>
        </w:tc>
        <w:tc>
          <w:tcPr>
            <w:tcW w:w="0" w:type="auto"/>
            <w:tcBorders>
              <w:top w:val="nil"/>
              <w:left w:val="nil"/>
              <w:bottom w:val="single" w:sz="4" w:space="0" w:color="auto"/>
              <w:right w:val="single" w:sz="8" w:space="0" w:color="auto"/>
            </w:tcBorders>
            <w:shd w:val="clear" w:color="auto" w:fill="auto"/>
            <w:vAlign w:val="center"/>
            <w:hideMark/>
          </w:tcPr>
          <w:p w14:paraId="34FA651F"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114</w:t>
            </w:r>
          </w:p>
        </w:tc>
      </w:tr>
      <w:tr w:rsidR="003247E0" w:rsidRPr="00C068A5" w14:paraId="6D8D859E" w14:textId="77777777" w:rsidTr="003247E0">
        <w:trPr>
          <w:trHeight w:val="20"/>
        </w:trPr>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582B55BB"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20</w:t>
            </w:r>
          </w:p>
        </w:tc>
        <w:tc>
          <w:tcPr>
            <w:tcW w:w="0" w:type="auto"/>
            <w:tcBorders>
              <w:top w:val="nil"/>
              <w:left w:val="nil"/>
              <w:bottom w:val="single" w:sz="4" w:space="0" w:color="auto"/>
              <w:right w:val="single" w:sz="4" w:space="0" w:color="auto"/>
            </w:tcBorders>
            <w:shd w:val="clear" w:color="000000" w:fill="FFFFFF"/>
            <w:vAlign w:val="center"/>
            <w:hideMark/>
          </w:tcPr>
          <w:p w14:paraId="1184C5A5" w14:textId="77777777" w:rsidR="003247E0" w:rsidRPr="00C068A5" w:rsidRDefault="003247E0" w:rsidP="003247E0">
            <w:pPr>
              <w:spacing w:after="0" w:line="240" w:lineRule="auto"/>
              <w:rPr>
                <w:rFonts w:asciiTheme="majorBidi" w:eastAsia="Times New Roman" w:hAnsiTheme="majorBidi" w:cstheme="majorBidi"/>
                <w:sz w:val="14"/>
                <w:szCs w:val="14"/>
              </w:rPr>
            </w:pPr>
            <w:proofErr w:type="spellStart"/>
            <w:r w:rsidRPr="00C068A5">
              <w:rPr>
                <w:rFonts w:asciiTheme="majorBidi" w:eastAsia="Times New Roman" w:hAnsiTheme="majorBidi" w:cstheme="majorBidi"/>
                <w:sz w:val="14"/>
                <w:szCs w:val="14"/>
              </w:rPr>
              <w:t>Дневнице</w:t>
            </w:r>
            <w:proofErr w:type="spellEnd"/>
            <w:r w:rsidRPr="00C068A5">
              <w:rPr>
                <w:rFonts w:asciiTheme="majorBidi" w:eastAsia="Times New Roman" w:hAnsiTheme="majorBidi" w:cstheme="majorBidi"/>
                <w:sz w:val="14"/>
                <w:szCs w:val="14"/>
              </w:rPr>
              <w:t xml:space="preserve"> </w:t>
            </w:r>
            <w:proofErr w:type="spellStart"/>
            <w:r w:rsidRPr="00C068A5">
              <w:rPr>
                <w:rFonts w:asciiTheme="majorBidi" w:eastAsia="Times New Roman" w:hAnsiTheme="majorBidi" w:cstheme="majorBidi"/>
                <w:sz w:val="14"/>
                <w:szCs w:val="14"/>
              </w:rPr>
              <w:t>на</w:t>
            </w:r>
            <w:proofErr w:type="spellEnd"/>
            <w:r w:rsidRPr="00C068A5">
              <w:rPr>
                <w:rFonts w:asciiTheme="majorBidi" w:eastAsia="Times New Roman" w:hAnsiTheme="majorBidi" w:cstheme="majorBidi"/>
                <w:sz w:val="14"/>
                <w:szCs w:val="14"/>
              </w:rPr>
              <w:t xml:space="preserve"> </w:t>
            </w:r>
            <w:proofErr w:type="spellStart"/>
            <w:r w:rsidRPr="00C068A5">
              <w:rPr>
                <w:rFonts w:asciiTheme="majorBidi" w:eastAsia="Times New Roman" w:hAnsiTheme="majorBidi" w:cstheme="majorBidi"/>
                <w:sz w:val="14"/>
                <w:szCs w:val="14"/>
              </w:rPr>
              <w:t>службеном</w:t>
            </w:r>
            <w:proofErr w:type="spellEnd"/>
            <w:r w:rsidRPr="00C068A5">
              <w:rPr>
                <w:rFonts w:asciiTheme="majorBidi" w:eastAsia="Times New Roman" w:hAnsiTheme="majorBidi" w:cstheme="majorBidi"/>
                <w:sz w:val="14"/>
                <w:szCs w:val="14"/>
              </w:rPr>
              <w:t xml:space="preserve"> </w:t>
            </w:r>
            <w:proofErr w:type="spellStart"/>
            <w:r w:rsidRPr="00C068A5">
              <w:rPr>
                <w:rFonts w:asciiTheme="majorBidi" w:eastAsia="Times New Roman" w:hAnsiTheme="majorBidi" w:cstheme="majorBidi"/>
                <w:sz w:val="14"/>
                <w:szCs w:val="14"/>
              </w:rPr>
              <w:t>путу</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2D9F1532"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9.067.980</w:t>
            </w:r>
          </w:p>
        </w:tc>
        <w:tc>
          <w:tcPr>
            <w:tcW w:w="0" w:type="auto"/>
            <w:tcBorders>
              <w:top w:val="nil"/>
              <w:left w:val="nil"/>
              <w:bottom w:val="single" w:sz="4" w:space="0" w:color="auto"/>
              <w:right w:val="single" w:sz="4" w:space="0" w:color="auto"/>
            </w:tcBorders>
            <w:shd w:val="clear" w:color="auto" w:fill="auto"/>
            <w:vAlign w:val="center"/>
            <w:hideMark/>
          </w:tcPr>
          <w:p w14:paraId="4AFCF93A"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11.529.938</w:t>
            </w:r>
          </w:p>
        </w:tc>
        <w:tc>
          <w:tcPr>
            <w:tcW w:w="0" w:type="auto"/>
            <w:tcBorders>
              <w:top w:val="nil"/>
              <w:left w:val="nil"/>
              <w:bottom w:val="single" w:sz="4" w:space="0" w:color="auto"/>
              <w:right w:val="single" w:sz="4" w:space="0" w:color="auto"/>
            </w:tcBorders>
            <w:shd w:val="clear" w:color="auto" w:fill="auto"/>
            <w:vAlign w:val="center"/>
            <w:hideMark/>
          </w:tcPr>
          <w:p w14:paraId="65F20CA5"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11.529.938</w:t>
            </w:r>
          </w:p>
        </w:tc>
        <w:tc>
          <w:tcPr>
            <w:tcW w:w="0" w:type="auto"/>
            <w:tcBorders>
              <w:top w:val="nil"/>
              <w:left w:val="nil"/>
              <w:bottom w:val="single" w:sz="4" w:space="0" w:color="auto"/>
              <w:right w:val="single" w:sz="4" w:space="0" w:color="auto"/>
            </w:tcBorders>
            <w:shd w:val="clear" w:color="auto" w:fill="auto"/>
            <w:vAlign w:val="center"/>
            <w:hideMark/>
          </w:tcPr>
          <w:p w14:paraId="11DC0956"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11.862.414</w:t>
            </w:r>
          </w:p>
        </w:tc>
        <w:tc>
          <w:tcPr>
            <w:tcW w:w="0" w:type="auto"/>
            <w:tcBorders>
              <w:top w:val="nil"/>
              <w:left w:val="nil"/>
              <w:bottom w:val="single" w:sz="4" w:space="0" w:color="auto"/>
              <w:right w:val="single" w:sz="8" w:space="0" w:color="auto"/>
            </w:tcBorders>
            <w:shd w:val="clear" w:color="auto" w:fill="auto"/>
            <w:vAlign w:val="center"/>
            <w:hideMark/>
          </w:tcPr>
          <w:p w14:paraId="415ED13A"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103</w:t>
            </w:r>
          </w:p>
        </w:tc>
      </w:tr>
      <w:tr w:rsidR="003247E0" w:rsidRPr="00C068A5" w14:paraId="5A3A9EE6" w14:textId="77777777" w:rsidTr="003247E0">
        <w:trPr>
          <w:trHeight w:val="20"/>
        </w:trPr>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694BFFA6"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21</w:t>
            </w:r>
          </w:p>
        </w:tc>
        <w:tc>
          <w:tcPr>
            <w:tcW w:w="0" w:type="auto"/>
            <w:tcBorders>
              <w:top w:val="nil"/>
              <w:left w:val="nil"/>
              <w:bottom w:val="single" w:sz="4" w:space="0" w:color="auto"/>
              <w:right w:val="single" w:sz="4" w:space="0" w:color="auto"/>
            </w:tcBorders>
            <w:shd w:val="clear" w:color="000000" w:fill="FFFFFF"/>
            <w:noWrap/>
            <w:vAlign w:val="center"/>
            <w:hideMark/>
          </w:tcPr>
          <w:p w14:paraId="239B69E2" w14:textId="77777777" w:rsidR="003247E0" w:rsidRPr="00C068A5" w:rsidRDefault="003247E0" w:rsidP="003247E0">
            <w:pPr>
              <w:spacing w:after="0" w:line="240" w:lineRule="auto"/>
              <w:rPr>
                <w:rFonts w:asciiTheme="majorBidi" w:eastAsia="Times New Roman" w:hAnsiTheme="majorBidi" w:cstheme="majorBidi"/>
                <w:sz w:val="14"/>
                <w:szCs w:val="14"/>
                <w:lang w:val="ru-RU"/>
              </w:rPr>
            </w:pPr>
            <w:proofErr w:type="spellStart"/>
            <w:r w:rsidRPr="00C068A5">
              <w:rPr>
                <w:rFonts w:asciiTheme="majorBidi" w:eastAsia="Times New Roman" w:hAnsiTheme="majorBidi" w:cstheme="majorBidi"/>
                <w:sz w:val="14"/>
                <w:szCs w:val="14"/>
                <w:lang w:val="ru-RU"/>
              </w:rPr>
              <w:t>Накнаде</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трошкова</w:t>
            </w:r>
            <w:proofErr w:type="spellEnd"/>
            <w:r w:rsidRPr="00C068A5">
              <w:rPr>
                <w:rFonts w:asciiTheme="majorBidi" w:eastAsia="Times New Roman" w:hAnsiTheme="majorBidi" w:cstheme="majorBidi"/>
                <w:sz w:val="14"/>
                <w:szCs w:val="14"/>
                <w:lang w:val="ru-RU"/>
              </w:rPr>
              <w:t xml:space="preserve"> на </w:t>
            </w:r>
            <w:proofErr w:type="spellStart"/>
            <w:r w:rsidRPr="00C068A5">
              <w:rPr>
                <w:rFonts w:asciiTheme="majorBidi" w:eastAsia="Times New Roman" w:hAnsiTheme="majorBidi" w:cstheme="majorBidi"/>
                <w:sz w:val="14"/>
                <w:szCs w:val="14"/>
                <w:lang w:val="ru-RU"/>
              </w:rPr>
              <w:t>службеном</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путу</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1C39D021"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3.886.433</w:t>
            </w:r>
          </w:p>
        </w:tc>
        <w:tc>
          <w:tcPr>
            <w:tcW w:w="0" w:type="auto"/>
            <w:tcBorders>
              <w:top w:val="nil"/>
              <w:left w:val="nil"/>
              <w:bottom w:val="single" w:sz="4" w:space="0" w:color="auto"/>
              <w:right w:val="single" w:sz="4" w:space="0" w:color="auto"/>
            </w:tcBorders>
            <w:shd w:val="clear" w:color="auto" w:fill="auto"/>
            <w:vAlign w:val="center"/>
            <w:hideMark/>
          </w:tcPr>
          <w:p w14:paraId="70F25156"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9.392.000</w:t>
            </w:r>
          </w:p>
        </w:tc>
        <w:tc>
          <w:tcPr>
            <w:tcW w:w="0" w:type="auto"/>
            <w:tcBorders>
              <w:top w:val="nil"/>
              <w:left w:val="nil"/>
              <w:bottom w:val="single" w:sz="4" w:space="0" w:color="auto"/>
              <w:right w:val="single" w:sz="4" w:space="0" w:color="auto"/>
            </w:tcBorders>
            <w:shd w:val="clear" w:color="auto" w:fill="auto"/>
            <w:vAlign w:val="center"/>
            <w:hideMark/>
          </w:tcPr>
          <w:p w14:paraId="1B2737CC"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9.392.000</w:t>
            </w:r>
          </w:p>
        </w:tc>
        <w:tc>
          <w:tcPr>
            <w:tcW w:w="0" w:type="auto"/>
            <w:tcBorders>
              <w:top w:val="nil"/>
              <w:left w:val="nil"/>
              <w:bottom w:val="single" w:sz="4" w:space="0" w:color="auto"/>
              <w:right w:val="single" w:sz="4" w:space="0" w:color="auto"/>
            </w:tcBorders>
            <w:shd w:val="clear" w:color="auto" w:fill="auto"/>
            <w:vAlign w:val="center"/>
            <w:hideMark/>
          </w:tcPr>
          <w:p w14:paraId="4A9441C9"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9.331.644</w:t>
            </w:r>
          </w:p>
        </w:tc>
        <w:tc>
          <w:tcPr>
            <w:tcW w:w="0" w:type="auto"/>
            <w:tcBorders>
              <w:top w:val="nil"/>
              <w:left w:val="nil"/>
              <w:bottom w:val="single" w:sz="4" w:space="0" w:color="auto"/>
              <w:right w:val="single" w:sz="8" w:space="0" w:color="auto"/>
            </w:tcBorders>
            <w:shd w:val="clear" w:color="auto" w:fill="auto"/>
            <w:vAlign w:val="center"/>
            <w:hideMark/>
          </w:tcPr>
          <w:p w14:paraId="34AC8A19"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99</w:t>
            </w:r>
          </w:p>
        </w:tc>
      </w:tr>
      <w:tr w:rsidR="003247E0" w:rsidRPr="00C068A5" w14:paraId="2BA1A97C" w14:textId="77777777" w:rsidTr="003247E0">
        <w:trPr>
          <w:trHeight w:val="20"/>
        </w:trPr>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15EEB1C7"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22</w:t>
            </w:r>
          </w:p>
        </w:tc>
        <w:tc>
          <w:tcPr>
            <w:tcW w:w="0" w:type="auto"/>
            <w:tcBorders>
              <w:top w:val="nil"/>
              <w:left w:val="nil"/>
              <w:bottom w:val="single" w:sz="4" w:space="0" w:color="auto"/>
              <w:right w:val="single" w:sz="4" w:space="0" w:color="auto"/>
            </w:tcBorders>
            <w:shd w:val="clear" w:color="000000" w:fill="FFFFFF"/>
            <w:vAlign w:val="center"/>
            <w:hideMark/>
          </w:tcPr>
          <w:p w14:paraId="0126D911" w14:textId="77777777" w:rsidR="003247E0" w:rsidRPr="00C068A5" w:rsidRDefault="003247E0" w:rsidP="003247E0">
            <w:pPr>
              <w:spacing w:after="0" w:line="240" w:lineRule="auto"/>
              <w:rPr>
                <w:rFonts w:asciiTheme="majorBidi" w:eastAsia="Times New Roman" w:hAnsiTheme="majorBidi" w:cstheme="majorBidi"/>
                <w:sz w:val="14"/>
                <w:szCs w:val="14"/>
                <w:lang w:val="ru-RU"/>
              </w:rPr>
            </w:pPr>
            <w:proofErr w:type="spellStart"/>
            <w:r w:rsidRPr="00C068A5">
              <w:rPr>
                <w:rFonts w:asciiTheme="majorBidi" w:eastAsia="Times New Roman" w:hAnsiTheme="majorBidi" w:cstheme="majorBidi"/>
                <w:sz w:val="14"/>
                <w:szCs w:val="14"/>
                <w:lang w:val="ru-RU"/>
              </w:rPr>
              <w:t>Отпремнина</w:t>
            </w:r>
            <w:proofErr w:type="spellEnd"/>
            <w:r w:rsidRPr="00C068A5">
              <w:rPr>
                <w:rFonts w:asciiTheme="majorBidi" w:eastAsia="Times New Roman" w:hAnsiTheme="majorBidi" w:cstheme="majorBidi"/>
                <w:sz w:val="14"/>
                <w:szCs w:val="14"/>
                <w:lang w:val="ru-RU"/>
              </w:rPr>
              <w:t xml:space="preserve"> за </w:t>
            </w:r>
            <w:proofErr w:type="spellStart"/>
            <w:r w:rsidRPr="00C068A5">
              <w:rPr>
                <w:rFonts w:asciiTheme="majorBidi" w:eastAsia="Times New Roman" w:hAnsiTheme="majorBidi" w:cstheme="majorBidi"/>
                <w:sz w:val="14"/>
                <w:szCs w:val="14"/>
                <w:lang w:val="ru-RU"/>
              </w:rPr>
              <w:t>одлазак</w:t>
            </w:r>
            <w:proofErr w:type="spellEnd"/>
            <w:r w:rsidRPr="00C068A5">
              <w:rPr>
                <w:rFonts w:asciiTheme="majorBidi" w:eastAsia="Times New Roman" w:hAnsiTheme="majorBidi" w:cstheme="majorBidi"/>
                <w:sz w:val="14"/>
                <w:szCs w:val="14"/>
                <w:lang w:val="ru-RU"/>
              </w:rPr>
              <w:t xml:space="preserve"> у </w:t>
            </w:r>
            <w:proofErr w:type="spellStart"/>
            <w:r w:rsidRPr="00C068A5">
              <w:rPr>
                <w:rFonts w:asciiTheme="majorBidi" w:eastAsia="Times New Roman" w:hAnsiTheme="majorBidi" w:cstheme="majorBidi"/>
                <w:sz w:val="14"/>
                <w:szCs w:val="14"/>
                <w:lang w:val="ru-RU"/>
              </w:rPr>
              <w:t>пензију</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4A621660"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11.829.465</w:t>
            </w:r>
          </w:p>
        </w:tc>
        <w:tc>
          <w:tcPr>
            <w:tcW w:w="0" w:type="auto"/>
            <w:tcBorders>
              <w:top w:val="nil"/>
              <w:left w:val="nil"/>
              <w:bottom w:val="single" w:sz="4" w:space="0" w:color="auto"/>
              <w:right w:val="single" w:sz="4" w:space="0" w:color="auto"/>
            </w:tcBorders>
            <w:shd w:val="clear" w:color="auto" w:fill="auto"/>
            <w:vAlign w:val="center"/>
            <w:hideMark/>
          </w:tcPr>
          <w:p w14:paraId="3001395E"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8.731.073</w:t>
            </w:r>
          </w:p>
        </w:tc>
        <w:tc>
          <w:tcPr>
            <w:tcW w:w="0" w:type="auto"/>
            <w:tcBorders>
              <w:top w:val="nil"/>
              <w:left w:val="nil"/>
              <w:bottom w:val="single" w:sz="4" w:space="0" w:color="auto"/>
              <w:right w:val="single" w:sz="4" w:space="0" w:color="auto"/>
            </w:tcBorders>
            <w:shd w:val="clear" w:color="auto" w:fill="auto"/>
            <w:vAlign w:val="center"/>
            <w:hideMark/>
          </w:tcPr>
          <w:p w14:paraId="3A029DF2"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8.731.073</w:t>
            </w:r>
          </w:p>
        </w:tc>
        <w:tc>
          <w:tcPr>
            <w:tcW w:w="0" w:type="auto"/>
            <w:tcBorders>
              <w:top w:val="nil"/>
              <w:left w:val="nil"/>
              <w:bottom w:val="single" w:sz="4" w:space="0" w:color="auto"/>
              <w:right w:val="single" w:sz="4" w:space="0" w:color="auto"/>
            </w:tcBorders>
            <w:shd w:val="clear" w:color="auto" w:fill="auto"/>
            <w:vAlign w:val="center"/>
            <w:hideMark/>
          </w:tcPr>
          <w:p w14:paraId="11721BBE"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17.224.607</w:t>
            </w:r>
          </w:p>
        </w:tc>
        <w:tc>
          <w:tcPr>
            <w:tcW w:w="0" w:type="auto"/>
            <w:tcBorders>
              <w:top w:val="nil"/>
              <w:left w:val="nil"/>
              <w:bottom w:val="single" w:sz="4" w:space="0" w:color="auto"/>
              <w:right w:val="single" w:sz="8" w:space="0" w:color="auto"/>
            </w:tcBorders>
            <w:shd w:val="clear" w:color="auto" w:fill="auto"/>
            <w:vAlign w:val="center"/>
            <w:hideMark/>
          </w:tcPr>
          <w:p w14:paraId="619EFECB"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197</w:t>
            </w:r>
          </w:p>
        </w:tc>
      </w:tr>
      <w:tr w:rsidR="003247E0" w:rsidRPr="00C068A5" w14:paraId="565A4718" w14:textId="77777777" w:rsidTr="003247E0">
        <w:trPr>
          <w:trHeight w:val="20"/>
        </w:trPr>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73EFB78F"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23</w:t>
            </w:r>
          </w:p>
        </w:tc>
        <w:tc>
          <w:tcPr>
            <w:tcW w:w="0" w:type="auto"/>
            <w:tcBorders>
              <w:top w:val="nil"/>
              <w:left w:val="nil"/>
              <w:bottom w:val="single" w:sz="4" w:space="0" w:color="auto"/>
              <w:right w:val="single" w:sz="4" w:space="0" w:color="auto"/>
            </w:tcBorders>
            <w:shd w:val="clear" w:color="000000" w:fill="FFFFFF"/>
            <w:vAlign w:val="center"/>
            <w:hideMark/>
          </w:tcPr>
          <w:p w14:paraId="4E61EE05" w14:textId="77777777" w:rsidR="003247E0" w:rsidRPr="00C068A5" w:rsidRDefault="003247E0" w:rsidP="003247E0">
            <w:pPr>
              <w:spacing w:after="0" w:line="240" w:lineRule="auto"/>
              <w:rPr>
                <w:rFonts w:asciiTheme="majorBidi" w:eastAsia="Times New Roman" w:hAnsiTheme="majorBidi" w:cstheme="majorBidi"/>
                <w:sz w:val="14"/>
                <w:szCs w:val="14"/>
              </w:rPr>
            </w:pPr>
            <w:proofErr w:type="spellStart"/>
            <w:r w:rsidRPr="00C068A5">
              <w:rPr>
                <w:rFonts w:asciiTheme="majorBidi" w:eastAsia="Times New Roman" w:hAnsiTheme="majorBidi" w:cstheme="majorBidi"/>
                <w:sz w:val="14"/>
                <w:szCs w:val="14"/>
              </w:rPr>
              <w:t>Број</w:t>
            </w:r>
            <w:proofErr w:type="spellEnd"/>
            <w:r w:rsidRPr="00C068A5">
              <w:rPr>
                <w:rFonts w:asciiTheme="majorBidi" w:eastAsia="Times New Roman" w:hAnsiTheme="majorBidi" w:cstheme="majorBidi"/>
                <w:sz w:val="14"/>
                <w:szCs w:val="14"/>
              </w:rPr>
              <w:t xml:space="preserve"> </w:t>
            </w:r>
            <w:proofErr w:type="spellStart"/>
            <w:r w:rsidRPr="00C068A5">
              <w:rPr>
                <w:rFonts w:asciiTheme="majorBidi" w:eastAsia="Times New Roman" w:hAnsiTheme="majorBidi" w:cstheme="majorBidi"/>
                <w:sz w:val="14"/>
                <w:szCs w:val="14"/>
              </w:rPr>
              <w:t>прималаца</w:t>
            </w:r>
            <w:proofErr w:type="spellEnd"/>
            <w:r w:rsidRPr="00C068A5">
              <w:rPr>
                <w:rFonts w:asciiTheme="majorBidi" w:eastAsia="Times New Roman" w:hAnsiTheme="majorBidi" w:cstheme="majorBidi"/>
                <w:sz w:val="14"/>
                <w:szCs w:val="14"/>
              </w:rPr>
              <w:t xml:space="preserve"> </w:t>
            </w:r>
            <w:proofErr w:type="spellStart"/>
            <w:r w:rsidRPr="00C068A5">
              <w:rPr>
                <w:rFonts w:asciiTheme="majorBidi" w:eastAsia="Times New Roman" w:hAnsiTheme="majorBidi" w:cstheme="majorBidi"/>
                <w:sz w:val="14"/>
                <w:szCs w:val="14"/>
              </w:rPr>
              <w:t>отпремнине</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1DF52670"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30</w:t>
            </w:r>
          </w:p>
        </w:tc>
        <w:tc>
          <w:tcPr>
            <w:tcW w:w="0" w:type="auto"/>
            <w:tcBorders>
              <w:top w:val="nil"/>
              <w:left w:val="nil"/>
              <w:bottom w:val="single" w:sz="4" w:space="0" w:color="auto"/>
              <w:right w:val="single" w:sz="4" w:space="0" w:color="auto"/>
            </w:tcBorders>
            <w:shd w:val="clear" w:color="auto" w:fill="auto"/>
            <w:vAlign w:val="center"/>
            <w:hideMark/>
          </w:tcPr>
          <w:p w14:paraId="60D04A63"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27</w:t>
            </w:r>
          </w:p>
        </w:tc>
        <w:tc>
          <w:tcPr>
            <w:tcW w:w="0" w:type="auto"/>
            <w:tcBorders>
              <w:top w:val="nil"/>
              <w:left w:val="nil"/>
              <w:bottom w:val="single" w:sz="4" w:space="0" w:color="auto"/>
              <w:right w:val="single" w:sz="4" w:space="0" w:color="auto"/>
            </w:tcBorders>
            <w:shd w:val="clear" w:color="auto" w:fill="auto"/>
            <w:vAlign w:val="center"/>
            <w:hideMark/>
          </w:tcPr>
          <w:p w14:paraId="31C29E8B"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27</w:t>
            </w:r>
          </w:p>
        </w:tc>
        <w:tc>
          <w:tcPr>
            <w:tcW w:w="0" w:type="auto"/>
            <w:tcBorders>
              <w:top w:val="nil"/>
              <w:left w:val="nil"/>
              <w:bottom w:val="single" w:sz="4" w:space="0" w:color="auto"/>
              <w:right w:val="single" w:sz="4" w:space="0" w:color="auto"/>
            </w:tcBorders>
            <w:shd w:val="clear" w:color="auto" w:fill="auto"/>
            <w:vAlign w:val="center"/>
            <w:hideMark/>
          </w:tcPr>
          <w:p w14:paraId="12490787"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45</w:t>
            </w:r>
          </w:p>
        </w:tc>
        <w:tc>
          <w:tcPr>
            <w:tcW w:w="0" w:type="auto"/>
            <w:tcBorders>
              <w:top w:val="nil"/>
              <w:left w:val="nil"/>
              <w:bottom w:val="single" w:sz="4" w:space="0" w:color="auto"/>
              <w:right w:val="single" w:sz="8" w:space="0" w:color="auto"/>
            </w:tcBorders>
            <w:shd w:val="clear" w:color="auto" w:fill="auto"/>
            <w:vAlign w:val="center"/>
            <w:hideMark/>
          </w:tcPr>
          <w:p w14:paraId="16B26F08"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167</w:t>
            </w:r>
          </w:p>
        </w:tc>
      </w:tr>
      <w:tr w:rsidR="003247E0" w:rsidRPr="00C068A5" w14:paraId="18ADD010" w14:textId="77777777" w:rsidTr="003247E0">
        <w:trPr>
          <w:trHeight w:val="20"/>
        </w:trPr>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60663E9B"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24</w:t>
            </w:r>
          </w:p>
        </w:tc>
        <w:tc>
          <w:tcPr>
            <w:tcW w:w="0" w:type="auto"/>
            <w:tcBorders>
              <w:top w:val="nil"/>
              <w:left w:val="nil"/>
              <w:bottom w:val="single" w:sz="4" w:space="0" w:color="auto"/>
              <w:right w:val="single" w:sz="4" w:space="0" w:color="auto"/>
            </w:tcBorders>
            <w:shd w:val="clear" w:color="000000" w:fill="FFFFFF"/>
            <w:vAlign w:val="center"/>
            <w:hideMark/>
          </w:tcPr>
          <w:p w14:paraId="4D7CA6CF" w14:textId="77777777" w:rsidR="003247E0" w:rsidRPr="00C068A5" w:rsidRDefault="003247E0" w:rsidP="003247E0">
            <w:pPr>
              <w:spacing w:after="0" w:line="240" w:lineRule="auto"/>
              <w:rPr>
                <w:rFonts w:asciiTheme="majorBidi" w:eastAsia="Times New Roman" w:hAnsiTheme="majorBidi" w:cstheme="majorBidi"/>
                <w:sz w:val="14"/>
                <w:szCs w:val="14"/>
              </w:rPr>
            </w:pPr>
            <w:proofErr w:type="spellStart"/>
            <w:r w:rsidRPr="00C068A5">
              <w:rPr>
                <w:rFonts w:asciiTheme="majorBidi" w:eastAsia="Times New Roman" w:hAnsiTheme="majorBidi" w:cstheme="majorBidi"/>
                <w:sz w:val="14"/>
                <w:szCs w:val="14"/>
              </w:rPr>
              <w:t>Јубиларне</w:t>
            </w:r>
            <w:proofErr w:type="spellEnd"/>
            <w:r w:rsidRPr="00C068A5">
              <w:rPr>
                <w:rFonts w:asciiTheme="majorBidi" w:eastAsia="Times New Roman" w:hAnsiTheme="majorBidi" w:cstheme="majorBidi"/>
                <w:sz w:val="14"/>
                <w:szCs w:val="14"/>
              </w:rPr>
              <w:t xml:space="preserve"> </w:t>
            </w:r>
            <w:proofErr w:type="spellStart"/>
            <w:r w:rsidRPr="00C068A5">
              <w:rPr>
                <w:rFonts w:asciiTheme="majorBidi" w:eastAsia="Times New Roman" w:hAnsiTheme="majorBidi" w:cstheme="majorBidi"/>
                <w:sz w:val="14"/>
                <w:szCs w:val="14"/>
              </w:rPr>
              <w:t>награде</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42183F9F"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34.904.817</w:t>
            </w:r>
          </w:p>
        </w:tc>
        <w:tc>
          <w:tcPr>
            <w:tcW w:w="0" w:type="auto"/>
            <w:tcBorders>
              <w:top w:val="nil"/>
              <w:left w:val="nil"/>
              <w:bottom w:val="single" w:sz="4" w:space="0" w:color="auto"/>
              <w:right w:val="single" w:sz="4" w:space="0" w:color="auto"/>
            </w:tcBorders>
            <w:shd w:val="clear" w:color="auto" w:fill="auto"/>
            <w:vAlign w:val="center"/>
            <w:hideMark/>
          </w:tcPr>
          <w:p w14:paraId="374D8A3C"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42.176.399</w:t>
            </w:r>
          </w:p>
        </w:tc>
        <w:tc>
          <w:tcPr>
            <w:tcW w:w="0" w:type="auto"/>
            <w:tcBorders>
              <w:top w:val="nil"/>
              <w:left w:val="nil"/>
              <w:bottom w:val="single" w:sz="4" w:space="0" w:color="auto"/>
              <w:right w:val="single" w:sz="4" w:space="0" w:color="auto"/>
            </w:tcBorders>
            <w:shd w:val="clear" w:color="auto" w:fill="auto"/>
            <w:vAlign w:val="center"/>
            <w:hideMark/>
          </w:tcPr>
          <w:p w14:paraId="34BCE09C"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42.176.399</w:t>
            </w:r>
          </w:p>
        </w:tc>
        <w:tc>
          <w:tcPr>
            <w:tcW w:w="0" w:type="auto"/>
            <w:tcBorders>
              <w:top w:val="nil"/>
              <w:left w:val="nil"/>
              <w:bottom w:val="single" w:sz="4" w:space="0" w:color="auto"/>
              <w:right w:val="single" w:sz="4" w:space="0" w:color="auto"/>
            </w:tcBorders>
            <w:shd w:val="clear" w:color="auto" w:fill="auto"/>
            <w:vAlign w:val="center"/>
            <w:hideMark/>
          </w:tcPr>
          <w:p w14:paraId="4D019F15"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47.585.244</w:t>
            </w:r>
          </w:p>
        </w:tc>
        <w:tc>
          <w:tcPr>
            <w:tcW w:w="0" w:type="auto"/>
            <w:tcBorders>
              <w:top w:val="nil"/>
              <w:left w:val="nil"/>
              <w:bottom w:val="single" w:sz="4" w:space="0" w:color="auto"/>
              <w:right w:val="single" w:sz="8" w:space="0" w:color="auto"/>
            </w:tcBorders>
            <w:shd w:val="clear" w:color="auto" w:fill="auto"/>
            <w:vAlign w:val="center"/>
            <w:hideMark/>
          </w:tcPr>
          <w:p w14:paraId="5240BD5F"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113</w:t>
            </w:r>
          </w:p>
        </w:tc>
      </w:tr>
      <w:tr w:rsidR="003247E0" w:rsidRPr="00C068A5" w14:paraId="2040A2D6" w14:textId="77777777" w:rsidTr="003247E0">
        <w:trPr>
          <w:trHeight w:val="20"/>
        </w:trPr>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5F13B487"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25</w:t>
            </w:r>
          </w:p>
        </w:tc>
        <w:tc>
          <w:tcPr>
            <w:tcW w:w="0" w:type="auto"/>
            <w:tcBorders>
              <w:top w:val="nil"/>
              <w:left w:val="nil"/>
              <w:bottom w:val="single" w:sz="4" w:space="0" w:color="auto"/>
              <w:right w:val="single" w:sz="4" w:space="0" w:color="auto"/>
            </w:tcBorders>
            <w:shd w:val="clear" w:color="000000" w:fill="FFFFFF"/>
            <w:vAlign w:val="center"/>
            <w:hideMark/>
          </w:tcPr>
          <w:p w14:paraId="12017A29" w14:textId="77777777" w:rsidR="003247E0" w:rsidRPr="00C068A5" w:rsidRDefault="003247E0" w:rsidP="003247E0">
            <w:pPr>
              <w:spacing w:after="0" w:line="240" w:lineRule="auto"/>
              <w:rPr>
                <w:rFonts w:asciiTheme="majorBidi" w:eastAsia="Times New Roman" w:hAnsiTheme="majorBidi" w:cstheme="majorBidi"/>
                <w:sz w:val="14"/>
                <w:szCs w:val="14"/>
              </w:rPr>
            </w:pPr>
            <w:proofErr w:type="spellStart"/>
            <w:r w:rsidRPr="00C068A5">
              <w:rPr>
                <w:rFonts w:asciiTheme="majorBidi" w:eastAsia="Times New Roman" w:hAnsiTheme="majorBidi" w:cstheme="majorBidi"/>
                <w:sz w:val="14"/>
                <w:szCs w:val="14"/>
              </w:rPr>
              <w:t>Број</w:t>
            </w:r>
            <w:proofErr w:type="spellEnd"/>
            <w:r w:rsidRPr="00C068A5">
              <w:rPr>
                <w:rFonts w:asciiTheme="majorBidi" w:eastAsia="Times New Roman" w:hAnsiTheme="majorBidi" w:cstheme="majorBidi"/>
                <w:sz w:val="14"/>
                <w:szCs w:val="14"/>
              </w:rPr>
              <w:t xml:space="preserve"> </w:t>
            </w:r>
            <w:proofErr w:type="spellStart"/>
            <w:r w:rsidRPr="00C068A5">
              <w:rPr>
                <w:rFonts w:asciiTheme="majorBidi" w:eastAsia="Times New Roman" w:hAnsiTheme="majorBidi" w:cstheme="majorBidi"/>
                <w:sz w:val="14"/>
                <w:szCs w:val="14"/>
              </w:rPr>
              <w:t>прималаца</w:t>
            </w:r>
            <w:proofErr w:type="spellEnd"/>
            <w:r w:rsidRPr="00C068A5">
              <w:rPr>
                <w:rFonts w:asciiTheme="majorBidi" w:eastAsia="Times New Roman" w:hAnsiTheme="majorBidi" w:cstheme="majorBidi"/>
                <w:sz w:val="14"/>
                <w:szCs w:val="14"/>
              </w:rPr>
              <w:t xml:space="preserve"> </w:t>
            </w:r>
            <w:proofErr w:type="spellStart"/>
            <w:r w:rsidRPr="00C068A5">
              <w:rPr>
                <w:rFonts w:asciiTheme="majorBidi" w:eastAsia="Times New Roman" w:hAnsiTheme="majorBidi" w:cstheme="majorBidi"/>
                <w:sz w:val="14"/>
                <w:szCs w:val="14"/>
              </w:rPr>
              <w:t>јубиларних</w:t>
            </w:r>
            <w:proofErr w:type="spellEnd"/>
            <w:r w:rsidRPr="00C068A5">
              <w:rPr>
                <w:rFonts w:asciiTheme="majorBidi" w:eastAsia="Times New Roman" w:hAnsiTheme="majorBidi" w:cstheme="majorBidi"/>
                <w:sz w:val="14"/>
                <w:szCs w:val="14"/>
              </w:rPr>
              <w:t xml:space="preserve"> </w:t>
            </w:r>
            <w:proofErr w:type="spellStart"/>
            <w:r w:rsidRPr="00C068A5">
              <w:rPr>
                <w:rFonts w:asciiTheme="majorBidi" w:eastAsia="Times New Roman" w:hAnsiTheme="majorBidi" w:cstheme="majorBidi"/>
                <w:sz w:val="14"/>
                <w:szCs w:val="14"/>
              </w:rPr>
              <w:t>награда</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5DB82593"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193</w:t>
            </w:r>
          </w:p>
        </w:tc>
        <w:tc>
          <w:tcPr>
            <w:tcW w:w="0" w:type="auto"/>
            <w:tcBorders>
              <w:top w:val="nil"/>
              <w:left w:val="nil"/>
              <w:bottom w:val="single" w:sz="4" w:space="0" w:color="auto"/>
              <w:right w:val="single" w:sz="4" w:space="0" w:color="auto"/>
            </w:tcBorders>
            <w:shd w:val="clear" w:color="auto" w:fill="auto"/>
            <w:vAlign w:val="center"/>
            <w:hideMark/>
          </w:tcPr>
          <w:p w14:paraId="7C865875"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194</w:t>
            </w:r>
          </w:p>
        </w:tc>
        <w:tc>
          <w:tcPr>
            <w:tcW w:w="0" w:type="auto"/>
            <w:tcBorders>
              <w:top w:val="nil"/>
              <w:left w:val="nil"/>
              <w:bottom w:val="single" w:sz="4" w:space="0" w:color="auto"/>
              <w:right w:val="single" w:sz="4" w:space="0" w:color="auto"/>
            </w:tcBorders>
            <w:shd w:val="clear" w:color="auto" w:fill="auto"/>
            <w:vAlign w:val="center"/>
            <w:hideMark/>
          </w:tcPr>
          <w:p w14:paraId="48FC7B76"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194</w:t>
            </w:r>
          </w:p>
        </w:tc>
        <w:tc>
          <w:tcPr>
            <w:tcW w:w="0" w:type="auto"/>
            <w:tcBorders>
              <w:top w:val="nil"/>
              <w:left w:val="nil"/>
              <w:bottom w:val="single" w:sz="4" w:space="0" w:color="auto"/>
              <w:right w:val="single" w:sz="4" w:space="0" w:color="auto"/>
            </w:tcBorders>
            <w:shd w:val="clear" w:color="auto" w:fill="auto"/>
            <w:vAlign w:val="center"/>
            <w:hideMark/>
          </w:tcPr>
          <w:p w14:paraId="19193A8E"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190</w:t>
            </w:r>
          </w:p>
        </w:tc>
        <w:tc>
          <w:tcPr>
            <w:tcW w:w="0" w:type="auto"/>
            <w:tcBorders>
              <w:top w:val="nil"/>
              <w:left w:val="nil"/>
              <w:bottom w:val="single" w:sz="4" w:space="0" w:color="auto"/>
              <w:right w:val="single" w:sz="8" w:space="0" w:color="auto"/>
            </w:tcBorders>
            <w:shd w:val="clear" w:color="auto" w:fill="auto"/>
            <w:vAlign w:val="center"/>
            <w:hideMark/>
          </w:tcPr>
          <w:p w14:paraId="77E82782"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98</w:t>
            </w:r>
          </w:p>
        </w:tc>
      </w:tr>
      <w:tr w:rsidR="003247E0" w:rsidRPr="00C068A5" w14:paraId="2B02D63C" w14:textId="77777777" w:rsidTr="003247E0">
        <w:trPr>
          <w:trHeight w:val="20"/>
        </w:trPr>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6AB3A1EA"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26</w:t>
            </w:r>
          </w:p>
        </w:tc>
        <w:tc>
          <w:tcPr>
            <w:tcW w:w="0" w:type="auto"/>
            <w:tcBorders>
              <w:top w:val="nil"/>
              <w:left w:val="nil"/>
              <w:bottom w:val="single" w:sz="4" w:space="0" w:color="auto"/>
              <w:right w:val="single" w:sz="4" w:space="0" w:color="auto"/>
            </w:tcBorders>
            <w:shd w:val="clear" w:color="000000" w:fill="FFFFFF"/>
            <w:vAlign w:val="center"/>
            <w:hideMark/>
          </w:tcPr>
          <w:p w14:paraId="0857745D" w14:textId="77777777" w:rsidR="003247E0" w:rsidRPr="00C068A5" w:rsidRDefault="003247E0" w:rsidP="003247E0">
            <w:pPr>
              <w:spacing w:after="0" w:line="240" w:lineRule="auto"/>
              <w:rPr>
                <w:rFonts w:asciiTheme="majorBidi" w:eastAsia="Times New Roman" w:hAnsiTheme="majorBidi" w:cstheme="majorBidi"/>
                <w:sz w:val="14"/>
                <w:szCs w:val="14"/>
                <w:lang w:val="ru-RU"/>
              </w:rPr>
            </w:pPr>
            <w:proofErr w:type="spellStart"/>
            <w:r w:rsidRPr="00C068A5">
              <w:rPr>
                <w:rFonts w:asciiTheme="majorBidi" w:eastAsia="Times New Roman" w:hAnsiTheme="majorBidi" w:cstheme="majorBidi"/>
                <w:sz w:val="14"/>
                <w:szCs w:val="14"/>
                <w:lang w:val="ru-RU"/>
              </w:rPr>
              <w:t>Смештај</w:t>
            </w:r>
            <w:proofErr w:type="spellEnd"/>
            <w:r w:rsidRPr="00C068A5">
              <w:rPr>
                <w:rFonts w:asciiTheme="majorBidi" w:eastAsia="Times New Roman" w:hAnsiTheme="majorBidi" w:cstheme="majorBidi"/>
                <w:sz w:val="14"/>
                <w:szCs w:val="14"/>
                <w:lang w:val="ru-RU"/>
              </w:rPr>
              <w:t xml:space="preserve"> и </w:t>
            </w:r>
            <w:proofErr w:type="spellStart"/>
            <w:r w:rsidRPr="00C068A5">
              <w:rPr>
                <w:rFonts w:asciiTheme="majorBidi" w:eastAsia="Times New Roman" w:hAnsiTheme="majorBidi" w:cstheme="majorBidi"/>
                <w:sz w:val="14"/>
                <w:szCs w:val="14"/>
                <w:lang w:val="ru-RU"/>
              </w:rPr>
              <w:t>исхрана</w:t>
            </w:r>
            <w:proofErr w:type="spellEnd"/>
            <w:r w:rsidRPr="00C068A5">
              <w:rPr>
                <w:rFonts w:asciiTheme="majorBidi" w:eastAsia="Times New Roman" w:hAnsiTheme="majorBidi" w:cstheme="majorBidi"/>
                <w:sz w:val="14"/>
                <w:szCs w:val="14"/>
                <w:lang w:val="ru-RU"/>
              </w:rPr>
              <w:t xml:space="preserve"> на </w:t>
            </w:r>
            <w:proofErr w:type="spellStart"/>
            <w:r w:rsidRPr="00C068A5">
              <w:rPr>
                <w:rFonts w:asciiTheme="majorBidi" w:eastAsia="Times New Roman" w:hAnsiTheme="majorBidi" w:cstheme="majorBidi"/>
                <w:sz w:val="14"/>
                <w:szCs w:val="14"/>
                <w:lang w:val="ru-RU"/>
              </w:rPr>
              <w:t>терену</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1E17CBE9" w14:textId="77777777" w:rsidR="003247E0" w:rsidRPr="00C068A5" w:rsidRDefault="003247E0" w:rsidP="003247E0">
            <w:pPr>
              <w:spacing w:after="0" w:line="240" w:lineRule="auto"/>
              <w:jc w:val="center"/>
              <w:rPr>
                <w:rFonts w:asciiTheme="majorBidi" w:eastAsia="Times New Roman" w:hAnsiTheme="majorBidi" w:cstheme="majorBidi"/>
                <w:sz w:val="14"/>
                <w:szCs w:val="14"/>
                <w:lang w:val="ru-RU"/>
              </w:rPr>
            </w:pPr>
            <w:r w:rsidRPr="00C068A5">
              <w:rPr>
                <w:rFonts w:asciiTheme="majorBidi" w:eastAsia="Times New Roman" w:hAnsiTheme="majorBidi" w:cstheme="majorBidi"/>
                <w:sz w:val="14"/>
                <w:szCs w:val="14"/>
              </w:rPr>
              <w:t> </w:t>
            </w:r>
          </w:p>
        </w:tc>
        <w:tc>
          <w:tcPr>
            <w:tcW w:w="0" w:type="auto"/>
            <w:tcBorders>
              <w:top w:val="nil"/>
              <w:left w:val="nil"/>
              <w:bottom w:val="single" w:sz="4" w:space="0" w:color="auto"/>
              <w:right w:val="single" w:sz="4" w:space="0" w:color="auto"/>
            </w:tcBorders>
            <w:shd w:val="clear" w:color="auto" w:fill="auto"/>
            <w:vAlign w:val="center"/>
            <w:hideMark/>
          </w:tcPr>
          <w:p w14:paraId="11F65EFF"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8.186.160</w:t>
            </w:r>
          </w:p>
        </w:tc>
        <w:tc>
          <w:tcPr>
            <w:tcW w:w="0" w:type="auto"/>
            <w:tcBorders>
              <w:top w:val="nil"/>
              <w:left w:val="nil"/>
              <w:bottom w:val="single" w:sz="4" w:space="0" w:color="auto"/>
              <w:right w:val="single" w:sz="4" w:space="0" w:color="auto"/>
            </w:tcBorders>
            <w:shd w:val="clear" w:color="auto" w:fill="auto"/>
            <w:vAlign w:val="center"/>
            <w:hideMark/>
          </w:tcPr>
          <w:p w14:paraId="33A71CB4"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8.186.160</w:t>
            </w:r>
          </w:p>
        </w:tc>
        <w:tc>
          <w:tcPr>
            <w:tcW w:w="0" w:type="auto"/>
            <w:tcBorders>
              <w:top w:val="nil"/>
              <w:left w:val="nil"/>
              <w:bottom w:val="single" w:sz="4" w:space="0" w:color="auto"/>
              <w:right w:val="single" w:sz="4" w:space="0" w:color="auto"/>
            </w:tcBorders>
            <w:shd w:val="clear" w:color="auto" w:fill="auto"/>
            <w:vAlign w:val="center"/>
            <w:hideMark/>
          </w:tcPr>
          <w:p w14:paraId="2D04E47B"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121.305</w:t>
            </w:r>
          </w:p>
        </w:tc>
        <w:tc>
          <w:tcPr>
            <w:tcW w:w="0" w:type="auto"/>
            <w:tcBorders>
              <w:top w:val="nil"/>
              <w:left w:val="nil"/>
              <w:bottom w:val="single" w:sz="4" w:space="0" w:color="auto"/>
              <w:right w:val="single" w:sz="8" w:space="0" w:color="auto"/>
            </w:tcBorders>
            <w:shd w:val="clear" w:color="auto" w:fill="auto"/>
            <w:vAlign w:val="center"/>
            <w:hideMark/>
          </w:tcPr>
          <w:p w14:paraId="2FBE1A47"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w:t>
            </w:r>
          </w:p>
        </w:tc>
      </w:tr>
      <w:tr w:rsidR="003247E0" w:rsidRPr="00C068A5" w14:paraId="1F679B96" w14:textId="77777777" w:rsidTr="003247E0">
        <w:trPr>
          <w:trHeight w:val="20"/>
        </w:trPr>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26E1775E"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27</w:t>
            </w:r>
          </w:p>
        </w:tc>
        <w:tc>
          <w:tcPr>
            <w:tcW w:w="0" w:type="auto"/>
            <w:tcBorders>
              <w:top w:val="nil"/>
              <w:left w:val="nil"/>
              <w:bottom w:val="single" w:sz="4" w:space="0" w:color="auto"/>
              <w:right w:val="single" w:sz="4" w:space="0" w:color="auto"/>
            </w:tcBorders>
            <w:shd w:val="clear" w:color="000000" w:fill="FFFFFF"/>
            <w:vAlign w:val="center"/>
            <w:hideMark/>
          </w:tcPr>
          <w:p w14:paraId="32AD1423" w14:textId="77777777" w:rsidR="003247E0" w:rsidRPr="00C068A5" w:rsidRDefault="003247E0" w:rsidP="003247E0">
            <w:pPr>
              <w:spacing w:after="0" w:line="240" w:lineRule="auto"/>
              <w:rPr>
                <w:rFonts w:asciiTheme="majorBidi" w:eastAsia="Times New Roman" w:hAnsiTheme="majorBidi" w:cstheme="majorBidi"/>
                <w:sz w:val="14"/>
                <w:szCs w:val="14"/>
                <w:lang w:val="ru-RU"/>
              </w:rPr>
            </w:pPr>
            <w:proofErr w:type="spellStart"/>
            <w:r w:rsidRPr="00C068A5">
              <w:rPr>
                <w:rFonts w:asciiTheme="majorBidi" w:eastAsia="Times New Roman" w:hAnsiTheme="majorBidi" w:cstheme="majorBidi"/>
                <w:sz w:val="14"/>
                <w:szCs w:val="14"/>
                <w:lang w:val="ru-RU"/>
              </w:rPr>
              <w:t>Помоћ</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радницима</w:t>
            </w:r>
            <w:proofErr w:type="spellEnd"/>
            <w:r w:rsidRPr="00C068A5">
              <w:rPr>
                <w:rFonts w:asciiTheme="majorBidi" w:eastAsia="Times New Roman" w:hAnsiTheme="majorBidi" w:cstheme="majorBidi"/>
                <w:sz w:val="14"/>
                <w:szCs w:val="14"/>
                <w:lang w:val="ru-RU"/>
              </w:rPr>
              <w:t xml:space="preserve"> и </w:t>
            </w:r>
            <w:proofErr w:type="spellStart"/>
            <w:r w:rsidRPr="00C068A5">
              <w:rPr>
                <w:rFonts w:asciiTheme="majorBidi" w:eastAsia="Times New Roman" w:hAnsiTheme="majorBidi" w:cstheme="majorBidi"/>
                <w:sz w:val="14"/>
                <w:szCs w:val="14"/>
                <w:lang w:val="ru-RU"/>
              </w:rPr>
              <w:t>породици</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радника</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34EA4507"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12.079.717</w:t>
            </w:r>
          </w:p>
        </w:tc>
        <w:tc>
          <w:tcPr>
            <w:tcW w:w="0" w:type="auto"/>
            <w:tcBorders>
              <w:top w:val="nil"/>
              <w:left w:val="nil"/>
              <w:bottom w:val="single" w:sz="4" w:space="0" w:color="auto"/>
              <w:right w:val="single" w:sz="4" w:space="0" w:color="auto"/>
            </w:tcBorders>
            <w:shd w:val="clear" w:color="auto" w:fill="auto"/>
            <w:vAlign w:val="center"/>
            <w:hideMark/>
          </w:tcPr>
          <w:p w14:paraId="1A66EDDE"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11.625.826</w:t>
            </w:r>
          </w:p>
        </w:tc>
        <w:tc>
          <w:tcPr>
            <w:tcW w:w="0" w:type="auto"/>
            <w:tcBorders>
              <w:top w:val="nil"/>
              <w:left w:val="nil"/>
              <w:bottom w:val="single" w:sz="4" w:space="0" w:color="auto"/>
              <w:right w:val="single" w:sz="4" w:space="0" w:color="auto"/>
            </w:tcBorders>
            <w:shd w:val="clear" w:color="auto" w:fill="auto"/>
            <w:vAlign w:val="center"/>
            <w:hideMark/>
          </w:tcPr>
          <w:p w14:paraId="79C02CB2"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11.625.826</w:t>
            </w:r>
          </w:p>
        </w:tc>
        <w:tc>
          <w:tcPr>
            <w:tcW w:w="0" w:type="auto"/>
            <w:tcBorders>
              <w:top w:val="nil"/>
              <w:left w:val="nil"/>
              <w:bottom w:val="single" w:sz="4" w:space="0" w:color="auto"/>
              <w:right w:val="single" w:sz="4" w:space="0" w:color="auto"/>
            </w:tcBorders>
            <w:shd w:val="clear" w:color="auto" w:fill="auto"/>
            <w:vAlign w:val="center"/>
            <w:hideMark/>
          </w:tcPr>
          <w:p w14:paraId="5C7F9AB4"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13.736.871</w:t>
            </w:r>
          </w:p>
        </w:tc>
        <w:tc>
          <w:tcPr>
            <w:tcW w:w="0" w:type="auto"/>
            <w:tcBorders>
              <w:top w:val="nil"/>
              <w:left w:val="nil"/>
              <w:bottom w:val="single" w:sz="4" w:space="0" w:color="auto"/>
              <w:right w:val="single" w:sz="8" w:space="0" w:color="auto"/>
            </w:tcBorders>
            <w:shd w:val="clear" w:color="auto" w:fill="auto"/>
            <w:vAlign w:val="center"/>
            <w:hideMark/>
          </w:tcPr>
          <w:p w14:paraId="265ED6EA"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118</w:t>
            </w:r>
          </w:p>
        </w:tc>
      </w:tr>
      <w:tr w:rsidR="003247E0" w:rsidRPr="00C068A5" w14:paraId="50D65254" w14:textId="77777777" w:rsidTr="003247E0">
        <w:trPr>
          <w:trHeight w:val="20"/>
        </w:trPr>
        <w:tc>
          <w:tcPr>
            <w:tcW w:w="0" w:type="auto"/>
            <w:tcBorders>
              <w:top w:val="nil"/>
              <w:left w:val="single" w:sz="8" w:space="0" w:color="auto"/>
              <w:bottom w:val="single" w:sz="4" w:space="0" w:color="auto"/>
              <w:right w:val="single" w:sz="4" w:space="0" w:color="auto"/>
            </w:tcBorders>
            <w:shd w:val="clear" w:color="000000" w:fill="FFFFFF"/>
            <w:noWrap/>
            <w:vAlign w:val="center"/>
            <w:hideMark/>
          </w:tcPr>
          <w:p w14:paraId="64C89565"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28</w:t>
            </w:r>
          </w:p>
        </w:tc>
        <w:tc>
          <w:tcPr>
            <w:tcW w:w="0" w:type="auto"/>
            <w:tcBorders>
              <w:top w:val="nil"/>
              <w:left w:val="nil"/>
              <w:bottom w:val="single" w:sz="4" w:space="0" w:color="auto"/>
              <w:right w:val="single" w:sz="4" w:space="0" w:color="auto"/>
            </w:tcBorders>
            <w:shd w:val="clear" w:color="000000" w:fill="FFFFFF"/>
            <w:vAlign w:val="center"/>
            <w:hideMark/>
          </w:tcPr>
          <w:p w14:paraId="7E181D9A" w14:textId="77777777" w:rsidR="003247E0" w:rsidRPr="00C068A5" w:rsidRDefault="003247E0" w:rsidP="003247E0">
            <w:pPr>
              <w:spacing w:after="0" w:line="240" w:lineRule="auto"/>
              <w:rPr>
                <w:rFonts w:asciiTheme="majorBidi" w:eastAsia="Times New Roman" w:hAnsiTheme="majorBidi" w:cstheme="majorBidi"/>
                <w:sz w:val="14"/>
                <w:szCs w:val="14"/>
              </w:rPr>
            </w:pPr>
            <w:proofErr w:type="spellStart"/>
            <w:r w:rsidRPr="00C068A5">
              <w:rPr>
                <w:rFonts w:asciiTheme="majorBidi" w:eastAsia="Times New Roman" w:hAnsiTheme="majorBidi" w:cstheme="majorBidi"/>
                <w:sz w:val="14"/>
                <w:szCs w:val="14"/>
              </w:rPr>
              <w:t>Стипендије</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7E349BF2"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5.402.650</w:t>
            </w:r>
          </w:p>
        </w:tc>
        <w:tc>
          <w:tcPr>
            <w:tcW w:w="0" w:type="auto"/>
            <w:tcBorders>
              <w:top w:val="nil"/>
              <w:left w:val="nil"/>
              <w:bottom w:val="single" w:sz="4" w:space="0" w:color="auto"/>
              <w:right w:val="single" w:sz="4" w:space="0" w:color="auto"/>
            </w:tcBorders>
            <w:shd w:val="clear" w:color="auto" w:fill="auto"/>
            <w:vAlign w:val="center"/>
            <w:hideMark/>
          </w:tcPr>
          <w:p w14:paraId="434F8E9F"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5.547.364</w:t>
            </w:r>
          </w:p>
        </w:tc>
        <w:tc>
          <w:tcPr>
            <w:tcW w:w="0" w:type="auto"/>
            <w:tcBorders>
              <w:top w:val="nil"/>
              <w:left w:val="nil"/>
              <w:bottom w:val="single" w:sz="4" w:space="0" w:color="auto"/>
              <w:right w:val="single" w:sz="4" w:space="0" w:color="auto"/>
            </w:tcBorders>
            <w:shd w:val="clear" w:color="auto" w:fill="auto"/>
            <w:vAlign w:val="center"/>
            <w:hideMark/>
          </w:tcPr>
          <w:p w14:paraId="5E1F3F67"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5.547.364</w:t>
            </w:r>
          </w:p>
        </w:tc>
        <w:tc>
          <w:tcPr>
            <w:tcW w:w="0" w:type="auto"/>
            <w:tcBorders>
              <w:top w:val="nil"/>
              <w:left w:val="nil"/>
              <w:bottom w:val="single" w:sz="4" w:space="0" w:color="auto"/>
              <w:right w:val="single" w:sz="4" w:space="0" w:color="auto"/>
            </w:tcBorders>
            <w:shd w:val="clear" w:color="auto" w:fill="auto"/>
            <w:vAlign w:val="center"/>
            <w:hideMark/>
          </w:tcPr>
          <w:p w14:paraId="6FD043DB"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6.736.247</w:t>
            </w:r>
          </w:p>
        </w:tc>
        <w:tc>
          <w:tcPr>
            <w:tcW w:w="0" w:type="auto"/>
            <w:tcBorders>
              <w:top w:val="nil"/>
              <w:left w:val="nil"/>
              <w:bottom w:val="single" w:sz="4" w:space="0" w:color="auto"/>
              <w:right w:val="single" w:sz="8" w:space="0" w:color="auto"/>
            </w:tcBorders>
            <w:shd w:val="clear" w:color="auto" w:fill="auto"/>
            <w:vAlign w:val="center"/>
            <w:hideMark/>
          </w:tcPr>
          <w:p w14:paraId="23C828EA"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121</w:t>
            </w:r>
          </w:p>
        </w:tc>
      </w:tr>
      <w:tr w:rsidR="003247E0" w:rsidRPr="00C068A5" w14:paraId="1CC382A4" w14:textId="77777777" w:rsidTr="003247E0">
        <w:trPr>
          <w:trHeight w:val="20"/>
        </w:trPr>
        <w:tc>
          <w:tcPr>
            <w:tcW w:w="0" w:type="auto"/>
            <w:tcBorders>
              <w:top w:val="nil"/>
              <w:left w:val="single" w:sz="8" w:space="0" w:color="auto"/>
              <w:bottom w:val="nil"/>
              <w:right w:val="single" w:sz="4" w:space="0" w:color="auto"/>
            </w:tcBorders>
            <w:shd w:val="clear" w:color="000000" w:fill="FFFFFF"/>
            <w:noWrap/>
            <w:vAlign w:val="center"/>
            <w:hideMark/>
          </w:tcPr>
          <w:p w14:paraId="492138A2"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29</w:t>
            </w:r>
          </w:p>
        </w:tc>
        <w:tc>
          <w:tcPr>
            <w:tcW w:w="0" w:type="auto"/>
            <w:tcBorders>
              <w:top w:val="nil"/>
              <w:left w:val="nil"/>
              <w:bottom w:val="nil"/>
              <w:right w:val="single" w:sz="4" w:space="0" w:color="auto"/>
            </w:tcBorders>
            <w:shd w:val="clear" w:color="000000" w:fill="FFFFFF"/>
            <w:vAlign w:val="center"/>
            <w:hideMark/>
          </w:tcPr>
          <w:p w14:paraId="1A8669B5" w14:textId="77777777" w:rsidR="003247E0" w:rsidRPr="00C068A5" w:rsidRDefault="003247E0" w:rsidP="003247E0">
            <w:pPr>
              <w:spacing w:after="0" w:line="240" w:lineRule="auto"/>
              <w:rPr>
                <w:rFonts w:asciiTheme="majorBidi" w:eastAsia="Times New Roman" w:hAnsiTheme="majorBidi" w:cstheme="majorBidi"/>
                <w:sz w:val="14"/>
                <w:szCs w:val="14"/>
                <w:lang w:val="ru-RU"/>
              </w:rPr>
            </w:pPr>
            <w:proofErr w:type="spellStart"/>
            <w:r w:rsidRPr="00C068A5">
              <w:rPr>
                <w:rFonts w:asciiTheme="majorBidi" w:eastAsia="Times New Roman" w:hAnsiTheme="majorBidi" w:cstheme="majorBidi"/>
                <w:sz w:val="14"/>
                <w:szCs w:val="14"/>
                <w:lang w:val="ru-RU"/>
              </w:rPr>
              <w:t>Остале</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накнаде</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трошкова</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запосленима</w:t>
            </w:r>
            <w:proofErr w:type="spellEnd"/>
            <w:r w:rsidRPr="00C068A5">
              <w:rPr>
                <w:rFonts w:asciiTheme="majorBidi" w:eastAsia="Times New Roman" w:hAnsiTheme="majorBidi" w:cstheme="majorBidi"/>
                <w:sz w:val="14"/>
                <w:szCs w:val="14"/>
                <w:lang w:val="ru-RU"/>
              </w:rPr>
              <w:t xml:space="preserve"> и </w:t>
            </w:r>
            <w:proofErr w:type="spellStart"/>
            <w:r w:rsidRPr="00C068A5">
              <w:rPr>
                <w:rFonts w:asciiTheme="majorBidi" w:eastAsia="Times New Roman" w:hAnsiTheme="majorBidi" w:cstheme="majorBidi"/>
                <w:sz w:val="14"/>
                <w:szCs w:val="14"/>
                <w:lang w:val="ru-RU"/>
              </w:rPr>
              <w:t>осталим</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физицким</w:t>
            </w:r>
            <w:proofErr w:type="spellEnd"/>
            <w:r w:rsidRPr="00C068A5">
              <w:rPr>
                <w:rFonts w:asciiTheme="majorBidi" w:eastAsia="Times New Roman" w:hAnsiTheme="majorBidi" w:cstheme="majorBidi"/>
                <w:sz w:val="14"/>
                <w:szCs w:val="14"/>
                <w:lang w:val="ru-RU"/>
              </w:rPr>
              <w:t xml:space="preserve"> </w:t>
            </w:r>
            <w:proofErr w:type="spellStart"/>
            <w:r w:rsidRPr="00C068A5">
              <w:rPr>
                <w:rFonts w:asciiTheme="majorBidi" w:eastAsia="Times New Roman" w:hAnsiTheme="majorBidi" w:cstheme="majorBidi"/>
                <w:sz w:val="14"/>
                <w:szCs w:val="14"/>
                <w:lang w:val="ru-RU"/>
              </w:rPr>
              <w:t>лицима</w:t>
            </w:r>
            <w:proofErr w:type="spellEnd"/>
          </w:p>
        </w:tc>
        <w:tc>
          <w:tcPr>
            <w:tcW w:w="0" w:type="auto"/>
            <w:tcBorders>
              <w:top w:val="nil"/>
              <w:left w:val="nil"/>
              <w:bottom w:val="nil"/>
              <w:right w:val="single" w:sz="4" w:space="0" w:color="auto"/>
            </w:tcBorders>
            <w:shd w:val="clear" w:color="auto" w:fill="auto"/>
            <w:vAlign w:val="center"/>
            <w:hideMark/>
          </w:tcPr>
          <w:p w14:paraId="319209D7"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6.918.135</w:t>
            </w:r>
          </w:p>
        </w:tc>
        <w:tc>
          <w:tcPr>
            <w:tcW w:w="0" w:type="auto"/>
            <w:tcBorders>
              <w:top w:val="nil"/>
              <w:left w:val="nil"/>
              <w:bottom w:val="nil"/>
              <w:right w:val="single" w:sz="4" w:space="0" w:color="auto"/>
            </w:tcBorders>
            <w:shd w:val="clear" w:color="auto" w:fill="auto"/>
            <w:vAlign w:val="center"/>
            <w:hideMark/>
          </w:tcPr>
          <w:p w14:paraId="4A9042B7"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7.250.000</w:t>
            </w:r>
          </w:p>
        </w:tc>
        <w:tc>
          <w:tcPr>
            <w:tcW w:w="0" w:type="auto"/>
            <w:tcBorders>
              <w:top w:val="nil"/>
              <w:left w:val="nil"/>
              <w:bottom w:val="nil"/>
              <w:right w:val="single" w:sz="4" w:space="0" w:color="auto"/>
            </w:tcBorders>
            <w:shd w:val="clear" w:color="auto" w:fill="auto"/>
            <w:vAlign w:val="center"/>
            <w:hideMark/>
          </w:tcPr>
          <w:p w14:paraId="1B5C3682"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7.250.000</w:t>
            </w:r>
          </w:p>
        </w:tc>
        <w:tc>
          <w:tcPr>
            <w:tcW w:w="0" w:type="auto"/>
            <w:tcBorders>
              <w:top w:val="nil"/>
              <w:left w:val="nil"/>
              <w:bottom w:val="nil"/>
              <w:right w:val="single" w:sz="4" w:space="0" w:color="auto"/>
            </w:tcBorders>
            <w:shd w:val="clear" w:color="auto" w:fill="auto"/>
            <w:vAlign w:val="center"/>
            <w:hideMark/>
          </w:tcPr>
          <w:p w14:paraId="3BA3CC67"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7.740.623</w:t>
            </w:r>
          </w:p>
        </w:tc>
        <w:tc>
          <w:tcPr>
            <w:tcW w:w="0" w:type="auto"/>
            <w:tcBorders>
              <w:top w:val="nil"/>
              <w:left w:val="nil"/>
              <w:bottom w:val="nil"/>
              <w:right w:val="single" w:sz="8" w:space="0" w:color="auto"/>
            </w:tcBorders>
            <w:shd w:val="clear" w:color="auto" w:fill="auto"/>
            <w:vAlign w:val="center"/>
            <w:hideMark/>
          </w:tcPr>
          <w:p w14:paraId="15E56795"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107</w:t>
            </w:r>
          </w:p>
        </w:tc>
      </w:tr>
      <w:tr w:rsidR="003247E0" w:rsidRPr="00C068A5" w14:paraId="52023B29" w14:textId="77777777" w:rsidTr="003247E0">
        <w:trPr>
          <w:trHeight w:val="20"/>
        </w:trPr>
        <w:tc>
          <w:tcPr>
            <w:tcW w:w="0" w:type="auto"/>
            <w:tcBorders>
              <w:top w:val="single" w:sz="4" w:space="0" w:color="auto"/>
              <w:left w:val="single" w:sz="8" w:space="0" w:color="auto"/>
              <w:bottom w:val="single" w:sz="8" w:space="0" w:color="auto"/>
              <w:right w:val="single" w:sz="4" w:space="0" w:color="auto"/>
            </w:tcBorders>
            <w:shd w:val="clear" w:color="000000" w:fill="FFFFFF"/>
            <w:noWrap/>
            <w:vAlign w:val="center"/>
            <w:hideMark/>
          </w:tcPr>
          <w:p w14:paraId="13779A4F"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30</w:t>
            </w:r>
          </w:p>
        </w:tc>
        <w:tc>
          <w:tcPr>
            <w:tcW w:w="0" w:type="auto"/>
            <w:tcBorders>
              <w:top w:val="single" w:sz="4" w:space="0" w:color="auto"/>
              <w:left w:val="nil"/>
              <w:bottom w:val="single" w:sz="8" w:space="0" w:color="auto"/>
              <w:right w:val="single" w:sz="4" w:space="0" w:color="auto"/>
            </w:tcBorders>
            <w:shd w:val="clear" w:color="000000" w:fill="FFFFFF"/>
            <w:vAlign w:val="center"/>
            <w:hideMark/>
          </w:tcPr>
          <w:p w14:paraId="6E677C2C" w14:textId="77777777" w:rsidR="003247E0" w:rsidRPr="00C068A5" w:rsidRDefault="003247E0" w:rsidP="003247E0">
            <w:pPr>
              <w:spacing w:after="0" w:line="240" w:lineRule="auto"/>
              <w:rPr>
                <w:rFonts w:asciiTheme="majorBidi" w:eastAsia="Times New Roman" w:hAnsiTheme="majorBidi" w:cstheme="majorBidi"/>
                <w:sz w:val="14"/>
                <w:szCs w:val="14"/>
              </w:rPr>
            </w:pPr>
            <w:proofErr w:type="spellStart"/>
            <w:r w:rsidRPr="00C068A5">
              <w:rPr>
                <w:rFonts w:asciiTheme="majorBidi" w:eastAsia="Times New Roman" w:hAnsiTheme="majorBidi" w:cstheme="majorBidi"/>
                <w:sz w:val="14"/>
                <w:szCs w:val="14"/>
              </w:rPr>
              <w:t>Трошкови</w:t>
            </w:r>
            <w:proofErr w:type="spellEnd"/>
            <w:r w:rsidRPr="00C068A5">
              <w:rPr>
                <w:rFonts w:asciiTheme="majorBidi" w:eastAsia="Times New Roman" w:hAnsiTheme="majorBidi" w:cstheme="majorBidi"/>
                <w:sz w:val="14"/>
                <w:szCs w:val="14"/>
              </w:rPr>
              <w:t xml:space="preserve"> </w:t>
            </w:r>
            <w:proofErr w:type="spellStart"/>
            <w:r w:rsidRPr="00C068A5">
              <w:rPr>
                <w:rFonts w:asciiTheme="majorBidi" w:eastAsia="Times New Roman" w:hAnsiTheme="majorBidi" w:cstheme="majorBidi"/>
                <w:sz w:val="14"/>
                <w:szCs w:val="14"/>
              </w:rPr>
              <w:t>стручног</w:t>
            </w:r>
            <w:proofErr w:type="spellEnd"/>
            <w:r w:rsidRPr="00C068A5">
              <w:rPr>
                <w:rFonts w:asciiTheme="majorBidi" w:eastAsia="Times New Roman" w:hAnsiTheme="majorBidi" w:cstheme="majorBidi"/>
                <w:sz w:val="14"/>
                <w:szCs w:val="14"/>
              </w:rPr>
              <w:t xml:space="preserve"> </w:t>
            </w:r>
            <w:proofErr w:type="spellStart"/>
            <w:r w:rsidRPr="00C068A5">
              <w:rPr>
                <w:rFonts w:asciiTheme="majorBidi" w:eastAsia="Times New Roman" w:hAnsiTheme="majorBidi" w:cstheme="majorBidi"/>
                <w:sz w:val="14"/>
                <w:szCs w:val="14"/>
              </w:rPr>
              <w:t>усавршавања</w:t>
            </w:r>
            <w:proofErr w:type="spellEnd"/>
          </w:p>
        </w:tc>
        <w:tc>
          <w:tcPr>
            <w:tcW w:w="0" w:type="auto"/>
            <w:tcBorders>
              <w:top w:val="single" w:sz="4" w:space="0" w:color="auto"/>
              <w:left w:val="nil"/>
              <w:bottom w:val="single" w:sz="8" w:space="0" w:color="auto"/>
              <w:right w:val="single" w:sz="4" w:space="0" w:color="auto"/>
            </w:tcBorders>
            <w:shd w:val="clear" w:color="auto" w:fill="auto"/>
            <w:vAlign w:val="center"/>
            <w:hideMark/>
          </w:tcPr>
          <w:p w14:paraId="13139C06"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1.322.630</w:t>
            </w:r>
          </w:p>
        </w:tc>
        <w:tc>
          <w:tcPr>
            <w:tcW w:w="0" w:type="auto"/>
            <w:tcBorders>
              <w:top w:val="single" w:sz="4" w:space="0" w:color="auto"/>
              <w:left w:val="nil"/>
              <w:bottom w:val="single" w:sz="8" w:space="0" w:color="auto"/>
              <w:right w:val="single" w:sz="4" w:space="0" w:color="auto"/>
            </w:tcBorders>
            <w:shd w:val="clear" w:color="auto" w:fill="auto"/>
            <w:vAlign w:val="center"/>
            <w:hideMark/>
          </w:tcPr>
          <w:p w14:paraId="7255455A"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1.365.872</w:t>
            </w:r>
          </w:p>
        </w:tc>
        <w:tc>
          <w:tcPr>
            <w:tcW w:w="0" w:type="auto"/>
            <w:tcBorders>
              <w:top w:val="single" w:sz="4" w:space="0" w:color="auto"/>
              <w:left w:val="nil"/>
              <w:bottom w:val="single" w:sz="8" w:space="0" w:color="auto"/>
              <w:right w:val="single" w:sz="4" w:space="0" w:color="auto"/>
            </w:tcBorders>
            <w:shd w:val="clear" w:color="auto" w:fill="auto"/>
            <w:vAlign w:val="center"/>
            <w:hideMark/>
          </w:tcPr>
          <w:p w14:paraId="4C529038"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1.365.872</w:t>
            </w:r>
          </w:p>
        </w:tc>
        <w:tc>
          <w:tcPr>
            <w:tcW w:w="0" w:type="auto"/>
            <w:tcBorders>
              <w:top w:val="single" w:sz="4" w:space="0" w:color="auto"/>
              <w:left w:val="nil"/>
              <w:bottom w:val="single" w:sz="8" w:space="0" w:color="auto"/>
              <w:right w:val="single" w:sz="4" w:space="0" w:color="auto"/>
            </w:tcBorders>
            <w:shd w:val="clear" w:color="auto" w:fill="auto"/>
            <w:vAlign w:val="center"/>
            <w:hideMark/>
          </w:tcPr>
          <w:p w14:paraId="16739E5F"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574.555</w:t>
            </w:r>
          </w:p>
        </w:tc>
        <w:tc>
          <w:tcPr>
            <w:tcW w:w="0" w:type="auto"/>
            <w:tcBorders>
              <w:top w:val="single" w:sz="4" w:space="0" w:color="auto"/>
              <w:left w:val="nil"/>
              <w:bottom w:val="single" w:sz="8" w:space="0" w:color="auto"/>
              <w:right w:val="single" w:sz="8" w:space="0" w:color="auto"/>
            </w:tcBorders>
            <w:shd w:val="clear" w:color="auto" w:fill="auto"/>
            <w:vAlign w:val="center"/>
            <w:hideMark/>
          </w:tcPr>
          <w:p w14:paraId="6C8F56CF" w14:textId="77777777" w:rsidR="003247E0" w:rsidRPr="00C068A5" w:rsidRDefault="003247E0" w:rsidP="003247E0">
            <w:pPr>
              <w:spacing w:after="0" w:line="240" w:lineRule="auto"/>
              <w:jc w:val="center"/>
              <w:rPr>
                <w:rFonts w:asciiTheme="majorBidi" w:eastAsia="Times New Roman" w:hAnsiTheme="majorBidi" w:cstheme="majorBidi"/>
                <w:sz w:val="14"/>
                <w:szCs w:val="14"/>
              </w:rPr>
            </w:pPr>
            <w:r w:rsidRPr="00C068A5">
              <w:rPr>
                <w:rFonts w:asciiTheme="majorBidi" w:eastAsia="Times New Roman" w:hAnsiTheme="majorBidi" w:cstheme="majorBidi"/>
                <w:sz w:val="14"/>
                <w:szCs w:val="14"/>
              </w:rPr>
              <w:t>42</w:t>
            </w:r>
          </w:p>
        </w:tc>
      </w:tr>
    </w:tbl>
    <w:p w14:paraId="314571FA" w14:textId="77777777" w:rsidR="003247E0" w:rsidRPr="00C068A5" w:rsidRDefault="003247E0" w:rsidP="00705697">
      <w:pPr>
        <w:spacing w:after="160" w:line="256" w:lineRule="auto"/>
        <w:contextualSpacing/>
        <w:jc w:val="both"/>
        <w:rPr>
          <w:rFonts w:ascii="Times New Roman" w:eastAsia="Calibri" w:hAnsi="Times New Roman" w:cs="Times New Roman"/>
          <w:sz w:val="24"/>
          <w:szCs w:val="24"/>
          <w:lang w:val="sr-Cyrl-RS"/>
        </w:rPr>
      </w:pPr>
    </w:p>
    <w:p w14:paraId="341272AB" w14:textId="77777777" w:rsidR="003247E0" w:rsidRPr="00C068A5" w:rsidRDefault="003247E0" w:rsidP="00705697">
      <w:pPr>
        <w:spacing w:after="160" w:line="256" w:lineRule="auto"/>
        <w:contextualSpacing/>
        <w:jc w:val="both"/>
        <w:rPr>
          <w:rFonts w:ascii="Times New Roman" w:eastAsia="Calibri" w:hAnsi="Times New Roman" w:cs="Times New Roman"/>
          <w:sz w:val="24"/>
          <w:szCs w:val="24"/>
          <w:lang w:val="sr-Cyrl-RS"/>
        </w:rPr>
      </w:pPr>
    </w:p>
    <w:p w14:paraId="0D774516" w14:textId="77777777" w:rsidR="003247E0" w:rsidRPr="00C068A5" w:rsidRDefault="003247E0" w:rsidP="003247E0">
      <w:pPr>
        <w:spacing w:after="0" w:line="260" w:lineRule="auto"/>
        <w:ind w:left="36" w:right="21" w:firstLine="4"/>
        <w:jc w:val="both"/>
        <w:rPr>
          <w:rFonts w:ascii="Times New Roman" w:eastAsia="Times New Roman" w:hAnsi="Times New Roman" w:cs="Times New Roman"/>
          <w:color w:val="000000"/>
          <w:kern w:val="2"/>
          <w:sz w:val="24"/>
          <w:lang w:val="ru-RU"/>
          <w14:ligatures w14:val="standardContextual"/>
        </w:rPr>
      </w:pPr>
      <w:proofErr w:type="spellStart"/>
      <w:r w:rsidRPr="00C068A5">
        <w:rPr>
          <w:rFonts w:ascii="Times New Roman" w:eastAsia="Times New Roman" w:hAnsi="Times New Roman" w:cs="Times New Roman"/>
          <w:color w:val="000000"/>
          <w:kern w:val="2"/>
          <w:sz w:val="24"/>
          <w:lang w:val="ru-RU"/>
          <w14:ligatures w14:val="standardContextual"/>
        </w:rPr>
        <w:t>Остварени</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трошкови</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запослених</w:t>
      </w:r>
      <w:proofErr w:type="spellEnd"/>
      <w:r w:rsidRPr="00C068A5">
        <w:rPr>
          <w:rFonts w:ascii="Times New Roman" w:eastAsia="Times New Roman" w:hAnsi="Times New Roman" w:cs="Times New Roman"/>
          <w:color w:val="000000"/>
          <w:kern w:val="2"/>
          <w:sz w:val="24"/>
          <w:lang w:val="ru-RU"/>
          <w14:ligatures w14:val="standardContextual"/>
        </w:rPr>
        <w:t xml:space="preserve">, у </w:t>
      </w:r>
      <w:proofErr w:type="spellStart"/>
      <w:r w:rsidRPr="00C068A5">
        <w:rPr>
          <w:rFonts w:ascii="Times New Roman" w:eastAsia="Times New Roman" w:hAnsi="Times New Roman" w:cs="Times New Roman"/>
          <w:color w:val="000000"/>
          <w:kern w:val="2"/>
          <w:sz w:val="24"/>
          <w:lang w:val="ru-RU"/>
          <w14:ligatures w14:val="standardContextual"/>
        </w:rPr>
        <w:t>посматраном</w:t>
      </w:r>
      <w:proofErr w:type="spellEnd"/>
      <w:r w:rsidRPr="00C068A5">
        <w:rPr>
          <w:rFonts w:ascii="Times New Roman" w:eastAsia="Times New Roman" w:hAnsi="Times New Roman" w:cs="Times New Roman"/>
          <w:color w:val="000000"/>
          <w:kern w:val="2"/>
          <w:sz w:val="24"/>
          <w:lang w:val="ru-RU"/>
          <w14:ligatures w14:val="standardContextual"/>
        </w:rPr>
        <w:t xml:space="preserve"> периоду, </w:t>
      </w:r>
      <w:proofErr w:type="spellStart"/>
      <w:r w:rsidRPr="00C068A5">
        <w:rPr>
          <w:rFonts w:ascii="Times New Roman" w:eastAsia="Times New Roman" w:hAnsi="Times New Roman" w:cs="Times New Roman"/>
          <w:color w:val="000000"/>
          <w:kern w:val="2"/>
          <w:sz w:val="24"/>
          <w:lang w:val="ru-RU"/>
          <w14:ligatures w14:val="standardContextual"/>
        </w:rPr>
        <w:t>одступају</w:t>
      </w:r>
      <w:proofErr w:type="spellEnd"/>
      <w:r w:rsidRPr="00C068A5">
        <w:rPr>
          <w:rFonts w:ascii="Times New Roman" w:eastAsia="Times New Roman" w:hAnsi="Times New Roman" w:cs="Times New Roman"/>
          <w:color w:val="000000"/>
          <w:kern w:val="2"/>
          <w:sz w:val="24"/>
          <w:lang w:val="ru-RU"/>
          <w14:ligatures w14:val="standardContextual"/>
        </w:rPr>
        <w:t xml:space="preserve"> од </w:t>
      </w:r>
      <w:proofErr w:type="spellStart"/>
      <w:r w:rsidRPr="00C068A5">
        <w:rPr>
          <w:rFonts w:ascii="Times New Roman" w:eastAsia="Times New Roman" w:hAnsi="Times New Roman" w:cs="Times New Roman"/>
          <w:color w:val="000000"/>
          <w:kern w:val="2"/>
          <w:sz w:val="24"/>
          <w:lang w:val="ru-RU"/>
          <w14:ligatures w14:val="standardContextual"/>
        </w:rPr>
        <w:t>планираних</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трошкова</w:t>
      </w:r>
      <w:proofErr w:type="spellEnd"/>
      <w:r w:rsidRPr="00C068A5">
        <w:rPr>
          <w:rFonts w:ascii="Times New Roman" w:eastAsia="Times New Roman" w:hAnsi="Times New Roman" w:cs="Times New Roman"/>
          <w:color w:val="000000"/>
          <w:kern w:val="2"/>
          <w:sz w:val="24"/>
          <w:lang w:val="ru-RU"/>
          <w14:ligatures w14:val="standardContextual"/>
        </w:rPr>
        <w:t xml:space="preserve"> на </w:t>
      </w:r>
      <w:proofErr w:type="spellStart"/>
      <w:r w:rsidRPr="00C068A5">
        <w:rPr>
          <w:rFonts w:ascii="Times New Roman" w:eastAsia="Times New Roman" w:hAnsi="Times New Roman" w:cs="Times New Roman"/>
          <w:color w:val="000000"/>
          <w:kern w:val="2"/>
          <w:sz w:val="24"/>
          <w:lang w:val="ru-RU"/>
          <w14:ligatures w14:val="standardContextual"/>
        </w:rPr>
        <w:t>следећим</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позицијама</w:t>
      </w:r>
      <w:proofErr w:type="spellEnd"/>
      <w:r w:rsidRPr="00C068A5">
        <w:rPr>
          <w:rFonts w:ascii="Times New Roman" w:eastAsia="Times New Roman" w:hAnsi="Times New Roman" w:cs="Times New Roman"/>
          <w:color w:val="000000"/>
          <w:kern w:val="2"/>
          <w:sz w:val="24"/>
          <w:lang w:val="ru-RU"/>
          <w14:ligatures w14:val="standardContextual"/>
        </w:rPr>
        <w:t>:</w:t>
      </w:r>
    </w:p>
    <w:p w14:paraId="22D83020" w14:textId="0849ACCF" w:rsidR="003247E0" w:rsidRPr="00C068A5" w:rsidRDefault="003247E0" w:rsidP="003247E0">
      <w:pPr>
        <w:spacing w:after="0" w:line="260" w:lineRule="auto"/>
        <w:ind w:left="36" w:right="21" w:firstLine="4"/>
        <w:jc w:val="both"/>
        <w:rPr>
          <w:rFonts w:ascii="Times New Roman" w:eastAsia="Times New Roman" w:hAnsi="Times New Roman" w:cs="Times New Roman"/>
          <w:color w:val="000000"/>
          <w:kern w:val="2"/>
          <w:sz w:val="24"/>
          <w:lang w:val="ru-RU"/>
          <w14:ligatures w14:val="standardContextual"/>
        </w:rPr>
      </w:pPr>
      <w:proofErr w:type="spellStart"/>
      <w:r w:rsidRPr="00C068A5">
        <w:rPr>
          <w:rFonts w:ascii="Times New Roman" w:eastAsia="Times New Roman" w:hAnsi="Times New Roman" w:cs="Times New Roman"/>
          <w:color w:val="000000"/>
          <w:kern w:val="2"/>
          <w:sz w:val="24"/>
          <w:lang w:val="ru-RU"/>
          <w14:ligatures w14:val="standardContextual"/>
        </w:rPr>
        <w:t>Укупно</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реализовани</w:t>
      </w:r>
      <w:proofErr w:type="spellEnd"/>
      <w:r w:rsidRPr="00C068A5">
        <w:rPr>
          <w:rFonts w:ascii="Times New Roman" w:eastAsia="Times New Roman" w:hAnsi="Times New Roman" w:cs="Times New Roman"/>
          <w:color w:val="000000"/>
          <w:kern w:val="2"/>
          <w:sz w:val="24"/>
          <w:lang w:val="ru-RU"/>
          <w14:ligatures w14:val="standardContextual"/>
        </w:rPr>
        <w:t xml:space="preserve"> износ по основу свих Уговора </w:t>
      </w:r>
      <w:proofErr w:type="spellStart"/>
      <w:r w:rsidRPr="00C068A5">
        <w:rPr>
          <w:rFonts w:ascii="Times New Roman" w:eastAsia="Times New Roman" w:hAnsi="Times New Roman" w:cs="Times New Roman"/>
          <w:color w:val="000000"/>
          <w:kern w:val="2"/>
          <w:sz w:val="24"/>
          <w:lang w:val="ru-RU"/>
          <w14:ligatures w14:val="standardContextual"/>
        </w:rPr>
        <w:t>је</w:t>
      </w:r>
      <w:proofErr w:type="spellEnd"/>
      <w:r w:rsidRPr="00C068A5">
        <w:rPr>
          <w:rFonts w:ascii="Times New Roman" w:eastAsia="Times New Roman" w:hAnsi="Times New Roman" w:cs="Times New Roman"/>
          <w:color w:val="000000"/>
          <w:kern w:val="2"/>
          <w:sz w:val="24"/>
          <w:lang w:val="ru-RU"/>
          <w14:ligatures w14:val="standardContextual"/>
        </w:rPr>
        <w:t xml:space="preserve"> у </w:t>
      </w:r>
      <w:proofErr w:type="spellStart"/>
      <w:r w:rsidRPr="00C068A5">
        <w:rPr>
          <w:rFonts w:ascii="Times New Roman" w:eastAsia="Times New Roman" w:hAnsi="Times New Roman" w:cs="Times New Roman"/>
          <w:color w:val="000000"/>
          <w:kern w:val="2"/>
          <w:sz w:val="24"/>
          <w:lang w:val="ru-RU"/>
          <w14:ligatures w14:val="standardContextual"/>
        </w:rPr>
        <w:t>оквиру</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планираних</w:t>
      </w:r>
      <w:proofErr w:type="spellEnd"/>
      <w:r w:rsidRPr="00C068A5">
        <w:rPr>
          <w:rFonts w:ascii="Times New Roman" w:eastAsia="Times New Roman" w:hAnsi="Times New Roman" w:cs="Times New Roman"/>
          <w:color w:val="000000"/>
          <w:kern w:val="2"/>
          <w:sz w:val="24"/>
          <w:lang w:val="ru-RU"/>
          <w14:ligatures w14:val="standardContextual"/>
        </w:rPr>
        <w:t xml:space="preserve"> износа и </w:t>
      </w:r>
      <w:proofErr w:type="spellStart"/>
      <w:r w:rsidRPr="00C068A5">
        <w:rPr>
          <w:rFonts w:ascii="Times New Roman" w:eastAsia="Times New Roman" w:hAnsi="Times New Roman" w:cs="Times New Roman"/>
          <w:color w:val="000000"/>
          <w:kern w:val="2"/>
          <w:sz w:val="24"/>
          <w:lang w:val="ru-RU"/>
          <w14:ligatures w14:val="standardContextual"/>
        </w:rPr>
        <w:t>реализовани</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број</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прималаца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је</w:t>
      </w:r>
      <w:proofErr w:type="spellEnd"/>
      <w:r w:rsidRPr="00C068A5">
        <w:rPr>
          <w:rFonts w:ascii="Times New Roman" w:eastAsia="Times New Roman" w:hAnsi="Times New Roman" w:cs="Times New Roman"/>
          <w:color w:val="000000"/>
          <w:kern w:val="2"/>
          <w:sz w:val="24"/>
          <w:lang w:val="ru-RU"/>
          <w14:ligatures w14:val="standardContextual"/>
        </w:rPr>
        <w:t xml:space="preserve"> у </w:t>
      </w:r>
      <w:proofErr w:type="spellStart"/>
      <w:r w:rsidRPr="00C068A5">
        <w:rPr>
          <w:rFonts w:ascii="Times New Roman" w:eastAsia="Times New Roman" w:hAnsi="Times New Roman" w:cs="Times New Roman"/>
          <w:color w:val="000000"/>
          <w:kern w:val="2"/>
          <w:sz w:val="24"/>
          <w:lang w:val="ru-RU"/>
          <w14:ligatures w14:val="standardContextual"/>
        </w:rPr>
        <w:t>оквиру</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планираног</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броја</w:t>
      </w:r>
      <w:proofErr w:type="spellEnd"/>
      <w:r w:rsidRPr="00C068A5">
        <w:rPr>
          <w:rFonts w:ascii="Times New Roman" w:eastAsia="Times New Roman" w:hAnsi="Times New Roman" w:cs="Times New Roman"/>
          <w:color w:val="000000"/>
          <w:kern w:val="2"/>
          <w:sz w:val="24"/>
          <w:lang w:val="ru-RU"/>
          <w14:ligatures w14:val="standardContextual"/>
        </w:rPr>
        <w:t>.</w:t>
      </w:r>
    </w:p>
    <w:p w14:paraId="5ABAFBB0" w14:textId="77777777" w:rsidR="003247E0" w:rsidRPr="00C068A5" w:rsidRDefault="003247E0">
      <w:pPr>
        <w:numPr>
          <w:ilvl w:val="0"/>
          <w:numId w:val="27"/>
        </w:numPr>
        <w:spacing w:after="0" w:line="260" w:lineRule="auto"/>
        <w:ind w:right="97" w:firstLine="4"/>
        <w:jc w:val="both"/>
        <w:rPr>
          <w:rFonts w:ascii="Times New Roman" w:eastAsia="Times New Roman" w:hAnsi="Times New Roman" w:cs="Times New Roman"/>
          <w:color w:val="000000"/>
          <w:kern w:val="2"/>
          <w:sz w:val="24"/>
          <w:lang w:val="ru-RU"/>
          <w14:ligatures w14:val="standardContextual"/>
        </w:rPr>
      </w:pPr>
      <w:r w:rsidRPr="00C068A5">
        <w:rPr>
          <w:rFonts w:ascii="Times New Roman" w:eastAsia="Times New Roman" w:hAnsi="Times New Roman" w:cs="Times New Roman"/>
          <w:color w:val="000000"/>
          <w:kern w:val="2"/>
          <w:sz w:val="24"/>
          <w:lang w:val="ru-RU"/>
          <w14:ligatures w14:val="standardContextual"/>
        </w:rPr>
        <w:lastRenderedPageBreak/>
        <w:t xml:space="preserve">На </w:t>
      </w:r>
      <w:proofErr w:type="spellStart"/>
      <w:r w:rsidRPr="00C068A5">
        <w:rPr>
          <w:rFonts w:ascii="Times New Roman" w:eastAsia="Times New Roman" w:hAnsi="Times New Roman" w:cs="Times New Roman"/>
          <w:color w:val="000000"/>
          <w:kern w:val="2"/>
          <w:sz w:val="24"/>
          <w:lang w:val="ru-RU"/>
          <w14:ligatures w14:val="standardContextual"/>
        </w:rPr>
        <w:t>позицији</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превоз</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запослених</w:t>
      </w:r>
      <w:proofErr w:type="spellEnd"/>
      <w:r w:rsidRPr="00C068A5">
        <w:rPr>
          <w:rFonts w:ascii="Times New Roman" w:eastAsia="Times New Roman" w:hAnsi="Times New Roman" w:cs="Times New Roman"/>
          <w:color w:val="000000"/>
          <w:kern w:val="2"/>
          <w:sz w:val="24"/>
          <w:lang w:val="ru-RU"/>
          <w14:ligatures w14:val="standardContextual"/>
        </w:rPr>
        <w:t xml:space="preserve"> на </w:t>
      </w:r>
      <w:proofErr w:type="spellStart"/>
      <w:r w:rsidRPr="00C068A5">
        <w:rPr>
          <w:rFonts w:ascii="Times New Roman" w:eastAsia="Times New Roman" w:hAnsi="Times New Roman" w:cs="Times New Roman"/>
          <w:color w:val="000000"/>
          <w:kern w:val="2"/>
          <w:sz w:val="24"/>
          <w:lang w:val="ru-RU"/>
          <w14:ligatures w14:val="standardContextual"/>
        </w:rPr>
        <w:t>посао</w:t>
      </w:r>
      <w:proofErr w:type="spellEnd"/>
      <w:r w:rsidRPr="00C068A5">
        <w:rPr>
          <w:rFonts w:ascii="Times New Roman" w:eastAsia="Times New Roman" w:hAnsi="Times New Roman" w:cs="Times New Roman"/>
          <w:color w:val="000000"/>
          <w:kern w:val="2"/>
          <w:sz w:val="24"/>
          <w:lang w:val="ru-RU"/>
          <w14:ligatures w14:val="standardContextual"/>
        </w:rPr>
        <w:t xml:space="preserve"> и </w:t>
      </w:r>
      <w:proofErr w:type="spellStart"/>
      <w:r w:rsidRPr="00C068A5">
        <w:rPr>
          <w:rFonts w:ascii="Times New Roman" w:eastAsia="Times New Roman" w:hAnsi="Times New Roman" w:cs="Times New Roman"/>
          <w:color w:val="000000"/>
          <w:kern w:val="2"/>
          <w:sz w:val="24"/>
          <w:lang w:val="ru-RU"/>
          <w14:ligatures w14:val="standardContextual"/>
        </w:rPr>
        <w:t>са</w:t>
      </w:r>
      <w:proofErr w:type="spellEnd"/>
      <w:r w:rsidRPr="00C068A5">
        <w:rPr>
          <w:rFonts w:ascii="Times New Roman" w:eastAsia="Times New Roman" w:hAnsi="Times New Roman" w:cs="Times New Roman"/>
          <w:color w:val="000000"/>
          <w:kern w:val="2"/>
          <w:sz w:val="24"/>
          <w:lang w:val="ru-RU"/>
          <w14:ligatures w14:val="standardContextual"/>
        </w:rPr>
        <w:t xml:space="preserve"> посла </w:t>
      </w:r>
      <w:proofErr w:type="spellStart"/>
      <w:r w:rsidRPr="00C068A5">
        <w:rPr>
          <w:rFonts w:ascii="Times New Roman" w:eastAsia="Times New Roman" w:hAnsi="Times New Roman" w:cs="Times New Roman"/>
          <w:color w:val="000000"/>
          <w:kern w:val="2"/>
          <w:sz w:val="24"/>
          <w:lang w:val="ru-RU"/>
          <w14:ligatures w14:val="standardContextual"/>
        </w:rPr>
        <w:t>остварена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је</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већа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реализација</w:t>
      </w:r>
      <w:proofErr w:type="spellEnd"/>
      <w:r w:rsidRPr="00C068A5">
        <w:rPr>
          <w:rFonts w:ascii="Times New Roman" w:eastAsia="Times New Roman" w:hAnsi="Times New Roman" w:cs="Times New Roman"/>
          <w:color w:val="000000"/>
          <w:kern w:val="2"/>
          <w:sz w:val="24"/>
          <w:lang w:val="ru-RU"/>
          <w14:ligatures w14:val="standardContextual"/>
        </w:rPr>
        <w:t xml:space="preserve"> од </w:t>
      </w:r>
      <w:proofErr w:type="spellStart"/>
      <w:r w:rsidRPr="00C068A5">
        <w:rPr>
          <w:rFonts w:ascii="Times New Roman" w:eastAsia="Times New Roman" w:hAnsi="Times New Roman" w:cs="Times New Roman"/>
          <w:color w:val="000000"/>
          <w:kern w:val="2"/>
          <w:sz w:val="24"/>
          <w:lang w:val="ru-RU"/>
          <w14:ligatures w14:val="standardContextual"/>
        </w:rPr>
        <w:t>планираног</w:t>
      </w:r>
      <w:proofErr w:type="spellEnd"/>
      <w:r w:rsidRPr="00C068A5">
        <w:rPr>
          <w:rFonts w:ascii="Times New Roman" w:eastAsia="Times New Roman" w:hAnsi="Times New Roman" w:cs="Times New Roman"/>
          <w:color w:val="000000"/>
          <w:kern w:val="2"/>
          <w:sz w:val="24"/>
          <w:lang w:val="ru-RU"/>
          <w14:ligatures w14:val="standardContextual"/>
        </w:rPr>
        <w:t xml:space="preserve"> износа из разлога </w:t>
      </w:r>
      <w:proofErr w:type="spellStart"/>
      <w:r w:rsidRPr="00C068A5">
        <w:rPr>
          <w:rFonts w:ascii="Times New Roman" w:eastAsia="Times New Roman" w:hAnsi="Times New Roman" w:cs="Times New Roman"/>
          <w:color w:val="000000"/>
          <w:kern w:val="2"/>
          <w:sz w:val="24"/>
          <w:lang w:val="ru-RU"/>
          <w14:ligatures w14:val="standardContextual"/>
        </w:rPr>
        <w:t>сталног</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пораста</w:t>
      </w:r>
      <w:proofErr w:type="spellEnd"/>
      <w:r w:rsidRPr="00C068A5">
        <w:rPr>
          <w:rFonts w:ascii="Times New Roman" w:eastAsia="Times New Roman" w:hAnsi="Times New Roman" w:cs="Times New Roman"/>
          <w:color w:val="000000"/>
          <w:kern w:val="2"/>
          <w:sz w:val="24"/>
          <w:lang w:val="ru-RU"/>
          <w14:ligatures w14:val="standardContextual"/>
        </w:rPr>
        <w:t xml:space="preserve"> цена </w:t>
      </w:r>
      <w:proofErr w:type="spellStart"/>
      <w:r w:rsidRPr="00C068A5">
        <w:rPr>
          <w:rFonts w:ascii="Times New Roman" w:eastAsia="Times New Roman" w:hAnsi="Times New Roman" w:cs="Times New Roman"/>
          <w:color w:val="000000"/>
          <w:kern w:val="2"/>
          <w:sz w:val="24"/>
          <w:lang w:val="ru-RU"/>
          <w14:ligatures w14:val="standardContextual"/>
        </w:rPr>
        <w:t>горива</w:t>
      </w:r>
      <w:proofErr w:type="spellEnd"/>
      <w:r w:rsidRPr="00C068A5">
        <w:rPr>
          <w:rFonts w:ascii="Times New Roman" w:eastAsia="Times New Roman" w:hAnsi="Times New Roman" w:cs="Times New Roman"/>
          <w:color w:val="000000"/>
          <w:kern w:val="2"/>
          <w:sz w:val="24"/>
          <w:lang w:val="ru-RU"/>
          <w14:ligatures w14:val="standardContextual"/>
        </w:rPr>
        <w:t xml:space="preserve"> и </w:t>
      </w:r>
      <w:proofErr w:type="spellStart"/>
      <w:r w:rsidRPr="00C068A5">
        <w:rPr>
          <w:rFonts w:ascii="Times New Roman" w:eastAsia="Times New Roman" w:hAnsi="Times New Roman" w:cs="Times New Roman"/>
          <w:color w:val="000000"/>
          <w:kern w:val="2"/>
          <w:sz w:val="24"/>
          <w:lang w:val="ru-RU"/>
          <w14:ligatures w14:val="standardContextual"/>
        </w:rPr>
        <w:t>опорезивања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недокументованих</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трошкова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превоза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gramStart"/>
      <w:r w:rsidRPr="00C068A5">
        <w:rPr>
          <w:rFonts w:ascii="Times New Roman" w:eastAsia="Times New Roman" w:hAnsi="Times New Roman" w:cs="Times New Roman"/>
          <w:color w:val="000000"/>
          <w:kern w:val="2"/>
          <w:sz w:val="24"/>
          <w:lang w:val="ru-RU"/>
          <w14:ligatures w14:val="standardContextual"/>
        </w:rPr>
        <w:t>у складу</w:t>
      </w:r>
      <w:proofErr w:type="gram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са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пореским</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третманом</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документованих</w:t>
      </w:r>
      <w:proofErr w:type="spellEnd"/>
      <w:r w:rsidRPr="00C068A5">
        <w:rPr>
          <w:rFonts w:ascii="Times New Roman" w:eastAsia="Times New Roman" w:hAnsi="Times New Roman" w:cs="Times New Roman"/>
          <w:color w:val="000000"/>
          <w:kern w:val="2"/>
          <w:sz w:val="24"/>
          <w:lang w:val="ru-RU"/>
          <w14:ligatures w14:val="standardContextual"/>
        </w:rPr>
        <w:t xml:space="preserve"> и </w:t>
      </w:r>
      <w:proofErr w:type="spellStart"/>
      <w:r w:rsidRPr="00C068A5">
        <w:rPr>
          <w:rFonts w:ascii="Times New Roman" w:eastAsia="Times New Roman" w:hAnsi="Times New Roman" w:cs="Times New Roman"/>
          <w:color w:val="000000"/>
          <w:kern w:val="2"/>
          <w:sz w:val="24"/>
          <w:lang w:val="ru-RU"/>
          <w14:ligatures w14:val="standardContextual"/>
        </w:rPr>
        <w:t>недокументованих</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трошкова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превоза</w:t>
      </w:r>
      <w:proofErr w:type="spellEnd"/>
      <w:r w:rsidRPr="00C068A5">
        <w:rPr>
          <w:rFonts w:ascii="Times New Roman" w:eastAsia="Times New Roman" w:hAnsi="Times New Roman" w:cs="Times New Roman"/>
          <w:color w:val="000000"/>
          <w:kern w:val="2"/>
          <w:sz w:val="24"/>
          <w:lang w:val="ru-RU"/>
          <w14:ligatures w14:val="standardContextual"/>
        </w:rPr>
        <w:t xml:space="preserve"> на рад (</w:t>
      </w:r>
      <w:proofErr w:type="spellStart"/>
      <w:r w:rsidRPr="00C068A5">
        <w:rPr>
          <w:rFonts w:ascii="Times New Roman" w:eastAsia="Times New Roman" w:hAnsi="Times New Roman" w:cs="Times New Roman"/>
          <w:color w:val="000000"/>
          <w:kern w:val="2"/>
          <w:sz w:val="24"/>
          <w:lang w:val="ru-RU"/>
          <w14:ligatures w14:val="standardContextual"/>
        </w:rPr>
        <w:t>члан</w:t>
      </w:r>
      <w:proofErr w:type="spellEnd"/>
      <w:r w:rsidRPr="00C068A5">
        <w:rPr>
          <w:rFonts w:ascii="Times New Roman" w:eastAsia="Times New Roman" w:hAnsi="Times New Roman" w:cs="Times New Roman"/>
          <w:color w:val="000000"/>
          <w:kern w:val="2"/>
          <w:sz w:val="24"/>
          <w:lang w:val="ru-RU"/>
          <w14:ligatures w14:val="standardContextual"/>
        </w:rPr>
        <w:t xml:space="preserve"> 1 18. тачка 1) Закона о раду и у складу </w:t>
      </w:r>
      <w:proofErr w:type="spellStart"/>
      <w:r w:rsidRPr="00C068A5">
        <w:rPr>
          <w:rFonts w:ascii="Times New Roman" w:eastAsia="Times New Roman" w:hAnsi="Times New Roman" w:cs="Times New Roman"/>
          <w:color w:val="000000"/>
          <w:kern w:val="2"/>
          <w:sz w:val="24"/>
          <w:lang w:val="ru-RU"/>
          <w14:ligatures w14:val="standardContextual"/>
        </w:rPr>
        <w:t>са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Колективним</w:t>
      </w:r>
      <w:proofErr w:type="spellEnd"/>
      <w:r w:rsidRPr="00C068A5">
        <w:rPr>
          <w:rFonts w:ascii="Times New Roman" w:eastAsia="Times New Roman" w:hAnsi="Times New Roman" w:cs="Times New Roman"/>
          <w:color w:val="000000"/>
          <w:kern w:val="2"/>
          <w:sz w:val="24"/>
          <w:lang w:val="ru-RU"/>
          <w14:ligatures w14:val="standardContextual"/>
        </w:rPr>
        <w:t xml:space="preserve"> уговором код </w:t>
      </w:r>
      <w:proofErr w:type="spellStart"/>
      <w:r w:rsidRPr="00C068A5">
        <w:rPr>
          <w:rFonts w:ascii="Times New Roman" w:eastAsia="Times New Roman" w:hAnsi="Times New Roman" w:cs="Times New Roman"/>
          <w:color w:val="000000"/>
          <w:kern w:val="2"/>
          <w:sz w:val="24"/>
          <w:lang w:val="ru-RU"/>
          <w14:ligatures w14:val="standardContextual"/>
        </w:rPr>
        <w:t>послодавца</w:t>
      </w:r>
      <w:proofErr w:type="spellEnd"/>
      <w:r w:rsidRPr="00C068A5">
        <w:rPr>
          <w:rFonts w:ascii="Times New Roman" w:eastAsia="Times New Roman" w:hAnsi="Times New Roman" w:cs="Times New Roman"/>
          <w:color w:val="000000"/>
          <w:kern w:val="2"/>
          <w:sz w:val="24"/>
          <w:lang w:val="ru-RU"/>
          <w14:ligatures w14:val="standardContextual"/>
        </w:rPr>
        <w:t>.</w:t>
      </w:r>
    </w:p>
    <w:p w14:paraId="52567464" w14:textId="77777777" w:rsidR="003247E0" w:rsidRPr="00C068A5" w:rsidRDefault="003247E0">
      <w:pPr>
        <w:numPr>
          <w:ilvl w:val="0"/>
          <w:numId w:val="27"/>
        </w:numPr>
        <w:spacing w:after="0" w:line="260" w:lineRule="auto"/>
        <w:ind w:right="97" w:firstLine="4"/>
        <w:jc w:val="both"/>
        <w:rPr>
          <w:rFonts w:ascii="Times New Roman" w:eastAsia="Times New Roman" w:hAnsi="Times New Roman" w:cs="Times New Roman"/>
          <w:color w:val="000000"/>
          <w:kern w:val="2"/>
          <w:sz w:val="24"/>
          <w:lang w:val="ru-RU"/>
          <w14:ligatures w14:val="standardContextual"/>
        </w:rPr>
      </w:pPr>
      <w:r w:rsidRPr="00C068A5">
        <w:rPr>
          <w:rFonts w:ascii="Times New Roman" w:eastAsia="Times New Roman" w:hAnsi="Times New Roman" w:cs="Times New Roman"/>
          <w:color w:val="000000"/>
          <w:kern w:val="2"/>
          <w:sz w:val="24"/>
          <w:lang w:val="ru-RU"/>
          <w14:ligatures w14:val="standardContextual"/>
        </w:rPr>
        <w:t xml:space="preserve">На </w:t>
      </w:r>
      <w:proofErr w:type="spellStart"/>
      <w:r w:rsidRPr="00C068A5">
        <w:rPr>
          <w:rFonts w:ascii="Times New Roman" w:eastAsia="Times New Roman" w:hAnsi="Times New Roman" w:cs="Times New Roman"/>
          <w:color w:val="000000"/>
          <w:kern w:val="2"/>
          <w:sz w:val="24"/>
          <w:lang w:val="ru-RU"/>
          <w14:ligatures w14:val="standardContextual"/>
        </w:rPr>
        <w:t>позији</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дневнице</w:t>
      </w:r>
      <w:proofErr w:type="spellEnd"/>
      <w:r w:rsidRPr="00C068A5">
        <w:rPr>
          <w:rFonts w:ascii="Times New Roman" w:eastAsia="Times New Roman" w:hAnsi="Times New Roman" w:cs="Times New Roman"/>
          <w:color w:val="000000"/>
          <w:kern w:val="2"/>
          <w:sz w:val="24"/>
          <w:lang w:val="ru-RU"/>
          <w14:ligatures w14:val="standardContextual"/>
        </w:rPr>
        <w:t xml:space="preserve"> на </w:t>
      </w:r>
      <w:proofErr w:type="spellStart"/>
      <w:r w:rsidRPr="00C068A5">
        <w:rPr>
          <w:rFonts w:ascii="Times New Roman" w:eastAsia="Times New Roman" w:hAnsi="Times New Roman" w:cs="Times New Roman"/>
          <w:color w:val="000000"/>
          <w:kern w:val="2"/>
          <w:sz w:val="24"/>
          <w:lang w:val="ru-RU"/>
          <w14:ligatures w14:val="standardContextual"/>
        </w:rPr>
        <w:t>службеном</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путу</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које</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обухватају</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реализоване</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дневнице</w:t>
      </w:r>
      <w:proofErr w:type="spellEnd"/>
      <w:r w:rsidRPr="00C068A5">
        <w:rPr>
          <w:rFonts w:ascii="Times New Roman" w:eastAsia="Times New Roman" w:hAnsi="Times New Roman" w:cs="Times New Roman"/>
          <w:color w:val="000000"/>
          <w:kern w:val="2"/>
          <w:sz w:val="24"/>
          <w:lang w:val="ru-RU"/>
          <w14:ligatures w14:val="standardContextual"/>
        </w:rPr>
        <w:t xml:space="preserve"> у </w:t>
      </w:r>
      <w:proofErr w:type="spellStart"/>
      <w:r w:rsidRPr="00C068A5">
        <w:rPr>
          <w:rFonts w:ascii="Times New Roman" w:eastAsia="Times New Roman" w:hAnsi="Times New Roman" w:cs="Times New Roman"/>
          <w:color w:val="000000"/>
          <w:kern w:val="2"/>
          <w:sz w:val="24"/>
          <w:lang w:val="ru-RU"/>
          <w14:ligatures w14:val="standardContextual"/>
        </w:rPr>
        <w:t>земљи</w:t>
      </w:r>
      <w:proofErr w:type="spellEnd"/>
      <w:r w:rsidRPr="00C068A5">
        <w:rPr>
          <w:rFonts w:ascii="Times New Roman" w:eastAsia="Times New Roman" w:hAnsi="Times New Roman" w:cs="Times New Roman"/>
          <w:color w:val="000000"/>
          <w:kern w:val="2"/>
          <w:sz w:val="24"/>
          <w:lang w:val="ru-RU"/>
          <w14:ligatures w14:val="standardContextual"/>
        </w:rPr>
        <w:t xml:space="preserve"> и </w:t>
      </w:r>
      <w:proofErr w:type="spellStart"/>
      <w:r w:rsidRPr="00C068A5">
        <w:rPr>
          <w:rFonts w:ascii="Times New Roman" w:eastAsia="Times New Roman" w:hAnsi="Times New Roman" w:cs="Times New Roman"/>
          <w:color w:val="000000"/>
          <w:kern w:val="2"/>
          <w:sz w:val="24"/>
          <w:lang w:val="ru-RU"/>
          <w14:ligatures w14:val="standardContextual"/>
        </w:rPr>
        <w:t>иностранству</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остварена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је</w:t>
      </w:r>
      <w:proofErr w:type="spellEnd"/>
      <w:r w:rsidRPr="00C068A5">
        <w:rPr>
          <w:rFonts w:ascii="Times New Roman" w:eastAsia="Times New Roman" w:hAnsi="Times New Roman" w:cs="Times New Roman"/>
          <w:color w:val="000000"/>
          <w:kern w:val="2"/>
          <w:sz w:val="24"/>
          <w:lang w:val="ru-RU"/>
          <w14:ligatures w14:val="standardContextual"/>
        </w:rPr>
        <w:t xml:space="preserve"> незнатно </w:t>
      </w:r>
      <w:proofErr w:type="spellStart"/>
      <w:r w:rsidRPr="00C068A5">
        <w:rPr>
          <w:rFonts w:ascii="Times New Roman" w:eastAsia="Times New Roman" w:hAnsi="Times New Roman" w:cs="Times New Roman"/>
          <w:color w:val="000000"/>
          <w:kern w:val="2"/>
          <w:sz w:val="24"/>
          <w:lang w:val="ru-RU"/>
          <w14:ligatures w14:val="standardContextual"/>
        </w:rPr>
        <w:t>већа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реализација</w:t>
      </w:r>
      <w:proofErr w:type="spellEnd"/>
      <w:r w:rsidRPr="00C068A5">
        <w:rPr>
          <w:rFonts w:ascii="Times New Roman" w:eastAsia="Times New Roman" w:hAnsi="Times New Roman" w:cs="Times New Roman"/>
          <w:color w:val="000000"/>
          <w:kern w:val="2"/>
          <w:sz w:val="24"/>
          <w:lang w:val="ru-RU"/>
          <w14:ligatures w14:val="standardContextual"/>
        </w:rPr>
        <w:t xml:space="preserve"> од </w:t>
      </w:r>
      <w:proofErr w:type="spellStart"/>
      <w:r w:rsidRPr="00C068A5">
        <w:rPr>
          <w:rFonts w:ascii="Times New Roman" w:eastAsia="Times New Roman" w:hAnsi="Times New Roman" w:cs="Times New Roman"/>
          <w:color w:val="000000"/>
          <w:kern w:val="2"/>
          <w:sz w:val="24"/>
          <w:lang w:val="ru-RU"/>
          <w14:ligatures w14:val="standardContextual"/>
        </w:rPr>
        <w:t>планираног</w:t>
      </w:r>
      <w:proofErr w:type="spellEnd"/>
      <w:r w:rsidRPr="00C068A5">
        <w:rPr>
          <w:rFonts w:ascii="Times New Roman" w:eastAsia="Times New Roman" w:hAnsi="Times New Roman" w:cs="Times New Roman"/>
          <w:color w:val="000000"/>
          <w:kern w:val="2"/>
          <w:sz w:val="24"/>
          <w:lang w:val="ru-RU"/>
          <w14:ligatures w14:val="standardContextual"/>
        </w:rPr>
        <w:t xml:space="preserve"> износа из разлога </w:t>
      </w:r>
      <w:proofErr w:type="spellStart"/>
      <w:r w:rsidRPr="00C068A5">
        <w:rPr>
          <w:rFonts w:ascii="Times New Roman" w:eastAsia="Times New Roman" w:hAnsi="Times New Roman" w:cs="Times New Roman"/>
          <w:color w:val="000000"/>
          <w:kern w:val="2"/>
          <w:sz w:val="24"/>
          <w:lang w:val="ru-RU"/>
          <w14:ligatures w14:val="standardContextual"/>
        </w:rPr>
        <w:t>представљања</w:t>
      </w:r>
      <w:proofErr w:type="spellEnd"/>
      <w:r w:rsidRPr="00C068A5">
        <w:rPr>
          <w:rFonts w:ascii="Times New Roman" w:eastAsia="Times New Roman" w:hAnsi="Times New Roman" w:cs="Times New Roman"/>
          <w:color w:val="000000"/>
          <w:kern w:val="2"/>
          <w:sz w:val="24"/>
          <w:lang w:val="ru-RU"/>
          <w14:ligatures w14:val="standardContextual"/>
        </w:rPr>
        <w:t xml:space="preserve"> и </w:t>
      </w:r>
      <w:proofErr w:type="spellStart"/>
      <w:r w:rsidRPr="00C068A5">
        <w:rPr>
          <w:rFonts w:ascii="Times New Roman" w:eastAsia="Times New Roman" w:hAnsi="Times New Roman" w:cs="Times New Roman"/>
          <w:color w:val="000000"/>
          <w:kern w:val="2"/>
          <w:sz w:val="24"/>
          <w:lang w:val="ru-RU"/>
          <w14:ligatures w14:val="standardContextual"/>
        </w:rPr>
        <w:t>учествовања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Предузећа</w:t>
      </w:r>
      <w:proofErr w:type="spellEnd"/>
      <w:r w:rsidRPr="00C068A5">
        <w:rPr>
          <w:rFonts w:ascii="Times New Roman" w:eastAsia="Times New Roman" w:hAnsi="Times New Roman" w:cs="Times New Roman"/>
          <w:color w:val="000000"/>
          <w:kern w:val="2"/>
          <w:sz w:val="24"/>
          <w:lang w:val="ru-RU"/>
          <w14:ligatures w14:val="standardContextual"/>
        </w:rPr>
        <w:t xml:space="preserve"> и </w:t>
      </w:r>
      <w:proofErr w:type="spellStart"/>
      <w:r w:rsidRPr="00C068A5">
        <w:rPr>
          <w:rFonts w:ascii="Times New Roman" w:eastAsia="Times New Roman" w:hAnsi="Times New Roman" w:cs="Times New Roman"/>
          <w:color w:val="000000"/>
          <w:kern w:val="2"/>
          <w:sz w:val="24"/>
          <w:lang w:val="ru-RU"/>
          <w14:ligatures w14:val="standardContextual"/>
        </w:rPr>
        <w:t>запослених</w:t>
      </w:r>
      <w:proofErr w:type="spellEnd"/>
      <w:r w:rsidRPr="00C068A5">
        <w:rPr>
          <w:rFonts w:ascii="Times New Roman" w:eastAsia="Times New Roman" w:hAnsi="Times New Roman" w:cs="Times New Roman"/>
          <w:color w:val="000000"/>
          <w:kern w:val="2"/>
          <w:sz w:val="24"/>
          <w:lang w:val="ru-RU"/>
          <w14:ligatures w14:val="standardContextual"/>
        </w:rPr>
        <w:t xml:space="preserve"> на </w:t>
      </w:r>
      <w:proofErr w:type="spellStart"/>
      <w:r w:rsidRPr="00C068A5">
        <w:rPr>
          <w:rFonts w:ascii="Times New Roman" w:eastAsia="Times New Roman" w:hAnsi="Times New Roman" w:cs="Times New Roman"/>
          <w:color w:val="000000"/>
          <w:kern w:val="2"/>
          <w:sz w:val="24"/>
          <w:lang w:val="ru-RU"/>
          <w14:ligatures w14:val="standardContextual"/>
        </w:rPr>
        <w:t>сајмовима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ловства</w:t>
      </w:r>
      <w:proofErr w:type="spellEnd"/>
      <w:r w:rsidRPr="00C068A5">
        <w:rPr>
          <w:rFonts w:ascii="Times New Roman" w:eastAsia="Times New Roman" w:hAnsi="Times New Roman" w:cs="Times New Roman"/>
          <w:color w:val="000000"/>
          <w:kern w:val="2"/>
          <w:sz w:val="24"/>
          <w:lang w:val="ru-RU"/>
          <w14:ligatures w14:val="standardContextual"/>
        </w:rPr>
        <w:t xml:space="preserve">, на </w:t>
      </w:r>
      <w:proofErr w:type="spellStart"/>
      <w:r w:rsidRPr="00C068A5">
        <w:rPr>
          <w:rFonts w:ascii="Times New Roman" w:eastAsia="Times New Roman" w:hAnsi="Times New Roman" w:cs="Times New Roman"/>
          <w:color w:val="000000"/>
          <w:kern w:val="2"/>
          <w:sz w:val="24"/>
          <w:lang w:val="ru-RU"/>
          <w14:ligatures w14:val="standardContextual"/>
        </w:rPr>
        <w:t>стручним</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семинарима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учествовање</w:t>
      </w:r>
      <w:proofErr w:type="spellEnd"/>
      <w:r w:rsidRPr="00C068A5">
        <w:rPr>
          <w:rFonts w:ascii="Times New Roman" w:eastAsia="Times New Roman" w:hAnsi="Times New Roman" w:cs="Times New Roman"/>
          <w:color w:val="000000"/>
          <w:kern w:val="2"/>
          <w:sz w:val="24"/>
          <w:lang w:val="ru-RU"/>
          <w14:ligatures w14:val="standardContextual"/>
        </w:rPr>
        <w:t xml:space="preserve"> на </w:t>
      </w:r>
      <w:proofErr w:type="spellStart"/>
      <w:r w:rsidRPr="00C068A5">
        <w:rPr>
          <w:rFonts w:ascii="Times New Roman" w:eastAsia="Times New Roman" w:hAnsi="Times New Roman" w:cs="Times New Roman"/>
          <w:color w:val="000000"/>
          <w:kern w:val="2"/>
          <w:sz w:val="24"/>
          <w:lang w:val="ru-RU"/>
          <w14:ligatures w14:val="standardContextual"/>
        </w:rPr>
        <w:t>конференцијама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уговарање</w:t>
      </w:r>
      <w:proofErr w:type="spellEnd"/>
      <w:r w:rsidRPr="00C068A5">
        <w:rPr>
          <w:rFonts w:ascii="Times New Roman" w:eastAsia="Times New Roman" w:hAnsi="Times New Roman" w:cs="Times New Roman"/>
          <w:color w:val="000000"/>
          <w:kern w:val="2"/>
          <w:sz w:val="24"/>
          <w:lang w:val="ru-RU"/>
          <w14:ligatures w14:val="standardContextual"/>
        </w:rPr>
        <w:t xml:space="preserve"> и набавка </w:t>
      </w:r>
      <w:proofErr w:type="spellStart"/>
      <w:r w:rsidRPr="00C068A5">
        <w:rPr>
          <w:rFonts w:ascii="Times New Roman" w:eastAsia="Times New Roman" w:hAnsi="Times New Roman" w:cs="Times New Roman"/>
          <w:color w:val="000000"/>
          <w:kern w:val="2"/>
          <w:sz w:val="24"/>
          <w:lang w:val="ru-RU"/>
          <w14:ligatures w14:val="standardContextual"/>
        </w:rPr>
        <w:t>јеленске</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дивљачи</w:t>
      </w:r>
      <w:proofErr w:type="spellEnd"/>
      <w:r w:rsidRPr="00C068A5">
        <w:rPr>
          <w:rFonts w:ascii="Times New Roman" w:eastAsia="Times New Roman" w:hAnsi="Times New Roman" w:cs="Times New Roman"/>
          <w:color w:val="000000"/>
          <w:kern w:val="2"/>
          <w:sz w:val="24"/>
          <w:lang w:val="ru-RU"/>
          <w14:ligatures w14:val="standardContextual"/>
        </w:rPr>
        <w:t xml:space="preserve"> из </w:t>
      </w:r>
      <w:proofErr w:type="spellStart"/>
      <w:r w:rsidRPr="00C068A5">
        <w:rPr>
          <w:rFonts w:ascii="Times New Roman" w:eastAsia="Times New Roman" w:hAnsi="Times New Roman" w:cs="Times New Roman"/>
          <w:color w:val="000000"/>
          <w:kern w:val="2"/>
          <w:sz w:val="24"/>
          <w:lang w:val="ru-RU"/>
          <w14:ligatures w14:val="standardContextual"/>
        </w:rPr>
        <w:t>иностранства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презентације</w:t>
      </w:r>
      <w:proofErr w:type="spellEnd"/>
      <w:r w:rsidRPr="00C068A5">
        <w:rPr>
          <w:rFonts w:ascii="Times New Roman" w:eastAsia="Times New Roman" w:hAnsi="Times New Roman" w:cs="Times New Roman"/>
          <w:color w:val="000000"/>
          <w:kern w:val="2"/>
          <w:sz w:val="24"/>
          <w:lang w:val="ru-RU"/>
          <w14:ligatures w14:val="standardContextual"/>
        </w:rPr>
        <w:t xml:space="preserve"> и </w:t>
      </w:r>
      <w:proofErr w:type="spellStart"/>
      <w:r w:rsidRPr="00C068A5">
        <w:rPr>
          <w:rFonts w:ascii="Times New Roman" w:eastAsia="Times New Roman" w:hAnsi="Times New Roman" w:cs="Times New Roman"/>
          <w:color w:val="000000"/>
          <w:kern w:val="2"/>
          <w:sz w:val="24"/>
          <w:lang w:val="ru-RU"/>
          <w14:ligatures w14:val="standardContextual"/>
        </w:rPr>
        <w:t>обуке</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запослених</w:t>
      </w:r>
      <w:proofErr w:type="spellEnd"/>
      <w:r w:rsidRPr="00C068A5">
        <w:rPr>
          <w:rFonts w:ascii="Times New Roman" w:eastAsia="Times New Roman" w:hAnsi="Times New Roman" w:cs="Times New Roman"/>
          <w:color w:val="000000"/>
          <w:kern w:val="2"/>
          <w:sz w:val="24"/>
          <w:lang w:val="ru-RU"/>
          <w14:ligatures w14:val="standardContextual"/>
        </w:rPr>
        <w:t xml:space="preserve"> на </w:t>
      </w:r>
      <w:proofErr w:type="spellStart"/>
      <w:r w:rsidRPr="00C068A5">
        <w:rPr>
          <w:rFonts w:ascii="Times New Roman" w:eastAsia="Times New Roman" w:hAnsi="Times New Roman" w:cs="Times New Roman"/>
          <w:color w:val="000000"/>
          <w:kern w:val="2"/>
          <w:sz w:val="24"/>
          <w:lang w:val="ru-RU"/>
          <w14:ligatures w14:val="standardContextual"/>
        </w:rPr>
        <w:t>специјалним</w:t>
      </w:r>
      <w:proofErr w:type="spellEnd"/>
      <w:r w:rsidRPr="00C068A5">
        <w:rPr>
          <w:rFonts w:ascii="Times New Roman" w:eastAsia="Times New Roman" w:hAnsi="Times New Roman" w:cs="Times New Roman"/>
          <w:color w:val="000000"/>
          <w:kern w:val="2"/>
          <w:sz w:val="24"/>
          <w:lang w:val="ru-RU"/>
          <w14:ligatures w14:val="standardContextual"/>
        </w:rPr>
        <w:t xml:space="preserve"> шумским </w:t>
      </w:r>
      <w:proofErr w:type="spellStart"/>
      <w:r w:rsidRPr="00C068A5">
        <w:rPr>
          <w:rFonts w:ascii="Times New Roman" w:eastAsia="Times New Roman" w:hAnsi="Times New Roman" w:cs="Times New Roman"/>
          <w:color w:val="000000"/>
          <w:kern w:val="2"/>
          <w:sz w:val="24"/>
          <w:lang w:val="ru-RU"/>
          <w14:ligatures w14:val="standardContextual"/>
        </w:rPr>
        <w:t>машинама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учествовања</w:t>
      </w:r>
      <w:proofErr w:type="spellEnd"/>
      <w:r w:rsidRPr="00C068A5">
        <w:rPr>
          <w:rFonts w:ascii="Times New Roman" w:eastAsia="Times New Roman" w:hAnsi="Times New Roman" w:cs="Times New Roman"/>
          <w:color w:val="000000"/>
          <w:kern w:val="2"/>
          <w:sz w:val="24"/>
          <w:lang w:val="ru-RU"/>
          <w14:ligatures w14:val="standardContextual"/>
        </w:rPr>
        <w:t xml:space="preserve"> у </w:t>
      </w:r>
      <w:proofErr w:type="spellStart"/>
      <w:r w:rsidRPr="00C068A5">
        <w:rPr>
          <w:rFonts w:ascii="Times New Roman" w:eastAsia="Times New Roman" w:hAnsi="Times New Roman" w:cs="Times New Roman"/>
          <w:color w:val="000000"/>
          <w:kern w:val="2"/>
          <w:sz w:val="24"/>
          <w:lang w:val="ru-RU"/>
          <w14:ligatures w14:val="standardContextual"/>
        </w:rPr>
        <w:t>пројектима</w:t>
      </w:r>
      <w:proofErr w:type="spellEnd"/>
      <w:r w:rsidRPr="00C068A5">
        <w:rPr>
          <w:rFonts w:ascii="Times New Roman" w:eastAsia="Times New Roman" w:hAnsi="Times New Roman" w:cs="Times New Roman"/>
          <w:color w:val="000000"/>
          <w:kern w:val="2"/>
          <w:sz w:val="24"/>
          <w:lang w:val="ru-RU"/>
          <w14:ligatures w14:val="standardContextual"/>
        </w:rPr>
        <w:t xml:space="preserve"> ЕУ. </w:t>
      </w:r>
      <w:proofErr w:type="spellStart"/>
      <w:r w:rsidRPr="00C068A5">
        <w:rPr>
          <w:rFonts w:ascii="Times New Roman" w:eastAsia="Times New Roman" w:hAnsi="Times New Roman" w:cs="Times New Roman"/>
          <w:color w:val="000000"/>
          <w:kern w:val="2"/>
          <w:sz w:val="24"/>
          <w:lang w:val="ru-RU"/>
          <w14:ligatures w14:val="standardContextual"/>
        </w:rPr>
        <w:t>Реализоване</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дневнице</w:t>
      </w:r>
      <w:proofErr w:type="spellEnd"/>
      <w:r w:rsidRPr="00C068A5">
        <w:rPr>
          <w:rFonts w:ascii="Times New Roman" w:eastAsia="Times New Roman" w:hAnsi="Times New Roman" w:cs="Times New Roman"/>
          <w:color w:val="000000"/>
          <w:kern w:val="2"/>
          <w:sz w:val="24"/>
          <w:lang w:val="ru-RU"/>
          <w14:ligatures w14:val="standardContextual"/>
        </w:rPr>
        <w:t xml:space="preserve"> у </w:t>
      </w:r>
      <w:proofErr w:type="spellStart"/>
      <w:r w:rsidRPr="00C068A5">
        <w:rPr>
          <w:rFonts w:ascii="Times New Roman" w:eastAsia="Times New Roman" w:hAnsi="Times New Roman" w:cs="Times New Roman"/>
          <w:color w:val="000000"/>
          <w:kern w:val="2"/>
          <w:sz w:val="24"/>
          <w:lang w:val="ru-RU"/>
          <w14:ligatures w14:val="standardContextual"/>
        </w:rPr>
        <w:t>оквиру</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пројеката</w:t>
      </w:r>
      <w:proofErr w:type="spellEnd"/>
      <w:r w:rsidRPr="00C068A5">
        <w:rPr>
          <w:rFonts w:ascii="Times New Roman" w:eastAsia="Times New Roman" w:hAnsi="Times New Roman" w:cs="Times New Roman"/>
          <w:color w:val="000000"/>
          <w:kern w:val="2"/>
          <w:sz w:val="24"/>
          <w:lang w:val="ru-RU"/>
          <w14:ligatures w14:val="standardContextual"/>
        </w:rPr>
        <w:t xml:space="preserve"> се </w:t>
      </w:r>
      <w:proofErr w:type="spellStart"/>
      <w:r w:rsidRPr="00C068A5">
        <w:rPr>
          <w:rFonts w:ascii="Times New Roman" w:eastAsia="Times New Roman" w:hAnsi="Times New Roman" w:cs="Times New Roman"/>
          <w:color w:val="000000"/>
          <w:kern w:val="2"/>
          <w:sz w:val="24"/>
          <w:lang w:val="ru-RU"/>
          <w14:ligatures w14:val="standardContextual"/>
        </w:rPr>
        <w:t>рефундирају</w:t>
      </w:r>
      <w:proofErr w:type="spellEnd"/>
      <w:r w:rsidRPr="00C068A5">
        <w:rPr>
          <w:rFonts w:ascii="Times New Roman" w:eastAsia="Times New Roman" w:hAnsi="Times New Roman" w:cs="Times New Roman"/>
          <w:color w:val="000000"/>
          <w:kern w:val="2"/>
          <w:sz w:val="24"/>
          <w:lang w:val="ru-RU"/>
          <w14:ligatures w14:val="standardContextual"/>
        </w:rPr>
        <w:t xml:space="preserve"> од стране донатора </w:t>
      </w:r>
      <w:proofErr w:type="spellStart"/>
      <w:r w:rsidRPr="00C068A5">
        <w:rPr>
          <w:rFonts w:ascii="Times New Roman" w:eastAsia="Times New Roman" w:hAnsi="Times New Roman" w:cs="Times New Roman"/>
          <w:color w:val="000000"/>
          <w:kern w:val="2"/>
          <w:sz w:val="24"/>
          <w:lang w:val="ru-RU"/>
          <w14:ligatures w14:val="standardContextual"/>
        </w:rPr>
        <w:t>након</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окончања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Пројеката</w:t>
      </w:r>
      <w:proofErr w:type="spellEnd"/>
      <w:r w:rsidRPr="00C068A5">
        <w:rPr>
          <w:rFonts w:ascii="Times New Roman" w:eastAsia="Times New Roman" w:hAnsi="Times New Roman" w:cs="Times New Roman"/>
          <w:color w:val="000000"/>
          <w:kern w:val="2"/>
          <w:sz w:val="24"/>
          <w:lang w:val="ru-RU"/>
          <w14:ligatures w14:val="standardContextual"/>
        </w:rPr>
        <w:t>.</w:t>
      </w:r>
    </w:p>
    <w:p w14:paraId="1B22D92D" w14:textId="77777777" w:rsidR="003247E0" w:rsidRPr="00C068A5" w:rsidRDefault="003247E0">
      <w:pPr>
        <w:numPr>
          <w:ilvl w:val="0"/>
          <w:numId w:val="27"/>
        </w:numPr>
        <w:spacing w:after="0" w:line="260" w:lineRule="auto"/>
        <w:ind w:right="97" w:firstLine="4"/>
        <w:jc w:val="both"/>
        <w:rPr>
          <w:rFonts w:ascii="Times New Roman" w:eastAsia="Times New Roman" w:hAnsi="Times New Roman" w:cs="Times New Roman"/>
          <w:color w:val="000000"/>
          <w:kern w:val="2"/>
          <w:sz w:val="24"/>
          <w:lang w:val="ru-RU"/>
          <w14:ligatures w14:val="standardContextual"/>
        </w:rPr>
      </w:pPr>
      <w:r w:rsidRPr="00C068A5">
        <w:rPr>
          <w:rFonts w:ascii="Times New Roman" w:eastAsia="Times New Roman" w:hAnsi="Times New Roman" w:cs="Times New Roman"/>
          <w:color w:val="000000"/>
          <w:kern w:val="2"/>
          <w:sz w:val="24"/>
          <w:lang w:val="ru-RU"/>
          <w14:ligatures w14:val="standardContextual"/>
        </w:rPr>
        <w:t xml:space="preserve">На </w:t>
      </w:r>
      <w:proofErr w:type="spellStart"/>
      <w:r w:rsidRPr="00C068A5">
        <w:rPr>
          <w:rFonts w:ascii="Times New Roman" w:eastAsia="Times New Roman" w:hAnsi="Times New Roman" w:cs="Times New Roman"/>
          <w:color w:val="000000"/>
          <w:kern w:val="2"/>
          <w:sz w:val="24"/>
          <w:lang w:val="ru-RU"/>
          <w14:ligatures w14:val="standardContextual"/>
        </w:rPr>
        <w:t>позији</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отпремнина</w:t>
      </w:r>
      <w:proofErr w:type="spellEnd"/>
      <w:r w:rsidRPr="00C068A5">
        <w:rPr>
          <w:rFonts w:ascii="Times New Roman" w:eastAsia="Times New Roman" w:hAnsi="Times New Roman" w:cs="Times New Roman"/>
          <w:color w:val="000000"/>
          <w:kern w:val="2"/>
          <w:sz w:val="24"/>
          <w:lang w:val="ru-RU"/>
          <w14:ligatures w14:val="standardContextual"/>
        </w:rPr>
        <w:t xml:space="preserve"> за </w:t>
      </w:r>
      <w:proofErr w:type="spellStart"/>
      <w:r w:rsidRPr="00C068A5">
        <w:rPr>
          <w:rFonts w:ascii="Times New Roman" w:eastAsia="Times New Roman" w:hAnsi="Times New Roman" w:cs="Times New Roman"/>
          <w:color w:val="000000"/>
          <w:kern w:val="2"/>
          <w:sz w:val="24"/>
          <w:lang w:val="ru-RU"/>
          <w14:ligatures w14:val="standardContextual"/>
        </w:rPr>
        <w:t>одлазак</w:t>
      </w:r>
      <w:proofErr w:type="spellEnd"/>
      <w:r w:rsidRPr="00C068A5">
        <w:rPr>
          <w:rFonts w:ascii="Times New Roman" w:eastAsia="Times New Roman" w:hAnsi="Times New Roman" w:cs="Times New Roman"/>
          <w:color w:val="000000"/>
          <w:kern w:val="2"/>
          <w:sz w:val="24"/>
          <w:lang w:val="ru-RU"/>
          <w14:ligatures w14:val="standardContextual"/>
        </w:rPr>
        <w:t xml:space="preserve"> у </w:t>
      </w:r>
      <w:proofErr w:type="spellStart"/>
      <w:r w:rsidRPr="00C068A5">
        <w:rPr>
          <w:rFonts w:ascii="Times New Roman" w:eastAsia="Times New Roman" w:hAnsi="Times New Roman" w:cs="Times New Roman"/>
          <w:color w:val="000000"/>
          <w:kern w:val="2"/>
          <w:sz w:val="24"/>
          <w:lang w:val="ru-RU"/>
          <w14:ligatures w14:val="standardContextual"/>
        </w:rPr>
        <w:t>пензију</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остварена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је</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већа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реализација</w:t>
      </w:r>
      <w:proofErr w:type="spellEnd"/>
      <w:r w:rsidRPr="00C068A5">
        <w:rPr>
          <w:rFonts w:ascii="Times New Roman" w:eastAsia="Times New Roman" w:hAnsi="Times New Roman" w:cs="Times New Roman"/>
          <w:color w:val="000000"/>
          <w:kern w:val="2"/>
          <w:sz w:val="24"/>
          <w:lang w:val="ru-RU"/>
          <w14:ligatures w14:val="standardContextual"/>
        </w:rPr>
        <w:t xml:space="preserve"> и у </w:t>
      </w:r>
      <w:proofErr w:type="spellStart"/>
      <w:r w:rsidRPr="00C068A5">
        <w:rPr>
          <w:rFonts w:ascii="Times New Roman" w:eastAsia="Times New Roman" w:hAnsi="Times New Roman" w:cs="Times New Roman"/>
          <w:color w:val="000000"/>
          <w:kern w:val="2"/>
          <w:sz w:val="24"/>
          <w:lang w:val="ru-RU"/>
          <w14:ligatures w14:val="standardContextual"/>
        </w:rPr>
        <w:t>финансијском</w:t>
      </w:r>
      <w:proofErr w:type="spellEnd"/>
      <w:r w:rsidRPr="00C068A5">
        <w:rPr>
          <w:rFonts w:ascii="Times New Roman" w:eastAsia="Times New Roman" w:hAnsi="Times New Roman" w:cs="Times New Roman"/>
          <w:color w:val="000000"/>
          <w:kern w:val="2"/>
          <w:sz w:val="24"/>
          <w:lang w:val="ru-RU"/>
          <w14:ligatures w14:val="standardContextual"/>
        </w:rPr>
        <w:t xml:space="preserve"> износу и у </w:t>
      </w:r>
      <w:proofErr w:type="spellStart"/>
      <w:r w:rsidRPr="00C068A5">
        <w:rPr>
          <w:rFonts w:ascii="Times New Roman" w:eastAsia="Times New Roman" w:hAnsi="Times New Roman" w:cs="Times New Roman"/>
          <w:color w:val="000000"/>
          <w:kern w:val="2"/>
          <w:sz w:val="24"/>
          <w:lang w:val="ru-RU"/>
          <w14:ligatures w14:val="standardContextual"/>
        </w:rPr>
        <w:t>броју</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прималаца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Отпремнина</w:t>
      </w:r>
      <w:proofErr w:type="spellEnd"/>
      <w:r w:rsidRPr="00C068A5">
        <w:rPr>
          <w:rFonts w:ascii="Times New Roman" w:eastAsia="Times New Roman" w:hAnsi="Times New Roman" w:cs="Times New Roman"/>
          <w:color w:val="000000"/>
          <w:kern w:val="2"/>
          <w:sz w:val="24"/>
          <w:lang w:val="ru-RU"/>
          <w14:ligatures w14:val="standardContextual"/>
        </w:rPr>
        <w:t xml:space="preserve"> се </w:t>
      </w:r>
      <w:proofErr w:type="spellStart"/>
      <w:r w:rsidRPr="00C068A5">
        <w:rPr>
          <w:rFonts w:ascii="Times New Roman" w:eastAsia="Times New Roman" w:hAnsi="Times New Roman" w:cs="Times New Roman"/>
          <w:color w:val="000000"/>
          <w:kern w:val="2"/>
          <w:sz w:val="24"/>
          <w:lang w:val="ru-RU"/>
          <w14:ligatures w14:val="standardContextual"/>
        </w:rPr>
        <w:t>исплаћује</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запосленима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који</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стичу</w:t>
      </w:r>
      <w:proofErr w:type="spellEnd"/>
      <w:r w:rsidRPr="00C068A5">
        <w:rPr>
          <w:rFonts w:ascii="Times New Roman" w:eastAsia="Times New Roman" w:hAnsi="Times New Roman" w:cs="Times New Roman"/>
          <w:color w:val="000000"/>
          <w:kern w:val="2"/>
          <w:sz w:val="24"/>
          <w:lang w:val="ru-RU"/>
          <w14:ligatures w14:val="standardContextual"/>
        </w:rPr>
        <w:t xml:space="preserve"> право за </w:t>
      </w:r>
      <w:proofErr w:type="spellStart"/>
      <w:r w:rsidRPr="00C068A5">
        <w:rPr>
          <w:rFonts w:ascii="Times New Roman" w:eastAsia="Times New Roman" w:hAnsi="Times New Roman" w:cs="Times New Roman"/>
          <w:color w:val="000000"/>
          <w:kern w:val="2"/>
          <w:sz w:val="24"/>
          <w:lang w:val="ru-RU"/>
          <w14:ligatures w14:val="standardContextual"/>
        </w:rPr>
        <w:t>одлазак</w:t>
      </w:r>
      <w:proofErr w:type="spellEnd"/>
      <w:r w:rsidRPr="00C068A5">
        <w:rPr>
          <w:rFonts w:ascii="Times New Roman" w:eastAsia="Times New Roman" w:hAnsi="Times New Roman" w:cs="Times New Roman"/>
          <w:color w:val="000000"/>
          <w:kern w:val="2"/>
          <w:sz w:val="24"/>
          <w:lang w:val="ru-RU"/>
          <w14:ligatures w14:val="standardContextual"/>
        </w:rPr>
        <w:t xml:space="preserve"> у </w:t>
      </w:r>
      <w:proofErr w:type="spellStart"/>
      <w:r w:rsidRPr="00C068A5">
        <w:rPr>
          <w:rFonts w:ascii="Times New Roman" w:eastAsia="Times New Roman" w:hAnsi="Times New Roman" w:cs="Times New Roman"/>
          <w:color w:val="000000"/>
          <w:kern w:val="2"/>
          <w:sz w:val="24"/>
          <w:lang w:val="ru-RU"/>
          <w14:ligatures w14:val="standardContextual"/>
        </w:rPr>
        <w:t>старосну</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пензију</w:t>
      </w:r>
      <w:proofErr w:type="spellEnd"/>
      <w:r w:rsidRPr="00C068A5">
        <w:rPr>
          <w:rFonts w:ascii="Times New Roman" w:eastAsia="Times New Roman" w:hAnsi="Times New Roman" w:cs="Times New Roman"/>
          <w:color w:val="000000"/>
          <w:kern w:val="2"/>
          <w:sz w:val="24"/>
          <w:lang w:val="ru-RU"/>
          <w14:ligatures w14:val="standardContextual"/>
        </w:rPr>
        <w:t xml:space="preserve"> и </w:t>
      </w:r>
      <w:proofErr w:type="spellStart"/>
      <w:r w:rsidRPr="00C068A5">
        <w:rPr>
          <w:rFonts w:ascii="Times New Roman" w:eastAsia="Times New Roman" w:hAnsi="Times New Roman" w:cs="Times New Roman"/>
          <w:color w:val="000000"/>
          <w:kern w:val="2"/>
          <w:sz w:val="24"/>
          <w:lang w:val="ru-RU"/>
          <w14:ligatures w14:val="standardContextual"/>
        </w:rPr>
        <w:t>запосленима</w:t>
      </w:r>
      <w:proofErr w:type="spellEnd"/>
      <w:r w:rsidRPr="00C068A5">
        <w:rPr>
          <w:rFonts w:ascii="Times New Roman" w:eastAsia="Times New Roman" w:hAnsi="Times New Roman" w:cs="Times New Roman"/>
          <w:color w:val="000000"/>
          <w:kern w:val="2"/>
          <w:sz w:val="24"/>
          <w:lang w:val="ru-RU"/>
          <w14:ligatures w14:val="standardContextual"/>
        </w:rPr>
        <w:t xml:space="preserve"> за </w:t>
      </w:r>
      <w:proofErr w:type="spellStart"/>
      <w:r w:rsidRPr="00C068A5">
        <w:rPr>
          <w:rFonts w:ascii="Times New Roman" w:eastAsia="Times New Roman" w:hAnsi="Times New Roman" w:cs="Times New Roman"/>
          <w:color w:val="000000"/>
          <w:kern w:val="2"/>
          <w:sz w:val="24"/>
          <w:lang w:val="ru-RU"/>
          <w14:ligatures w14:val="standardContextual"/>
        </w:rPr>
        <w:t>одлазак</w:t>
      </w:r>
      <w:proofErr w:type="spellEnd"/>
      <w:r w:rsidRPr="00C068A5">
        <w:rPr>
          <w:rFonts w:ascii="Times New Roman" w:eastAsia="Times New Roman" w:hAnsi="Times New Roman" w:cs="Times New Roman"/>
          <w:color w:val="000000"/>
          <w:kern w:val="2"/>
          <w:sz w:val="24"/>
          <w:lang w:val="ru-RU"/>
          <w14:ligatures w14:val="standardContextual"/>
        </w:rPr>
        <w:t xml:space="preserve"> у </w:t>
      </w:r>
      <w:proofErr w:type="spellStart"/>
      <w:r w:rsidRPr="00C068A5">
        <w:rPr>
          <w:rFonts w:ascii="Times New Roman" w:eastAsia="Times New Roman" w:hAnsi="Times New Roman" w:cs="Times New Roman"/>
          <w:color w:val="000000"/>
          <w:kern w:val="2"/>
          <w:sz w:val="24"/>
          <w:lang w:val="ru-RU"/>
          <w14:ligatures w14:val="standardContextual"/>
        </w:rPr>
        <w:t>инвалидску</w:t>
      </w:r>
      <w:proofErr w:type="spellEnd"/>
      <w:r w:rsidRPr="00C068A5">
        <w:rPr>
          <w:rFonts w:ascii="Times New Roman" w:eastAsia="Times New Roman" w:hAnsi="Times New Roman" w:cs="Times New Roman"/>
          <w:color w:val="000000"/>
          <w:kern w:val="2"/>
          <w:sz w:val="24"/>
          <w:lang w:val="ru-RU"/>
          <w14:ligatures w14:val="standardContextual"/>
        </w:rPr>
        <w:t xml:space="preserve"> или </w:t>
      </w:r>
      <w:proofErr w:type="spellStart"/>
      <w:r w:rsidRPr="00C068A5">
        <w:rPr>
          <w:rFonts w:ascii="Times New Roman" w:eastAsia="Times New Roman" w:hAnsi="Times New Roman" w:cs="Times New Roman"/>
          <w:color w:val="000000"/>
          <w:kern w:val="2"/>
          <w:sz w:val="24"/>
          <w:lang w:val="ru-RU"/>
          <w14:ligatures w14:val="standardContextual"/>
        </w:rPr>
        <w:t>превремену</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старосну</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пензију</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gramStart"/>
      <w:r w:rsidRPr="00C068A5">
        <w:rPr>
          <w:rFonts w:ascii="Times New Roman" w:eastAsia="Times New Roman" w:hAnsi="Times New Roman" w:cs="Times New Roman"/>
          <w:color w:val="000000"/>
          <w:kern w:val="2"/>
          <w:sz w:val="24"/>
          <w:lang w:val="ru-RU"/>
          <w14:ligatures w14:val="standardContextual"/>
        </w:rPr>
        <w:t>у складу</w:t>
      </w:r>
      <w:proofErr w:type="gram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са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законодавном</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регулативом</w:t>
      </w:r>
      <w:proofErr w:type="spellEnd"/>
      <w:r w:rsidRPr="00C068A5">
        <w:rPr>
          <w:rFonts w:ascii="Times New Roman" w:eastAsia="Times New Roman" w:hAnsi="Times New Roman" w:cs="Times New Roman"/>
          <w:color w:val="000000"/>
          <w:kern w:val="2"/>
          <w:sz w:val="24"/>
          <w:lang w:val="ru-RU"/>
          <w14:ligatures w14:val="standardContextual"/>
        </w:rPr>
        <w:t xml:space="preserve">). Природа </w:t>
      </w:r>
      <w:proofErr w:type="spellStart"/>
      <w:r w:rsidRPr="00C068A5">
        <w:rPr>
          <w:rFonts w:ascii="Times New Roman" w:eastAsia="Times New Roman" w:hAnsi="Times New Roman" w:cs="Times New Roman"/>
          <w:color w:val="000000"/>
          <w:kern w:val="2"/>
          <w:sz w:val="24"/>
          <w:lang w:val="ru-RU"/>
          <w14:ligatures w14:val="standardContextual"/>
        </w:rPr>
        <w:t>отпремнина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је</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таква</w:t>
      </w:r>
      <w:proofErr w:type="spellEnd"/>
      <w:r w:rsidRPr="00C068A5">
        <w:rPr>
          <w:rFonts w:ascii="Times New Roman" w:eastAsia="Times New Roman" w:hAnsi="Times New Roman" w:cs="Times New Roman"/>
          <w:color w:val="000000"/>
          <w:kern w:val="2"/>
          <w:sz w:val="24"/>
          <w:lang w:val="ru-RU"/>
          <w14:ligatures w14:val="standardContextual"/>
        </w:rPr>
        <w:t xml:space="preserve"> да се не </w:t>
      </w:r>
      <w:proofErr w:type="spellStart"/>
      <w:r w:rsidRPr="00C068A5">
        <w:rPr>
          <w:rFonts w:ascii="Times New Roman" w:eastAsia="Times New Roman" w:hAnsi="Times New Roman" w:cs="Times New Roman"/>
          <w:color w:val="000000"/>
          <w:kern w:val="2"/>
          <w:sz w:val="24"/>
          <w:lang w:val="ru-RU"/>
          <w14:ligatures w14:val="standardContextual"/>
        </w:rPr>
        <w:t>може</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егзактно</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планирати</w:t>
      </w:r>
      <w:proofErr w:type="spellEnd"/>
      <w:r w:rsidRPr="00C068A5">
        <w:rPr>
          <w:rFonts w:ascii="Times New Roman" w:eastAsia="Times New Roman" w:hAnsi="Times New Roman" w:cs="Times New Roman"/>
          <w:color w:val="000000"/>
          <w:kern w:val="2"/>
          <w:sz w:val="24"/>
          <w:lang w:val="ru-RU"/>
          <w14:ligatures w14:val="standardContextual"/>
        </w:rPr>
        <w:t>.</w:t>
      </w:r>
    </w:p>
    <w:p w14:paraId="22F24EEB" w14:textId="77777777" w:rsidR="003247E0" w:rsidRPr="00C068A5" w:rsidRDefault="003247E0">
      <w:pPr>
        <w:numPr>
          <w:ilvl w:val="0"/>
          <w:numId w:val="27"/>
        </w:numPr>
        <w:spacing w:after="0" w:line="260" w:lineRule="auto"/>
        <w:ind w:right="97" w:firstLine="4"/>
        <w:jc w:val="both"/>
        <w:rPr>
          <w:rFonts w:ascii="Times New Roman" w:eastAsia="Times New Roman" w:hAnsi="Times New Roman" w:cs="Times New Roman"/>
          <w:color w:val="000000"/>
          <w:kern w:val="2"/>
          <w:sz w:val="24"/>
          <w14:ligatures w14:val="standardContextual"/>
        </w:rPr>
      </w:pPr>
      <w:r w:rsidRPr="00C068A5">
        <w:rPr>
          <w:rFonts w:ascii="Times New Roman" w:eastAsia="Times New Roman" w:hAnsi="Times New Roman" w:cs="Times New Roman"/>
          <w:color w:val="000000"/>
          <w:kern w:val="2"/>
          <w:sz w:val="24"/>
          <w:lang w:val="ru-RU"/>
          <w14:ligatures w14:val="standardContextual"/>
        </w:rPr>
        <w:t xml:space="preserve">На </w:t>
      </w:r>
      <w:proofErr w:type="spellStart"/>
      <w:r w:rsidRPr="00C068A5">
        <w:rPr>
          <w:rFonts w:ascii="Times New Roman" w:eastAsia="Times New Roman" w:hAnsi="Times New Roman" w:cs="Times New Roman"/>
          <w:color w:val="000000"/>
          <w:kern w:val="2"/>
          <w:sz w:val="24"/>
          <w:lang w:val="ru-RU"/>
          <w14:ligatures w14:val="standardContextual"/>
        </w:rPr>
        <w:t>позицији</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јубиларне</w:t>
      </w:r>
      <w:proofErr w:type="spellEnd"/>
      <w:r w:rsidRPr="00C068A5">
        <w:rPr>
          <w:rFonts w:ascii="Times New Roman" w:eastAsia="Times New Roman" w:hAnsi="Times New Roman" w:cs="Times New Roman"/>
          <w:color w:val="000000"/>
          <w:kern w:val="2"/>
          <w:sz w:val="24"/>
          <w:lang w:val="ru-RU"/>
          <w14:ligatures w14:val="standardContextual"/>
        </w:rPr>
        <w:t xml:space="preserve"> награде </w:t>
      </w:r>
      <w:proofErr w:type="spellStart"/>
      <w:r w:rsidRPr="00C068A5">
        <w:rPr>
          <w:rFonts w:ascii="Times New Roman" w:eastAsia="Times New Roman" w:hAnsi="Times New Roman" w:cs="Times New Roman"/>
          <w:color w:val="000000"/>
          <w:kern w:val="2"/>
          <w:sz w:val="24"/>
          <w:lang w:val="ru-RU"/>
          <w14:ligatures w14:val="standardContextual"/>
        </w:rPr>
        <w:t>остварена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је</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већа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реализција</w:t>
      </w:r>
      <w:proofErr w:type="spellEnd"/>
      <w:r w:rsidRPr="00C068A5">
        <w:rPr>
          <w:rFonts w:ascii="Times New Roman" w:eastAsia="Times New Roman" w:hAnsi="Times New Roman" w:cs="Times New Roman"/>
          <w:color w:val="000000"/>
          <w:kern w:val="2"/>
          <w:sz w:val="24"/>
          <w:lang w:val="ru-RU"/>
          <w14:ligatures w14:val="standardContextual"/>
        </w:rPr>
        <w:t xml:space="preserve"> у </w:t>
      </w:r>
      <w:proofErr w:type="spellStart"/>
      <w:r w:rsidRPr="00C068A5">
        <w:rPr>
          <w:rFonts w:ascii="Times New Roman" w:eastAsia="Times New Roman" w:hAnsi="Times New Roman" w:cs="Times New Roman"/>
          <w:color w:val="000000"/>
          <w:kern w:val="2"/>
          <w:sz w:val="24"/>
          <w:lang w:val="ru-RU"/>
          <w14:ligatures w14:val="standardContextual"/>
        </w:rPr>
        <w:t>финансијском</w:t>
      </w:r>
      <w:proofErr w:type="spellEnd"/>
      <w:r w:rsidRPr="00C068A5">
        <w:rPr>
          <w:rFonts w:ascii="Times New Roman" w:eastAsia="Times New Roman" w:hAnsi="Times New Roman" w:cs="Times New Roman"/>
          <w:color w:val="000000"/>
          <w:kern w:val="2"/>
          <w:sz w:val="24"/>
          <w:lang w:val="ru-RU"/>
          <w14:ligatures w14:val="standardContextual"/>
        </w:rPr>
        <w:t xml:space="preserve"> износу </w:t>
      </w:r>
      <w:proofErr w:type="spellStart"/>
      <w:r w:rsidRPr="00C068A5">
        <w:rPr>
          <w:rFonts w:ascii="Times New Roman" w:eastAsia="Times New Roman" w:hAnsi="Times New Roman" w:cs="Times New Roman"/>
          <w:color w:val="000000"/>
          <w:kern w:val="2"/>
          <w:sz w:val="24"/>
          <w:lang w:val="ru-RU"/>
          <w14:ligatures w14:val="standardContextual"/>
        </w:rPr>
        <w:t>јер</w:t>
      </w:r>
      <w:proofErr w:type="spellEnd"/>
      <w:r w:rsidRPr="00C068A5">
        <w:rPr>
          <w:rFonts w:ascii="Times New Roman" w:eastAsia="Times New Roman" w:hAnsi="Times New Roman" w:cs="Times New Roman"/>
          <w:color w:val="000000"/>
          <w:kern w:val="2"/>
          <w:sz w:val="24"/>
          <w:lang w:val="ru-RU"/>
          <w14:ligatures w14:val="standardContextual"/>
        </w:rPr>
        <w:t xml:space="preserve"> се </w:t>
      </w:r>
      <w:proofErr w:type="spellStart"/>
      <w:r w:rsidRPr="00C068A5">
        <w:rPr>
          <w:rFonts w:ascii="Times New Roman" w:eastAsia="Times New Roman" w:hAnsi="Times New Roman" w:cs="Times New Roman"/>
          <w:color w:val="000000"/>
          <w:kern w:val="2"/>
          <w:sz w:val="24"/>
          <w:lang w:val="ru-RU"/>
          <w14:ligatures w14:val="standardContextual"/>
        </w:rPr>
        <w:t>висина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утврђује</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према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просечној</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заради</w:t>
      </w:r>
      <w:proofErr w:type="spellEnd"/>
      <w:r w:rsidRPr="00C068A5">
        <w:rPr>
          <w:rFonts w:ascii="Times New Roman" w:eastAsia="Times New Roman" w:hAnsi="Times New Roman" w:cs="Times New Roman"/>
          <w:color w:val="000000"/>
          <w:kern w:val="2"/>
          <w:sz w:val="24"/>
          <w:lang w:val="ru-RU"/>
          <w14:ligatures w14:val="standardContextual"/>
        </w:rPr>
        <w:t xml:space="preserve"> по </w:t>
      </w:r>
      <w:proofErr w:type="spellStart"/>
      <w:r w:rsidRPr="00C068A5">
        <w:rPr>
          <w:rFonts w:ascii="Times New Roman" w:eastAsia="Times New Roman" w:hAnsi="Times New Roman" w:cs="Times New Roman"/>
          <w:color w:val="000000"/>
          <w:kern w:val="2"/>
          <w:sz w:val="24"/>
          <w:lang w:val="ru-RU"/>
          <w14:ligatures w14:val="standardContextual"/>
        </w:rPr>
        <w:t>запосленом</w:t>
      </w:r>
      <w:proofErr w:type="spellEnd"/>
      <w:r w:rsidRPr="00C068A5">
        <w:rPr>
          <w:rFonts w:ascii="Times New Roman" w:eastAsia="Times New Roman" w:hAnsi="Times New Roman" w:cs="Times New Roman"/>
          <w:color w:val="000000"/>
          <w:kern w:val="2"/>
          <w:sz w:val="24"/>
          <w:lang w:val="ru-RU"/>
          <w14:ligatures w14:val="standardContextual"/>
        </w:rPr>
        <w:t xml:space="preserve"> у </w:t>
      </w:r>
      <w:proofErr w:type="spellStart"/>
      <w:r w:rsidRPr="00C068A5">
        <w:rPr>
          <w:rFonts w:ascii="Times New Roman" w:eastAsia="Times New Roman" w:hAnsi="Times New Roman" w:cs="Times New Roman"/>
          <w:color w:val="000000"/>
          <w:kern w:val="2"/>
          <w:sz w:val="24"/>
          <w:lang w:val="ru-RU"/>
          <w14:ligatures w14:val="standardContextual"/>
        </w:rPr>
        <w:t>Републици</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Србији</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према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последњем</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објављеном</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податку</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републичког</w:t>
      </w:r>
      <w:proofErr w:type="spellEnd"/>
      <w:r w:rsidRPr="00C068A5">
        <w:rPr>
          <w:rFonts w:ascii="Times New Roman" w:eastAsia="Times New Roman" w:hAnsi="Times New Roman" w:cs="Times New Roman"/>
          <w:color w:val="000000"/>
          <w:kern w:val="2"/>
          <w:sz w:val="24"/>
          <w:lang w:val="ru-RU"/>
          <w14:ligatures w14:val="standardContextual"/>
        </w:rPr>
        <w:t xml:space="preserve"> органа </w:t>
      </w:r>
      <w:proofErr w:type="spellStart"/>
      <w:r w:rsidRPr="00C068A5">
        <w:rPr>
          <w:rFonts w:ascii="Times New Roman" w:eastAsia="Times New Roman" w:hAnsi="Times New Roman" w:cs="Times New Roman"/>
          <w:color w:val="000000"/>
          <w:kern w:val="2"/>
          <w:sz w:val="24"/>
          <w:lang w:val="ru-RU"/>
          <w14:ligatures w14:val="standardContextual"/>
        </w:rPr>
        <w:t>надлежног</w:t>
      </w:r>
      <w:proofErr w:type="spellEnd"/>
      <w:r w:rsidRPr="00C068A5">
        <w:rPr>
          <w:rFonts w:ascii="Times New Roman" w:eastAsia="Times New Roman" w:hAnsi="Times New Roman" w:cs="Times New Roman"/>
          <w:color w:val="000000"/>
          <w:kern w:val="2"/>
          <w:sz w:val="24"/>
          <w:lang w:val="ru-RU"/>
          <w14:ligatures w14:val="standardContextual"/>
        </w:rPr>
        <w:t xml:space="preserve"> за </w:t>
      </w:r>
      <w:proofErr w:type="spellStart"/>
      <w:r w:rsidRPr="00C068A5">
        <w:rPr>
          <w:rFonts w:ascii="Times New Roman" w:eastAsia="Times New Roman" w:hAnsi="Times New Roman" w:cs="Times New Roman"/>
          <w:color w:val="000000"/>
          <w:kern w:val="2"/>
          <w:sz w:val="24"/>
          <w:lang w:val="ru-RU"/>
          <w14:ligatures w14:val="standardContextual"/>
        </w:rPr>
        <w:t>послове</w:t>
      </w:r>
      <w:proofErr w:type="spellEnd"/>
      <w:r w:rsidRPr="00C068A5">
        <w:rPr>
          <w:rFonts w:ascii="Times New Roman" w:eastAsia="Times New Roman" w:hAnsi="Times New Roman" w:cs="Times New Roman"/>
          <w:color w:val="000000"/>
          <w:kern w:val="2"/>
          <w:sz w:val="24"/>
          <w:lang w:val="ru-RU"/>
          <w14:ligatures w14:val="standardContextual"/>
        </w:rPr>
        <w:t xml:space="preserve"> статистике, на дан </w:t>
      </w:r>
      <w:proofErr w:type="spellStart"/>
      <w:r w:rsidRPr="00C068A5">
        <w:rPr>
          <w:rFonts w:ascii="Times New Roman" w:eastAsia="Times New Roman" w:hAnsi="Times New Roman" w:cs="Times New Roman"/>
          <w:color w:val="000000"/>
          <w:kern w:val="2"/>
          <w:sz w:val="24"/>
          <w:lang w:val="ru-RU"/>
          <w14:ligatures w14:val="standardContextual"/>
        </w:rPr>
        <w:t>исплате</w:t>
      </w:r>
      <w:proofErr w:type="spellEnd"/>
      <w:r w:rsidRPr="00C068A5">
        <w:rPr>
          <w:rFonts w:ascii="Times New Roman" w:eastAsia="Times New Roman" w:hAnsi="Times New Roman" w:cs="Times New Roman"/>
          <w:color w:val="000000"/>
          <w:kern w:val="2"/>
          <w:sz w:val="24"/>
          <w:lang w:val="ru-RU"/>
          <w14:ligatures w14:val="standardContextual"/>
        </w:rPr>
        <w:t xml:space="preserve"> и </w:t>
      </w:r>
      <w:proofErr w:type="gramStart"/>
      <w:r w:rsidRPr="00C068A5">
        <w:rPr>
          <w:rFonts w:ascii="Times New Roman" w:eastAsia="Times New Roman" w:hAnsi="Times New Roman" w:cs="Times New Roman"/>
          <w:color w:val="000000"/>
          <w:kern w:val="2"/>
          <w:sz w:val="24"/>
          <w:lang w:val="ru-RU"/>
          <w14:ligatures w14:val="standardContextual"/>
        </w:rPr>
        <w:t>у складу</w:t>
      </w:r>
      <w:proofErr w:type="gram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са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чланом</w:t>
      </w:r>
      <w:proofErr w:type="spellEnd"/>
      <w:r w:rsidRPr="00C068A5">
        <w:rPr>
          <w:rFonts w:ascii="Times New Roman" w:eastAsia="Times New Roman" w:hAnsi="Times New Roman" w:cs="Times New Roman"/>
          <w:color w:val="000000"/>
          <w:kern w:val="2"/>
          <w:sz w:val="24"/>
          <w:lang w:val="ru-RU"/>
          <w14:ligatures w14:val="standardContextual"/>
        </w:rPr>
        <w:t xml:space="preserve"> 92. </w:t>
      </w:r>
      <w:proofErr w:type="spellStart"/>
      <w:r w:rsidRPr="00C068A5">
        <w:rPr>
          <w:rFonts w:ascii="Times New Roman" w:eastAsia="Times New Roman" w:hAnsi="Times New Roman" w:cs="Times New Roman"/>
          <w:color w:val="000000"/>
          <w:kern w:val="2"/>
          <w:sz w:val="24"/>
          <w14:ligatures w14:val="standardContextual"/>
        </w:rPr>
        <w:t>Колективног</w:t>
      </w:r>
      <w:proofErr w:type="spellEnd"/>
      <w:r w:rsidRPr="00C068A5">
        <w:rPr>
          <w:rFonts w:ascii="Times New Roman" w:eastAsia="Times New Roman" w:hAnsi="Times New Roman" w:cs="Times New Roman"/>
          <w:color w:val="000000"/>
          <w:kern w:val="2"/>
          <w:sz w:val="24"/>
          <w14:ligatures w14:val="standardContextual"/>
        </w:rPr>
        <w:t xml:space="preserve"> </w:t>
      </w:r>
      <w:proofErr w:type="spellStart"/>
      <w:r w:rsidRPr="00C068A5">
        <w:rPr>
          <w:rFonts w:ascii="Times New Roman" w:eastAsia="Times New Roman" w:hAnsi="Times New Roman" w:cs="Times New Roman"/>
          <w:color w:val="000000"/>
          <w:kern w:val="2"/>
          <w:sz w:val="24"/>
          <w14:ligatures w14:val="standardContextual"/>
        </w:rPr>
        <w:t>уговора</w:t>
      </w:r>
      <w:proofErr w:type="spellEnd"/>
      <w:r w:rsidRPr="00C068A5">
        <w:rPr>
          <w:rFonts w:ascii="Times New Roman" w:eastAsia="Times New Roman" w:hAnsi="Times New Roman" w:cs="Times New Roman"/>
          <w:color w:val="000000"/>
          <w:kern w:val="2"/>
          <w:sz w:val="24"/>
          <w14:ligatures w14:val="standardContextual"/>
        </w:rPr>
        <w:t xml:space="preserve"> </w:t>
      </w:r>
      <w:proofErr w:type="spellStart"/>
      <w:r w:rsidRPr="00C068A5">
        <w:rPr>
          <w:rFonts w:ascii="Times New Roman" w:eastAsia="Times New Roman" w:hAnsi="Times New Roman" w:cs="Times New Roman"/>
          <w:color w:val="000000"/>
          <w:kern w:val="2"/>
          <w:sz w:val="24"/>
          <w14:ligatures w14:val="standardContextual"/>
        </w:rPr>
        <w:t>код</w:t>
      </w:r>
      <w:proofErr w:type="spellEnd"/>
      <w:r w:rsidRPr="00C068A5">
        <w:rPr>
          <w:rFonts w:ascii="Times New Roman" w:eastAsia="Times New Roman" w:hAnsi="Times New Roman" w:cs="Times New Roman"/>
          <w:color w:val="000000"/>
          <w:kern w:val="2"/>
          <w:sz w:val="24"/>
          <w14:ligatures w14:val="standardContextual"/>
        </w:rPr>
        <w:t xml:space="preserve"> </w:t>
      </w:r>
      <w:proofErr w:type="spellStart"/>
      <w:r w:rsidRPr="00C068A5">
        <w:rPr>
          <w:rFonts w:ascii="Times New Roman" w:eastAsia="Times New Roman" w:hAnsi="Times New Roman" w:cs="Times New Roman"/>
          <w:color w:val="000000"/>
          <w:kern w:val="2"/>
          <w:sz w:val="24"/>
          <w14:ligatures w14:val="standardContextual"/>
        </w:rPr>
        <w:t>послодавца</w:t>
      </w:r>
      <w:proofErr w:type="spellEnd"/>
      <w:r w:rsidRPr="00C068A5">
        <w:rPr>
          <w:rFonts w:ascii="Times New Roman" w:eastAsia="Times New Roman" w:hAnsi="Times New Roman" w:cs="Times New Roman"/>
          <w:color w:val="000000"/>
          <w:kern w:val="2"/>
          <w:sz w:val="24"/>
          <w14:ligatures w14:val="standardContextual"/>
        </w:rPr>
        <w:t>.</w:t>
      </w:r>
    </w:p>
    <w:p w14:paraId="44CA505B" w14:textId="77777777" w:rsidR="003247E0" w:rsidRPr="00C068A5" w:rsidRDefault="003247E0">
      <w:pPr>
        <w:numPr>
          <w:ilvl w:val="0"/>
          <w:numId w:val="27"/>
        </w:numPr>
        <w:spacing w:after="0" w:line="260" w:lineRule="auto"/>
        <w:ind w:right="97" w:firstLine="4"/>
        <w:jc w:val="both"/>
        <w:rPr>
          <w:rFonts w:ascii="Times New Roman" w:eastAsia="Times New Roman" w:hAnsi="Times New Roman" w:cs="Times New Roman"/>
          <w:color w:val="000000"/>
          <w:kern w:val="2"/>
          <w:sz w:val="24"/>
          <w:lang w:val="ru-RU"/>
          <w14:ligatures w14:val="standardContextual"/>
        </w:rPr>
      </w:pPr>
      <w:r w:rsidRPr="00C068A5">
        <w:rPr>
          <w:rFonts w:ascii="Times New Roman" w:eastAsia="Times New Roman" w:hAnsi="Times New Roman" w:cs="Times New Roman"/>
          <w:color w:val="000000"/>
          <w:kern w:val="2"/>
          <w:sz w:val="24"/>
          <w:lang w:val="ru-RU"/>
          <w14:ligatures w14:val="standardContextual"/>
        </w:rPr>
        <w:t xml:space="preserve">На </w:t>
      </w:r>
      <w:proofErr w:type="spellStart"/>
      <w:r w:rsidRPr="00C068A5">
        <w:rPr>
          <w:rFonts w:ascii="Times New Roman" w:eastAsia="Times New Roman" w:hAnsi="Times New Roman" w:cs="Times New Roman"/>
          <w:color w:val="000000"/>
          <w:kern w:val="2"/>
          <w:sz w:val="24"/>
          <w:lang w:val="ru-RU"/>
          <w14:ligatures w14:val="standardContextual"/>
        </w:rPr>
        <w:t>позицији</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помоћ</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радницима</w:t>
      </w:r>
      <w:proofErr w:type="spellEnd"/>
      <w:r w:rsidRPr="00C068A5">
        <w:rPr>
          <w:rFonts w:ascii="Times New Roman" w:eastAsia="Times New Roman" w:hAnsi="Times New Roman" w:cs="Times New Roman"/>
          <w:color w:val="000000"/>
          <w:kern w:val="2"/>
          <w:sz w:val="24"/>
          <w:lang w:val="ru-RU"/>
          <w14:ligatures w14:val="standardContextual"/>
        </w:rPr>
        <w:t xml:space="preserve"> и </w:t>
      </w:r>
      <w:proofErr w:type="spellStart"/>
      <w:r w:rsidRPr="00C068A5">
        <w:rPr>
          <w:rFonts w:ascii="Times New Roman" w:eastAsia="Times New Roman" w:hAnsi="Times New Roman" w:cs="Times New Roman"/>
          <w:color w:val="000000"/>
          <w:kern w:val="2"/>
          <w:sz w:val="24"/>
          <w:lang w:val="ru-RU"/>
          <w14:ligatures w14:val="standardContextual"/>
        </w:rPr>
        <w:t>породици</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радника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остварена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је</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већа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реализација</w:t>
      </w:r>
      <w:proofErr w:type="spellEnd"/>
      <w:r w:rsidRPr="00C068A5">
        <w:rPr>
          <w:rFonts w:ascii="Times New Roman" w:eastAsia="Times New Roman" w:hAnsi="Times New Roman" w:cs="Times New Roman"/>
          <w:color w:val="000000"/>
          <w:kern w:val="2"/>
          <w:sz w:val="24"/>
          <w:lang w:val="ru-RU"/>
          <w14:ligatures w14:val="standardContextual"/>
        </w:rPr>
        <w:t xml:space="preserve"> у </w:t>
      </w:r>
      <w:proofErr w:type="spellStart"/>
      <w:r w:rsidRPr="00C068A5">
        <w:rPr>
          <w:rFonts w:ascii="Times New Roman" w:eastAsia="Times New Roman" w:hAnsi="Times New Roman" w:cs="Times New Roman"/>
          <w:color w:val="000000"/>
          <w:kern w:val="2"/>
          <w:sz w:val="24"/>
          <w:lang w:val="ru-RU"/>
          <w14:ligatures w14:val="standardContextual"/>
        </w:rPr>
        <w:t>односу</w:t>
      </w:r>
      <w:proofErr w:type="spellEnd"/>
      <w:r w:rsidRPr="00C068A5">
        <w:rPr>
          <w:rFonts w:ascii="Times New Roman" w:eastAsia="Times New Roman" w:hAnsi="Times New Roman" w:cs="Times New Roman"/>
          <w:color w:val="000000"/>
          <w:kern w:val="2"/>
          <w:sz w:val="24"/>
          <w:lang w:val="ru-RU"/>
          <w14:ligatures w14:val="standardContextual"/>
        </w:rPr>
        <w:t xml:space="preserve"> на </w:t>
      </w:r>
      <w:proofErr w:type="spellStart"/>
      <w:r w:rsidRPr="00C068A5">
        <w:rPr>
          <w:rFonts w:ascii="Times New Roman" w:eastAsia="Times New Roman" w:hAnsi="Times New Roman" w:cs="Times New Roman"/>
          <w:color w:val="000000"/>
          <w:kern w:val="2"/>
          <w:sz w:val="24"/>
          <w:lang w:val="ru-RU"/>
          <w14:ligatures w14:val="standardContextual"/>
        </w:rPr>
        <w:t>планирани</w:t>
      </w:r>
      <w:proofErr w:type="spellEnd"/>
      <w:r w:rsidRPr="00C068A5">
        <w:rPr>
          <w:rFonts w:ascii="Times New Roman" w:eastAsia="Times New Roman" w:hAnsi="Times New Roman" w:cs="Times New Roman"/>
          <w:color w:val="000000"/>
          <w:kern w:val="2"/>
          <w:sz w:val="24"/>
          <w:lang w:val="ru-RU"/>
          <w14:ligatures w14:val="standardContextual"/>
        </w:rPr>
        <w:t xml:space="preserve"> износ. Природа </w:t>
      </w:r>
      <w:proofErr w:type="spellStart"/>
      <w:r w:rsidRPr="00C068A5">
        <w:rPr>
          <w:rFonts w:ascii="Times New Roman" w:eastAsia="Times New Roman" w:hAnsi="Times New Roman" w:cs="Times New Roman"/>
          <w:color w:val="000000"/>
          <w:kern w:val="2"/>
          <w:sz w:val="24"/>
          <w:lang w:val="ru-RU"/>
          <w14:ligatures w14:val="standardContextual"/>
        </w:rPr>
        <w:t>новчаних</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помоћи</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радницима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је</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таква</w:t>
      </w:r>
      <w:proofErr w:type="spellEnd"/>
      <w:r w:rsidRPr="00C068A5">
        <w:rPr>
          <w:rFonts w:ascii="Times New Roman" w:eastAsia="Times New Roman" w:hAnsi="Times New Roman" w:cs="Times New Roman"/>
          <w:color w:val="000000"/>
          <w:kern w:val="2"/>
          <w:sz w:val="24"/>
          <w:lang w:val="ru-RU"/>
          <w14:ligatures w14:val="standardContextual"/>
        </w:rPr>
        <w:t xml:space="preserve"> да се не </w:t>
      </w:r>
      <w:proofErr w:type="spellStart"/>
      <w:r w:rsidRPr="00C068A5">
        <w:rPr>
          <w:rFonts w:ascii="Times New Roman" w:eastAsia="Times New Roman" w:hAnsi="Times New Roman" w:cs="Times New Roman"/>
          <w:color w:val="000000"/>
          <w:kern w:val="2"/>
          <w:sz w:val="24"/>
          <w:lang w:val="ru-RU"/>
          <w14:ligatures w14:val="standardContextual"/>
        </w:rPr>
        <w:t>може</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егзактно</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планирати</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Исплата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је</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вршена</w:t>
      </w:r>
      <w:proofErr w:type="spellEnd"/>
      <w:r w:rsidRPr="00C068A5">
        <w:rPr>
          <w:rFonts w:ascii="Times New Roman" w:eastAsia="Times New Roman" w:hAnsi="Times New Roman" w:cs="Times New Roman"/>
          <w:color w:val="000000"/>
          <w:kern w:val="2"/>
          <w:sz w:val="24"/>
          <w:lang w:val="ru-RU"/>
          <w14:ligatures w14:val="standardContextual"/>
        </w:rPr>
        <w:t xml:space="preserve"> на основу </w:t>
      </w:r>
      <w:proofErr w:type="spellStart"/>
      <w:r w:rsidRPr="00C068A5">
        <w:rPr>
          <w:rFonts w:ascii="Times New Roman" w:eastAsia="Times New Roman" w:hAnsi="Times New Roman" w:cs="Times New Roman"/>
          <w:color w:val="000000"/>
          <w:kern w:val="2"/>
          <w:sz w:val="24"/>
          <w:lang w:val="ru-RU"/>
          <w14:ligatures w14:val="standardContextual"/>
        </w:rPr>
        <w:t>Колективног</w:t>
      </w:r>
      <w:proofErr w:type="spellEnd"/>
      <w:r w:rsidRPr="00C068A5">
        <w:rPr>
          <w:rFonts w:ascii="Times New Roman" w:eastAsia="Times New Roman" w:hAnsi="Times New Roman" w:cs="Times New Roman"/>
          <w:color w:val="000000"/>
          <w:kern w:val="2"/>
          <w:sz w:val="24"/>
          <w:lang w:val="ru-RU"/>
          <w14:ligatures w14:val="standardContextual"/>
        </w:rPr>
        <w:t xml:space="preserve"> уговора, </w:t>
      </w:r>
      <w:proofErr w:type="spellStart"/>
      <w:r w:rsidRPr="00C068A5">
        <w:rPr>
          <w:rFonts w:ascii="Times New Roman" w:eastAsia="Times New Roman" w:hAnsi="Times New Roman" w:cs="Times New Roman"/>
          <w:color w:val="000000"/>
          <w:kern w:val="2"/>
          <w:sz w:val="24"/>
          <w:lang w:val="ru-RU"/>
          <w14:ligatures w14:val="standardContextual"/>
        </w:rPr>
        <w:t>Члан</w:t>
      </w:r>
      <w:proofErr w:type="spellEnd"/>
      <w:r w:rsidRPr="00C068A5">
        <w:rPr>
          <w:rFonts w:ascii="Times New Roman" w:eastAsia="Times New Roman" w:hAnsi="Times New Roman" w:cs="Times New Roman"/>
          <w:color w:val="000000"/>
          <w:kern w:val="2"/>
          <w:sz w:val="24"/>
          <w:lang w:val="ru-RU"/>
          <w14:ligatures w14:val="standardContextual"/>
        </w:rPr>
        <w:t xml:space="preserve"> 92. — </w:t>
      </w:r>
      <w:proofErr w:type="spellStart"/>
      <w:r w:rsidRPr="00C068A5">
        <w:rPr>
          <w:rFonts w:ascii="Times New Roman" w:eastAsia="Times New Roman" w:hAnsi="Times New Roman" w:cs="Times New Roman"/>
          <w:color w:val="000000"/>
          <w:kern w:val="2"/>
          <w:sz w:val="24"/>
          <w:lang w:val="ru-RU"/>
          <w14:ligatures w14:val="standardContextual"/>
        </w:rPr>
        <w:t>Трошкови</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погребних</w:t>
      </w:r>
      <w:proofErr w:type="spellEnd"/>
      <w:r w:rsidRPr="00C068A5">
        <w:rPr>
          <w:rFonts w:ascii="Times New Roman" w:eastAsia="Times New Roman" w:hAnsi="Times New Roman" w:cs="Times New Roman"/>
          <w:color w:val="000000"/>
          <w:kern w:val="2"/>
          <w:sz w:val="24"/>
          <w:lang w:val="ru-RU"/>
          <w14:ligatures w14:val="standardContextual"/>
        </w:rPr>
        <w:t xml:space="preserve"> услуга и </w:t>
      </w:r>
      <w:proofErr w:type="spellStart"/>
      <w:r w:rsidRPr="00C068A5">
        <w:rPr>
          <w:rFonts w:ascii="Times New Roman" w:eastAsia="Times New Roman" w:hAnsi="Times New Roman" w:cs="Times New Roman"/>
          <w:color w:val="000000"/>
          <w:kern w:val="2"/>
          <w:sz w:val="24"/>
          <w:lang w:val="ru-RU"/>
          <w14:ligatures w14:val="standardContextual"/>
        </w:rPr>
        <w:t>Члан</w:t>
      </w:r>
      <w:proofErr w:type="spellEnd"/>
      <w:r w:rsidRPr="00C068A5">
        <w:rPr>
          <w:rFonts w:ascii="Times New Roman" w:eastAsia="Times New Roman" w:hAnsi="Times New Roman" w:cs="Times New Roman"/>
          <w:color w:val="000000"/>
          <w:kern w:val="2"/>
          <w:sz w:val="24"/>
          <w:lang w:val="ru-RU"/>
          <w14:ligatures w14:val="standardContextual"/>
        </w:rPr>
        <w:t xml:space="preserve"> 94. - Солидарна </w:t>
      </w:r>
      <w:proofErr w:type="spellStart"/>
      <w:r w:rsidRPr="00C068A5">
        <w:rPr>
          <w:rFonts w:ascii="Times New Roman" w:eastAsia="Times New Roman" w:hAnsi="Times New Roman" w:cs="Times New Roman"/>
          <w:color w:val="000000"/>
          <w:kern w:val="2"/>
          <w:sz w:val="24"/>
          <w:lang w:val="ru-RU"/>
          <w14:ligatures w14:val="standardContextual"/>
        </w:rPr>
        <w:t>помоћ</w:t>
      </w:r>
      <w:proofErr w:type="spellEnd"/>
      <w:r w:rsidRPr="00C068A5">
        <w:rPr>
          <w:rFonts w:ascii="Times New Roman" w:eastAsia="Times New Roman" w:hAnsi="Times New Roman" w:cs="Times New Roman"/>
          <w:color w:val="000000"/>
          <w:kern w:val="2"/>
          <w:sz w:val="24"/>
          <w:lang w:val="ru-RU"/>
          <w14:ligatures w14:val="standardContextual"/>
        </w:rPr>
        <w:t xml:space="preserve"> и то:</w:t>
      </w:r>
    </w:p>
    <w:p w14:paraId="20799BBC" w14:textId="501B2FDD" w:rsidR="003247E0" w:rsidRPr="00C068A5" w:rsidRDefault="003247E0" w:rsidP="003247E0">
      <w:pPr>
        <w:spacing w:after="0" w:line="259" w:lineRule="auto"/>
        <w:ind w:left="115"/>
        <w:rPr>
          <w:rFonts w:ascii="Times New Roman" w:eastAsia="Times New Roman" w:hAnsi="Times New Roman" w:cs="Times New Roman"/>
          <w:color w:val="000000"/>
          <w:kern w:val="2"/>
          <w:sz w:val="24"/>
          <w:lang w:val="ru-RU"/>
          <w14:ligatures w14:val="standardContextual"/>
        </w:rPr>
      </w:pPr>
    </w:p>
    <w:p w14:paraId="74584B9E" w14:textId="77777777" w:rsidR="003247E0" w:rsidRPr="00C068A5" w:rsidRDefault="003247E0" w:rsidP="003247E0">
      <w:pPr>
        <w:spacing w:after="0" w:line="260" w:lineRule="auto"/>
        <w:ind w:left="115" w:right="21" w:firstLine="94"/>
        <w:jc w:val="both"/>
        <w:rPr>
          <w:rFonts w:ascii="Times New Roman" w:eastAsia="Times New Roman" w:hAnsi="Times New Roman" w:cs="Times New Roman"/>
          <w:color w:val="000000"/>
          <w:kern w:val="2"/>
          <w:sz w:val="24"/>
          <w:lang w:val="ru-RU"/>
          <w14:ligatures w14:val="standardContextual"/>
        </w:rPr>
      </w:pPr>
      <w:r w:rsidRPr="00C068A5">
        <w:rPr>
          <w:rFonts w:ascii="Times New Roman" w:eastAsia="Times New Roman" w:hAnsi="Times New Roman" w:cs="Times New Roman"/>
          <w:color w:val="000000"/>
          <w:kern w:val="2"/>
          <w:sz w:val="24"/>
          <w:lang w:val="ru-RU"/>
          <w14:ligatures w14:val="standardContextual"/>
        </w:rPr>
        <w:t xml:space="preserve">за </w:t>
      </w:r>
      <w:proofErr w:type="spellStart"/>
      <w:r w:rsidRPr="00C068A5">
        <w:rPr>
          <w:rFonts w:ascii="Times New Roman" w:eastAsia="Times New Roman" w:hAnsi="Times New Roman" w:cs="Times New Roman"/>
          <w:color w:val="000000"/>
          <w:kern w:val="2"/>
          <w:sz w:val="24"/>
          <w:lang w:val="ru-RU"/>
          <w14:ligatures w14:val="standardContextual"/>
        </w:rPr>
        <w:t>ублажавање</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последица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елементарних</w:t>
      </w:r>
      <w:proofErr w:type="spellEnd"/>
      <w:r w:rsidRPr="00C068A5">
        <w:rPr>
          <w:rFonts w:ascii="Times New Roman" w:eastAsia="Times New Roman" w:hAnsi="Times New Roman" w:cs="Times New Roman"/>
          <w:color w:val="000000"/>
          <w:kern w:val="2"/>
          <w:sz w:val="24"/>
          <w:lang w:val="ru-RU"/>
          <w14:ligatures w14:val="standardContextual"/>
        </w:rPr>
        <w:t xml:space="preserve"> непогода, </w:t>
      </w:r>
      <w:proofErr w:type="spellStart"/>
      <w:r w:rsidRPr="00C068A5">
        <w:rPr>
          <w:rFonts w:ascii="Times New Roman" w:eastAsia="Times New Roman" w:hAnsi="Times New Roman" w:cs="Times New Roman"/>
          <w:color w:val="000000"/>
          <w:kern w:val="2"/>
          <w:sz w:val="24"/>
          <w:lang w:val="ru-RU"/>
          <w14:ligatures w14:val="standardContextual"/>
        </w:rPr>
        <w:t>дуже</w:t>
      </w:r>
      <w:proofErr w:type="spellEnd"/>
      <w:r w:rsidRPr="00C068A5">
        <w:rPr>
          <w:rFonts w:ascii="Times New Roman" w:eastAsia="Times New Roman" w:hAnsi="Times New Roman" w:cs="Times New Roman"/>
          <w:color w:val="000000"/>
          <w:kern w:val="2"/>
          <w:sz w:val="24"/>
          <w:lang w:val="ru-RU"/>
          <w14:ligatures w14:val="standardContextual"/>
        </w:rPr>
        <w:t xml:space="preserve"> и </w:t>
      </w:r>
      <w:proofErr w:type="spellStart"/>
      <w:r w:rsidRPr="00C068A5">
        <w:rPr>
          <w:rFonts w:ascii="Times New Roman" w:eastAsia="Times New Roman" w:hAnsi="Times New Roman" w:cs="Times New Roman"/>
          <w:color w:val="000000"/>
          <w:kern w:val="2"/>
          <w:sz w:val="24"/>
          <w:lang w:val="ru-RU"/>
          <w14:ligatures w14:val="standardContextual"/>
        </w:rPr>
        <w:t>теже</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болести</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запосленог</w:t>
      </w:r>
      <w:proofErr w:type="spellEnd"/>
      <w:r w:rsidRPr="00C068A5">
        <w:rPr>
          <w:rFonts w:ascii="Times New Roman" w:eastAsia="Times New Roman" w:hAnsi="Times New Roman" w:cs="Times New Roman"/>
          <w:color w:val="000000"/>
          <w:kern w:val="2"/>
          <w:sz w:val="24"/>
          <w:lang w:val="ru-RU"/>
          <w14:ligatures w14:val="standardContextual"/>
        </w:rPr>
        <w:t xml:space="preserve"> или </w:t>
      </w:r>
      <w:proofErr w:type="spellStart"/>
      <w:r w:rsidRPr="00C068A5">
        <w:rPr>
          <w:rFonts w:ascii="Times New Roman" w:eastAsia="Times New Roman" w:hAnsi="Times New Roman" w:cs="Times New Roman"/>
          <w:color w:val="000000"/>
          <w:kern w:val="2"/>
          <w:sz w:val="24"/>
          <w:lang w:val="ru-RU"/>
          <w14:ligatures w14:val="standardContextual"/>
        </w:rPr>
        <w:t>члана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његове</w:t>
      </w:r>
      <w:proofErr w:type="spellEnd"/>
      <w:r w:rsidRPr="00C068A5">
        <w:rPr>
          <w:rFonts w:ascii="Times New Roman" w:eastAsia="Times New Roman" w:hAnsi="Times New Roman" w:cs="Times New Roman"/>
          <w:color w:val="000000"/>
          <w:kern w:val="2"/>
          <w:sz w:val="24"/>
          <w:lang w:val="ru-RU"/>
          <w14:ligatures w14:val="standardContextual"/>
        </w:rPr>
        <w:t xml:space="preserve"> уже </w:t>
      </w:r>
      <w:proofErr w:type="spellStart"/>
      <w:r w:rsidRPr="00C068A5">
        <w:rPr>
          <w:rFonts w:ascii="Times New Roman" w:eastAsia="Times New Roman" w:hAnsi="Times New Roman" w:cs="Times New Roman"/>
          <w:color w:val="000000"/>
          <w:kern w:val="2"/>
          <w:sz w:val="24"/>
          <w:lang w:val="ru-RU"/>
          <w14:ligatures w14:val="standardContextual"/>
        </w:rPr>
        <w:t>породице</w:t>
      </w:r>
      <w:proofErr w:type="spellEnd"/>
      <w:r w:rsidRPr="00C068A5">
        <w:rPr>
          <w:rFonts w:ascii="Times New Roman" w:eastAsia="Times New Roman" w:hAnsi="Times New Roman" w:cs="Times New Roman"/>
          <w:color w:val="000000"/>
          <w:kern w:val="2"/>
          <w:sz w:val="24"/>
          <w:lang w:val="ru-RU"/>
          <w14:ligatures w14:val="standardContextual"/>
        </w:rPr>
        <w:t xml:space="preserve">, набавку </w:t>
      </w:r>
      <w:proofErr w:type="spellStart"/>
      <w:r w:rsidRPr="00C068A5">
        <w:rPr>
          <w:rFonts w:ascii="Times New Roman" w:eastAsia="Times New Roman" w:hAnsi="Times New Roman" w:cs="Times New Roman"/>
          <w:color w:val="000000"/>
          <w:kern w:val="2"/>
          <w:sz w:val="24"/>
          <w:lang w:val="ru-RU"/>
          <w14:ligatures w14:val="standardContextual"/>
        </w:rPr>
        <w:t>лекова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gramStart"/>
      <w:r w:rsidRPr="00C068A5">
        <w:rPr>
          <w:rFonts w:ascii="Times New Roman" w:eastAsia="Times New Roman" w:hAnsi="Times New Roman" w:cs="Times New Roman"/>
          <w:color w:val="000000"/>
          <w:kern w:val="2"/>
          <w:sz w:val="24"/>
          <w:lang w:val="ru-RU"/>
          <w14:ligatures w14:val="standardContextual"/>
        </w:rPr>
        <w:t>у износу</w:t>
      </w:r>
      <w:proofErr w:type="gramEnd"/>
      <w:r w:rsidRPr="00C068A5">
        <w:rPr>
          <w:rFonts w:ascii="Times New Roman" w:eastAsia="Times New Roman" w:hAnsi="Times New Roman" w:cs="Times New Roman"/>
          <w:color w:val="000000"/>
          <w:kern w:val="2"/>
          <w:sz w:val="24"/>
          <w:lang w:val="ru-RU"/>
          <w14:ligatures w14:val="standardContextual"/>
        </w:rPr>
        <w:t xml:space="preserve"> од 3.789.178,00 динара;</w:t>
      </w:r>
    </w:p>
    <w:p w14:paraId="7A59E1CF" w14:textId="77777777" w:rsidR="003247E0" w:rsidRPr="00C068A5" w:rsidRDefault="003247E0">
      <w:pPr>
        <w:numPr>
          <w:ilvl w:val="0"/>
          <w:numId w:val="27"/>
        </w:numPr>
        <w:spacing w:after="0" w:line="260" w:lineRule="auto"/>
        <w:ind w:right="97" w:firstLine="4"/>
        <w:jc w:val="both"/>
        <w:rPr>
          <w:rFonts w:ascii="Times New Roman" w:eastAsia="Times New Roman" w:hAnsi="Times New Roman" w:cs="Times New Roman"/>
          <w:color w:val="000000"/>
          <w:kern w:val="2"/>
          <w:sz w:val="24"/>
          <w:lang w:val="ru-RU"/>
          <w14:ligatures w14:val="standardContextual"/>
        </w:rPr>
      </w:pPr>
      <w:r w:rsidRPr="00C068A5">
        <w:rPr>
          <w:rFonts w:ascii="Times New Roman" w:eastAsia="Times New Roman" w:hAnsi="Times New Roman" w:cs="Times New Roman"/>
          <w:color w:val="000000"/>
          <w:kern w:val="2"/>
          <w:sz w:val="24"/>
          <w:lang w:val="ru-RU"/>
          <w14:ligatures w14:val="standardContextual"/>
        </w:rPr>
        <w:t xml:space="preserve">за </w:t>
      </w:r>
      <w:proofErr w:type="spellStart"/>
      <w:r w:rsidRPr="00C068A5">
        <w:rPr>
          <w:rFonts w:ascii="Times New Roman" w:eastAsia="Times New Roman" w:hAnsi="Times New Roman" w:cs="Times New Roman"/>
          <w:color w:val="000000"/>
          <w:kern w:val="2"/>
          <w:sz w:val="24"/>
          <w:lang w:val="ru-RU"/>
          <w14:ligatures w14:val="standardContextual"/>
        </w:rPr>
        <w:t>пружање</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помоћи</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породици</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умрлог</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запосленог</w:t>
      </w:r>
      <w:proofErr w:type="spellEnd"/>
      <w:r w:rsidRPr="00C068A5">
        <w:rPr>
          <w:rFonts w:ascii="Times New Roman" w:eastAsia="Times New Roman" w:hAnsi="Times New Roman" w:cs="Times New Roman"/>
          <w:color w:val="000000"/>
          <w:kern w:val="2"/>
          <w:sz w:val="24"/>
          <w:lang w:val="ru-RU"/>
          <w14:ligatures w14:val="standardContextual"/>
        </w:rPr>
        <w:t xml:space="preserve"> и </w:t>
      </w:r>
      <w:proofErr w:type="spellStart"/>
      <w:r w:rsidRPr="00C068A5">
        <w:rPr>
          <w:rFonts w:ascii="Times New Roman" w:eastAsia="Times New Roman" w:hAnsi="Times New Roman" w:cs="Times New Roman"/>
          <w:color w:val="000000"/>
          <w:kern w:val="2"/>
          <w:sz w:val="24"/>
          <w:lang w:val="ru-RU"/>
          <w14:ligatures w14:val="standardContextual"/>
        </w:rPr>
        <w:t>трошкове</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погребних</w:t>
      </w:r>
      <w:proofErr w:type="spellEnd"/>
      <w:r w:rsidRPr="00C068A5">
        <w:rPr>
          <w:rFonts w:ascii="Times New Roman" w:eastAsia="Times New Roman" w:hAnsi="Times New Roman" w:cs="Times New Roman"/>
          <w:color w:val="000000"/>
          <w:kern w:val="2"/>
          <w:sz w:val="24"/>
          <w:lang w:val="ru-RU"/>
          <w14:ligatures w14:val="standardContextual"/>
        </w:rPr>
        <w:t xml:space="preserve"> услуга </w:t>
      </w:r>
      <w:proofErr w:type="gramStart"/>
      <w:r w:rsidRPr="00C068A5">
        <w:rPr>
          <w:rFonts w:ascii="Times New Roman" w:eastAsia="Times New Roman" w:hAnsi="Times New Roman" w:cs="Times New Roman"/>
          <w:color w:val="000000"/>
          <w:kern w:val="2"/>
          <w:sz w:val="24"/>
          <w:lang w:val="ru-RU"/>
          <w14:ligatures w14:val="standardContextual"/>
        </w:rPr>
        <w:t>у износу</w:t>
      </w:r>
      <w:proofErr w:type="gramEnd"/>
      <w:r w:rsidRPr="00C068A5">
        <w:rPr>
          <w:rFonts w:ascii="Times New Roman" w:eastAsia="Times New Roman" w:hAnsi="Times New Roman" w:cs="Times New Roman"/>
          <w:color w:val="000000"/>
          <w:kern w:val="2"/>
          <w:sz w:val="24"/>
          <w:lang w:val="ru-RU"/>
          <w14:ligatures w14:val="standardContextual"/>
        </w:rPr>
        <w:t xml:space="preserve"> од 5.523.180,00 динара;</w:t>
      </w:r>
    </w:p>
    <w:p w14:paraId="6538B450" w14:textId="77777777" w:rsidR="003247E0" w:rsidRPr="00C068A5" w:rsidRDefault="003247E0">
      <w:pPr>
        <w:numPr>
          <w:ilvl w:val="0"/>
          <w:numId w:val="27"/>
        </w:numPr>
        <w:spacing w:after="0" w:line="260" w:lineRule="auto"/>
        <w:ind w:right="97" w:firstLine="4"/>
        <w:jc w:val="both"/>
        <w:rPr>
          <w:rFonts w:ascii="Times New Roman" w:eastAsia="Times New Roman" w:hAnsi="Times New Roman" w:cs="Times New Roman"/>
          <w:color w:val="000000"/>
          <w:kern w:val="2"/>
          <w:sz w:val="24"/>
          <w:lang w:val="ru-RU"/>
          <w14:ligatures w14:val="standardContextual"/>
        </w:rPr>
      </w:pPr>
      <w:r w:rsidRPr="00C068A5">
        <w:rPr>
          <w:rFonts w:ascii="Times New Roman" w:eastAsia="Times New Roman" w:hAnsi="Times New Roman" w:cs="Times New Roman"/>
          <w:color w:val="000000"/>
          <w:kern w:val="2"/>
          <w:sz w:val="24"/>
          <w:lang w:val="ru-RU"/>
          <w14:ligatures w14:val="standardContextual"/>
        </w:rPr>
        <w:t xml:space="preserve">за </w:t>
      </w:r>
      <w:proofErr w:type="spellStart"/>
      <w:r w:rsidRPr="00C068A5">
        <w:rPr>
          <w:rFonts w:ascii="Times New Roman" w:eastAsia="Times New Roman" w:hAnsi="Times New Roman" w:cs="Times New Roman"/>
          <w:color w:val="000000"/>
          <w:kern w:val="2"/>
          <w:sz w:val="24"/>
          <w:lang w:val="ru-RU"/>
          <w14:ligatures w14:val="standardContextual"/>
        </w:rPr>
        <w:t>рођење</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детета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једном</w:t>
      </w:r>
      <w:proofErr w:type="spellEnd"/>
      <w:r w:rsidRPr="00C068A5">
        <w:rPr>
          <w:rFonts w:ascii="Times New Roman" w:eastAsia="Times New Roman" w:hAnsi="Times New Roman" w:cs="Times New Roman"/>
          <w:color w:val="000000"/>
          <w:kern w:val="2"/>
          <w:sz w:val="24"/>
          <w:lang w:val="ru-RU"/>
          <w14:ligatures w14:val="standardContextual"/>
        </w:rPr>
        <w:t xml:space="preserve"> од </w:t>
      </w:r>
      <w:proofErr w:type="spellStart"/>
      <w:r w:rsidRPr="00C068A5">
        <w:rPr>
          <w:rFonts w:ascii="Times New Roman" w:eastAsia="Times New Roman" w:hAnsi="Times New Roman" w:cs="Times New Roman"/>
          <w:color w:val="000000"/>
          <w:kern w:val="2"/>
          <w:sz w:val="24"/>
          <w:lang w:val="ru-RU"/>
          <w14:ligatures w14:val="standardContextual"/>
        </w:rPr>
        <w:t>родитеља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gramStart"/>
      <w:r w:rsidRPr="00C068A5">
        <w:rPr>
          <w:rFonts w:ascii="Times New Roman" w:eastAsia="Times New Roman" w:hAnsi="Times New Roman" w:cs="Times New Roman"/>
          <w:color w:val="000000"/>
          <w:kern w:val="2"/>
          <w:sz w:val="24"/>
          <w:lang w:val="ru-RU"/>
          <w14:ligatures w14:val="standardContextual"/>
        </w:rPr>
        <w:t>у износу</w:t>
      </w:r>
      <w:proofErr w:type="gramEnd"/>
      <w:r w:rsidRPr="00C068A5">
        <w:rPr>
          <w:rFonts w:ascii="Times New Roman" w:eastAsia="Times New Roman" w:hAnsi="Times New Roman" w:cs="Times New Roman"/>
          <w:color w:val="000000"/>
          <w:kern w:val="2"/>
          <w:sz w:val="24"/>
          <w:lang w:val="ru-RU"/>
          <w14:ligatures w14:val="standardContextual"/>
        </w:rPr>
        <w:t xml:space="preserve"> од 4.424.513,00 динара.</w:t>
      </w:r>
    </w:p>
    <w:p w14:paraId="4B6A537A" w14:textId="77777777" w:rsidR="003247E0" w:rsidRPr="00C068A5" w:rsidRDefault="003247E0">
      <w:pPr>
        <w:numPr>
          <w:ilvl w:val="0"/>
          <w:numId w:val="27"/>
        </w:numPr>
        <w:spacing w:after="0" w:line="260" w:lineRule="auto"/>
        <w:ind w:right="97" w:firstLine="4"/>
        <w:jc w:val="both"/>
        <w:rPr>
          <w:rFonts w:ascii="Times New Roman" w:eastAsia="Times New Roman" w:hAnsi="Times New Roman" w:cs="Times New Roman"/>
          <w:color w:val="000000"/>
          <w:kern w:val="2"/>
          <w:sz w:val="24"/>
          <w:lang w:val="ru-RU"/>
          <w14:ligatures w14:val="standardContextual"/>
        </w:rPr>
      </w:pPr>
      <w:r w:rsidRPr="00C068A5">
        <w:rPr>
          <w:rFonts w:ascii="Times New Roman" w:eastAsia="Times New Roman" w:hAnsi="Times New Roman" w:cs="Times New Roman"/>
          <w:color w:val="000000"/>
          <w:kern w:val="2"/>
          <w:sz w:val="24"/>
          <w:lang w:val="ru-RU"/>
          <w14:ligatures w14:val="standardContextual"/>
        </w:rPr>
        <w:t xml:space="preserve">На </w:t>
      </w:r>
      <w:proofErr w:type="spellStart"/>
      <w:r w:rsidRPr="00C068A5">
        <w:rPr>
          <w:rFonts w:ascii="Times New Roman" w:eastAsia="Times New Roman" w:hAnsi="Times New Roman" w:cs="Times New Roman"/>
          <w:color w:val="000000"/>
          <w:kern w:val="2"/>
          <w:sz w:val="24"/>
          <w:lang w:val="ru-RU"/>
          <w14:ligatures w14:val="standardContextual"/>
        </w:rPr>
        <w:t>позицији</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стипендије</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остварена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је</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већа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реализација</w:t>
      </w:r>
      <w:proofErr w:type="spellEnd"/>
      <w:r w:rsidRPr="00C068A5">
        <w:rPr>
          <w:rFonts w:ascii="Times New Roman" w:eastAsia="Times New Roman" w:hAnsi="Times New Roman" w:cs="Times New Roman"/>
          <w:color w:val="000000"/>
          <w:kern w:val="2"/>
          <w:sz w:val="24"/>
          <w:lang w:val="ru-RU"/>
          <w14:ligatures w14:val="standardContextual"/>
        </w:rPr>
        <w:t xml:space="preserve"> у </w:t>
      </w:r>
      <w:proofErr w:type="spellStart"/>
      <w:r w:rsidRPr="00C068A5">
        <w:rPr>
          <w:rFonts w:ascii="Times New Roman" w:eastAsia="Times New Roman" w:hAnsi="Times New Roman" w:cs="Times New Roman"/>
          <w:color w:val="000000"/>
          <w:kern w:val="2"/>
          <w:sz w:val="24"/>
          <w:lang w:val="ru-RU"/>
          <w14:ligatures w14:val="standardContextual"/>
        </w:rPr>
        <w:t>односу</w:t>
      </w:r>
      <w:proofErr w:type="spellEnd"/>
      <w:r w:rsidRPr="00C068A5">
        <w:rPr>
          <w:rFonts w:ascii="Times New Roman" w:eastAsia="Times New Roman" w:hAnsi="Times New Roman" w:cs="Times New Roman"/>
          <w:color w:val="000000"/>
          <w:kern w:val="2"/>
          <w:sz w:val="24"/>
          <w:lang w:val="ru-RU"/>
          <w14:ligatures w14:val="standardContextual"/>
        </w:rPr>
        <w:t xml:space="preserve"> на </w:t>
      </w:r>
      <w:proofErr w:type="spellStart"/>
      <w:r w:rsidRPr="00C068A5">
        <w:rPr>
          <w:rFonts w:ascii="Times New Roman" w:eastAsia="Times New Roman" w:hAnsi="Times New Roman" w:cs="Times New Roman"/>
          <w:color w:val="000000"/>
          <w:kern w:val="2"/>
          <w:sz w:val="24"/>
          <w:lang w:val="ru-RU"/>
          <w14:ligatures w14:val="standardContextual"/>
        </w:rPr>
        <w:t>планирани</w:t>
      </w:r>
      <w:proofErr w:type="spellEnd"/>
      <w:r w:rsidRPr="00C068A5">
        <w:rPr>
          <w:rFonts w:ascii="Times New Roman" w:eastAsia="Times New Roman" w:hAnsi="Times New Roman" w:cs="Times New Roman"/>
          <w:color w:val="000000"/>
          <w:kern w:val="2"/>
          <w:sz w:val="24"/>
          <w:lang w:val="ru-RU"/>
          <w14:ligatures w14:val="standardContextual"/>
        </w:rPr>
        <w:t xml:space="preserve"> износ из разлога </w:t>
      </w:r>
      <w:proofErr w:type="spellStart"/>
      <w:r w:rsidRPr="00C068A5">
        <w:rPr>
          <w:rFonts w:ascii="Times New Roman" w:eastAsia="Times New Roman" w:hAnsi="Times New Roman" w:cs="Times New Roman"/>
          <w:color w:val="000000"/>
          <w:kern w:val="2"/>
          <w:sz w:val="24"/>
          <w:lang w:val="ru-RU"/>
          <w14:ligatures w14:val="standardContextual"/>
        </w:rPr>
        <w:t>повећања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броја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деце</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петоро</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деце</w:t>
      </w:r>
      <w:proofErr w:type="spellEnd"/>
      <w:r w:rsidRPr="00C068A5">
        <w:rPr>
          <w:rFonts w:ascii="Times New Roman" w:eastAsia="Times New Roman" w:hAnsi="Times New Roman" w:cs="Times New Roman"/>
          <w:color w:val="000000"/>
          <w:kern w:val="2"/>
          <w:sz w:val="24"/>
          <w:lang w:val="ru-RU"/>
          <w14:ligatures w14:val="standardContextual"/>
        </w:rPr>
        <w:t xml:space="preserve"> у </w:t>
      </w:r>
      <w:r w:rsidRPr="00C068A5">
        <w:rPr>
          <w:rFonts w:ascii="Times New Roman" w:eastAsia="Times New Roman" w:hAnsi="Times New Roman" w:cs="Times New Roman"/>
          <w:color w:val="000000"/>
          <w:kern w:val="2"/>
          <w:sz w:val="24"/>
          <w14:ligatures w14:val="standardContextual"/>
        </w:rPr>
        <w:t>II</w:t>
      </w:r>
      <w:r w:rsidRPr="00C068A5">
        <w:rPr>
          <w:rFonts w:ascii="Times New Roman" w:eastAsia="Times New Roman" w:hAnsi="Times New Roman" w:cs="Times New Roman"/>
          <w:color w:val="000000"/>
          <w:kern w:val="2"/>
          <w:sz w:val="24"/>
          <w:lang w:val="ru-RU"/>
          <w14:ligatures w14:val="standardContextual"/>
        </w:rPr>
        <w:t xml:space="preserve"> кварталу) </w:t>
      </w:r>
      <w:proofErr w:type="spellStart"/>
      <w:r w:rsidRPr="00C068A5">
        <w:rPr>
          <w:rFonts w:ascii="Times New Roman" w:eastAsia="Times New Roman" w:hAnsi="Times New Roman" w:cs="Times New Roman"/>
          <w:color w:val="000000"/>
          <w:kern w:val="2"/>
          <w:sz w:val="24"/>
          <w:lang w:val="ru-RU"/>
          <w14:ligatures w14:val="standardContextual"/>
        </w:rPr>
        <w:t>која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примају</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стипендију</w:t>
      </w:r>
      <w:proofErr w:type="spellEnd"/>
      <w:r w:rsidRPr="00C068A5">
        <w:rPr>
          <w:rFonts w:ascii="Times New Roman" w:eastAsia="Times New Roman" w:hAnsi="Times New Roman" w:cs="Times New Roman"/>
          <w:color w:val="000000"/>
          <w:kern w:val="2"/>
          <w:sz w:val="24"/>
          <w:lang w:val="ru-RU"/>
          <w14:ligatures w14:val="standardContextual"/>
        </w:rPr>
        <w:t xml:space="preserve"> на основу </w:t>
      </w:r>
      <w:proofErr w:type="spellStart"/>
      <w:r w:rsidRPr="00C068A5">
        <w:rPr>
          <w:rFonts w:ascii="Times New Roman" w:eastAsia="Times New Roman" w:hAnsi="Times New Roman" w:cs="Times New Roman"/>
          <w:color w:val="000000"/>
          <w:kern w:val="2"/>
          <w:sz w:val="24"/>
          <w:lang w:val="ru-RU"/>
          <w14:ligatures w14:val="standardContextual"/>
        </w:rPr>
        <w:t>Члана</w:t>
      </w:r>
      <w:proofErr w:type="spellEnd"/>
      <w:r w:rsidRPr="00C068A5">
        <w:rPr>
          <w:rFonts w:ascii="Times New Roman" w:eastAsia="Times New Roman" w:hAnsi="Times New Roman" w:cs="Times New Roman"/>
          <w:color w:val="000000"/>
          <w:kern w:val="2"/>
          <w:sz w:val="24"/>
          <w:lang w:val="ru-RU"/>
          <w14:ligatures w14:val="standardContextual"/>
        </w:rPr>
        <w:t xml:space="preserve"> 93. </w:t>
      </w:r>
      <w:proofErr w:type="spellStart"/>
      <w:r w:rsidRPr="00C068A5">
        <w:rPr>
          <w:rFonts w:ascii="Times New Roman" w:eastAsia="Times New Roman" w:hAnsi="Times New Roman" w:cs="Times New Roman"/>
          <w:color w:val="000000"/>
          <w:kern w:val="2"/>
          <w:sz w:val="24"/>
          <w:lang w:val="ru-RU"/>
          <w14:ligatures w14:val="standardContextual"/>
        </w:rPr>
        <w:t>Колективног</w:t>
      </w:r>
      <w:proofErr w:type="spellEnd"/>
      <w:r w:rsidRPr="00C068A5">
        <w:rPr>
          <w:rFonts w:ascii="Times New Roman" w:eastAsia="Times New Roman" w:hAnsi="Times New Roman" w:cs="Times New Roman"/>
          <w:color w:val="000000"/>
          <w:kern w:val="2"/>
          <w:sz w:val="24"/>
          <w:lang w:val="ru-RU"/>
          <w14:ligatures w14:val="standardContextual"/>
        </w:rPr>
        <w:t xml:space="preserve"> уговора - </w:t>
      </w:r>
      <w:proofErr w:type="spellStart"/>
      <w:r w:rsidRPr="00C068A5">
        <w:rPr>
          <w:rFonts w:ascii="Times New Roman" w:eastAsia="Times New Roman" w:hAnsi="Times New Roman" w:cs="Times New Roman"/>
          <w:color w:val="000000"/>
          <w:kern w:val="2"/>
          <w:sz w:val="24"/>
          <w:lang w:val="ru-RU"/>
          <w14:ligatures w14:val="standardContextual"/>
        </w:rPr>
        <w:t>Новчана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помоћ-стипендија</w:t>
      </w:r>
      <w:proofErr w:type="spellEnd"/>
      <w:r w:rsidRPr="00C068A5">
        <w:rPr>
          <w:rFonts w:ascii="Times New Roman" w:eastAsia="Times New Roman" w:hAnsi="Times New Roman" w:cs="Times New Roman"/>
          <w:color w:val="000000"/>
          <w:kern w:val="2"/>
          <w:sz w:val="24"/>
          <w:lang w:val="ru-RU"/>
          <w14:ligatures w14:val="standardContextual"/>
        </w:rPr>
        <w:t xml:space="preserve"> за </w:t>
      </w:r>
      <w:proofErr w:type="spellStart"/>
      <w:r w:rsidRPr="00C068A5">
        <w:rPr>
          <w:rFonts w:ascii="Times New Roman" w:eastAsia="Times New Roman" w:hAnsi="Times New Roman" w:cs="Times New Roman"/>
          <w:color w:val="000000"/>
          <w:kern w:val="2"/>
          <w:sz w:val="24"/>
          <w:lang w:val="ru-RU"/>
          <w14:ligatures w14:val="standardContextual"/>
        </w:rPr>
        <w:t>децу</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умрлог</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запосленог</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Укупан</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број</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деце</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који</w:t>
      </w:r>
      <w:proofErr w:type="spellEnd"/>
      <w:r w:rsidRPr="00C068A5">
        <w:rPr>
          <w:rFonts w:ascii="Times New Roman" w:eastAsia="Times New Roman" w:hAnsi="Times New Roman" w:cs="Times New Roman"/>
          <w:color w:val="000000"/>
          <w:kern w:val="2"/>
          <w:sz w:val="24"/>
          <w:lang w:val="ru-RU"/>
          <w14:ligatures w14:val="standardContextual"/>
        </w:rPr>
        <w:t xml:space="preserve"> прима </w:t>
      </w:r>
      <w:proofErr w:type="spellStart"/>
      <w:r w:rsidRPr="00C068A5">
        <w:rPr>
          <w:rFonts w:ascii="Times New Roman" w:eastAsia="Times New Roman" w:hAnsi="Times New Roman" w:cs="Times New Roman"/>
          <w:color w:val="000000"/>
          <w:kern w:val="2"/>
          <w:sz w:val="24"/>
          <w:lang w:val="ru-RU"/>
          <w14:ligatures w14:val="standardContextual"/>
        </w:rPr>
        <w:t>стипендују</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је</w:t>
      </w:r>
      <w:proofErr w:type="spellEnd"/>
      <w:r w:rsidRPr="00C068A5">
        <w:rPr>
          <w:rFonts w:ascii="Times New Roman" w:eastAsia="Times New Roman" w:hAnsi="Times New Roman" w:cs="Times New Roman"/>
          <w:color w:val="000000"/>
          <w:kern w:val="2"/>
          <w:sz w:val="24"/>
          <w:lang w:val="ru-RU"/>
          <w14:ligatures w14:val="standardContextual"/>
        </w:rPr>
        <w:t xml:space="preserve"> 18.</w:t>
      </w:r>
    </w:p>
    <w:p w14:paraId="4911572C" w14:textId="77777777" w:rsidR="003247E0" w:rsidRPr="00C068A5" w:rsidRDefault="003247E0">
      <w:pPr>
        <w:numPr>
          <w:ilvl w:val="0"/>
          <w:numId w:val="27"/>
        </w:numPr>
        <w:spacing w:after="0" w:line="260" w:lineRule="auto"/>
        <w:ind w:right="97" w:firstLine="4"/>
        <w:jc w:val="both"/>
        <w:rPr>
          <w:rFonts w:ascii="Times New Roman" w:eastAsia="Times New Roman" w:hAnsi="Times New Roman" w:cs="Times New Roman"/>
          <w:color w:val="000000"/>
          <w:kern w:val="2"/>
          <w:sz w:val="24"/>
          <w:lang w:val="ru-RU"/>
          <w14:ligatures w14:val="standardContextual"/>
        </w:rPr>
      </w:pPr>
      <w:r w:rsidRPr="00C068A5">
        <w:rPr>
          <w:rFonts w:ascii="Times New Roman" w:eastAsia="Times New Roman" w:hAnsi="Times New Roman" w:cs="Times New Roman"/>
          <w:color w:val="000000"/>
          <w:kern w:val="2"/>
          <w:sz w:val="24"/>
          <w:lang w:val="ru-RU"/>
          <w14:ligatures w14:val="standardContextual"/>
        </w:rPr>
        <w:t xml:space="preserve">На </w:t>
      </w:r>
      <w:proofErr w:type="spellStart"/>
      <w:r w:rsidRPr="00C068A5">
        <w:rPr>
          <w:rFonts w:ascii="Times New Roman" w:eastAsia="Times New Roman" w:hAnsi="Times New Roman" w:cs="Times New Roman"/>
          <w:color w:val="000000"/>
          <w:kern w:val="2"/>
          <w:sz w:val="24"/>
          <w:lang w:val="ru-RU"/>
          <w14:ligatures w14:val="standardContextual"/>
        </w:rPr>
        <w:t>позицији</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остале</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накнаде</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трошкова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запосленима</w:t>
      </w:r>
      <w:proofErr w:type="spellEnd"/>
      <w:r w:rsidRPr="00C068A5">
        <w:rPr>
          <w:rFonts w:ascii="Times New Roman" w:eastAsia="Times New Roman" w:hAnsi="Times New Roman" w:cs="Times New Roman"/>
          <w:color w:val="000000"/>
          <w:kern w:val="2"/>
          <w:sz w:val="24"/>
          <w:lang w:val="ru-RU"/>
          <w14:ligatures w14:val="standardContextual"/>
        </w:rPr>
        <w:t xml:space="preserve"> и </w:t>
      </w:r>
      <w:proofErr w:type="spellStart"/>
      <w:r w:rsidRPr="00C068A5">
        <w:rPr>
          <w:rFonts w:ascii="Times New Roman" w:eastAsia="Times New Roman" w:hAnsi="Times New Roman" w:cs="Times New Roman"/>
          <w:color w:val="000000"/>
          <w:kern w:val="2"/>
          <w:sz w:val="24"/>
          <w:lang w:val="ru-RU"/>
          <w14:ligatures w14:val="standardContextual"/>
        </w:rPr>
        <w:t>породици</w:t>
      </w:r>
      <w:proofErr w:type="spellEnd"/>
      <w:r w:rsidRPr="00C068A5">
        <w:rPr>
          <w:rFonts w:ascii="Times New Roman" w:eastAsia="Times New Roman" w:hAnsi="Times New Roman" w:cs="Times New Roman"/>
          <w:color w:val="000000"/>
          <w:kern w:val="2"/>
          <w:sz w:val="24"/>
          <w:lang w:val="ru-RU"/>
          <w14:ligatures w14:val="standardContextual"/>
        </w:rPr>
        <w:t xml:space="preserve"> и </w:t>
      </w:r>
      <w:proofErr w:type="spellStart"/>
      <w:r w:rsidRPr="00C068A5">
        <w:rPr>
          <w:rFonts w:ascii="Times New Roman" w:eastAsia="Times New Roman" w:hAnsi="Times New Roman" w:cs="Times New Roman"/>
          <w:color w:val="000000"/>
          <w:kern w:val="2"/>
          <w:sz w:val="24"/>
          <w:lang w:val="ru-RU"/>
          <w14:ligatures w14:val="standardContextual"/>
        </w:rPr>
        <w:t>осталим</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физичким</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лицима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остварена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је</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већа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реализација</w:t>
      </w:r>
      <w:proofErr w:type="spellEnd"/>
      <w:r w:rsidRPr="00C068A5">
        <w:rPr>
          <w:rFonts w:ascii="Times New Roman" w:eastAsia="Times New Roman" w:hAnsi="Times New Roman" w:cs="Times New Roman"/>
          <w:color w:val="000000"/>
          <w:kern w:val="2"/>
          <w:sz w:val="24"/>
          <w:lang w:val="ru-RU"/>
          <w14:ligatures w14:val="standardContextual"/>
        </w:rPr>
        <w:t xml:space="preserve"> од </w:t>
      </w:r>
      <w:proofErr w:type="spellStart"/>
      <w:r w:rsidRPr="00C068A5">
        <w:rPr>
          <w:rFonts w:ascii="Times New Roman" w:eastAsia="Times New Roman" w:hAnsi="Times New Roman" w:cs="Times New Roman"/>
          <w:color w:val="000000"/>
          <w:kern w:val="2"/>
          <w:sz w:val="24"/>
          <w:lang w:val="ru-RU"/>
          <w14:ligatures w14:val="standardContextual"/>
        </w:rPr>
        <w:t>планираног</w:t>
      </w:r>
      <w:proofErr w:type="spellEnd"/>
      <w:r w:rsidRPr="00C068A5">
        <w:rPr>
          <w:rFonts w:ascii="Times New Roman" w:eastAsia="Times New Roman" w:hAnsi="Times New Roman" w:cs="Times New Roman"/>
          <w:color w:val="000000"/>
          <w:kern w:val="2"/>
          <w:sz w:val="24"/>
          <w:lang w:val="ru-RU"/>
          <w14:ligatures w14:val="standardContextual"/>
        </w:rPr>
        <w:t xml:space="preserve"> износа из разлога </w:t>
      </w:r>
      <w:proofErr w:type="spellStart"/>
      <w:r w:rsidRPr="00C068A5">
        <w:rPr>
          <w:rFonts w:ascii="Times New Roman" w:eastAsia="Times New Roman" w:hAnsi="Times New Roman" w:cs="Times New Roman"/>
          <w:color w:val="000000"/>
          <w:kern w:val="2"/>
          <w:sz w:val="24"/>
          <w:lang w:val="ru-RU"/>
          <w14:ligatures w14:val="standardContextual"/>
        </w:rPr>
        <w:t>што</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ти</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трошкови</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обухватају</w:t>
      </w:r>
      <w:proofErr w:type="spellEnd"/>
      <w:r w:rsidRPr="00C068A5">
        <w:rPr>
          <w:rFonts w:ascii="Times New Roman" w:eastAsia="Times New Roman" w:hAnsi="Times New Roman" w:cs="Times New Roman"/>
          <w:color w:val="000000"/>
          <w:kern w:val="2"/>
          <w:sz w:val="24"/>
          <w:lang w:val="ru-RU"/>
          <w14:ligatures w14:val="standardContextual"/>
        </w:rPr>
        <w:t xml:space="preserve"> и </w:t>
      </w:r>
      <w:proofErr w:type="spellStart"/>
      <w:r w:rsidRPr="00C068A5">
        <w:rPr>
          <w:rFonts w:ascii="Times New Roman" w:eastAsia="Times New Roman" w:hAnsi="Times New Roman" w:cs="Times New Roman"/>
          <w:color w:val="000000"/>
          <w:kern w:val="2"/>
          <w:sz w:val="24"/>
          <w:lang w:val="ru-RU"/>
          <w14:ligatures w14:val="standardContextual"/>
        </w:rPr>
        <w:t>давања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новогодишњих</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пакетића</w:t>
      </w:r>
      <w:proofErr w:type="spellEnd"/>
      <w:r w:rsidRPr="00C068A5">
        <w:rPr>
          <w:rFonts w:ascii="Times New Roman" w:eastAsia="Times New Roman" w:hAnsi="Times New Roman" w:cs="Times New Roman"/>
          <w:color w:val="000000"/>
          <w:kern w:val="2"/>
          <w:sz w:val="24"/>
          <w:lang w:val="ru-RU"/>
          <w14:ligatures w14:val="standardContextual"/>
        </w:rPr>
        <w:t xml:space="preserve"> деци </w:t>
      </w:r>
      <w:proofErr w:type="spellStart"/>
      <w:r w:rsidRPr="00C068A5">
        <w:rPr>
          <w:rFonts w:ascii="Times New Roman" w:eastAsia="Times New Roman" w:hAnsi="Times New Roman" w:cs="Times New Roman"/>
          <w:color w:val="000000"/>
          <w:kern w:val="2"/>
          <w:sz w:val="24"/>
          <w:lang w:val="ru-RU"/>
          <w14:ligatures w14:val="standardContextual"/>
        </w:rPr>
        <w:t>запослених</w:t>
      </w:r>
      <w:proofErr w:type="spellEnd"/>
      <w:r w:rsidRPr="00C068A5">
        <w:rPr>
          <w:rFonts w:ascii="Times New Roman" w:eastAsia="Times New Roman" w:hAnsi="Times New Roman" w:cs="Times New Roman"/>
          <w:color w:val="000000"/>
          <w:kern w:val="2"/>
          <w:sz w:val="24"/>
          <w:lang w:val="ru-RU"/>
          <w14:ligatures w14:val="standardContextual"/>
        </w:rPr>
        <w:t xml:space="preserve"> у </w:t>
      </w:r>
      <w:r w:rsidRPr="00C068A5">
        <w:rPr>
          <w:rFonts w:ascii="Times New Roman" w:eastAsia="Times New Roman" w:hAnsi="Times New Roman" w:cs="Times New Roman"/>
          <w:color w:val="000000"/>
          <w:kern w:val="2"/>
          <w:sz w:val="24"/>
          <w14:ligatures w14:val="standardContextual"/>
        </w:rPr>
        <w:t>IV</w:t>
      </w:r>
      <w:r w:rsidRPr="00C068A5">
        <w:rPr>
          <w:rFonts w:ascii="Times New Roman" w:eastAsia="Times New Roman" w:hAnsi="Times New Roman" w:cs="Times New Roman"/>
          <w:color w:val="000000"/>
          <w:kern w:val="2"/>
          <w:sz w:val="24"/>
          <w:lang w:val="ru-RU"/>
          <w14:ligatures w14:val="standardContextual"/>
        </w:rPr>
        <w:t xml:space="preserve"> кварталу, </w:t>
      </w:r>
      <w:proofErr w:type="spellStart"/>
      <w:r w:rsidRPr="00C068A5">
        <w:rPr>
          <w:rFonts w:ascii="Times New Roman" w:eastAsia="Times New Roman" w:hAnsi="Times New Roman" w:cs="Times New Roman"/>
          <w:color w:val="000000"/>
          <w:kern w:val="2"/>
          <w:sz w:val="24"/>
          <w:lang w:val="ru-RU"/>
          <w14:ligatures w14:val="standardContextual"/>
        </w:rPr>
        <w:t>Чланом</w:t>
      </w:r>
      <w:proofErr w:type="spellEnd"/>
      <w:r w:rsidRPr="00C068A5">
        <w:rPr>
          <w:rFonts w:ascii="Times New Roman" w:eastAsia="Times New Roman" w:hAnsi="Times New Roman" w:cs="Times New Roman"/>
          <w:color w:val="000000"/>
          <w:kern w:val="2"/>
          <w:sz w:val="24"/>
          <w:lang w:val="ru-RU"/>
          <w14:ligatures w14:val="standardContextual"/>
        </w:rPr>
        <w:t xml:space="preserve"> 97, став 1, тачка 1. </w:t>
      </w:r>
      <w:proofErr w:type="spellStart"/>
      <w:r w:rsidRPr="00C068A5">
        <w:rPr>
          <w:rFonts w:ascii="Times New Roman" w:eastAsia="Times New Roman" w:hAnsi="Times New Roman" w:cs="Times New Roman"/>
          <w:color w:val="000000"/>
          <w:kern w:val="2"/>
          <w:sz w:val="24"/>
          <w:lang w:val="ru-RU"/>
          <w14:ligatures w14:val="standardContextual"/>
        </w:rPr>
        <w:t>Колективног</w:t>
      </w:r>
      <w:proofErr w:type="spellEnd"/>
      <w:r w:rsidRPr="00C068A5">
        <w:rPr>
          <w:rFonts w:ascii="Times New Roman" w:eastAsia="Times New Roman" w:hAnsi="Times New Roman" w:cs="Times New Roman"/>
          <w:color w:val="000000"/>
          <w:kern w:val="2"/>
          <w:sz w:val="24"/>
          <w:lang w:val="ru-RU"/>
          <w14:ligatures w14:val="standardContextual"/>
        </w:rPr>
        <w:t xml:space="preserve"> уговора: „</w:t>
      </w:r>
      <w:proofErr w:type="spellStart"/>
      <w:r w:rsidRPr="00C068A5">
        <w:rPr>
          <w:rFonts w:ascii="Times New Roman" w:eastAsia="Times New Roman" w:hAnsi="Times New Roman" w:cs="Times New Roman"/>
          <w:color w:val="000000"/>
          <w:kern w:val="2"/>
          <w:sz w:val="24"/>
          <w:lang w:val="ru-RU"/>
          <w14:ligatures w14:val="standardContextual"/>
        </w:rPr>
        <w:t>Послодавац</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обезбеђује</w:t>
      </w:r>
      <w:proofErr w:type="spellEnd"/>
      <w:r w:rsidRPr="00C068A5">
        <w:rPr>
          <w:rFonts w:ascii="Times New Roman" w:eastAsia="Times New Roman" w:hAnsi="Times New Roman" w:cs="Times New Roman"/>
          <w:color w:val="000000"/>
          <w:kern w:val="2"/>
          <w:sz w:val="24"/>
          <w:lang w:val="ru-RU"/>
          <w14:ligatures w14:val="standardContextual"/>
        </w:rPr>
        <w:t xml:space="preserve"> средства за: 1. </w:t>
      </w:r>
      <w:proofErr w:type="spellStart"/>
      <w:r w:rsidRPr="00C068A5">
        <w:rPr>
          <w:rFonts w:ascii="Times New Roman" w:eastAsia="Times New Roman" w:hAnsi="Times New Roman" w:cs="Times New Roman"/>
          <w:color w:val="000000"/>
          <w:kern w:val="2"/>
          <w:sz w:val="24"/>
          <w:lang w:val="ru-RU"/>
          <w14:ligatures w14:val="standardContextual"/>
        </w:rPr>
        <w:t>Куповину</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новогодишњих</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пакетића</w:t>
      </w:r>
      <w:proofErr w:type="spellEnd"/>
      <w:r w:rsidRPr="00C068A5">
        <w:rPr>
          <w:rFonts w:ascii="Times New Roman" w:eastAsia="Times New Roman" w:hAnsi="Times New Roman" w:cs="Times New Roman"/>
          <w:color w:val="000000"/>
          <w:kern w:val="2"/>
          <w:sz w:val="24"/>
          <w:lang w:val="ru-RU"/>
          <w14:ligatures w14:val="standardContextual"/>
        </w:rPr>
        <w:t xml:space="preserve"> за </w:t>
      </w:r>
      <w:proofErr w:type="spellStart"/>
      <w:r w:rsidRPr="00C068A5">
        <w:rPr>
          <w:rFonts w:ascii="Times New Roman" w:eastAsia="Times New Roman" w:hAnsi="Times New Roman" w:cs="Times New Roman"/>
          <w:color w:val="000000"/>
          <w:kern w:val="2"/>
          <w:sz w:val="24"/>
          <w:lang w:val="ru-RU"/>
          <w14:ligatures w14:val="standardContextual"/>
        </w:rPr>
        <w:t>децу</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запослених</w:t>
      </w:r>
      <w:proofErr w:type="spellEnd"/>
      <w:r w:rsidRPr="00C068A5">
        <w:rPr>
          <w:rFonts w:ascii="Times New Roman" w:eastAsia="Times New Roman" w:hAnsi="Times New Roman" w:cs="Times New Roman"/>
          <w:color w:val="000000"/>
          <w:kern w:val="2"/>
          <w:sz w:val="24"/>
          <w:lang w:val="ru-RU"/>
          <w14:ligatures w14:val="standardContextual"/>
        </w:rPr>
        <w:t xml:space="preserve">, у </w:t>
      </w:r>
      <w:proofErr w:type="spellStart"/>
      <w:r w:rsidRPr="00C068A5">
        <w:rPr>
          <w:rFonts w:ascii="Times New Roman" w:eastAsia="Times New Roman" w:hAnsi="Times New Roman" w:cs="Times New Roman"/>
          <w:color w:val="000000"/>
          <w:kern w:val="2"/>
          <w:sz w:val="24"/>
          <w:lang w:val="ru-RU"/>
          <w14:ligatures w14:val="standardContextual"/>
        </w:rPr>
        <w:t>висини</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неопорезивог</w:t>
      </w:r>
      <w:proofErr w:type="spellEnd"/>
      <w:r w:rsidRPr="00C068A5">
        <w:rPr>
          <w:rFonts w:ascii="Times New Roman" w:eastAsia="Times New Roman" w:hAnsi="Times New Roman" w:cs="Times New Roman"/>
          <w:color w:val="000000"/>
          <w:kern w:val="2"/>
          <w:sz w:val="24"/>
          <w:lang w:val="ru-RU"/>
          <w14:ligatures w14:val="standardContextual"/>
        </w:rPr>
        <w:t xml:space="preserve"> износа по </w:t>
      </w:r>
      <w:proofErr w:type="spellStart"/>
      <w:r w:rsidRPr="00C068A5">
        <w:rPr>
          <w:rFonts w:ascii="Times New Roman" w:eastAsia="Times New Roman" w:hAnsi="Times New Roman" w:cs="Times New Roman"/>
          <w:color w:val="000000"/>
          <w:kern w:val="2"/>
          <w:sz w:val="24"/>
          <w:lang w:val="ru-RU"/>
          <w14:ligatures w14:val="standardContextual"/>
        </w:rPr>
        <w:t>детету</w:t>
      </w:r>
      <w:proofErr w:type="spellEnd"/>
      <w:r w:rsidRPr="00C068A5">
        <w:rPr>
          <w:rFonts w:ascii="Times New Roman" w:eastAsia="Times New Roman" w:hAnsi="Times New Roman" w:cs="Times New Roman"/>
          <w:color w:val="000000"/>
          <w:kern w:val="2"/>
          <w:sz w:val="24"/>
          <w:lang w:val="ru-RU"/>
          <w14:ligatures w14:val="standardContextual"/>
        </w:rPr>
        <w:t xml:space="preserve">, до </w:t>
      </w:r>
      <w:proofErr w:type="spellStart"/>
      <w:r w:rsidRPr="00C068A5">
        <w:rPr>
          <w:rFonts w:ascii="Times New Roman" w:eastAsia="Times New Roman" w:hAnsi="Times New Roman" w:cs="Times New Roman"/>
          <w:color w:val="000000"/>
          <w:kern w:val="2"/>
          <w:sz w:val="24"/>
          <w:lang w:val="ru-RU"/>
          <w14:ligatures w14:val="standardContextual"/>
        </w:rPr>
        <w:t>навршених</w:t>
      </w:r>
      <w:proofErr w:type="spellEnd"/>
      <w:r w:rsidRPr="00C068A5">
        <w:rPr>
          <w:rFonts w:ascii="Times New Roman" w:eastAsia="Times New Roman" w:hAnsi="Times New Roman" w:cs="Times New Roman"/>
          <w:color w:val="000000"/>
          <w:kern w:val="2"/>
          <w:sz w:val="24"/>
          <w:lang w:val="ru-RU"/>
          <w14:ligatures w14:val="standardContextual"/>
        </w:rPr>
        <w:t xml:space="preserve"> 12 година живота”. У ту </w:t>
      </w:r>
      <w:proofErr w:type="spellStart"/>
      <w:r w:rsidRPr="00C068A5">
        <w:rPr>
          <w:rFonts w:ascii="Times New Roman" w:eastAsia="Times New Roman" w:hAnsi="Times New Roman" w:cs="Times New Roman"/>
          <w:color w:val="000000"/>
          <w:kern w:val="2"/>
          <w:sz w:val="24"/>
          <w:lang w:val="ru-RU"/>
          <w14:ligatures w14:val="standardContextual"/>
        </w:rPr>
        <w:t>сврху</w:t>
      </w:r>
      <w:proofErr w:type="spellEnd"/>
      <w:r w:rsidRPr="00C068A5">
        <w:rPr>
          <w:rFonts w:ascii="Times New Roman" w:eastAsia="Times New Roman" w:hAnsi="Times New Roman" w:cs="Times New Roman"/>
          <w:color w:val="000000"/>
          <w:kern w:val="2"/>
          <w:sz w:val="24"/>
          <w:lang w:val="ru-RU"/>
          <w14:ligatures w14:val="standardContextual"/>
        </w:rPr>
        <w:t xml:space="preserve"> </w:t>
      </w:r>
      <w:r w:rsidRPr="00C068A5">
        <w:rPr>
          <w:rFonts w:ascii="Times New Roman" w:eastAsia="Times New Roman" w:hAnsi="Times New Roman" w:cs="Times New Roman"/>
          <w:color w:val="000000"/>
          <w:kern w:val="2"/>
          <w:sz w:val="24"/>
          <w:lang w:val="ru-RU"/>
          <w14:ligatures w14:val="standardContextual"/>
        </w:rPr>
        <w:lastRenderedPageBreak/>
        <w:t xml:space="preserve">реализован </w:t>
      </w:r>
      <w:proofErr w:type="spellStart"/>
      <w:r w:rsidRPr="00C068A5">
        <w:rPr>
          <w:rFonts w:ascii="Times New Roman" w:eastAsia="Times New Roman" w:hAnsi="Times New Roman" w:cs="Times New Roman"/>
          <w:color w:val="000000"/>
          <w:kern w:val="2"/>
          <w:sz w:val="24"/>
          <w:lang w:val="ru-RU"/>
          <w14:ligatures w14:val="standardContextual"/>
        </w:rPr>
        <w:t>је</w:t>
      </w:r>
      <w:proofErr w:type="spellEnd"/>
      <w:r w:rsidRPr="00C068A5">
        <w:rPr>
          <w:rFonts w:ascii="Times New Roman" w:eastAsia="Times New Roman" w:hAnsi="Times New Roman" w:cs="Times New Roman"/>
          <w:color w:val="000000"/>
          <w:kern w:val="2"/>
          <w:sz w:val="24"/>
          <w:lang w:val="ru-RU"/>
          <w14:ligatures w14:val="standardContextual"/>
        </w:rPr>
        <w:t xml:space="preserve"> износ од 5.661.000,00 динара за </w:t>
      </w:r>
      <w:proofErr w:type="spellStart"/>
      <w:r w:rsidRPr="00C068A5">
        <w:rPr>
          <w:rFonts w:ascii="Times New Roman" w:eastAsia="Times New Roman" w:hAnsi="Times New Roman" w:cs="Times New Roman"/>
          <w:color w:val="000000"/>
          <w:kern w:val="2"/>
          <w:sz w:val="24"/>
          <w:lang w:val="ru-RU"/>
          <w14:ligatures w14:val="standardContextual"/>
        </w:rPr>
        <w:t>укупно</w:t>
      </w:r>
      <w:proofErr w:type="spellEnd"/>
      <w:r w:rsidRPr="00C068A5">
        <w:rPr>
          <w:rFonts w:ascii="Times New Roman" w:eastAsia="Times New Roman" w:hAnsi="Times New Roman" w:cs="Times New Roman"/>
          <w:color w:val="000000"/>
          <w:kern w:val="2"/>
          <w:sz w:val="24"/>
          <w:lang w:val="ru-RU"/>
          <w14:ligatures w14:val="standardContextual"/>
        </w:rPr>
        <w:t xml:space="preserve"> 629 </w:t>
      </w:r>
      <w:proofErr w:type="spellStart"/>
      <w:r w:rsidRPr="00C068A5">
        <w:rPr>
          <w:rFonts w:ascii="Times New Roman" w:eastAsia="Times New Roman" w:hAnsi="Times New Roman" w:cs="Times New Roman"/>
          <w:color w:val="000000"/>
          <w:kern w:val="2"/>
          <w:sz w:val="24"/>
          <w:lang w:val="ru-RU"/>
          <w14:ligatures w14:val="standardContextual"/>
        </w:rPr>
        <w:t>деце</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спроведена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је</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јавна</w:t>
      </w:r>
      <w:proofErr w:type="spellEnd"/>
      <w:r w:rsidRPr="00C068A5">
        <w:rPr>
          <w:rFonts w:ascii="Times New Roman" w:eastAsia="Times New Roman" w:hAnsi="Times New Roman" w:cs="Times New Roman"/>
          <w:color w:val="000000"/>
          <w:kern w:val="2"/>
          <w:sz w:val="24"/>
          <w:lang w:val="ru-RU"/>
          <w14:ligatures w14:val="standardContextual"/>
        </w:rPr>
        <w:t xml:space="preserve"> набавка).</w:t>
      </w:r>
    </w:p>
    <w:p w14:paraId="394A0362" w14:textId="77777777" w:rsidR="003247E0" w:rsidRPr="00C068A5" w:rsidRDefault="003247E0" w:rsidP="003247E0">
      <w:pPr>
        <w:spacing w:after="0" w:line="260" w:lineRule="auto"/>
        <w:ind w:left="7" w:right="101" w:firstLine="4"/>
        <w:jc w:val="both"/>
        <w:rPr>
          <w:rFonts w:ascii="Times New Roman" w:eastAsia="Times New Roman" w:hAnsi="Times New Roman" w:cs="Times New Roman"/>
          <w:color w:val="000000"/>
          <w:kern w:val="2"/>
          <w:sz w:val="24"/>
          <w:lang w:val="ru-RU"/>
          <w14:ligatures w14:val="standardContextual"/>
        </w:rPr>
      </w:pPr>
      <w:proofErr w:type="spellStart"/>
      <w:r w:rsidRPr="00C068A5">
        <w:rPr>
          <w:rFonts w:ascii="Times New Roman" w:eastAsia="Times New Roman" w:hAnsi="Times New Roman" w:cs="Times New Roman"/>
          <w:color w:val="000000"/>
          <w:kern w:val="2"/>
          <w:sz w:val="24"/>
          <w:lang w:val="ru-RU"/>
          <w14:ligatures w14:val="standardContextual"/>
        </w:rPr>
        <w:t>Доминантну</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позицију</w:t>
      </w:r>
      <w:proofErr w:type="spellEnd"/>
      <w:r w:rsidRPr="00C068A5">
        <w:rPr>
          <w:rFonts w:ascii="Times New Roman" w:eastAsia="Times New Roman" w:hAnsi="Times New Roman" w:cs="Times New Roman"/>
          <w:color w:val="000000"/>
          <w:kern w:val="2"/>
          <w:sz w:val="24"/>
          <w:lang w:val="ru-RU"/>
          <w14:ligatures w14:val="standardContextual"/>
        </w:rPr>
        <w:t xml:space="preserve"> у </w:t>
      </w:r>
      <w:proofErr w:type="spellStart"/>
      <w:r w:rsidRPr="00C068A5">
        <w:rPr>
          <w:rFonts w:ascii="Times New Roman" w:eastAsia="Times New Roman" w:hAnsi="Times New Roman" w:cs="Times New Roman"/>
          <w:color w:val="000000"/>
          <w:kern w:val="2"/>
          <w:sz w:val="24"/>
          <w:lang w:val="ru-RU"/>
          <w14:ligatures w14:val="standardContextual"/>
        </w:rPr>
        <w:t>трошковима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запослених</w:t>
      </w:r>
      <w:proofErr w:type="spellEnd"/>
      <w:r w:rsidRPr="00C068A5">
        <w:rPr>
          <w:rFonts w:ascii="Times New Roman" w:eastAsia="Times New Roman" w:hAnsi="Times New Roman" w:cs="Times New Roman"/>
          <w:color w:val="000000"/>
          <w:kern w:val="2"/>
          <w:sz w:val="24"/>
          <w:lang w:val="ru-RU"/>
          <w14:ligatures w14:val="standardContextual"/>
        </w:rPr>
        <w:t xml:space="preserve"> чини </w:t>
      </w:r>
      <w:proofErr w:type="spellStart"/>
      <w:r w:rsidRPr="00C068A5">
        <w:rPr>
          <w:rFonts w:ascii="Times New Roman" w:eastAsia="Times New Roman" w:hAnsi="Times New Roman" w:cs="Times New Roman"/>
          <w:color w:val="000000"/>
          <w:kern w:val="2"/>
          <w:sz w:val="24"/>
          <w:lang w:val="ru-RU"/>
          <w14:ligatures w14:val="standardContextual"/>
        </w:rPr>
        <w:t>маса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средстава</w:t>
      </w:r>
      <w:proofErr w:type="spellEnd"/>
      <w:r w:rsidRPr="00C068A5">
        <w:rPr>
          <w:rFonts w:ascii="Times New Roman" w:eastAsia="Times New Roman" w:hAnsi="Times New Roman" w:cs="Times New Roman"/>
          <w:color w:val="000000"/>
          <w:kern w:val="2"/>
          <w:sz w:val="24"/>
          <w:lang w:val="ru-RU"/>
          <w14:ligatures w14:val="standardContextual"/>
        </w:rPr>
        <w:t xml:space="preserve"> за </w:t>
      </w:r>
      <w:proofErr w:type="spellStart"/>
      <w:r w:rsidRPr="00C068A5">
        <w:rPr>
          <w:rFonts w:ascii="Times New Roman" w:eastAsia="Times New Roman" w:hAnsi="Times New Roman" w:cs="Times New Roman"/>
          <w:color w:val="000000"/>
          <w:kern w:val="2"/>
          <w:sz w:val="24"/>
          <w:lang w:val="ru-RU"/>
          <w14:ligatures w14:val="standardContextual"/>
        </w:rPr>
        <w:t>зараде</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запослених</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gramStart"/>
      <w:r w:rsidRPr="00C068A5">
        <w:rPr>
          <w:rFonts w:ascii="Times New Roman" w:eastAsia="Times New Roman" w:hAnsi="Times New Roman" w:cs="Times New Roman"/>
          <w:color w:val="000000"/>
          <w:kern w:val="2"/>
          <w:sz w:val="24"/>
          <w:lang w:val="ru-RU"/>
          <w14:ligatures w14:val="standardContextual"/>
        </w:rPr>
        <w:t>у износу</w:t>
      </w:r>
      <w:proofErr w:type="gramEnd"/>
      <w:r w:rsidRPr="00C068A5">
        <w:rPr>
          <w:rFonts w:ascii="Times New Roman" w:eastAsia="Times New Roman" w:hAnsi="Times New Roman" w:cs="Times New Roman"/>
          <w:color w:val="000000"/>
          <w:kern w:val="2"/>
          <w:sz w:val="24"/>
          <w:lang w:val="ru-RU"/>
          <w14:ligatures w14:val="standardContextual"/>
        </w:rPr>
        <w:t xml:space="preserve"> од 2.150.843.929 динара од </w:t>
      </w:r>
      <w:proofErr w:type="spellStart"/>
      <w:r w:rsidRPr="00C068A5">
        <w:rPr>
          <w:rFonts w:ascii="Times New Roman" w:eastAsia="Times New Roman" w:hAnsi="Times New Roman" w:cs="Times New Roman"/>
          <w:color w:val="000000"/>
          <w:kern w:val="2"/>
          <w:sz w:val="24"/>
          <w:lang w:val="ru-RU"/>
          <w14:ligatures w14:val="standardContextual"/>
        </w:rPr>
        <w:t>чега</w:t>
      </w:r>
      <w:proofErr w:type="spellEnd"/>
      <w:r w:rsidRPr="00C068A5">
        <w:rPr>
          <w:rFonts w:ascii="Times New Roman" w:eastAsia="Times New Roman" w:hAnsi="Times New Roman" w:cs="Times New Roman"/>
          <w:color w:val="000000"/>
          <w:kern w:val="2"/>
          <w:sz w:val="24"/>
          <w:lang w:val="ru-RU"/>
          <w14:ligatures w14:val="standardContextual"/>
        </w:rPr>
        <w:t xml:space="preserve"> се износ од 1.824.572.070 динара </w:t>
      </w:r>
      <w:proofErr w:type="spellStart"/>
      <w:r w:rsidRPr="00C068A5">
        <w:rPr>
          <w:rFonts w:ascii="Times New Roman" w:eastAsia="Times New Roman" w:hAnsi="Times New Roman" w:cs="Times New Roman"/>
          <w:color w:val="000000"/>
          <w:kern w:val="2"/>
          <w:sz w:val="24"/>
          <w:lang w:val="ru-RU"/>
          <w14:ligatures w14:val="standardContextual"/>
        </w:rPr>
        <w:t>односи</w:t>
      </w:r>
      <w:proofErr w:type="spellEnd"/>
      <w:r w:rsidRPr="00C068A5">
        <w:rPr>
          <w:rFonts w:ascii="Times New Roman" w:eastAsia="Times New Roman" w:hAnsi="Times New Roman" w:cs="Times New Roman"/>
          <w:color w:val="000000"/>
          <w:kern w:val="2"/>
          <w:sz w:val="24"/>
          <w:lang w:val="ru-RU"/>
          <w14:ligatures w14:val="standardContextual"/>
        </w:rPr>
        <w:t xml:space="preserve"> на </w:t>
      </w:r>
      <w:proofErr w:type="spellStart"/>
      <w:r w:rsidRPr="00C068A5">
        <w:rPr>
          <w:rFonts w:ascii="Times New Roman" w:eastAsia="Times New Roman" w:hAnsi="Times New Roman" w:cs="Times New Roman"/>
          <w:color w:val="000000"/>
          <w:kern w:val="2"/>
          <w:sz w:val="24"/>
          <w:lang w:val="ru-RU"/>
          <w14:ligatures w14:val="standardContextual"/>
        </w:rPr>
        <w:t>бруто</w:t>
      </w:r>
      <w:proofErr w:type="spellEnd"/>
      <w:r w:rsidRPr="00C068A5">
        <w:rPr>
          <w:rFonts w:ascii="Times New Roman" w:eastAsia="Times New Roman" w:hAnsi="Times New Roman" w:cs="Times New Roman"/>
          <w:color w:val="000000"/>
          <w:kern w:val="2"/>
          <w:sz w:val="24"/>
          <w:lang w:val="ru-RU"/>
          <w14:ligatures w14:val="standardContextual"/>
        </w:rPr>
        <w:t xml:space="preserve"> </w:t>
      </w:r>
      <w:r w:rsidRPr="00C068A5">
        <w:rPr>
          <w:rFonts w:ascii="Times New Roman" w:eastAsia="Times New Roman" w:hAnsi="Times New Roman" w:cs="Times New Roman"/>
          <w:color w:val="000000"/>
          <w:kern w:val="2"/>
          <w:sz w:val="24"/>
          <w14:ligatures w14:val="standardContextual"/>
        </w:rPr>
        <w:t>I</w:t>
      </w:r>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зараде</w:t>
      </w:r>
      <w:proofErr w:type="spellEnd"/>
      <w:r w:rsidRPr="00C068A5">
        <w:rPr>
          <w:rFonts w:ascii="Times New Roman" w:eastAsia="Times New Roman" w:hAnsi="Times New Roman" w:cs="Times New Roman"/>
          <w:color w:val="000000"/>
          <w:kern w:val="2"/>
          <w:sz w:val="24"/>
          <w:lang w:val="ru-RU"/>
          <w14:ligatures w14:val="standardContextual"/>
        </w:rPr>
        <w:t xml:space="preserve">, а износ од 326.271.859 динара на </w:t>
      </w:r>
      <w:proofErr w:type="spellStart"/>
      <w:r w:rsidRPr="00C068A5">
        <w:rPr>
          <w:rFonts w:ascii="Times New Roman" w:eastAsia="Times New Roman" w:hAnsi="Times New Roman" w:cs="Times New Roman"/>
          <w:color w:val="000000"/>
          <w:kern w:val="2"/>
          <w:sz w:val="24"/>
          <w:lang w:val="ru-RU"/>
          <w14:ligatures w14:val="standardContextual"/>
        </w:rPr>
        <w:t>социјалне</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доприносе</w:t>
      </w:r>
      <w:proofErr w:type="spellEnd"/>
      <w:r w:rsidRPr="00C068A5">
        <w:rPr>
          <w:rFonts w:ascii="Times New Roman" w:eastAsia="Times New Roman" w:hAnsi="Times New Roman" w:cs="Times New Roman"/>
          <w:color w:val="000000"/>
          <w:kern w:val="2"/>
          <w:sz w:val="24"/>
          <w:lang w:val="ru-RU"/>
          <w14:ligatures w14:val="standardContextual"/>
        </w:rPr>
        <w:t xml:space="preserve"> на </w:t>
      </w:r>
      <w:proofErr w:type="spellStart"/>
      <w:r w:rsidRPr="00C068A5">
        <w:rPr>
          <w:rFonts w:ascii="Times New Roman" w:eastAsia="Times New Roman" w:hAnsi="Times New Roman" w:cs="Times New Roman"/>
          <w:color w:val="000000"/>
          <w:kern w:val="2"/>
          <w:sz w:val="24"/>
          <w:lang w:val="ru-RU"/>
          <w14:ligatures w14:val="standardContextual"/>
        </w:rPr>
        <w:t>терет</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послодавца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Исплата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зарада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врше</w:t>
      </w:r>
      <w:proofErr w:type="spellEnd"/>
      <w:r w:rsidRPr="00C068A5">
        <w:rPr>
          <w:rFonts w:ascii="Times New Roman" w:eastAsia="Times New Roman" w:hAnsi="Times New Roman" w:cs="Times New Roman"/>
          <w:color w:val="000000"/>
          <w:kern w:val="2"/>
          <w:sz w:val="24"/>
          <w:lang w:val="ru-RU"/>
          <w14:ligatures w14:val="standardContextual"/>
        </w:rPr>
        <w:t xml:space="preserve"> се у </w:t>
      </w:r>
      <w:proofErr w:type="spellStart"/>
      <w:r w:rsidRPr="00C068A5">
        <w:rPr>
          <w:rFonts w:ascii="Times New Roman" w:eastAsia="Times New Roman" w:hAnsi="Times New Roman" w:cs="Times New Roman"/>
          <w:color w:val="000000"/>
          <w:kern w:val="2"/>
          <w:sz w:val="24"/>
          <w:lang w:val="ru-RU"/>
          <w14:ligatures w14:val="standardContextual"/>
        </w:rPr>
        <w:t>законском</w:t>
      </w:r>
      <w:proofErr w:type="spellEnd"/>
      <w:r w:rsidRPr="00C068A5">
        <w:rPr>
          <w:rFonts w:ascii="Times New Roman" w:eastAsia="Times New Roman" w:hAnsi="Times New Roman" w:cs="Times New Roman"/>
          <w:color w:val="000000"/>
          <w:kern w:val="2"/>
          <w:sz w:val="24"/>
          <w:lang w:val="ru-RU"/>
          <w14:ligatures w14:val="standardContextual"/>
        </w:rPr>
        <w:t xml:space="preserve"> року </w:t>
      </w:r>
      <w:proofErr w:type="gramStart"/>
      <w:r w:rsidRPr="00C068A5">
        <w:rPr>
          <w:rFonts w:ascii="Times New Roman" w:eastAsia="Times New Roman" w:hAnsi="Times New Roman" w:cs="Times New Roman"/>
          <w:color w:val="000000"/>
          <w:kern w:val="2"/>
          <w:sz w:val="24"/>
          <w:lang w:val="ru-RU"/>
          <w14:ligatures w14:val="standardContextual"/>
        </w:rPr>
        <w:t>у складу</w:t>
      </w:r>
      <w:proofErr w:type="gram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са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планираном</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масом</w:t>
      </w:r>
      <w:proofErr w:type="spellEnd"/>
      <w:r w:rsidRPr="00C068A5">
        <w:rPr>
          <w:rFonts w:ascii="Times New Roman" w:eastAsia="Times New Roman" w:hAnsi="Times New Roman" w:cs="Times New Roman"/>
          <w:color w:val="000000"/>
          <w:kern w:val="2"/>
          <w:sz w:val="24"/>
          <w:lang w:val="ru-RU"/>
          <w14:ligatures w14:val="standardContextual"/>
        </w:rPr>
        <w:t xml:space="preserve"> за </w:t>
      </w:r>
      <w:proofErr w:type="spellStart"/>
      <w:r w:rsidRPr="00C068A5">
        <w:rPr>
          <w:rFonts w:ascii="Times New Roman" w:eastAsia="Times New Roman" w:hAnsi="Times New Roman" w:cs="Times New Roman"/>
          <w:color w:val="000000"/>
          <w:kern w:val="2"/>
          <w:sz w:val="24"/>
          <w:lang w:val="ru-RU"/>
          <w14:ligatures w14:val="standardContextual"/>
        </w:rPr>
        <w:t>зараде</w:t>
      </w:r>
      <w:proofErr w:type="spellEnd"/>
      <w:r w:rsidRPr="00C068A5">
        <w:rPr>
          <w:rFonts w:ascii="Times New Roman" w:eastAsia="Times New Roman" w:hAnsi="Times New Roman" w:cs="Times New Roman"/>
          <w:color w:val="000000"/>
          <w:kern w:val="2"/>
          <w:sz w:val="24"/>
          <w:lang w:val="ru-RU"/>
          <w14:ligatures w14:val="standardContextual"/>
        </w:rPr>
        <w:t xml:space="preserve"> у </w:t>
      </w:r>
      <w:proofErr w:type="spellStart"/>
      <w:r w:rsidRPr="00C068A5">
        <w:rPr>
          <w:rFonts w:ascii="Times New Roman" w:eastAsia="Times New Roman" w:hAnsi="Times New Roman" w:cs="Times New Roman"/>
          <w:color w:val="000000"/>
          <w:kern w:val="2"/>
          <w:sz w:val="24"/>
          <w:lang w:val="ru-RU"/>
          <w14:ligatures w14:val="standardContextual"/>
        </w:rPr>
        <w:t>Годишњем</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програму</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пословања</w:t>
      </w:r>
      <w:proofErr w:type="spellEnd"/>
      <w:r w:rsidRPr="00C068A5">
        <w:rPr>
          <w:rFonts w:ascii="Times New Roman" w:eastAsia="Times New Roman" w:hAnsi="Times New Roman" w:cs="Times New Roman"/>
          <w:color w:val="000000"/>
          <w:kern w:val="2"/>
          <w:sz w:val="24"/>
          <w:lang w:val="ru-RU"/>
          <w14:ligatures w14:val="standardContextual"/>
        </w:rPr>
        <w:t xml:space="preserve"> за 2022.годину и </w:t>
      </w:r>
      <w:proofErr w:type="spellStart"/>
      <w:r w:rsidRPr="00C068A5">
        <w:rPr>
          <w:rFonts w:ascii="Times New Roman" w:eastAsia="Times New Roman" w:hAnsi="Times New Roman" w:cs="Times New Roman"/>
          <w:color w:val="000000"/>
          <w:kern w:val="2"/>
          <w:sz w:val="24"/>
          <w:lang w:val="ru-RU"/>
          <w14:ligatures w14:val="standardContextual"/>
        </w:rPr>
        <w:t>бројем</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запослених</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који</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је</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био</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одређен</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Покрајинском</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уредбом</w:t>
      </w:r>
      <w:proofErr w:type="spellEnd"/>
      <w:r w:rsidRPr="00C068A5">
        <w:rPr>
          <w:rFonts w:ascii="Times New Roman" w:eastAsia="Times New Roman" w:hAnsi="Times New Roman" w:cs="Times New Roman"/>
          <w:color w:val="000000"/>
          <w:kern w:val="2"/>
          <w:sz w:val="24"/>
          <w:lang w:val="ru-RU"/>
          <w14:ligatures w14:val="standardContextual"/>
        </w:rPr>
        <w:t xml:space="preserve"> о </w:t>
      </w:r>
      <w:proofErr w:type="spellStart"/>
      <w:r w:rsidRPr="00C068A5">
        <w:rPr>
          <w:rFonts w:ascii="Times New Roman" w:eastAsia="Times New Roman" w:hAnsi="Times New Roman" w:cs="Times New Roman"/>
          <w:color w:val="000000"/>
          <w:kern w:val="2"/>
          <w:sz w:val="24"/>
          <w:lang w:val="ru-RU"/>
          <w14:ligatures w14:val="standardContextual"/>
        </w:rPr>
        <w:t>максималном</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броју</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запослених</w:t>
      </w:r>
      <w:proofErr w:type="spellEnd"/>
      <w:r w:rsidRPr="00C068A5">
        <w:rPr>
          <w:rFonts w:ascii="Times New Roman" w:eastAsia="Times New Roman" w:hAnsi="Times New Roman" w:cs="Times New Roman"/>
          <w:color w:val="000000"/>
          <w:kern w:val="2"/>
          <w:sz w:val="24"/>
          <w:lang w:val="ru-RU"/>
          <w14:ligatures w14:val="standardContextual"/>
        </w:rPr>
        <w:t xml:space="preserve"> на </w:t>
      </w:r>
      <w:proofErr w:type="spellStart"/>
      <w:r w:rsidRPr="00C068A5">
        <w:rPr>
          <w:rFonts w:ascii="Times New Roman" w:eastAsia="Times New Roman" w:hAnsi="Times New Roman" w:cs="Times New Roman"/>
          <w:color w:val="000000"/>
          <w:kern w:val="2"/>
          <w:sz w:val="24"/>
          <w:lang w:val="ru-RU"/>
          <w14:ligatures w14:val="standardContextual"/>
        </w:rPr>
        <w:t>неодређено</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време</w:t>
      </w:r>
      <w:proofErr w:type="spellEnd"/>
      <w:r w:rsidRPr="00C068A5">
        <w:rPr>
          <w:rFonts w:ascii="Times New Roman" w:eastAsia="Times New Roman" w:hAnsi="Times New Roman" w:cs="Times New Roman"/>
          <w:color w:val="000000"/>
          <w:kern w:val="2"/>
          <w:sz w:val="24"/>
          <w:lang w:val="ru-RU"/>
          <w14:ligatures w14:val="standardContextual"/>
        </w:rPr>
        <w:t xml:space="preserve"> у систему АП </w:t>
      </w:r>
      <w:proofErr w:type="spellStart"/>
      <w:r w:rsidRPr="00C068A5">
        <w:rPr>
          <w:rFonts w:ascii="Times New Roman" w:eastAsia="Times New Roman" w:hAnsi="Times New Roman" w:cs="Times New Roman"/>
          <w:color w:val="000000"/>
          <w:kern w:val="2"/>
          <w:sz w:val="24"/>
          <w:lang w:val="ru-RU"/>
          <w14:ligatures w14:val="standardContextual"/>
        </w:rPr>
        <w:t>Војводине</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Реализација</w:t>
      </w:r>
      <w:proofErr w:type="spellEnd"/>
      <w:r w:rsidRPr="00C068A5">
        <w:rPr>
          <w:rFonts w:ascii="Times New Roman" w:eastAsia="Times New Roman" w:hAnsi="Times New Roman" w:cs="Times New Roman"/>
          <w:color w:val="000000"/>
          <w:kern w:val="2"/>
          <w:sz w:val="24"/>
          <w:lang w:val="ru-RU"/>
          <w14:ligatures w14:val="standardContextual"/>
        </w:rPr>
        <w:t xml:space="preserve"> не </w:t>
      </w:r>
      <w:proofErr w:type="spellStart"/>
      <w:r w:rsidRPr="00C068A5">
        <w:rPr>
          <w:rFonts w:ascii="Times New Roman" w:eastAsia="Times New Roman" w:hAnsi="Times New Roman" w:cs="Times New Roman"/>
          <w:color w:val="000000"/>
          <w:kern w:val="2"/>
          <w:sz w:val="24"/>
          <w:lang w:val="ru-RU"/>
          <w14:ligatures w14:val="standardContextual"/>
        </w:rPr>
        <w:t>одступа</w:t>
      </w:r>
      <w:proofErr w:type="spellEnd"/>
      <w:r w:rsidRPr="00C068A5">
        <w:rPr>
          <w:rFonts w:ascii="Times New Roman" w:eastAsia="Times New Roman" w:hAnsi="Times New Roman" w:cs="Times New Roman"/>
          <w:color w:val="000000"/>
          <w:kern w:val="2"/>
          <w:sz w:val="24"/>
          <w:lang w:val="ru-RU"/>
          <w14:ligatures w14:val="standardContextual"/>
        </w:rPr>
        <w:t xml:space="preserve"> од </w:t>
      </w:r>
      <w:proofErr w:type="spellStart"/>
      <w:r w:rsidRPr="00C068A5">
        <w:rPr>
          <w:rFonts w:ascii="Times New Roman" w:eastAsia="Times New Roman" w:hAnsi="Times New Roman" w:cs="Times New Roman"/>
          <w:color w:val="000000"/>
          <w:kern w:val="2"/>
          <w:sz w:val="24"/>
          <w:lang w:val="ru-RU"/>
          <w14:ligatures w14:val="standardContextual"/>
        </w:rPr>
        <w:t>планираних</w:t>
      </w:r>
      <w:proofErr w:type="spellEnd"/>
      <w:r w:rsidRPr="00C068A5">
        <w:rPr>
          <w:rFonts w:ascii="Times New Roman" w:eastAsia="Times New Roman" w:hAnsi="Times New Roman" w:cs="Times New Roman"/>
          <w:color w:val="000000"/>
          <w:kern w:val="2"/>
          <w:sz w:val="24"/>
          <w:lang w:val="ru-RU"/>
          <w14:ligatures w14:val="standardContextual"/>
        </w:rPr>
        <w:t xml:space="preserve"> износа.</w:t>
      </w:r>
    </w:p>
    <w:p w14:paraId="5092B18F" w14:textId="67709C9E" w:rsidR="00705697" w:rsidRPr="00C068A5" w:rsidRDefault="003247E0" w:rsidP="003247E0">
      <w:pPr>
        <w:spacing w:after="0" w:line="256" w:lineRule="auto"/>
        <w:contextualSpacing/>
        <w:jc w:val="both"/>
        <w:rPr>
          <w:rFonts w:ascii="Times New Roman" w:eastAsia="Times New Roman" w:hAnsi="Times New Roman" w:cs="Times New Roman"/>
          <w:color w:val="000000"/>
          <w:kern w:val="2"/>
          <w:sz w:val="24"/>
          <w:lang w:val="ru-RU"/>
          <w14:ligatures w14:val="standardContextual"/>
        </w:rPr>
      </w:pPr>
      <w:r w:rsidRPr="00C068A5">
        <w:rPr>
          <w:rFonts w:ascii="Times New Roman" w:eastAsia="Times New Roman" w:hAnsi="Times New Roman" w:cs="Times New Roman"/>
          <w:color w:val="000000"/>
          <w:kern w:val="2"/>
          <w:sz w:val="24"/>
          <w:lang w:val="ru-RU"/>
          <w14:ligatures w14:val="standardContextual"/>
        </w:rPr>
        <w:t xml:space="preserve">Код </w:t>
      </w:r>
      <w:proofErr w:type="spellStart"/>
      <w:r w:rsidRPr="00C068A5">
        <w:rPr>
          <w:rFonts w:ascii="Times New Roman" w:eastAsia="Times New Roman" w:hAnsi="Times New Roman" w:cs="Times New Roman"/>
          <w:color w:val="000000"/>
          <w:kern w:val="2"/>
          <w:sz w:val="24"/>
          <w:lang w:val="ru-RU"/>
          <w14:ligatures w14:val="standardContextual"/>
        </w:rPr>
        <w:t>осталих</w:t>
      </w:r>
      <w:proofErr w:type="spellEnd"/>
      <w:r w:rsidRPr="00C068A5">
        <w:rPr>
          <w:rFonts w:ascii="Times New Roman" w:eastAsia="Times New Roman" w:hAnsi="Times New Roman" w:cs="Times New Roman"/>
          <w:color w:val="000000"/>
          <w:kern w:val="2"/>
          <w:sz w:val="24"/>
          <w:lang w:val="ru-RU"/>
          <w14:ligatures w14:val="standardContextual"/>
        </w:rPr>
        <w:t xml:space="preserve"> ставки </w:t>
      </w:r>
      <w:proofErr w:type="spellStart"/>
      <w:r w:rsidRPr="00C068A5">
        <w:rPr>
          <w:rFonts w:ascii="Times New Roman" w:eastAsia="Times New Roman" w:hAnsi="Times New Roman" w:cs="Times New Roman"/>
          <w:color w:val="000000"/>
          <w:kern w:val="2"/>
          <w:sz w:val="24"/>
          <w:lang w:val="ru-RU"/>
          <w14:ligatures w14:val="standardContextual"/>
        </w:rPr>
        <w:t>трошкова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запослених</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исплате</w:t>
      </w:r>
      <w:proofErr w:type="spellEnd"/>
      <w:r w:rsidRPr="00C068A5">
        <w:rPr>
          <w:rFonts w:ascii="Times New Roman" w:eastAsia="Times New Roman" w:hAnsi="Times New Roman" w:cs="Times New Roman"/>
          <w:color w:val="000000"/>
          <w:kern w:val="2"/>
          <w:sz w:val="24"/>
          <w:lang w:val="ru-RU"/>
          <w14:ligatures w14:val="standardContextual"/>
        </w:rPr>
        <w:t xml:space="preserve"> су у </w:t>
      </w:r>
      <w:proofErr w:type="spellStart"/>
      <w:r w:rsidRPr="00C068A5">
        <w:rPr>
          <w:rFonts w:ascii="Times New Roman" w:eastAsia="Times New Roman" w:hAnsi="Times New Roman" w:cs="Times New Roman"/>
          <w:color w:val="000000"/>
          <w:kern w:val="2"/>
          <w:sz w:val="24"/>
          <w:lang w:val="ru-RU"/>
          <w14:ligatures w14:val="standardContextual"/>
        </w:rPr>
        <w:t>оквиру</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планираних</w:t>
      </w:r>
      <w:proofErr w:type="spellEnd"/>
      <w:r w:rsidRPr="00C068A5">
        <w:rPr>
          <w:rFonts w:ascii="Times New Roman" w:eastAsia="Times New Roman" w:hAnsi="Times New Roman" w:cs="Times New Roman"/>
          <w:color w:val="000000"/>
          <w:kern w:val="2"/>
          <w:sz w:val="24"/>
          <w:lang w:val="ru-RU"/>
          <w14:ligatures w14:val="standardContextual"/>
        </w:rPr>
        <w:t xml:space="preserve"> за период 01.01 — 31.</w:t>
      </w:r>
      <w:proofErr w:type="gramStart"/>
      <w:r w:rsidRPr="00C068A5">
        <w:rPr>
          <w:rFonts w:ascii="Times New Roman" w:eastAsia="Times New Roman" w:hAnsi="Times New Roman" w:cs="Times New Roman"/>
          <w:color w:val="000000"/>
          <w:kern w:val="2"/>
          <w:sz w:val="24"/>
          <w:lang w:val="ru-RU"/>
          <w14:ligatures w14:val="standardContextual"/>
        </w:rPr>
        <w:t>12.2022.год</w:t>
      </w:r>
      <w:proofErr w:type="gramEnd"/>
      <w:r w:rsidRPr="00C068A5">
        <w:rPr>
          <w:rFonts w:ascii="Times New Roman" w:eastAsia="Times New Roman" w:hAnsi="Times New Roman" w:cs="Times New Roman"/>
          <w:color w:val="000000"/>
          <w:kern w:val="2"/>
          <w:sz w:val="24"/>
          <w:lang w:val="ru-RU"/>
          <w14:ligatures w14:val="standardContextual"/>
        </w:rPr>
        <w:t>.</w:t>
      </w:r>
    </w:p>
    <w:p w14:paraId="0DCC6A7C" w14:textId="77777777" w:rsidR="00574D7E" w:rsidRPr="00C068A5" w:rsidRDefault="00574D7E" w:rsidP="003247E0">
      <w:pPr>
        <w:spacing w:after="0" w:line="256" w:lineRule="auto"/>
        <w:contextualSpacing/>
        <w:jc w:val="both"/>
        <w:rPr>
          <w:rFonts w:ascii="Times New Roman" w:eastAsia="Times New Roman" w:hAnsi="Times New Roman" w:cs="Times New Roman"/>
          <w:color w:val="000000"/>
          <w:kern w:val="2"/>
          <w:sz w:val="24"/>
          <w:lang w:val="ru-RU"/>
          <w14:ligatures w14:val="standardContextual"/>
        </w:rPr>
      </w:pPr>
    </w:p>
    <w:tbl>
      <w:tblPr>
        <w:tblW w:w="8963" w:type="dxa"/>
        <w:tblLook w:val="04A0" w:firstRow="1" w:lastRow="0" w:firstColumn="1" w:lastColumn="0" w:noHBand="0" w:noVBand="1"/>
      </w:tblPr>
      <w:tblGrid>
        <w:gridCol w:w="2493"/>
        <w:gridCol w:w="2515"/>
        <w:gridCol w:w="896"/>
        <w:gridCol w:w="856"/>
        <w:gridCol w:w="896"/>
        <w:gridCol w:w="1307"/>
      </w:tblGrid>
      <w:tr w:rsidR="00FF1089" w:rsidRPr="005A54F2" w14:paraId="09E512A7" w14:textId="77777777" w:rsidTr="00FF1089">
        <w:trPr>
          <w:trHeight w:val="20"/>
        </w:trPr>
        <w:tc>
          <w:tcPr>
            <w:tcW w:w="0" w:type="auto"/>
            <w:gridSpan w:val="6"/>
            <w:tcBorders>
              <w:top w:val="nil"/>
              <w:left w:val="nil"/>
              <w:bottom w:val="nil"/>
              <w:right w:val="nil"/>
            </w:tcBorders>
            <w:shd w:val="clear" w:color="auto" w:fill="auto"/>
            <w:vAlign w:val="bottom"/>
            <w:hideMark/>
          </w:tcPr>
          <w:p w14:paraId="6A59963A" w14:textId="77777777" w:rsidR="00FF1089" w:rsidRPr="00FF1089" w:rsidRDefault="00FF1089" w:rsidP="00FF1089">
            <w:pPr>
              <w:spacing w:after="0" w:line="240" w:lineRule="auto"/>
              <w:jc w:val="center"/>
              <w:rPr>
                <w:rFonts w:asciiTheme="majorBidi" w:eastAsia="Times New Roman" w:hAnsiTheme="majorBidi" w:cstheme="majorBidi"/>
                <w:b/>
                <w:bCs/>
                <w:sz w:val="16"/>
                <w:szCs w:val="16"/>
                <w:lang w:val="ru-RU"/>
              </w:rPr>
            </w:pPr>
            <w:proofErr w:type="spellStart"/>
            <w:r w:rsidRPr="00FF1089">
              <w:rPr>
                <w:rFonts w:asciiTheme="majorBidi" w:eastAsia="Times New Roman" w:hAnsiTheme="majorBidi" w:cstheme="majorBidi"/>
                <w:b/>
                <w:bCs/>
                <w:sz w:val="16"/>
                <w:szCs w:val="16"/>
                <w:lang w:val="ru-RU"/>
              </w:rPr>
              <w:t>Распон</w:t>
            </w:r>
            <w:proofErr w:type="spellEnd"/>
            <w:r w:rsidRPr="00FF1089">
              <w:rPr>
                <w:rFonts w:asciiTheme="majorBidi" w:eastAsia="Times New Roman" w:hAnsiTheme="majorBidi" w:cstheme="majorBidi"/>
                <w:b/>
                <w:bCs/>
                <w:sz w:val="16"/>
                <w:szCs w:val="16"/>
                <w:lang w:val="ru-RU"/>
              </w:rPr>
              <w:t xml:space="preserve"> </w:t>
            </w:r>
            <w:proofErr w:type="spellStart"/>
            <w:r w:rsidRPr="00FF1089">
              <w:rPr>
                <w:rFonts w:asciiTheme="majorBidi" w:eastAsia="Times New Roman" w:hAnsiTheme="majorBidi" w:cstheme="majorBidi"/>
                <w:b/>
                <w:bCs/>
                <w:sz w:val="16"/>
                <w:szCs w:val="16"/>
                <w:lang w:val="ru-RU"/>
              </w:rPr>
              <w:t>исплаћених</w:t>
            </w:r>
            <w:proofErr w:type="spellEnd"/>
            <w:r w:rsidRPr="00FF1089">
              <w:rPr>
                <w:rFonts w:asciiTheme="majorBidi" w:eastAsia="Times New Roman" w:hAnsiTheme="majorBidi" w:cstheme="majorBidi"/>
                <w:b/>
                <w:bCs/>
                <w:sz w:val="16"/>
                <w:szCs w:val="16"/>
                <w:lang w:val="ru-RU"/>
              </w:rPr>
              <w:t xml:space="preserve"> и </w:t>
            </w:r>
            <w:proofErr w:type="spellStart"/>
            <w:r w:rsidRPr="00FF1089">
              <w:rPr>
                <w:rFonts w:asciiTheme="majorBidi" w:eastAsia="Times New Roman" w:hAnsiTheme="majorBidi" w:cstheme="majorBidi"/>
                <w:b/>
                <w:bCs/>
                <w:sz w:val="16"/>
                <w:szCs w:val="16"/>
                <w:lang w:val="ru-RU"/>
              </w:rPr>
              <w:t>планираних</w:t>
            </w:r>
            <w:proofErr w:type="spellEnd"/>
            <w:r w:rsidRPr="00FF1089">
              <w:rPr>
                <w:rFonts w:asciiTheme="majorBidi" w:eastAsia="Times New Roman" w:hAnsiTheme="majorBidi" w:cstheme="majorBidi"/>
                <w:b/>
                <w:bCs/>
                <w:sz w:val="16"/>
                <w:szCs w:val="16"/>
                <w:lang w:val="ru-RU"/>
              </w:rPr>
              <w:t xml:space="preserve"> </w:t>
            </w:r>
            <w:proofErr w:type="spellStart"/>
            <w:r w:rsidRPr="00FF1089">
              <w:rPr>
                <w:rFonts w:asciiTheme="majorBidi" w:eastAsia="Times New Roman" w:hAnsiTheme="majorBidi" w:cstheme="majorBidi"/>
                <w:b/>
                <w:bCs/>
                <w:sz w:val="16"/>
                <w:szCs w:val="16"/>
                <w:lang w:val="ru-RU"/>
              </w:rPr>
              <w:t>зарада</w:t>
            </w:r>
            <w:proofErr w:type="spellEnd"/>
            <w:r w:rsidRPr="00FF1089">
              <w:rPr>
                <w:rFonts w:asciiTheme="majorBidi" w:eastAsia="Times New Roman" w:hAnsiTheme="majorBidi" w:cstheme="majorBidi"/>
                <w:b/>
                <w:bCs/>
                <w:sz w:val="16"/>
                <w:szCs w:val="16"/>
                <w:lang w:val="ru-RU"/>
              </w:rPr>
              <w:t xml:space="preserve"> у периоду 01.01. </w:t>
            </w:r>
            <w:proofErr w:type="gramStart"/>
            <w:r w:rsidRPr="00FF1089">
              <w:rPr>
                <w:rFonts w:asciiTheme="majorBidi" w:eastAsia="Times New Roman" w:hAnsiTheme="majorBidi" w:cstheme="majorBidi"/>
                <w:b/>
                <w:bCs/>
                <w:sz w:val="16"/>
                <w:szCs w:val="16"/>
                <w:lang w:val="ru-RU"/>
              </w:rPr>
              <w:t>до  31</w:t>
            </w:r>
            <w:proofErr w:type="gramEnd"/>
            <w:r w:rsidRPr="00FF1089">
              <w:rPr>
                <w:rFonts w:asciiTheme="majorBidi" w:eastAsia="Times New Roman" w:hAnsiTheme="majorBidi" w:cstheme="majorBidi"/>
                <w:b/>
                <w:bCs/>
                <w:sz w:val="16"/>
                <w:szCs w:val="16"/>
                <w:lang w:val="ru-RU"/>
              </w:rPr>
              <w:t>.12.2022</w:t>
            </w:r>
          </w:p>
        </w:tc>
      </w:tr>
      <w:tr w:rsidR="00FF1089" w:rsidRPr="00FF1089" w14:paraId="3AEF9F86" w14:textId="77777777" w:rsidTr="00FF1089">
        <w:trPr>
          <w:trHeight w:val="20"/>
        </w:trPr>
        <w:tc>
          <w:tcPr>
            <w:tcW w:w="0" w:type="auto"/>
            <w:tcBorders>
              <w:top w:val="nil"/>
              <w:left w:val="nil"/>
              <w:bottom w:val="single" w:sz="8" w:space="0" w:color="auto"/>
              <w:right w:val="nil"/>
            </w:tcBorders>
            <w:shd w:val="clear" w:color="auto" w:fill="auto"/>
            <w:vAlign w:val="bottom"/>
            <w:hideMark/>
          </w:tcPr>
          <w:p w14:paraId="34095381" w14:textId="77777777" w:rsidR="00FF1089" w:rsidRPr="00FF1089" w:rsidRDefault="00FF1089" w:rsidP="00FF1089">
            <w:pPr>
              <w:spacing w:after="0" w:line="240" w:lineRule="auto"/>
              <w:jc w:val="center"/>
              <w:rPr>
                <w:rFonts w:asciiTheme="majorBidi" w:eastAsia="Times New Roman" w:hAnsiTheme="majorBidi" w:cstheme="majorBidi"/>
                <w:sz w:val="16"/>
                <w:szCs w:val="16"/>
                <w:lang w:val="ru-RU"/>
              </w:rPr>
            </w:pPr>
            <w:r w:rsidRPr="00FF1089">
              <w:rPr>
                <w:rFonts w:asciiTheme="majorBidi" w:eastAsia="Times New Roman" w:hAnsiTheme="majorBidi" w:cstheme="majorBidi"/>
                <w:sz w:val="16"/>
                <w:szCs w:val="16"/>
              </w:rPr>
              <w:t> </w:t>
            </w:r>
          </w:p>
        </w:tc>
        <w:tc>
          <w:tcPr>
            <w:tcW w:w="0" w:type="auto"/>
            <w:tcBorders>
              <w:top w:val="nil"/>
              <w:left w:val="nil"/>
              <w:bottom w:val="nil"/>
              <w:right w:val="nil"/>
            </w:tcBorders>
            <w:shd w:val="clear" w:color="auto" w:fill="auto"/>
            <w:vAlign w:val="bottom"/>
            <w:hideMark/>
          </w:tcPr>
          <w:p w14:paraId="64D55699" w14:textId="77777777" w:rsidR="00FF1089" w:rsidRPr="00FF1089" w:rsidRDefault="00FF1089" w:rsidP="00FF1089">
            <w:pPr>
              <w:spacing w:after="0" w:line="240" w:lineRule="auto"/>
              <w:jc w:val="center"/>
              <w:rPr>
                <w:rFonts w:asciiTheme="majorBidi" w:eastAsia="Times New Roman" w:hAnsiTheme="majorBidi" w:cstheme="majorBidi"/>
                <w:sz w:val="16"/>
                <w:szCs w:val="16"/>
                <w:lang w:val="ru-RU"/>
              </w:rPr>
            </w:pPr>
          </w:p>
        </w:tc>
        <w:tc>
          <w:tcPr>
            <w:tcW w:w="0" w:type="auto"/>
            <w:tcBorders>
              <w:top w:val="nil"/>
              <w:left w:val="nil"/>
              <w:bottom w:val="nil"/>
              <w:right w:val="nil"/>
            </w:tcBorders>
            <w:shd w:val="clear" w:color="auto" w:fill="auto"/>
            <w:vAlign w:val="bottom"/>
            <w:hideMark/>
          </w:tcPr>
          <w:p w14:paraId="67682A82" w14:textId="77777777" w:rsidR="00FF1089" w:rsidRPr="00FF1089" w:rsidRDefault="00FF1089" w:rsidP="00FF1089">
            <w:pPr>
              <w:spacing w:after="0" w:line="240" w:lineRule="auto"/>
              <w:jc w:val="center"/>
              <w:rPr>
                <w:rFonts w:asciiTheme="majorBidi" w:eastAsia="Times New Roman" w:hAnsiTheme="majorBidi" w:cstheme="majorBidi"/>
                <w:sz w:val="16"/>
                <w:szCs w:val="16"/>
                <w:lang w:val="ru-RU"/>
              </w:rPr>
            </w:pPr>
          </w:p>
        </w:tc>
        <w:tc>
          <w:tcPr>
            <w:tcW w:w="0" w:type="auto"/>
            <w:tcBorders>
              <w:top w:val="nil"/>
              <w:left w:val="nil"/>
              <w:bottom w:val="nil"/>
              <w:right w:val="nil"/>
            </w:tcBorders>
            <w:shd w:val="clear" w:color="auto" w:fill="auto"/>
            <w:vAlign w:val="bottom"/>
            <w:hideMark/>
          </w:tcPr>
          <w:p w14:paraId="2233B1E4" w14:textId="77777777" w:rsidR="00FF1089" w:rsidRPr="00FF1089" w:rsidRDefault="00FF1089" w:rsidP="00FF1089">
            <w:pPr>
              <w:spacing w:after="0" w:line="240" w:lineRule="auto"/>
              <w:jc w:val="center"/>
              <w:rPr>
                <w:rFonts w:asciiTheme="majorBidi" w:eastAsia="Times New Roman" w:hAnsiTheme="majorBidi" w:cstheme="majorBidi"/>
                <w:sz w:val="16"/>
                <w:szCs w:val="16"/>
                <w:lang w:val="ru-RU"/>
              </w:rPr>
            </w:pPr>
          </w:p>
        </w:tc>
        <w:tc>
          <w:tcPr>
            <w:tcW w:w="0" w:type="auto"/>
            <w:tcBorders>
              <w:top w:val="nil"/>
              <w:left w:val="nil"/>
              <w:bottom w:val="nil"/>
              <w:right w:val="nil"/>
            </w:tcBorders>
            <w:shd w:val="clear" w:color="auto" w:fill="auto"/>
            <w:vAlign w:val="bottom"/>
            <w:hideMark/>
          </w:tcPr>
          <w:p w14:paraId="343C4A8D" w14:textId="77777777" w:rsidR="00FF1089" w:rsidRPr="00FF1089" w:rsidRDefault="00FF1089" w:rsidP="00FF1089">
            <w:pPr>
              <w:spacing w:after="0" w:line="240" w:lineRule="auto"/>
              <w:jc w:val="center"/>
              <w:rPr>
                <w:rFonts w:asciiTheme="majorBidi" w:eastAsia="Times New Roman" w:hAnsiTheme="majorBidi" w:cstheme="majorBidi"/>
                <w:sz w:val="16"/>
                <w:szCs w:val="16"/>
                <w:lang w:val="ru-RU"/>
              </w:rPr>
            </w:pPr>
          </w:p>
        </w:tc>
        <w:tc>
          <w:tcPr>
            <w:tcW w:w="0" w:type="auto"/>
            <w:tcBorders>
              <w:top w:val="nil"/>
              <w:left w:val="nil"/>
              <w:bottom w:val="nil"/>
              <w:right w:val="nil"/>
            </w:tcBorders>
            <w:shd w:val="clear" w:color="auto" w:fill="auto"/>
            <w:vAlign w:val="bottom"/>
            <w:hideMark/>
          </w:tcPr>
          <w:p w14:paraId="0804CB15" w14:textId="77777777" w:rsidR="00FF1089" w:rsidRPr="00FF1089" w:rsidRDefault="00FF1089" w:rsidP="00FF1089">
            <w:pPr>
              <w:spacing w:after="0" w:line="240" w:lineRule="auto"/>
              <w:jc w:val="right"/>
              <w:rPr>
                <w:rFonts w:asciiTheme="majorBidi" w:eastAsia="Times New Roman" w:hAnsiTheme="majorBidi" w:cstheme="majorBidi"/>
                <w:b/>
                <w:bCs/>
                <w:sz w:val="16"/>
                <w:szCs w:val="16"/>
              </w:rPr>
            </w:pPr>
            <w:r w:rsidRPr="00FF1089">
              <w:rPr>
                <w:rFonts w:asciiTheme="majorBidi" w:eastAsia="Times New Roman" w:hAnsiTheme="majorBidi" w:cstheme="majorBidi"/>
                <w:b/>
                <w:bCs/>
                <w:sz w:val="16"/>
                <w:szCs w:val="16"/>
              </w:rPr>
              <w:t xml:space="preserve">[u </w:t>
            </w:r>
            <w:proofErr w:type="spellStart"/>
            <w:proofErr w:type="gramStart"/>
            <w:r w:rsidRPr="00FF1089">
              <w:rPr>
                <w:rFonts w:asciiTheme="majorBidi" w:eastAsia="Times New Roman" w:hAnsiTheme="majorBidi" w:cstheme="majorBidi"/>
                <w:b/>
                <w:bCs/>
                <w:sz w:val="16"/>
                <w:szCs w:val="16"/>
              </w:rPr>
              <w:t>dinarima</w:t>
            </w:r>
            <w:proofErr w:type="spellEnd"/>
            <w:r w:rsidRPr="00FF1089">
              <w:rPr>
                <w:rFonts w:asciiTheme="majorBidi" w:eastAsia="Times New Roman" w:hAnsiTheme="majorBidi" w:cstheme="majorBidi"/>
                <w:b/>
                <w:bCs/>
                <w:sz w:val="16"/>
                <w:szCs w:val="16"/>
              </w:rPr>
              <w:t xml:space="preserve"> ]</w:t>
            </w:r>
            <w:proofErr w:type="gramEnd"/>
          </w:p>
        </w:tc>
      </w:tr>
      <w:tr w:rsidR="00FF1089" w:rsidRPr="00FF1089" w14:paraId="4D35A345" w14:textId="77777777" w:rsidTr="00FF1089">
        <w:trPr>
          <w:trHeight w:val="20"/>
        </w:trPr>
        <w:tc>
          <w:tcPr>
            <w:tcW w:w="0" w:type="auto"/>
            <w:gridSpan w:val="2"/>
            <w:vMerge w:val="restart"/>
            <w:tcBorders>
              <w:top w:val="single" w:sz="8" w:space="0" w:color="auto"/>
              <w:left w:val="single" w:sz="8" w:space="0" w:color="auto"/>
              <w:bottom w:val="single" w:sz="8" w:space="0" w:color="000000"/>
              <w:right w:val="single" w:sz="8" w:space="0" w:color="000000"/>
            </w:tcBorders>
            <w:shd w:val="clear" w:color="000000" w:fill="D9D9D9"/>
            <w:vAlign w:val="bottom"/>
            <w:hideMark/>
          </w:tcPr>
          <w:p w14:paraId="15C7A8AE" w14:textId="77777777" w:rsidR="00FF1089" w:rsidRPr="00FF1089" w:rsidRDefault="00FF1089" w:rsidP="00FF1089">
            <w:pPr>
              <w:spacing w:after="0" w:line="240" w:lineRule="auto"/>
              <w:jc w:val="center"/>
              <w:rPr>
                <w:rFonts w:asciiTheme="majorBidi" w:eastAsia="Times New Roman" w:hAnsiTheme="majorBidi" w:cstheme="majorBidi"/>
                <w:sz w:val="16"/>
                <w:szCs w:val="16"/>
              </w:rPr>
            </w:pPr>
            <w:r w:rsidRPr="00FF1089">
              <w:rPr>
                <w:rFonts w:asciiTheme="majorBidi" w:eastAsia="Times New Roman" w:hAnsiTheme="majorBidi" w:cstheme="majorBidi"/>
                <w:sz w:val="16"/>
                <w:szCs w:val="16"/>
              </w:rPr>
              <w:t> </w:t>
            </w:r>
          </w:p>
        </w:tc>
        <w:tc>
          <w:tcPr>
            <w:tcW w:w="0" w:type="auto"/>
            <w:gridSpan w:val="2"/>
            <w:tcBorders>
              <w:top w:val="single" w:sz="8" w:space="0" w:color="auto"/>
              <w:left w:val="nil"/>
              <w:bottom w:val="single" w:sz="8" w:space="0" w:color="auto"/>
              <w:right w:val="single" w:sz="8" w:space="0" w:color="000000"/>
            </w:tcBorders>
            <w:shd w:val="clear" w:color="000000" w:fill="D9D9D9"/>
            <w:vAlign w:val="center"/>
            <w:hideMark/>
          </w:tcPr>
          <w:p w14:paraId="279EDC40" w14:textId="77777777" w:rsidR="00FF1089" w:rsidRPr="00FF1089" w:rsidRDefault="00FF1089" w:rsidP="00FF1089">
            <w:pPr>
              <w:spacing w:after="0" w:line="240" w:lineRule="auto"/>
              <w:jc w:val="center"/>
              <w:rPr>
                <w:rFonts w:asciiTheme="majorBidi" w:eastAsia="Times New Roman" w:hAnsiTheme="majorBidi" w:cstheme="majorBidi"/>
                <w:b/>
                <w:bCs/>
                <w:sz w:val="16"/>
                <w:szCs w:val="16"/>
              </w:rPr>
            </w:pPr>
            <w:proofErr w:type="spellStart"/>
            <w:r w:rsidRPr="00FF1089">
              <w:rPr>
                <w:rFonts w:asciiTheme="majorBidi" w:eastAsia="Times New Roman" w:hAnsiTheme="majorBidi" w:cstheme="majorBidi"/>
                <w:b/>
                <w:bCs/>
                <w:sz w:val="16"/>
                <w:szCs w:val="16"/>
              </w:rPr>
              <w:t>План</w:t>
            </w:r>
            <w:proofErr w:type="spellEnd"/>
          </w:p>
        </w:tc>
        <w:tc>
          <w:tcPr>
            <w:tcW w:w="0" w:type="auto"/>
            <w:gridSpan w:val="2"/>
            <w:tcBorders>
              <w:top w:val="single" w:sz="8" w:space="0" w:color="auto"/>
              <w:left w:val="nil"/>
              <w:bottom w:val="single" w:sz="8" w:space="0" w:color="auto"/>
              <w:right w:val="single" w:sz="8" w:space="0" w:color="000000"/>
            </w:tcBorders>
            <w:shd w:val="clear" w:color="000000" w:fill="D9D9D9"/>
            <w:vAlign w:val="center"/>
            <w:hideMark/>
          </w:tcPr>
          <w:p w14:paraId="14745034" w14:textId="77777777" w:rsidR="00FF1089" w:rsidRPr="00FF1089" w:rsidRDefault="00FF1089" w:rsidP="00FF1089">
            <w:pPr>
              <w:spacing w:after="0" w:line="240" w:lineRule="auto"/>
              <w:jc w:val="center"/>
              <w:rPr>
                <w:rFonts w:asciiTheme="majorBidi" w:eastAsia="Times New Roman" w:hAnsiTheme="majorBidi" w:cstheme="majorBidi"/>
                <w:b/>
                <w:bCs/>
                <w:sz w:val="16"/>
                <w:szCs w:val="16"/>
              </w:rPr>
            </w:pPr>
            <w:proofErr w:type="spellStart"/>
            <w:r w:rsidRPr="00FF1089">
              <w:rPr>
                <w:rFonts w:asciiTheme="majorBidi" w:eastAsia="Times New Roman" w:hAnsiTheme="majorBidi" w:cstheme="majorBidi"/>
                <w:b/>
                <w:bCs/>
                <w:sz w:val="16"/>
                <w:szCs w:val="16"/>
              </w:rPr>
              <w:t>Реализација</w:t>
            </w:r>
            <w:proofErr w:type="spellEnd"/>
          </w:p>
        </w:tc>
      </w:tr>
      <w:tr w:rsidR="00FF1089" w:rsidRPr="00FF1089" w14:paraId="3C2DBA85" w14:textId="77777777" w:rsidTr="00FF1089">
        <w:trPr>
          <w:trHeight w:val="20"/>
        </w:trPr>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1DC579BE" w14:textId="77777777" w:rsidR="00FF1089" w:rsidRPr="00FF1089" w:rsidRDefault="00FF1089" w:rsidP="00FF1089">
            <w:pPr>
              <w:spacing w:after="0" w:line="240" w:lineRule="auto"/>
              <w:rPr>
                <w:rFonts w:asciiTheme="majorBidi" w:eastAsia="Times New Roman" w:hAnsiTheme="majorBidi" w:cstheme="majorBidi"/>
                <w:sz w:val="16"/>
                <w:szCs w:val="16"/>
              </w:rPr>
            </w:pPr>
          </w:p>
        </w:tc>
        <w:tc>
          <w:tcPr>
            <w:tcW w:w="0" w:type="auto"/>
            <w:tcBorders>
              <w:top w:val="nil"/>
              <w:left w:val="nil"/>
              <w:bottom w:val="single" w:sz="8" w:space="0" w:color="auto"/>
              <w:right w:val="single" w:sz="4" w:space="0" w:color="auto"/>
            </w:tcBorders>
            <w:shd w:val="clear" w:color="000000" w:fill="D9D9D9"/>
            <w:vAlign w:val="center"/>
            <w:hideMark/>
          </w:tcPr>
          <w:p w14:paraId="3BDC222D" w14:textId="77777777" w:rsidR="00FF1089" w:rsidRPr="00FF1089" w:rsidRDefault="00FF1089" w:rsidP="00FF1089">
            <w:pPr>
              <w:spacing w:after="0" w:line="240" w:lineRule="auto"/>
              <w:jc w:val="center"/>
              <w:rPr>
                <w:rFonts w:asciiTheme="majorBidi" w:eastAsia="Times New Roman" w:hAnsiTheme="majorBidi" w:cstheme="majorBidi"/>
                <w:b/>
                <w:bCs/>
                <w:sz w:val="16"/>
                <w:szCs w:val="16"/>
              </w:rPr>
            </w:pPr>
            <w:proofErr w:type="spellStart"/>
            <w:r w:rsidRPr="00FF1089">
              <w:rPr>
                <w:rFonts w:asciiTheme="majorBidi" w:eastAsia="Times New Roman" w:hAnsiTheme="majorBidi" w:cstheme="majorBidi"/>
                <w:b/>
                <w:bCs/>
                <w:sz w:val="16"/>
                <w:szCs w:val="16"/>
              </w:rPr>
              <w:t>Бруто</w:t>
            </w:r>
            <w:proofErr w:type="spellEnd"/>
            <w:r w:rsidRPr="00FF1089">
              <w:rPr>
                <w:rFonts w:asciiTheme="majorBidi" w:eastAsia="Times New Roman" w:hAnsiTheme="majorBidi" w:cstheme="majorBidi"/>
                <w:b/>
                <w:bCs/>
                <w:sz w:val="16"/>
                <w:szCs w:val="16"/>
              </w:rPr>
              <w:t xml:space="preserve"> 1</w:t>
            </w:r>
          </w:p>
        </w:tc>
        <w:tc>
          <w:tcPr>
            <w:tcW w:w="0" w:type="auto"/>
            <w:tcBorders>
              <w:top w:val="nil"/>
              <w:left w:val="nil"/>
              <w:bottom w:val="single" w:sz="8" w:space="0" w:color="auto"/>
              <w:right w:val="single" w:sz="8" w:space="0" w:color="auto"/>
            </w:tcBorders>
            <w:shd w:val="clear" w:color="000000" w:fill="D9D9D9"/>
            <w:vAlign w:val="center"/>
            <w:hideMark/>
          </w:tcPr>
          <w:p w14:paraId="0717DC03" w14:textId="77777777" w:rsidR="00FF1089" w:rsidRPr="00FF1089" w:rsidRDefault="00FF1089" w:rsidP="00FF1089">
            <w:pPr>
              <w:spacing w:after="0" w:line="240" w:lineRule="auto"/>
              <w:jc w:val="center"/>
              <w:rPr>
                <w:rFonts w:asciiTheme="majorBidi" w:eastAsia="Times New Roman" w:hAnsiTheme="majorBidi" w:cstheme="majorBidi"/>
                <w:b/>
                <w:bCs/>
                <w:sz w:val="16"/>
                <w:szCs w:val="16"/>
              </w:rPr>
            </w:pPr>
            <w:proofErr w:type="spellStart"/>
            <w:r w:rsidRPr="00FF1089">
              <w:rPr>
                <w:rFonts w:asciiTheme="majorBidi" w:eastAsia="Times New Roman" w:hAnsiTheme="majorBidi" w:cstheme="majorBidi"/>
                <w:b/>
                <w:bCs/>
                <w:sz w:val="16"/>
                <w:szCs w:val="16"/>
              </w:rPr>
              <w:t>Нето</w:t>
            </w:r>
            <w:proofErr w:type="spellEnd"/>
          </w:p>
        </w:tc>
        <w:tc>
          <w:tcPr>
            <w:tcW w:w="0" w:type="auto"/>
            <w:tcBorders>
              <w:top w:val="nil"/>
              <w:left w:val="nil"/>
              <w:bottom w:val="single" w:sz="8" w:space="0" w:color="auto"/>
              <w:right w:val="single" w:sz="4" w:space="0" w:color="auto"/>
            </w:tcBorders>
            <w:shd w:val="clear" w:color="000000" w:fill="D9D9D9"/>
            <w:vAlign w:val="center"/>
            <w:hideMark/>
          </w:tcPr>
          <w:p w14:paraId="39601364" w14:textId="77777777" w:rsidR="00FF1089" w:rsidRPr="00FF1089" w:rsidRDefault="00FF1089" w:rsidP="00FF1089">
            <w:pPr>
              <w:spacing w:after="0" w:line="240" w:lineRule="auto"/>
              <w:jc w:val="center"/>
              <w:rPr>
                <w:rFonts w:asciiTheme="majorBidi" w:eastAsia="Times New Roman" w:hAnsiTheme="majorBidi" w:cstheme="majorBidi"/>
                <w:b/>
                <w:bCs/>
                <w:sz w:val="16"/>
                <w:szCs w:val="16"/>
              </w:rPr>
            </w:pPr>
            <w:proofErr w:type="spellStart"/>
            <w:r w:rsidRPr="00FF1089">
              <w:rPr>
                <w:rFonts w:asciiTheme="majorBidi" w:eastAsia="Times New Roman" w:hAnsiTheme="majorBidi" w:cstheme="majorBidi"/>
                <w:b/>
                <w:bCs/>
                <w:sz w:val="16"/>
                <w:szCs w:val="16"/>
              </w:rPr>
              <w:t>Бруто</w:t>
            </w:r>
            <w:proofErr w:type="spellEnd"/>
            <w:r w:rsidRPr="00FF1089">
              <w:rPr>
                <w:rFonts w:asciiTheme="majorBidi" w:eastAsia="Times New Roman" w:hAnsiTheme="majorBidi" w:cstheme="majorBidi"/>
                <w:b/>
                <w:bCs/>
                <w:sz w:val="16"/>
                <w:szCs w:val="16"/>
              </w:rPr>
              <w:t xml:space="preserve"> 1</w:t>
            </w:r>
          </w:p>
        </w:tc>
        <w:tc>
          <w:tcPr>
            <w:tcW w:w="0" w:type="auto"/>
            <w:tcBorders>
              <w:top w:val="nil"/>
              <w:left w:val="nil"/>
              <w:bottom w:val="single" w:sz="8" w:space="0" w:color="auto"/>
              <w:right w:val="single" w:sz="8" w:space="0" w:color="auto"/>
            </w:tcBorders>
            <w:shd w:val="clear" w:color="000000" w:fill="D9D9D9"/>
            <w:vAlign w:val="center"/>
            <w:hideMark/>
          </w:tcPr>
          <w:p w14:paraId="35D4B4ED" w14:textId="77777777" w:rsidR="00FF1089" w:rsidRPr="00FF1089" w:rsidRDefault="00FF1089" w:rsidP="00FF1089">
            <w:pPr>
              <w:spacing w:after="0" w:line="240" w:lineRule="auto"/>
              <w:jc w:val="center"/>
              <w:rPr>
                <w:rFonts w:asciiTheme="majorBidi" w:eastAsia="Times New Roman" w:hAnsiTheme="majorBidi" w:cstheme="majorBidi"/>
                <w:b/>
                <w:bCs/>
                <w:sz w:val="16"/>
                <w:szCs w:val="16"/>
              </w:rPr>
            </w:pPr>
            <w:proofErr w:type="spellStart"/>
            <w:r w:rsidRPr="00FF1089">
              <w:rPr>
                <w:rFonts w:asciiTheme="majorBidi" w:eastAsia="Times New Roman" w:hAnsiTheme="majorBidi" w:cstheme="majorBidi"/>
                <w:b/>
                <w:bCs/>
                <w:sz w:val="16"/>
                <w:szCs w:val="16"/>
              </w:rPr>
              <w:t>Нето</w:t>
            </w:r>
            <w:proofErr w:type="spellEnd"/>
          </w:p>
        </w:tc>
      </w:tr>
      <w:tr w:rsidR="00FF1089" w:rsidRPr="00FF1089" w14:paraId="497A46DB" w14:textId="77777777" w:rsidTr="00FF1089">
        <w:trPr>
          <w:trHeight w:val="20"/>
        </w:trPr>
        <w:tc>
          <w:tcPr>
            <w:tcW w:w="0" w:type="auto"/>
            <w:vMerge w:val="restart"/>
            <w:tcBorders>
              <w:top w:val="nil"/>
              <w:left w:val="single" w:sz="8" w:space="0" w:color="auto"/>
              <w:bottom w:val="single" w:sz="8" w:space="0" w:color="000000"/>
              <w:right w:val="single" w:sz="4" w:space="0" w:color="auto"/>
            </w:tcBorders>
            <w:shd w:val="clear" w:color="000000" w:fill="D9D9D9"/>
            <w:vAlign w:val="center"/>
            <w:hideMark/>
          </w:tcPr>
          <w:p w14:paraId="415952AA" w14:textId="77777777" w:rsidR="00FF1089" w:rsidRPr="00FF1089" w:rsidRDefault="00FF1089" w:rsidP="00FF1089">
            <w:pPr>
              <w:spacing w:after="0" w:line="240" w:lineRule="auto"/>
              <w:jc w:val="center"/>
              <w:rPr>
                <w:rFonts w:asciiTheme="majorBidi" w:eastAsia="Times New Roman" w:hAnsiTheme="majorBidi" w:cstheme="majorBidi"/>
                <w:sz w:val="16"/>
                <w:szCs w:val="16"/>
              </w:rPr>
            </w:pPr>
            <w:proofErr w:type="spellStart"/>
            <w:r w:rsidRPr="00FF1089">
              <w:rPr>
                <w:rFonts w:asciiTheme="majorBidi" w:eastAsia="Times New Roman" w:hAnsiTheme="majorBidi" w:cstheme="majorBidi"/>
                <w:sz w:val="16"/>
                <w:szCs w:val="16"/>
              </w:rPr>
              <w:t>Запослени</w:t>
            </w:r>
            <w:proofErr w:type="spellEnd"/>
            <w:r w:rsidRPr="00FF1089">
              <w:rPr>
                <w:rFonts w:asciiTheme="majorBidi" w:eastAsia="Times New Roman" w:hAnsiTheme="majorBidi" w:cstheme="majorBidi"/>
                <w:sz w:val="16"/>
                <w:szCs w:val="16"/>
              </w:rPr>
              <w:t xml:space="preserve"> </w:t>
            </w:r>
            <w:proofErr w:type="spellStart"/>
            <w:r w:rsidRPr="00FF1089">
              <w:rPr>
                <w:rFonts w:asciiTheme="majorBidi" w:eastAsia="Times New Roman" w:hAnsiTheme="majorBidi" w:cstheme="majorBidi"/>
                <w:sz w:val="16"/>
                <w:szCs w:val="16"/>
              </w:rPr>
              <w:t>без</w:t>
            </w:r>
            <w:proofErr w:type="spellEnd"/>
            <w:r w:rsidRPr="00FF1089">
              <w:rPr>
                <w:rFonts w:asciiTheme="majorBidi" w:eastAsia="Times New Roman" w:hAnsiTheme="majorBidi" w:cstheme="majorBidi"/>
                <w:sz w:val="16"/>
                <w:szCs w:val="16"/>
              </w:rPr>
              <w:t xml:space="preserve"> </w:t>
            </w:r>
            <w:proofErr w:type="spellStart"/>
            <w:r w:rsidRPr="00FF1089">
              <w:rPr>
                <w:rFonts w:asciiTheme="majorBidi" w:eastAsia="Times New Roman" w:hAnsiTheme="majorBidi" w:cstheme="majorBidi"/>
                <w:sz w:val="16"/>
                <w:szCs w:val="16"/>
              </w:rPr>
              <w:t>пословодства</w:t>
            </w:r>
            <w:proofErr w:type="spellEnd"/>
          </w:p>
        </w:tc>
        <w:tc>
          <w:tcPr>
            <w:tcW w:w="0" w:type="auto"/>
            <w:tcBorders>
              <w:top w:val="nil"/>
              <w:left w:val="nil"/>
              <w:bottom w:val="single" w:sz="4" w:space="0" w:color="auto"/>
              <w:right w:val="single" w:sz="8" w:space="0" w:color="auto"/>
            </w:tcBorders>
            <w:shd w:val="clear" w:color="auto" w:fill="auto"/>
            <w:vAlign w:val="center"/>
            <w:hideMark/>
          </w:tcPr>
          <w:p w14:paraId="1AC50F23" w14:textId="77777777" w:rsidR="00FF1089" w:rsidRPr="00FF1089" w:rsidRDefault="00FF1089" w:rsidP="00FF1089">
            <w:pPr>
              <w:spacing w:after="0" w:line="240" w:lineRule="auto"/>
              <w:jc w:val="center"/>
              <w:rPr>
                <w:rFonts w:asciiTheme="majorBidi" w:eastAsia="Times New Roman" w:hAnsiTheme="majorBidi" w:cstheme="majorBidi"/>
                <w:sz w:val="16"/>
                <w:szCs w:val="16"/>
              </w:rPr>
            </w:pPr>
            <w:proofErr w:type="spellStart"/>
            <w:r w:rsidRPr="00FF1089">
              <w:rPr>
                <w:rFonts w:asciiTheme="majorBidi" w:eastAsia="Times New Roman" w:hAnsiTheme="majorBidi" w:cstheme="majorBidi"/>
                <w:sz w:val="16"/>
                <w:szCs w:val="16"/>
              </w:rPr>
              <w:t>Најнижа</w:t>
            </w:r>
            <w:proofErr w:type="spellEnd"/>
            <w:r w:rsidRPr="00FF1089">
              <w:rPr>
                <w:rFonts w:asciiTheme="majorBidi" w:eastAsia="Times New Roman" w:hAnsiTheme="majorBidi" w:cstheme="majorBidi"/>
                <w:sz w:val="16"/>
                <w:szCs w:val="16"/>
              </w:rPr>
              <w:t xml:space="preserve"> </w:t>
            </w:r>
            <w:proofErr w:type="spellStart"/>
            <w:r w:rsidRPr="00FF1089">
              <w:rPr>
                <w:rFonts w:asciiTheme="majorBidi" w:eastAsia="Times New Roman" w:hAnsiTheme="majorBidi" w:cstheme="majorBidi"/>
                <w:sz w:val="16"/>
                <w:szCs w:val="16"/>
              </w:rPr>
              <w:t>појединачна</w:t>
            </w:r>
            <w:proofErr w:type="spellEnd"/>
            <w:r w:rsidRPr="00FF1089">
              <w:rPr>
                <w:rFonts w:asciiTheme="majorBidi" w:eastAsia="Times New Roman" w:hAnsiTheme="majorBidi" w:cstheme="majorBidi"/>
                <w:sz w:val="16"/>
                <w:szCs w:val="16"/>
              </w:rPr>
              <w:t xml:space="preserve"> </w:t>
            </w:r>
            <w:proofErr w:type="spellStart"/>
            <w:r w:rsidRPr="00FF1089">
              <w:rPr>
                <w:rFonts w:asciiTheme="majorBidi" w:eastAsia="Times New Roman" w:hAnsiTheme="majorBidi" w:cstheme="majorBidi"/>
                <w:sz w:val="16"/>
                <w:szCs w:val="16"/>
              </w:rPr>
              <w:t>зарада</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14E28137" w14:textId="77777777" w:rsidR="00FF1089" w:rsidRPr="00FF1089" w:rsidRDefault="00FF1089" w:rsidP="00FF1089">
            <w:pPr>
              <w:spacing w:after="0" w:line="240" w:lineRule="auto"/>
              <w:jc w:val="center"/>
              <w:rPr>
                <w:rFonts w:asciiTheme="majorBidi" w:eastAsia="Times New Roman" w:hAnsiTheme="majorBidi" w:cstheme="majorBidi"/>
                <w:sz w:val="16"/>
                <w:szCs w:val="16"/>
              </w:rPr>
            </w:pPr>
            <w:r w:rsidRPr="00FF1089">
              <w:rPr>
                <w:rFonts w:asciiTheme="majorBidi" w:eastAsia="Times New Roman" w:hAnsiTheme="majorBidi" w:cstheme="majorBidi"/>
                <w:sz w:val="16"/>
                <w:szCs w:val="16"/>
              </w:rPr>
              <w:t>68.797</w:t>
            </w:r>
          </w:p>
        </w:tc>
        <w:tc>
          <w:tcPr>
            <w:tcW w:w="0" w:type="auto"/>
            <w:tcBorders>
              <w:top w:val="nil"/>
              <w:left w:val="nil"/>
              <w:bottom w:val="single" w:sz="4" w:space="0" w:color="auto"/>
              <w:right w:val="single" w:sz="8" w:space="0" w:color="auto"/>
            </w:tcBorders>
            <w:shd w:val="clear" w:color="auto" w:fill="auto"/>
            <w:noWrap/>
            <w:vAlign w:val="center"/>
            <w:hideMark/>
          </w:tcPr>
          <w:p w14:paraId="5083EA1B" w14:textId="77777777" w:rsidR="00FF1089" w:rsidRPr="00FF1089" w:rsidRDefault="00FF1089" w:rsidP="00FF1089">
            <w:pPr>
              <w:spacing w:after="0" w:line="240" w:lineRule="auto"/>
              <w:jc w:val="center"/>
              <w:rPr>
                <w:rFonts w:asciiTheme="majorBidi" w:eastAsia="Times New Roman" w:hAnsiTheme="majorBidi" w:cstheme="majorBidi"/>
                <w:sz w:val="16"/>
                <w:szCs w:val="16"/>
              </w:rPr>
            </w:pPr>
            <w:r w:rsidRPr="00FF1089">
              <w:rPr>
                <w:rFonts w:asciiTheme="majorBidi" w:eastAsia="Times New Roman" w:hAnsiTheme="majorBidi" w:cstheme="majorBidi"/>
                <w:sz w:val="16"/>
                <w:szCs w:val="16"/>
              </w:rPr>
              <w:t>50.157</w:t>
            </w:r>
          </w:p>
        </w:tc>
        <w:tc>
          <w:tcPr>
            <w:tcW w:w="0" w:type="auto"/>
            <w:tcBorders>
              <w:top w:val="nil"/>
              <w:left w:val="nil"/>
              <w:bottom w:val="single" w:sz="4" w:space="0" w:color="auto"/>
              <w:right w:val="single" w:sz="4" w:space="0" w:color="auto"/>
            </w:tcBorders>
            <w:shd w:val="clear" w:color="auto" w:fill="auto"/>
            <w:noWrap/>
            <w:vAlign w:val="center"/>
            <w:hideMark/>
          </w:tcPr>
          <w:p w14:paraId="6FB8E074" w14:textId="77777777" w:rsidR="00FF1089" w:rsidRPr="00FF1089" w:rsidRDefault="00FF1089" w:rsidP="00FF1089">
            <w:pPr>
              <w:spacing w:after="0" w:line="240" w:lineRule="auto"/>
              <w:jc w:val="center"/>
              <w:rPr>
                <w:rFonts w:asciiTheme="majorBidi" w:eastAsia="Times New Roman" w:hAnsiTheme="majorBidi" w:cstheme="majorBidi"/>
                <w:sz w:val="16"/>
                <w:szCs w:val="16"/>
              </w:rPr>
            </w:pPr>
            <w:r w:rsidRPr="00FF1089">
              <w:rPr>
                <w:rFonts w:asciiTheme="majorBidi" w:eastAsia="Times New Roman" w:hAnsiTheme="majorBidi" w:cstheme="majorBidi"/>
                <w:sz w:val="16"/>
                <w:szCs w:val="16"/>
              </w:rPr>
              <w:t>61.892</w:t>
            </w:r>
          </w:p>
        </w:tc>
        <w:tc>
          <w:tcPr>
            <w:tcW w:w="0" w:type="auto"/>
            <w:tcBorders>
              <w:top w:val="nil"/>
              <w:left w:val="nil"/>
              <w:bottom w:val="single" w:sz="4" w:space="0" w:color="auto"/>
              <w:right w:val="single" w:sz="8" w:space="0" w:color="auto"/>
            </w:tcBorders>
            <w:shd w:val="clear" w:color="auto" w:fill="auto"/>
            <w:noWrap/>
            <w:vAlign w:val="center"/>
            <w:hideMark/>
          </w:tcPr>
          <w:p w14:paraId="2287A965" w14:textId="77777777" w:rsidR="00FF1089" w:rsidRPr="00FF1089" w:rsidRDefault="00FF1089" w:rsidP="00FF1089">
            <w:pPr>
              <w:spacing w:after="0" w:line="240" w:lineRule="auto"/>
              <w:jc w:val="center"/>
              <w:rPr>
                <w:rFonts w:asciiTheme="majorBidi" w:eastAsia="Times New Roman" w:hAnsiTheme="majorBidi" w:cstheme="majorBidi"/>
                <w:sz w:val="16"/>
                <w:szCs w:val="16"/>
              </w:rPr>
            </w:pPr>
            <w:r w:rsidRPr="00FF1089">
              <w:rPr>
                <w:rFonts w:asciiTheme="majorBidi" w:eastAsia="Times New Roman" w:hAnsiTheme="majorBidi" w:cstheme="majorBidi"/>
                <w:sz w:val="16"/>
                <w:szCs w:val="16"/>
              </w:rPr>
              <w:t>45.316</w:t>
            </w:r>
          </w:p>
        </w:tc>
      </w:tr>
      <w:tr w:rsidR="00FF1089" w:rsidRPr="00FF1089" w14:paraId="5933D482" w14:textId="77777777" w:rsidTr="00FF1089">
        <w:trPr>
          <w:trHeight w:val="20"/>
        </w:trPr>
        <w:tc>
          <w:tcPr>
            <w:tcW w:w="0" w:type="auto"/>
            <w:vMerge/>
            <w:tcBorders>
              <w:top w:val="nil"/>
              <w:left w:val="single" w:sz="8" w:space="0" w:color="auto"/>
              <w:bottom w:val="single" w:sz="8" w:space="0" w:color="000000"/>
              <w:right w:val="single" w:sz="4" w:space="0" w:color="auto"/>
            </w:tcBorders>
            <w:vAlign w:val="center"/>
            <w:hideMark/>
          </w:tcPr>
          <w:p w14:paraId="72FD1E1E" w14:textId="77777777" w:rsidR="00FF1089" w:rsidRPr="00FF1089" w:rsidRDefault="00FF1089" w:rsidP="00FF1089">
            <w:pPr>
              <w:spacing w:after="0" w:line="240" w:lineRule="auto"/>
              <w:rPr>
                <w:rFonts w:asciiTheme="majorBidi" w:eastAsia="Times New Roman" w:hAnsiTheme="majorBidi" w:cstheme="majorBidi"/>
                <w:sz w:val="16"/>
                <w:szCs w:val="16"/>
              </w:rPr>
            </w:pPr>
          </w:p>
        </w:tc>
        <w:tc>
          <w:tcPr>
            <w:tcW w:w="0" w:type="auto"/>
            <w:tcBorders>
              <w:top w:val="nil"/>
              <w:left w:val="nil"/>
              <w:bottom w:val="nil"/>
              <w:right w:val="single" w:sz="8" w:space="0" w:color="auto"/>
            </w:tcBorders>
            <w:shd w:val="clear" w:color="auto" w:fill="auto"/>
            <w:vAlign w:val="center"/>
            <w:hideMark/>
          </w:tcPr>
          <w:p w14:paraId="73794794" w14:textId="77777777" w:rsidR="00FF1089" w:rsidRPr="00FF1089" w:rsidRDefault="00FF1089" w:rsidP="00FF1089">
            <w:pPr>
              <w:spacing w:after="0" w:line="240" w:lineRule="auto"/>
              <w:jc w:val="center"/>
              <w:rPr>
                <w:rFonts w:asciiTheme="majorBidi" w:eastAsia="Times New Roman" w:hAnsiTheme="majorBidi" w:cstheme="majorBidi"/>
                <w:sz w:val="16"/>
                <w:szCs w:val="16"/>
              </w:rPr>
            </w:pPr>
            <w:proofErr w:type="spellStart"/>
            <w:r w:rsidRPr="00FF1089">
              <w:rPr>
                <w:rFonts w:asciiTheme="majorBidi" w:eastAsia="Times New Roman" w:hAnsiTheme="majorBidi" w:cstheme="majorBidi"/>
                <w:sz w:val="16"/>
                <w:szCs w:val="16"/>
              </w:rPr>
              <w:t>Највиша</w:t>
            </w:r>
            <w:proofErr w:type="spellEnd"/>
            <w:r w:rsidRPr="00FF1089">
              <w:rPr>
                <w:rFonts w:asciiTheme="majorBidi" w:eastAsia="Times New Roman" w:hAnsiTheme="majorBidi" w:cstheme="majorBidi"/>
                <w:sz w:val="16"/>
                <w:szCs w:val="16"/>
              </w:rPr>
              <w:t xml:space="preserve"> </w:t>
            </w:r>
            <w:proofErr w:type="spellStart"/>
            <w:r w:rsidRPr="00FF1089">
              <w:rPr>
                <w:rFonts w:asciiTheme="majorBidi" w:eastAsia="Times New Roman" w:hAnsiTheme="majorBidi" w:cstheme="majorBidi"/>
                <w:sz w:val="16"/>
                <w:szCs w:val="16"/>
              </w:rPr>
              <w:t>појединачна</w:t>
            </w:r>
            <w:proofErr w:type="spellEnd"/>
            <w:r w:rsidRPr="00FF1089">
              <w:rPr>
                <w:rFonts w:asciiTheme="majorBidi" w:eastAsia="Times New Roman" w:hAnsiTheme="majorBidi" w:cstheme="majorBidi"/>
                <w:sz w:val="16"/>
                <w:szCs w:val="16"/>
              </w:rPr>
              <w:t xml:space="preserve"> </w:t>
            </w:r>
            <w:proofErr w:type="spellStart"/>
            <w:r w:rsidRPr="00FF1089">
              <w:rPr>
                <w:rFonts w:asciiTheme="majorBidi" w:eastAsia="Times New Roman" w:hAnsiTheme="majorBidi" w:cstheme="majorBidi"/>
                <w:sz w:val="16"/>
                <w:szCs w:val="16"/>
              </w:rPr>
              <w:t>зарада</w:t>
            </w:r>
            <w:proofErr w:type="spellEnd"/>
          </w:p>
        </w:tc>
        <w:tc>
          <w:tcPr>
            <w:tcW w:w="0" w:type="auto"/>
            <w:tcBorders>
              <w:top w:val="nil"/>
              <w:left w:val="nil"/>
              <w:bottom w:val="nil"/>
              <w:right w:val="single" w:sz="4" w:space="0" w:color="auto"/>
            </w:tcBorders>
            <w:shd w:val="clear" w:color="auto" w:fill="auto"/>
            <w:noWrap/>
            <w:vAlign w:val="center"/>
            <w:hideMark/>
          </w:tcPr>
          <w:p w14:paraId="0EBBDB26" w14:textId="77777777" w:rsidR="00FF1089" w:rsidRPr="00FF1089" w:rsidRDefault="00FF1089" w:rsidP="00FF1089">
            <w:pPr>
              <w:spacing w:after="0" w:line="240" w:lineRule="auto"/>
              <w:jc w:val="center"/>
              <w:rPr>
                <w:rFonts w:asciiTheme="majorBidi" w:eastAsia="Times New Roman" w:hAnsiTheme="majorBidi" w:cstheme="majorBidi"/>
                <w:sz w:val="16"/>
                <w:szCs w:val="16"/>
              </w:rPr>
            </w:pPr>
            <w:r w:rsidRPr="00FF1089">
              <w:rPr>
                <w:rFonts w:asciiTheme="majorBidi" w:eastAsia="Times New Roman" w:hAnsiTheme="majorBidi" w:cstheme="majorBidi"/>
                <w:sz w:val="16"/>
                <w:szCs w:val="16"/>
              </w:rPr>
              <w:t>289.452</w:t>
            </w:r>
          </w:p>
        </w:tc>
        <w:tc>
          <w:tcPr>
            <w:tcW w:w="0" w:type="auto"/>
            <w:tcBorders>
              <w:top w:val="nil"/>
              <w:left w:val="nil"/>
              <w:bottom w:val="nil"/>
              <w:right w:val="single" w:sz="8" w:space="0" w:color="auto"/>
            </w:tcBorders>
            <w:shd w:val="clear" w:color="auto" w:fill="auto"/>
            <w:noWrap/>
            <w:vAlign w:val="center"/>
            <w:hideMark/>
          </w:tcPr>
          <w:p w14:paraId="57D30750" w14:textId="77777777" w:rsidR="00FF1089" w:rsidRPr="00FF1089" w:rsidRDefault="00FF1089" w:rsidP="00FF1089">
            <w:pPr>
              <w:spacing w:after="0" w:line="240" w:lineRule="auto"/>
              <w:jc w:val="center"/>
              <w:rPr>
                <w:rFonts w:asciiTheme="majorBidi" w:eastAsia="Times New Roman" w:hAnsiTheme="majorBidi" w:cstheme="majorBidi"/>
                <w:sz w:val="16"/>
                <w:szCs w:val="16"/>
              </w:rPr>
            </w:pPr>
            <w:r w:rsidRPr="00FF1089">
              <w:rPr>
                <w:rFonts w:asciiTheme="majorBidi" w:eastAsia="Times New Roman" w:hAnsiTheme="majorBidi" w:cstheme="majorBidi"/>
                <w:sz w:val="16"/>
                <w:szCs w:val="16"/>
              </w:rPr>
              <w:t>204.836</w:t>
            </w:r>
          </w:p>
        </w:tc>
        <w:tc>
          <w:tcPr>
            <w:tcW w:w="0" w:type="auto"/>
            <w:tcBorders>
              <w:top w:val="nil"/>
              <w:left w:val="nil"/>
              <w:bottom w:val="nil"/>
              <w:right w:val="single" w:sz="4" w:space="0" w:color="auto"/>
            </w:tcBorders>
            <w:shd w:val="clear" w:color="auto" w:fill="auto"/>
            <w:noWrap/>
            <w:vAlign w:val="center"/>
            <w:hideMark/>
          </w:tcPr>
          <w:p w14:paraId="55CC5EFA" w14:textId="77777777" w:rsidR="00FF1089" w:rsidRPr="00FF1089" w:rsidRDefault="00FF1089" w:rsidP="00FF1089">
            <w:pPr>
              <w:spacing w:after="0" w:line="240" w:lineRule="auto"/>
              <w:jc w:val="center"/>
              <w:rPr>
                <w:rFonts w:asciiTheme="majorBidi" w:eastAsia="Times New Roman" w:hAnsiTheme="majorBidi" w:cstheme="majorBidi"/>
                <w:sz w:val="16"/>
                <w:szCs w:val="16"/>
              </w:rPr>
            </w:pPr>
            <w:r w:rsidRPr="00FF1089">
              <w:rPr>
                <w:rFonts w:asciiTheme="majorBidi" w:eastAsia="Times New Roman" w:hAnsiTheme="majorBidi" w:cstheme="majorBidi"/>
                <w:sz w:val="16"/>
                <w:szCs w:val="16"/>
              </w:rPr>
              <w:t>303.197</w:t>
            </w:r>
          </w:p>
        </w:tc>
        <w:tc>
          <w:tcPr>
            <w:tcW w:w="0" w:type="auto"/>
            <w:tcBorders>
              <w:top w:val="nil"/>
              <w:left w:val="nil"/>
              <w:bottom w:val="nil"/>
              <w:right w:val="single" w:sz="8" w:space="0" w:color="auto"/>
            </w:tcBorders>
            <w:shd w:val="clear" w:color="auto" w:fill="auto"/>
            <w:noWrap/>
            <w:vAlign w:val="center"/>
            <w:hideMark/>
          </w:tcPr>
          <w:p w14:paraId="1C6491A3" w14:textId="77777777" w:rsidR="00FF1089" w:rsidRPr="00FF1089" w:rsidRDefault="00FF1089" w:rsidP="00FF1089">
            <w:pPr>
              <w:spacing w:after="0" w:line="240" w:lineRule="auto"/>
              <w:jc w:val="center"/>
              <w:rPr>
                <w:rFonts w:asciiTheme="majorBidi" w:eastAsia="Times New Roman" w:hAnsiTheme="majorBidi" w:cstheme="majorBidi"/>
                <w:sz w:val="16"/>
                <w:szCs w:val="16"/>
              </w:rPr>
            </w:pPr>
            <w:r w:rsidRPr="00FF1089">
              <w:rPr>
                <w:rFonts w:asciiTheme="majorBidi" w:eastAsia="Times New Roman" w:hAnsiTheme="majorBidi" w:cstheme="majorBidi"/>
                <w:sz w:val="16"/>
                <w:szCs w:val="16"/>
              </w:rPr>
              <w:t>214.471</w:t>
            </w:r>
          </w:p>
        </w:tc>
      </w:tr>
      <w:tr w:rsidR="00FF1089" w:rsidRPr="00FF1089" w14:paraId="07BC23EE" w14:textId="77777777" w:rsidTr="00FF1089">
        <w:trPr>
          <w:trHeight w:val="20"/>
        </w:trPr>
        <w:tc>
          <w:tcPr>
            <w:tcW w:w="0" w:type="auto"/>
            <w:vMerge/>
            <w:tcBorders>
              <w:top w:val="nil"/>
              <w:left w:val="single" w:sz="8" w:space="0" w:color="auto"/>
              <w:bottom w:val="single" w:sz="8" w:space="0" w:color="000000"/>
              <w:right w:val="single" w:sz="4" w:space="0" w:color="auto"/>
            </w:tcBorders>
            <w:vAlign w:val="center"/>
            <w:hideMark/>
          </w:tcPr>
          <w:p w14:paraId="346C6534" w14:textId="77777777" w:rsidR="00FF1089" w:rsidRPr="00FF1089" w:rsidRDefault="00FF1089" w:rsidP="00FF1089">
            <w:pPr>
              <w:spacing w:after="0" w:line="240" w:lineRule="auto"/>
              <w:rPr>
                <w:rFonts w:asciiTheme="majorBidi" w:eastAsia="Times New Roman" w:hAnsiTheme="majorBidi" w:cstheme="majorBidi"/>
                <w:sz w:val="16"/>
                <w:szCs w:val="16"/>
              </w:rPr>
            </w:pPr>
          </w:p>
        </w:tc>
        <w:tc>
          <w:tcPr>
            <w:tcW w:w="0" w:type="auto"/>
            <w:tcBorders>
              <w:top w:val="single" w:sz="4" w:space="0" w:color="auto"/>
              <w:left w:val="nil"/>
              <w:bottom w:val="single" w:sz="8" w:space="0" w:color="auto"/>
              <w:right w:val="single" w:sz="8" w:space="0" w:color="auto"/>
            </w:tcBorders>
            <w:shd w:val="clear" w:color="auto" w:fill="auto"/>
            <w:vAlign w:val="center"/>
            <w:hideMark/>
          </w:tcPr>
          <w:p w14:paraId="3D735DE6" w14:textId="77777777" w:rsidR="00FF1089" w:rsidRPr="00FF1089" w:rsidRDefault="00FF1089" w:rsidP="00FF1089">
            <w:pPr>
              <w:spacing w:after="0" w:line="240" w:lineRule="auto"/>
              <w:jc w:val="center"/>
              <w:rPr>
                <w:rFonts w:asciiTheme="majorBidi" w:eastAsia="Times New Roman" w:hAnsiTheme="majorBidi" w:cstheme="majorBidi"/>
                <w:sz w:val="16"/>
                <w:szCs w:val="16"/>
              </w:rPr>
            </w:pPr>
            <w:proofErr w:type="spellStart"/>
            <w:r w:rsidRPr="00FF1089">
              <w:rPr>
                <w:rFonts w:asciiTheme="majorBidi" w:eastAsia="Times New Roman" w:hAnsiTheme="majorBidi" w:cstheme="majorBidi"/>
                <w:sz w:val="16"/>
                <w:szCs w:val="16"/>
              </w:rPr>
              <w:t>Просечна</w:t>
            </w:r>
            <w:proofErr w:type="spellEnd"/>
            <w:r w:rsidRPr="00FF1089">
              <w:rPr>
                <w:rFonts w:asciiTheme="majorBidi" w:eastAsia="Times New Roman" w:hAnsiTheme="majorBidi" w:cstheme="majorBidi"/>
                <w:sz w:val="16"/>
                <w:szCs w:val="16"/>
              </w:rPr>
              <w:t xml:space="preserve"> </w:t>
            </w:r>
            <w:proofErr w:type="spellStart"/>
            <w:r w:rsidRPr="00FF1089">
              <w:rPr>
                <w:rFonts w:asciiTheme="majorBidi" w:eastAsia="Times New Roman" w:hAnsiTheme="majorBidi" w:cstheme="majorBidi"/>
                <w:sz w:val="16"/>
                <w:szCs w:val="16"/>
              </w:rPr>
              <w:t>зарада</w:t>
            </w:r>
            <w:proofErr w:type="spellEnd"/>
          </w:p>
        </w:tc>
        <w:tc>
          <w:tcPr>
            <w:tcW w:w="0" w:type="auto"/>
            <w:tcBorders>
              <w:top w:val="single" w:sz="4" w:space="0" w:color="auto"/>
              <w:left w:val="nil"/>
              <w:bottom w:val="single" w:sz="8" w:space="0" w:color="auto"/>
              <w:right w:val="single" w:sz="4" w:space="0" w:color="auto"/>
            </w:tcBorders>
            <w:shd w:val="clear" w:color="auto" w:fill="auto"/>
            <w:noWrap/>
            <w:vAlign w:val="center"/>
            <w:hideMark/>
          </w:tcPr>
          <w:p w14:paraId="0DE60A83" w14:textId="53DF7C01" w:rsidR="00FF1089" w:rsidRPr="00FF1089" w:rsidRDefault="00FF1089" w:rsidP="00FF1089">
            <w:pPr>
              <w:spacing w:after="0" w:line="240" w:lineRule="auto"/>
              <w:jc w:val="center"/>
              <w:rPr>
                <w:rFonts w:asciiTheme="majorBidi" w:eastAsia="Times New Roman" w:hAnsiTheme="majorBidi" w:cstheme="majorBidi"/>
                <w:sz w:val="16"/>
                <w:szCs w:val="16"/>
                <w:lang w:val="sr-Cyrl-RS"/>
              </w:rPr>
            </w:pPr>
            <w:r>
              <w:rPr>
                <w:rFonts w:asciiTheme="majorBidi" w:eastAsia="Times New Roman" w:hAnsiTheme="majorBidi" w:cstheme="majorBidi"/>
                <w:sz w:val="16"/>
                <w:szCs w:val="16"/>
                <w:lang w:val="sr-Cyrl-RS"/>
              </w:rPr>
              <w:t>107.069</w:t>
            </w:r>
          </w:p>
        </w:tc>
        <w:tc>
          <w:tcPr>
            <w:tcW w:w="0" w:type="auto"/>
            <w:tcBorders>
              <w:top w:val="single" w:sz="4" w:space="0" w:color="auto"/>
              <w:left w:val="nil"/>
              <w:bottom w:val="single" w:sz="8" w:space="0" w:color="auto"/>
              <w:right w:val="single" w:sz="8" w:space="0" w:color="auto"/>
            </w:tcBorders>
            <w:shd w:val="clear" w:color="auto" w:fill="auto"/>
            <w:noWrap/>
            <w:vAlign w:val="center"/>
            <w:hideMark/>
          </w:tcPr>
          <w:p w14:paraId="4D2E01C8" w14:textId="619A006D" w:rsidR="00FF1089" w:rsidRPr="00FF1089" w:rsidRDefault="00FF1089" w:rsidP="00FF1089">
            <w:pPr>
              <w:spacing w:after="0" w:line="240" w:lineRule="auto"/>
              <w:jc w:val="center"/>
              <w:rPr>
                <w:rFonts w:asciiTheme="majorBidi" w:eastAsia="Times New Roman" w:hAnsiTheme="majorBidi" w:cstheme="majorBidi"/>
                <w:sz w:val="16"/>
                <w:szCs w:val="16"/>
                <w:lang w:val="sr-Cyrl-RS"/>
              </w:rPr>
            </w:pPr>
            <w:r>
              <w:rPr>
                <w:rFonts w:asciiTheme="majorBidi" w:eastAsia="Times New Roman" w:hAnsiTheme="majorBidi" w:cstheme="majorBidi"/>
                <w:sz w:val="16"/>
                <w:szCs w:val="16"/>
                <w:lang w:val="sr-Cyrl-RS"/>
              </w:rPr>
              <w:t>77.277</w:t>
            </w:r>
          </w:p>
        </w:tc>
        <w:tc>
          <w:tcPr>
            <w:tcW w:w="0" w:type="auto"/>
            <w:tcBorders>
              <w:top w:val="single" w:sz="4" w:space="0" w:color="auto"/>
              <w:left w:val="nil"/>
              <w:bottom w:val="single" w:sz="8" w:space="0" w:color="auto"/>
              <w:right w:val="single" w:sz="4" w:space="0" w:color="auto"/>
            </w:tcBorders>
            <w:shd w:val="clear" w:color="auto" w:fill="auto"/>
            <w:noWrap/>
            <w:vAlign w:val="center"/>
            <w:hideMark/>
          </w:tcPr>
          <w:p w14:paraId="7907265A" w14:textId="77777777" w:rsidR="00FF1089" w:rsidRPr="00FF1089" w:rsidRDefault="00FF1089" w:rsidP="00FF1089">
            <w:pPr>
              <w:spacing w:after="0" w:line="240" w:lineRule="auto"/>
              <w:jc w:val="center"/>
              <w:rPr>
                <w:rFonts w:asciiTheme="majorBidi" w:eastAsia="Times New Roman" w:hAnsiTheme="majorBidi" w:cstheme="majorBidi"/>
                <w:sz w:val="16"/>
                <w:szCs w:val="16"/>
              </w:rPr>
            </w:pPr>
            <w:r w:rsidRPr="00FF1089">
              <w:rPr>
                <w:rFonts w:asciiTheme="majorBidi" w:eastAsia="Times New Roman" w:hAnsiTheme="majorBidi" w:cstheme="majorBidi"/>
                <w:sz w:val="16"/>
                <w:szCs w:val="16"/>
              </w:rPr>
              <w:t>104.816</w:t>
            </w:r>
          </w:p>
        </w:tc>
        <w:tc>
          <w:tcPr>
            <w:tcW w:w="0" w:type="auto"/>
            <w:tcBorders>
              <w:top w:val="single" w:sz="4" w:space="0" w:color="auto"/>
              <w:left w:val="nil"/>
              <w:bottom w:val="single" w:sz="8" w:space="0" w:color="auto"/>
              <w:right w:val="single" w:sz="8" w:space="0" w:color="auto"/>
            </w:tcBorders>
            <w:shd w:val="clear" w:color="auto" w:fill="auto"/>
            <w:noWrap/>
            <w:vAlign w:val="center"/>
            <w:hideMark/>
          </w:tcPr>
          <w:p w14:paraId="22573C97" w14:textId="77777777" w:rsidR="00FF1089" w:rsidRPr="00FF1089" w:rsidRDefault="00FF1089" w:rsidP="00FF1089">
            <w:pPr>
              <w:spacing w:after="0" w:line="240" w:lineRule="auto"/>
              <w:jc w:val="center"/>
              <w:rPr>
                <w:rFonts w:asciiTheme="majorBidi" w:eastAsia="Times New Roman" w:hAnsiTheme="majorBidi" w:cstheme="majorBidi"/>
                <w:sz w:val="16"/>
                <w:szCs w:val="16"/>
              </w:rPr>
            </w:pPr>
            <w:r w:rsidRPr="00FF1089">
              <w:rPr>
                <w:rFonts w:asciiTheme="majorBidi" w:eastAsia="Times New Roman" w:hAnsiTheme="majorBidi" w:cstheme="majorBidi"/>
                <w:sz w:val="16"/>
                <w:szCs w:val="16"/>
              </w:rPr>
              <w:t>75.406</w:t>
            </w:r>
          </w:p>
        </w:tc>
      </w:tr>
      <w:tr w:rsidR="00FF1089" w:rsidRPr="00FF1089" w14:paraId="64C97BAF" w14:textId="77777777" w:rsidTr="00FF1089">
        <w:trPr>
          <w:trHeight w:val="20"/>
        </w:trPr>
        <w:tc>
          <w:tcPr>
            <w:tcW w:w="0" w:type="auto"/>
            <w:vMerge w:val="restart"/>
            <w:tcBorders>
              <w:top w:val="nil"/>
              <w:left w:val="single" w:sz="8" w:space="0" w:color="auto"/>
              <w:bottom w:val="single" w:sz="8" w:space="0" w:color="000000"/>
              <w:right w:val="single" w:sz="4" w:space="0" w:color="auto"/>
            </w:tcBorders>
            <w:shd w:val="clear" w:color="000000" w:fill="D9D9D9"/>
            <w:noWrap/>
            <w:vAlign w:val="center"/>
            <w:hideMark/>
          </w:tcPr>
          <w:p w14:paraId="57BB2858" w14:textId="77777777" w:rsidR="00FF1089" w:rsidRPr="00FF1089" w:rsidRDefault="00FF1089" w:rsidP="00FF1089">
            <w:pPr>
              <w:spacing w:after="0" w:line="240" w:lineRule="auto"/>
              <w:jc w:val="center"/>
              <w:rPr>
                <w:rFonts w:asciiTheme="majorBidi" w:eastAsia="Times New Roman" w:hAnsiTheme="majorBidi" w:cstheme="majorBidi"/>
                <w:sz w:val="16"/>
                <w:szCs w:val="16"/>
              </w:rPr>
            </w:pPr>
            <w:proofErr w:type="spellStart"/>
            <w:r w:rsidRPr="00FF1089">
              <w:rPr>
                <w:rFonts w:asciiTheme="majorBidi" w:eastAsia="Times New Roman" w:hAnsiTheme="majorBidi" w:cstheme="majorBidi"/>
                <w:sz w:val="16"/>
                <w:szCs w:val="16"/>
              </w:rPr>
              <w:t>Пословодство</w:t>
            </w:r>
            <w:proofErr w:type="spellEnd"/>
          </w:p>
        </w:tc>
        <w:tc>
          <w:tcPr>
            <w:tcW w:w="0" w:type="auto"/>
            <w:tcBorders>
              <w:top w:val="nil"/>
              <w:left w:val="nil"/>
              <w:bottom w:val="single" w:sz="4" w:space="0" w:color="auto"/>
              <w:right w:val="single" w:sz="8" w:space="0" w:color="auto"/>
            </w:tcBorders>
            <w:shd w:val="clear" w:color="auto" w:fill="auto"/>
            <w:vAlign w:val="center"/>
            <w:hideMark/>
          </w:tcPr>
          <w:p w14:paraId="42078B5D" w14:textId="77777777" w:rsidR="00FF1089" w:rsidRPr="00FF1089" w:rsidRDefault="00FF1089" w:rsidP="00FF1089">
            <w:pPr>
              <w:spacing w:after="0" w:line="240" w:lineRule="auto"/>
              <w:jc w:val="center"/>
              <w:rPr>
                <w:rFonts w:asciiTheme="majorBidi" w:eastAsia="Times New Roman" w:hAnsiTheme="majorBidi" w:cstheme="majorBidi"/>
                <w:sz w:val="16"/>
                <w:szCs w:val="16"/>
              </w:rPr>
            </w:pPr>
            <w:proofErr w:type="spellStart"/>
            <w:r w:rsidRPr="00FF1089">
              <w:rPr>
                <w:rFonts w:asciiTheme="majorBidi" w:eastAsia="Times New Roman" w:hAnsiTheme="majorBidi" w:cstheme="majorBidi"/>
                <w:sz w:val="16"/>
                <w:szCs w:val="16"/>
              </w:rPr>
              <w:t>Најнижа</w:t>
            </w:r>
            <w:proofErr w:type="spellEnd"/>
            <w:r w:rsidRPr="00FF1089">
              <w:rPr>
                <w:rFonts w:asciiTheme="majorBidi" w:eastAsia="Times New Roman" w:hAnsiTheme="majorBidi" w:cstheme="majorBidi"/>
                <w:sz w:val="16"/>
                <w:szCs w:val="16"/>
              </w:rPr>
              <w:t xml:space="preserve"> </w:t>
            </w:r>
            <w:proofErr w:type="spellStart"/>
            <w:r w:rsidRPr="00FF1089">
              <w:rPr>
                <w:rFonts w:asciiTheme="majorBidi" w:eastAsia="Times New Roman" w:hAnsiTheme="majorBidi" w:cstheme="majorBidi"/>
                <w:sz w:val="16"/>
                <w:szCs w:val="16"/>
              </w:rPr>
              <w:t>појединачна</w:t>
            </w:r>
            <w:proofErr w:type="spellEnd"/>
            <w:r w:rsidRPr="00FF1089">
              <w:rPr>
                <w:rFonts w:asciiTheme="majorBidi" w:eastAsia="Times New Roman" w:hAnsiTheme="majorBidi" w:cstheme="majorBidi"/>
                <w:sz w:val="16"/>
                <w:szCs w:val="16"/>
              </w:rPr>
              <w:t xml:space="preserve"> </w:t>
            </w:r>
            <w:proofErr w:type="spellStart"/>
            <w:r w:rsidRPr="00FF1089">
              <w:rPr>
                <w:rFonts w:asciiTheme="majorBidi" w:eastAsia="Times New Roman" w:hAnsiTheme="majorBidi" w:cstheme="majorBidi"/>
                <w:sz w:val="16"/>
                <w:szCs w:val="16"/>
              </w:rPr>
              <w:t>зарада</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367A4EFE" w14:textId="77777777" w:rsidR="00FF1089" w:rsidRPr="00FF1089" w:rsidRDefault="00FF1089" w:rsidP="00FF1089">
            <w:pPr>
              <w:spacing w:after="0" w:line="240" w:lineRule="auto"/>
              <w:jc w:val="center"/>
              <w:rPr>
                <w:rFonts w:asciiTheme="majorBidi" w:eastAsia="Times New Roman" w:hAnsiTheme="majorBidi" w:cstheme="majorBidi"/>
                <w:sz w:val="16"/>
                <w:szCs w:val="16"/>
              </w:rPr>
            </w:pPr>
            <w:r w:rsidRPr="00FF1089">
              <w:rPr>
                <w:rFonts w:asciiTheme="majorBidi" w:eastAsia="Times New Roman" w:hAnsiTheme="majorBidi" w:cstheme="majorBidi"/>
                <w:sz w:val="16"/>
                <w:szCs w:val="16"/>
              </w:rPr>
              <w:t>312.274</w:t>
            </w:r>
          </w:p>
        </w:tc>
        <w:tc>
          <w:tcPr>
            <w:tcW w:w="0" w:type="auto"/>
            <w:tcBorders>
              <w:top w:val="nil"/>
              <w:left w:val="nil"/>
              <w:bottom w:val="single" w:sz="4" w:space="0" w:color="auto"/>
              <w:right w:val="single" w:sz="8" w:space="0" w:color="auto"/>
            </w:tcBorders>
            <w:shd w:val="clear" w:color="auto" w:fill="auto"/>
            <w:noWrap/>
            <w:vAlign w:val="center"/>
            <w:hideMark/>
          </w:tcPr>
          <w:p w14:paraId="0D3548CF" w14:textId="77777777" w:rsidR="00FF1089" w:rsidRPr="00FF1089" w:rsidRDefault="00FF1089" w:rsidP="00FF1089">
            <w:pPr>
              <w:spacing w:after="0" w:line="240" w:lineRule="auto"/>
              <w:jc w:val="center"/>
              <w:rPr>
                <w:rFonts w:asciiTheme="majorBidi" w:eastAsia="Times New Roman" w:hAnsiTheme="majorBidi" w:cstheme="majorBidi"/>
                <w:sz w:val="16"/>
                <w:szCs w:val="16"/>
              </w:rPr>
            </w:pPr>
            <w:r w:rsidRPr="00FF1089">
              <w:rPr>
                <w:rFonts w:asciiTheme="majorBidi" w:eastAsia="Times New Roman" w:hAnsiTheme="majorBidi" w:cstheme="majorBidi"/>
                <w:sz w:val="16"/>
                <w:szCs w:val="16"/>
              </w:rPr>
              <w:t>220.734</w:t>
            </w:r>
          </w:p>
        </w:tc>
        <w:tc>
          <w:tcPr>
            <w:tcW w:w="0" w:type="auto"/>
            <w:tcBorders>
              <w:top w:val="nil"/>
              <w:left w:val="nil"/>
              <w:bottom w:val="single" w:sz="4" w:space="0" w:color="auto"/>
              <w:right w:val="single" w:sz="4" w:space="0" w:color="auto"/>
            </w:tcBorders>
            <w:shd w:val="clear" w:color="auto" w:fill="auto"/>
            <w:noWrap/>
            <w:vAlign w:val="center"/>
            <w:hideMark/>
          </w:tcPr>
          <w:p w14:paraId="5036DB34" w14:textId="77777777" w:rsidR="00FF1089" w:rsidRPr="00FF1089" w:rsidRDefault="00FF1089" w:rsidP="00FF1089">
            <w:pPr>
              <w:spacing w:after="0" w:line="240" w:lineRule="auto"/>
              <w:jc w:val="center"/>
              <w:rPr>
                <w:rFonts w:asciiTheme="majorBidi" w:eastAsia="Times New Roman" w:hAnsiTheme="majorBidi" w:cstheme="majorBidi"/>
                <w:sz w:val="16"/>
                <w:szCs w:val="16"/>
              </w:rPr>
            </w:pPr>
            <w:r w:rsidRPr="00FF1089">
              <w:rPr>
                <w:rFonts w:asciiTheme="majorBidi" w:eastAsia="Times New Roman" w:hAnsiTheme="majorBidi" w:cstheme="majorBidi"/>
                <w:sz w:val="16"/>
                <w:szCs w:val="16"/>
              </w:rPr>
              <w:t>295.976</w:t>
            </w:r>
          </w:p>
        </w:tc>
        <w:tc>
          <w:tcPr>
            <w:tcW w:w="0" w:type="auto"/>
            <w:tcBorders>
              <w:top w:val="nil"/>
              <w:left w:val="nil"/>
              <w:bottom w:val="single" w:sz="4" w:space="0" w:color="auto"/>
              <w:right w:val="single" w:sz="8" w:space="0" w:color="auto"/>
            </w:tcBorders>
            <w:shd w:val="clear" w:color="auto" w:fill="auto"/>
            <w:noWrap/>
            <w:vAlign w:val="center"/>
            <w:hideMark/>
          </w:tcPr>
          <w:p w14:paraId="638447F5" w14:textId="77777777" w:rsidR="00FF1089" w:rsidRPr="00FF1089" w:rsidRDefault="00FF1089" w:rsidP="00FF1089">
            <w:pPr>
              <w:spacing w:after="0" w:line="240" w:lineRule="auto"/>
              <w:jc w:val="center"/>
              <w:rPr>
                <w:rFonts w:asciiTheme="majorBidi" w:eastAsia="Times New Roman" w:hAnsiTheme="majorBidi" w:cstheme="majorBidi"/>
                <w:sz w:val="16"/>
                <w:szCs w:val="16"/>
              </w:rPr>
            </w:pPr>
            <w:r w:rsidRPr="00FF1089">
              <w:rPr>
                <w:rFonts w:asciiTheme="majorBidi" w:eastAsia="Times New Roman" w:hAnsiTheme="majorBidi" w:cstheme="majorBidi"/>
                <w:sz w:val="16"/>
                <w:szCs w:val="16"/>
              </w:rPr>
              <w:t>209.409</w:t>
            </w:r>
          </w:p>
        </w:tc>
      </w:tr>
      <w:tr w:rsidR="00FF1089" w:rsidRPr="00FF1089" w14:paraId="661EC2A6" w14:textId="77777777" w:rsidTr="00FF1089">
        <w:trPr>
          <w:trHeight w:val="20"/>
        </w:trPr>
        <w:tc>
          <w:tcPr>
            <w:tcW w:w="0" w:type="auto"/>
            <w:vMerge/>
            <w:tcBorders>
              <w:top w:val="nil"/>
              <w:left w:val="single" w:sz="8" w:space="0" w:color="auto"/>
              <w:bottom w:val="single" w:sz="8" w:space="0" w:color="000000"/>
              <w:right w:val="single" w:sz="4" w:space="0" w:color="auto"/>
            </w:tcBorders>
            <w:vAlign w:val="center"/>
            <w:hideMark/>
          </w:tcPr>
          <w:p w14:paraId="209AE82E" w14:textId="77777777" w:rsidR="00FF1089" w:rsidRPr="00FF1089" w:rsidRDefault="00FF1089" w:rsidP="00FF1089">
            <w:pPr>
              <w:spacing w:after="0" w:line="240" w:lineRule="auto"/>
              <w:rPr>
                <w:rFonts w:asciiTheme="majorBidi" w:eastAsia="Times New Roman" w:hAnsiTheme="majorBidi" w:cstheme="majorBidi"/>
                <w:sz w:val="16"/>
                <w:szCs w:val="16"/>
              </w:rPr>
            </w:pPr>
          </w:p>
        </w:tc>
        <w:tc>
          <w:tcPr>
            <w:tcW w:w="0" w:type="auto"/>
            <w:tcBorders>
              <w:top w:val="nil"/>
              <w:left w:val="nil"/>
              <w:bottom w:val="nil"/>
              <w:right w:val="single" w:sz="8" w:space="0" w:color="auto"/>
            </w:tcBorders>
            <w:shd w:val="clear" w:color="auto" w:fill="auto"/>
            <w:vAlign w:val="center"/>
            <w:hideMark/>
          </w:tcPr>
          <w:p w14:paraId="71C9ECFF" w14:textId="77777777" w:rsidR="00FF1089" w:rsidRPr="00FF1089" w:rsidRDefault="00FF1089" w:rsidP="00FF1089">
            <w:pPr>
              <w:spacing w:after="0" w:line="240" w:lineRule="auto"/>
              <w:jc w:val="center"/>
              <w:rPr>
                <w:rFonts w:asciiTheme="majorBidi" w:eastAsia="Times New Roman" w:hAnsiTheme="majorBidi" w:cstheme="majorBidi"/>
                <w:sz w:val="16"/>
                <w:szCs w:val="16"/>
              </w:rPr>
            </w:pPr>
            <w:proofErr w:type="spellStart"/>
            <w:r w:rsidRPr="00FF1089">
              <w:rPr>
                <w:rFonts w:asciiTheme="majorBidi" w:eastAsia="Times New Roman" w:hAnsiTheme="majorBidi" w:cstheme="majorBidi"/>
                <w:sz w:val="16"/>
                <w:szCs w:val="16"/>
              </w:rPr>
              <w:t>Највиша</w:t>
            </w:r>
            <w:proofErr w:type="spellEnd"/>
            <w:r w:rsidRPr="00FF1089">
              <w:rPr>
                <w:rFonts w:asciiTheme="majorBidi" w:eastAsia="Times New Roman" w:hAnsiTheme="majorBidi" w:cstheme="majorBidi"/>
                <w:sz w:val="16"/>
                <w:szCs w:val="16"/>
              </w:rPr>
              <w:t xml:space="preserve"> </w:t>
            </w:r>
            <w:proofErr w:type="spellStart"/>
            <w:r w:rsidRPr="00FF1089">
              <w:rPr>
                <w:rFonts w:asciiTheme="majorBidi" w:eastAsia="Times New Roman" w:hAnsiTheme="majorBidi" w:cstheme="majorBidi"/>
                <w:sz w:val="16"/>
                <w:szCs w:val="16"/>
              </w:rPr>
              <w:t>појединачна</w:t>
            </w:r>
            <w:proofErr w:type="spellEnd"/>
            <w:r w:rsidRPr="00FF1089">
              <w:rPr>
                <w:rFonts w:asciiTheme="majorBidi" w:eastAsia="Times New Roman" w:hAnsiTheme="majorBidi" w:cstheme="majorBidi"/>
                <w:sz w:val="16"/>
                <w:szCs w:val="16"/>
              </w:rPr>
              <w:t xml:space="preserve"> </w:t>
            </w:r>
            <w:proofErr w:type="spellStart"/>
            <w:r w:rsidRPr="00FF1089">
              <w:rPr>
                <w:rFonts w:asciiTheme="majorBidi" w:eastAsia="Times New Roman" w:hAnsiTheme="majorBidi" w:cstheme="majorBidi"/>
                <w:sz w:val="16"/>
                <w:szCs w:val="16"/>
              </w:rPr>
              <w:t>зарада</w:t>
            </w:r>
            <w:proofErr w:type="spellEnd"/>
          </w:p>
        </w:tc>
        <w:tc>
          <w:tcPr>
            <w:tcW w:w="0" w:type="auto"/>
            <w:tcBorders>
              <w:top w:val="nil"/>
              <w:left w:val="nil"/>
              <w:bottom w:val="nil"/>
              <w:right w:val="single" w:sz="4" w:space="0" w:color="auto"/>
            </w:tcBorders>
            <w:shd w:val="clear" w:color="auto" w:fill="auto"/>
            <w:noWrap/>
            <w:vAlign w:val="center"/>
            <w:hideMark/>
          </w:tcPr>
          <w:p w14:paraId="6A95ECFE" w14:textId="77777777" w:rsidR="00FF1089" w:rsidRPr="00FF1089" w:rsidRDefault="00FF1089" w:rsidP="00FF1089">
            <w:pPr>
              <w:spacing w:after="0" w:line="240" w:lineRule="auto"/>
              <w:jc w:val="center"/>
              <w:rPr>
                <w:rFonts w:asciiTheme="majorBidi" w:eastAsia="Times New Roman" w:hAnsiTheme="majorBidi" w:cstheme="majorBidi"/>
                <w:sz w:val="16"/>
                <w:szCs w:val="16"/>
              </w:rPr>
            </w:pPr>
            <w:r w:rsidRPr="00FF1089">
              <w:rPr>
                <w:rFonts w:asciiTheme="majorBidi" w:eastAsia="Times New Roman" w:hAnsiTheme="majorBidi" w:cstheme="majorBidi"/>
                <w:sz w:val="16"/>
                <w:szCs w:val="16"/>
              </w:rPr>
              <w:t>312.274</w:t>
            </w:r>
          </w:p>
        </w:tc>
        <w:tc>
          <w:tcPr>
            <w:tcW w:w="0" w:type="auto"/>
            <w:tcBorders>
              <w:top w:val="nil"/>
              <w:left w:val="nil"/>
              <w:bottom w:val="nil"/>
              <w:right w:val="single" w:sz="8" w:space="0" w:color="auto"/>
            </w:tcBorders>
            <w:shd w:val="clear" w:color="auto" w:fill="auto"/>
            <w:noWrap/>
            <w:vAlign w:val="center"/>
            <w:hideMark/>
          </w:tcPr>
          <w:p w14:paraId="14B1BDF1" w14:textId="77777777" w:rsidR="00FF1089" w:rsidRPr="00FF1089" w:rsidRDefault="00FF1089" w:rsidP="00FF1089">
            <w:pPr>
              <w:spacing w:after="0" w:line="240" w:lineRule="auto"/>
              <w:jc w:val="center"/>
              <w:rPr>
                <w:rFonts w:asciiTheme="majorBidi" w:eastAsia="Times New Roman" w:hAnsiTheme="majorBidi" w:cstheme="majorBidi"/>
                <w:sz w:val="16"/>
                <w:szCs w:val="16"/>
              </w:rPr>
            </w:pPr>
            <w:r w:rsidRPr="00FF1089">
              <w:rPr>
                <w:rFonts w:asciiTheme="majorBidi" w:eastAsia="Times New Roman" w:hAnsiTheme="majorBidi" w:cstheme="majorBidi"/>
                <w:sz w:val="16"/>
                <w:szCs w:val="16"/>
              </w:rPr>
              <w:t>220.734</w:t>
            </w:r>
          </w:p>
        </w:tc>
        <w:tc>
          <w:tcPr>
            <w:tcW w:w="0" w:type="auto"/>
            <w:tcBorders>
              <w:top w:val="nil"/>
              <w:left w:val="nil"/>
              <w:bottom w:val="nil"/>
              <w:right w:val="single" w:sz="4" w:space="0" w:color="auto"/>
            </w:tcBorders>
            <w:shd w:val="clear" w:color="auto" w:fill="auto"/>
            <w:noWrap/>
            <w:vAlign w:val="center"/>
            <w:hideMark/>
          </w:tcPr>
          <w:p w14:paraId="01D08F16" w14:textId="77777777" w:rsidR="00FF1089" w:rsidRPr="00FF1089" w:rsidRDefault="00FF1089" w:rsidP="00FF1089">
            <w:pPr>
              <w:spacing w:after="0" w:line="240" w:lineRule="auto"/>
              <w:jc w:val="center"/>
              <w:rPr>
                <w:rFonts w:asciiTheme="majorBidi" w:eastAsia="Times New Roman" w:hAnsiTheme="majorBidi" w:cstheme="majorBidi"/>
                <w:sz w:val="16"/>
                <w:szCs w:val="16"/>
              </w:rPr>
            </w:pPr>
            <w:r w:rsidRPr="00FF1089">
              <w:rPr>
                <w:rFonts w:asciiTheme="majorBidi" w:eastAsia="Times New Roman" w:hAnsiTheme="majorBidi" w:cstheme="majorBidi"/>
                <w:sz w:val="16"/>
                <w:szCs w:val="16"/>
              </w:rPr>
              <w:t>312.271</w:t>
            </w:r>
          </w:p>
        </w:tc>
        <w:tc>
          <w:tcPr>
            <w:tcW w:w="0" w:type="auto"/>
            <w:tcBorders>
              <w:top w:val="nil"/>
              <w:left w:val="nil"/>
              <w:bottom w:val="nil"/>
              <w:right w:val="single" w:sz="8" w:space="0" w:color="auto"/>
            </w:tcBorders>
            <w:shd w:val="clear" w:color="auto" w:fill="auto"/>
            <w:noWrap/>
            <w:vAlign w:val="center"/>
            <w:hideMark/>
          </w:tcPr>
          <w:p w14:paraId="390DEBE0" w14:textId="77777777" w:rsidR="00FF1089" w:rsidRPr="00FF1089" w:rsidRDefault="00FF1089" w:rsidP="00FF1089">
            <w:pPr>
              <w:spacing w:after="0" w:line="240" w:lineRule="auto"/>
              <w:jc w:val="center"/>
              <w:rPr>
                <w:rFonts w:asciiTheme="majorBidi" w:eastAsia="Times New Roman" w:hAnsiTheme="majorBidi" w:cstheme="majorBidi"/>
                <w:sz w:val="16"/>
                <w:szCs w:val="16"/>
              </w:rPr>
            </w:pPr>
            <w:r w:rsidRPr="00FF1089">
              <w:rPr>
                <w:rFonts w:asciiTheme="majorBidi" w:eastAsia="Times New Roman" w:hAnsiTheme="majorBidi" w:cstheme="majorBidi"/>
                <w:sz w:val="16"/>
                <w:szCs w:val="16"/>
              </w:rPr>
              <w:t>220.832</w:t>
            </w:r>
          </w:p>
        </w:tc>
      </w:tr>
      <w:tr w:rsidR="00FF1089" w:rsidRPr="00FF1089" w14:paraId="2210F31B" w14:textId="77777777" w:rsidTr="00FF1089">
        <w:trPr>
          <w:trHeight w:val="20"/>
        </w:trPr>
        <w:tc>
          <w:tcPr>
            <w:tcW w:w="0" w:type="auto"/>
            <w:vMerge/>
            <w:tcBorders>
              <w:top w:val="nil"/>
              <w:left w:val="single" w:sz="8" w:space="0" w:color="auto"/>
              <w:bottom w:val="single" w:sz="8" w:space="0" w:color="000000"/>
              <w:right w:val="single" w:sz="4" w:space="0" w:color="auto"/>
            </w:tcBorders>
            <w:vAlign w:val="center"/>
            <w:hideMark/>
          </w:tcPr>
          <w:p w14:paraId="451E35B8" w14:textId="77777777" w:rsidR="00FF1089" w:rsidRPr="00FF1089" w:rsidRDefault="00FF1089" w:rsidP="00FF1089">
            <w:pPr>
              <w:spacing w:after="0" w:line="240" w:lineRule="auto"/>
              <w:rPr>
                <w:rFonts w:asciiTheme="majorBidi" w:eastAsia="Times New Roman" w:hAnsiTheme="majorBidi" w:cstheme="majorBidi"/>
                <w:sz w:val="16"/>
                <w:szCs w:val="16"/>
              </w:rPr>
            </w:pPr>
          </w:p>
        </w:tc>
        <w:tc>
          <w:tcPr>
            <w:tcW w:w="0" w:type="auto"/>
            <w:tcBorders>
              <w:top w:val="single" w:sz="4" w:space="0" w:color="auto"/>
              <w:left w:val="nil"/>
              <w:bottom w:val="single" w:sz="8" w:space="0" w:color="auto"/>
              <w:right w:val="single" w:sz="8" w:space="0" w:color="auto"/>
            </w:tcBorders>
            <w:shd w:val="clear" w:color="auto" w:fill="auto"/>
            <w:vAlign w:val="center"/>
            <w:hideMark/>
          </w:tcPr>
          <w:p w14:paraId="32FF9E66" w14:textId="77777777" w:rsidR="00FF1089" w:rsidRPr="00FF1089" w:rsidRDefault="00FF1089" w:rsidP="00FF1089">
            <w:pPr>
              <w:spacing w:after="0" w:line="240" w:lineRule="auto"/>
              <w:jc w:val="center"/>
              <w:rPr>
                <w:rFonts w:asciiTheme="majorBidi" w:eastAsia="Times New Roman" w:hAnsiTheme="majorBidi" w:cstheme="majorBidi"/>
                <w:sz w:val="16"/>
                <w:szCs w:val="16"/>
              </w:rPr>
            </w:pPr>
            <w:proofErr w:type="spellStart"/>
            <w:r w:rsidRPr="00FF1089">
              <w:rPr>
                <w:rFonts w:asciiTheme="majorBidi" w:eastAsia="Times New Roman" w:hAnsiTheme="majorBidi" w:cstheme="majorBidi"/>
                <w:sz w:val="16"/>
                <w:szCs w:val="16"/>
              </w:rPr>
              <w:t>Просечна</w:t>
            </w:r>
            <w:proofErr w:type="spellEnd"/>
            <w:r w:rsidRPr="00FF1089">
              <w:rPr>
                <w:rFonts w:asciiTheme="majorBidi" w:eastAsia="Times New Roman" w:hAnsiTheme="majorBidi" w:cstheme="majorBidi"/>
                <w:sz w:val="16"/>
                <w:szCs w:val="16"/>
              </w:rPr>
              <w:t xml:space="preserve"> </w:t>
            </w:r>
            <w:proofErr w:type="spellStart"/>
            <w:r w:rsidRPr="00FF1089">
              <w:rPr>
                <w:rFonts w:asciiTheme="majorBidi" w:eastAsia="Times New Roman" w:hAnsiTheme="majorBidi" w:cstheme="majorBidi"/>
                <w:sz w:val="16"/>
                <w:szCs w:val="16"/>
              </w:rPr>
              <w:t>зарада</w:t>
            </w:r>
            <w:proofErr w:type="spellEnd"/>
          </w:p>
        </w:tc>
        <w:tc>
          <w:tcPr>
            <w:tcW w:w="0" w:type="auto"/>
            <w:tcBorders>
              <w:top w:val="single" w:sz="4" w:space="0" w:color="auto"/>
              <w:left w:val="nil"/>
              <w:bottom w:val="single" w:sz="8" w:space="0" w:color="auto"/>
              <w:right w:val="single" w:sz="4" w:space="0" w:color="auto"/>
            </w:tcBorders>
            <w:shd w:val="clear" w:color="auto" w:fill="auto"/>
            <w:noWrap/>
            <w:vAlign w:val="center"/>
            <w:hideMark/>
          </w:tcPr>
          <w:p w14:paraId="136C7EA2" w14:textId="77777777" w:rsidR="00FF1089" w:rsidRPr="00FF1089" w:rsidRDefault="00FF1089" w:rsidP="00FF1089">
            <w:pPr>
              <w:spacing w:after="0" w:line="240" w:lineRule="auto"/>
              <w:jc w:val="center"/>
              <w:rPr>
                <w:rFonts w:asciiTheme="majorBidi" w:eastAsia="Times New Roman" w:hAnsiTheme="majorBidi" w:cstheme="majorBidi"/>
                <w:sz w:val="16"/>
                <w:szCs w:val="16"/>
              </w:rPr>
            </w:pPr>
            <w:r w:rsidRPr="00FF1089">
              <w:rPr>
                <w:rFonts w:asciiTheme="majorBidi" w:eastAsia="Times New Roman" w:hAnsiTheme="majorBidi" w:cstheme="majorBidi"/>
                <w:sz w:val="16"/>
                <w:szCs w:val="16"/>
              </w:rPr>
              <w:t>312.274</w:t>
            </w:r>
          </w:p>
        </w:tc>
        <w:tc>
          <w:tcPr>
            <w:tcW w:w="0" w:type="auto"/>
            <w:tcBorders>
              <w:top w:val="single" w:sz="4" w:space="0" w:color="auto"/>
              <w:left w:val="nil"/>
              <w:bottom w:val="single" w:sz="8" w:space="0" w:color="auto"/>
              <w:right w:val="single" w:sz="8" w:space="0" w:color="auto"/>
            </w:tcBorders>
            <w:shd w:val="clear" w:color="auto" w:fill="auto"/>
            <w:noWrap/>
            <w:vAlign w:val="center"/>
            <w:hideMark/>
          </w:tcPr>
          <w:p w14:paraId="4442BC95" w14:textId="77777777" w:rsidR="00FF1089" w:rsidRPr="00FF1089" w:rsidRDefault="00FF1089" w:rsidP="00FF1089">
            <w:pPr>
              <w:spacing w:after="0" w:line="240" w:lineRule="auto"/>
              <w:jc w:val="center"/>
              <w:rPr>
                <w:rFonts w:asciiTheme="majorBidi" w:eastAsia="Times New Roman" w:hAnsiTheme="majorBidi" w:cstheme="majorBidi"/>
                <w:sz w:val="16"/>
                <w:szCs w:val="16"/>
              </w:rPr>
            </w:pPr>
            <w:r w:rsidRPr="00FF1089">
              <w:rPr>
                <w:rFonts w:asciiTheme="majorBidi" w:eastAsia="Times New Roman" w:hAnsiTheme="majorBidi" w:cstheme="majorBidi"/>
                <w:sz w:val="16"/>
                <w:szCs w:val="16"/>
              </w:rPr>
              <w:t>220.734</w:t>
            </w:r>
          </w:p>
        </w:tc>
        <w:tc>
          <w:tcPr>
            <w:tcW w:w="0" w:type="auto"/>
            <w:tcBorders>
              <w:top w:val="single" w:sz="4" w:space="0" w:color="auto"/>
              <w:left w:val="nil"/>
              <w:bottom w:val="single" w:sz="8" w:space="0" w:color="auto"/>
              <w:right w:val="single" w:sz="4" w:space="0" w:color="auto"/>
            </w:tcBorders>
            <w:shd w:val="clear" w:color="auto" w:fill="auto"/>
            <w:noWrap/>
            <w:vAlign w:val="center"/>
            <w:hideMark/>
          </w:tcPr>
          <w:p w14:paraId="4F496EA7" w14:textId="77777777" w:rsidR="00FF1089" w:rsidRPr="00FF1089" w:rsidRDefault="00FF1089" w:rsidP="00FF1089">
            <w:pPr>
              <w:spacing w:after="0" w:line="240" w:lineRule="auto"/>
              <w:jc w:val="center"/>
              <w:rPr>
                <w:rFonts w:asciiTheme="majorBidi" w:eastAsia="Times New Roman" w:hAnsiTheme="majorBidi" w:cstheme="majorBidi"/>
                <w:sz w:val="16"/>
                <w:szCs w:val="16"/>
              </w:rPr>
            </w:pPr>
            <w:r w:rsidRPr="00FF1089">
              <w:rPr>
                <w:rFonts w:asciiTheme="majorBidi" w:eastAsia="Times New Roman" w:hAnsiTheme="majorBidi" w:cstheme="majorBidi"/>
                <w:sz w:val="16"/>
                <w:szCs w:val="16"/>
              </w:rPr>
              <w:t>310.919</w:t>
            </w:r>
          </w:p>
        </w:tc>
        <w:tc>
          <w:tcPr>
            <w:tcW w:w="0" w:type="auto"/>
            <w:tcBorders>
              <w:top w:val="single" w:sz="4" w:space="0" w:color="auto"/>
              <w:left w:val="nil"/>
              <w:bottom w:val="single" w:sz="8" w:space="0" w:color="auto"/>
              <w:right w:val="single" w:sz="8" w:space="0" w:color="auto"/>
            </w:tcBorders>
            <w:shd w:val="clear" w:color="auto" w:fill="auto"/>
            <w:noWrap/>
            <w:vAlign w:val="center"/>
            <w:hideMark/>
          </w:tcPr>
          <w:p w14:paraId="4F26E44B" w14:textId="77777777" w:rsidR="00FF1089" w:rsidRPr="00FF1089" w:rsidRDefault="00FF1089" w:rsidP="00FF1089">
            <w:pPr>
              <w:spacing w:after="0" w:line="240" w:lineRule="auto"/>
              <w:jc w:val="center"/>
              <w:rPr>
                <w:rFonts w:asciiTheme="majorBidi" w:eastAsia="Times New Roman" w:hAnsiTheme="majorBidi" w:cstheme="majorBidi"/>
                <w:sz w:val="16"/>
                <w:szCs w:val="16"/>
              </w:rPr>
            </w:pPr>
            <w:r w:rsidRPr="00FF1089">
              <w:rPr>
                <w:rFonts w:asciiTheme="majorBidi" w:eastAsia="Times New Roman" w:hAnsiTheme="majorBidi" w:cstheme="majorBidi"/>
                <w:sz w:val="16"/>
                <w:szCs w:val="16"/>
              </w:rPr>
              <w:t>219.884</w:t>
            </w:r>
          </w:p>
        </w:tc>
      </w:tr>
    </w:tbl>
    <w:p w14:paraId="1EE57F70" w14:textId="77777777" w:rsidR="0037393B" w:rsidRPr="00763EA3" w:rsidRDefault="0037393B" w:rsidP="003247E0">
      <w:pPr>
        <w:spacing w:after="0" w:line="256" w:lineRule="auto"/>
        <w:contextualSpacing/>
        <w:jc w:val="both"/>
        <w:rPr>
          <w:rFonts w:ascii="Times New Roman" w:eastAsia="Calibri" w:hAnsi="Times New Roman" w:cs="Times New Roman"/>
          <w:sz w:val="24"/>
          <w:szCs w:val="24"/>
          <w:lang w:val="ru-RU"/>
        </w:rPr>
      </w:pPr>
    </w:p>
    <w:p w14:paraId="26B29CA8" w14:textId="4FC7853D" w:rsidR="00705697" w:rsidRPr="00C068A5" w:rsidRDefault="00705697" w:rsidP="00574D7E">
      <w:pPr>
        <w:pStyle w:val="naslov3"/>
      </w:pPr>
      <w:bookmarkStart w:id="202" w:name="_Toc137554312"/>
      <w:r w:rsidRPr="00C068A5">
        <w:t>Добит Предузећа  у периоду 2011-202</w:t>
      </w:r>
      <w:r w:rsidR="00E62126" w:rsidRPr="00C068A5">
        <w:t>2</w:t>
      </w:r>
      <w:bookmarkEnd w:id="202"/>
    </w:p>
    <w:p w14:paraId="2D30AD7A" w14:textId="77777777" w:rsidR="00705697" w:rsidRPr="00C068A5" w:rsidRDefault="00705697" w:rsidP="00705697">
      <w:pPr>
        <w:spacing w:after="160" w:line="259" w:lineRule="auto"/>
        <w:contextualSpacing/>
        <w:jc w:val="both"/>
        <w:rPr>
          <w:rFonts w:ascii="Times New Roman" w:eastAsia="Calibri" w:hAnsi="Times New Roman" w:cs="Times New Roman"/>
          <w:sz w:val="24"/>
          <w:szCs w:val="24"/>
          <w:lang w:val="sr-Cyrl-RS"/>
        </w:rPr>
      </w:pPr>
    </w:p>
    <w:p w14:paraId="727BCAFE" w14:textId="77777777" w:rsidR="00574D7E" w:rsidRPr="00C068A5" w:rsidRDefault="00574D7E" w:rsidP="00705697">
      <w:pPr>
        <w:spacing w:after="160" w:line="259" w:lineRule="auto"/>
        <w:contextualSpacing/>
        <w:jc w:val="both"/>
        <w:rPr>
          <w:rFonts w:ascii="Times New Roman" w:eastAsia="Calibri" w:hAnsi="Times New Roman" w:cs="Times New Roman"/>
          <w:sz w:val="24"/>
          <w:szCs w:val="24"/>
          <w:lang w:val="sr-Cyrl-RS"/>
        </w:rPr>
      </w:pPr>
    </w:p>
    <w:p w14:paraId="3F7BEFFF" w14:textId="77777777" w:rsidR="00705697" w:rsidRPr="00C068A5" w:rsidRDefault="00705697" w:rsidP="00705697">
      <w:pPr>
        <w:spacing w:after="160" w:line="259" w:lineRule="auto"/>
        <w:contextualSpacing/>
        <w:jc w:val="both"/>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Cyrl-RS"/>
        </w:rPr>
        <w:t>Предузеће је у посматраном периоду из године у годину остваривало позитиван резултат а преглед по годинама је дат у тебели која следи:</w:t>
      </w:r>
    </w:p>
    <w:p w14:paraId="10B2D8D7" w14:textId="77777777" w:rsidR="00705697" w:rsidRPr="00C068A5" w:rsidRDefault="00705697" w:rsidP="00705697">
      <w:pPr>
        <w:spacing w:after="160" w:line="259" w:lineRule="auto"/>
        <w:contextualSpacing/>
        <w:jc w:val="both"/>
        <w:rPr>
          <w:rFonts w:ascii="Times New Roman" w:eastAsia="Calibri" w:hAnsi="Times New Roman" w:cs="Times New Roman"/>
          <w:sz w:val="24"/>
          <w:szCs w:val="24"/>
          <w:lang w:val="sr-Cyrl-RS"/>
        </w:rPr>
      </w:pPr>
    </w:p>
    <w:tbl>
      <w:tblPr>
        <w:tblW w:w="9428" w:type="dxa"/>
        <w:tblLook w:val="04A0" w:firstRow="1" w:lastRow="0" w:firstColumn="1" w:lastColumn="0" w:noHBand="0" w:noVBand="1"/>
      </w:tblPr>
      <w:tblGrid>
        <w:gridCol w:w="1304"/>
        <w:gridCol w:w="1113"/>
        <w:gridCol w:w="691"/>
        <w:gridCol w:w="1133"/>
        <w:gridCol w:w="1267"/>
        <w:gridCol w:w="849"/>
        <w:gridCol w:w="993"/>
        <w:gridCol w:w="977"/>
        <w:gridCol w:w="1101"/>
      </w:tblGrid>
      <w:tr w:rsidR="00705697" w:rsidRPr="00C068A5" w14:paraId="4C9C8031" w14:textId="77777777" w:rsidTr="003864AD">
        <w:trPr>
          <w:trHeight w:val="227"/>
        </w:trPr>
        <w:tc>
          <w:tcPr>
            <w:tcW w:w="0" w:type="auto"/>
            <w:gridSpan w:val="8"/>
            <w:tcBorders>
              <w:top w:val="nil"/>
              <w:left w:val="nil"/>
              <w:bottom w:val="nil"/>
              <w:right w:val="nil"/>
            </w:tcBorders>
            <w:shd w:val="clear" w:color="auto" w:fill="auto"/>
            <w:noWrap/>
            <w:vAlign w:val="bottom"/>
            <w:hideMark/>
          </w:tcPr>
          <w:p w14:paraId="3835635B"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 xml:space="preserve">НЕТО ДОБИТ </w:t>
            </w:r>
          </w:p>
        </w:tc>
        <w:tc>
          <w:tcPr>
            <w:tcW w:w="0" w:type="auto"/>
            <w:tcBorders>
              <w:top w:val="nil"/>
              <w:left w:val="nil"/>
              <w:bottom w:val="nil"/>
              <w:right w:val="nil"/>
            </w:tcBorders>
            <w:shd w:val="clear" w:color="auto" w:fill="auto"/>
            <w:noWrap/>
            <w:vAlign w:val="bottom"/>
            <w:hideMark/>
          </w:tcPr>
          <w:p w14:paraId="73317D30"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p>
        </w:tc>
      </w:tr>
      <w:tr w:rsidR="00705697" w:rsidRPr="00C068A5" w14:paraId="36F258E4" w14:textId="77777777" w:rsidTr="00E62126">
        <w:trPr>
          <w:trHeight w:val="227"/>
        </w:trPr>
        <w:tc>
          <w:tcPr>
            <w:tcW w:w="0" w:type="auto"/>
            <w:tcBorders>
              <w:top w:val="nil"/>
              <w:left w:val="nil"/>
              <w:bottom w:val="single" w:sz="4" w:space="0" w:color="auto"/>
              <w:right w:val="nil"/>
            </w:tcBorders>
            <w:shd w:val="clear" w:color="auto" w:fill="auto"/>
            <w:noWrap/>
            <w:vAlign w:val="bottom"/>
            <w:hideMark/>
          </w:tcPr>
          <w:p w14:paraId="2AEEA50E" w14:textId="77777777" w:rsidR="00705697" w:rsidRPr="00C068A5" w:rsidRDefault="00705697" w:rsidP="00705697">
            <w:pPr>
              <w:spacing w:after="0" w:line="240" w:lineRule="auto"/>
              <w:jc w:val="center"/>
              <w:rPr>
                <w:rFonts w:ascii="Times New Roman" w:eastAsia="Times New Roman" w:hAnsi="Times New Roman" w:cs="Times New Roman"/>
                <w:sz w:val="14"/>
                <w:szCs w:val="14"/>
              </w:rPr>
            </w:pPr>
          </w:p>
        </w:tc>
        <w:tc>
          <w:tcPr>
            <w:tcW w:w="0" w:type="auto"/>
            <w:tcBorders>
              <w:top w:val="nil"/>
              <w:left w:val="nil"/>
              <w:bottom w:val="single" w:sz="4" w:space="0" w:color="auto"/>
              <w:right w:val="nil"/>
            </w:tcBorders>
            <w:shd w:val="clear" w:color="auto" w:fill="auto"/>
            <w:noWrap/>
            <w:vAlign w:val="bottom"/>
            <w:hideMark/>
          </w:tcPr>
          <w:p w14:paraId="203EC7FB" w14:textId="77777777" w:rsidR="00705697" w:rsidRPr="00C068A5" w:rsidRDefault="00705697" w:rsidP="00705697">
            <w:pPr>
              <w:spacing w:after="0" w:line="240" w:lineRule="auto"/>
              <w:rPr>
                <w:rFonts w:ascii="Times New Roman" w:eastAsia="Times New Roman" w:hAnsi="Times New Roman" w:cs="Times New Roman"/>
                <w:sz w:val="14"/>
                <w:szCs w:val="14"/>
              </w:rPr>
            </w:pPr>
          </w:p>
        </w:tc>
        <w:tc>
          <w:tcPr>
            <w:tcW w:w="0" w:type="auto"/>
            <w:tcBorders>
              <w:top w:val="nil"/>
              <w:left w:val="nil"/>
              <w:bottom w:val="single" w:sz="4" w:space="0" w:color="auto"/>
              <w:right w:val="nil"/>
            </w:tcBorders>
            <w:shd w:val="clear" w:color="auto" w:fill="auto"/>
            <w:noWrap/>
            <w:vAlign w:val="bottom"/>
            <w:hideMark/>
          </w:tcPr>
          <w:p w14:paraId="238A9D03" w14:textId="77777777" w:rsidR="00705697" w:rsidRPr="00C068A5" w:rsidRDefault="00705697" w:rsidP="00705697">
            <w:pPr>
              <w:spacing w:after="0" w:line="240" w:lineRule="auto"/>
              <w:rPr>
                <w:rFonts w:ascii="Times New Roman" w:eastAsia="Times New Roman" w:hAnsi="Times New Roman" w:cs="Times New Roman"/>
                <w:sz w:val="14"/>
                <w:szCs w:val="14"/>
              </w:rPr>
            </w:pPr>
          </w:p>
        </w:tc>
        <w:tc>
          <w:tcPr>
            <w:tcW w:w="0" w:type="auto"/>
            <w:tcBorders>
              <w:top w:val="nil"/>
              <w:left w:val="nil"/>
              <w:bottom w:val="single" w:sz="4" w:space="0" w:color="auto"/>
              <w:right w:val="nil"/>
            </w:tcBorders>
            <w:shd w:val="clear" w:color="auto" w:fill="auto"/>
            <w:noWrap/>
            <w:vAlign w:val="bottom"/>
            <w:hideMark/>
          </w:tcPr>
          <w:p w14:paraId="17B631BE" w14:textId="77777777" w:rsidR="00705697" w:rsidRPr="00C068A5" w:rsidRDefault="00705697" w:rsidP="00705697">
            <w:pPr>
              <w:spacing w:after="0" w:line="240" w:lineRule="auto"/>
              <w:rPr>
                <w:rFonts w:ascii="Times New Roman" w:eastAsia="Times New Roman" w:hAnsi="Times New Roman" w:cs="Times New Roman"/>
                <w:sz w:val="14"/>
                <w:szCs w:val="14"/>
              </w:rPr>
            </w:pPr>
          </w:p>
        </w:tc>
        <w:tc>
          <w:tcPr>
            <w:tcW w:w="0" w:type="auto"/>
            <w:tcBorders>
              <w:top w:val="nil"/>
              <w:left w:val="nil"/>
              <w:bottom w:val="single" w:sz="4" w:space="0" w:color="auto"/>
              <w:right w:val="nil"/>
            </w:tcBorders>
            <w:shd w:val="clear" w:color="auto" w:fill="auto"/>
            <w:noWrap/>
            <w:vAlign w:val="bottom"/>
            <w:hideMark/>
          </w:tcPr>
          <w:p w14:paraId="439EFB99" w14:textId="77777777" w:rsidR="00705697" w:rsidRPr="00C068A5" w:rsidRDefault="00705697" w:rsidP="00705697">
            <w:pPr>
              <w:spacing w:after="0" w:line="240" w:lineRule="auto"/>
              <w:rPr>
                <w:rFonts w:ascii="Times New Roman" w:eastAsia="Times New Roman" w:hAnsi="Times New Roman" w:cs="Times New Roman"/>
                <w:sz w:val="14"/>
                <w:szCs w:val="14"/>
              </w:rPr>
            </w:pPr>
          </w:p>
        </w:tc>
        <w:tc>
          <w:tcPr>
            <w:tcW w:w="0" w:type="auto"/>
            <w:tcBorders>
              <w:top w:val="nil"/>
              <w:left w:val="nil"/>
              <w:bottom w:val="single" w:sz="4" w:space="0" w:color="auto"/>
              <w:right w:val="nil"/>
            </w:tcBorders>
            <w:shd w:val="clear" w:color="auto" w:fill="auto"/>
            <w:noWrap/>
            <w:vAlign w:val="bottom"/>
            <w:hideMark/>
          </w:tcPr>
          <w:p w14:paraId="4526F18D" w14:textId="77777777" w:rsidR="00705697" w:rsidRPr="00C068A5" w:rsidRDefault="00705697" w:rsidP="00705697">
            <w:pPr>
              <w:spacing w:after="0" w:line="240" w:lineRule="auto"/>
              <w:rPr>
                <w:rFonts w:ascii="Times New Roman" w:eastAsia="Times New Roman" w:hAnsi="Times New Roman" w:cs="Times New Roman"/>
                <w:sz w:val="14"/>
                <w:szCs w:val="14"/>
              </w:rPr>
            </w:pPr>
          </w:p>
        </w:tc>
        <w:tc>
          <w:tcPr>
            <w:tcW w:w="0" w:type="auto"/>
            <w:tcBorders>
              <w:top w:val="nil"/>
              <w:left w:val="nil"/>
              <w:bottom w:val="single" w:sz="4" w:space="0" w:color="auto"/>
              <w:right w:val="nil"/>
            </w:tcBorders>
            <w:shd w:val="clear" w:color="auto" w:fill="auto"/>
            <w:noWrap/>
            <w:vAlign w:val="bottom"/>
            <w:hideMark/>
          </w:tcPr>
          <w:p w14:paraId="020D8751" w14:textId="77777777" w:rsidR="00705697" w:rsidRPr="00C068A5" w:rsidRDefault="00705697" w:rsidP="00705697">
            <w:pPr>
              <w:spacing w:after="0" w:line="240" w:lineRule="auto"/>
              <w:rPr>
                <w:rFonts w:ascii="Times New Roman" w:eastAsia="Times New Roman" w:hAnsi="Times New Roman" w:cs="Times New Roman"/>
                <w:sz w:val="14"/>
                <w:szCs w:val="14"/>
              </w:rPr>
            </w:pPr>
          </w:p>
        </w:tc>
        <w:tc>
          <w:tcPr>
            <w:tcW w:w="0" w:type="auto"/>
            <w:tcBorders>
              <w:top w:val="nil"/>
              <w:left w:val="nil"/>
              <w:bottom w:val="single" w:sz="4" w:space="0" w:color="auto"/>
              <w:right w:val="nil"/>
            </w:tcBorders>
            <w:shd w:val="clear" w:color="auto" w:fill="auto"/>
            <w:noWrap/>
            <w:vAlign w:val="bottom"/>
            <w:hideMark/>
          </w:tcPr>
          <w:p w14:paraId="5C0CE0C7" w14:textId="77777777" w:rsidR="00705697" w:rsidRPr="00C068A5" w:rsidRDefault="00705697" w:rsidP="00705697">
            <w:pPr>
              <w:spacing w:after="0" w:line="240" w:lineRule="auto"/>
              <w:rPr>
                <w:rFonts w:ascii="Times New Roman" w:eastAsia="Times New Roman" w:hAnsi="Times New Roman" w:cs="Times New Roman"/>
                <w:sz w:val="14"/>
                <w:szCs w:val="14"/>
              </w:rPr>
            </w:pPr>
          </w:p>
        </w:tc>
        <w:tc>
          <w:tcPr>
            <w:tcW w:w="0" w:type="auto"/>
            <w:tcBorders>
              <w:top w:val="nil"/>
              <w:left w:val="nil"/>
              <w:bottom w:val="single" w:sz="4" w:space="0" w:color="auto"/>
              <w:right w:val="nil"/>
            </w:tcBorders>
            <w:shd w:val="clear" w:color="auto" w:fill="auto"/>
            <w:noWrap/>
            <w:vAlign w:val="bottom"/>
            <w:hideMark/>
          </w:tcPr>
          <w:p w14:paraId="75180E87" w14:textId="77777777" w:rsidR="00705697" w:rsidRPr="00C068A5" w:rsidRDefault="00705697" w:rsidP="00705697">
            <w:pPr>
              <w:spacing w:after="0" w:line="240" w:lineRule="auto"/>
              <w:jc w:val="right"/>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 xml:space="preserve">у 000 </w:t>
            </w:r>
            <w:proofErr w:type="spellStart"/>
            <w:r w:rsidRPr="00C068A5">
              <w:rPr>
                <w:rFonts w:ascii="Times New Roman" w:eastAsia="Times New Roman" w:hAnsi="Times New Roman" w:cs="Times New Roman"/>
                <w:b/>
                <w:bCs/>
                <w:sz w:val="14"/>
                <w:szCs w:val="14"/>
              </w:rPr>
              <w:t>динара</w:t>
            </w:r>
            <w:proofErr w:type="spellEnd"/>
          </w:p>
        </w:tc>
      </w:tr>
      <w:tr w:rsidR="00705697" w:rsidRPr="00C068A5" w14:paraId="71DEADC7" w14:textId="77777777" w:rsidTr="00E62126">
        <w:trPr>
          <w:trHeight w:val="227"/>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48E272"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proofErr w:type="spellStart"/>
            <w:r w:rsidRPr="00C068A5">
              <w:rPr>
                <w:rFonts w:ascii="Times New Roman" w:eastAsia="Times New Roman" w:hAnsi="Times New Roman" w:cs="Times New Roman"/>
                <w:b/>
                <w:bCs/>
                <w:sz w:val="14"/>
                <w:szCs w:val="14"/>
              </w:rPr>
              <w:t>Пословна</w:t>
            </w:r>
            <w:proofErr w:type="spellEnd"/>
            <w:r w:rsidRPr="00C068A5">
              <w:rPr>
                <w:rFonts w:ascii="Times New Roman" w:eastAsia="Times New Roman" w:hAnsi="Times New Roman" w:cs="Times New Roman"/>
                <w:b/>
                <w:bCs/>
                <w:sz w:val="14"/>
                <w:szCs w:val="14"/>
              </w:rPr>
              <w:t xml:space="preserve"> </w:t>
            </w:r>
            <w:proofErr w:type="spellStart"/>
            <w:r w:rsidRPr="00C068A5">
              <w:rPr>
                <w:rFonts w:ascii="Times New Roman" w:eastAsia="Times New Roman" w:hAnsi="Times New Roman" w:cs="Times New Roman"/>
                <w:b/>
                <w:bCs/>
                <w:sz w:val="14"/>
                <w:szCs w:val="14"/>
              </w:rPr>
              <w:t>година</w:t>
            </w:r>
            <w:proofErr w:type="spellEnd"/>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923EB0F"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proofErr w:type="spellStart"/>
            <w:r w:rsidRPr="00C068A5">
              <w:rPr>
                <w:rFonts w:ascii="Times New Roman" w:eastAsia="Times New Roman" w:hAnsi="Times New Roman" w:cs="Times New Roman"/>
                <w:b/>
                <w:bCs/>
                <w:sz w:val="14"/>
                <w:szCs w:val="14"/>
              </w:rPr>
              <w:t>Укупна</w:t>
            </w:r>
            <w:proofErr w:type="spellEnd"/>
            <w:r w:rsidRPr="00C068A5">
              <w:rPr>
                <w:rFonts w:ascii="Times New Roman" w:eastAsia="Times New Roman" w:hAnsi="Times New Roman" w:cs="Times New Roman"/>
                <w:b/>
                <w:bCs/>
                <w:sz w:val="14"/>
                <w:szCs w:val="14"/>
              </w:rPr>
              <w:t xml:space="preserve"> </w:t>
            </w:r>
            <w:proofErr w:type="spellStart"/>
            <w:r w:rsidRPr="00C068A5">
              <w:rPr>
                <w:rFonts w:ascii="Times New Roman" w:eastAsia="Times New Roman" w:hAnsi="Times New Roman" w:cs="Times New Roman"/>
                <w:b/>
                <w:bCs/>
                <w:sz w:val="14"/>
                <w:szCs w:val="14"/>
              </w:rPr>
              <w:t>остварена</w:t>
            </w:r>
            <w:proofErr w:type="spellEnd"/>
            <w:r w:rsidRPr="00C068A5">
              <w:rPr>
                <w:rFonts w:ascii="Times New Roman" w:eastAsia="Times New Roman" w:hAnsi="Times New Roman" w:cs="Times New Roman"/>
                <w:b/>
                <w:bCs/>
                <w:sz w:val="14"/>
                <w:szCs w:val="14"/>
              </w:rPr>
              <w:t xml:space="preserve">                 </w:t>
            </w:r>
            <w:proofErr w:type="spellStart"/>
            <w:r w:rsidRPr="00C068A5">
              <w:rPr>
                <w:rFonts w:ascii="Times New Roman" w:eastAsia="Times New Roman" w:hAnsi="Times New Roman" w:cs="Times New Roman"/>
                <w:b/>
                <w:bCs/>
                <w:sz w:val="14"/>
                <w:szCs w:val="14"/>
              </w:rPr>
              <w:t>нето</w:t>
            </w:r>
            <w:proofErr w:type="spellEnd"/>
            <w:r w:rsidRPr="00C068A5">
              <w:rPr>
                <w:rFonts w:ascii="Times New Roman" w:eastAsia="Times New Roman" w:hAnsi="Times New Roman" w:cs="Times New Roman"/>
                <w:b/>
                <w:bCs/>
                <w:sz w:val="14"/>
                <w:szCs w:val="14"/>
              </w:rPr>
              <w:t xml:space="preserve"> </w:t>
            </w:r>
            <w:proofErr w:type="spellStart"/>
            <w:r w:rsidRPr="00C068A5">
              <w:rPr>
                <w:rFonts w:ascii="Times New Roman" w:eastAsia="Times New Roman" w:hAnsi="Times New Roman" w:cs="Times New Roman"/>
                <w:b/>
                <w:bCs/>
                <w:sz w:val="14"/>
                <w:szCs w:val="14"/>
              </w:rPr>
              <w:t>добит</w:t>
            </w:r>
            <w:proofErr w:type="spellEnd"/>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1FD6867"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proofErr w:type="spellStart"/>
            <w:r w:rsidRPr="00C068A5">
              <w:rPr>
                <w:rFonts w:ascii="Times New Roman" w:eastAsia="Times New Roman" w:hAnsi="Times New Roman" w:cs="Times New Roman"/>
                <w:b/>
                <w:bCs/>
                <w:sz w:val="14"/>
                <w:szCs w:val="14"/>
              </w:rPr>
              <w:t>Година</w:t>
            </w:r>
            <w:proofErr w:type="spellEnd"/>
            <w:r w:rsidRPr="00C068A5">
              <w:rPr>
                <w:rFonts w:ascii="Times New Roman" w:eastAsia="Times New Roman" w:hAnsi="Times New Roman" w:cs="Times New Roman"/>
                <w:b/>
                <w:bCs/>
                <w:sz w:val="14"/>
                <w:szCs w:val="14"/>
              </w:rPr>
              <w:t xml:space="preserve"> </w:t>
            </w:r>
            <w:proofErr w:type="spellStart"/>
            <w:r w:rsidRPr="00C068A5">
              <w:rPr>
                <w:rFonts w:ascii="Times New Roman" w:eastAsia="Times New Roman" w:hAnsi="Times New Roman" w:cs="Times New Roman"/>
                <w:b/>
                <w:bCs/>
                <w:sz w:val="14"/>
                <w:szCs w:val="14"/>
              </w:rPr>
              <w:t>уплате</w:t>
            </w:r>
            <w:proofErr w:type="spellEnd"/>
            <w:r w:rsidRPr="00C068A5">
              <w:rPr>
                <w:rFonts w:ascii="Times New Roman" w:eastAsia="Times New Roman" w:hAnsi="Times New Roman" w:cs="Times New Roman"/>
                <w:b/>
                <w:bCs/>
                <w:sz w:val="14"/>
                <w:szCs w:val="14"/>
              </w:rPr>
              <w:t xml:space="preserve"> у </w:t>
            </w:r>
            <w:proofErr w:type="spellStart"/>
            <w:r w:rsidRPr="00C068A5">
              <w:rPr>
                <w:rFonts w:ascii="Times New Roman" w:eastAsia="Times New Roman" w:hAnsi="Times New Roman" w:cs="Times New Roman"/>
                <w:b/>
                <w:bCs/>
                <w:sz w:val="14"/>
                <w:szCs w:val="14"/>
              </w:rPr>
              <w:t>буџет</w:t>
            </w:r>
            <w:proofErr w:type="spellEnd"/>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19B1BF9"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lang w:val="ru-RU"/>
              </w:rPr>
            </w:pPr>
            <w:r w:rsidRPr="00C068A5">
              <w:rPr>
                <w:rFonts w:ascii="Times New Roman" w:eastAsia="Times New Roman" w:hAnsi="Times New Roman" w:cs="Times New Roman"/>
                <w:b/>
                <w:bCs/>
                <w:sz w:val="14"/>
                <w:szCs w:val="14"/>
                <w:lang w:val="ru-RU"/>
              </w:rPr>
              <w:t xml:space="preserve">Износ </w:t>
            </w:r>
            <w:proofErr w:type="spellStart"/>
            <w:r w:rsidRPr="00C068A5">
              <w:rPr>
                <w:rFonts w:ascii="Times New Roman" w:eastAsia="Times New Roman" w:hAnsi="Times New Roman" w:cs="Times New Roman"/>
                <w:b/>
                <w:bCs/>
                <w:sz w:val="14"/>
                <w:szCs w:val="14"/>
                <w:lang w:val="ru-RU"/>
              </w:rPr>
              <w:t>уплаћен</w:t>
            </w:r>
            <w:proofErr w:type="spellEnd"/>
            <w:r w:rsidRPr="00C068A5">
              <w:rPr>
                <w:rFonts w:ascii="Times New Roman" w:eastAsia="Times New Roman" w:hAnsi="Times New Roman" w:cs="Times New Roman"/>
                <w:b/>
                <w:bCs/>
                <w:sz w:val="14"/>
                <w:szCs w:val="14"/>
                <w:lang w:val="ru-RU"/>
              </w:rPr>
              <w:t xml:space="preserve"> у </w:t>
            </w:r>
            <w:proofErr w:type="spellStart"/>
            <w:r w:rsidRPr="00C068A5">
              <w:rPr>
                <w:rFonts w:ascii="Times New Roman" w:eastAsia="Times New Roman" w:hAnsi="Times New Roman" w:cs="Times New Roman"/>
                <w:b/>
                <w:bCs/>
                <w:sz w:val="14"/>
                <w:szCs w:val="14"/>
                <w:lang w:val="ru-RU"/>
              </w:rPr>
              <w:t>буџет</w:t>
            </w:r>
            <w:proofErr w:type="spellEnd"/>
            <w:r w:rsidRPr="00C068A5">
              <w:rPr>
                <w:rFonts w:ascii="Times New Roman" w:eastAsia="Times New Roman" w:hAnsi="Times New Roman" w:cs="Times New Roman"/>
                <w:b/>
                <w:bCs/>
                <w:sz w:val="14"/>
                <w:szCs w:val="14"/>
                <w:lang w:val="ru-RU"/>
              </w:rPr>
              <w:t xml:space="preserve"> по основу </w:t>
            </w:r>
            <w:proofErr w:type="spellStart"/>
            <w:r w:rsidRPr="00C068A5">
              <w:rPr>
                <w:rFonts w:ascii="Times New Roman" w:eastAsia="Times New Roman" w:hAnsi="Times New Roman" w:cs="Times New Roman"/>
                <w:b/>
                <w:bCs/>
                <w:sz w:val="14"/>
                <w:szCs w:val="14"/>
                <w:lang w:val="ru-RU"/>
              </w:rPr>
              <w:t>добити</w:t>
            </w:r>
            <w:proofErr w:type="spellEnd"/>
            <w:r w:rsidRPr="00C068A5">
              <w:rPr>
                <w:rFonts w:ascii="Times New Roman" w:eastAsia="Times New Roman" w:hAnsi="Times New Roman" w:cs="Times New Roman"/>
                <w:b/>
                <w:bCs/>
                <w:sz w:val="14"/>
                <w:szCs w:val="14"/>
                <w:lang w:val="ru-RU"/>
              </w:rPr>
              <w:t xml:space="preserve"> из </w:t>
            </w:r>
            <w:proofErr w:type="spellStart"/>
            <w:r w:rsidRPr="00C068A5">
              <w:rPr>
                <w:rFonts w:ascii="Times New Roman" w:eastAsia="Times New Roman" w:hAnsi="Times New Roman" w:cs="Times New Roman"/>
                <w:b/>
                <w:bCs/>
                <w:sz w:val="14"/>
                <w:szCs w:val="14"/>
                <w:lang w:val="ru-RU"/>
              </w:rPr>
              <w:t>претходне</w:t>
            </w:r>
            <w:proofErr w:type="spellEnd"/>
            <w:r w:rsidRPr="00C068A5">
              <w:rPr>
                <w:rFonts w:ascii="Times New Roman" w:eastAsia="Times New Roman" w:hAnsi="Times New Roman" w:cs="Times New Roman"/>
                <w:b/>
                <w:bCs/>
                <w:sz w:val="14"/>
                <w:szCs w:val="14"/>
                <w:lang w:val="ru-RU"/>
              </w:rPr>
              <w:t xml:space="preserve"> године</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68CF028"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lang w:val="ru-RU"/>
              </w:rPr>
            </w:pPr>
            <w:proofErr w:type="spellStart"/>
            <w:r w:rsidRPr="00C068A5">
              <w:rPr>
                <w:rFonts w:ascii="Times New Roman" w:eastAsia="Times New Roman" w:hAnsi="Times New Roman" w:cs="Times New Roman"/>
                <w:b/>
                <w:bCs/>
                <w:sz w:val="14"/>
                <w:szCs w:val="14"/>
                <w:lang w:val="ru-RU"/>
              </w:rPr>
              <w:t>Правни</w:t>
            </w:r>
            <w:proofErr w:type="spellEnd"/>
            <w:r w:rsidRPr="00C068A5">
              <w:rPr>
                <w:rFonts w:ascii="Times New Roman" w:eastAsia="Times New Roman" w:hAnsi="Times New Roman" w:cs="Times New Roman"/>
                <w:b/>
                <w:bCs/>
                <w:sz w:val="14"/>
                <w:szCs w:val="14"/>
                <w:lang w:val="ru-RU"/>
              </w:rPr>
              <w:t xml:space="preserve"> основ (</w:t>
            </w:r>
            <w:proofErr w:type="spellStart"/>
            <w:r w:rsidRPr="00C068A5">
              <w:rPr>
                <w:rFonts w:ascii="Times New Roman" w:eastAsia="Times New Roman" w:hAnsi="Times New Roman" w:cs="Times New Roman"/>
                <w:b/>
                <w:bCs/>
                <w:sz w:val="14"/>
                <w:szCs w:val="14"/>
                <w:lang w:val="ru-RU"/>
              </w:rPr>
              <w:t>број</w:t>
            </w:r>
            <w:proofErr w:type="spellEnd"/>
            <w:r w:rsidRPr="00C068A5">
              <w:rPr>
                <w:rFonts w:ascii="Times New Roman" w:eastAsia="Times New Roman" w:hAnsi="Times New Roman" w:cs="Times New Roman"/>
                <w:b/>
                <w:bCs/>
                <w:sz w:val="14"/>
                <w:szCs w:val="14"/>
                <w:lang w:val="ru-RU"/>
              </w:rPr>
              <w:t xml:space="preserve"> </w:t>
            </w:r>
            <w:proofErr w:type="spellStart"/>
            <w:r w:rsidRPr="00C068A5">
              <w:rPr>
                <w:rFonts w:ascii="Times New Roman" w:eastAsia="Times New Roman" w:hAnsi="Times New Roman" w:cs="Times New Roman"/>
                <w:b/>
                <w:bCs/>
                <w:sz w:val="14"/>
                <w:szCs w:val="14"/>
                <w:lang w:val="ru-RU"/>
              </w:rPr>
              <w:t>одлуке</w:t>
            </w:r>
            <w:proofErr w:type="spellEnd"/>
            <w:r w:rsidRPr="00C068A5">
              <w:rPr>
                <w:rFonts w:ascii="Times New Roman" w:eastAsia="Times New Roman" w:hAnsi="Times New Roman" w:cs="Times New Roman"/>
                <w:b/>
                <w:bCs/>
                <w:sz w:val="14"/>
                <w:szCs w:val="14"/>
                <w:lang w:val="ru-RU"/>
              </w:rPr>
              <w:t xml:space="preserve"> Владе)</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7E5FA10"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proofErr w:type="spellStart"/>
            <w:r w:rsidRPr="00C068A5">
              <w:rPr>
                <w:rFonts w:ascii="Times New Roman" w:eastAsia="Times New Roman" w:hAnsi="Times New Roman" w:cs="Times New Roman"/>
                <w:b/>
                <w:bCs/>
                <w:sz w:val="14"/>
                <w:szCs w:val="14"/>
              </w:rPr>
              <w:t>Датум</w:t>
            </w:r>
            <w:proofErr w:type="spellEnd"/>
            <w:r w:rsidRPr="00C068A5">
              <w:rPr>
                <w:rFonts w:ascii="Times New Roman" w:eastAsia="Times New Roman" w:hAnsi="Times New Roman" w:cs="Times New Roman"/>
                <w:b/>
                <w:bCs/>
                <w:sz w:val="14"/>
                <w:szCs w:val="14"/>
              </w:rPr>
              <w:t xml:space="preserve"> </w:t>
            </w:r>
            <w:proofErr w:type="spellStart"/>
            <w:r w:rsidRPr="00C068A5">
              <w:rPr>
                <w:rFonts w:ascii="Times New Roman" w:eastAsia="Times New Roman" w:hAnsi="Times New Roman" w:cs="Times New Roman"/>
                <w:b/>
                <w:bCs/>
                <w:sz w:val="14"/>
                <w:szCs w:val="14"/>
              </w:rPr>
              <w:t>уплате</w:t>
            </w:r>
            <w:proofErr w:type="spellEnd"/>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CB6EEE3"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lang w:val="ru-RU"/>
              </w:rPr>
            </w:pPr>
            <w:r w:rsidRPr="00C068A5">
              <w:rPr>
                <w:rFonts w:ascii="Times New Roman" w:eastAsia="Times New Roman" w:hAnsi="Times New Roman" w:cs="Times New Roman"/>
                <w:b/>
                <w:bCs/>
                <w:sz w:val="14"/>
                <w:szCs w:val="14"/>
                <w:lang w:val="ru-RU"/>
              </w:rPr>
              <w:t xml:space="preserve">Износ </w:t>
            </w:r>
            <w:proofErr w:type="spellStart"/>
            <w:r w:rsidRPr="00C068A5">
              <w:rPr>
                <w:rFonts w:ascii="Times New Roman" w:eastAsia="Times New Roman" w:hAnsi="Times New Roman" w:cs="Times New Roman"/>
                <w:b/>
                <w:bCs/>
                <w:sz w:val="14"/>
                <w:szCs w:val="14"/>
                <w:lang w:val="ru-RU"/>
              </w:rPr>
              <w:t>уплаћен</w:t>
            </w:r>
            <w:proofErr w:type="spellEnd"/>
            <w:r w:rsidRPr="00C068A5">
              <w:rPr>
                <w:rFonts w:ascii="Times New Roman" w:eastAsia="Times New Roman" w:hAnsi="Times New Roman" w:cs="Times New Roman"/>
                <w:b/>
                <w:bCs/>
                <w:sz w:val="14"/>
                <w:szCs w:val="14"/>
                <w:lang w:val="ru-RU"/>
              </w:rPr>
              <w:t xml:space="preserve"> у </w:t>
            </w:r>
            <w:proofErr w:type="spellStart"/>
            <w:r w:rsidRPr="00C068A5">
              <w:rPr>
                <w:rFonts w:ascii="Times New Roman" w:eastAsia="Times New Roman" w:hAnsi="Times New Roman" w:cs="Times New Roman"/>
                <w:b/>
                <w:bCs/>
                <w:sz w:val="14"/>
                <w:szCs w:val="14"/>
                <w:lang w:val="ru-RU"/>
              </w:rPr>
              <w:t>буџет</w:t>
            </w:r>
            <w:proofErr w:type="spellEnd"/>
            <w:r w:rsidRPr="00C068A5">
              <w:rPr>
                <w:rFonts w:ascii="Times New Roman" w:eastAsia="Times New Roman" w:hAnsi="Times New Roman" w:cs="Times New Roman"/>
                <w:b/>
                <w:bCs/>
                <w:sz w:val="14"/>
                <w:szCs w:val="14"/>
                <w:lang w:val="ru-RU"/>
              </w:rPr>
              <w:t xml:space="preserve"> по основу </w:t>
            </w:r>
            <w:proofErr w:type="spellStart"/>
            <w:r w:rsidRPr="00C068A5">
              <w:rPr>
                <w:rFonts w:ascii="Times New Roman" w:eastAsia="Times New Roman" w:hAnsi="Times New Roman" w:cs="Times New Roman"/>
                <w:b/>
                <w:bCs/>
                <w:sz w:val="14"/>
                <w:szCs w:val="14"/>
                <w:lang w:val="ru-RU"/>
              </w:rPr>
              <w:t>добити</w:t>
            </w:r>
            <w:proofErr w:type="spellEnd"/>
            <w:r w:rsidRPr="00C068A5">
              <w:rPr>
                <w:rFonts w:ascii="Times New Roman" w:eastAsia="Times New Roman" w:hAnsi="Times New Roman" w:cs="Times New Roman"/>
                <w:b/>
                <w:bCs/>
                <w:sz w:val="14"/>
                <w:szCs w:val="14"/>
                <w:lang w:val="ru-RU"/>
              </w:rPr>
              <w:t xml:space="preserve"> из </w:t>
            </w:r>
            <w:proofErr w:type="spellStart"/>
            <w:r w:rsidRPr="00C068A5">
              <w:rPr>
                <w:rFonts w:ascii="Times New Roman" w:eastAsia="Times New Roman" w:hAnsi="Times New Roman" w:cs="Times New Roman"/>
                <w:b/>
                <w:bCs/>
                <w:sz w:val="14"/>
                <w:szCs w:val="14"/>
                <w:lang w:val="ru-RU"/>
              </w:rPr>
              <w:t>претходних</w:t>
            </w:r>
            <w:proofErr w:type="spellEnd"/>
            <w:r w:rsidRPr="00C068A5">
              <w:rPr>
                <w:rFonts w:ascii="Times New Roman" w:eastAsia="Times New Roman" w:hAnsi="Times New Roman" w:cs="Times New Roman"/>
                <w:b/>
                <w:bCs/>
                <w:sz w:val="14"/>
                <w:szCs w:val="14"/>
                <w:lang w:val="ru-RU"/>
              </w:rPr>
              <w:t xml:space="preserve"> година</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0F74159"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lang w:val="ru-RU"/>
              </w:rPr>
            </w:pPr>
            <w:proofErr w:type="spellStart"/>
            <w:r w:rsidRPr="00C068A5">
              <w:rPr>
                <w:rFonts w:ascii="Times New Roman" w:eastAsia="Times New Roman" w:hAnsi="Times New Roman" w:cs="Times New Roman"/>
                <w:b/>
                <w:bCs/>
                <w:sz w:val="14"/>
                <w:szCs w:val="14"/>
                <w:lang w:val="ru-RU"/>
              </w:rPr>
              <w:t>Правни</w:t>
            </w:r>
            <w:proofErr w:type="spellEnd"/>
            <w:r w:rsidRPr="00C068A5">
              <w:rPr>
                <w:rFonts w:ascii="Times New Roman" w:eastAsia="Times New Roman" w:hAnsi="Times New Roman" w:cs="Times New Roman"/>
                <w:b/>
                <w:bCs/>
                <w:sz w:val="14"/>
                <w:szCs w:val="14"/>
                <w:lang w:val="ru-RU"/>
              </w:rPr>
              <w:t xml:space="preserve"> основ уплате из </w:t>
            </w:r>
            <w:proofErr w:type="spellStart"/>
            <w:r w:rsidRPr="00C068A5">
              <w:rPr>
                <w:rFonts w:ascii="Times New Roman" w:eastAsia="Times New Roman" w:hAnsi="Times New Roman" w:cs="Times New Roman"/>
                <w:b/>
                <w:bCs/>
                <w:sz w:val="14"/>
                <w:szCs w:val="14"/>
                <w:lang w:val="ru-RU"/>
              </w:rPr>
              <w:t>претходних</w:t>
            </w:r>
            <w:proofErr w:type="spellEnd"/>
            <w:r w:rsidRPr="00C068A5">
              <w:rPr>
                <w:rFonts w:ascii="Times New Roman" w:eastAsia="Times New Roman" w:hAnsi="Times New Roman" w:cs="Times New Roman"/>
                <w:b/>
                <w:bCs/>
                <w:sz w:val="14"/>
                <w:szCs w:val="14"/>
                <w:lang w:val="ru-RU"/>
              </w:rPr>
              <w:t xml:space="preserve"> година³</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892C6BA"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proofErr w:type="spellStart"/>
            <w:r w:rsidRPr="00C068A5">
              <w:rPr>
                <w:rFonts w:ascii="Times New Roman" w:eastAsia="Times New Roman" w:hAnsi="Times New Roman" w:cs="Times New Roman"/>
                <w:b/>
                <w:bCs/>
                <w:sz w:val="14"/>
                <w:szCs w:val="14"/>
              </w:rPr>
              <w:t>Укупно</w:t>
            </w:r>
            <w:proofErr w:type="spellEnd"/>
            <w:r w:rsidRPr="00C068A5">
              <w:rPr>
                <w:rFonts w:ascii="Times New Roman" w:eastAsia="Times New Roman" w:hAnsi="Times New Roman" w:cs="Times New Roman"/>
                <w:b/>
                <w:bCs/>
                <w:sz w:val="14"/>
                <w:szCs w:val="14"/>
              </w:rPr>
              <w:t xml:space="preserve"> </w:t>
            </w:r>
            <w:proofErr w:type="spellStart"/>
            <w:r w:rsidRPr="00C068A5">
              <w:rPr>
                <w:rFonts w:ascii="Times New Roman" w:eastAsia="Times New Roman" w:hAnsi="Times New Roman" w:cs="Times New Roman"/>
                <w:b/>
                <w:bCs/>
                <w:sz w:val="14"/>
                <w:szCs w:val="14"/>
              </w:rPr>
              <w:t>уплаћено</w:t>
            </w:r>
            <w:proofErr w:type="spellEnd"/>
            <w:r w:rsidRPr="00C068A5">
              <w:rPr>
                <w:rFonts w:ascii="Times New Roman" w:eastAsia="Times New Roman" w:hAnsi="Times New Roman" w:cs="Times New Roman"/>
                <w:b/>
                <w:bCs/>
                <w:sz w:val="14"/>
                <w:szCs w:val="14"/>
              </w:rPr>
              <w:t xml:space="preserve"> у </w:t>
            </w:r>
            <w:proofErr w:type="spellStart"/>
            <w:r w:rsidRPr="00C068A5">
              <w:rPr>
                <w:rFonts w:ascii="Times New Roman" w:eastAsia="Times New Roman" w:hAnsi="Times New Roman" w:cs="Times New Roman"/>
                <w:b/>
                <w:bCs/>
                <w:sz w:val="14"/>
                <w:szCs w:val="14"/>
              </w:rPr>
              <w:t>буџет</w:t>
            </w:r>
            <w:proofErr w:type="spellEnd"/>
            <w:r w:rsidRPr="00C068A5">
              <w:rPr>
                <w:rFonts w:ascii="Times New Roman" w:eastAsia="Times New Roman" w:hAnsi="Times New Roman" w:cs="Times New Roman"/>
                <w:b/>
                <w:bCs/>
                <w:sz w:val="14"/>
                <w:szCs w:val="14"/>
              </w:rPr>
              <w:t xml:space="preserve"> </w:t>
            </w:r>
          </w:p>
        </w:tc>
      </w:tr>
      <w:tr w:rsidR="00705697" w:rsidRPr="00C068A5" w14:paraId="6E825981" w14:textId="77777777" w:rsidTr="00E62126">
        <w:trPr>
          <w:trHeight w:val="227"/>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BD8DD4"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0F6AC19"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2</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23509C3"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3</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7C426AD"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B0C9477"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5</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CA86D00"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6</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46A75B0"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331AEDD"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8</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40E2A87"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9=4+7</w:t>
            </w:r>
          </w:p>
        </w:tc>
      </w:tr>
      <w:tr w:rsidR="00E62126" w:rsidRPr="00C068A5" w14:paraId="4BDE542F" w14:textId="77777777" w:rsidTr="00E62126">
        <w:trPr>
          <w:trHeight w:val="227"/>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2176302C" w14:textId="0BBA3EC8" w:rsidR="00E62126" w:rsidRPr="00C068A5" w:rsidRDefault="00E62126" w:rsidP="00705697">
            <w:pPr>
              <w:spacing w:after="0" w:line="240" w:lineRule="auto"/>
              <w:jc w:val="center"/>
              <w:rPr>
                <w:rFonts w:ascii="Times New Roman" w:eastAsia="Times New Roman" w:hAnsi="Times New Roman" w:cs="Times New Roman"/>
                <w:b/>
                <w:bCs/>
                <w:sz w:val="14"/>
                <w:szCs w:val="14"/>
                <w:lang w:val="sr-Cyrl-RS"/>
              </w:rPr>
            </w:pPr>
            <w:r w:rsidRPr="00C068A5">
              <w:rPr>
                <w:rFonts w:ascii="Times New Roman" w:eastAsia="Times New Roman" w:hAnsi="Times New Roman" w:cs="Times New Roman"/>
                <w:b/>
                <w:bCs/>
                <w:sz w:val="14"/>
                <w:szCs w:val="14"/>
                <w:lang w:val="sr-Cyrl-RS"/>
              </w:rPr>
              <w:t>2021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E22BC95" w14:textId="1FEF12DE" w:rsidR="00E62126" w:rsidRPr="00C068A5" w:rsidRDefault="00E62126"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25.062.568,00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5A98D9A" w14:textId="25983792" w:rsidR="00E62126" w:rsidRPr="00C068A5" w:rsidRDefault="00E62126" w:rsidP="00705697">
            <w:pPr>
              <w:spacing w:after="0" w:line="240" w:lineRule="auto"/>
              <w:jc w:val="center"/>
              <w:rPr>
                <w:rFonts w:ascii="Times New Roman" w:eastAsia="Times New Roman" w:hAnsi="Times New Roman" w:cs="Times New Roman"/>
                <w:b/>
                <w:bCs/>
                <w:sz w:val="14"/>
                <w:szCs w:val="14"/>
                <w:lang w:val="sr-Cyrl-RS"/>
              </w:rPr>
            </w:pPr>
            <w:r w:rsidRPr="00C068A5">
              <w:rPr>
                <w:rFonts w:ascii="Times New Roman" w:eastAsia="Times New Roman" w:hAnsi="Times New Roman" w:cs="Times New Roman"/>
                <w:b/>
                <w:bCs/>
                <w:sz w:val="14"/>
                <w:szCs w:val="14"/>
                <w:lang w:val="sr-Cyrl-RS"/>
              </w:rPr>
              <w:t>2022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4AA0EE1" w14:textId="2BDE51F1" w:rsidR="00E62126" w:rsidRPr="00C068A5" w:rsidRDefault="00E62126"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18.796.926,00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B09C7F2" w14:textId="1A62267D" w:rsidR="00E62126" w:rsidRPr="00C068A5" w:rsidRDefault="00E62126"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023-31/2022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14872A6" w14:textId="4AC2B749" w:rsidR="00E62126" w:rsidRPr="00C068A5" w:rsidRDefault="00E62126"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25.11.2022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362F4B7" w14:textId="77777777" w:rsidR="00E62126" w:rsidRPr="00C068A5" w:rsidRDefault="00E62126" w:rsidP="00705697">
            <w:pPr>
              <w:spacing w:after="0" w:line="240" w:lineRule="auto"/>
              <w:jc w:val="center"/>
              <w:rPr>
                <w:rFonts w:ascii="Times New Roman" w:eastAsia="Times New Roman" w:hAnsi="Times New Roman" w:cs="Times New Roman"/>
                <w:b/>
                <w:bCs/>
                <w:sz w:val="14"/>
                <w:szCs w:val="14"/>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652E2FB" w14:textId="77777777" w:rsidR="00E62126" w:rsidRPr="00C068A5" w:rsidRDefault="00E62126" w:rsidP="00705697">
            <w:pPr>
              <w:spacing w:after="0" w:line="240" w:lineRule="auto"/>
              <w:jc w:val="center"/>
              <w:rPr>
                <w:rFonts w:ascii="Times New Roman" w:eastAsia="Times New Roman" w:hAnsi="Times New Roman" w:cs="Times New Roman"/>
                <w:b/>
                <w:bCs/>
                <w:sz w:val="14"/>
                <w:szCs w:val="14"/>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4DA759A" w14:textId="0ED1EBCF" w:rsidR="00E62126" w:rsidRPr="00C068A5" w:rsidRDefault="00E62126"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18.796.926,00</w:t>
            </w:r>
          </w:p>
        </w:tc>
      </w:tr>
      <w:tr w:rsidR="00705697" w:rsidRPr="00C068A5" w14:paraId="37D03158" w14:textId="77777777" w:rsidTr="00E62126">
        <w:trPr>
          <w:trHeight w:val="227"/>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19B08940"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2020</w:t>
            </w:r>
          </w:p>
        </w:tc>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248E1892"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76.089.012,07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A5154FA"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D360703"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57.066.759,05</w:t>
            </w:r>
          </w:p>
        </w:tc>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3CB7D23C"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023-22/2021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30920F5"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29.11.2021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0425D0D"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4CF893EA"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74F49D4"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57.066.759,05</w:t>
            </w:r>
          </w:p>
        </w:tc>
      </w:tr>
      <w:tr w:rsidR="00705697" w:rsidRPr="00C068A5" w14:paraId="5E09423D" w14:textId="77777777" w:rsidTr="00E62126">
        <w:trPr>
          <w:trHeight w:val="227"/>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01C307"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2019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A3B703"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34.013.582,08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AB0D545"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2020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CF2701E" w14:textId="77777777" w:rsidR="00705697" w:rsidRPr="00C068A5" w:rsidRDefault="00705697" w:rsidP="00705697">
            <w:pPr>
              <w:spacing w:after="0" w:line="240" w:lineRule="auto"/>
              <w:jc w:val="right"/>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25.510.186,56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C3DD47"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023-12/2020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40CD758" w14:textId="77777777" w:rsidR="00705697" w:rsidRPr="00C068A5" w:rsidRDefault="00705697" w:rsidP="00705697">
            <w:pPr>
              <w:spacing w:after="0" w:line="240" w:lineRule="auto"/>
              <w:jc w:val="right"/>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27.11.2020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BAE09AE"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B659B1"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49B89FC"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25.510.186,56</w:t>
            </w:r>
          </w:p>
        </w:tc>
      </w:tr>
      <w:tr w:rsidR="00705697" w:rsidRPr="00C068A5" w14:paraId="559C76CE" w14:textId="77777777" w:rsidTr="00E62126">
        <w:trPr>
          <w:trHeight w:val="227"/>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3F191F"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2018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B37083"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325.039.869,66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5F0188C"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2019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6EA8D39" w14:textId="77777777" w:rsidR="00705697" w:rsidRPr="00C068A5" w:rsidRDefault="00705697" w:rsidP="00705697">
            <w:pPr>
              <w:spacing w:after="0" w:line="240" w:lineRule="auto"/>
              <w:jc w:val="right"/>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162.519.934,83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389FCA"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022-573/2019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A5711A7" w14:textId="77777777" w:rsidR="00705697" w:rsidRPr="00C068A5" w:rsidRDefault="00705697" w:rsidP="00705697">
            <w:pPr>
              <w:spacing w:after="0" w:line="240" w:lineRule="auto"/>
              <w:jc w:val="right"/>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25.11.2019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94D0484"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B3156B"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3497F11"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162.519.934,83</w:t>
            </w:r>
          </w:p>
        </w:tc>
      </w:tr>
      <w:tr w:rsidR="00705697" w:rsidRPr="00C068A5" w14:paraId="26A826D5" w14:textId="77777777" w:rsidTr="00E62126">
        <w:trPr>
          <w:trHeight w:val="227"/>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86AF8C"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2017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099195"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431.904.036,00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A22E78E"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2018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81A180A" w14:textId="77777777" w:rsidR="00705697" w:rsidRPr="00C068A5" w:rsidRDefault="00705697" w:rsidP="00705697">
            <w:pPr>
              <w:spacing w:after="0" w:line="240" w:lineRule="auto"/>
              <w:jc w:val="right"/>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rPr>
              <w:t>215.952.018,00</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C190F39" w14:textId="77777777" w:rsidR="00705697" w:rsidRPr="00C068A5" w:rsidRDefault="00705697" w:rsidP="00705697">
            <w:pPr>
              <w:spacing w:after="0" w:line="240" w:lineRule="auto"/>
              <w:jc w:val="center"/>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rPr>
              <w:t>022-998/2018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869E482" w14:textId="77777777" w:rsidR="00705697" w:rsidRPr="00C068A5" w:rsidRDefault="00705697" w:rsidP="00705697">
            <w:pPr>
              <w:spacing w:after="0" w:line="240" w:lineRule="auto"/>
              <w:jc w:val="right"/>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rPr>
              <w:t>30.11.2018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1703129"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1AB4E1"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39A0469"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215.952.018,00</w:t>
            </w:r>
          </w:p>
        </w:tc>
      </w:tr>
      <w:tr w:rsidR="00705697" w:rsidRPr="00C068A5" w14:paraId="3D69AB03" w14:textId="77777777" w:rsidTr="00E62126">
        <w:trPr>
          <w:trHeight w:val="227"/>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E6886E"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2016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0CAFA3"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498.036.036,26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FBAEB96"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2017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0ECBE93" w14:textId="77777777" w:rsidR="00705697" w:rsidRPr="00C068A5" w:rsidRDefault="00705697" w:rsidP="00705697">
            <w:pPr>
              <w:spacing w:after="0" w:line="240" w:lineRule="auto"/>
              <w:jc w:val="right"/>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rPr>
              <w:t>249.018.018,13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57C227" w14:textId="77777777" w:rsidR="00705697" w:rsidRPr="00C068A5" w:rsidRDefault="00705697" w:rsidP="00705697">
            <w:pPr>
              <w:spacing w:after="0" w:line="240" w:lineRule="auto"/>
              <w:jc w:val="center"/>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rPr>
              <w:t>023-39/2017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2C02737" w14:textId="77777777" w:rsidR="00705697" w:rsidRPr="00C068A5" w:rsidRDefault="00705697" w:rsidP="00705697">
            <w:pPr>
              <w:spacing w:after="0" w:line="240" w:lineRule="auto"/>
              <w:jc w:val="right"/>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rPr>
              <w:t>21.11.2017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0AD22AD"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181B72"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0E1B1AB"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249.018.018,13</w:t>
            </w:r>
          </w:p>
        </w:tc>
      </w:tr>
      <w:tr w:rsidR="00705697" w:rsidRPr="00C068A5" w14:paraId="5320B871" w14:textId="77777777" w:rsidTr="00E62126">
        <w:trPr>
          <w:trHeight w:val="227"/>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D26D48"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2015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B718CE"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95.512.600,00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33F72C5"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2017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422EAE7" w14:textId="77777777" w:rsidR="00705697" w:rsidRPr="00C068A5" w:rsidRDefault="00705697" w:rsidP="00705697">
            <w:pPr>
              <w:spacing w:after="0" w:line="240" w:lineRule="auto"/>
              <w:jc w:val="right"/>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rPr>
              <w:t>47.756.300,00</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A9A52A6" w14:textId="77777777" w:rsidR="00705697" w:rsidRPr="00C068A5" w:rsidRDefault="00705697" w:rsidP="00705697">
            <w:pPr>
              <w:spacing w:after="0" w:line="240" w:lineRule="auto"/>
              <w:jc w:val="center"/>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rPr>
              <w:t>402-129/2016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D615CA8" w14:textId="77777777" w:rsidR="00705697" w:rsidRPr="00C068A5" w:rsidRDefault="00705697" w:rsidP="00705697">
            <w:pPr>
              <w:spacing w:after="0" w:line="240" w:lineRule="auto"/>
              <w:jc w:val="right"/>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rPr>
              <w:t>5.1.2017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B2C7546"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9BA28C"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4B79D77"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47.756.300,00</w:t>
            </w:r>
          </w:p>
        </w:tc>
      </w:tr>
      <w:tr w:rsidR="00705697" w:rsidRPr="00C068A5" w14:paraId="77113DBA" w14:textId="77777777" w:rsidTr="00E62126">
        <w:trPr>
          <w:trHeight w:val="227"/>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950BB91"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2014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386E76"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77.545.073,00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4F274F8"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2015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47E083E" w14:textId="77777777" w:rsidR="00705697" w:rsidRPr="00C068A5" w:rsidRDefault="00705697" w:rsidP="00705697">
            <w:pPr>
              <w:spacing w:after="0" w:line="240" w:lineRule="auto"/>
              <w:jc w:val="right"/>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rPr>
              <w:t>38.772.536,50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0EE433" w14:textId="77777777" w:rsidR="00705697" w:rsidRPr="00C068A5" w:rsidRDefault="00705697" w:rsidP="00705697">
            <w:pPr>
              <w:spacing w:after="0" w:line="240" w:lineRule="auto"/>
              <w:jc w:val="center"/>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rPr>
              <w:t>2410/XИИИ-2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05562C7" w14:textId="77777777" w:rsidR="00705697" w:rsidRPr="00C068A5" w:rsidRDefault="00705697" w:rsidP="00705697">
            <w:pPr>
              <w:spacing w:after="0" w:line="240" w:lineRule="auto"/>
              <w:jc w:val="right"/>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rPr>
              <w:t>30.11.2015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6BB35A6"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05F479"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A80B7A0"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38.772.536,50</w:t>
            </w:r>
          </w:p>
        </w:tc>
      </w:tr>
      <w:tr w:rsidR="00705697" w:rsidRPr="00C068A5" w14:paraId="2746D8A8" w14:textId="77777777" w:rsidTr="00E62126">
        <w:trPr>
          <w:trHeight w:val="227"/>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7A0925"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2013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BDC4F4"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66.407.560,00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39AFDC"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2014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1C885A" w14:textId="77777777" w:rsidR="00705697" w:rsidRPr="00C068A5" w:rsidRDefault="00705697" w:rsidP="00705697">
            <w:pPr>
              <w:spacing w:after="0" w:line="240" w:lineRule="auto"/>
              <w:jc w:val="right"/>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rPr>
              <w:t>33.203.780,00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A7C116" w14:textId="77777777" w:rsidR="00705697" w:rsidRPr="00C068A5" w:rsidRDefault="00705697" w:rsidP="00705697">
            <w:pPr>
              <w:spacing w:after="0" w:line="240" w:lineRule="auto"/>
              <w:jc w:val="center"/>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rPr>
              <w:t>4111/ИИ-2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A71B0C" w14:textId="77777777" w:rsidR="00705697" w:rsidRPr="00C068A5" w:rsidRDefault="00705697" w:rsidP="00705697">
            <w:pPr>
              <w:spacing w:after="0" w:line="240" w:lineRule="auto"/>
              <w:jc w:val="right"/>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rPr>
              <w:t>28.11.2014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C55BBA" w14:textId="77777777" w:rsidR="00705697" w:rsidRPr="00C068A5" w:rsidRDefault="00705697" w:rsidP="00705697">
            <w:pPr>
              <w:spacing w:after="0" w:line="240" w:lineRule="auto"/>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5CA32C" w14:textId="77777777" w:rsidR="00705697" w:rsidRPr="00C068A5" w:rsidRDefault="00705697" w:rsidP="00705697">
            <w:pPr>
              <w:spacing w:after="0" w:line="240" w:lineRule="auto"/>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rPr>
              <w:t>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8EC9617"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33.203.780,00</w:t>
            </w:r>
          </w:p>
        </w:tc>
      </w:tr>
      <w:tr w:rsidR="00705697" w:rsidRPr="00C068A5" w14:paraId="0A9869F0" w14:textId="77777777" w:rsidTr="00E62126">
        <w:trPr>
          <w:trHeight w:val="227"/>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F278E0"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2012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140D07"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43.629.684,00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44B5B5"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2013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FBDDBC" w14:textId="77777777" w:rsidR="00705697" w:rsidRPr="00C068A5" w:rsidRDefault="00705697" w:rsidP="00705697">
            <w:pPr>
              <w:spacing w:after="0" w:line="240" w:lineRule="auto"/>
              <w:jc w:val="right"/>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rPr>
              <w:t>21.814.842,00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764E3C" w14:textId="77777777" w:rsidR="00705697" w:rsidRPr="00C068A5" w:rsidRDefault="00705697" w:rsidP="00705697">
            <w:pPr>
              <w:spacing w:after="0" w:line="240" w:lineRule="auto"/>
              <w:jc w:val="center"/>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rPr>
              <w:t>4080/XXXВИИ-2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A444F1" w14:textId="77777777" w:rsidR="00705697" w:rsidRPr="00C068A5" w:rsidRDefault="00705697" w:rsidP="00705697">
            <w:pPr>
              <w:spacing w:after="0" w:line="240" w:lineRule="auto"/>
              <w:jc w:val="right"/>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rPr>
              <w:t>27.12.2013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F58FD2" w14:textId="77777777" w:rsidR="00705697" w:rsidRPr="00C068A5" w:rsidRDefault="00705697" w:rsidP="00705697">
            <w:pPr>
              <w:spacing w:after="0" w:line="240" w:lineRule="auto"/>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9B1C98" w14:textId="77777777" w:rsidR="00705697" w:rsidRPr="00C068A5" w:rsidRDefault="00705697" w:rsidP="00705697">
            <w:pPr>
              <w:spacing w:after="0" w:line="240" w:lineRule="auto"/>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rPr>
              <w:t>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0A4BAA0"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21.814.842,00</w:t>
            </w:r>
          </w:p>
        </w:tc>
      </w:tr>
      <w:tr w:rsidR="00705697" w:rsidRPr="00C068A5" w14:paraId="1737FF79" w14:textId="77777777" w:rsidTr="00E62126">
        <w:trPr>
          <w:trHeight w:val="227"/>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24DF8D"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2011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A0E303"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35.701.899,80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31CC2B"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2012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7284E8" w14:textId="77777777" w:rsidR="00705697" w:rsidRPr="00C068A5" w:rsidRDefault="00705697" w:rsidP="00705697">
            <w:pPr>
              <w:spacing w:after="0" w:line="240" w:lineRule="auto"/>
              <w:jc w:val="right"/>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rPr>
              <w:t>17.850.949,90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6198B7" w14:textId="77777777" w:rsidR="00705697" w:rsidRPr="00C068A5" w:rsidRDefault="00705697" w:rsidP="00705697">
            <w:pPr>
              <w:spacing w:after="0" w:line="240" w:lineRule="auto"/>
              <w:jc w:val="center"/>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rPr>
              <w:t>3810/XXВИ-6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2C758D" w14:textId="77777777" w:rsidR="00705697" w:rsidRPr="00C068A5" w:rsidRDefault="00705697" w:rsidP="00705697">
            <w:pPr>
              <w:spacing w:after="0" w:line="240" w:lineRule="auto"/>
              <w:jc w:val="right"/>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rPr>
              <w:t>28.11.2012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A69097" w14:textId="77777777" w:rsidR="00705697" w:rsidRPr="00C068A5" w:rsidRDefault="00705697" w:rsidP="00705697">
            <w:pPr>
              <w:spacing w:after="0" w:line="240" w:lineRule="auto"/>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05E00D" w14:textId="77777777" w:rsidR="00705697" w:rsidRPr="00C068A5" w:rsidRDefault="00705697" w:rsidP="00705697">
            <w:pPr>
              <w:spacing w:after="0" w:line="240" w:lineRule="auto"/>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rPr>
              <w:t>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D711B7B" w14:textId="77777777" w:rsidR="00705697" w:rsidRPr="00C068A5" w:rsidRDefault="00705697" w:rsidP="00705697">
            <w:pPr>
              <w:spacing w:after="0" w:line="240" w:lineRule="auto"/>
              <w:jc w:val="center"/>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rPr>
              <w:t>17.850.949,90</w:t>
            </w:r>
          </w:p>
        </w:tc>
      </w:tr>
    </w:tbl>
    <w:p w14:paraId="5A508ADD" w14:textId="77777777" w:rsidR="00705697" w:rsidRPr="00C068A5" w:rsidRDefault="00705697" w:rsidP="00705697">
      <w:pPr>
        <w:spacing w:after="0"/>
        <w:ind w:left="2138"/>
        <w:jc w:val="both"/>
        <w:rPr>
          <w:rFonts w:ascii="Times New Roman" w:eastAsia="Times New Roman" w:hAnsi="Times New Roman" w:cs="Times New Roman"/>
          <w:b/>
          <w:color w:val="008000"/>
          <w:sz w:val="24"/>
          <w:szCs w:val="24"/>
          <w:lang w:val="sr-Cyrl-RS"/>
        </w:rPr>
      </w:pPr>
    </w:p>
    <w:p w14:paraId="2567D022" w14:textId="77777777" w:rsidR="00705697" w:rsidRDefault="00705697" w:rsidP="00705697">
      <w:pPr>
        <w:spacing w:after="0"/>
        <w:ind w:left="2138"/>
        <w:jc w:val="both"/>
        <w:rPr>
          <w:rFonts w:ascii="Times New Roman" w:eastAsia="Times New Roman" w:hAnsi="Times New Roman" w:cs="Times New Roman"/>
          <w:b/>
          <w:color w:val="008000"/>
          <w:sz w:val="24"/>
          <w:szCs w:val="24"/>
          <w:lang w:val="sr-Cyrl-RS"/>
        </w:rPr>
      </w:pPr>
    </w:p>
    <w:p w14:paraId="21EB7BB3" w14:textId="77777777" w:rsidR="00FF1089" w:rsidRPr="00C068A5" w:rsidRDefault="00FF1089" w:rsidP="00705697">
      <w:pPr>
        <w:spacing w:after="0"/>
        <w:ind w:left="2138"/>
        <w:jc w:val="both"/>
        <w:rPr>
          <w:rFonts w:ascii="Times New Roman" w:eastAsia="Times New Roman" w:hAnsi="Times New Roman" w:cs="Times New Roman"/>
          <w:b/>
          <w:color w:val="008000"/>
          <w:sz w:val="24"/>
          <w:szCs w:val="24"/>
          <w:lang w:val="sr-Cyrl-RS"/>
        </w:rPr>
      </w:pPr>
    </w:p>
    <w:p w14:paraId="1AA85FA7" w14:textId="77777777" w:rsidR="00705697" w:rsidRPr="00C068A5" w:rsidRDefault="00705697" w:rsidP="00574D7E">
      <w:pPr>
        <w:pStyle w:val="naslov3"/>
      </w:pPr>
      <w:bookmarkStart w:id="203" w:name="_Toc137554313"/>
      <w:r w:rsidRPr="00C068A5">
        <w:lastRenderedPageBreak/>
        <w:t>Исплата дела добити запосленима</w:t>
      </w:r>
      <w:bookmarkEnd w:id="203"/>
    </w:p>
    <w:p w14:paraId="486A3F17" w14:textId="77777777" w:rsidR="00705697" w:rsidRPr="00C068A5" w:rsidRDefault="00705697" w:rsidP="00705697">
      <w:pPr>
        <w:spacing w:after="160" w:line="259" w:lineRule="auto"/>
        <w:contextualSpacing/>
        <w:jc w:val="both"/>
        <w:rPr>
          <w:rFonts w:ascii="Times New Roman" w:eastAsia="Calibri" w:hAnsi="Times New Roman" w:cs="Times New Roman"/>
          <w:sz w:val="24"/>
          <w:szCs w:val="24"/>
          <w:lang w:val="sr-Cyrl-RS"/>
        </w:rPr>
      </w:pPr>
    </w:p>
    <w:p w14:paraId="2F0342C1" w14:textId="77777777" w:rsidR="00705697" w:rsidRPr="00C068A5" w:rsidRDefault="00705697" w:rsidP="00705697">
      <w:pPr>
        <w:spacing w:after="160" w:line="259" w:lineRule="auto"/>
        <w:contextualSpacing/>
        <w:jc w:val="both"/>
        <w:rPr>
          <w:rFonts w:ascii="Times New Roman" w:eastAsia="Calibri" w:hAnsi="Times New Roman" w:cs="Times New Roman"/>
          <w:sz w:val="24"/>
          <w:szCs w:val="24"/>
          <w:lang w:val="sr-Cyrl-RS"/>
        </w:rPr>
      </w:pPr>
    </w:p>
    <w:p w14:paraId="2B24A115" w14:textId="66738417" w:rsidR="00705697" w:rsidRPr="00C068A5" w:rsidRDefault="00705697" w:rsidP="00705697">
      <w:pPr>
        <w:spacing w:after="160" w:line="259" w:lineRule="auto"/>
        <w:contextualSpacing/>
        <w:jc w:val="both"/>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Cyrl-RS"/>
        </w:rPr>
        <w:t>Од остварене добити за 20</w:t>
      </w:r>
      <w:r w:rsidRPr="00C068A5">
        <w:rPr>
          <w:rFonts w:ascii="Times New Roman" w:eastAsia="Calibri" w:hAnsi="Times New Roman" w:cs="Times New Roman"/>
          <w:sz w:val="24"/>
          <w:szCs w:val="24"/>
          <w:lang w:val="sr-Latn-RS"/>
        </w:rPr>
        <w:t>2</w:t>
      </w:r>
      <w:r w:rsidR="00E62126" w:rsidRPr="00C068A5">
        <w:rPr>
          <w:rFonts w:ascii="Times New Roman" w:eastAsia="Calibri" w:hAnsi="Times New Roman" w:cs="Times New Roman"/>
          <w:sz w:val="24"/>
          <w:szCs w:val="24"/>
          <w:lang w:val="sr-Cyrl-RS"/>
        </w:rPr>
        <w:t>1</w:t>
      </w:r>
      <w:r w:rsidRPr="00C068A5">
        <w:rPr>
          <w:rFonts w:ascii="Times New Roman" w:eastAsia="Calibri" w:hAnsi="Times New Roman" w:cs="Times New Roman"/>
          <w:sz w:val="24"/>
          <w:szCs w:val="24"/>
          <w:lang w:val="sr-Cyrl-RS"/>
        </w:rPr>
        <w:t>. годину у 20</w:t>
      </w:r>
      <w:r w:rsidRPr="00C068A5">
        <w:rPr>
          <w:rFonts w:ascii="Times New Roman" w:eastAsia="Calibri" w:hAnsi="Times New Roman" w:cs="Times New Roman"/>
          <w:sz w:val="24"/>
          <w:szCs w:val="24"/>
          <w:lang w:val="sr-Latn-RS"/>
        </w:rPr>
        <w:t>2</w:t>
      </w:r>
      <w:r w:rsidR="00E62126" w:rsidRPr="00C068A5">
        <w:rPr>
          <w:rFonts w:ascii="Times New Roman" w:eastAsia="Calibri" w:hAnsi="Times New Roman" w:cs="Times New Roman"/>
          <w:sz w:val="24"/>
          <w:szCs w:val="24"/>
          <w:lang w:val="sr-Cyrl-RS"/>
        </w:rPr>
        <w:t>2</w:t>
      </w:r>
      <w:r w:rsidRPr="00C068A5">
        <w:rPr>
          <w:rFonts w:ascii="Times New Roman" w:eastAsia="Calibri" w:hAnsi="Times New Roman" w:cs="Times New Roman"/>
          <w:sz w:val="24"/>
          <w:szCs w:val="24"/>
          <w:lang w:val="sr-Cyrl-RS"/>
        </w:rPr>
        <w:t>. није вршена исплата дела добити запосленима.</w:t>
      </w:r>
    </w:p>
    <w:p w14:paraId="34696639" w14:textId="77777777" w:rsidR="00574D7E" w:rsidRPr="00C068A5" w:rsidRDefault="00574D7E" w:rsidP="00705697">
      <w:pPr>
        <w:spacing w:after="160" w:line="259" w:lineRule="auto"/>
        <w:contextualSpacing/>
        <w:jc w:val="both"/>
        <w:rPr>
          <w:rFonts w:ascii="Times New Roman" w:eastAsia="Calibri" w:hAnsi="Times New Roman" w:cs="Times New Roman"/>
          <w:sz w:val="24"/>
          <w:szCs w:val="24"/>
          <w:lang w:val="sr-Cyrl-RS"/>
        </w:rPr>
      </w:pPr>
    </w:p>
    <w:p w14:paraId="37447A98" w14:textId="77777777" w:rsidR="00705697" w:rsidRPr="00C068A5" w:rsidRDefault="00705697" w:rsidP="00705697">
      <w:pPr>
        <w:spacing w:after="160" w:line="259" w:lineRule="auto"/>
        <w:contextualSpacing/>
        <w:jc w:val="both"/>
        <w:rPr>
          <w:rFonts w:ascii="Times New Roman" w:eastAsia="Calibri" w:hAnsi="Times New Roman" w:cs="Times New Roman"/>
          <w:sz w:val="24"/>
          <w:szCs w:val="24"/>
          <w:lang w:val="sr-Cyrl-RS"/>
        </w:rPr>
      </w:pPr>
    </w:p>
    <w:p w14:paraId="591FFC7F" w14:textId="77777777" w:rsidR="00705697" w:rsidRPr="00C068A5" w:rsidRDefault="00705697" w:rsidP="00574D7E">
      <w:pPr>
        <w:pStyle w:val="naslov3"/>
      </w:pPr>
      <w:bookmarkStart w:id="204" w:name="_Toc137554314"/>
      <w:r w:rsidRPr="00C068A5">
        <w:t>Извештај о токовим готовине</w:t>
      </w:r>
      <w:bookmarkEnd w:id="204"/>
    </w:p>
    <w:p w14:paraId="3B2687D4" w14:textId="77777777" w:rsidR="00705697" w:rsidRPr="00C068A5" w:rsidRDefault="00705697" w:rsidP="00705697">
      <w:pPr>
        <w:spacing w:after="0"/>
        <w:ind w:firstLine="720"/>
        <w:jc w:val="both"/>
        <w:rPr>
          <w:rFonts w:ascii="Times New Roman" w:eastAsia="Calibri" w:hAnsi="Times New Roman" w:cs="Times New Roman"/>
          <w:sz w:val="24"/>
          <w:szCs w:val="24"/>
          <w:lang w:val="sr-Cyrl-CS"/>
        </w:rPr>
      </w:pPr>
    </w:p>
    <w:p w14:paraId="503594E0" w14:textId="77777777" w:rsidR="00705697" w:rsidRPr="00C068A5" w:rsidRDefault="00705697" w:rsidP="00705697">
      <w:pPr>
        <w:spacing w:after="0"/>
        <w:ind w:firstLine="720"/>
        <w:jc w:val="both"/>
        <w:rPr>
          <w:rFonts w:ascii="Times New Roman" w:eastAsia="Calibri" w:hAnsi="Times New Roman" w:cs="Times New Roman"/>
          <w:sz w:val="24"/>
          <w:szCs w:val="24"/>
          <w:lang w:val="sr-Cyrl-CS"/>
        </w:rPr>
      </w:pPr>
      <w:r w:rsidRPr="00C068A5">
        <w:rPr>
          <w:rFonts w:ascii="Times New Roman" w:eastAsia="Calibri" w:hAnsi="Times New Roman" w:cs="Times New Roman"/>
          <w:sz w:val="24"/>
          <w:szCs w:val="24"/>
          <w:lang w:val="sr-Cyrl-CS"/>
        </w:rPr>
        <w:t>Токови готовине у посматраном периоду приказани су у табели у прилогу.</w:t>
      </w:r>
    </w:p>
    <w:p w14:paraId="06189E1B" w14:textId="77777777" w:rsidR="00417F84" w:rsidRPr="00C068A5" w:rsidRDefault="00417F84" w:rsidP="00705697">
      <w:pPr>
        <w:spacing w:after="0"/>
        <w:ind w:firstLine="720"/>
        <w:jc w:val="both"/>
        <w:rPr>
          <w:rFonts w:ascii="Times New Roman" w:eastAsia="Calibri" w:hAnsi="Times New Roman" w:cs="Times New Roman"/>
          <w:sz w:val="24"/>
          <w:szCs w:val="24"/>
          <w:lang w:val="sr-Cyrl-CS"/>
        </w:rPr>
      </w:pPr>
    </w:p>
    <w:tbl>
      <w:tblPr>
        <w:tblW w:w="10182" w:type="dxa"/>
        <w:tblInd w:w="-567" w:type="dxa"/>
        <w:tblLook w:val="04A0" w:firstRow="1" w:lastRow="0" w:firstColumn="1" w:lastColumn="0" w:noHBand="0" w:noVBand="1"/>
      </w:tblPr>
      <w:tblGrid>
        <w:gridCol w:w="3211"/>
        <w:gridCol w:w="627"/>
        <w:gridCol w:w="1221"/>
        <w:gridCol w:w="1071"/>
        <w:gridCol w:w="1546"/>
        <w:gridCol w:w="1430"/>
        <w:gridCol w:w="1211"/>
      </w:tblGrid>
      <w:tr w:rsidR="00417F84" w:rsidRPr="00C068A5" w14:paraId="7747728C" w14:textId="77777777" w:rsidTr="003F17DC">
        <w:trPr>
          <w:trHeight w:val="18"/>
        </w:trPr>
        <w:tc>
          <w:tcPr>
            <w:tcW w:w="3211" w:type="dxa"/>
            <w:tcBorders>
              <w:top w:val="nil"/>
              <w:left w:val="nil"/>
              <w:bottom w:val="single" w:sz="8" w:space="0" w:color="auto"/>
              <w:right w:val="nil"/>
            </w:tcBorders>
            <w:shd w:val="clear" w:color="auto" w:fill="auto"/>
            <w:noWrap/>
            <w:vAlign w:val="bottom"/>
            <w:hideMark/>
          </w:tcPr>
          <w:p w14:paraId="5716E09F" w14:textId="77777777" w:rsidR="00417F84" w:rsidRPr="00C068A5" w:rsidRDefault="00417F84" w:rsidP="00417F84">
            <w:pPr>
              <w:spacing w:after="0" w:line="240" w:lineRule="auto"/>
              <w:rPr>
                <w:rFonts w:asciiTheme="majorBidi" w:eastAsia="Times New Roman" w:hAnsiTheme="majorBidi" w:cstheme="majorBidi"/>
                <w:sz w:val="18"/>
                <w:szCs w:val="18"/>
                <w:lang w:val="ru-RU"/>
              </w:rPr>
            </w:pPr>
          </w:p>
        </w:tc>
        <w:tc>
          <w:tcPr>
            <w:tcW w:w="0" w:type="auto"/>
            <w:tcBorders>
              <w:top w:val="nil"/>
              <w:left w:val="nil"/>
              <w:bottom w:val="nil"/>
              <w:right w:val="nil"/>
            </w:tcBorders>
            <w:shd w:val="clear" w:color="auto" w:fill="auto"/>
            <w:noWrap/>
            <w:vAlign w:val="bottom"/>
            <w:hideMark/>
          </w:tcPr>
          <w:p w14:paraId="23B408CF" w14:textId="77777777" w:rsidR="00417F84" w:rsidRPr="00C068A5" w:rsidRDefault="00417F84" w:rsidP="00417F84">
            <w:pPr>
              <w:spacing w:after="0" w:line="240" w:lineRule="auto"/>
              <w:rPr>
                <w:rFonts w:asciiTheme="majorBidi" w:eastAsia="Times New Roman" w:hAnsiTheme="majorBidi" w:cstheme="majorBidi"/>
                <w:sz w:val="18"/>
                <w:szCs w:val="18"/>
                <w:lang w:val="ru-RU"/>
              </w:rPr>
            </w:pPr>
          </w:p>
        </w:tc>
        <w:tc>
          <w:tcPr>
            <w:tcW w:w="0" w:type="auto"/>
            <w:tcBorders>
              <w:top w:val="nil"/>
              <w:left w:val="nil"/>
              <w:bottom w:val="nil"/>
              <w:right w:val="nil"/>
            </w:tcBorders>
            <w:shd w:val="clear" w:color="auto" w:fill="auto"/>
            <w:noWrap/>
            <w:vAlign w:val="bottom"/>
            <w:hideMark/>
          </w:tcPr>
          <w:p w14:paraId="4CC2A6E5" w14:textId="77777777" w:rsidR="00417F84" w:rsidRPr="00C068A5" w:rsidRDefault="00417F84" w:rsidP="00417F84">
            <w:pPr>
              <w:spacing w:after="0" w:line="240" w:lineRule="auto"/>
              <w:rPr>
                <w:rFonts w:asciiTheme="majorBidi" w:eastAsia="Times New Roman" w:hAnsiTheme="majorBidi" w:cstheme="majorBidi"/>
                <w:sz w:val="18"/>
                <w:szCs w:val="18"/>
                <w:lang w:val="ru-RU"/>
              </w:rPr>
            </w:pPr>
          </w:p>
        </w:tc>
        <w:tc>
          <w:tcPr>
            <w:tcW w:w="0" w:type="auto"/>
            <w:tcBorders>
              <w:top w:val="nil"/>
              <w:left w:val="nil"/>
              <w:bottom w:val="nil"/>
              <w:right w:val="nil"/>
            </w:tcBorders>
            <w:shd w:val="clear" w:color="auto" w:fill="auto"/>
            <w:noWrap/>
            <w:vAlign w:val="bottom"/>
            <w:hideMark/>
          </w:tcPr>
          <w:p w14:paraId="628973C9" w14:textId="77777777" w:rsidR="00417F84" w:rsidRPr="00C068A5" w:rsidRDefault="00417F84" w:rsidP="00417F84">
            <w:pPr>
              <w:spacing w:after="0" w:line="240" w:lineRule="auto"/>
              <w:rPr>
                <w:rFonts w:asciiTheme="majorBidi" w:eastAsia="Times New Roman" w:hAnsiTheme="majorBidi" w:cstheme="majorBidi"/>
                <w:sz w:val="18"/>
                <w:szCs w:val="18"/>
                <w:lang w:val="ru-RU"/>
              </w:rPr>
            </w:pPr>
          </w:p>
        </w:tc>
        <w:tc>
          <w:tcPr>
            <w:tcW w:w="0" w:type="auto"/>
            <w:tcBorders>
              <w:top w:val="nil"/>
              <w:left w:val="nil"/>
              <w:bottom w:val="nil"/>
              <w:right w:val="nil"/>
            </w:tcBorders>
            <w:shd w:val="clear" w:color="auto" w:fill="auto"/>
            <w:noWrap/>
            <w:vAlign w:val="bottom"/>
            <w:hideMark/>
          </w:tcPr>
          <w:p w14:paraId="4E2BC2A1" w14:textId="77777777" w:rsidR="00417F84" w:rsidRPr="00C068A5" w:rsidRDefault="00417F84" w:rsidP="00417F84">
            <w:pPr>
              <w:spacing w:after="0" w:line="240" w:lineRule="auto"/>
              <w:rPr>
                <w:rFonts w:asciiTheme="majorBidi" w:eastAsia="Times New Roman" w:hAnsiTheme="majorBidi" w:cstheme="majorBidi"/>
                <w:sz w:val="18"/>
                <w:szCs w:val="18"/>
                <w:lang w:val="ru-RU"/>
              </w:rPr>
            </w:pPr>
          </w:p>
        </w:tc>
        <w:tc>
          <w:tcPr>
            <w:tcW w:w="0" w:type="auto"/>
            <w:tcBorders>
              <w:top w:val="nil"/>
              <w:left w:val="nil"/>
              <w:bottom w:val="nil"/>
              <w:right w:val="nil"/>
            </w:tcBorders>
            <w:shd w:val="clear" w:color="auto" w:fill="auto"/>
            <w:noWrap/>
            <w:vAlign w:val="bottom"/>
            <w:hideMark/>
          </w:tcPr>
          <w:p w14:paraId="7FD687CE" w14:textId="77777777" w:rsidR="00417F84" w:rsidRPr="00C068A5" w:rsidRDefault="00417F84" w:rsidP="00417F84">
            <w:pPr>
              <w:spacing w:after="0" w:line="240" w:lineRule="auto"/>
              <w:rPr>
                <w:rFonts w:asciiTheme="majorBidi" w:eastAsia="Times New Roman" w:hAnsiTheme="majorBidi" w:cstheme="majorBidi"/>
                <w:sz w:val="18"/>
                <w:szCs w:val="18"/>
                <w:lang w:val="ru-RU"/>
              </w:rPr>
            </w:pPr>
          </w:p>
        </w:tc>
        <w:tc>
          <w:tcPr>
            <w:tcW w:w="0" w:type="auto"/>
            <w:tcBorders>
              <w:top w:val="nil"/>
              <w:left w:val="nil"/>
              <w:bottom w:val="nil"/>
              <w:right w:val="nil"/>
            </w:tcBorders>
            <w:shd w:val="clear" w:color="auto" w:fill="auto"/>
            <w:noWrap/>
            <w:vAlign w:val="bottom"/>
            <w:hideMark/>
          </w:tcPr>
          <w:p w14:paraId="6424EA90" w14:textId="77777777" w:rsidR="00417F84" w:rsidRPr="00C068A5" w:rsidRDefault="00417F84" w:rsidP="00417F84">
            <w:pPr>
              <w:spacing w:after="0" w:line="240" w:lineRule="auto"/>
              <w:jc w:val="right"/>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xml:space="preserve">у 000 </w:t>
            </w:r>
            <w:proofErr w:type="spellStart"/>
            <w:r w:rsidRPr="00C068A5">
              <w:rPr>
                <w:rFonts w:asciiTheme="majorBidi" w:eastAsia="Times New Roman" w:hAnsiTheme="majorBidi" w:cstheme="majorBidi"/>
                <w:sz w:val="18"/>
                <w:szCs w:val="18"/>
              </w:rPr>
              <w:t>динарa</w:t>
            </w:r>
            <w:proofErr w:type="spellEnd"/>
          </w:p>
        </w:tc>
      </w:tr>
      <w:tr w:rsidR="00417F84" w:rsidRPr="00C068A5" w14:paraId="7E32FD66" w14:textId="77777777" w:rsidTr="003F17DC">
        <w:trPr>
          <w:trHeight w:val="18"/>
        </w:trPr>
        <w:tc>
          <w:tcPr>
            <w:tcW w:w="3211"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739EA325"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ПОЗИЦИЈА</w:t>
            </w:r>
          </w:p>
        </w:tc>
        <w:tc>
          <w:tcPr>
            <w:tcW w:w="0" w:type="auto"/>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27E5AA98"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АОП</w:t>
            </w:r>
          </w:p>
        </w:tc>
        <w:tc>
          <w:tcPr>
            <w:tcW w:w="0" w:type="auto"/>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30CE4F47"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proofErr w:type="spellStart"/>
            <w:r w:rsidRPr="00C068A5">
              <w:rPr>
                <w:rFonts w:asciiTheme="majorBidi" w:eastAsia="Times New Roman" w:hAnsiTheme="majorBidi" w:cstheme="majorBidi"/>
                <w:b/>
                <w:bCs/>
                <w:sz w:val="18"/>
                <w:szCs w:val="18"/>
              </w:rPr>
              <w:t>Реализација</w:t>
            </w:r>
            <w:proofErr w:type="spellEnd"/>
            <w:r w:rsidRPr="00C068A5">
              <w:rPr>
                <w:rFonts w:asciiTheme="majorBidi" w:eastAsia="Times New Roman" w:hAnsiTheme="majorBidi" w:cstheme="majorBidi"/>
                <w:b/>
                <w:bCs/>
                <w:sz w:val="18"/>
                <w:szCs w:val="18"/>
              </w:rPr>
              <w:t xml:space="preserve"> 01.01-31.12.2021. </w:t>
            </w:r>
            <w:proofErr w:type="spellStart"/>
            <w:r w:rsidRPr="00C068A5">
              <w:rPr>
                <w:rFonts w:asciiTheme="majorBidi" w:eastAsia="Times New Roman" w:hAnsiTheme="majorBidi" w:cstheme="majorBidi"/>
                <w:b/>
                <w:bCs/>
                <w:sz w:val="18"/>
                <w:szCs w:val="18"/>
              </w:rPr>
              <w:t>Претходна</w:t>
            </w:r>
            <w:proofErr w:type="spellEnd"/>
            <w:r w:rsidRPr="00C068A5">
              <w:rPr>
                <w:rFonts w:asciiTheme="majorBidi" w:eastAsia="Times New Roman" w:hAnsiTheme="majorBidi" w:cstheme="majorBidi"/>
                <w:b/>
                <w:bCs/>
                <w:sz w:val="18"/>
                <w:szCs w:val="18"/>
              </w:rPr>
              <w:t xml:space="preserve"> </w:t>
            </w:r>
            <w:proofErr w:type="spellStart"/>
            <w:r w:rsidRPr="00C068A5">
              <w:rPr>
                <w:rFonts w:asciiTheme="majorBidi" w:eastAsia="Times New Roman" w:hAnsiTheme="majorBidi" w:cstheme="majorBidi"/>
                <w:b/>
                <w:bCs/>
                <w:sz w:val="18"/>
                <w:szCs w:val="18"/>
              </w:rPr>
              <w:t>година</w:t>
            </w:r>
            <w:proofErr w:type="spellEnd"/>
          </w:p>
        </w:tc>
        <w:tc>
          <w:tcPr>
            <w:tcW w:w="0" w:type="auto"/>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75C42A43"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proofErr w:type="spellStart"/>
            <w:r w:rsidRPr="00C068A5">
              <w:rPr>
                <w:rFonts w:asciiTheme="majorBidi" w:eastAsia="Times New Roman" w:hAnsiTheme="majorBidi" w:cstheme="majorBidi"/>
                <w:b/>
                <w:bCs/>
                <w:sz w:val="18"/>
                <w:szCs w:val="18"/>
              </w:rPr>
              <w:t>План</w:t>
            </w:r>
            <w:proofErr w:type="spellEnd"/>
            <w:r w:rsidRPr="00C068A5">
              <w:rPr>
                <w:rFonts w:asciiTheme="majorBidi" w:eastAsia="Times New Roman" w:hAnsiTheme="majorBidi" w:cstheme="majorBidi"/>
                <w:b/>
                <w:bCs/>
                <w:sz w:val="18"/>
                <w:szCs w:val="18"/>
              </w:rPr>
              <w:t xml:space="preserve"> </w:t>
            </w:r>
            <w:proofErr w:type="spellStart"/>
            <w:r w:rsidRPr="00C068A5">
              <w:rPr>
                <w:rFonts w:asciiTheme="majorBidi" w:eastAsia="Times New Roman" w:hAnsiTheme="majorBidi" w:cstheme="majorBidi"/>
                <w:b/>
                <w:bCs/>
                <w:sz w:val="18"/>
                <w:szCs w:val="18"/>
              </w:rPr>
              <w:t>за</w:t>
            </w:r>
            <w:proofErr w:type="spellEnd"/>
            <w:r w:rsidRPr="00C068A5">
              <w:rPr>
                <w:rFonts w:asciiTheme="majorBidi" w:eastAsia="Times New Roman" w:hAnsiTheme="majorBidi" w:cstheme="majorBidi"/>
                <w:b/>
                <w:bCs/>
                <w:sz w:val="18"/>
                <w:szCs w:val="18"/>
              </w:rPr>
              <w:t xml:space="preserve"> 01.01-31.12.2022. </w:t>
            </w:r>
            <w:proofErr w:type="spellStart"/>
            <w:r w:rsidRPr="00C068A5">
              <w:rPr>
                <w:rFonts w:asciiTheme="majorBidi" w:eastAsia="Times New Roman" w:hAnsiTheme="majorBidi" w:cstheme="majorBidi"/>
                <w:b/>
                <w:bCs/>
                <w:sz w:val="18"/>
                <w:szCs w:val="18"/>
              </w:rPr>
              <w:t>Текућа</w:t>
            </w:r>
            <w:proofErr w:type="spellEnd"/>
            <w:r w:rsidRPr="00C068A5">
              <w:rPr>
                <w:rFonts w:asciiTheme="majorBidi" w:eastAsia="Times New Roman" w:hAnsiTheme="majorBidi" w:cstheme="majorBidi"/>
                <w:b/>
                <w:bCs/>
                <w:sz w:val="18"/>
                <w:szCs w:val="18"/>
              </w:rPr>
              <w:t xml:space="preserve"> </w:t>
            </w:r>
            <w:proofErr w:type="spellStart"/>
            <w:r w:rsidRPr="00C068A5">
              <w:rPr>
                <w:rFonts w:asciiTheme="majorBidi" w:eastAsia="Times New Roman" w:hAnsiTheme="majorBidi" w:cstheme="majorBidi"/>
                <w:b/>
                <w:bCs/>
                <w:sz w:val="18"/>
                <w:szCs w:val="18"/>
              </w:rPr>
              <w:t>година</w:t>
            </w:r>
            <w:proofErr w:type="spellEnd"/>
          </w:p>
        </w:tc>
        <w:tc>
          <w:tcPr>
            <w:tcW w:w="0" w:type="auto"/>
            <w:gridSpan w:val="2"/>
            <w:tcBorders>
              <w:top w:val="single" w:sz="8" w:space="0" w:color="auto"/>
              <w:left w:val="nil"/>
              <w:bottom w:val="single" w:sz="4" w:space="0" w:color="auto"/>
              <w:right w:val="nil"/>
            </w:tcBorders>
            <w:shd w:val="clear" w:color="auto" w:fill="auto"/>
            <w:vAlign w:val="center"/>
            <w:hideMark/>
          </w:tcPr>
          <w:p w14:paraId="01963385"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01.01-31.12.2022</w:t>
            </w:r>
          </w:p>
        </w:tc>
        <w:tc>
          <w:tcPr>
            <w:tcW w:w="0" w:type="auto"/>
            <w:vMerge w:val="restart"/>
            <w:tcBorders>
              <w:top w:val="single" w:sz="8" w:space="0" w:color="auto"/>
              <w:left w:val="single" w:sz="4" w:space="0" w:color="auto"/>
              <w:bottom w:val="single" w:sz="8" w:space="0" w:color="000000"/>
              <w:right w:val="single" w:sz="8" w:space="0" w:color="auto"/>
            </w:tcBorders>
            <w:shd w:val="clear" w:color="auto" w:fill="auto"/>
            <w:vAlign w:val="center"/>
            <w:hideMark/>
          </w:tcPr>
          <w:p w14:paraId="7A432D6F"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proofErr w:type="spellStart"/>
            <w:r w:rsidRPr="00C068A5">
              <w:rPr>
                <w:rFonts w:asciiTheme="majorBidi" w:eastAsia="Times New Roman" w:hAnsiTheme="majorBidi" w:cstheme="majorBidi"/>
                <w:b/>
                <w:bCs/>
                <w:sz w:val="18"/>
                <w:szCs w:val="18"/>
              </w:rPr>
              <w:t>Проценат</w:t>
            </w:r>
            <w:proofErr w:type="spellEnd"/>
            <w:r w:rsidRPr="00C068A5">
              <w:rPr>
                <w:rFonts w:asciiTheme="majorBidi" w:eastAsia="Times New Roman" w:hAnsiTheme="majorBidi" w:cstheme="majorBidi"/>
                <w:b/>
                <w:bCs/>
                <w:sz w:val="18"/>
                <w:szCs w:val="18"/>
              </w:rPr>
              <w:t xml:space="preserve"> </w:t>
            </w:r>
            <w:proofErr w:type="spellStart"/>
            <w:r w:rsidRPr="00C068A5">
              <w:rPr>
                <w:rFonts w:asciiTheme="majorBidi" w:eastAsia="Times New Roman" w:hAnsiTheme="majorBidi" w:cstheme="majorBidi"/>
                <w:b/>
                <w:bCs/>
                <w:sz w:val="18"/>
                <w:szCs w:val="18"/>
              </w:rPr>
              <w:t>реализација</w:t>
            </w:r>
            <w:proofErr w:type="spellEnd"/>
          </w:p>
        </w:tc>
      </w:tr>
      <w:tr w:rsidR="00417F84" w:rsidRPr="00C068A5" w14:paraId="6BFEDA6A" w14:textId="77777777" w:rsidTr="003F17DC">
        <w:trPr>
          <w:trHeight w:val="18"/>
        </w:trPr>
        <w:tc>
          <w:tcPr>
            <w:tcW w:w="3211" w:type="dxa"/>
            <w:vMerge/>
            <w:tcBorders>
              <w:top w:val="single" w:sz="8" w:space="0" w:color="auto"/>
              <w:left w:val="single" w:sz="8" w:space="0" w:color="auto"/>
              <w:bottom w:val="single" w:sz="8" w:space="0" w:color="000000"/>
              <w:right w:val="single" w:sz="4" w:space="0" w:color="auto"/>
            </w:tcBorders>
            <w:vAlign w:val="center"/>
            <w:hideMark/>
          </w:tcPr>
          <w:p w14:paraId="22E2B84C" w14:textId="77777777" w:rsidR="00417F84" w:rsidRPr="00C068A5" w:rsidRDefault="00417F84" w:rsidP="00417F84">
            <w:pPr>
              <w:spacing w:after="0" w:line="240" w:lineRule="auto"/>
              <w:rPr>
                <w:rFonts w:asciiTheme="majorBidi" w:eastAsia="Times New Roman" w:hAnsiTheme="majorBidi" w:cstheme="majorBidi"/>
                <w:b/>
                <w:bCs/>
                <w:sz w:val="18"/>
                <w:szCs w:val="18"/>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14:paraId="6EC50556" w14:textId="77777777" w:rsidR="00417F84" w:rsidRPr="00C068A5" w:rsidRDefault="00417F84" w:rsidP="00417F84">
            <w:pPr>
              <w:spacing w:after="0" w:line="240" w:lineRule="auto"/>
              <w:rPr>
                <w:rFonts w:asciiTheme="majorBidi" w:eastAsia="Times New Roman" w:hAnsiTheme="majorBidi" w:cstheme="majorBidi"/>
                <w:b/>
                <w:bCs/>
                <w:sz w:val="18"/>
                <w:szCs w:val="18"/>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14:paraId="176AAA42" w14:textId="77777777" w:rsidR="00417F84" w:rsidRPr="00C068A5" w:rsidRDefault="00417F84" w:rsidP="00417F84">
            <w:pPr>
              <w:spacing w:after="0" w:line="240" w:lineRule="auto"/>
              <w:rPr>
                <w:rFonts w:asciiTheme="majorBidi" w:eastAsia="Times New Roman" w:hAnsiTheme="majorBidi" w:cstheme="majorBidi"/>
                <w:b/>
                <w:bCs/>
                <w:sz w:val="18"/>
                <w:szCs w:val="18"/>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14:paraId="72125CBF" w14:textId="77777777" w:rsidR="00417F84" w:rsidRPr="00C068A5" w:rsidRDefault="00417F84" w:rsidP="00417F84">
            <w:pPr>
              <w:spacing w:after="0" w:line="240" w:lineRule="auto"/>
              <w:rPr>
                <w:rFonts w:asciiTheme="majorBidi" w:eastAsia="Times New Roman" w:hAnsiTheme="majorBidi" w:cstheme="majorBidi"/>
                <w:b/>
                <w:bCs/>
                <w:sz w:val="18"/>
                <w:szCs w:val="18"/>
              </w:rPr>
            </w:pPr>
          </w:p>
        </w:tc>
        <w:tc>
          <w:tcPr>
            <w:tcW w:w="0" w:type="auto"/>
            <w:tcBorders>
              <w:top w:val="nil"/>
              <w:left w:val="nil"/>
              <w:bottom w:val="single" w:sz="8" w:space="0" w:color="auto"/>
              <w:right w:val="single" w:sz="4" w:space="0" w:color="auto"/>
            </w:tcBorders>
            <w:shd w:val="clear" w:color="auto" w:fill="auto"/>
            <w:vAlign w:val="center"/>
            <w:hideMark/>
          </w:tcPr>
          <w:p w14:paraId="457D031F"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proofErr w:type="spellStart"/>
            <w:r w:rsidRPr="00C068A5">
              <w:rPr>
                <w:rFonts w:asciiTheme="majorBidi" w:eastAsia="Times New Roman" w:hAnsiTheme="majorBidi" w:cstheme="majorBidi"/>
                <w:b/>
                <w:bCs/>
                <w:sz w:val="18"/>
                <w:szCs w:val="18"/>
              </w:rPr>
              <w:t>План</w:t>
            </w:r>
            <w:proofErr w:type="spellEnd"/>
          </w:p>
        </w:tc>
        <w:tc>
          <w:tcPr>
            <w:tcW w:w="0" w:type="auto"/>
            <w:tcBorders>
              <w:top w:val="nil"/>
              <w:left w:val="nil"/>
              <w:bottom w:val="single" w:sz="8" w:space="0" w:color="auto"/>
              <w:right w:val="nil"/>
            </w:tcBorders>
            <w:shd w:val="clear" w:color="auto" w:fill="auto"/>
            <w:vAlign w:val="center"/>
            <w:hideMark/>
          </w:tcPr>
          <w:p w14:paraId="67EDA04A"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proofErr w:type="spellStart"/>
            <w:r w:rsidRPr="00C068A5">
              <w:rPr>
                <w:rFonts w:asciiTheme="majorBidi" w:eastAsia="Times New Roman" w:hAnsiTheme="majorBidi" w:cstheme="majorBidi"/>
                <w:b/>
                <w:bCs/>
                <w:sz w:val="18"/>
                <w:szCs w:val="18"/>
              </w:rPr>
              <w:t>Реализација</w:t>
            </w:r>
            <w:proofErr w:type="spellEnd"/>
          </w:p>
        </w:tc>
        <w:tc>
          <w:tcPr>
            <w:tcW w:w="0" w:type="auto"/>
            <w:vMerge/>
            <w:tcBorders>
              <w:top w:val="single" w:sz="8" w:space="0" w:color="auto"/>
              <w:left w:val="single" w:sz="4" w:space="0" w:color="auto"/>
              <w:bottom w:val="single" w:sz="8" w:space="0" w:color="000000"/>
              <w:right w:val="single" w:sz="8" w:space="0" w:color="auto"/>
            </w:tcBorders>
            <w:vAlign w:val="center"/>
            <w:hideMark/>
          </w:tcPr>
          <w:p w14:paraId="222B2388" w14:textId="77777777" w:rsidR="00417F84" w:rsidRPr="00C068A5" w:rsidRDefault="00417F84" w:rsidP="00417F84">
            <w:pPr>
              <w:spacing w:after="0" w:line="240" w:lineRule="auto"/>
              <w:rPr>
                <w:rFonts w:asciiTheme="majorBidi" w:eastAsia="Times New Roman" w:hAnsiTheme="majorBidi" w:cstheme="majorBidi"/>
                <w:b/>
                <w:bCs/>
                <w:sz w:val="18"/>
                <w:szCs w:val="18"/>
              </w:rPr>
            </w:pPr>
          </w:p>
        </w:tc>
      </w:tr>
      <w:tr w:rsidR="00417F84" w:rsidRPr="005A54F2" w14:paraId="5D5D0641" w14:textId="77777777" w:rsidTr="003F17DC">
        <w:trPr>
          <w:trHeight w:val="18"/>
        </w:trPr>
        <w:tc>
          <w:tcPr>
            <w:tcW w:w="3211" w:type="dxa"/>
            <w:tcBorders>
              <w:top w:val="single" w:sz="4" w:space="0" w:color="auto"/>
              <w:left w:val="single" w:sz="8" w:space="0" w:color="auto"/>
              <w:bottom w:val="single" w:sz="4" w:space="0" w:color="auto"/>
              <w:right w:val="single" w:sz="4" w:space="0" w:color="auto"/>
            </w:tcBorders>
            <w:shd w:val="clear" w:color="000000" w:fill="FFFFFF"/>
            <w:vAlign w:val="center"/>
            <w:hideMark/>
          </w:tcPr>
          <w:p w14:paraId="5662BA1B"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lang w:val="ru-RU"/>
              </w:rPr>
            </w:pPr>
            <w:r w:rsidRPr="00C068A5">
              <w:rPr>
                <w:rFonts w:asciiTheme="majorBidi" w:eastAsia="Times New Roman" w:hAnsiTheme="majorBidi" w:cstheme="majorBidi"/>
                <w:b/>
                <w:bCs/>
                <w:color w:val="000000"/>
                <w:sz w:val="18"/>
                <w:szCs w:val="18"/>
                <w:lang w:val="ru-RU"/>
              </w:rPr>
              <w:t>[А. ТОКОВИ ГОТОВИНЕ ИЗ ПОСЛОВНИХ АКТИВНОСТИ]</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248A8E5A"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lang w:val="ru-RU"/>
              </w:rPr>
            </w:pPr>
            <w:r w:rsidRPr="00C068A5">
              <w:rPr>
                <w:rFonts w:asciiTheme="majorBidi" w:eastAsia="Times New Roman" w:hAnsiTheme="majorBidi" w:cstheme="majorBidi"/>
                <w:color w:val="000000"/>
                <w:sz w:val="18"/>
                <w:szCs w:val="18"/>
              </w:rPr>
              <w:t> </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14:paraId="7283E5CA" w14:textId="77777777" w:rsidR="00417F84" w:rsidRPr="00C068A5" w:rsidRDefault="00417F84" w:rsidP="00417F84">
            <w:pPr>
              <w:spacing w:after="0" w:line="240" w:lineRule="auto"/>
              <w:jc w:val="center"/>
              <w:rPr>
                <w:rFonts w:asciiTheme="majorBidi" w:eastAsia="Times New Roman" w:hAnsiTheme="majorBidi" w:cstheme="majorBidi"/>
                <w:sz w:val="18"/>
                <w:szCs w:val="18"/>
                <w:lang w:val="ru-RU"/>
              </w:rPr>
            </w:pPr>
            <w:r w:rsidRPr="00C068A5">
              <w:rPr>
                <w:rFonts w:asciiTheme="majorBidi" w:eastAsia="Times New Roman" w:hAnsiTheme="majorBidi" w:cstheme="majorBidi"/>
                <w:sz w:val="18"/>
                <w:szCs w:val="18"/>
              </w:rPr>
              <w:t> </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14:paraId="49136115" w14:textId="77777777" w:rsidR="00417F84" w:rsidRPr="00C068A5" w:rsidRDefault="00417F84" w:rsidP="00417F84">
            <w:pPr>
              <w:spacing w:after="0" w:line="240" w:lineRule="auto"/>
              <w:jc w:val="center"/>
              <w:rPr>
                <w:rFonts w:asciiTheme="majorBidi" w:eastAsia="Times New Roman" w:hAnsiTheme="majorBidi" w:cstheme="majorBidi"/>
                <w:sz w:val="18"/>
                <w:szCs w:val="18"/>
                <w:lang w:val="ru-RU"/>
              </w:rPr>
            </w:pPr>
            <w:r w:rsidRPr="00C068A5">
              <w:rPr>
                <w:rFonts w:asciiTheme="majorBidi" w:eastAsia="Times New Roman" w:hAnsiTheme="majorBidi" w:cstheme="majorBidi"/>
                <w:sz w:val="18"/>
                <w:szCs w:val="18"/>
              </w:rPr>
              <w:t> </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14:paraId="07802F49" w14:textId="77777777" w:rsidR="00417F84" w:rsidRPr="00C068A5" w:rsidRDefault="00417F84" w:rsidP="00417F84">
            <w:pPr>
              <w:spacing w:after="0" w:line="240" w:lineRule="auto"/>
              <w:jc w:val="center"/>
              <w:rPr>
                <w:rFonts w:asciiTheme="majorBidi" w:eastAsia="Times New Roman" w:hAnsiTheme="majorBidi" w:cstheme="majorBidi"/>
                <w:sz w:val="18"/>
                <w:szCs w:val="18"/>
                <w:lang w:val="ru-RU"/>
              </w:rPr>
            </w:pPr>
            <w:r w:rsidRPr="00C068A5">
              <w:rPr>
                <w:rFonts w:asciiTheme="majorBidi" w:eastAsia="Times New Roman" w:hAnsiTheme="majorBidi" w:cstheme="majorBidi"/>
                <w:sz w:val="18"/>
                <w:szCs w:val="18"/>
              </w:rPr>
              <w:t> </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14:paraId="5BA2B007" w14:textId="77777777" w:rsidR="00417F84" w:rsidRPr="00C068A5" w:rsidRDefault="00417F84" w:rsidP="00417F84">
            <w:pPr>
              <w:spacing w:after="0" w:line="240" w:lineRule="auto"/>
              <w:jc w:val="center"/>
              <w:rPr>
                <w:rFonts w:asciiTheme="majorBidi" w:eastAsia="Times New Roman" w:hAnsiTheme="majorBidi" w:cstheme="majorBidi"/>
                <w:sz w:val="18"/>
                <w:szCs w:val="18"/>
                <w:lang w:val="ru-RU"/>
              </w:rPr>
            </w:pPr>
            <w:r w:rsidRPr="00C068A5">
              <w:rPr>
                <w:rFonts w:asciiTheme="majorBidi" w:eastAsia="Times New Roman" w:hAnsiTheme="majorBidi" w:cstheme="majorBidi"/>
                <w:sz w:val="18"/>
                <w:szCs w:val="18"/>
              </w:rPr>
              <w:t> </w:t>
            </w:r>
          </w:p>
        </w:tc>
        <w:tc>
          <w:tcPr>
            <w:tcW w:w="0" w:type="auto"/>
            <w:tcBorders>
              <w:top w:val="single" w:sz="4" w:space="0" w:color="auto"/>
              <w:left w:val="nil"/>
              <w:bottom w:val="single" w:sz="4" w:space="0" w:color="auto"/>
              <w:right w:val="single" w:sz="8" w:space="0" w:color="auto"/>
            </w:tcBorders>
            <w:shd w:val="clear" w:color="000000" w:fill="FFFFFF"/>
            <w:vAlign w:val="center"/>
            <w:hideMark/>
          </w:tcPr>
          <w:p w14:paraId="0B47D257" w14:textId="77777777" w:rsidR="00417F84" w:rsidRPr="00C068A5" w:rsidRDefault="00417F84" w:rsidP="00417F84">
            <w:pPr>
              <w:spacing w:after="0" w:line="240" w:lineRule="auto"/>
              <w:jc w:val="center"/>
              <w:rPr>
                <w:rFonts w:asciiTheme="majorBidi" w:eastAsia="Times New Roman" w:hAnsiTheme="majorBidi" w:cstheme="majorBidi"/>
                <w:b/>
                <w:bCs/>
                <w:sz w:val="18"/>
                <w:szCs w:val="18"/>
                <w:lang w:val="ru-RU"/>
              </w:rPr>
            </w:pPr>
            <w:r w:rsidRPr="00C068A5">
              <w:rPr>
                <w:rFonts w:asciiTheme="majorBidi" w:eastAsia="Times New Roman" w:hAnsiTheme="majorBidi" w:cstheme="majorBidi"/>
                <w:b/>
                <w:bCs/>
                <w:sz w:val="18"/>
                <w:szCs w:val="18"/>
              </w:rPr>
              <w:t> </w:t>
            </w:r>
          </w:p>
        </w:tc>
      </w:tr>
      <w:tr w:rsidR="00417F84" w:rsidRPr="00C068A5" w14:paraId="40F75892"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46BE1091"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lang w:val="ru-RU"/>
              </w:rPr>
            </w:pPr>
            <w:r w:rsidRPr="00C068A5">
              <w:rPr>
                <w:rFonts w:asciiTheme="majorBidi" w:eastAsia="Times New Roman" w:hAnsiTheme="majorBidi" w:cstheme="majorBidi"/>
                <w:b/>
                <w:bCs/>
                <w:color w:val="000000"/>
                <w:sz w:val="18"/>
                <w:szCs w:val="18"/>
              </w:rPr>
              <w:t>I</w:t>
            </w:r>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Приливи</w:t>
            </w:r>
            <w:proofErr w:type="spellEnd"/>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готовине</w:t>
            </w:r>
            <w:proofErr w:type="spellEnd"/>
            <w:r w:rsidRPr="00C068A5">
              <w:rPr>
                <w:rFonts w:asciiTheme="majorBidi" w:eastAsia="Times New Roman" w:hAnsiTheme="majorBidi" w:cstheme="majorBidi"/>
                <w:b/>
                <w:bCs/>
                <w:color w:val="000000"/>
                <w:sz w:val="18"/>
                <w:szCs w:val="18"/>
                <w:lang w:val="ru-RU"/>
              </w:rPr>
              <w:t xml:space="preserve"> из </w:t>
            </w:r>
            <w:proofErr w:type="spellStart"/>
            <w:r w:rsidRPr="00C068A5">
              <w:rPr>
                <w:rFonts w:asciiTheme="majorBidi" w:eastAsia="Times New Roman" w:hAnsiTheme="majorBidi" w:cstheme="majorBidi"/>
                <w:b/>
                <w:bCs/>
                <w:color w:val="000000"/>
                <w:sz w:val="18"/>
                <w:szCs w:val="18"/>
                <w:lang w:val="ru-RU"/>
              </w:rPr>
              <w:t>пословних</w:t>
            </w:r>
            <w:proofErr w:type="spellEnd"/>
            <w:r w:rsidRPr="00C068A5">
              <w:rPr>
                <w:rFonts w:asciiTheme="majorBidi" w:eastAsia="Times New Roman" w:hAnsiTheme="majorBidi" w:cstheme="majorBidi"/>
                <w:b/>
                <w:bCs/>
                <w:color w:val="000000"/>
                <w:sz w:val="18"/>
                <w:szCs w:val="18"/>
                <w:lang w:val="ru-RU"/>
              </w:rPr>
              <w:t xml:space="preserve"> активности (1 до 4)</w:t>
            </w:r>
          </w:p>
        </w:tc>
        <w:tc>
          <w:tcPr>
            <w:tcW w:w="627" w:type="dxa"/>
            <w:tcBorders>
              <w:top w:val="nil"/>
              <w:left w:val="nil"/>
              <w:bottom w:val="single" w:sz="4" w:space="0" w:color="auto"/>
              <w:right w:val="single" w:sz="4" w:space="0" w:color="auto"/>
            </w:tcBorders>
            <w:shd w:val="clear" w:color="000000" w:fill="FFFFFF"/>
            <w:vAlign w:val="center"/>
            <w:hideMark/>
          </w:tcPr>
          <w:p w14:paraId="048E54C9"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3001</w:t>
            </w:r>
          </w:p>
        </w:tc>
        <w:tc>
          <w:tcPr>
            <w:tcW w:w="0" w:type="auto"/>
            <w:tcBorders>
              <w:top w:val="nil"/>
              <w:left w:val="nil"/>
              <w:bottom w:val="single" w:sz="4" w:space="0" w:color="auto"/>
              <w:right w:val="single" w:sz="4" w:space="0" w:color="auto"/>
            </w:tcBorders>
            <w:shd w:val="clear" w:color="000000" w:fill="FFFFFF"/>
            <w:noWrap/>
            <w:vAlign w:val="center"/>
            <w:hideMark/>
          </w:tcPr>
          <w:p w14:paraId="635748C8"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5.506.867</w:t>
            </w:r>
          </w:p>
        </w:tc>
        <w:tc>
          <w:tcPr>
            <w:tcW w:w="0" w:type="auto"/>
            <w:tcBorders>
              <w:top w:val="nil"/>
              <w:left w:val="nil"/>
              <w:bottom w:val="single" w:sz="4" w:space="0" w:color="auto"/>
              <w:right w:val="single" w:sz="4" w:space="0" w:color="auto"/>
            </w:tcBorders>
            <w:shd w:val="clear" w:color="000000" w:fill="FFFFFF"/>
            <w:noWrap/>
            <w:vAlign w:val="center"/>
            <w:hideMark/>
          </w:tcPr>
          <w:p w14:paraId="26900F7A"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5.751.084</w:t>
            </w:r>
          </w:p>
        </w:tc>
        <w:tc>
          <w:tcPr>
            <w:tcW w:w="1546" w:type="dxa"/>
            <w:tcBorders>
              <w:top w:val="nil"/>
              <w:left w:val="nil"/>
              <w:bottom w:val="single" w:sz="4" w:space="0" w:color="auto"/>
              <w:right w:val="single" w:sz="4" w:space="0" w:color="auto"/>
            </w:tcBorders>
            <w:shd w:val="clear" w:color="000000" w:fill="FFFFFF"/>
            <w:noWrap/>
            <w:vAlign w:val="center"/>
            <w:hideMark/>
          </w:tcPr>
          <w:p w14:paraId="7FAE8798"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5.751.084</w:t>
            </w:r>
          </w:p>
        </w:tc>
        <w:tc>
          <w:tcPr>
            <w:tcW w:w="1430" w:type="dxa"/>
            <w:tcBorders>
              <w:top w:val="nil"/>
              <w:left w:val="nil"/>
              <w:bottom w:val="single" w:sz="4" w:space="0" w:color="auto"/>
              <w:right w:val="single" w:sz="4" w:space="0" w:color="auto"/>
            </w:tcBorders>
            <w:shd w:val="clear" w:color="000000" w:fill="FFFFFF"/>
            <w:noWrap/>
            <w:vAlign w:val="center"/>
            <w:hideMark/>
          </w:tcPr>
          <w:p w14:paraId="6594CEF9"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6.147.435</w:t>
            </w:r>
          </w:p>
        </w:tc>
        <w:tc>
          <w:tcPr>
            <w:tcW w:w="1211" w:type="dxa"/>
            <w:tcBorders>
              <w:top w:val="nil"/>
              <w:left w:val="nil"/>
              <w:bottom w:val="single" w:sz="4" w:space="0" w:color="auto"/>
              <w:right w:val="single" w:sz="8" w:space="0" w:color="auto"/>
            </w:tcBorders>
            <w:shd w:val="clear" w:color="000000" w:fill="FFFFFF"/>
            <w:vAlign w:val="center"/>
            <w:hideMark/>
          </w:tcPr>
          <w:p w14:paraId="18D510EF"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107</w:t>
            </w:r>
          </w:p>
        </w:tc>
      </w:tr>
      <w:tr w:rsidR="00417F84" w:rsidRPr="00C068A5" w14:paraId="31193DAF"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65632A19"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lang w:val="ru-RU"/>
              </w:rPr>
            </w:pPr>
            <w:r w:rsidRPr="00C068A5">
              <w:rPr>
                <w:rFonts w:asciiTheme="majorBidi" w:eastAsia="Times New Roman" w:hAnsiTheme="majorBidi" w:cstheme="majorBidi"/>
                <w:b/>
                <w:bCs/>
                <w:color w:val="000000"/>
                <w:sz w:val="18"/>
                <w:szCs w:val="18"/>
                <w:lang w:val="ru-RU"/>
              </w:rPr>
              <w:t xml:space="preserve">1. </w:t>
            </w:r>
            <w:proofErr w:type="spellStart"/>
            <w:r w:rsidRPr="00C068A5">
              <w:rPr>
                <w:rFonts w:asciiTheme="majorBidi" w:eastAsia="Times New Roman" w:hAnsiTheme="majorBidi" w:cstheme="majorBidi"/>
                <w:b/>
                <w:bCs/>
                <w:color w:val="000000"/>
                <w:sz w:val="18"/>
                <w:szCs w:val="18"/>
                <w:lang w:val="ru-RU"/>
              </w:rPr>
              <w:t>Продаја</w:t>
            </w:r>
            <w:proofErr w:type="spellEnd"/>
            <w:r w:rsidRPr="00C068A5">
              <w:rPr>
                <w:rFonts w:asciiTheme="majorBidi" w:eastAsia="Times New Roman" w:hAnsiTheme="majorBidi" w:cstheme="majorBidi"/>
                <w:b/>
                <w:bCs/>
                <w:color w:val="000000"/>
                <w:sz w:val="18"/>
                <w:szCs w:val="18"/>
                <w:lang w:val="ru-RU"/>
              </w:rPr>
              <w:t xml:space="preserve"> и </w:t>
            </w:r>
            <w:proofErr w:type="spellStart"/>
            <w:r w:rsidRPr="00C068A5">
              <w:rPr>
                <w:rFonts w:asciiTheme="majorBidi" w:eastAsia="Times New Roman" w:hAnsiTheme="majorBidi" w:cstheme="majorBidi"/>
                <w:b/>
                <w:bCs/>
                <w:color w:val="000000"/>
                <w:sz w:val="18"/>
                <w:szCs w:val="18"/>
                <w:lang w:val="ru-RU"/>
              </w:rPr>
              <w:t>примљени</w:t>
            </w:r>
            <w:proofErr w:type="spellEnd"/>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аванси</w:t>
            </w:r>
            <w:proofErr w:type="spellEnd"/>
            <w:r w:rsidRPr="00C068A5">
              <w:rPr>
                <w:rFonts w:asciiTheme="majorBidi" w:eastAsia="Times New Roman" w:hAnsiTheme="majorBidi" w:cstheme="majorBidi"/>
                <w:b/>
                <w:bCs/>
                <w:color w:val="000000"/>
                <w:sz w:val="18"/>
                <w:szCs w:val="18"/>
                <w:lang w:val="ru-RU"/>
              </w:rPr>
              <w:t xml:space="preserve"> у </w:t>
            </w:r>
            <w:proofErr w:type="spellStart"/>
            <w:r w:rsidRPr="00C068A5">
              <w:rPr>
                <w:rFonts w:asciiTheme="majorBidi" w:eastAsia="Times New Roman" w:hAnsiTheme="majorBidi" w:cstheme="majorBidi"/>
                <w:b/>
                <w:bCs/>
                <w:color w:val="000000"/>
                <w:sz w:val="18"/>
                <w:szCs w:val="18"/>
                <w:lang w:val="ru-RU"/>
              </w:rPr>
              <w:t>земљи</w:t>
            </w:r>
            <w:proofErr w:type="spellEnd"/>
          </w:p>
        </w:tc>
        <w:tc>
          <w:tcPr>
            <w:tcW w:w="0" w:type="auto"/>
            <w:tcBorders>
              <w:top w:val="nil"/>
              <w:left w:val="nil"/>
              <w:bottom w:val="single" w:sz="4" w:space="0" w:color="auto"/>
              <w:right w:val="single" w:sz="4" w:space="0" w:color="auto"/>
            </w:tcBorders>
            <w:shd w:val="clear" w:color="000000" w:fill="FFFFFF"/>
            <w:vAlign w:val="center"/>
            <w:hideMark/>
          </w:tcPr>
          <w:p w14:paraId="2852E4D0"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3002</w:t>
            </w:r>
          </w:p>
        </w:tc>
        <w:tc>
          <w:tcPr>
            <w:tcW w:w="0" w:type="auto"/>
            <w:tcBorders>
              <w:top w:val="nil"/>
              <w:left w:val="nil"/>
              <w:bottom w:val="single" w:sz="4" w:space="0" w:color="auto"/>
              <w:right w:val="single" w:sz="4" w:space="0" w:color="auto"/>
            </w:tcBorders>
            <w:shd w:val="clear" w:color="000000" w:fill="FFFFFF"/>
            <w:noWrap/>
            <w:vAlign w:val="center"/>
            <w:hideMark/>
          </w:tcPr>
          <w:p w14:paraId="0F20D057"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4.949.318</w:t>
            </w:r>
          </w:p>
        </w:tc>
        <w:tc>
          <w:tcPr>
            <w:tcW w:w="0" w:type="auto"/>
            <w:tcBorders>
              <w:top w:val="nil"/>
              <w:left w:val="nil"/>
              <w:bottom w:val="single" w:sz="4" w:space="0" w:color="auto"/>
              <w:right w:val="single" w:sz="4" w:space="0" w:color="auto"/>
            </w:tcBorders>
            <w:shd w:val="clear" w:color="000000" w:fill="FFFFFF"/>
            <w:noWrap/>
            <w:vAlign w:val="center"/>
            <w:hideMark/>
          </w:tcPr>
          <w:p w14:paraId="78E545BC"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4.737.151</w:t>
            </w:r>
          </w:p>
        </w:tc>
        <w:tc>
          <w:tcPr>
            <w:tcW w:w="0" w:type="auto"/>
            <w:tcBorders>
              <w:top w:val="nil"/>
              <w:left w:val="nil"/>
              <w:bottom w:val="single" w:sz="4" w:space="0" w:color="auto"/>
              <w:right w:val="single" w:sz="4" w:space="0" w:color="auto"/>
            </w:tcBorders>
            <w:shd w:val="clear" w:color="000000" w:fill="FFFFFF"/>
            <w:noWrap/>
            <w:vAlign w:val="center"/>
            <w:hideMark/>
          </w:tcPr>
          <w:p w14:paraId="0EB13CFA"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4.737.151</w:t>
            </w:r>
          </w:p>
        </w:tc>
        <w:tc>
          <w:tcPr>
            <w:tcW w:w="0" w:type="auto"/>
            <w:tcBorders>
              <w:top w:val="nil"/>
              <w:left w:val="nil"/>
              <w:bottom w:val="single" w:sz="4" w:space="0" w:color="auto"/>
              <w:right w:val="single" w:sz="4" w:space="0" w:color="auto"/>
            </w:tcBorders>
            <w:shd w:val="clear" w:color="000000" w:fill="FFFFFF"/>
            <w:noWrap/>
            <w:vAlign w:val="center"/>
            <w:hideMark/>
          </w:tcPr>
          <w:p w14:paraId="407D0A14"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5.433.237</w:t>
            </w:r>
          </w:p>
        </w:tc>
        <w:tc>
          <w:tcPr>
            <w:tcW w:w="0" w:type="auto"/>
            <w:tcBorders>
              <w:top w:val="nil"/>
              <w:left w:val="nil"/>
              <w:bottom w:val="single" w:sz="4" w:space="0" w:color="auto"/>
              <w:right w:val="single" w:sz="8" w:space="0" w:color="auto"/>
            </w:tcBorders>
            <w:shd w:val="clear" w:color="000000" w:fill="FFFFFF"/>
            <w:vAlign w:val="center"/>
            <w:hideMark/>
          </w:tcPr>
          <w:p w14:paraId="17F87124"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115</w:t>
            </w:r>
          </w:p>
        </w:tc>
      </w:tr>
      <w:tr w:rsidR="00417F84" w:rsidRPr="00C068A5" w14:paraId="1B6EBC35"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72D01028"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lang w:val="ru-RU"/>
              </w:rPr>
            </w:pPr>
            <w:r w:rsidRPr="00C068A5">
              <w:rPr>
                <w:rFonts w:asciiTheme="majorBidi" w:eastAsia="Times New Roman" w:hAnsiTheme="majorBidi" w:cstheme="majorBidi"/>
                <w:b/>
                <w:bCs/>
                <w:color w:val="000000"/>
                <w:sz w:val="18"/>
                <w:szCs w:val="18"/>
                <w:lang w:val="ru-RU"/>
              </w:rPr>
              <w:t xml:space="preserve">2. </w:t>
            </w:r>
            <w:proofErr w:type="spellStart"/>
            <w:r w:rsidRPr="00C068A5">
              <w:rPr>
                <w:rFonts w:asciiTheme="majorBidi" w:eastAsia="Times New Roman" w:hAnsiTheme="majorBidi" w:cstheme="majorBidi"/>
                <w:b/>
                <w:bCs/>
                <w:color w:val="000000"/>
                <w:sz w:val="18"/>
                <w:szCs w:val="18"/>
                <w:lang w:val="ru-RU"/>
              </w:rPr>
              <w:t>Продаја</w:t>
            </w:r>
            <w:proofErr w:type="spellEnd"/>
            <w:r w:rsidRPr="00C068A5">
              <w:rPr>
                <w:rFonts w:asciiTheme="majorBidi" w:eastAsia="Times New Roman" w:hAnsiTheme="majorBidi" w:cstheme="majorBidi"/>
                <w:b/>
                <w:bCs/>
                <w:color w:val="000000"/>
                <w:sz w:val="18"/>
                <w:szCs w:val="18"/>
                <w:lang w:val="ru-RU"/>
              </w:rPr>
              <w:t xml:space="preserve"> и </w:t>
            </w:r>
            <w:proofErr w:type="spellStart"/>
            <w:r w:rsidRPr="00C068A5">
              <w:rPr>
                <w:rFonts w:asciiTheme="majorBidi" w:eastAsia="Times New Roman" w:hAnsiTheme="majorBidi" w:cstheme="majorBidi"/>
                <w:b/>
                <w:bCs/>
                <w:color w:val="000000"/>
                <w:sz w:val="18"/>
                <w:szCs w:val="18"/>
                <w:lang w:val="ru-RU"/>
              </w:rPr>
              <w:t>примљени</w:t>
            </w:r>
            <w:proofErr w:type="spellEnd"/>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аванси</w:t>
            </w:r>
            <w:proofErr w:type="spellEnd"/>
            <w:r w:rsidRPr="00C068A5">
              <w:rPr>
                <w:rFonts w:asciiTheme="majorBidi" w:eastAsia="Times New Roman" w:hAnsiTheme="majorBidi" w:cstheme="majorBidi"/>
                <w:b/>
                <w:bCs/>
                <w:color w:val="000000"/>
                <w:sz w:val="18"/>
                <w:szCs w:val="18"/>
                <w:lang w:val="ru-RU"/>
              </w:rPr>
              <w:t xml:space="preserve"> у </w:t>
            </w:r>
            <w:proofErr w:type="spellStart"/>
            <w:r w:rsidRPr="00C068A5">
              <w:rPr>
                <w:rFonts w:asciiTheme="majorBidi" w:eastAsia="Times New Roman" w:hAnsiTheme="majorBidi" w:cstheme="majorBidi"/>
                <w:b/>
                <w:bCs/>
                <w:color w:val="000000"/>
                <w:sz w:val="18"/>
                <w:szCs w:val="18"/>
                <w:lang w:val="ru-RU"/>
              </w:rPr>
              <w:t>иностранству</w:t>
            </w:r>
            <w:proofErr w:type="spellEnd"/>
          </w:p>
        </w:tc>
        <w:tc>
          <w:tcPr>
            <w:tcW w:w="0" w:type="auto"/>
            <w:tcBorders>
              <w:top w:val="nil"/>
              <w:left w:val="nil"/>
              <w:bottom w:val="single" w:sz="4" w:space="0" w:color="auto"/>
              <w:right w:val="single" w:sz="4" w:space="0" w:color="auto"/>
            </w:tcBorders>
            <w:shd w:val="clear" w:color="000000" w:fill="FFFFFF"/>
            <w:vAlign w:val="center"/>
            <w:hideMark/>
          </w:tcPr>
          <w:p w14:paraId="3308C8AA"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3003</w:t>
            </w:r>
          </w:p>
        </w:tc>
        <w:tc>
          <w:tcPr>
            <w:tcW w:w="0" w:type="auto"/>
            <w:tcBorders>
              <w:top w:val="nil"/>
              <w:left w:val="nil"/>
              <w:bottom w:val="single" w:sz="4" w:space="0" w:color="auto"/>
              <w:right w:val="single" w:sz="4" w:space="0" w:color="auto"/>
            </w:tcBorders>
            <w:shd w:val="clear" w:color="000000" w:fill="FFFFFF"/>
            <w:noWrap/>
            <w:vAlign w:val="center"/>
            <w:hideMark/>
          </w:tcPr>
          <w:p w14:paraId="7306FE97"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39.365</w:t>
            </w:r>
          </w:p>
        </w:tc>
        <w:tc>
          <w:tcPr>
            <w:tcW w:w="0" w:type="auto"/>
            <w:tcBorders>
              <w:top w:val="nil"/>
              <w:left w:val="nil"/>
              <w:bottom w:val="single" w:sz="4" w:space="0" w:color="auto"/>
              <w:right w:val="single" w:sz="4" w:space="0" w:color="auto"/>
            </w:tcBorders>
            <w:shd w:val="clear" w:color="000000" w:fill="FFFFFF"/>
            <w:noWrap/>
            <w:vAlign w:val="center"/>
            <w:hideMark/>
          </w:tcPr>
          <w:p w14:paraId="6E61E914"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30.142</w:t>
            </w:r>
          </w:p>
        </w:tc>
        <w:tc>
          <w:tcPr>
            <w:tcW w:w="0" w:type="auto"/>
            <w:tcBorders>
              <w:top w:val="nil"/>
              <w:left w:val="nil"/>
              <w:bottom w:val="single" w:sz="4" w:space="0" w:color="auto"/>
              <w:right w:val="single" w:sz="4" w:space="0" w:color="auto"/>
            </w:tcBorders>
            <w:shd w:val="clear" w:color="000000" w:fill="FFFFFF"/>
            <w:noWrap/>
            <w:vAlign w:val="center"/>
            <w:hideMark/>
          </w:tcPr>
          <w:p w14:paraId="3D3798C8"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30.142</w:t>
            </w:r>
          </w:p>
        </w:tc>
        <w:tc>
          <w:tcPr>
            <w:tcW w:w="0" w:type="auto"/>
            <w:tcBorders>
              <w:top w:val="nil"/>
              <w:left w:val="nil"/>
              <w:bottom w:val="single" w:sz="4" w:space="0" w:color="auto"/>
              <w:right w:val="single" w:sz="4" w:space="0" w:color="auto"/>
            </w:tcBorders>
            <w:shd w:val="clear" w:color="000000" w:fill="FFFFFF"/>
            <w:noWrap/>
            <w:vAlign w:val="center"/>
            <w:hideMark/>
          </w:tcPr>
          <w:p w14:paraId="18ECF585"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23.633</w:t>
            </w:r>
          </w:p>
        </w:tc>
        <w:tc>
          <w:tcPr>
            <w:tcW w:w="0" w:type="auto"/>
            <w:tcBorders>
              <w:top w:val="nil"/>
              <w:left w:val="nil"/>
              <w:bottom w:val="single" w:sz="4" w:space="0" w:color="auto"/>
              <w:right w:val="single" w:sz="8" w:space="0" w:color="auto"/>
            </w:tcBorders>
            <w:shd w:val="clear" w:color="000000" w:fill="FFFFFF"/>
            <w:vAlign w:val="center"/>
            <w:hideMark/>
          </w:tcPr>
          <w:p w14:paraId="5593A005"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78</w:t>
            </w:r>
          </w:p>
        </w:tc>
      </w:tr>
      <w:tr w:rsidR="00417F84" w:rsidRPr="00C068A5" w14:paraId="07762027"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10876A11"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lang w:val="ru-RU"/>
              </w:rPr>
            </w:pPr>
            <w:r w:rsidRPr="00C068A5">
              <w:rPr>
                <w:rFonts w:asciiTheme="majorBidi" w:eastAsia="Times New Roman" w:hAnsiTheme="majorBidi" w:cstheme="majorBidi"/>
                <w:b/>
                <w:bCs/>
                <w:color w:val="000000"/>
                <w:sz w:val="18"/>
                <w:szCs w:val="18"/>
                <w:lang w:val="ru-RU"/>
              </w:rPr>
              <w:t xml:space="preserve">3. </w:t>
            </w:r>
            <w:proofErr w:type="spellStart"/>
            <w:r w:rsidRPr="00C068A5">
              <w:rPr>
                <w:rFonts w:asciiTheme="majorBidi" w:eastAsia="Times New Roman" w:hAnsiTheme="majorBidi" w:cstheme="majorBidi"/>
                <w:b/>
                <w:bCs/>
                <w:color w:val="000000"/>
                <w:sz w:val="18"/>
                <w:szCs w:val="18"/>
                <w:lang w:val="ru-RU"/>
              </w:rPr>
              <w:t>Примљене</w:t>
            </w:r>
            <w:proofErr w:type="spellEnd"/>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камате</w:t>
            </w:r>
            <w:proofErr w:type="spellEnd"/>
            <w:r w:rsidRPr="00C068A5">
              <w:rPr>
                <w:rFonts w:asciiTheme="majorBidi" w:eastAsia="Times New Roman" w:hAnsiTheme="majorBidi" w:cstheme="majorBidi"/>
                <w:b/>
                <w:bCs/>
                <w:color w:val="000000"/>
                <w:sz w:val="18"/>
                <w:szCs w:val="18"/>
                <w:lang w:val="ru-RU"/>
              </w:rPr>
              <w:t xml:space="preserve"> из </w:t>
            </w:r>
            <w:proofErr w:type="spellStart"/>
            <w:r w:rsidRPr="00C068A5">
              <w:rPr>
                <w:rFonts w:asciiTheme="majorBidi" w:eastAsia="Times New Roman" w:hAnsiTheme="majorBidi" w:cstheme="majorBidi"/>
                <w:b/>
                <w:bCs/>
                <w:color w:val="000000"/>
                <w:sz w:val="18"/>
                <w:szCs w:val="18"/>
                <w:lang w:val="ru-RU"/>
              </w:rPr>
              <w:t>пословних</w:t>
            </w:r>
            <w:proofErr w:type="spellEnd"/>
            <w:r w:rsidRPr="00C068A5">
              <w:rPr>
                <w:rFonts w:asciiTheme="majorBidi" w:eastAsia="Times New Roman" w:hAnsiTheme="majorBidi" w:cstheme="majorBidi"/>
                <w:b/>
                <w:bCs/>
                <w:color w:val="000000"/>
                <w:sz w:val="18"/>
                <w:szCs w:val="18"/>
                <w:lang w:val="ru-RU"/>
              </w:rPr>
              <w:t xml:space="preserve"> активности</w:t>
            </w:r>
          </w:p>
        </w:tc>
        <w:tc>
          <w:tcPr>
            <w:tcW w:w="0" w:type="auto"/>
            <w:tcBorders>
              <w:top w:val="nil"/>
              <w:left w:val="nil"/>
              <w:bottom w:val="single" w:sz="4" w:space="0" w:color="auto"/>
              <w:right w:val="single" w:sz="4" w:space="0" w:color="auto"/>
            </w:tcBorders>
            <w:shd w:val="clear" w:color="000000" w:fill="FFFFFF"/>
            <w:vAlign w:val="center"/>
            <w:hideMark/>
          </w:tcPr>
          <w:p w14:paraId="35FCC2C7"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3004</w:t>
            </w:r>
          </w:p>
        </w:tc>
        <w:tc>
          <w:tcPr>
            <w:tcW w:w="0" w:type="auto"/>
            <w:tcBorders>
              <w:top w:val="nil"/>
              <w:left w:val="nil"/>
              <w:bottom w:val="single" w:sz="4" w:space="0" w:color="auto"/>
              <w:right w:val="single" w:sz="4" w:space="0" w:color="auto"/>
            </w:tcBorders>
            <w:shd w:val="clear" w:color="000000" w:fill="FFFFFF"/>
            <w:noWrap/>
            <w:vAlign w:val="center"/>
            <w:hideMark/>
          </w:tcPr>
          <w:p w14:paraId="3CC92A67"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1.276</w:t>
            </w:r>
          </w:p>
        </w:tc>
        <w:tc>
          <w:tcPr>
            <w:tcW w:w="0" w:type="auto"/>
            <w:tcBorders>
              <w:top w:val="nil"/>
              <w:left w:val="nil"/>
              <w:bottom w:val="single" w:sz="4" w:space="0" w:color="auto"/>
              <w:right w:val="single" w:sz="4" w:space="0" w:color="auto"/>
            </w:tcBorders>
            <w:shd w:val="clear" w:color="000000" w:fill="FFFFFF"/>
            <w:noWrap/>
            <w:vAlign w:val="center"/>
            <w:hideMark/>
          </w:tcPr>
          <w:p w14:paraId="0C6C90A8"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7.295</w:t>
            </w:r>
          </w:p>
        </w:tc>
        <w:tc>
          <w:tcPr>
            <w:tcW w:w="0" w:type="auto"/>
            <w:tcBorders>
              <w:top w:val="nil"/>
              <w:left w:val="nil"/>
              <w:bottom w:val="single" w:sz="4" w:space="0" w:color="auto"/>
              <w:right w:val="single" w:sz="4" w:space="0" w:color="auto"/>
            </w:tcBorders>
            <w:shd w:val="clear" w:color="000000" w:fill="FFFFFF"/>
            <w:noWrap/>
            <w:vAlign w:val="center"/>
            <w:hideMark/>
          </w:tcPr>
          <w:p w14:paraId="3BF62B56"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7.295</w:t>
            </w:r>
          </w:p>
        </w:tc>
        <w:tc>
          <w:tcPr>
            <w:tcW w:w="0" w:type="auto"/>
            <w:tcBorders>
              <w:top w:val="nil"/>
              <w:left w:val="nil"/>
              <w:bottom w:val="single" w:sz="4" w:space="0" w:color="auto"/>
              <w:right w:val="single" w:sz="4" w:space="0" w:color="auto"/>
            </w:tcBorders>
            <w:shd w:val="clear" w:color="000000" w:fill="FFFFFF"/>
            <w:noWrap/>
            <w:vAlign w:val="center"/>
            <w:hideMark/>
          </w:tcPr>
          <w:p w14:paraId="6DE965D2"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3.393</w:t>
            </w:r>
          </w:p>
        </w:tc>
        <w:tc>
          <w:tcPr>
            <w:tcW w:w="0" w:type="auto"/>
            <w:tcBorders>
              <w:top w:val="nil"/>
              <w:left w:val="nil"/>
              <w:bottom w:val="single" w:sz="4" w:space="0" w:color="auto"/>
              <w:right w:val="single" w:sz="8" w:space="0" w:color="auto"/>
            </w:tcBorders>
            <w:shd w:val="clear" w:color="000000" w:fill="FFFFFF"/>
            <w:vAlign w:val="center"/>
            <w:hideMark/>
          </w:tcPr>
          <w:p w14:paraId="2DF4127D"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47</w:t>
            </w:r>
          </w:p>
        </w:tc>
      </w:tr>
      <w:tr w:rsidR="00417F84" w:rsidRPr="00C068A5" w14:paraId="2B672CA2"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22B24CD0"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lang w:val="ru-RU"/>
              </w:rPr>
            </w:pPr>
            <w:r w:rsidRPr="00C068A5">
              <w:rPr>
                <w:rFonts w:asciiTheme="majorBidi" w:eastAsia="Times New Roman" w:hAnsiTheme="majorBidi" w:cstheme="majorBidi"/>
                <w:b/>
                <w:bCs/>
                <w:color w:val="000000"/>
                <w:sz w:val="18"/>
                <w:szCs w:val="18"/>
                <w:lang w:val="ru-RU"/>
              </w:rPr>
              <w:t xml:space="preserve">4. </w:t>
            </w:r>
            <w:proofErr w:type="spellStart"/>
            <w:r w:rsidRPr="00C068A5">
              <w:rPr>
                <w:rFonts w:asciiTheme="majorBidi" w:eastAsia="Times New Roman" w:hAnsiTheme="majorBidi" w:cstheme="majorBidi"/>
                <w:b/>
                <w:bCs/>
                <w:color w:val="000000"/>
                <w:sz w:val="18"/>
                <w:szCs w:val="18"/>
                <w:lang w:val="ru-RU"/>
              </w:rPr>
              <w:t>Остали</w:t>
            </w:r>
            <w:proofErr w:type="spellEnd"/>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приливи</w:t>
            </w:r>
            <w:proofErr w:type="spellEnd"/>
            <w:r w:rsidRPr="00C068A5">
              <w:rPr>
                <w:rFonts w:asciiTheme="majorBidi" w:eastAsia="Times New Roman" w:hAnsiTheme="majorBidi" w:cstheme="majorBidi"/>
                <w:b/>
                <w:bCs/>
                <w:color w:val="000000"/>
                <w:sz w:val="18"/>
                <w:szCs w:val="18"/>
                <w:lang w:val="ru-RU"/>
              </w:rPr>
              <w:t xml:space="preserve"> из </w:t>
            </w:r>
            <w:proofErr w:type="spellStart"/>
            <w:r w:rsidRPr="00C068A5">
              <w:rPr>
                <w:rFonts w:asciiTheme="majorBidi" w:eastAsia="Times New Roman" w:hAnsiTheme="majorBidi" w:cstheme="majorBidi"/>
                <w:b/>
                <w:bCs/>
                <w:color w:val="000000"/>
                <w:sz w:val="18"/>
                <w:szCs w:val="18"/>
                <w:lang w:val="ru-RU"/>
              </w:rPr>
              <w:t>редовног</w:t>
            </w:r>
            <w:proofErr w:type="spellEnd"/>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пословања</w:t>
            </w:r>
            <w:proofErr w:type="spellEnd"/>
          </w:p>
        </w:tc>
        <w:tc>
          <w:tcPr>
            <w:tcW w:w="0" w:type="auto"/>
            <w:tcBorders>
              <w:top w:val="nil"/>
              <w:left w:val="nil"/>
              <w:bottom w:val="single" w:sz="4" w:space="0" w:color="auto"/>
              <w:right w:val="single" w:sz="4" w:space="0" w:color="auto"/>
            </w:tcBorders>
            <w:shd w:val="clear" w:color="000000" w:fill="FFFFFF"/>
            <w:vAlign w:val="center"/>
            <w:hideMark/>
          </w:tcPr>
          <w:p w14:paraId="2D399A49"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3005</w:t>
            </w:r>
          </w:p>
        </w:tc>
        <w:tc>
          <w:tcPr>
            <w:tcW w:w="0" w:type="auto"/>
            <w:tcBorders>
              <w:top w:val="nil"/>
              <w:left w:val="nil"/>
              <w:bottom w:val="single" w:sz="4" w:space="0" w:color="auto"/>
              <w:right w:val="single" w:sz="4" w:space="0" w:color="auto"/>
            </w:tcBorders>
            <w:shd w:val="clear" w:color="000000" w:fill="FFFFFF"/>
            <w:noWrap/>
            <w:vAlign w:val="center"/>
            <w:hideMark/>
          </w:tcPr>
          <w:p w14:paraId="15E0AA61"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516.908</w:t>
            </w:r>
          </w:p>
        </w:tc>
        <w:tc>
          <w:tcPr>
            <w:tcW w:w="0" w:type="auto"/>
            <w:tcBorders>
              <w:top w:val="nil"/>
              <w:left w:val="nil"/>
              <w:bottom w:val="single" w:sz="4" w:space="0" w:color="auto"/>
              <w:right w:val="single" w:sz="4" w:space="0" w:color="auto"/>
            </w:tcBorders>
            <w:shd w:val="clear" w:color="000000" w:fill="FFFFFF"/>
            <w:noWrap/>
            <w:vAlign w:val="center"/>
            <w:hideMark/>
          </w:tcPr>
          <w:p w14:paraId="66F50621"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976.496</w:t>
            </w:r>
          </w:p>
        </w:tc>
        <w:tc>
          <w:tcPr>
            <w:tcW w:w="0" w:type="auto"/>
            <w:tcBorders>
              <w:top w:val="nil"/>
              <w:left w:val="nil"/>
              <w:bottom w:val="single" w:sz="4" w:space="0" w:color="auto"/>
              <w:right w:val="single" w:sz="4" w:space="0" w:color="auto"/>
            </w:tcBorders>
            <w:shd w:val="clear" w:color="000000" w:fill="FFFFFF"/>
            <w:noWrap/>
            <w:vAlign w:val="center"/>
            <w:hideMark/>
          </w:tcPr>
          <w:p w14:paraId="60F91759"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976.496</w:t>
            </w:r>
          </w:p>
        </w:tc>
        <w:tc>
          <w:tcPr>
            <w:tcW w:w="0" w:type="auto"/>
            <w:tcBorders>
              <w:top w:val="nil"/>
              <w:left w:val="nil"/>
              <w:bottom w:val="single" w:sz="4" w:space="0" w:color="auto"/>
              <w:right w:val="single" w:sz="4" w:space="0" w:color="auto"/>
            </w:tcBorders>
            <w:shd w:val="clear" w:color="000000" w:fill="FFFFFF"/>
            <w:noWrap/>
            <w:vAlign w:val="center"/>
            <w:hideMark/>
          </w:tcPr>
          <w:p w14:paraId="4F0198BC"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687.172</w:t>
            </w:r>
          </w:p>
        </w:tc>
        <w:tc>
          <w:tcPr>
            <w:tcW w:w="0" w:type="auto"/>
            <w:tcBorders>
              <w:top w:val="nil"/>
              <w:left w:val="nil"/>
              <w:bottom w:val="single" w:sz="4" w:space="0" w:color="auto"/>
              <w:right w:val="single" w:sz="8" w:space="0" w:color="auto"/>
            </w:tcBorders>
            <w:shd w:val="clear" w:color="000000" w:fill="FFFFFF"/>
            <w:vAlign w:val="center"/>
            <w:hideMark/>
          </w:tcPr>
          <w:p w14:paraId="0B4D3140"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70</w:t>
            </w:r>
          </w:p>
        </w:tc>
      </w:tr>
      <w:tr w:rsidR="00417F84" w:rsidRPr="00C068A5" w14:paraId="6807AB6E"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0ACDE769"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lang w:val="ru-RU"/>
              </w:rPr>
            </w:pPr>
            <w:r w:rsidRPr="00C068A5">
              <w:rPr>
                <w:rFonts w:asciiTheme="majorBidi" w:eastAsia="Times New Roman" w:hAnsiTheme="majorBidi" w:cstheme="majorBidi"/>
                <w:b/>
                <w:bCs/>
                <w:color w:val="000000"/>
                <w:sz w:val="18"/>
                <w:szCs w:val="18"/>
              </w:rPr>
              <w:t>II</w:t>
            </w:r>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Одливи</w:t>
            </w:r>
            <w:proofErr w:type="spellEnd"/>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готовине</w:t>
            </w:r>
            <w:proofErr w:type="spellEnd"/>
            <w:r w:rsidRPr="00C068A5">
              <w:rPr>
                <w:rFonts w:asciiTheme="majorBidi" w:eastAsia="Times New Roman" w:hAnsiTheme="majorBidi" w:cstheme="majorBidi"/>
                <w:b/>
                <w:bCs/>
                <w:color w:val="000000"/>
                <w:sz w:val="18"/>
                <w:szCs w:val="18"/>
                <w:lang w:val="ru-RU"/>
              </w:rPr>
              <w:t xml:space="preserve"> из </w:t>
            </w:r>
            <w:proofErr w:type="spellStart"/>
            <w:r w:rsidRPr="00C068A5">
              <w:rPr>
                <w:rFonts w:asciiTheme="majorBidi" w:eastAsia="Times New Roman" w:hAnsiTheme="majorBidi" w:cstheme="majorBidi"/>
                <w:b/>
                <w:bCs/>
                <w:color w:val="000000"/>
                <w:sz w:val="18"/>
                <w:szCs w:val="18"/>
                <w:lang w:val="ru-RU"/>
              </w:rPr>
              <w:t>пословних</w:t>
            </w:r>
            <w:proofErr w:type="spellEnd"/>
            <w:r w:rsidRPr="00C068A5">
              <w:rPr>
                <w:rFonts w:asciiTheme="majorBidi" w:eastAsia="Times New Roman" w:hAnsiTheme="majorBidi" w:cstheme="majorBidi"/>
                <w:b/>
                <w:bCs/>
                <w:color w:val="000000"/>
                <w:sz w:val="18"/>
                <w:szCs w:val="18"/>
                <w:lang w:val="ru-RU"/>
              </w:rPr>
              <w:t xml:space="preserve"> активности (1 до 8)</w:t>
            </w:r>
          </w:p>
        </w:tc>
        <w:tc>
          <w:tcPr>
            <w:tcW w:w="0" w:type="auto"/>
            <w:tcBorders>
              <w:top w:val="nil"/>
              <w:left w:val="nil"/>
              <w:bottom w:val="single" w:sz="4" w:space="0" w:color="auto"/>
              <w:right w:val="single" w:sz="4" w:space="0" w:color="auto"/>
            </w:tcBorders>
            <w:shd w:val="clear" w:color="000000" w:fill="FFFFFF"/>
            <w:vAlign w:val="center"/>
            <w:hideMark/>
          </w:tcPr>
          <w:p w14:paraId="18336ACF"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3006</w:t>
            </w:r>
          </w:p>
        </w:tc>
        <w:tc>
          <w:tcPr>
            <w:tcW w:w="0" w:type="auto"/>
            <w:tcBorders>
              <w:top w:val="nil"/>
              <w:left w:val="nil"/>
              <w:bottom w:val="single" w:sz="4" w:space="0" w:color="auto"/>
              <w:right w:val="single" w:sz="4" w:space="0" w:color="auto"/>
            </w:tcBorders>
            <w:shd w:val="clear" w:color="000000" w:fill="FFFFFF"/>
            <w:noWrap/>
            <w:vAlign w:val="center"/>
            <w:hideMark/>
          </w:tcPr>
          <w:p w14:paraId="07953B81"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4.751.325</w:t>
            </w:r>
          </w:p>
        </w:tc>
        <w:tc>
          <w:tcPr>
            <w:tcW w:w="0" w:type="auto"/>
            <w:tcBorders>
              <w:top w:val="nil"/>
              <w:left w:val="nil"/>
              <w:bottom w:val="single" w:sz="4" w:space="0" w:color="auto"/>
              <w:right w:val="single" w:sz="4" w:space="0" w:color="auto"/>
            </w:tcBorders>
            <w:shd w:val="clear" w:color="000000" w:fill="FFFFFF"/>
            <w:noWrap/>
            <w:vAlign w:val="center"/>
            <w:hideMark/>
          </w:tcPr>
          <w:p w14:paraId="03186F1A"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4.965.748</w:t>
            </w:r>
          </w:p>
        </w:tc>
        <w:tc>
          <w:tcPr>
            <w:tcW w:w="0" w:type="auto"/>
            <w:tcBorders>
              <w:top w:val="nil"/>
              <w:left w:val="nil"/>
              <w:bottom w:val="single" w:sz="4" w:space="0" w:color="auto"/>
              <w:right w:val="single" w:sz="4" w:space="0" w:color="auto"/>
            </w:tcBorders>
            <w:shd w:val="clear" w:color="000000" w:fill="FFFFFF"/>
            <w:noWrap/>
            <w:vAlign w:val="center"/>
            <w:hideMark/>
          </w:tcPr>
          <w:p w14:paraId="5B6AE480"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4.965.748</w:t>
            </w:r>
          </w:p>
        </w:tc>
        <w:tc>
          <w:tcPr>
            <w:tcW w:w="0" w:type="auto"/>
            <w:tcBorders>
              <w:top w:val="nil"/>
              <w:left w:val="nil"/>
              <w:bottom w:val="single" w:sz="4" w:space="0" w:color="auto"/>
              <w:right w:val="single" w:sz="4" w:space="0" w:color="auto"/>
            </w:tcBorders>
            <w:shd w:val="clear" w:color="000000" w:fill="FFFFFF"/>
            <w:noWrap/>
            <w:vAlign w:val="center"/>
            <w:hideMark/>
          </w:tcPr>
          <w:p w14:paraId="2ECCFB37"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5.473.370</w:t>
            </w:r>
          </w:p>
        </w:tc>
        <w:tc>
          <w:tcPr>
            <w:tcW w:w="0" w:type="auto"/>
            <w:tcBorders>
              <w:top w:val="nil"/>
              <w:left w:val="nil"/>
              <w:bottom w:val="single" w:sz="4" w:space="0" w:color="auto"/>
              <w:right w:val="single" w:sz="8" w:space="0" w:color="auto"/>
            </w:tcBorders>
            <w:shd w:val="clear" w:color="000000" w:fill="FFFFFF"/>
            <w:vAlign w:val="center"/>
            <w:hideMark/>
          </w:tcPr>
          <w:p w14:paraId="08CE2900"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110</w:t>
            </w:r>
          </w:p>
        </w:tc>
      </w:tr>
      <w:tr w:rsidR="00417F84" w:rsidRPr="00C068A5" w14:paraId="7F534C85"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3FF9FD00"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lang w:val="ru-RU"/>
              </w:rPr>
            </w:pPr>
            <w:r w:rsidRPr="00C068A5">
              <w:rPr>
                <w:rFonts w:asciiTheme="majorBidi" w:eastAsia="Times New Roman" w:hAnsiTheme="majorBidi" w:cstheme="majorBidi"/>
                <w:b/>
                <w:bCs/>
                <w:color w:val="000000"/>
                <w:sz w:val="18"/>
                <w:szCs w:val="18"/>
                <w:lang w:val="ru-RU"/>
              </w:rPr>
              <w:t xml:space="preserve">1. </w:t>
            </w:r>
            <w:proofErr w:type="spellStart"/>
            <w:r w:rsidRPr="00C068A5">
              <w:rPr>
                <w:rFonts w:asciiTheme="majorBidi" w:eastAsia="Times New Roman" w:hAnsiTheme="majorBidi" w:cstheme="majorBidi"/>
                <w:b/>
                <w:bCs/>
                <w:color w:val="000000"/>
                <w:sz w:val="18"/>
                <w:szCs w:val="18"/>
                <w:lang w:val="ru-RU"/>
              </w:rPr>
              <w:t>Исплате</w:t>
            </w:r>
            <w:proofErr w:type="spellEnd"/>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добављачима</w:t>
            </w:r>
            <w:proofErr w:type="spellEnd"/>
            <w:r w:rsidRPr="00C068A5">
              <w:rPr>
                <w:rFonts w:asciiTheme="majorBidi" w:eastAsia="Times New Roman" w:hAnsiTheme="majorBidi" w:cstheme="majorBidi"/>
                <w:b/>
                <w:bCs/>
                <w:color w:val="000000"/>
                <w:sz w:val="18"/>
                <w:szCs w:val="18"/>
                <w:lang w:val="ru-RU"/>
              </w:rPr>
              <w:t xml:space="preserve"> и </w:t>
            </w:r>
            <w:proofErr w:type="spellStart"/>
            <w:r w:rsidRPr="00C068A5">
              <w:rPr>
                <w:rFonts w:asciiTheme="majorBidi" w:eastAsia="Times New Roman" w:hAnsiTheme="majorBidi" w:cstheme="majorBidi"/>
                <w:b/>
                <w:bCs/>
                <w:color w:val="000000"/>
                <w:sz w:val="18"/>
                <w:szCs w:val="18"/>
                <w:lang w:val="ru-RU"/>
              </w:rPr>
              <w:t>дати</w:t>
            </w:r>
            <w:proofErr w:type="spellEnd"/>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аванси</w:t>
            </w:r>
            <w:proofErr w:type="spellEnd"/>
            <w:r w:rsidRPr="00C068A5">
              <w:rPr>
                <w:rFonts w:asciiTheme="majorBidi" w:eastAsia="Times New Roman" w:hAnsiTheme="majorBidi" w:cstheme="majorBidi"/>
                <w:b/>
                <w:bCs/>
                <w:color w:val="000000"/>
                <w:sz w:val="18"/>
                <w:szCs w:val="18"/>
                <w:lang w:val="ru-RU"/>
              </w:rPr>
              <w:t xml:space="preserve"> у </w:t>
            </w:r>
            <w:proofErr w:type="spellStart"/>
            <w:r w:rsidRPr="00C068A5">
              <w:rPr>
                <w:rFonts w:asciiTheme="majorBidi" w:eastAsia="Times New Roman" w:hAnsiTheme="majorBidi" w:cstheme="majorBidi"/>
                <w:b/>
                <w:bCs/>
                <w:color w:val="000000"/>
                <w:sz w:val="18"/>
                <w:szCs w:val="18"/>
                <w:lang w:val="ru-RU"/>
              </w:rPr>
              <w:t>земљи</w:t>
            </w:r>
            <w:proofErr w:type="spellEnd"/>
          </w:p>
        </w:tc>
        <w:tc>
          <w:tcPr>
            <w:tcW w:w="0" w:type="auto"/>
            <w:tcBorders>
              <w:top w:val="nil"/>
              <w:left w:val="nil"/>
              <w:bottom w:val="single" w:sz="4" w:space="0" w:color="auto"/>
              <w:right w:val="single" w:sz="4" w:space="0" w:color="auto"/>
            </w:tcBorders>
            <w:shd w:val="clear" w:color="000000" w:fill="FFFFFF"/>
            <w:vAlign w:val="center"/>
            <w:hideMark/>
          </w:tcPr>
          <w:p w14:paraId="746BC948"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3007</w:t>
            </w:r>
          </w:p>
        </w:tc>
        <w:tc>
          <w:tcPr>
            <w:tcW w:w="0" w:type="auto"/>
            <w:tcBorders>
              <w:top w:val="nil"/>
              <w:left w:val="nil"/>
              <w:bottom w:val="single" w:sz="4" w:space="0" w:color="auto"/>
              <w:right w:val="single" w:sz="4" w:space="0" w:color="auto"/>
            </w:tcBorders>
            <w:shd w:val="clear" w:color="000000" w:fill="FFFFFF"/>
            <w:noWrap/>
            <w:vAlign w:val="center"/>
            <w:hideMark/>
          </w:tcPr>
          <w:p w14:paraId="6615B8A7"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1.697.662</w:t>
            </w:r>
          </w:p>
        </w:tc>
        <w:tc>
          <w:tcPr>
            <w:tcW w:w="0" w:type="auto"/>
            <w:tcBorders>
              <w:top w:val="nil"/>
              <w:left w:val="nil"/>
              <w:bottom w:val="single" w:sz="4" w:space="0" w:color="auto"/>
              <w:right w:val="single" w:sz="4" w:space="0" w:color="auto"/>
            </w:tcBorders>
            <w:shd w:val="clear" w:color="000000" w:fill="FFFFFF"/>
            <w:noWrap/>
            <w:vAlign w:val="center"/>
            <w:hideMark/>
          </w:tcPr>
          <w:p w14:paraId="6A59D547"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1.274.226</w:t>
            </w:r>
          </w:p>
        </w:tc>
        <w:tc>
          <w:tcPr>
            <w:tcW w:w="0" w:type="auto"/>
            <w:tcBorders>
              <w:top w:val="nil"/>
              <w:left w:val="nil"/>
              <w:bottom w:val="single" w:sz="4" w:space="0" w:color="auto"/>
              <w:right w:val="single" w:sz="4" w:space="0" w:color="auto"/>
            </w:tcBorders>
            <w:shd w:val="clear" w:color="000000" w:fill="FFFFFF"/>
            <w:noWrap/>
            <w:vAlign w:val="center"/>
            <w:hideMark/>
          </w:tcPr>
          <w:p w14:paraId="1357F33E"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1.274.226</w:t>
            </w:r>
          </w:p>
        </w:tc>
        <w:tc>
          <w:tcPr>
            <w:tcW w:w="0" w:type="auto"/>
            <w:tcBorders>
              <w:top w:val="nil"/>
              <w:left w:val="nil"/>
              <w:bottom w:val="single" w:sz="4" w:space="0" w:color="auto"/>
              <w:right w:val="single" w:sz="4" w:space="0" w:color="auto"/>
            </w:tcBorders>
            <w:shd w:val="clear" w:color="000000" w:fill="FFFFFF"/>
            <w:noWrap/>
            <w:vAlign w:val="center"/>
            <w:hideMark/>
          </w:tcPr>
          <w:p w14:paraId="301B3AF6"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1.970.753</w:t>
            </w:r>
          </w:p>
        </w:tc>
        <w:tc>
          <w:tcPr>
            <w:tcW w:w="0" w:type="auto"/>
            <w:tcBorders>
              <w:top w:val="nil"/>
              <w:left w:val="nil"/>
              <w:bottom w:val="single" w:sz="4" w:space="0" w:color="auto"/>
              <w:right w:val="single" w:sz="8" w:space="0" w:color="auto"/>
            </w:tcBorders>
            <w:shd w:val="clear" w:color="000000" w:fill="FFFFFF"/>
            <w:vAlign w:val="center"/>
            <w:hideMark/>
          </w:tcPr>
          <w:p w14:paraId="1FB1B401"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155</w:t>
            </w:r>
          </w:p>
        </w:tc>
      </w:tr>
      <w:tr w:rsidR="00417F84" w:rsidRPr="00C068A5" w14:paraId="4003CCEC"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0729E868"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lang w:val="ru-RU"/>
              </w:rPr>
            </w:pPr>
            <w:r w:rsidRPr="00C068A5">
              <w:rPr>
                <w:rFonts w:asciiTheme="majorBidi" w:eastAsia="Times New Roman" w:hAnsiTheme="majorBidi" w:cstheme="majorBidi"/>
                <w:b/>
                <w:bCs/>
                <w:color w:val="000000"/>
                <w:sz w:val="18"/>
                <w:szCs w:val="18"/>
                <w:lang w:val="ru-RU"/>
              </w:rPr>
              <w:t xml:space="preserve">2. </w:t>
            </w:r>
            <w:proofErr w:type="spellStart"/>
            <w:r w:rsidRPr="00C068A5">
              <w:rPr>
                <w:rFonts w:asciiTheme="majorBidi" w:eastAsia="Times New Roman" w:hAnsiTheme="majorBidi" w:cstheme="majorBidi"/>
                <w:b/>
                <w:bCs/>
                <w:color w:val="000000"/>
                <w:sz w:val="18"/>
                <w:szCs w:val="18"/>
                <w:lang w:val="ru-RU"/>
              </w:rPr>
              <w:t>Исплате</w:t>
            </w:r>
            <w:proofErr w:type="spellEnd"/>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добављачима</w:t>
            </w:r>
            <w:proofErr w:type="spellEnd"/>
            <w:r w:rsidRPr="00C068A5">
              <w:rPr>
                <w:rFonts w:asciiTheme="majorBidi" w:eastAsia="Times New Roman" w:hAnsiTheme="majorBidi" w:cstheme="majorBidi"/>
                <w:b/>
                <w:bCs/>
                <w:color w:val="000000"/>
                <w:sz w:val="18"/>
                <w:szCs w:val="18"/>
                <w:lang w:val="ru-RU"/>
              </w:rPr>
              <w:t xml:space="preserve"> и </w:t>
            </w:r>
            <w:proofErr w:type="spellStart"/>
            <w:r w:rsidRPr="00C068A5">
              <w:rPr>
                <w:rFonts w:asciiTheme="majorBidi" w:eastAsia="Times New Roman" w:hAnsiTheme="majorBidi" w:cstheme="majorBidi"/>
                <w:b/>
                <w:bCs/>
                <w:color w:val="000000"/>
                <w:sz w:val="18"/>
                <w:szCs w:val="18"/>
                <w:lang w:val="ru-RU"/>
              </w:rPr>
              <w:t>дати</w:t>
            </w:r>
            <w:proofErr w:type="spellEnd"/>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аванси</w:t>
            </w:r>
            <w:proofErr w:type="spellEnd"/>
            <w:r w:rsidRPr="00C068A5">
              <w:rPr>
                <w:rFonts w:asciiTheme="majorBidi" w:eastAsia="Times New Roman" w:hAnsiTheme="majorBidi" w:cstheme="majorBidi"/>
                <w:b/>
                <w:bCs/>
                <w:color w:val="000000"/>
                <w:sz w:val="18"/>
                <w:szCs w:val="18"/>
                <w:lang w:val="ru-RU"/>
              </w:rPr>
              <w:t xml:space="preserve"> у </w:t>
            </w:r>
            <w:proofErr w:type="spellStart"/>
            <w:r w:rsidRPr="00C068A5">
              <w:rPr>
                <w:rFonts w:asciiTheme="majorBidi" w:eastAsia="Times New Roman" w:hAnsiTheme="majorBidi" w:cstheme="majorBidi"/>
                <w:b/>
                <w:bCs/>
                <w:color w:val="000000"/>
                <w:sz w:val="18"/>
                <w:szCs w:val="18"/>
                <w:lang w:val="ru-RU"/>
              </w:rPr>
              <w:t>иностранству</w:t>
            </w:r>
            <w:proofErr w:type="spellEnd"/>
          </w:p>
        </w:tc>
        <w:tc>
          <w:tcPr>
            <w:tcW w:w="0" w:type="auto"/>
            <w:tcBorders>
              <w:top w:val="nil"/>
              <w:left w:val="nil"/>
              <w:bottom w:val="single" w:sz="4" w:space="0" w:color="auto"/>
              <w:right w:val="single" w:sz="4" w:space="0" w:color="auto"/>
            </w:tcBorders>
            <w:shd w:val="clear" w:color="000000" w:fill="FFFFFF"/>
            <w:vAlign w:val="center"/>
            <w:hideMark/>
          </w:tcPr>
          <w:p w14:paraId="6DC59048"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3008</w:t>
            </w:r>
          </w:p>
        </w:tc>
        <w:tc>
          <w:tcPr>
            <w:tcW w:w="0" w:type="auto"/>
            <w:tcBorders>
              <w:top w:val="nil"/>
              <w:left w:val="nil"/>
              <w:bottom w:val="single" w:sz="4" w:space="0" w:color="auto"/>
              <w:right w:val="single" w:sz="4" w:space="0" w:color="auto"/>
            </w:tcBorders>
            <w:shd w:val="clear" w:color="000000" w:fill="FFFFFF"/>
            <w:noWrap/>
            <w:vAlign w:val="center"/>
            <w:hideMark/>
          </w:tcPr>
          <w:p w14:paraId="4F3D0454"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18.582</w:t>
            </w:r>
          </w:p>
        </w:tc>
        <w:tc>
          <w:tcPr>
            <w:tcW w:w="0" w:type="auto"/>
            <w:tcBorders>
              <w:top w:val="nil"/>
              <w:left w:val="nil"/>
              <w:bottom w:val="single" w:sz="4" w:space="0" w:color="auto"/>
              <w:right w:val="single" w:sz="4" w:space="0" w:color="auto"/>
            </w:tcBorders>
            <w:shd w:val="clear" w:color="000000" w:fill="FFFFFF"/>
            <w:noWrap/>
            <w:vAlign w:val="center"/>
            <w:hideMark/>
          </w:tcPr>
          <w:p w14:paraId="72DBF330"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604.501</w:t>
            </w:r>
          </w:p>
        </w:tc>
        <w:tc>
          <w:tcPr>
            <w:tcW w:w="0" w:type="auto"/>
            <w:tcBorders>
              <w:top w:val="nil"/>
              <w:left w:val="nil"/>
              <w:bottom w:val="single" w:sz="4" w:space="0" w:color="auto"/>
              <w:right w:val="single" w:sz="4" w:space="0" w:color="auto"/>
            </w:tcBorders>
            <w:shd w:val="clear" w:color="000000" w:fill="FFFFFF"/>
            <w:noWrap/>
            <w:vAlign w:val="center"/>
            <w:hideMark/>
          </w:tcPr>
          <w:p w14:paraId="7B0D6F1F"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604.501</w:t>
            </w:r>
          </w:p>
        </w:tc>
        <w:tc>
          <w:tcPr>
            <w:tcW w:w="0" w:type="auto"/>
            <w:tcBorders>
              <w:top w:val="nil"/>
              <w:left w:val="nil"/>
              <w:bottom w:val="single" w:sz="4" w:space="0" w:color="auto"/>
              <w:right w:val="single" w:sz="4" w:space="0" w:color="auto"/>
            </w:tcBorders>
            <w:shd w:val="clear" w:color="000000" w:fill="FFFFFF"/>
            <w:noWrap/>
            <w:vAlign w:val="center"/>
            <w:hideMark/>
          </w:tcPr>
          <w:p w14:paraId="4D6CEDAD"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41.241</w:t>
            </w:r>
          </w:p>
        </w:tc>
        <w:tc>
          <w:tcPr>
            <w:tcW w:w="0" w:type="auto"/>
            <w:tcBorders>
              <w:top w:val="nil"/>
              <w:left w:val="nil"/>
              <w:bottom w:val="single" w:sz="4" w:space="0" w:color="auto"/>
              <w:right w:val="single" w:sz="8" w:space="0" w:color="auto"/>
            </w:tcBorders>
            <w:shd w:val="clear" w:color="000000" w:fill="FFFFFF"/>
            <w:vAlign w:val="center"/>
            <w:hideMark/>
          </w:tcPr>
          <w:p w14:paraId="66E6D199"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7</w:t>
            </w:r>
          </w:p>
        </w:tc>
      </w:tr>
      <w:tr w:rsidR="00417F84" w:rsidRPr="00C068A5" w14:paraId="1BB84B8E"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697633EA"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lang w:val="ru-RU"/>
              </w:rPr>
            </w:pPr>
            <w:r w:rsidRPr="00C068A5">
              <w:rPr>
                <w:rFonts w:asciiTheme="majorBidi" w:eastAsia="Times New Roman" w:hAnsiTheme="majorBidi" w:cstheme="majorBidi"/>
                <w:b/>
                <w:bCs/>
                <w:color w:val="000000"/>
                <w:sz w:val="18"/>
                <w:szCs w:val="18"/>
                <w:lang w:val="ru-RU"/>
              </w:rPr>
              <w:t xml:space="preserve">3. </w:t>
            </w:r>
            <w:proofErr w:type="spellStart"/>
            <w:r w:rsidRPr="00C068A5">
              <w:rPr>
                <w:rFonts w:asciiTheme="majorBidi" w:eastAsia="Times New Roman" w:hAnsiTheme="majorBidi" w:cstheme="majorBidi"/>
                <w:b/>
                <w:bCs/>
                <w:color w:val="000000"/>
                <w:sz w:val="18"/>
                <w:szCs w:val="18"/>
                <w:lang w:val="ru-RU"/>
              </w:rPr>
              <w:t>Зараде</w:t>
            </w:r>
            <w:proofErr w:type="spellEnd"/>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накнаде</w:t>
            </w:r>
            <w:proofErr w:type="spellEnd"/>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зарада</w:t>
            </w:r>
            <w:proofErr w:type="spellEnd"/>
            <w:r w:rsidRPr="00C068A5">
              <w:rPr>
                <w:rFonts w:asciiTheme="majorBidi" w:eastAsia="Times New Roman" w:hAnsiTheme="majorBidi" w:cstheme="majorBidi"/>
                <w:b/>
                <w:bCs/>
                <w:color w:val="000000"/>
                <w:sz w:val="18"/>
                <w:szCs w:val="18"/>
                <w:lang w:val="ru-RU"/>
              </w:rPr>
              <w:t xml:space="preserve"> и </w:t>
            </w:r>
            <w:proofErr w:type="spellStart"/>
            <w:r w:rsidRPr="00C068A5">
              <w:rPr>
                <w:rFonts w:asciiTheme="majorBidi" w:eastAsia="Times New Roman" w:hAnsiTheme="majorBidi" w:cstheme="majorBidi"/>
                <w:b/>
                <w:bCs/>
                <w:color w:val="000000"/>
                <w:sz w:val="18"/>
                <w:szCs w:val="18"/>
                <w:lang w:val="ru-RU"/>
              </w:rPr>
              <w:t>остали</w:t>
            </w:r>
            <w:proofErr w:type="spellEnd"/>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лични</w:t>
            </w:r>
            <w:proofErr w:type="spellEnd"/>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расходи</w:t>
            </w:r>
            <w:proofErr w:type="spellEnd"/>
          </w:p>
        </w:tc>
        <w:tc>
          <w:tcPr>
            <w:tcW w:w="0" w:type="auto"/>
            <w:tcBorders>
              <w:top w:val="nil"/>
              <w:left w:val="nil"/>
              <w:bottom w:val="single" w:sz="4" w:space="0" w:color="auto"/>
              <w:right w:val="single" w:sz="4" w:space="0" w:color="auto"/>
            </w:tcBorders>
            <w:shd w:val="clear" w:color="000000" w:fill="FFFFFF"/>
            <w:vAlign w:val="center"/>
            <w:hideMark/>
          </w:tcPr>
          <w:p w14:paraId="76B29403"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3009</w:t>
            </w:r>
          </w:p>
        </w:tc>
        <w:tc>
          <w:tcPr>
            <w:tcW w:w="0" w:type="auto"/>
            <w:tcBorders>
              <w:top w:val="nil"/>
              <w:left w:val="nil"/>
              <w:bottom w:val="single" w:sz="4" w:space="0" w:color="auto"/>
              <w:right w:val="single" w:sz="4" w:space="0" w:color="auto"/>
            </w:tcBorders>
            <w:shd w:val="clear" w:color="000000" w:fill="FFFFFF"/>
            <w:noWrap/>
            <w:vAlign w:val="center"/>
            <w:hideMark/>
          </w:tcPr>
          <w:p w14:paraId="3BE52888"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2.214.053</w:t>
            </w:r>
          </w:p>
        </w:tc>
        <w:tc>
          <w:tcPr>
            <w:tcW w:w="0" w:type="auto"/>
            <w:tcBorders>
              <w:top w:val="nil"/>
              <w:left w:val="nil"/>
              <w:bottom w:val="single" w:sz="4" w:space="0" w:color="auto"/>
              <w:right w:val="single" w:sz="4" w:space="0" w:color="auto"/>
            </w:tcBorders>
            <w:shd w:val="clear" w:color="000000" w:fill="FFFFFF"/>
            <w:noWrap/>
            <w:vAlign w:val="center"/>
            <w:hideMark/>
          </w:tcPr>
          <w:p w14:paraId="6150C38B"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2.451.760</w:t>
            </w:r>
          </w:p>
        </w:tc>
        <w:tc>
          <w:tcPr>
            <w:tcW w:w="0" w:type="auto"/>
            <w:tcBorders>
              <w:top w:val="nil"/>
              <w:left w:val="nil"/>
              <w:bottom w:val="single" w:sz="4" w:space="0" w:color="auto"/>
              <w:right w:val="single" w:sz="4" w:space="0" w:color="auto"/>
            </w:tcBorders>
            <w:shd w:val="clear" w:color="000000" w:fill="FFFFFF"/>
            <w:noWrap/>
            <w:vAlign w:val="center"/>
            <w:hideMark/>
          </w:tcPr>
          <w:p w14:paraId="726A990A"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2.451.760</w:t>
            </w:r>
          </w:p>
        </w:tc>
        <w:tc>
          <w:tcPr>
            <w:tcW w:w="0" w:type="auto"/>
            <w:tcBorders>
              <w:top w:val="nil"/>
              <w:left w:val="nil"/>
              <w:bottom w:val="single" w:sz="4" w:space="0" w:color="auto"/>
              <w:right w:val="single" w:sz="4" w:space="0" w:color="auto"/>
            </w:tcBorders>
            <w:shd w:val="clear" w:color="000000" w:fill="FFFFFF"/>
            <w:noWrap/>
            <w:vAlign w:val="center"/>
            <w:hideMark/>
          </w:tcPr>
          <w:p w14:paraId="7E7E03E6"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2.345.013</w:t>
            </w:r>
          </w:p>
        </w:tc>
        <w:tc>
          <w:tcPr>
            <w:tcW w:w="0" w:type="auto"/>
            <w:tcBorders>
              <w:top w:val="nil"/>
              <w:left w:val="nil"/>
              <w:bottom w:val="single" w:sz="4" w:space="0" w:color="auto"/>
              <w:right w:val="single" w:sz="8" w:space="0" w:color="auto"/>
            </w:tcBorders>
            <w:shd w:val="clear" w:color="000000" w:fill="FFFFFF"/>
            <w:vAlign w:val="center"/>
            <w:hideMark/>
          </w:tcPr>
          <w:p w14:paraId="436884B7"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96</w:t>
            </w:r>
          </w:p>
        </w:tc>
      </w:tr>
      <w:tr w:rsidR="00417F84" w:rsidRPr="00C068A5" w14:paraId="5233340F"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4CFA041C"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rPr>
            </w:pPr>
            <w:r w:rsidRPr="00C068A5">
              <w:rPr>
                <w:rFonts w:asciiTheme="majorBidi" w:eastAsia="Times New Roman" w:hAnsiTheme="majorBidi" w:cstheme="majorBidi"/>
                <w:b/>
                <w:bCs/>
                <w:color w:val="000000"/>
                <w:sz w:val="18"/>
                <w:szCs w:val="18"/>
              </w:rPr>
              <w:t xml:space="preserve">4. </w:t>
            </w:r>
            <w:proofErr w:type="spellStart"/>
            <w:r w:rsidRPr="00C068A5">
              <w:rPr>
                <w:rFonts w:asciiTheme="majorBidi" w:eastAsia="Times New Roman" w:hAnsiTheme="majorBidi" w:cstheme="majorBidi"/>
                <w:b/>
                <w:bCs/>
                <w:color w:val="000000"/>
                <w:sz w:val="18"/>
                <w:szCs w:val="18"/>
              </w:rPr>
              <w:t>Плаћене</w:t>
            </w:r>
            <w:proofErr w:type="spellEnd"/>
            <w:r w:rsidRPr="00C068A5">
              <w:rPr>
                <w:rFonts w:asciiTheme="majorBidi" w:eastAsia="Times New Roman" w:hAnsiTheme="majorBidi" w:cstheme="majorBidi"/>
                <w:b/>
                <w:bCs/>
                <w:color w:val="000000"/>
                <w:sz w:val="18"/>
                <w:szCs w:val="18"/>
              </w:rPr>
              <w:t xml:space="preserve"> </w:t>
            </w:r>
            <w:proofErr w:type="spellStart"/>
            <w:r w:rsidRPr="00C068A5">
              <w:rPr>
                <w:rFonts w:asciiTheme="majorBidi" w:eastAsia="Times New Roman" w:hAnsiTheme="majorBidi" w:cstheme="majorBidi"/>
                <w:b/>
                <w:bCs/>
                <w:color w:val="000000"/>
                <w:sz w:val="18"/>
                <w:szCs w:val="18"/>
              </w:rPr>
              <w:t>камате</w:t>
            </w:r>
            <w:proofErr w:type="spellEnd"/>
            <w:r w:rsidRPr="00C068A5">
              <w:rPr>
                <w:rFonts w:asciiTheme="majorBidi" w:eastAsia="Times New Roman" w:hAnsiTheme="majorBidi" w:cstheme="majorBidi"/>
                <w:b/>
                <w:bCs/>
                <w:color w:val="000000"/>
                <w:sz w:val="18"/>
                <w:szCs w:val="18"/>
              </w:rPr>
              <w:t xml:space="preserve"> у </w:t>
            </w:r>
            <w:proofErr w:type="spellStart"/>
            <w:r w:rsidRPr="00C068A5">
              <w:rPr>
                <w:rFonts w:asciiTheme="majorBidi" w:eastAsia="Times New Roman" w:hAnsiTheme="majorBidi" w:cstheme="majorBidi"/>
                <w:b/>
                <w:bCs/>
                <w:color w:val="000000"/>
                <w:sz w:val="18"/>
                <w:szCs w:val="18"/>
              </w:rPr>
              <w:t>земљи</w:t>
            </w:r>
            <w:proofErr w:type="spellEnd"/>
          </w:p>
        </w:tc>
        <w:tc>
          <w:tcPr>
            <w:tcW w:w="0" w:type="auto"/>
            <w:tcBorders>
              <w:top w:val="nil"/>
              <w:left w:val="nil"/>
              <w:bottom w:val="single" w:sz="4" w:space="0" w:color="auto"/>
              <w:right w:val="single" w:sz="4" w:space="0" w:color="auto"/>
            </w:tcBorders>
            <w:shd w:val="clear" w:color="000000" w:fill="FFFFFF"/>
            <w:vAlign w:val="center"/>
            <w:hideMark/>
          </w:tcPr>
          <w:p w14:paraId="2E7C7DD7"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3010</w:t>
            </w:r>
          </w:p>
        </w:tc>
        <w:tc>
          <w:tcPr>
            <w:tcW w:w="0" w:type="auto"/>
            <w:tcBorders>
              <w:top w:val="nil"/>
              <w:left w:val="nil"/>
              <w:bottom w:val="single" w:sz="4" w:space="0" w:color="auto"/>
              <w:right w:val="single" w:sz="4" w:space="0" w:color="auto"/>
            </w:tcBorders>
            <w:shd w:val="clear" w:color="000000" w:fill="FFFFFF"/>
            <w:noWrap/>
            <w:vAlign w:val="center"/>
            <w:hideMark/>
          </w:tcPr>
          <w:p w14:paraId="78F46882"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1.881</w:t>
            </w:r>
          </w:p>
        </w:tc>
        <w:tc>
          <w:tcPr>
            <w:tcW w:w="0" w:type="auto"/>
            <w:tcBorders>
              <w:top w:val="nil"/>
              <w:left w:val="nil"/>
              <w:bottom w:val="single" w:sz="4" w:space="0" w:color="auto"/>
              <w:right w:val="single" w:sz="4" w:space="0" w:color="auto"/>
            </w:tcBorders>
            <w:shd w:val="clear" w:color="000000" w:fill="FFFFFF"/>
            <w:noWrap/>
            <w:vAlign w:val="center"/>
            <w:hideMark/>
          </w:tcPr>
          <w:p w14:paraId="535A4766"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3.519</w:t>
            </w:r>
          </w:p>
        </w:tc>
        <w:tc>
          <w:tcPr>
            <w:tcW w:w="0" w:type="auto"/>
            <w:tcBorders>
              <w:top w:val="nil"/>
              <w:left w:val="nil"/>
              <w:bottom w:val="single" w:sz="4" w:space="0" w:color="auto"/>
              <w:right w:val="single" w:sz="4" w:space="0" w:color="auto"/>
            </w:tcBorders>
            <w:shd w:val="clear" w:color="000000" w:fill="FFFFFF"/>
            <w:noWrap/>
            <w:vAlign w:val="center"/>
            <w:hideMark/>
          </w:tcPr>
          <w:p w14:paraId="4971FDC7"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3.519</w:t>
            </w:r>
          </w:p>
        </w:tc>
        <w:tc>
          <w:tcPr>
            <w:tcW w:w="0" w:type="auto"/>
            <w:tcBorders>
              <w:top w:val="nil"/>
              <w:left w:val="nil"/>
              <w:bottom w:val="single" w:sz="4" w:space="0" w:color="auto"/>
              <w:right w:val="single" w:sz="4" w:space="0" w:color="auto"/>
            </w:tcBorders>
            <w:shd w:val="clear" w:color="000000" w:fill="FFFFFF"/>
            <w:noWrap/>
            <w:vAlign w:val="center"/>
            <w:hideMark/>
          </w:tcPr>
          <w:p w14:paraId="3521A072"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1.854</w:t>
            </w:r>
          </w:p>
        </w:tc>
        <w:tc>
          <w:tcPr>
            <w:tcW w:w="0" w:type="auto"/>
            <w:tcBorders>
              <w:top w:val="nil"/>
              <w:left w:val="nil"/>
              <w:bottom w:val="single" w:sz="4" w:space="0" w:color="auto"/>
              <w:right w:val="single" w:sz="8" w:space="0" w:color="auto"/>
            </w:tcBorders>
            <w:shd w:val="clear" w:color="000000" w:fill="FFFFFF"/>
            <w:vAlign w:val="center"/>
            <w:hideMark/>
          </w:tcPr>
          <w:p w14:paraId="6615177E"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53</w:t>
            </w:r>
          </w:p>
        </w:tc>
      </w:tr>
      <w:tr w:rsidR="00417F84" w:rsidRPr="00C068A5" w14:paraId="16697E2D"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51DEC62C"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rPr>
            </w:pPr>
            <w:r w:rsidRPr="00C068A5">
              <w:rPr>
                <w:rFonts w:asciiTheme="majorBidi" w:eastAsia="Times New Roman" w:hAnsiTheme="majorBidi" w:cstheme="majorBidi"/>
                <w:b/>
                <w:bCs/>
                <w:color w:val="000000"/>
                <w:sz w:val="18"/>
                <w:szCs w:val="18"/>
              </w:rPr>
              <w:t xml:space="preserve">5. </w:t>
            </w:r>
            <w:proofErr w:type="spellStart"/>
            <w:r w:rsidRPr="00C068A5">
              <w:rPr>
                <w:rFonts w:asciiTheme="majorBidi" w:eastAsia="Times New Roman" w:hAnsiTheme="majorBidi" w:cstheme="majorBidi"/>
                <w:b/>
                <w:bCs/>
                <w:color w:val="000000"/>
                <w:sz w:val="18"/>
                <w:szCs w:val="18"/>
              </w:rPr>
              <w:t>Плаћене</w:t>
            </w:r>
            <w:proofErr w:type="spellEnd"/>
            <w:r w:rsidRPr="00C068A5">
              <w:rPr>
                <w:rFonts w:asciiTheme="majorBidi" w:eastAsia="Times New Roman" w:hAnsiTheme="majorBidi" w:cstheme="majorBidi"/>
                <w:b/>
                <w:bCs/>
                <w:color w:val="000000"/>
                <w:sz w:val="18"/>
                <w:szCs w:val="18"/>
              </w:rPr>
              <w:t xml:space="preserve"> </w:t>
            </w:r>
            <w:proofErr w:type="spellStart"/>
            <w:r w:rsidRPr="00C068A5">
              <w:rPr>
                <w:rFonts w:asciiTheme="majorBidi" w:eastAsia="Times New Roman" w:hAnsiTheme="majorBidi" w:cstheme="majorBidi"/>
                <w:b/>
                <w:bCs/>
                <w:color w:val="000000"/>
                <w:sz w:val="18"/>
                <w:szCs w:val="18"/>
              </w:rPr>
              <w:t>камате</w:t>
            </w:r>
            <w:proofErr w:type="spellEnd"/>
            <w:r w:rsidRPr="00C068A5">
              <w:rPr>
                <w:rFonts w:asciiTheme="majorBidi" w:eastAsia="Times New Roman" w:hAnsiTheme="majorBidi" w:cstheme="majorBidi"/>
                <w:b/>
                <w:bCs/>
                <w:color w:val="000000"/>
                <w:sz w:val="18"/>
                <w:szCs w:val="18"/>
              </w:rPr>
              <w:t xml:space="preserve"> у </w:t>
            </w:r>
            <w:proofErr w:type="spellStart"/>
            <w:r w:rsidRPr="00C068A5">
              <w:rPr>
                <w:rFonts w:asciiTheme="majorBidi" w:eastAsia="Times New Roman" w:hAnsiTheme="majorBidi" w:cstheme="majorBidi"/>
                <w:b/>
                <w:bCs/>
                <w:color w:val="000000"/>
                <w:sz w:val="18"/>
                <w:szCs w:val="18"/>
              </w:rPr>
              <w:t>иностранству</w:t>
            </w:r>
            <w:proofErr w:type="spellEnd"/>
          </w:p>
        </w:tc>
        <w:tc>
          <w:tcPr>
            <w:tcW w:w="0" w:type="auto"/>
            <w:tcBorders>
              <w:top w:val="nil"/>
              <w:left w:val="nil"/>
              <w:bottom w:val="single" w:sz="4" w:space="0" w:color="auto"/>
              <w:right w:val="single" w:sz="4" w:space="0" w:color="auto"/>
            </w:tcBorders>
            <w:shd w:val="clear" w:color="000000" w:fill="FFFFFF"/>
            <w:vAlign w:val="center"/>
            <w:hideMark/>
          </w:tcPr>
          <w:p w14:paraId="6A65745A"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3011</w:t>
            </w:r>
          </w:p>
        </w:tc>
        <w:tc>
          <w:tcPr>
            <w:tcW w:w="0" w:type="auto"/>
            <w:tcBorders>
              <w:top w:val="nil"/>
              <w:left w:val="nil"/>
              <w:bottom w:val="single" w:sz="4" w:space="0" w:color="auto"/>
              <w:right w:val="single" w:sz="4" w:space="0" w:color="auto"/>
            </w:tcBorders>
            <w:shd w:val="clear" w:color="000000" w:fill="FFFFFF"/>
            <w:noWrap/>
            <w:vAlign w:val="center"/>
            <w:hideMark/>
          </w:tcPr>
          <w:p w14:paraId="512D8FE3"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BF5E695"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039BCA49"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0AABF211"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8" w:space="0" w:color="auto"/>
            </w:tcBorders>
            <w:shd w:val="clear" w:color="000000" w:fill="FFFFFF"/>
            <w:vAlign w:val="center"/>
            <w:hideMark/>
          </w:tcPr>
          <w:p w14:paraId="01723BB7"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 </w:t>
            </w:r>
          </w:p>
        </w:tc>
      </w:tr>
      <w:tr w:rsidR="00417F84" w:rsidRPr="00C068A5" w14:paraId="54EF3F96"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516F103B"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rPr>
            </w:pPr>
            <w:r w:rsidRPr="00C068A5">
              <w:rPr>
                <w:rFonts w:asciiTheme="majorBidi" w:eastAsia="Times New Roman" w:hAnsiTheme="majorBidi" w:cstheme="majorBidi"/>
                <w:b/>
                <w:bCs/>
                <w:color w:val="000000"/>
                <w:sz w:val="18"/>
                <w:szCs w:val="18"/>
              </w:rPr>
              <w:t xml:space="preserve">6. </w:t>
            </w:r>
            <w:proofErr w:type="spellStart"/>
            <w:r w:rsidRPr="00C068A5">
              <w:rPr>
                <w:rFonts w:asciiTheme="majorBidi" w:eastAsia="Times New Roman" w:hAnsiTheme="majorBidi" w:cstheme="majorBidi"/>
                <w:b/>
                <w:bCs/>
                <w:color w:val="000000"/>
                <w:sz w:val="18"/>
                <w:szCs w:val="18"/>
              </w:rPr>
              <w:t>Порез</w:t>
            </w:r>
            <w:proofErr w:type="spellEnd"/>
            <w:r w:rsidRPr="00C068A5">
              <w:rPr>
                <w:rFonts w:asciiTheme="majorBidi" w:eastAsia="Times New Roman" w:hAnsiTheme="majorBidi" w:cstheme="majorBidi"/>
                <w:b/>
                <w:bCs/>
                <w:color w:val="000000"/>
                <w:sz w:val="18"/>
                <w:szCs w:val="18"/>
              </w:rPr>
              <w:t xml:space="preserve"> </w:t>
            </w:r>
            <w:proofErr w:type="spellStart"/>
            <w:r w:rsidRPr="00C068A5">
              <w:rPr>
                <w:rFonts w:asciiTheme="majorBidi" w:eastAsia="Times New Roman" w:hAnsiTheme="majorBidi" w:cstheme="majorBidi"/>
                <w:b/>
                <w:bCs/>
                <w:color w:val="000000"/>
                <w:sz w:val="18"/>
                <w:szCs w:val="18"/>
              </w:rPr>
              <w:t>на</w:t>
            </w:r>
            <w:proofErr w:type="spellEnd"/>
            <w:r w:rsidRPr="00C068A5">
              <w:rPr>
                <w:rFonts w:asciiTheme="majorBidi" w:eastAsia="Times New Roman" w:hAnsiTheme="majorBidi" w:cstheme="majorBidi"/>
                <w:b/>
                <w:bCs/>
                <w:color w:val="000000"/>
                <w:sz w:val="18"/>
                <w:szCs w:val="18"/>
              </w:rPr>
              <w:t xml:space="preserve"> </w:t>
            </w:r>
            <w:proofErr w:type="spellStart"/>
            <w:r w:rsidRPr="00C068A5">
              <w:rPr>
                <w:rFonts w:asciiTheme="majorBidi" w:eastAsia="Times New Roman" w:hAnsiTheme="majorBidi" w:cstheme="majorBidi"/>
                <w:b/>
                <w:bCs/>
                <w:color w:val="000000"/>
                <w:sz w:val="18"/>
                <w:szCs w:val="18"/>
              </w:rPr>
              <w:t>добитак</w:t>
            </w:r>
            <w:proofErr w:type="spellEnd"/>
          </w:p>
        </w:tc>
        <w:tc>
          <w:tcPr>
            <w:tcW w:w="0" w:type="auto"/>
            <w:tcBorders>
              <w:top w:val="nil"/>
              <w:left w:val="nil"/>
              <w:bottom w:val="single" w:sz="4" w:space="0" w:color="auto"/>
              <w:right w:val="single" w:sz="4" w:space="0" w:color="auto"/>
            </w:tcBorders>
            <w:shd w:val="clear" w:color="000000" w:fill="FFFFFF"/>
            <w:vAlign w:val="center"/>
            <w:hideMark/>
          </w:tcPr>
          <w:p w14:paraId="2CCE7D27"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3012</w:t>
            </w:r>
          </w:p>
        </w:tc>
        <w:tc>
          <w:tcPr>
            <w:tcW w:w="0" w:type="auto"/>
            <w:tcBorders>
              <w:top w:val="nil"/>
              <w:left w:val="nil"/>
              <w:bottom w:val="single" w:sz="4" w:space="0" w:color="auto"/>
              <w:right w:val="single" w:sz="4" w:space="0" w:color="auto"/>
            </w:tcBorders>
            <w:shd w:val="clear" w:color="000000" w:fill="FFFFFF"/>
            <w:noWrap/>
            <w:vAlign w:val="center"/>
            <w:hideMark/>
          </w:tcPr>
          <w:p w14:paraId="08A41338"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1981FADA"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8.324</w:t>
            </w:r>
          </w:p>
        </w:tc>
        <w:tc>
          <w:tcPr>
            <w:tcW w:w="0" w:type="auto"/>
            <w:tcBorders>
              <w:top w:val="nil"/>
              <w:left w:val="nil"/>
              <w:bottom w:val="single" w:sz="4" w:space="0" w:color="auto"/>
              <w:right w:val="single" w:sz="4" w:space="0" w:color="auto"/>
            </w:tcBorders>
            <w:shd w:val="clear" w:color="000000" w:fill="FFFFFF"/>
            <w:noWrap/>
            <w:vAlign w:val="center"/>
            <w:hideMark/>
          </w:tcPr>
          <w:p w14:paraId="2A8136D1"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8.324</w:t>
            </w:r>
          </w:p>
        </w:tc>
        <w:tc>
          <w:tcPr>
            <w:tcW w:w="0" w:type="auto"/>
            <w:tcBorders>
              <w:top w:val="nil"/>
              <w:left w:val="nil"/>
              <w:bottom w:val="single" w:sz="4" w:space="0" w:color="auto"/>
              <w:right w:val="single" w:sz="4" w:space="0" w:color="auto"/>
            </w:tcBorders>
            <w:shd w:val="clear" w:color="000000" w:fill="FFFFFF"/>
            <w:noWrap/>
            <w:vAlign w:val="center"/>
            <w:hideMark/>
          </w:tcPr>
          <w:p w14:paraId="3A20BD8D"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8" w:space="0" w:color="auto"/>
            </w:tcBorders>
            <w:shd w:val="clear" w:color="000000" w:fill="FFFFFF"/>
            <w:vAlign w:val="center"/>
            <w:hideMark/>
          </w:tcPr>
          <w:p w14:paraId="1514AAF5"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 </w:t>
            </w:r>
          </w:p>
        </w:tc>
      </w:tr>
      <w:tr w:rsidR="00417F84" w:rsidRPr="00C068A5" w14:paraId="09C9C1F8"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085DC292"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lang w:val="ru-RU"/>
              </w:rPr>
            </w:pPr>
            <w:r w:rsidRPr="00C068A5">
              <w:rPr>
                <w:rFonts w:asciiTheme="majorBidi" w:eastAsia="Times New Roman" w:hAnsiTheme="majorBidi" w:cstheme="majorBidi"/>
                <w:b/>
                <w:bCs/>
                <w:color w:val="000000"/>
                <w:sz w:val="18"/>
                <w:szCs w:val="18"/>
                <w:lang w:val="ru-RU"/>
              </w:rPr>
              <w:t xml:space="preserve">7. </w:t>
            </w:r>
            <w:proofErr w:type="spellStart"/>
            <w:r w:rsidRPr="00C068A5">
              <w:rPr>
                <w:rFonts w:asciiTheme="majorBidi" w:eastAsia="Times New Roman" w:hAnsiTheme="majorBidi" w:cstheme="majorBidi"/>
                <w:b/>
                <w:bCs/>
                <w:color w:val="000000"/>
                <w:sz w:val="18"/>
                <w:szCs w:val="18"/>
                <w:lang w:val="ru-RU"/>
              </w:rPr>
              <w:t>Одливи</w:t>
            </w:r>
            <w:proofErr w:type="spellEnd"/>
            <w:r w:rsidRPr="00C068A5">
              <w:rPr>
                <w:rFonts w:asciiTheme="majorBidi" w:eastAsia="Times New Roman" w:hAnsiTheme="majorBidi" w:cstheme="majorBidi"/>
                <w:b/>
                <w:bCs/>
                <w:color w:val="000000"/>
                <w:sz w:val="18"/>
                <w:szCs w:val="18"/>
                <w:lang w:val="ru-RU"/>
              </w:rPr>
              <w:t xml:space="preserve"> по основу </w:t>
            </w:r>
            <w:proofErr w:type="spellStart"/>
            <w:r w:rsidRPr="00C068A5">
              <w:rPr>
                <w:rFonts w:asciiTheme="majorBidi" w:eastAsia="Times New Roman" w:hAnsiTheme="majorBidi" w:cstheme="majorBidi"/>
                <w:b/>
                <w:bCs/>
                <w:color w:val="000000"/>
                <w:sz w:val="18"/>
                <w:szCs w:val="18"/>
                <w:lang w:val="ru-RU"/>
              </w:rPr>
              <w:t>осталих</w:t>
            </w:r>
            <w:proofErr w:type="spellEnd"/>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јавних</w:t>
            </w:r>
            <w:proofErr w:type="spellEnd"/>
            <w:r w:rsidRPr="00C068A5">
              <w:rPr>
                <w:rFonts w:asciiTheme="majorBidi" w:eastAsia="Times New Roman" w:hAnsiTheme="majorBidi" w:cstheme="majorBidi"/>
                <w:b/>
                <w:bCs/>
                <w:color w:val="000000"/>
                <w:sz w:val="18"/>
                <w:szCs w:val="18"/>
                <w:lang w:val="ru-RU"/>
              </w:rPr>
              <w:t xml:space="preserve"> прихода</w:t>
            </w:r>
          </w:p>
        </w:tc>
        <w:tc>
          <w:tcPr>
            <w:tcW w:w="0" w:type="auto"/>
            <w:tcBorders>
              <w:top w:val="nil"/>
              <w:left w:val="nil"/>
              <w:bottom w:val="single" w:sz="4" w:space="0" w:color="auto"/>
              <w:right w:val="single" w:sz="4" w:space="0" w:color="auto"/>
            </w:tcBorders>
            <w:shd w:val="clear" w:color="000000" w:fill="FFFFFF"/>
            <w:vAlign w:val="center"/>
            <w:hideMark/>
          </w:tcPr>
          <w:p w14:paraId="0FFE15B6"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3013</w:t>
            </w:r>
          </w:p>
        </w:tc>
        <w:tc>
          <w:tcPr>
            <w:tcW w:w="0" w:type="auto"/>
            <w:tcBorders>
              <w:top w:val="nil"/>
              <w:left w:val="nil"/>
              <w:bottom w:val="single" w:sz="4" w:space="0" w:color="auto"/>
              <w:right w:val="single" w:sz="4" w:space="0" w:color="auto"/>
            </w:tcBorders>
            <w:shd w:val="clear" w:color="000000" w:fill="FFFFFF"/>
            <w:noWrap/>
            <w:vAlign w:val="center"/>
            <w:hideMark/>
          </w:tcPr>
          <w:p w14:paraId="2193A336"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671.556</w:t>
            </w:r>
          </w:p>
        </w:tc>
        <w:tc>
          <w:tcPr>
            <w:tcW w:w="0" w:type="auto"/>
            <w:tcBorders>
              <w:top w:val="nil"/>
              <w:left w:val="nil"/>
              <w:bottom w:val="single" w:sz="4" w:space="0" w:color="auto"/>
              <w:right w:val="single" w:sz="4" w:space="0" w:color="auto"/>
            </w:tcBorders>
            <w:shd w:val="clear" w:color="000000" w:fill="FFFFFF"/>
            <w:noWrap/>
            <w:vAlign w:val="center"/>
            <w:hideMark/>
          </w:tcPr>
          <w:p w14:paraId="37E91C05"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623.418</w:t>
            </w:r>
          </w:p>
        </w:tc>
        <w:tc>
          <w:tcPr>
            <w:tcW w:w="0" w:type="auto"/>
            <w:tcBorders>
              <w:top w:val="nil"/>
              <w:left w:val="nil"/>
              <w:bottom w:val="single" w:sz="4" w:space="0" w:color="auto"/>
              <w:right w:val="single" w:sz="4" w:space="0" w:color="auto"/>
            </w:tcBorders>
            <w:shd w:val="clear" w:color="000000" w:fill="FFFFFF"/>
            <w:noWrap/>
            <w:vAlign w:val="center"/>
            <w:hideMark/>
          </w:tcPr>
          <w:p w14:paraId="04E4B7A6"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623.418</w:t>
            </w:r>
          </w:p>
        </w:tc>
        <w:tc>
          <w:tcPr>
            <w:tcW w:w="0" w:type="auto"/>
            <w:tcBorders>
              <w:top w:val="nil"/>
              <w:left w:val="nil"/>
              <w:bottom w:val="single" w:sz="4" w:space="0" w:color="auto"/>
              <w:right w:val="single" w:sz="4" w:space="0" w:color="auto"/>
            </w:tcBorders>
            <w:shd w:val="clear" w:color="000000" w:fill="FFFFFF"/>
            <w:noWrap/>
            <w:vAlign w:val="center"/>
            <w:hideMark/>
          </w:tcPr>
          <w:p w14:paraId="556607E3"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796.358</w:t>
            </w:r>
          </w:p>
        </w:tc>
        <w:tc>
          <w:tcPr>
            <w:tcW w:w="0" w:type="auto"/>
            <w:tcBorders>
              <w:top w:val="nil"/>
              <w:left w:val="nil"/>
              <w:bottom w:val="single" w:sz="4" w:space="0" w:color="auto"/>
              <w:right w:val="single" w:sz="8" w:space="0" w:color="auto"/>
            </w:tcBorders>
            <w:shd w:val="clear" w:color="000000" w:fill="FFFFFF"/>
            <w:vAlign w:val="center"/>
            <w:hideMark/>
          </w:tcPr>
          <w:p w14:paraId="46496C3A"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128</w:t>
            </w:r>
          </w:p>
        </w:tc>
      </w:tr>
      <w:tr w:rsidR="00417F84" w:rsidRPr="00C068A5" w14:paraId="20D71512"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03CB7209"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lang w:val="ru-RU"/>
              </w:rPr>
            </w:pPr>
            <w:r w:rsidRPr="00C068A5">
              <w:rPr>
                <w:rFonts w:asciiTheme="majorBidi" w:eastAsia="Times New Roman" w:hAnsiTheme="majorBidi" w:cstheme="majorBidi"/>
                <w:b/>
                <w:bCs/>
                <w:color w:val="000000"/>
                <w:sz w:val="18"/>
                <w:szCs w:val="18"/>
                <w:lang w:val="ru-RU"/>
              </w:rPr>
              <w:t xml:space="preserve">8. </w:t>
            </w:r>
            <w:proofErr w:type="spellStart"/>
            <w:r w:rsidRPr="00C068A5">
              <w:rPr>
                <w:rFonts w:asciiTheme="majorBidi" w:eastAsia="Times New Roman" w:hAnsiTheme="majorBidi" w:cstheme="majorBidi"/>
                <w:b/>
                <w:bCs/>
                <w:color w:val="000000"/>
                <w:sz w:val="18"/>
                <w:szCs w:val="18"/>
                <w:lang w:val="ru-RU"/>
              </w:rPr>
              <w:t>Остали</w:t>
            </w:r>
            <w:proofErr w:type="spellEnd"/>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одливи</w:t>
            </w:r>
            <w:proofErr w:type="spellEnd"/>
            <w:r w:rsidRPr="00C068A5">
              <w:rPr>
                <w:rFonts w:asciiTheme="majorBidi" w:eastAsia="Times New Roman" w:hAnsiTheme="majorBidi" w:cstheme="majorBidi"/>
                <w:b/>
                <w:bCs/>
                <w:color w:val="000000"/>
                <w:sz w:val="18"/>
                <w:szCs w:val="18"/>
                <w:lang w:val="ru-RU"/>
              </w:rPr>
              <w:t xml:space="preserve"> из </w:t>
            </w:r>
            <w:proofErr w:type="spellStart"/>
            <w:r w:rsidRPr="00C068A5">
              <w:rPr>
                <w:rFonts w:asciiTheme="majorBidi" w:eastAsia="Times New Roman" w:hAnsiTheme="majorBidi" w:cstheme="majorBidi"/>
                <w:b/>
                <w:bCs/>
                <w:color w:val="000000"/>
                <w:sz w:val="18"/>
                <w:szCs w:val="18"/>
                <w:lang w:val="ru-RU"/>
              </w:rPr>
              <w:t>пословних</w:t>
            </w:r>
            <w:proofErr w:type="spellEnd"/>
            <w:r w:rsidRPr="00C068A5">
              <w:rPr>
                <w:rFonts w:asciiTheme="majorBidi" w:eastAsia="Times New Roman" w:hAnsiTheme="majorBidi" w:cstheme="majorBidi"/>
                <w:b/>
                <w:bCs/>
                <w:color w:val="000000"/>
                <w:sz w:val="18"/>
                <w:szCs w:val="18"/>
                <w:lang w:val="ru-RU"/>
              </w:rPr>
              <w:t xml:space="preserve"> активности</w:t>
            </w:r>
          </w:p>
        </w:tc>
        <w:tc>
          <w:tcPr>
            <w:tcW w:w="0" w:type="auto"/>
            <w:tcBorders>
              <w:top w:val="nil"/>
              <w:left w:val="nil"/>
              <w:bottom w:val="single" w:sz="4" w:space="0" w:color="auto"/>
              <w:right w:val="single" w:sz="4" w:space="0" w:color="auto"/>
            </w:tcBorders>
            <w:shd w:val="clear" w:color="000000" w:fill="FFFFFF"/>
            <w:vAlign w:val="center"/>
            <w:hideMark/>
          </w:tcPr>
          <w:p w14:paraId="2EE278C5"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3014</w:t>
            </w:r>
          </w:p>
        </w:tc>
        <w:tc>
          <w:tcPr>
            <w:tcW w:w="0" w:type="auto"/>
            <w:tcBorders>
              <w:top w:val="nil"/>
              <w:left w:val="nil"/>
              <w:bottom w:val="single" w:sz="4" w:space="0" w:color="auto"/>
              <w:right w:val="single" w:sz="4" w:space="0" w:color="auto"/>
            </w:tcBorders>
            <w:shd w:val="clear" w:color="000000" w:fill="FFFFFF"/>
            <w:noWrap/>
            <w:vAlign w:val="center"/>
            <w:hideMark/>
          </w:tcPr>
          <w:p w14:paraId="413FEB91"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147.591</w:t>
            </w:r>
          </w:p>
        </w:tc>
        <w:tc>
          <w:tcPr>
            <w:tcW w:w="0" w:type="auto"/>
            <w:tcBorders>
              <w:top w:val="nil"/>
              <w:left w:val="nil"/>
              <w:bottom w:val="single" w:sz="4" w:space="0" w:color="auto"/>
              <w:right w:val="single" w:sz="4" w:space="0" w:color="auto"/>
            </w:tcBorders>
            <w:shd w:val="clear" w:color="000000" w:fill="FFFFFF"/>
            <w:noWrap/>
            <w:vAlign w:val="center"/>
            <w:hideMark/>
          </w:tcPr>
          <w:p w14:paraId="4C3CF6E3"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9D83ACE"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754D098"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318.151</w:t>
            </w:r>
          </w:p>
        </w:tc>
        <w:tc>
          <w:tcPr>
            <w:tcW w:w="0" w:type="auto"/>
            <w:tcBorders>
              <w:top w:val="nil"/>
              <w:left w:val="nil"/>
              <w:bottom w:val="single" w:sz="4" w:space="0" w:color="auto"/>
              <w:right w:val="single" w:sz="8" w:space="0" w:color="auto"/>
            </w:tcBorders>
            <w:shd w:val="clear" w:color="000000" w:fill="FFFFFF"/>
            <w:vAlign w:val="center"/>
            <w:hideMark/>
          </w:tcPr>
          <w:p w14:paraId="6BD3364D"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 </w:t>
            </w:r>
          </w:p>
        </w:tc>
      </w:tr>
      <w:tr w:rsidR="00417F84" w:rsidRPr="00C068A5" w14:paraId="52D9EEE2"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79DBD715"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lang w:val="ru-RU"/>
              </w:rPr>
            </w:pPr>
            <w:r w:rsidRPr="00C068A5">
              <w:rPr>
                <w:rFonts w:asciiTheme="majorBidi" w:eastAsia="Times New Roman" w:hAnsiTheme="majorBidi" w:cstheme="majorBidi"/>
                <w:b/>
                <w:bCs/>
                <w:color w:val="000000"/>
                <w:sz w:val="18"/>
                <w:szCs w:val="18"/>
              </w:rPr>
              <w:t>III</w:t>
            </w:r>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Нето</w:t>
            </w:r>
            <w:proofErr w:type="spellEnd"/>
            <w:r w:rsidRPr="00C068A5">
              <w:rPr>
                <w:rFonts w:asciiTheme="majorBidi" w:eastAsia="Times New Roman" w:hAnsiTheme="majorBidi" w:cstheme="majorBidi"/>
                <w:b/>
                <w:bCs/>
                <w:color w:val="000000"/>
                <w:sz w:val="18"/>
                <w:szCs w:val="18"/>
                <w:lang w:val="ru-RU"/>
              </w:rPr>
              <w:t xml:space="preserve"> прилив </w:t>
            </w:r>
            <w:proofErr w:type="spellStart"/>
            <w:r w:rsidRPr="00C068A5">
              <w:rPr>
                <w:rFonts w:asciiTheme="majorBidi" w:eastAsia="Times New Roman" w:hAnsiTheme="majorBidi" w:cstheme="majorBidi"/>
                <w:b/>
                <w:bCs/>
                <w:color w:val="000000"/>
                <w:sz w:val="18"/>
                <w:szCs w:val="18"/>
                <w:lang w:val="ru-RU"/>
              </w:rPr>
              <w:t>готовине</w:t>
            </w:r>
            <w:proofErr w:type="spellEnd"/>
            <w:r w:rsidRPr="00C068A5">
              <w:rPr>
                <w:rFonts w:asciiTheme="majorBidi" w:eastAsia="Times New Roman" w:hAnsiTheme="majorBidi" w:cstheme="majorBidi"/>
                <w:b/>
                <w:bCs/>
                <w:color w:val="000000"/>
                <w:sz w:val="18"/>
                <w:szCs w:val="18"/>
                <w:lang w:val="ru-RU"/>
              </w:rPr>
              <w:t xml:space="preserve"> из </w:t>
            </w:r>
            <w:proofErr w:type="spellStart"/>
            <w:r w:rsidRPr="00C068A5">
              <w:rPr>
                <w:rFonts w:asciiTheme="majorBidi" w:eastAsia="Times New Roman" w:hAnsiTheme="majorBidi" w:cstheme="majorBidi"/>
                <w:b/>
                <w:bCs/>
                <w:color w:val="000000"/>
                <w:sz w:val="18"/>
                <w:szCs w:val="18"/>
                <w:lang w:val="ru-RU"/>
              </w:rPr>
              <w:t>пословних</w:t>
            </w:r>
            <w:proofErr w:type="spellEnd"/>
            <w:r w:rsidRPr="00C068A5">
              <w:rPr>
                <w:rFonts w:asciiTheme="majorBidi" w:eastAsia="Times New Roman" w:hAnsiTheme="majorBidi" w:cstheme="majorBidi"/>
                <w:b/>
                <w:bCs/>
                <w:color w:val="000000"/>
                <w:sz w:val="18"/>
                <w:szCs w:val="18"/>
                <w:lang w:val="ru-RU"/>
              </w:rPr>
              <w:t xml:space="preserve"> активности (И - ИИ)</w:t>
            </w:r>
          </w:p>
        </w:tc>
        <w:tc>
          <w:tcPr>
            <w:tcW w:w="0" w:type="auto"/>
            <w:tcBorders>
              <w:top w:val="nil"/>
              <w:left w:val="nil"/>
              <w:bottom w:val="single" w:sz="4" w:space="0" w:color="auto"/>
              <w:right w:val="single" w:sz="4" w:space="0" w:color="auto"/>
            </w:tcBorders>
            <w:shd w:val="clear" w:color="000000" w:fill="FFFFFF"/>
            <w:vAlign w:val="center"/>
            <w:hideMark/>
          </w:tcPr>
          <w:p w14:paraId="01D748ED"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3015</w:t>
            </w:r>
          </w:p>
        </w:tc>
        <w:tc>
          <w:tcPr>
            <w:tcW w:w="0" w:type="auto"/>
            <w:tcBorders>
              <w:top w:val="nil"/>
              <w:left w:val="nil"/>
              <w:bottom w:val="single" w:sz="4" w:space="0" w:color="auto"/>
              <w:right w:val="single" w:sz="4" w:space="0" w:color="auto"/>
            </w:tcBorders>
            <w:shd w:val="clear" w:color="000000" w:fill="FFFFFF"/>
            <w:noWrap/>
            <w:vAlign w:val="center"/>
            <w:hideMark/>
          </w:tcPr>
          <w:p w14:paraId="3B156F29"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755.542</w:t>
            </w:r>
          </w:p>
        </w:tc>
        <w:tc>
          <w:tcPr>
            <w:tcW w:w="0" w:type="auto"/>
            <w:tcBorders>
              <w:top w:val="nil"/>
              <w:left w:val="nil"/>
              <w:bottom w:val="single" w:sz="4" w:space="0" w:color="auto"/>
              <w:right w:val="single" w:sz="4" w:space="0" w:color="auto"/>
            </w:tcBorders>
            <w:shd w:val="clear" w:color="000000" w:fill="FFFFFF"/>
            <w:noWrap/>
            <w:vAlign w:val="center"/>
            <w:hideMark/>
          </w:tcPr>
          <w:p w14:paraId="4056412D"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785.336</w:t>
            </w:r>
          </w:p>
        </w:tc>
        <w:tc>
          <w:tcPr>
            <w:tcW w:w="0" w:type="auto"/>
            <w:tcBorders>
              <w:top w:val="nil"/>
              <w:left w:val="nil"/>
              <w:bottom w:val="single" w:sz="4" w:space="0" w:color="auto"/>
              <w:right w:val="single" w:sz="4" w:space="0" w:color="auto"/>
            </w:tcBorders>
            <w:shd w:val="clear" w:color="000000" w:fill="FFFFFF"/>
            <w:noWrap/>
            <w:vAlign w:val="center"/>
            <w:hideMark/>
          </w:tcPr>
          <w:p w14:paraId="480F3E8D"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785.336</w:t>
            </w:r>
          </w:p>
        </w:tc>
        <w:tc>
          <w:tcPr>
            <w:tcW w:w="0" w:type="auto"/>
            <w:tcBorders>
              <w:top w:val="nil"/>
              <w:left w:val="nil"/>
              <w:bottom w:val="single" w:sz="4" w:space="0" w:color="auto"/>
              <w:right w:val="single" w:sz="4" w:space="0" w:color="auto"/>
            </w:tcBorders>
            <w:shd w:val="clear" w:color="000000" w:fill="FFFFFF"/>
            <w:noWrap/>
            <w:vAlign w:val="center"/>
            <w:hideMark/>
          </w:tcPr>
          <w:p w14:paraId="0BDF93F2"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674.065</w:t>
            </w:r>
          </w:p>
        </w:tc>
        <w:tc>
          <w:tcPr>
            <w:tcW w:w="0" w:type="auto"/>
            <w:tcBorders>
              <w:top w:val="nil"/>
              <w:left w:val="nil"/>
              <w:bottom w:val="single" w:sz="4" w:space="0" w:color="auto"/>
              <w:right w:val="single" w:sz="8" w:space="0" w:color="auto"/>
            </w:tcBorders>
            <w:shd w:val="clear" w:color="000000" w:fill="FFFFFF"/>
            <w:vAlign w:val="center"/>
            <w:hideMark/>
          </w:tcPr>
          <w:p w14:paraId="1B3B73E6"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86</w:t>
            </w:r>
          </w:p>
        </w:tc>
      </w:tr>
      <w:tr w:rsidR="00417F84" w:rsidRPr="00C068A5" w14:paraId="6D533C6D"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6F0E1DBF"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lang w:val="ru-RU"/>
              </w:rPr>
            </w:pPr>
            <w:r w:rsidRPr="00C068A5">
              <w:rPr>
                <w:rFonts w:asciiTheme="majorBidi" w:eastAsia="Times New Roman" w:hAnsiTheme="majorBidi" w:cstheme="majorBidi"/>
                <w:b/>
                <w:bCs/>
                <w:color w:val="000000"/>
                <w:sz w:val="18"/>
                <w:szCs w:val="18"/>
              </w:rPr>
              <w:t>IV</w:t>
            </w:r>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Нето</w:t>
            </w:r>
            <w:proofErr w:type="spellEnd"/>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одлив</w:t>
            </w:r>
            <w:proofErr w:type="spellEnd"/>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готовине</w:t>
            </w:r>
            <w:proofErr w:type="spellEnd"/>
            <w:r w:rsidRPr="00C068A5">
              <w:rPr>
                <w:rFonts w:asciiTheme="majorBidi" w:eastAsia="Times New Roman" w:hAnsiTheme="majorBidi" w:cstheme="majorBidi"/>
                <w:b/>
                <w:bCs/>
                <w:color w:val="000000"/>
                <w:sz w:val="18"/>
                <w:szCs w:val="18"/>
                <w:lang w:val="ru-RU"/>
              </w:rPr>
              <w:t xml:space="preserve"> из </w:t>
            </w:r>
            <w:proofErr w:type="spellStart"/>
            <w:r w:rsidRPr="00C068A5">
              <w:rPr>
                <w:rFonts w:asciiTheme="majorBidi" w:eastAsia="Times New Roman" w:hAnsiTheme="majorBidi" w:cstheme="majorBidi"/>
                <w:b/>
                <w:bCs/>
                <w:color w:val="000000"/>
                <w:sz w:val="18"/>
                <w:szCs w:val="18"/>
                <w:lang w:val="ru-RU"/>
              </w:rPr>
              <w:t>пословних</w:t>
            </w:r>
            <w:proofErr w:type="spellEnd"/>
            <w:r w:rsidRPr="00C068A5">
              <w:rPr>
                <w:rFonts w:asciiTheme="majorBidi" w:eastAsia="Times New Roman" w:hAnsiTheme="majorBidi" w:cstheme="majorBidi"/>
                <w:b/>
                <w:bCs/>
                <w:color w:val="000000"/>
                <w:sz w:val="18"/>
                <w:szCs w:val="18"/>
                <w:lang w:val="ru-RU"/>
              </w:rPr>
              <w:t xml:space="preserve"> активности (ИИ - И)</w:t>
            </w:r>
          </w:p>
        </w:tc>
        <w:tc>
          <w:tcPr>
            <w:tcW w:w="0" w:type="auto"/>
            <w:tcBorders>
              <w:top w:val="nil"/>
              <w:left w:val="nil"/>
              <w:bottom w:val="single" w:sz="4" w:space="0" w:color="auto"/>
              <w:right w:val="single" w:sz="4" w:space="0" w:color="auto"/>
            </w:tcBorders>
            <w:shd w:val="clear" w:color="000000" w:fill="FFFFFF"/>
            <w:vAlign w:val="center"/>
            <w:hideMark/>
          </w:tcPr>
          <w:p w14:paraId="0B980D3E"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3016</w:t>
            </w:r>
          </w:p>
        </w:tc>
        <w:tc>
          <w:tcPr>
            <w:tcW w:w="0" w:type="auto"/>
            <w:tcBorders>
              <w:top w:val="nil"/>
              <w:left w:val="nil"/>
              <w:bottom w:val="single" w:sz="4" w:space="0" w:color="auto"/>
              <w:right w:val="single" w:sz="4" w:space="0" w:color="auto"/>
            </w:tcBorders>
            <w:shd w:val="clear" w:color="000000" w:fill="FFFFFF"/>
            <w:noWrap/>
            <w:vAlign w:val="center"/>
            <w:hideMark/>
          </w:tcPr>
          <w:p w14:paraId="6340C9E1"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478DAC15"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210F7853"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6987C1B2"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0</w:t>
            </w:r>
          </w:p>
        </w:tc>
        <w:tc>
          <w:tcPr>
            <w:tcW w:w="0" w:type="auto"/>
            <w:tcBorders>
              <w:top w:val="nil"/>
              <w:left w:val="nil"/>
              <w:bottom w:val="single" w:sz="4" w:space="0" w:color="auto"/>
              <w:right w:val="single" w:sz="8" w:space="0" w:color="auto"/>
            </w:tcBorders>
            <w:shd w:val="clear" w:color="000000" w:fill="FFFFFF"/>
            <w:vAlign w:val="center"/>
            <w:hideMark/>
          </w:tcPr>
          <w:p w14:paraId="181EB6B0"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0</w:t>
            </w:r>
          </w:p>
        </w:tc>
      </w:tr>
      <w:tr w:rsidR="00417F84" w:rsidRPr="005A54F2" w14:paraId="20687C3F"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5A26691A"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lang w:val="ru-RU"/>
              </w:rPr>
            </w:pPr>
            <w:r w:rsidRPr="00C068A5">
              <w:rPr>
                <w:rFonts w:asciiTheme="majorBidi" w:eastAsia="Times New Roman" w:hAnsiTheme="majorBidi" w:cstheme="majorBidi"/>
                <w:b/>
                <w:bCs/>
                <w:color w:val="000000"/>
                <w:sz w:val="18"/>
                <w:szCs w:val="18"/>
                <w:lang w:val="ru-RU"/>
              </w:rPr>
              <w:t>Б. ТОКОВИ ГОТОВИНИЕ ИЗ АКТИВНОСТИ ИНВЕСТИРАЊА</w:t>
            </w:r>
          </w:p>
        </w:tc>
        <w:tc>
          <w:tcPr>
            <w:tcW w:w="0" w:type="auto"/>
            <w:tcBorders>
              <w:top w:val="nil"/>
              <w:left w:val="nil"/>
              <w:bottom w:val="single" w:sz="4" w:space="0" w:color="auto"/>
              <w:right w:val="single" w:sz="4" w:space="0" w:color="auto"/>
            </w:tcBorders>
            <w:shd w:val="clear" w:color="000000" w:fill="FFFFFF"/>
            <w:vAlign w:val="center"/>
            <w:hideMark/>
          </w:tcPr>
          <w:p w14:paraId="0E9AF05A"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lang w:val="ru-RU"/>
              </w:rPr>
            </w:pPr>
            <w:r w:rsidRPr="00C068A5">
              <w:rPr>
                <w:rFonts w:asciiTheme="majorBidi" w:eastAsia="Times New Roman" w:hAnsiTheme="majorBidi" w:cstheme="majorBidi"/>
                <w:color w:val="000000"/>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6903615E" w14:textId="77777777" w:rsidR="00417F84" w:rsidRPr="00C068A5" w:rsidRDefault="00417F84" w:rsidP="00417F84">
            <w:pPr>
              <w:spacing w:after="0" w:line="240" w:lineRule="auto"/>
              <w:jc w:val="center"/>
              <w:rPr>
                <w:rFonts w:asciiTheme="majorBidi" w:eastAsia="Times New Roman" w:hAnsiTheme="majorBidi" w:cstheme="majorBidi"/>
                <w:sz w:val="18"/>
                <w:szCs w:val="18"/>
                <w:lang w:val="ru-RU"/>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41BB4796" w14:textId="77777777" w:rsidR="00417F84" w:rsidRPr="00C068A5" w:rsidRDefault="00417F84" w:rsidP="00417F84">
            <w:pPr>
              <w:spacing w:after="0" w:line="240" w:lineRule="auto"/>
              <w:jc w:val="center"/>
              <w:rPr>
                <w:rFonts w:asciiTheme="majorBidi" w:eastAsia="Times New Roman" w:hAnsiTheme="majorBidi" w:cstheme="majorBidi"/>
                <w:sz w:val="18"/>
                <w:szCs w:val="18"/>
                <w:lang w:val="ru-RU"/>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48B629AC" w14:textId="77777777" w:rsidR="00417F84" w:rsidRPr="00C068A5" w:rsidRDefault="00417F84" w:rsidP="00417F84">
            <w:pPr>
              <w:spacing w:after="0" w:line="240" w:lineRule="auto"/>
              <w:jc w:val="center"/>
              <w:rPr>
                <w:rFonts w:asciiTheme="majorBidi" w:eastAsia="Times New Roman" w:hAnsiTheme="majorBidi" w:cstheme="majorBidi"/>
                <w:sz w:val="18"/>
                <w:szCs w:val="18"/>
                <w:lang w:val="ru-RU"/>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0F697FB5" w14:textId="77777777" w:rsidR="00417F84" w:rsidRPr="00C068A5" w:rsidRDefault="00417F84" w:rsidP="00417F84">
            <w:pPr>
              <w:spacing w:after="0" w:line="240" w:lineRule="auto"/>
              <w:jc w:val="center"/>
              <w:rPr>
                <w:rFonts w:asciiTheme="majorBidi" w:eastAsia="Times New Roman" w:hAnsiTheme="majorBidi" w:cstheme="majorBidi"/>
                <w:sz w:val="18"/>
                <w:szCs w:val="18"/>
                <w:lang w:val="ru-RU"/>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8" w:space="0" w:color="auto"/>
            </w:tcBorders>
            <w:shd w:val="clear" w:color="000000" w:fill="FFFFFF"/>
            <w:vAlign w:val="center"/>
            <w:hideMark/>
          </w:tcPr>
          <w:p w14:paraId="5D54FC86" w14:textId="77777777" w:rsidR="00417F84" w:rsidRPr="00C068A5" w:rsidRDefault="00417F84" w:rsidP="00417F84">
            <w:pPr>
              <w:spacing w:after="0" w:line="240" w:lineRule="auto"/>
              <w:jc w:val="center"/>
              <w:rPr>
                <w:rFonts w:asciiTheme="majorBidi" w:eastAsia="Times New Roman" w:hAnsiTheme="majorBidi" w:cstheme="majorBidi"/>
                <w:b/>
                <w:bCs/>
                <w:sz w:val="18"/>
                <w:szCs w:val="18"/>
                <w:lang w:val="ru-RU"/>
              </w:rPr>
            </w:pPr>
            <w:r w:rsidRPr="00C068A5">
              <w:rPr>
                <w:rFonts w:asciiTheme="majorBidi" w:eastAsia="Times New Roman" w:hAnsiTheme="majorBidi" w:cstheme="majorBidi"/>
                <w:b/>
                <w:bCs/>
                <w:sz w:val="18"/>
                <w:szCs w:val="18"/>
              </w:rPr>
              <w:t> </w:t>
            </w:r>
          </w:p>
        </w:tc>
      </w:tr>
      <w:tr w:rsidR="00417F84" w:rsidRPr="00C068A5" w14:paraId="071A5E6D"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54DF73C9"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lang w:val="ru-RU"/>
              </w:rPr>
            </w:pPr>
            <w:r w:rsidRPr="00C068A5">
              <w:rPr>
                <w:rFonts w:asciiTheme="majorBidi" w:eastAsia="Times New Roman" w:hAnsiTheme="majorBidi" w:cstheme="majorBidi"/>
                <w:b/>
                <w:bCs/>
                <w:color w:val="000000"/>
                <w:sz w:val="18"/>
                <w:szCs w:val="18"/>
              </w:rPr>
              <w:t>I</w:t>
            </w:r>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Приливи</w:t>
            </w:r>
            <w:proofErr w:type="spellEnd"/>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готовине</w:t>
            </w:r>
            <w:proofErr w:type="spellEnd"/>
            <w:r w:rsidRPr="00C068A5">
              <w:rPr>
                <w:rFonts w:asciiTheme="majorBidi" w:eastAsia="Times New Roman" w:hAnsiTheme="majorBidi" w:cstheme="majorBidi"/>
                <w:b/>
                <w:bCs/>
                <w:color w:val="000000"/>
                <w:sz w:val="18"/>
                <w:szCs w:val="18"/>
                <w:lang w:val="ru-RU"/>
              </w:rPr>
              <w:t xml:space="preserve"> из активности </w:t>
            </w:r>
            <w:proofErr w:type="spellStart"/>
            <w:r w:rsidRPr="00C068A5">
              <w:rPr>
                <w:rFonts w:asciiTheme="majorBidi" w:eastAsia="Times New Roman" w:hAnsiTheme="majorBidi" w:cstheme="majorBidi"/>
                <w:b/>
                <w:bCs/>
                <w:color w:val="000000"/>
                <w:sz w:val="18"/>
                <w:szCs w:val="18"/>
                <w:lang w:val="ru-RU"/>
              </w:rPr>
              <w:t>инвестирања</w:t>
            </w:r>
            <w:proofErr w:type="spellEnd"/>
            <w:r w:rsidRPr="00C068A5">
              <w:rPr>
                <w:rFonts w:asciiTheme="majorBidi" w:eastAsia="Times New Roman" w:hAnsiTheme="majorBidi" w:cstheme="majorBidi"/>
                <w:b/>
                <w:bCs/>
                <w:color w:val="000000"/>
                <w:sz w:val="18"/>
                <w:szCs w:val="18"/>
                <w:lang w:val="ru-RU"/>
              </w:rPr>
              <w:t xml:space="preserve"> (1 до 5)</w:t>
            </w:r>
          </w:p>
        </w:tc>
        <w:tc>
          <w:tcPr>
            <w:tcW w:w="0" w:type="auto"/>
            <w:tcBorders>
              <w:top w:val="nil"/>
              <w:left w:val="nil"/>
              <w:bottom w:val="single" w:sz="4" w:space="0" w:color="auto"/>
              <w:right w:val="single" w:sz="4" w:space="0" w:color="auto"/>
            </w:tcBorders>
            <w:shd w:val="clear" w:color="000000" w:fill="FFFFFF"/>
            <w:vAlign w:val="center"/>
            <w:hideMark/>
          </w:tcPr>
          <w:p w14:paraId="1B69BCDD"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3017</w:t>
            </w:r>
          </w:p>
        </w:tc>
        <w:tc>
          <w:tcPr>
            <w:tcW w:w="0" w:type="auto"/>
            <w:tcBorders>
              <w:top w:val="nil"/>
              <w:left w:val="nil"/>
              <w:bottom w:val="single" w:sz="4" w:space="0" w:color="auto"/>
              <w:right w:val="single" w:sz="4" w:space="0" w:color="auto"/>
            </w:tcBorders>
            <w:shd w:val="clear" w:color="000000" w:fill="FFFFFF"/>
            <w:noWrap/>
            <w:vAlign w:val="center"/>
            <w:hideMark/>
          </w:tcPr>
          <w:p w14:paraId="427F31C4"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88.825</w:t>
            </w:r>
          </w:p>
        </w:tc>
        <w:tc>
          <w:tcPr>
            <w:tcW w:w="0" w:type="auto"/>
            <w:tcBorders>
              <w:top w:val="nil"/>
              <w:left w:val="nil"/>
              <w:bottom w:val="single" w:sz="4" w:space="0" w:color="auto"/>
              <w:right w:val="single" w:sz="4" w:space="0" w:color="auto"/>
            </w:tcBorders>
            <w:shd w:val="clear" w:color="000000" w:fill="FFFFFF"/>
            <w:noWrap/>
            <w:vAlign w:val="center"/>
            <w:hideMark/>
          </w:tcPr>
          <w:p w14:paraId="24A510FC"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56.171</w:t>
            </w:r>
          </w:p>
        </w:tc>
        <w:tc>
          <w:tcPr>
            <w:tcW w:w="0" w:type="auto"/>
            <w:tcBorders>
              <w:top w:val="nil"/>
              <w:left w:val="nil"/>
              <w:bottom w:val="single" w:sz="4" w:space="0" w:color="auto"/>
              <w:right w:val="single" w:sz="4" w:space="0" w:color="auto"/>
            </w:tcBorders>
            <w:shd w:val="clear" w:color="000000" w:fill="FFFFFF"/>
            <w:noWrap/>
            <w:vAlign w:val="center"/>
            <w:hideMark/>
          </w:tcPr>
          <w:p w14:paraId="6B8952C9"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56.171</w:t>
            </w:r>
          </w:p>
        </w:tc>
        <w:tc>
          <w:tcPr>
            <w:tcW w:w="0" w:type="auto"/>
            <w:tcBorders>
              <w:top w:val="nil"/>
              <w:left w:val="nil"/>
              <w:bottom w:val="single" w:sz="4" w:space="0" w:color="auto"/>
              <w:right w:val="single" w:sz="4" w:space="0" w:color="auto"/>
            </w:tcBorders>
            <w:shd w:val="clear" w:color="000000" w:fill="FFFFFF"/>
            <w:noWrap/>
            <w:vAlign w:val="center"/>
            <w:hideMark/>
          </w:tcPr>
          <w:p w14:paraId="0E39CE8D"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89.152</w:t>
            </w:r>
          </w:p>
        </w:tc>
        <w:tc>
          <w:tcPr>
            <w:tcW w:w="0" w:type="auto"/>
            <w:tcBorders>
              <w:top w:val="nil"/>
              <w:left w:val="nil"/>
              <w:bottom w:val="single" w:sz="4" w:space="0" w:color="auto"/>
              <w:right w:val="single" w:sz="8" w:space="0" w:color="auto"/>
            </w:tcBorders>
            <w:shd w:val="clear" w:color="000000" w:fill="FFFFFF"/>
            <w:vAlign w:val="center"/>
            <w:hideMark/>
          </w:tcPr>
          <w:p w14:paraId="5AB5AF7E"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159</w:t>
            </w:r>
          </w:p>
        </w:tc>
      </w:tr>
      <w:tr w:rsidR="00417F84" w:rsidRPr="00C068A5" w14:paraId="66B2BA8D"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71B27612"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rPr>
            </w:pPr>
            <w:r w:rsidRPr="00C068A5">
              <w:rPr>
                <w:rFonts w:asciiTheme="majorBidi" w:eastAsia="Times New Roman" w:hAnsiTheme="majorBidi" w:cstheme="majorBidi"/>
                <w:b/>
                <w:bCs/>
                <w:color w:val="000000"/>
                <w:sz w:val="18"/>
                <w:szCs w:val="18"/>
              </w:rPr>
              <w:t xml:space="preserve">1. </w:t>
            </w:r>
            <w:proofErr w:type="spellStart"/>
            <w:r w:rsidRPr="00C068A5">
              <w:rPr>
                <w:rFonts w:asciiTheme="majorBidi" w:eastAsia="Times New Roman" w:hAnsiTheme="majorBidi" w:cstheme="majorBidi"/>
                <w:b/>
                <w:bCs/>
                <w:color w:val="000000"/>
                <w:sz w:val="18"/>
                <w:szCs w:val="18"/>
              </w:rPr>
              <w:t>Продаја</w:t>
            </w:r>
            <w:proofErr w:type="spellEnd"/>
            <w:r w:rsidRPr="00C068A5">
              <w:rPr>
                <w:rFonts w:asciiTheme="majorBidi" w:eastAsia="Times New Roman" w:hAnsiTheme="majorBidi" w:cstheme="majorBidi"/>
                <w:b/>
                <w:bCs/>
                <w:color w:val="000000"/>
                <w:sz w:val="18"/>
                <w:szCs w:val="18"/>
              </w:rPr>
              <w:t xml:space="preserve"> </w:t>
            </w:r>
            <w:proofErr w:type="spellStart"/>
            <w:r w:rsidRPr="00C068A5">
              <w:rPr>
                <w:rFonts w:asciiTheme="majorBidi" w:eastAsia="Times New Roman" w:hAnsiTheme="majorBidi" w:cstheme="majorBidi"/>
                <w:b/>
                <w:bCs/>
                <w:color w:val="000000"/>
                <w:sz w:val="18"/>
                <w:szCs w:val="18"/>
              </w:rPr>
              <w:t>акција</w:t>
            </w:r>
            <w:proofErr w:type="spellEnd"/>
            <w:r w:rsidRPr="00C068A5">
              <w:rPr>
                <w:rFonts w:asciiTheme="majorBidi" w:eastAsia="Times New Roman" w:hAnsiTheme="majorBidi" w:cstheme="majorBidi"/>
                <w:b/>
                <w:bCs/>
                <w:color w:val="000000"/>
                <w:sz w:val="18"/>
                <w:szCs w:val="18"/>
              </w:rPr>
              <w:t xml:space="preserve"> и </w:t>
            </w:r>
            <w:proofErr w:type="spellStart"/>
            <w:r w:rsidRPr="00C068A5">
              <w:rPr>
                <w:rFonts w:asciiTheme="majorBidi" w:eastAsia="Times New Roman" w:hAnsiTheme="majorBidi" w:cstheme="majorBidi"/>
                <w:b/>
                <w:bCs/>
                <w:color w:val="000000"/>
                <w:sz w:val="18"/>
                <w:szCs w:val="18"/>
              </w:rPr>
              <w:t>удела</w:t>
            </w:r>
            <w:proofErr w:type="spellEnd"/>
          </w:p>
        </w:tc>
        <w:tc>
          <w:tcPr>
            <w:tcW w:w="0" w:type="auto"/>
            <w:tcBorders>
              <w:top w:val="nil"/>
              <w:left w:val="nil"/>
              <w:bottom w:val="single" w:sz="4" w:space="0" w:color="auto"/>
              <w:right w:val="single" w:sz="4" w:space="0" w:color="auto"/>
            </w:tcBorders>
            <w:shd w:val="clear" w:color="000000" w:fill="FFFFFF"/>
            <w:vAlign w:val="center"/>
            <w:hideMark/>
          </w:tcPr>
          <w:p w14:paraId="66688773"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3018</w:t>
            </w:r>
          </w:p>
        </w:tc>
        <w:tc>
          <w:tcPr>
            <w:tcW w:w="0" w:type="auto"/>
            <w:tcBorders>
              <w:top w:val="nil"/>
              <w:left w:val="nil"/>
              <w:bottom w:val="single" w:sz="4" w:space="0" w:color="auto"/>
              <w:right w:val="single" w:sz="4" w:space="0" w:color="auto"/>
            </w:tcBorders>
            <w:shd w:val="clear" w:color="000000" w:fill="FFFFFF"/>
            <w:noWrap/>
            <w:vAlign w:val="center"/>
            <w:hideMark/>
          </w:tcPr>
          <w:p w14:paraId="53212ACE"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3A740D7C"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11361010"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6212EA43"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8" w:space="0" w:color="auto"/>
            </w:tcBorders>
            <w:shd w:val="clear" w:color="000000" w:fill="FFFFFF"/>
            <w:vAlign w:val="center"/>
            <w:hideMark/>
          </w:tcPr>
          <w:p w14:paraId="0AB1EBE1"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 </w:t>
            </w:r>
          </w:p>
        </w:tc>
      </w:tr>
      <w:tr w:rsidR="00417F84" w:rsidRPr="00C068A5" w14:paraId="4DA6CA2C"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620C79E8"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lang w:val="ru-RU"/>
              </w:rPr>
            </w:pPr>
            <w:r w:rsidRPr="00C068A5">
              <w:rPr>
                <w:rFonts w:asciiTheme="majorBidi" w:eastAsia="Times New Roman" w:hAnsiTheme="majorBidi" w:cstheme="majorBidi"/>
                <w:b/>
                <w:bCs/>
                <w:color w:val="000000"/>
                <w:sz w:val="18"/>
                <w:szCs w:val="18"/>
                <w:lang w:val="ru-RU"/>
              </w:rPr>
              <w:t xml:space="preserve">2. </w:t>
            </w:r>
            <w:proofErr w:type="spellStart"/>
            <w:r w:rsidRPr="00C068A5">
              <w:rPr>
                <w:rFonts w:asciiTheme="majorBidi" w:eastAsia="Times New Roman" w:hAnsiTheme="majorBidi" w:cstheme="majorBidi"/>
                <w:b/>
                <w:bCs/>
                <w:color w:val="000000"/>
                <w:sz w:val="18"/>
                <w:szCs w:val="18"/>
                <w:lang w:val="ru-RU"/>
              </w:rPr>
              <w:t>Продаја</w:t>
            </w:r>
            <w:proofErr w:type="spellEnd"/>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нематеријалне</w:t>
            </w:r>
            <w:proofErr w:type="spellEnd"/>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имовине</w:t>
            </w:r>
            <w:proofErr w:type="spellEnd"/>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некретнина</w:t>
            </w:r>
            <w:proofErr w:type="spellEnd"/>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постројења</w:t>
            </w:r>
            <w:proofErr w:type="spellEnd"/>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опреме</w:t>
            </w:r>
            <w:proofErr w:type="spellEnd"/>
            <w:r w:rsidRPr="00C068A5">
              <w:rPr>
                <w:rFonts w:asciiTheme="majorBidi" w:eastAsia="Times New Roman" w:hAnsiTheme="majorBidi" w:cstheme="majorBidi"/>
                <w:b/>
                <w:bCs/>
                <w:color w:val="000000"/>
                <w:sz w:val="18"/>
                <w:szCs w:val="18"/>
                <w:lang w:val="ru-RU"/>
              </w:rPr>
              <w:t xml:space="preserve"> и </w:t>
            </w:r>
            <w:proofErr w:type="spellStart"/>
            <w:r w:rsidRPr="00C068A5">
              <w:rPr>
                <w:rFonts w:asciiTheme="majorBidi" w:eastAsia="Times New Roman" w:hAnsiTheme="majorBidi" w:cstheme="majorBidi"/>
                <w:b/>
                <w:bCs/>
                <w:color w:val="000000"/>
                <w:sz w:val="18"/>
                <w:szCs w:val="18"/>
                <w:lang w:val="ru-RU"/>
              </w:rPr>
              <w:t>биолошких</w:t>
            </w:r>
            <w:proofErr w:type="spellEnd"/>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средстава</w:t>
            </w:r>
            <w:proofErr w:type="spellEnd"/>
          </w:p>
        </w:tc>
        <w:tc>
          <w:tcPr>
            <w:tcW w:w="0" w:type="auto"/>
            <w:tcBorders>
              <w:top w:val="nil"/>
              <w:left w:val="nil"/>
              <w:bottom w:val="single" w:sz="4" w:space="0" w:color="auto"/>
              <w:right w:val="single" w:sz="4" w:space="0" w:color="auto"/>
            </w:tcBorders>
            <w:shd w:val="clear" w:color="000000" w:fill="FFFFFF"/>
            <w:vAlign w:val="center"/>
            <w:hideMark/>
          </w:tcPr>
          <w:p w14:paraId="13ADAC4D"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3019</w:t>
            </w:r>
          </w:p>
        </w:tc>
        <w:tc>
          <w:tcPr>
            <w:tcW w:w="0" w:type="auto"/>
            <w:tcBorders>
              <w:top w:val="nil"/>
              <w:left w:val="nil"/>
              <w:bottom w:val="single" w:sz="4" w:space="0" w:color="auto"/>
              <w:right w:val="single" w:sz="4" w:space="0" w:color="auto"/>
            </w:tcBorders>
            <w:shd w:val="clear" w:color="000000" w:fill="FFFFFF"/>
            <w:noWrap/>
            <w:vAlign w:val="center"/>
            <w:hideMark/>
          </w:tcPr>
          <w:p w14:paraId="08B7B27C"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72.723</w:t>
            </w:r>
          </w:p>
        </w:tc>
        <w:tc>
          <w:tcPr>
            <w:tcW w:w="0" w:type="auto"/>
            <w:tcBorders>
              <w:top w:val="nil"/>
              <w:left w:val="nil"/>
              <w:bottom w:val="single" w:sz="4" w:space="0" w:color="auto"/>
              <w:right w:val="single" w:sz="4" w:space="0" w:color="auto"/>
            </w:tcBorders>
            <w:shd w:val="clear" w:color="000000" w:fill="FFFFFF"/>
            <w:noWrap/>
            <w:vAlign w:val="center"/>
            <w:hideMark/>
          </w:tcPr>
          <w:p w14:paraId="0A46EE7B"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43.158</w:t>
            </w:r>
          </w:p>
        </w:tc>
        <w:tc>
          <w:tcPr>
            <w:tcW w:w="0" w:type="auto"/>
            <w:tcBorders>
              <w:top w:val="nil"/>
              <w:left w:val="nil"/>
              <w:bottom w:val="single" w:sz="4" w:space="0" w:color="auto"/>
              <w:right w:val="single" w:sz="4" w:space="0" w:color="auto"/>
            </w:tcBorders>
            <w:shd w:val="clear" w:color="000000" w:fill="FFFFFF"/>
            <w:noWrap/>
            <w:vAlign w:val="center"/>
            <w:hideMark/>
          </w:tcPr>
          <w:p w14:paraId="5E379755"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43.158</w:t>
            </w:r>
          </w:p>
        </w:tc>
        <w:tc>
          <w:tcPr>
            <w:tcW w:w="0" w:type="auto"/>
            <w:tcBorders>
              <w:top w:val="nil"/>
              <w:left w:val="nil"/>
              <w:bottom w:val="single" w:sz="4" w:space="0" w:color="auto"/>
              <w:right w:val="single" w:sz="4" w:space="0" w:color="auto"/>
            </w:tcBorders>
            <w:shd w:val="clear" w:color="000000" w:fill="FFFFFF"/>
            <w:noWrap/>
            <w:vAlign w:val="center"/>
            <w:hideMark/>
          </w:tcPr>
          <w:p w14:paraId="15B58FFE"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66.862</w:t>
            </w:r>
          </w:p>
        </w:tc>
        <w:tc>
          <w:tcPr>
            <w:tcW w:w="0" w:type="auto"/>
            <w:tcBorders>
              <w:top w:val="nil"/>
              <w:left w:val="nil"/>
              <w:bottom w:val="single" w:sz="4" w:space="0" w:color="auto"/>
              <w:right w:val="single" w:sz="8" w:space="0" w:color="auto"/>
            </w:tcBorders>
            <w:shd w:val="clear" w:color="000000" w:fill="FFFFFF"/>
            <w:vAlign w:val="center"/>
            <w:hideMark/>
          </w:tcPr>
          <w:p w14:paraId="7161BD44"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155</w:t>
            </w:r>
          </w:p>
        </w:tc>
      </w:tr>
      <w:tr w:rsidR="00417F84" w:rsidRPr="00C068A5" w14:paraId="4AFFA4EB"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230DEEDD"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rPr>
            </w:pPr>
            <w:r w:rsidRPr="00C068A5">
              <w:rPr>
                <w:rFonts w:asciiTheme="majorBidi" w:eastAsia="Times New Roman" w:hAnsiTheme="majorBidi" w:cstheme="majorBidi"/>
                <w:b/>
                <w:bCs/>
                <w:color w:val="000000"/>
                <w:sz w:val="18"/>
                <w:szCs w:val="18"/>
              </w:rPr>
              <w:t xml:space="preserve">3. </w:t>
            </w:r>
            <w:proofErr w:type="spellStart"/>
            <w:r w:rsidRPr="00C068A5">
              <w:rPr>
                <w:rFonts w:asciiTheme="majorBidi" w:eastAsia="Times New Roman" w:hAnsiTheme="majorBidi" w:cstheme="majorBidi"/>
                <w:b/>
                <w:bCs/>
                <w:color w:val="000000"/>
                <w:sz w:val="18"/>
                <w:szCs w:val="18"/>
              </w:rPr>
              <w:t>Остали</w:t>
            </w:r>
            <w:proofErr w:type="spellEnd"/>
            <w:r w:rsidRPr="00C068A5">
              <w:rPr>
                <w:rFonts w:asciiTheme="majorBidi" w:eastAsia="Times New Roman" w:hAnsiTheme="majorBidi" w:cstheme="majorBidi"/>
                <w:b/>
                <w:bCs/>
                <w:color w:val="000000"/>
                <w:sz w:val="18"/>
                <w:szCs w:val="18"/>
              </w:rPr>
              <w:t xml:space="preserve"> </w:t>
            </w:r>
            <w:proofErr w:type="spellStart"/>
            <w:r w:rsidRPr="00C068A5">
              <w:rPr>
                <w:rFonts w:asciiTheme="majorBidi" w:eastAsia="Times New Roman" w:hAnsiTheme="majorBidi" w:cstheme="majorBidi"/>
                <w:b/>
                <w:bCs/>
                <w:color w:val="000000"/>
                <w:sz w:val="18"/>
                <w:szCs w:val="18"/>
              </w:rPr>
              <w:t>финансијски</w:t>
            </w:r>
            <w:proofErr w:type="spellEnd"/>
            <w:r w:rsidRPr="00C068A5">
              <w:rPr>
                <w:rFonts w:asciiTheme="majorBidi" w:eastAsia="Times New Roman" w:hAnsiTheme="majorBidi" w:cstheme="majorBidi"/>
                <w:b/>
                <w:bCs/>
                <w:color w:val="000000"/>
                <w:sz w:val="18"/>
                <w:szCs w:val="18"/>
              </w:rPr>
              <w:t xml:space="preserve"> </w:t>
            </w:r>
            <w:proofErr w:type="spellStart"/>
            <w:r w:rsidRPr="00C068A5">
              <w:rPr>
                <w:rFonts w:asciiTheme="majorBidi" w:eastAsia="Times New Roman" w:hAnsiTheme="majorBidi" w:cstheme="majorBidi"/>
                <w:b/>
                <w:bCs/>
                <w:color w:val="000000"/>
                <w:sz w:val="18"/>
                <w:szCs w:val="18"/>
              </w:rPr>
              <w:t>пласмани</w:t>
            </w:r>
            <w:proofErr w:type="spellEnd"/>
          </w:p>
        </w:tc>
        <w:tc>
          <w:tcPr>
            <w:tcW w:w="0" w:type="auto"/>
            <w:tcBorders>
              <w:top w:val="nil"/>
              <w:left w:val="nil"/>
              <w:bottom w:val="single" w:sz="4" w:space="0" w:color="auto"/>
              <w:right w:val="single" w:sz="4" w:space="0" w:color="auto"/>
            </w:tcBorders>
            <w:shd w:val="clear" w:color="000000" w:fill="FFFFFF"/>
            <w:vAlign w:val="center"/>
            <w:hideMark/>
          </w:tcPr>
          <w:p w14:paraId="68915C70"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3020</w:t>
            </w:r>
          </w:p>
        </w:tc>
        <w:tc>
          <w:tcPr>
            <w:tcW w:w="0" w:type="auto"/>
            <w:tcBorders>
              <w:top w:val="nil"/>
              <w:left w:val="nil"/>
              <w:bottom w:val="single" w:sz="4" w:space="0" w:color="auto"/>
              <w:right w:val="single" w:sz="4" w:space="0" w:color="auto"/>
            </w:tcBorders>
            <w:shd w:val="clear" w:color="000000" w:fill="FFFFFF"/>
            <w:noWrap/>
            <w:vAlign w:val="center"/>
            <w:hideMark/>
          </w:tcPr>
          <w:p w14:paraId="2B9431D2"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11.451</w:t>
            </w:r>
          </w:p>
        </w:tc>
        <w:tc>
          <w:tcPr>
            <w:tcW w:w="0" w:type="auto"/>
            <w:tcBorders>
              <w:top w:val="nil"/>
              <w:left w:val="nil"/>
              <w:bottom w:val="single" w:sz="4" w:space="0" w:color="auto"/>
              <w:right w:val="single" w:sz="4" w:space="0" w:color="auto"/>
            </w:tcBorders>
            <w:shd w:val="clear" w:color="000000" w:fill="FFFFFF"/>
            <w:noWrap/>
            <w:vAlign w:val="center"/>
            <w:hideMark/>
          </w:tcPr>
          <w:p w14:paraId="6F4805CD"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9.802</w:t>
            </w:r>
          </w:p>
        </w:tc>
        <w:tc>
          <w:tcPr>
            <w:tcW w:w="0" w:type="auto"/>
            <w:tcBorders>
              <w:top w:val="nil"/>
              <w:left w:val="nil"/>
              <w:bottom w:val="single" w:sz="4" w:space="0" w:color="auto"/>
              <w:right w:val="single" w:sz="4" w:space="0" w:color="auto"/>
            </w:tcBorders>
            <w:shd w:val="clear" w:color="000000" w:fill="FFFFFF"/>
            <w:noWrap/>
            <w:vAlign w:val="center"/>
            <w:hideMark/>
          </w:tcPr>
          <w:p w14:paraId="3913725F"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9.802</w:t>
            </w:r>
          </w:p>
        </w:tc>
        <w:tc>
          <w:tcPr>
            <w:tcW w:w="0" w:type="auto"/>
            <w:tcBorders>
              <w:top w:val="nil"/>
              <w:left w:val="nil"/>
              <w:bottom w:val="single" w:sz="4" w:space="0" w:color="auto"/>
              <w:right w:val="single" w:sz="4" w:space="0" w:color="auto"/>
            </w:tcBorders>
            <w:shd w:val="clear" w:color="000000" w:fill="FFFFFF"/>
            <w:noWrap/>
            <w:vAlign w:val="center"/>
            <w:hideMark/>
          </w:tcPr>
          <w:p w14:paraId="3A178BBE"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12.510</w:t>
            </w:r>
          </w:p>
        </w:tc>
        <w:tc>
          <w:tcPr>
            <w:tcW w:w="0" w:type="auto"/>
            <w:tcBorders>
              <w:top w:val="nil"/>
              <w:left w:val="nil"/>
              <w:bottom w:val="single" w:sz="4" w:space="0" w:color="auto"/>
              <w:right w:val="single" w:sz="8" w:space="0" w:color="auto"/>
            </w:tcBorders>
            <w:shd w:val="clear" w:color="000000" w:fill="FFFFFF"/>
            <w:vAlign w:val="center"/>
            <w:hideMark/>
          </w:tcPr>
          <w:p w14:paraId="3458BAB6"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128</w:t>
            </w:r>
          </w:p>
        </w:tc>
      </w:tr>
      <w:tr w:rsidR="00417F84" w:rsidRPr="00C068A5" w14:paraId="7370DE27"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19E82E44"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lang w:val="ru-RU"/>
              </w:rPr>
            </w:pPr>
            <w:r w:rsidRPr="00C068A5">
              <w:rPr>
                <w:rFonts w:asciiTheme="majorBidi" w:eastAsia="Times New Roman" w:hAnsiTheme="majorBidi" w:cstheme="majorBidi"/>
                <w:b/>
                <w:bCs/>
                <w:color w:val="000000"/>
                <w:sz w:val="18"/>
                <w:szCs w:val="18"/>
                <w:lang w:val="ru-RU"/>
              </w:rPr>
              <w:lastRenderedPageBreak/>
              <w:t xml:space="preserve">4. </w:t>
            </w:r>
            <w:proofErr w:type="spellStart"/>
            <w:r w:rsidRPr="00C068A5">
              <w:rPr>
                <w:rFonts w:asciiTheme="majorBidi" w:eastAsia="Times New Roman" w:hAnsiTheme="majorBidi" w:cstheme="majorBidi"/>
                <w:b/>
                <w:bCs/>
                <w:color w:val="000000"/>
                <w:sz w:val="18"/>
                <w:szCs w:val="18"/>
                <w:lang w:val="ru-RU"/>
              </w:rPr>
              <w:t>Примљене</w:t>
            </w:r>
            <w:proofErr w:type="spellEnd"/>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камате</w:t>
            </w:r>
            <w:proofErr w:type="spellEnd"/>
            <w:r w:rsidRPr="00C068A5">
              <w:rPr>
                <w:rFonts w:asciiTheme="majorBidi" w:eastAsia="Times New Roman" w:hAnsiTheme="majorBidi" w:cstheme="majorBidi"/>
                <w:b/>
                <w:bCs/>
                <w:color w:val="000000"/>
                <w:sz w:val="18"/>
                <w:szCs w:val="18"/>
                <w:lang w:val="ru-RU"/>
              </w:rPr>
              <w:t xml:space="preserve"> из активности </w:t>
            </w:r>
            <w:proofErr w:type="spellStart"/>
            <w:r w:rsidRPr="00C068A5">
              <w:rPr>
                <w:rFonts w:asciiTheme="majorBidi" w:eastAsia="Times New Roman" w:hAnsiTheme="majorBidi" w:cstheme="majorBidi"/>
                <w:b/>
                <w:bCs/>
                <w:color w:val="000000"/>
                <w:sz w:val="18"/>
                <w:szCs w:val="18"/>
                <w:lang w:val="ru-RU"/>
              </w:rPr>
              <w:t>инвестирања</w:t>
            </w:r>
            <w:proofErr w:type="spellEnd"/>
          </w:p>
        </w:tc>
        <w:tc>
          <w:tcPr>
            <w:tcW w:w="0" w:type="auto"/>
            <w:tcBorders>
              <w:top w:val="nil"/>
              <w:left w:val="nil"/>
              <w:bottom w:val="single" w:sz="4" w:space="0" w:color="auto"/>
              <w:right w:val="single" w:sz="4" w:space="0" w:color="auto"/>
            </w:tcBorders>
            <w:shd w:val="clear" w:color="000000" w:fill="FFFFFF"/>
            <w:vAlign w:val="center"/>
            <w:hideMark/>
          </w:tcPr>
          <w:p w14:paraId="7B439A1A"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3021</w:t>
            </w:r>
          </w:p>
        </w:tc>
        <w:tc>
          <w:tcPr>
            <w:tcW w:w="0" w:type="auto"/>
            <w:tcBorders>
              <w:top w:val="nil"/>
              <w:left w:val="nil"/>
              <w:bottom w:val="single" w:sz="4" w:space="0" w:color="auto"/>
              <w:right w:val="single" w:sz="4" w:space="0" w:color="auto"/>
            </w:tcBorders>
            <w:shd w:val="clear" w:color="000000" w:fill="FFFFFF"/>
            <w:noWrap/>
            <w:vAlign w:val="center"/>
            <w:hideMark/>
          </w:tcPr>
          <w:p w14:paraId="6B7BC883"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4.651</w:t>
            </w:r>
          </w:p>
        </w:tc>
        <w:tc>
          <w:tcPr>
            <w:tcW w:w="0" w:type="auto"/>
            <w:tcBorders>
              <w:top w:val="nil"/>
              <w:left w:val="nil"/>
              <w:bottom w:val="single" w:sz="4" w:space="0" w:color="auto"/>
              <w:right w:val="single" w:sz="4" w:space="0" w:color="auto"/>
            </w:tcBorders>
            <w:shd w:val="clear" w:color="000000" w:fill="FFFFFF"/>
            <w:noWrap/>
            <w:vAlign w:val="center"/>
            <w:hideMark/>
          </w:tcPr>
          <w:p w14:paraId="06C8272E"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3.211</w:t>
            </w:r>
          </w:p>
        </w:tc>
        <w:tc>
          <w:tcPr>
            <w:tcW w:w="0" w:type="auto"/>
            <w:tcBorders>
              <w:top w:val="nil"/>
              <w:left w:val="nil"/>
              <w:bottom w:val="single" w:sz="4" w:space="0" w:color="auto"/>
              <w:right w:val="single" w:sz="4" w:space="0" w:color="auto"/>
            </w:tcBorders>
            <w:shd w:val="clear" w:color="000000" w:fill="FFFFFF"/>
            <w:noWrap/>
            <w:vAlign w:val="center"/>
            <w:hideMark/>
          </w:tcPr>
          <w:p w14:paraId="4793BE3E"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3.211</w:t>
            </w:r>
          </w:p>
        </w:tc>
        <w:tc>
          <w:tcPr>
            <w:tcW w:w="0" w:type="auto"/>
            <w:tcBorders>
              <w:top w:val="nil"/>
              <w:left w:val="nil"/>
              <w:bottom w:val="single" w:sz="4" w:space="0" w:color="auto"/>
              <w:right w:val="single" w:sz="4" w:space="0" w:color="auto"/>
            </w:tcBorders>
            <w:shd w:val="clear" w:color="000000" w:fill="FFFFFF"/>
            <w:noWrap/>
            <w:vAlign w:val="center"/>
            <w:hideMark/>
          </w:tcPr>
          <w:p w14:paraId="09F622A6"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9.780</w:t>
            </w:r>
          </w:p>
        </w:tc>
        <w:tc>
          <w:tcPr>
            <w:tcW w:w="0" w:type="auto"/>
            <w:tcBorders>
              <w:top w:val="nil"/>
              <w:left w:val="nil"/>
              <w:bottom w:val="single" w:sz="4" w:space="0" w:color="auto"/>
              <w:right w:val="single" w:sz="8" w:space="0" w:color="auto"/>
            </w:tcBorders>
            <w:shd w:val="clear" w:color="000000" w:fill="FFFFFF"/>
            <w:vAlign w:val="center"/>
            <w:hideMark/>
          </w:tcPr>
          <w:p w14:paraId="429BF0C7"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305</w:t>
            </w:r>
          </w:p>
        </w:tc>
      </w:tr>
      <w:tr w:rsidR="00417F84" w:rsidRPr="00C068A5" w14:paraId="43223F09"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54C1A8B1"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rPr>
            </w:pPr>
            <w:r w:rsidRPr="00C068A5">
              <w:rPr>
                <w:rFonts w:asciiTheme="majorBidi" w:eastAsia="Times New Roman" w:hAnsiTheme="majorBidi" w:cstheme="majorBidi"/>
                <w:b/>
                <w:bCs/>
                <w:color w:val="000000"/>
                <w:sz w:val="18"/>
                <w:szCs w:val="18"/>
              </w:rPr>
              <w:t xml:space="preserve">5. </w:t>
            </w:r>
            <w:proofErr w:type="spellStart"/>
            <w:r w:rsidRPr="00C068A5">
              <w:rPr>
                <w:rFonts w:asciiTheme="majorBidi" w:eastAsia="Times New Roman" w:hAnsiTheme="majorBidi" w:cstheme="majorBidi"/>
                <w:b/>
                <w:bCs/>
                <w:color w:val="000000"/>
                <w:sz w:val="18"/>
                <w:szCs w:val="18"/>
              </w:rPr>
              <w:t>Примљене</w:t>
            </w:r>
            <w:proofErr w:type="spellEnd"/>
            <w:r w:rsidRPr="00C068A5">
              <w:rPr>
                <w:rFonts w:asciiTheme="majorBidi" w:eastAsia="Times New Roman" w:hAnsiTheme="majorBidi" w:cstheme="majorBidi"/>
                <w:b/>
                <w:bCs/>
                <w:color w:val="000000"/>
                <w:sz w:val="18"/>
                <w:szCs w:val="18"/>
              </w:rPr>
              <w:t xml:space="preserve"> </w:t>
            </w:r>
            <w:proofErr w:type="spellStart"/>
            <w:r w:rsidRPr="00C068A5">
              <w:rPr>
                <w:rFonts w:asciiTheme="majorBidi" w:eastAsia="Times New Roman" w:hAnsiTheme="majorBidi" w:cstheme="majorBidi"/>
                <w:b/>
                <w:bCs/>
                <w:color w:val="000000"/>
                <w:sz w:val="18"/>
                <w:szCs w:val="18"/>
              </w:rPr>
              <w:t>дивиденде</w:t>
            </w:r>
            <w:proofErr w:type="spellEnd"/>
          </w:p>
        </w:tc>
        <w:tc>
          <w:tcPr>
            <w:tcW w:w="0" w:type="auto"/>
            <w:tcBorders>
              <w:top w:val="nil"/>
              <w:left w:val="nil"/>
              <w:bottom w:val="single" w:sz="4" w:space="0" w:color="auto"/>
              <w:right w:val="single" w:sz="4" w:space="0" w:color="auto"/>
            </w:tcBorders>
            <w:shd w:val="clear" w:color="000000" w:fill="FFFFFF"/>
            <w:vAlign w:val="center"/>
            <w:hideMark/>
          </w:tcPr>
          <w:p w14:paraId="24716D9D"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3022</w:t>
            </w:r>
          </w:p>
        </w:tc>
        <w:tc>
          <w:tcPr>
            <w:tcW w:w="0" w:type="auto"/>
            <w:tcBorders>
              <w:top w:val="nil"/>
              <w:left w:val="nil"/>
              <w:bottom w:val="single" w:sz="4" w:space="0" w:color="auto"/>
              <w:right w:val="single" w:sz="4" w:space="0" w:color="auto"/>
            </w:tcBorders>
            <w:shd w:val="clear" w:color="000000" w:fill="FFFFFF"/>
            <w:noWrap/>
            <w:vAlign w:val="center"/>
            <w:hideMark/>
          </w:tcPr>
          <w:p w14:paraId="2E86D550"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05B21729"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1C2F431C"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C2E3A06"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8" w:space="0" w:color="auto"/>
            </w:tcBorders>
            <w:shd w:val="clear" w:color="000000" w:fill="FFFFFF"/>
            <w:vAlign w:val="center"/>
            <w:hideMark/>
          </w:tcPr>
          <w:p w14:paraId="7474E280"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 </w:t>
            </w:r>
          </w:p>
        </w:tc>
      </w:tr>
      <w:tr w:rsidR="00417F84" w:rsidRPr="00C068A5" w14:paraId="2ABA76D6"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0C42EA0D"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lang w:val="ru-RU"/>
              </w:rPr>
            </w:pPr>
            <w:r w:rsidRPr="00C068A5">
              <w:rPr>
                <w:rFonts w:asciiTheme="majorBidi" w:eastAsia="Times New Roman" w:hAnsiTheme="majorBidi" w:cstheme="majorBidi"/>
                <w:b/>
                <w:bCs/>
                <w:color w:val="000000"/>
                <w:sz w:val="18"/>
                <w:szCs w:val="18"/>
              </w:rPr>
              <w:t>II</w:t>
            </w:r>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Одливи</w:t>
            </w:r>
            <w:proofErr w:type="spellEnd"/>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готовине</w:t>
            </w:r>
            <w:proofErr w:type="spellEnd"/>
            <w:r w:rsidRPr="00C068A5">
              <w:rPr>
                <w:rFonts w:asciiTheme="majorBidi" w:eastAsia="Times New Roman" w:hAnsiTheme="majorBidi" w:cstheme="majorBidi"/>
                <w:b/>
                <w:bCs/>
                <w:color w:val="000000"/>
                <w:sz w:val="18"/>
                <w:szCs w:val="18"/>
                <w:lang w:val="ru-RU"/>
              </w:rPr>
              <w:t xml:space="preserve"> из активности </w:t>
            </w:r>
            <w:proofErr w:type="spellStart"/>
            <w:r w:rsidRPr="00C068A5">
              <w:rPr>
                <w:rFonts w:asciiTheme="majorBidi" w:eastAsia="Times New Roman" w:hAnsiTheme="majorBidi" w:cstheme="majorBidi"/>
                <w:b/>
                <w:bCs/>
                <w:color w:val="000000"/>
                <w:sz w:val="18"/>
                <w:szCs w:val="18"/>
                <w:lang w:val="ru-RU"/>
              </w:rPr>
              <w:t>инвестирања</w:t>
            </w:r>
            <w:proofErr w:type="spellEnd"/>
            <w:r w:rsidRPr="00C068A5">
              <w:rPr>
                <w:rFonts w:asciiTheme="majorBidi" w:eastAsia="Times New Roman" w:hAnsiTheme="majorBidi" w:cstheme="majorBidi"/>
                <w:b/>
                <w:bCs/>
                <w:color w:val="000000"/>
                <w:sz w:val="18"/>
                <w:szCs w:val="18"/>
                <w:lang w:val="ru-RU"/>
              </w:rPr>
              <w:t xml:space="preserve"> (1 до 3)</w:t>
            </w:r>
          </w:p>
        </w:tc>
        <w:tc>
          <w:tcPr>
            <w:tcW w:w="0" w:type="auto"/>
            <w:tcBorders>
              <w:top w:val="nil"/>
              <w:left w:val="nil"/>
              <w:bottom w:val="single" w:sz="4" w:space="0" w:color="auto"/>
              <w:right w:val="single" w:sz="4" w:space="0" w:color="auto"/>
            </w:tcBorders>
            <w:shd w:val="clear" w:color="000000" w:fill="FFFFFF"/>
            <w:vAlign w:val="center"/>
            <w:hideMark/>
          </w:tcPr>
          <w:p w14:paraId="7E19B0BD"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3023</w:t>
            </w:r>
          </w:p>
        </w:tc>
        <w:tc>
          <w:tcPr>
            <w:tcW w:w="0" w:type="auto"/>
            <w:tcBorders>
              <w:top w:val="nil"/>
              <w:left w:val="nil"/>
              <w:bottom w:val="single" w:sz="4" w:space="0" w:color="auto"/>
              <w:right w:val="single" w:sz="4" w:space="0" w:color="auto"/>
            </w:tcBorders>
            <w:shd w:val="clear" w:color="000000" w:fill="FFFFFF"/>
            <w:noWrap/>
            <w:vAlign w:val="center"/>
            <w:hideMark/>
          </w:tcPr>
          <w:p w14:paraId="3A9E2F75"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543.613</w:t>
            </w:r>
          </w:p>
        </w:tc>
        <w:tc>
          <w:tcPr>
            <w:tcW w:w="0" w:type="auto"/>
            <w:tcBorders>
              <w:top w:val="nil"/>
              <w:left w:val="nil"/>
              <w:bottom w:val="single" w:sz="4" w:space="0" w:color="auto"/>
              <w:right w:val="single" w:sz="4" w:space="0" w:color="auto"/>
            </w:tcBorders>
            <w:shd w:val="clear" w:color="000000" w:fill="FFFFFF"/>
            <w:noWrap/>
            <w:vAlign w:val="center"/>
            <w:hideMark/>
          </w:tcPr>
          <w:p w14:paraId="618F6B73"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503.223</w:t>
            </w:r>
          </w:p>
        </w:tc>
        <w:tc>
          <w:tcPr>
            <w:tcW w:w="0" w:type="auto"/>
            <w:tcBorders>
              <w:top w:val="nil"/>
              <w:left w:val="nil"/>
              <w:bottom w:val="single" w:sz="4" w:space="0" w:color="auto"/>
              <w:right w:val="single" w:sz="4" w:space="0" w:color="auto"/>
            </w:tcBorders>
            <w:shd w:val="clear" w:color="000000" w:fill="FFFFFF"/>
            <w:noWrap/>
            <w:vAlign w:val="center"/>
            <w:hideMark/>
          </w:tcPr>
          <w:p w14:paraId="561A13B6"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503.223</w:t>
            </w:r>
          </w:p>
        </w:tc>
        <w:tc>
          <w:tcPr>
            <w:tcW w:w="0" w:type="auto"/>
            <w:tcBorders>
              <w:top w:val="nil"/>
              <w:left w:val="nil"/>
              <w:bottom w:val="single" w:sz="4" w:space="0" w:color="auto"/>
              <w:right w:val="single" w:sz="4" w:space="0" w:color="auto"/>
            </w:tcBorders>
            <w:shd w:val="clear" w:color="000000" w:fill="FFFFFF"/>
            <w:noWrap/>
            <w:vAlign w:val="center"/>
            <w:hideMark/>
          </w:tcPr>
          <w:p w14:paraId="41730D66"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385.877</w:t>
            </w:r>
          </w:p>
        </w:tc>
        <w:tc>
          <w:tcPr>
            <w:tcW w:w="0" w:type="auto"/>
            <w:tcBorders>
              <w:top w:val="nil"/>
              <w:left w:val="nil"/>
              <w:bottom w:val="single" w:sz="4" w:space="0" w:color="auto"/>
              <w:right w:val="single" w:sz="8" w:space="0" w:color="auto"/>
            </w:tcBorders>
            <w:shd w:val="clear" w:color="000000" w:fill="FFFFFF"/>
            <w:vAlign w:val="center"/>
            <w:hideMark/>
          </w:tcPr>
          <w:p w14:paraId="75D5EB8D"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77</w:t>
            </w:r>
          </w:p>
        </w:tc>
      </w:tr>
      <w:tr w:rsidR="00417F84" w:rsidRPr="00C068A5" w14:paraId="0D556AD9"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6234C952"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rPr>
            </w:pPr>
            <w:r w:rsidRPr="00C068A5">
              <w:rPr>
                <w:rFonts w:asciiTheme="majorBidi" w:eastAsia="Times New Roman" w:hAnsiTheme="majorBidi" w:cstheme="majorBidi"/>
                <w:b/>
                <w:bCs/>
                <w:color w:val="000000"/>
                <w:sz w:val="18"/>
                <w:szCs w:val="18"/>
              </w:rPr>
              <w:t xml:space="preserve">1. </w:t>
            </w:r>
            <w:proofErr w:type="spellStart"/>
            <w:r w:rsidRPr="00C068A5">
              <w:rPr>
                <w:rFonts w:asciiTheme="majorBidi" w:eastAsia="Times New Roman" w:hAnsiTheme="majorBidi" w:cstheme="majorBidi"/>
                <w:b/>
                <w:bCs/>
                <w:color w:val="000000"/>
                <w:sz w:val="18"/>
                <w:szCs w:val="18"/>
              </w:rPr>
              <w:t>Куповина</w:t>
            </w:r>
            <w:proofErr w:type="spellEnd"/>
            <w:r w:rsidRPr="00C068A5">
              <w:rPr>
                <w:rFonts w:asciiTheme="majorBidi" w:eastAsia="Times New Roman" w:hAnsiTheme="majorBidi" w:cstheme="majorBidi"/>
                <w:b/>
                <w:bCs/>
                <w:color w:val="000000"/>
                <w:sz w:val="18"/>
                <w:szCs w:val="18"/>
              </w:rPr>
              <w:t xml:space="preserve"> </w:t>
            </w:r>
            <w:proofErr w:type="spellStart"/>
            <w:r w:rsidRPr="00C068A5">
              <w:rPr>
                <w:rFonts w:asciiTheme="majorBidi" w:eastAsia="Times New Roman" w:hAnsiTheme="majorBidi" w:cstheme="majorBidi"/>
                <w:b/>
                <w:bCs/>
                <w:color w:val="000000"/>
                <w:sz w:val="18"/>
                <w:szCs w:val="18"/>
              </w:rPr>
              <w:t>акција</w:t>
            </w:r>
            <w:proofErr w:type="spellEnd"/>
            <w:r w:rsidRPr="00C068A5">
              <w:rPr>
                <w:rFonts w:asciiTheme="majorBidi" w:eastAsia="Times New Roman" w:hAnsiTheme="majorBidi" w:cstheme="majorBidi"/>
                <w:b/>
                <w:bCs/>
                <w:color w:val="000000"/>
                <w:sz w:val="18"/>
                <w:szCs w:val="18"/>
              </w:rPr>
              <w:t xml:space="preserve"> и </w:t>
            </w:r>
            <w:proofErr w:type="spellStart"/>
            <w:r w:rsidRPr="00C068A5">
              <w:rPr>
                <w:rFonts w:asciiTheme="majorBidi" w:eastAsia="Times New Roman" w:hAnsiTheme="majorBidi" w:cstheme="majorBidi"/>
                <w:b/>
                <w:bCs/>
                <w:color w:val="000000"/>
                <w:sz w:val="18"/>
                <w:szCs w:val="18"/>
              </w:rPr>
              <w:t>удела</w:t>
            </w:r>
            <w:proofErr w:type="spellEnd"/>
          </w:p>
        </w:tc>
        <w:tc>
          <w:tcPr>
            <w:tcW w:w="0" w:type="auto"/>
            <w:tcBorders>
              <w:top w:val="nil"/>
              <w:left w:val="nil"/>
              <w:bottom w:val="single" w:sz="4" w:space="0" w:color="auto"/>
              <w:right w:val="single" w:sz="4" w:space="0" w:color="auto"/>
            </w:tcBorders>
            <w:shd w:val="clear" w:color="000000" w:fill="FFFFFF"/>
            <w:vAlign w:val="center"/>
            <w:hideMark/>
          </w:tcPr>
          <w:p w14:paraId="1E1C35AB"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3024</w:t>
            </w:r>
          </w:p>
        </w:tc>
        <w:tc>
          <w:tcPr>
            <w:tcW w:w="0" w:type="auto"/>
            <w:tcBorders>
              <w:top w:val="nil"/>
              <w:left w:val="nil"/>
              <w:bottom w:val="single" w:sz="4" w:space="0" w:color="auto"/>
              <w:right w:val="single" w:sz="4" w:space="0" w:color="auto"/>
            </w:tcBorders>
            <w:shd w:val="clear" w:color="000000" w:fill="FFFFFF"/>
            <w:noWrap/>
            <w:vAlign w:val="center"/>
            <w:hideMark/>
          </w:tcPr>
          <w:p w14:paraId="3B43A3A8"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2CEA4943"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33095207"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079CA359"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8" w:space="0" w:color="auto"/>
            </w:tcBorders>
            <w:shd w:val="clear" w:color="000000" w:fill="FFFFFF"/>
            <w:vAlign w:val="center"/>
            <w:hideMark/>
          </w:tcPr>
          <w:p w14:paraId="1F3347C7"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 </w:t>
            </w:r>
          </w:p>
        </w:tc>
      </w:tr>
      <w:tr w:rsidR="00417F84" w:rsidRPr="00C068A5" w14:paraId="00BCB250"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4E255A80"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lang w:val="ru-RU"/>
              </w:rPr>
            </w:pPr>
            <w:r w:rsidRPr="00C068A5">
              <w:rPr>
                <w:rFonts w:asciiTheme="majorBidi" w:eastAsia="Times New Roman" w:hAnsiTheme="majorBidi" w:cstheme="majorBidi"/>
                <w:b/>
                <w:bCs/>
                <w:color w:val="000000"/>
                <w:sz w:val="18"/>
                <w:szCs w:val="18"/>
                <w:lang w:val="ru-RU"/>
              </w:rPr>
              <w:t xml:space="preserve">2. </w:t>
            </w:r>
            <w:proofErr w:type="spellStart"/>
            <w:r w:rsidRPr="00C068A5">
              <w:rPr>
                <w:rFonts w:asciiTheme="majorBidi" w:eastAsia="Times New Roman" w:hAnsiTheme="majorBidi" w:cstheme="majorBidi"/>
                <w:b/>
                <w:bCs/>
                <w:color w:val="000000"/>
                <w:sz w:val="18"/>
                <w:szCs w:val="18"/>
                <w:lang w:val="ru-RU"/>
              </w:rPr>
              <w:t>Куповина</w:t>
            </w:r>
            <w:proofErr w:type="spellEnd"/>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нематеријалне</w:t>
            </w:r>
            <w:proofErr w:type="spellEnd"/>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имовине</w:t>
            </w:r>
            <w:proofErr w:type="spellEnd"/>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некретнина</w:t>
            </w:r>
            <w:proofErr w:type="spellEnd"/>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постројења</w:t>
            </w:r>
            <w:proofErr w:type="spellEnd"/>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опреме</w:t>
            </w:r>
            <w:proofErr w:type="spellEnd"/>
            <w:r w:rsidRPr="00C068A5">
              <w:rPr>
                <w:rFonts w:asciiTheme="majorBidi" w:eastAsia="Times New Roman" w:hAnsiTheme="majorBidi" w:cstheme="majorBidi"/>
                <w:b/>
                <w:bCs/>
                <w:color w:val="000000"/>
                <w:sz w:val="18"/>
                <w:szCs w:val="18"/>
                <w:lang w:val="ru-RU"/>
              </w:rPr>
              <w:t xml:space="preserve"> и </w:t>
            </w:r>
            <w:proofErr w:type="spellStart"/>
            <w:r w:rsidRPr="00C068A5">
              <w:rPr>
                <w:rFonts w:asciiTheme="majorBidi" w:eastAsia="Times New Roman" w:hAnsiTheme="majorBidi" w:cstheme="majorBidi"/>
                <w:b/>
                <w:bCs/>
                <w:color w:val="000000"/>
                <w:sz w:val="18"/>
                <w:szCs w:val="18"/>
                <w:lang w:val="ru-RU"/>
              </w:rPr>
              <w:t>биолошких</w:t>
            </w:r>
            <w:proofErr w:type="spellEnd"/>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средстава</w:t>
            </w:r>
            <w:proofErr w:type="spellEnd"/>
          </w:p>
        </w:tc>
        <w:tc>
          <w:tcPr>
            <w:tcW w:w="0" w:type="auto"/>
            <w:tcBorders>
              <w:top w:val="nil"/>
              <w:left w:val="nil"/>
              <w:bottom w:val="single" w:sz="4" w:space="0" w:color="auto"/>
              <w:right w:val="single" w:sz="4" w:space="0" w:color="auto"/>
            </w:tcBorders>
            <w:shd w:val="clear" w:color="000000" w:fill="FFFFFF"/>
            <w:vAlign w:val="center"/>
            <w:hideMark/>
          </w:tcPr>
          <w:p w14:paraId="0A0DBE04"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3025</w:t>
            </w:r>
          </w:p>
        </w:tc>
        <w:tc>
          <w:tcPr>
            <w:tcW w:w="0" w:type="auto"/>
            <w:tcBorders>
              <w:top w:val="nil"/>
              <w:left w:val="nil"/>
              <w:bottom w:val="single" w:sz="4" w:space="0" w:color="auto"/>
              <w:right w:val="single" w:sz="4" w:space="0" w:color="auto"/>
            </w:tcBorders>
            <w:shd w:val="clear" w:color="000000" w:fill="FFFFFF"/>
            <w:noWrap/>
            <w:vAlign w:val="center"/>
            <w:hideMark/>
          </w:tcPr>
          <w:p w14:paraId="4C3F46F1"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311.740</w:t>
            </w:r>
          </w:p>
        </w:tc>
        <w:tc>
          <w:tcPr>
            <w:tcW w:w="0" w:type="auto"/>
            <w:tcBorders>
              <w:top w:val="nil"/>
              <w:left w:val="nil"/>
              <w:bottom w:val="single" w:sz="4" w:space="0" w:color="auto"/>
              <w:right w:val="single" w:sz="4" w:space="0" w:color="auto"/>
            </w:tcBorders>
            <w:shd w:val="clear" w:color="000000" w:fill="FFFFFF"/>
            <w:noWrap/>
            <w:vAlign w:val="center"/>
            <w:hideMark/>
          </w:tcPr>
          <w:p w14:paraId="32915AD3"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405.211</w:t>
            </w:r>
          </w:p>
        </w:tc>
        <w:tc>
          <w:tcPr>
            <w:tcW w:w="0" w:type="auto"/>
            <w:tcBorders>
              <w:top w:val="nil"/>
              <w:left w:val="nil"/>
              <w:bottom w:val="single" w:sz="4" w:space="0" w:color="auto"/>
              <w:right w:val="single" w:sz="4" w:space="0" w:color="auto"/>
            </w:tcBorders>
            <w:shd w:val="clear" w:color="000000" w:fill="FFFFFF"/>
            <w:noWrap/>
            <w:vAlign w:val="center"/>
            <w:hideMark/>
          </w:tcPr>
          <w:p w14:paraId="0D56313D"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405.211</w:t>
            </w:r>
          </w:p>
        </w:tc>
        <w:tc>
          <w:tcPr>
            <w:tcW w:w="0" w:type="auto"/>
            <w:tcBorders>
              <w:top w:val="nil"/>
              <w:left w:val="nil"/>
              <w:bottom w:val="single" w:sz="4" w:space="0" w:color="auto"/>
              <w:right w:val="single" w:sz="4" w:space="0" w:color="auto"/>
            </w:tcBorders>
            <w:shd w:val="clear" w:color="000000" w:fill="FFFFFF"/>
            <w:noWrap/>
            <w:vAlign w:val="center"/>
            <w:hideMark/>
          </w:tcPr>
          <w:p w14:paraId="3EABA9CE"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320.565</w:t>
            </w:r>
          </w:p>
        </w:tc>
        <w:tc>
          <w:tcPr>
            <w:tcW w:w="0" w:type="auto"/>
            <w:tcBorders>
              <w:top w:val="nil"/>
              <w:left w:val="nil"/>
              <w:bottom w:val="single" w:sz="4" w:space="0" w:color="auto"/>
              <w:right w:val="single" w:sz="8" w:space="0" w:color="auto"/>
            </w:tcBorders>
            <w:shd w:val="clear" w:color="000000" w:fill="FFFFFF"/>
            <w:vAlign w:val="center"/>
            <w:hideMark/>
          </w:tcPr>
          <w:p w14:paraId="5A9E29F6"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79</w:t>
            </w:r>
          </w:p>
        </w:tc>
      </w:tr>
      <w:tr w:rsidR="00417F84" w:rsidRPr="00C068A5" w14:paraId="13AC8A70"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50ED593C"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rPr>
            </w:pPr>
            <w:r w:rsidRPr="00C068A5">
              <w:rPr>
                <w:rFonts w:asciiTheme="majorBidi" w:eastAsia="Times New Roman" w:hAnsiTheme="majorBidi" w:cstheme="majorBidi"/>
                <w:b/>
                <w:bCs/>
                <w:color w:val="000000"/>
                <w:sz w:val="18"/>
                <w:szCs w:val="18"/>
              </w:rPr>
              <w:t xml:space="preserve">3. </w:t>
            </w:r>
            <w:proofErr w:type="spellStart"/>
            <w:r w:rsidRPr="00C068A5">
              <w:rPr>
                <w:rFonts w:asciiTheme="majorBidi" w:eastAsia="Times New Roman" w:hAnsiTheme="majorBidi" w:cstheme="majorBidi"/>
                <w:b/>
                <w:bCs/>
                <w:color w:val="000000"/>
                <w:sz w:val="18"/>
                <w:szCs w:val="18"/>
              </w:rPr>
              <w:t>Остали</w:t>
            </w:r>
            <w:proofErr w:type="spellEnd"/>
            <w:r w:rsidRPr="00C068A5">
              <w:rPr>
                <w:rFonts w:asciiTheme="majorBidi" w:eastAsia="Times New Roman" w:hAnsiTheme="majorBidi" w:cstheme="majorBidi"/>
                <w:b/>
                <w:bCs/>
                <w:color w:val="000000"/>
                <w:sz w:val="18"/>
                <w:szCs w:val="18"/>
              </w:rPr>
              <w:t xml:space="preserve"> </w:t>
            </w:r>
            <w:proofErr w:type="spellStart"/>
            <w:r w:rsidRPr="00C068A5">
              <w:rPr>
                <w:rFonts w:asciiTheme="majorBidi" w:eastAsia="Times New Roman" w:hAnsiTheme="majorBidi" w:cstheme="majorBidi"/>
                <w:b/>
                <w:bCs/>
                <w:color w:val="000000"/>
                <w:sz w:val="18"/>
                <w:szCs w:val="18"/>
              </w:rPr>
              <w:t>финансијски</w:t>
            </w:r>
            <w:proofErr w:type="spellEnd"/>
            <w:r w:rsidRPr="00C068A5">
              <w:rPr>
                <w:rFonts w:asciiTheme="majorBidi" w:eastAsia="Times New Roman" w:hAnsiTheme="majorBidi" w:cstheme="majorBidi"/>
                <w:b/>
                <w:bCs/>
                <w:color w:val="000000"/>
                <w:sz w:val="18"/>
                <w:szCs w:val="18"/>
              </w:rPr>
              <w:t xml:space="preserve"> </w:t>
            </w:r>
            <w:proofErr w:type="spellStart"/>
            <w:r w:rsidRPr="00C068A5">
              <w:rPr>
                <w:rFonts w:asciiTheme="majorBidi" w:eastAsia="Times New Roman" w:hAnsiTheme="majorBidi" w:cstheme="majorBidi"/>
                <w:b/>
                <w:bCs/>
                <w:color w:val="000000"/>
                <w:sz w:val="18"/>
                <w:szCs w:val="18"/>
              </w:rPr>
              <w:t>пласмани</w:t>
            </w:r>
            <w:proofErr w:type="spellEnd"/>
          </w:p>
        </w:tc>
        <w:tc>
          <w:tcPr>
            <w:tcW w:w="0" w:type="auto"/>
            <w:tcBorders>
              <w:top w:val="nil"/>
              <w:left w:val="nil"/>
              <w:bottom w:val="single" w:sz="4" w:space="0" w:color="auto"/>
              <w:right w:val="single" w:sz="4" w:space="0" w:color="auto"/>
            </w:tcBorders>
            <w:shd w:val="clear" w:color="000000" w:fill="FFFFFF"/>
            <w:vAlign w:val="center"/>
            <w:hideMark/>
          </w:tcPr>
          <w:p w14:paraId="3C8527EA"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3026</w:t>
            </w:r>
          </w:p>
        </w:tc>
        <w:tc>
          <w:tcPr>
            <w:tcW w:w="0" w:type="auto"/>
            <w:tcBorders>
              <w:top w:val="nil"/>
              <w:left w:val="nil"/>
              <w:bottom w:val="single" w:sz="4" w:space="0" w:color="auto"/>
              <w:right w:val="single" w:sz="4" w:space="0" w:color="auto"/>
            </w:tcBorders>
            <w:shd w:val="clear" w:color="000000" w:fill="FFFFFF"/>
            <w:noWrap/>
            <w:vAlign w:val="center"/>
            <w:hideMark/>
          </w:tcPr>
          <w:p w14:paraId="5B592308"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231.873</w:t>
            </w:r>
          </w:p>
        </w:tc>
        <w:tc>
          <w:tcPr>
            <w:tcW w:w="0" w:type="auto"/>
            <w:tcBorders>
              <w:top w:val="nil"/>
              <w:left w:val="nil"/>
              <w:bottom w:val="single" w:sz="4" w:space="0" w:color="auto"/>
              <w:right w:val="single" w:sz="4" w:space="0" w:color="auto"/>
            </w:tcBorders>
            <w:shd w:val="clear" w:color="000000" w:fill="FFFFFF"/>
            <w:noWrap/>
            <w:vAlign w:val="center"/>
            <w:hideMark/>
          </w:tcPr>
          <w:p w14:paraId="05A1E0BF"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98.012</w:t>
            </w:r>
          </w:p>
        </w:tc>
        <w:tc>
          <w:tcPr>
            <w:tcW w:w="0" w:type="auto"/>
            <w:tcBorders>
              <w:top w:val="nil"/>
              <w:left w:val="nil"/>
              <w:bottom w:val="single" w:sz="4" w:space="0" w:color="auto"/>
              <w:right w:val="single" w:sz="4" w:space="0" w:color="auto"/>
            </w:tcBorders>
            <w:shd w:val="clear" w:color="000000" w:fill="FFFFFF"/>
            <w:noWrap/>
            <w:vAlign w:val="center"/>
            <w:hideMark/>
          </w:tcPr>
          <w:p w14:paraId="2E37B603"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98.012</w:t>
            </w:r>
          </w:p>
        </w:tc>
        <w:tc>
          <w:tcPr>
            <w:tcW w:w="0" w:type="auto"/>
            <w:tcBorders>
              <w:top w:val="nil"/>
              <w:left w:val="nil"/>
              <w:bottom w:val="single" w:sz="4" w:space="0" w:color="auto"/>
              <w:right w:val="single" w:sz="4" w:space="0" w:color="auto"/>
            </w:tcBorders>
            <w:shd w:val="clear" w:color="000000" w:fill="FFFFFF"/>
            <w:noWrap/>
            <w:vAlign w:val="center"/>
            <w:hideMark/>
          </w:tcPr>
          <w:p w14:paraId="2A4E5487"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65.312</w:t>
            </w:r>
          </w:p>
        </w:tc>
        <w:tc>
          <w:tcPr>
            <w:tcW w:w="0" w:type="auto"/>
            <w:tcBorders>
              <w:top w:val="nil"/>
              <w:left w:val="nil"/>
              <w:bottom w:val="single" w:sz="4" w:space="0" w:color="auto"/>
              <w:right w:val="single" w:sz="8" w:space="0" w:color="auto"/>
            </w:tcBorders>
            <w:shd w:val="clear" w:color="000000" w:fill="FFFFFF"/>
            <w:vAlign w:val="center"/>
            <w:hideMark/>
          </w:tcPr>
          <w:p w14:paraId="1A0D84CE"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67</w:t>
            </w:r>
          </w:p>
        </w:tc>
      </w:tr>
      <w:tr w:rsidR="00417F84" w:rsidRPr="00C068A5" w14:paraId="305711FB"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1E43D1AD"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lang w:val="ru-RU"/>
              </w:rPr>
            </w:pPr>
            <w:r w:rsidRPr="00C068A5">
              <w:rPr>
                <w:rFonts w:asciiTheme="majorBidi" w:eastAsia="Times New Roman" w:hAnsiTheme="majorBidi" w:cstheme="majorBidi"/>
                <w:b/>
                <w:bCs/>
                <w:color w:val="000000"/>
                <w:sz w:val="18"/>
                <w:szCs w:val="18"/>
              </w:rPr>
              <w:t>III</w:t>
            </w:r>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Нето</w:t>
            </w:r>
            <w:proofErr w:type="spellEnd"/>
            <w:r w:rsidRPr="00C068A5">
              <w:rPr>
                <w:rFonts w:asciiTheme="majorBidi" w:eastAsia="Times New Roman" w:hAnsiTheme="majorBidi" w:cstheme="majorBidi"/>
                <w:b/>
                <w:bCs/>
                <w:color w:val="000000"/>
                <w:sz w:val="18"/>
                <w:szCs w:val="18"/>
                <w:lang w:val="ru-RU"/>
              </w:rPr>
              <w:t xml:space="preserve"> прилив </w:t>
            </w:r>
            <w:proofErr w:type="spellStart"/>
            <w:r w:rsidRPr="00C068A5">
              <w:rPr>
                <w:rFonts w:asciiTheme="majorBidi" w:eastAsia="Times New Roman" w:hAnsiTheme="majorBidi" w:cstheme="majorBidi"/>
                <w:b/>
                <w:bCs/>
                <w:color w:val="000000"/>
                <w:sz w:val="18"/>
                <w:szCs w:val="18"/>
                <w:lang w:val="ru-RU"/>
              </w:rPr>
              <w:t>готовине</w:t>
            </w:r>
            <w:proofErr w:type="spellEnd"/>
            <w:r w:rsidRPr="00C068A5">
              <w:rPr>
                <w:rFonts w:asciiTheme="majorBidi" w:eastAsia="Times New Roman" w:hAnsiTheme="majorBidi" w:cstheme="majorBidi"/>
                <w:b/>
                <w:bCs/>
                <w:color w:val="000000"/>
                <w:sz w:val="18"/>
                <w:szCs w:val="18"/>
                <w:lang w:val="ru-RU"/>
              </w:rPr>
              <w:t xml:space="preserve"> из активности </w:t>
            </w:r>
            <w:proofErr w:type="spellStart"/>
            <w:r w:rsidRPr="00C068A5">
              <w:rPr>
                <w:rFonts w:asciiTheme="majorBidi" w:eastAsia="Times New Roman" w:hAnsiTheme="majorBidi" w:cstheme="majorBidi"/>
                <w:b/>
                <w:bCs/>
                <w:color w:val="000000"/>
                <w:sz w:val="18"/>
                <w:szCs w:val="18"/>
                <w:lang w:val="ru-RU"/>
              </w:rPr>
              <w:t>инвестирања</w:t>
            </w:r>
            <w:proofErr w:type="spellEnd"/>
            <w:r w:rsidRPr="00C068A5">
              <w:rPr>
                <w:rFonts w:asciiTheme="majorBidi" w:eastAsia="Times New Roman" w:hAnsiTheme="majorBidi" w:cstheme="majorBidi"/>
                <w:b/>
                <w:bCs/>
                <w:color w:val="000000"/>
                <w:sz w:val="18"/>
                <w:szCs w:val="18"/>
                <w:lang w:val="ru-RU"/>
              </w:rPr>
              <w:t xml:space="preserve"> (И - ИИ)</w:t>
            </w:r>
          </w:p>
        </w:tc>
        <w:tc>
          <w:tcPr>
            <w:tcW w:w="0" w:type="auto"/>
            <w:tcBorders>
              <w:top w:val="nil"/>
              <w:left w:val="nil"/>
              <w:bottom w:val="single" w:sz="4" w:space="0" w:color="auto"/>
              <w:right w:val="single" w:sz="4" w:space="0" w:color="auto"/>
            </w:tcBorders>
            <w:shd w:val="clear" w:color="000000" w:fill="FFFFFF"/>
            <w:vAlign w:val="center"/>
            <w:hideMark/>
          </w:tcPr>
          <w:p w14:paraId="2ACF9651"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3027</w:t>
            </w:r>
          </w:p>
        </w:tc>
        <w:tc>
          <w:tcPr>
            <w:tcW w:w="0" w:type="auto"/>
            <w:tcBorders>
              <w:top w:val="nil"/>
              <w:left w:val="nil"/>
              <w:bottom w:val="single" w:sz="4" w:space="0" w:color="auto"/>
              <w:right w:val="single" w:sz="4" w:space="0" w:color="auto"/>
            </w:tcBorders>
            <w:shd w:val="clear" w:color="000000" w:fill="FFFFFF"/>
            <w:noWrap/>
            <w:vAlign w:val="center"/>
            <w:hideMark/>
          </w:tcPr>
          <w:p w14:paraId="78C66B4D"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6F0F6CEB"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3DD26EA1"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4CEAE8AF"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0</w:t>
            </w:r>
          </w:p>
        </w:tc>
        <w:tc>
          <w:tcPr>
            <w:tcW w:w="0" w:type="auto"/>
            <w:tcBorders>
              <w:top w:val="nil"/>
              <w:left w:val="nil"/>
              <w:bottom w:val="single" w:sz="4" w:space="0" w:color="auto"/>
              <w:right w:val="single" w:sz="8" w:space="0" w:color="auto"/>
            </w:tcBorders>
            <w:shd w:val="clear" w:color="000000" w:fill="FFFFFF"/>
            <w:vAlign w:val="center"/>
            <w:hideMark/>
          </w:tcPr>
          <w:p w14:paraId="6AED6560"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0</w:t>
            </w:r>
          </w:p>
        </w:tc>
      </w:tr>
      <w:tr w:rsidR="00417F84" w:rsidRPr="00C068A5" w14:paraId="08BD8AEE"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63415F82"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lang w:val="ru-RU"/>
              </w:rPr>
            </w:pPr>
            <w:r w:rsidRPr="00C068A5">
              <w:rPr>
                <w:rFonts w:asciiTheme="majorBidi" w:eastAsia="Times New Roman" w:hAnsiTheme="majorBidi" w:cstheme="majorBidi"/>
                <w:b/>
                <w:bCs/>
                <w:color w:val="000000"/>
                <w:sz w:val="18"/>
                <w:szCs w:val="18"/>
              </w:rPr>
              <w:t>IV</w:t>
            </w:r>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Нето</w:t>
            </w:r>
            <w:proofErr w:type="spellEnd"/>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одлив</w:t>
            </w:r>
            <w:proofErr w:type="spellEnd"/>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готовине</w:t>
            </w:r>
            <w:proofErr w:type="spellEnd"/>
            <w:r w:rsidRPr="00C068A5">
              <w:rPr>
                <w:rFonts w:asciiTheme="majorBidi" w:eastAsia="Times New Roman" w:hAnsiTheme="majorBidi" w:cstheme="majorBidi"/>
                <w:b/>
                <w:bCs/>
                <w:color w:val="000000"/>
                <w:sz w:val="18"/>
                <w:szCs w:val="18"/>
                <w:lang w:val="ru-RU"/>
              </w:rPr>
              <w:t xml:space="preserve"> из активности </w:t>
            </w:r>
            <w:proofErr w:type="spellStart"/>
            <w:r w:rsidRPr="00C068A5">
              <w:rPr>
                <w:rFonts w:asciiTheme="majorBidi" w:eastAsia="Times New Roman" w:hAnsiTheme="majorBidi" w:cstheme="majorBidi"/>
                <w:b/>
                <w:bCs/>
                <w:color w:val="000000"/>
                <w:sz w:val="18"/>
                <w:szCs w:val="18"/>
                <w:lang w:val="ru-RU"/>
              </w:rPr>
              <w:t>инвестирања</w:t>
            </w:r>
            <w:proofErr w:type="spellEnd"/>
            <w:r w:rsidRPr="00C068A5">
              <w:rPr>
                <w:rFonts w:asciiTheme="majorBidi" w:eastAsia="Times New Roman" w:hAnsiTheme="majorBidi" w:cstheme="majorBidi"/>
                <w:b/>
                <w:bCs/>
                <w:color w:val="000000"/>
                <w:sz w:val="18"/>
                <w:szCs w:val="18"/>
                <w:lang w:val="ru-RU"/>
              </w:rPr>
              <w:t xml:space="preserve"> (ИИ - И)</w:t>
            </w:r>
          </w:p>
        </w:tc>
        <w:tc>
          <w:tcPr>
            <w:tcW w:w="0" w:type="auto"/>
            <w:tcBorders>
              <w:top w:val="nil"/>
              <w:left w:val="nil"/>
              <w:bottom w:val="single" w:sz="4" w:space="0" w:color="auto"/>
              <w:right w:val="single" w:sz="4" w:space="0" w:color="auto"/>
            </w:tcBorders>
            <w:shd w:val="clear" w:color="000000" w:fill="FFFFFF"/>
            <w:vAlign w:val="center"/>
            <w:hideMark/>
          </w:tcPr>
          <w:p w14:paraId="5DF9E434"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3028</w:t>
            </w:r>
          </w:p>
        </w:tc>
        <w:tc>
          <w:tcPr>
            <w:tcW w:w="0" w:type="auto"/>
            <w:tcBorders>
              <w:top w:val="nil"/>
              <w:left w:val="nil"/>
              <w:bottom w:val="single" w:sz="4" w:space="0" w:color="auto"/>
              <w:right w:val="single" w:sz="4" w:space="0" w:color="auto"/>
            </w:tcBorders>
            <w:shd w:val="clear" w:color="000000" w:fill="FFFFFF"/>
            <w:noWrap/>
            <w:vAlign w:val="center"/>
            <w:hideMark/>
          </w:tcPr>
          <w:p w14:paraId="56B480E5"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454.788</w:t>
            </w:r>
          </w:p>
        </w:tc>
        <w:tc>
          <w:tcPr>
            <w:tcW w:w="0" w:type="auto"/>
            <w:tcBorders>
              <w:top w:val="nil"/>
              <w:left w:val="nil"/>
              <w:bottom w:val="single" w:sz="4" w:space="0" w:color="auto"/>
              <w:right w:val="single" w:sz="4" w:space="0" w:color="auto"/>
            </w:tcBorders>
            <w:shd w:val="clear" w:color="000000" w:fill="FFFFFF"/>
            <w:noWrap/>
            <w:vAlign w:val="center"/>
            <w:hideMark/>
          </w:tcPr>
          <w:p w14:paraId="65C1C182"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447.052</w:t>
            </w:r>
          </w:p>
        </w:tc>
        <w:tc>
          <w:tcPr>
            <w:tcW w:w="0" w:type="auto"/>
            <w:tcBorders>
              <w:top w:val="nil"/>
              <w:left w:val="nil"/>
              <w:bottom w:val="single" w:sz="4" w:space="0" w:color="auto"/>
              <w:right w:val="single" w:sz="4" w:space="0" w:color="auto"/>
            </w:tcBorders>
            <w:shd w:val="clear" w:color="000000" w:fill="FFFFFF"/>
            <w:noWrap/>
            <w:vAlign w:val="center"/>
            <w:hideMark/>
          </w:tcPr>
          <w:p w14:paraId="55297CC8"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447.052</w:t>
            </w:r>
          </w:p>
        </w:tc>
        <w:tc>
          <w:tcPr>
            <w:tcW w:w="0" w:type="auto"/>
            <w:tcBorders>
              <w:top w:val="nil"/>
              <w:left w:val="nil"/>
              <w:bottom w:val="single" w:sz="4" w:space="0" w:color="auto"/>
              <w:right w:val="single" w:sz="4" w:space="0" w:color="auto"/>
            </w:tcBorders>
            <w:shd w:val="clear" w:color="000000" w:fill="FFFFFF"/>
            <w:noWrap/>
            <w:vAlign w:val="center"/>
            <w:hideMark/>
          </w:tcPr>
          <w:p w14:paraId="33A4D55B"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296.725</w:t>
            </w:r>
          </w:p>
        </w:tc>
        <w:tc>
          <w:tcPr>
            <w:tcW w:w="0" w:type="auto"/>
            <w:tcBorders>
              <w:top w:val="nil"/>
              <w:left w:val="nil"/>
              <w:bottom w:val="single" w:sz="4" w:space="0" w:color="auto"/>
              <w:right w:val="single" w:sz="8" w:space="0" w:color="auto"/>
            </w:tcBorders>
            <w:shd w:val="clear" w:color="000000" w:fill="FFFFFF"/>
            <w:vAlign w:val="center"/>
            <w:hideMark/>
          </w:tcPr>
          <w:p w14:paraId="5599CF96"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66</w:t>
            </w:r>
          </w:p>
        </w:tc>
      </w:tr>
      <w:tr w:rsidR="00417F84" w:rsidRPr="005A54F2" w14:paraId="71A137FF"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6E2C6A5D"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lang w:val="ru-RU"/>
              </w:rPr>
            </w:pPr>
            <w:r w:rsidRPr="00C068A5">
              <w:rPr>
                <w:rFonts w:asciiTheme="majorBidi" w:eastAsia="Times New Roman" w:hAnsiTheme="majorBidi" w:cstheme="majorBidi"/>
                <w:b/>
                <w:bCs/>
                <w:color w:val="000000"/>
                <w:sz w:val="18"/>
                <w:szCs w:val="18"/>
              </w:rPr>
              <w:t>V</w:t>
            </w:r>
            <w:r w:rsidRPr="00C068A5">
              <w:rPr>
                <w:rFonts w:asciiTheme="majorBidi" w:eastAsia="Times New Roman" w:hAnsiTheme="majorBidi" w:cstheme="majorBidi"/>
                <w:b/>
                <w:bCs/>
                <w:color w:val="000000"/>
                <w:sz w:val="18"/>
                <w:szCs w:val="18"/>
                <w:lang w:val="ru-RU"/>
              </w:rPr>
              <w:t>. ТОКОВИ ГОТОВИНЕ ИЗ АКТИВНОСТИ ФИНАНСИРАЊА</w:t>
            </w:r>
          </w:p>
        </w:tc>
        <w:tc>
          <w:tcPr>
            <w:tcW w:w="0" w:type="auto"/>
            <w:tcBorders>
              <w:top w:val="nil"/>
              <w:left w:val="nil"/>
              <w:bottom w:val="single" w:sz="4" w:space="0" w:color="auto"/>
              <w:right w:val="single" w:sz="4" w:space="0" w:color="auto"/>
            </w:tcBorders>
            <w:shd w:val="clear" w:color="000000" w:fill="FFFFFF"/>
            <w:vAlign w:val="center"/>
            <w:hideMark/>
          </w:tcPr>
          <w:p w14:paraId="38F951FE"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lang w:val="ru-RU"/>
              </w:rPr>
            </w:pPr>
            <w:r w:rsidRPr="00C068A5">
              <w:rPr>
                <w:rFonts w:asciiTheme="majorBidi" w:eastAsia="Times New Roman" w:hAnsiTheme="majorBidi" w:cstheme="majorBidi"/>
                <w:color w:val="000000"/>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4FCB5FCE" w14:textId="77777777" w:rsidR="00417F84" w:rsidRPr="00C068A5" w:rsidRDefault="00417F84" w:rsidP="00417F84">
            <w:pPr>
              <w:spacing w:after="0" w:line="240" w:lineRule="auto"/>
              <w:jc w:val="center"/>
              <w:rPr>
                <w:rFonts w:asciiTheme="majorBidi" w:eastAsia="Times New Roman" w:hAnsiTheme="majorBidi" w:cstheme="majorBidi"/>
                <w:sz w:val="18"/>
                <w:szCs w:val="18"/>
                <w:lang w:val="ru-RU"/>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48273634" w14:textId="77777777" w:rsidR="00417F84" w:rsidRPr="00C068A5" w:rsidRDefault="00417F84" w:rsidP="00417F84">
            <w:pPr>
              <w:spacing w:after="0" w:line="240" w:lineRule="auto"/>
              <w:jc w:val="center"/>
              <w:rPr>
                <w:rFonts w:asciiTheme="majorBidi" w:eastAsia="Times New Roman" w:hAnsiTheme="majorBidi" w:cstheme="majorBidi"/>
                <w:sz w:val="18"/>
                <w:szCs w:val="18"/>
                <w:lang w:val="ru-RU"/>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235756F6" w14:textId="77777777" w:rsidR="00417F84" w:rsidRPr="00C068A5" w:rsidRDefault="00417F84" w:rsidP="00417F84">
            <w:pPr>
              <w:spacing w:after="0" w:line="240" w:lineRule="auto"/>
              <w:jc w:val="center"/>
              <w:rPr>
                <w:rFonts w:asciiTheme="majorBidi" w:eastAsia="Times New Roman" w:hAnsiTheme="majorBidi" w:cstheme="majorBidi"/>
                <w:sz w:val="18"/>
                <w:szCs w:val="18"/>
                <w:lang w:val="ru-RU"/>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68AFEEAF" w14:textId="77777777" w:rsidR="00417F84" w:rsidRPr="00C068A5" w:rsidRDefault="00417F84" w:rsidP="00417F84">
            <w:pPr>
              <w:spacing w:after="0" w:line="240" w:lineRule="auto"/>
              <w:jc w:val="center"/>
              <w:rPr>
                <w:rFonts w:asciiTheme="majorBidi" w:eastAsia="Times New Roman" w:hAnsiTheme="majorBidi" w:cstheme="majorBidi"/>
                <w:sz w:val="18"/>
                <w:szCs w:val="18"/>
                <w:lang w:val="ru-RU"/>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8" w:space="0" w:color="auto"/>
            </w:tcBorders>
            <w:shd w:val="clear" w:color="000000" w:fill="FFFFFF"/>
            <w:vAlign w:val="center"/>
            <w:hideMark/>
          </w:tcPr>
          <w:p w14:paraId="4064AF2D" w14:textId="77777777" w:rsidR="00417F84" w:rsidRPr="00C068A5" w:rsidRDefault="00417F84" w:rsidP="00417F84">
            <w:pPr>
              <w:spacing w:after="0" w:line="240" w:lineRule="auto"/>
              <w:jc w:val="center"/>
              <w:rPr>
                <w:rFonts w:asciiTheme="majorBidi" w:eastAsia="Times New Roman" w:hAnsiTheme="majorBidi" w:cstheme="majorBidi"/>
                <w:b/>
                <w:bCs/>
                <w:sz w:val="18"/>
                <w:szCs w:val="18"/>
                <w:lang w:val="ru-RU"/>
              </w:rPr>
            </w:pPr>
            <w:r w:rsidRPr="00C068A5">
              <w:rPr>
                <w:rFonts w:asciiTheme="majorBidi" w:eastAsia="Times New Roman" w:hAnsiTheme="majorBidi" w:cstheme="majorBidi"/>
                <w:b/>
                <w:bCs/>
                <w:sz w:val="18"/>
                <w:szCs w:val="18"/>
              </w:rPr>
              <w:t> </w:t>
            </w:r>
          </w:p>
        </w:tc>
      </w:tr>
      <w:tr w:rsidR="00417F84" w:rsidRPr="00C068A5" w14:paraId="09662D56"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5C1AA0F0"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lang w:val="ru-RU"/>
              </w:rPr>
            </w:pPr>
            <w:r w:rsidRPr="00C068A5">
              <w:rPr>
                <w:rFonts w:asciiTheme="majorBidi" w:eastAsia="Times New Roman" w:hAnsiTheme="majorBidi" w:cstheme="majorBidi"/>
                <w:b/>
                <w:bCs/>
                <w:color w:val="000000"/>
                <w:sz w:val="18"/>
                <w:szCs w:val="18"/>
              </w:rPr>
              <w:t>I</w:t>
            </w:r>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Приливи</w:t>
            </w:r>
            <w:proofErr w:type="spellEnd"/>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готовине</w:t>
            </w:r>
            <w:proofErr w:type="spellEnd"/>
            <w:r w:rsidRPr="00C068A5">
              <w:rPr>
                <w:rFonts w:asciiTheme="majorBidi" w:eastAsia="Times New Roman" w:hAnsiTheme="majorBidi" w:cstheme="majorBidi"/>
                <w:b/>
                <w:bCs/>
                <w:color w:val="000000"/>
                <w:sz w:val="18"/>
                <w:szCs w:val="18"/>
                <w:lang w:val="ru-RU"/>
              </w:rPr>
              <w:t xml:space="preserve"> из активности </w:t>
            </w:r>
            <w:proofErr w:type="spellStart"/>
            <w:r w:rsidRPr="00C068A5">
              <w:rPr>
                <w:rFonts w:asciiTheme="majorBidi" w:eastAsia="Times New Roman" w:hAnsiTheme="majorBidi" w:cstheme="majorBidi"/>
                <w:b/>
                <w:bCs/>
                <w:color w:val="000000"/>
                <w:sz w:val="18"/>
                <w:szCs w:val="18"/>
                <w:lang w:val="ru-RU"/>
              </w:rPr>
              <w:t>финансирања</w:t>
            </w:r>
            <w:proofErr w:type="spellEnd"/>
            <w:r w:rsidRPr="00C068A5">
              <w:rPr>
                <w:rFonts w:asciiTheme="majorBidi" w:eastAsia="Times New Roman" w:hAnsiTheme="majorBidi" w:cstheme="majorBidi"/>
                <w:b/>
                <w:bCs/>
                <w:color w:val="000000"/>
                <w:sz w:val="18"/>
                <w:szCs w:val="18"/>
                <w:lang w:val="ru-RU"/>
              </w:rPr>
              <w:t xml:space="preserve"> (1 до 7)</w:t>
            </w:r>
          </w:p>
        </w:tc>
        <w:tc>
          <w:tcPr>
            <w:tcW w:w="0" w:type="auto"/>
            <w:tcBorders>
              <w:top w:val="nil"/>
              <w:left w:val="nil"/>
              <w:bottom w:val="single" w:sz="4" w:space="0" w:color="auto"/>
              <w:right w:val="single" w:sz="4" w:space="0" w:color="auto"/>
            </w:tcBorders>
            <w:shd w:val="clear" w:color="000000" w:fill="FFFFFF"/>
            <w:vAlign w:val="center"/>
            <w:hideMark/>
          </w:tcPr>
          <w:p w14:paraId="049D0616"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3029</w:t>
            </w:r>
          </w:p>
        </w:tc>
        <w:tc>
          <w:tcPr>
            <w:tcW w:w="0" w:type="auto"/>
            <w:tcBorders>
              <w:top w:val="nil"/>
              <w:left w:val="nil"/>
              <w:bottom w:val="single" w:sz="4" w:space="0" w:color="auto"/>
              <w:right w:val="single" w:sz="4" w:space="0" w:color="auto"/>
            </w:tcBorders>
            <w:shd w:val="clear" w:color="000000" w:fill="FFFFFF"/>
            <w:noWrap/>
            <w:vAlign w:val="center"/>
            <w:hideMark/>
          </w:tcPr>
          <w:p w14:paraId="16FF26E1"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86.923</w:t>
            </w:r>
          </w:p>
        </w:tc>
        <w:tc>
          <w:tcPr>
            <w:tcW w:w="0" w:type="auto"/>
            <w:tcBorders>
              <w:top w:val="nil"/>
              <w:left w:val="nil"/>
              <w:bottom w:val="single" w:sz="4" w:space="0" w:color="auto"/>
              <w:right w:val="single" w:sz="4" w:space="0" w:color="auto"/>
            </w:tcBorders>
            <w:shd w:val="clear" w:color="000000" w:fill="FFFFFF"/>
            <w:noWrap/>
            <w:vAlign w:val="center"/>
            <w:hideMark/>
          </w:tcPr>
          <w:p w14:paraId="558331A5"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69.040</w:t>
            </w:r>
          </w:p>
        </w:tc>
        <w:tc>
          <w:tcPr>
            <w:tcW w:w="0" w:type="auto"/>
            <w:tcBorders>
              <w:top w:val="nil"/>
              <w:left w:val="nil"/>
              <w:bottom w:val="single" w:sz="4" w:space="0" w:color="auto"/>
              <w:right w:val="single" w:sz="4" w:space="0" w:color="auto"/>
            </w:tcBorders>
            <w:shd w:val="clear" w:color="000000" w:fill="FFFFFF"/>
            <w:noWrap/>
            <w:vAlign w:val="center"/>
            <w:hideMark/>
          </w:tcPr>
          <w:p w14:paraId="251471B7"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69.040</w:t>
            </w:r>
          </w:p>
        </w:tc>
        <w:tc>
          <w:tcPr>
            <w:tcW w:w="0" w:type="auto"/>
            <w:tcBorders>
              <w:top w:val="nil"/>
              <w:left w:val="nil"/>
              <w:bottom w:val="single" w:sz="4" w:space="0" w:color="auto"/>
              <w:right w:val="single" w:sz="4" w:space="0" w:color="auto"/>
            </w:tcBorders>
            <w:shd w:val="clear" w:color="000000" w:fill="FFFFFF"/>
            <w:noWrap/>
            <w:vAlign w:val="center"/>
            <w:hideMark/>
          </w:tcPr>
          <w:p w14:paraId="1C5B4D1A"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88.947</w:t>
            </w:r>
          </w:p>
        </w:tc>
        <w:tc>
          <w:tcPr>
            <w:tcW w:w="0" w:type="auto"/>
            <w:tcBorders>
              <w:top w:val="nil"/>
              <w:left w:val="nil"/>
              <w:bottom w:val="single" w:sz="4" w:space="0" w:color="auto"/>
              <w:right w:val="single" w:sz="8" w:space="0" w:color="auto"/>
            </w:tcBorders>
            <w:shd w:val="clear" w:color="000000" w:fill="FFFFFF"/>
            <w:vAlign w:val="center"/>
            <w:hideMark/>
          </w:tcPr>
          <w:p w14:paraId="75A9AD31"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129</w:t>
            </w:r>
          </w:p>
        </w:tc>
      </w:tr>
      <w:tr w:rsidR="00417F84" w:rsidRPr="00C068A5" w14:paraId="5A8F8277"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22893EC3"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rPr>
            </w:pPr>
            <w:r w:rsidRPr="00C068A5">
              <w:rPr>
                <w:rFonts w:asciiTheme="majorBidi" w:eastAsia="Times New Roman" w:hAnsiTheme="majorBidi" w:cstheme="majorBidi"/>
                <w:b/>
                <w:bCs/>
                <w:color w:val="000000"/>
                <w:sz w:val="18"/>
                <w:szCs w:val="18"/>
              </w:rPr>
              <w:t xml:space="preserve">1. </w:t>
            </w:r>
            <w:proofErr w:type="spellStart"/>
            <w:r w:rsidRPr="00C068A5">
              <w:rPr>
                <w:rFonts w:asciiTheme="majorBidi" w:eastAsia="Times New Roman" w:hAnsiTheme="majorBidi" w:cstheme="majorBidi"/>
                <w:b/>
                <w:bCs/>
                <w:color w:val="000000"/>
                <w:sz w:val="18"/>
                <w:szCs w:val="18"/>
              </w:rPr>
              <w:t>Увећање</w:t>
            </w:r>
            <w:proofErr w:type="spellEnd"/>
            <w:r w:rsidRPr="00C068A5">
              <w:rPr>
                <w:rFonts w:asciiTheme="majorBidi" w:eastAsia="Times New Roman" w:hAnsiTheme="majorBidi" w:cstheme="majorBidi"/>
                <w:b/>
                <w:bCs/>
                <w:color w:val="000000"/>
                <w:sz w:val="18"/>
                <w:szCs w:val="18"/>
              </w:rPr>
              <w:t xml:space="preserve"> </w:t>
            </w:r>
            <w:proofErr w:type="spellStart"/>
            <w:r w:rsidRPr="00C068A5">
              <w:rPr>
                <w:rFonts w:asciiTheme="majorBidi" w:eastAsia="Times New Roman" w:hAnsiTheme="majorBidi" w:cstheme="majorBidi"/>
                <w:b/>
                <w:bCs/>
                <w:color w:val="000000"/>
                <w:sz w:val="18"/>
                <w:szCs w:val="18"/>
              </w:rPr>
              <w:t>основног</w:t>
            </w:r>
            <w:proofErr w:type="spellEnd"/>
            <w:r w:rsidRPr="00C068A5">
              <w:rPr>
                <w:rFonts w:asciiTheme="majorBidi" w:eastAsia="Times New Roman" w:hAnsiTheme="majorBidi" w:cstheme="majorBidi"/>
                <w:b/>
                <w:bCs/>
                <w:color w:val="000000"/>
                <w:sz w:val="18"/>
                <w:szCs w:val="18"/>
              </w:rPr>
              <w:t xml:space="preserve"> </w:t>
            </w:r>
            <w:proofErr w:type="spellStart"/>
            <w:r w:rsidRPr="00C068A5">
              <w:rPr>
                <w:rFonts w:asciiTheme="majorBidi" w:eastAsia="Times New Roman" w:hAnsiTheme="majorBidi" w:cstheme="majorBidi"/>
                <w:b/>
                <w:bCs/>
                <w:color w:val="000000"/>
                <w:sz w:val="18"/>
                <w:szCs w:val="18"/>
              </w:rPr>
              <w:t>капитала</w:t>
            </w:r>
            <w:proofErr w:type="spellEnd"/>
          </w:p>
        </w:tc>
        <w:tc>
          <w:tcPr>
            <w:tcW w:w="0" w:type="auto"/>
            <w:tcBorders>
              <w:top w:val="nil"/>
              <w:left w:val="nil"/>
              <w:bottom w:val="single" w:sz="4" w:space="0" w:color="auto"/>
              <w:right w:val="single" w:sz="4" w:space="0" w:color="auto"/>
            </w:tcBorders>
            <w:shd w:val="clear" w:color="000000" w:fill="FFFFFF"/>
            <w:vAlign w:val="center"/>
            <w:hideMark/>
          </w:tcPr>
          <w:p w14:paraId="06397278"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3030</w:t>
            </w:r>
          </w:p>
        </w:tc>
        <w:tc>
          <w:tcPr>
            <w:tcW w:w="0" w:type="auto"/>
            <w:tcBorders>
              <w:top w:val="nil"/>
              <w:left w:val="nil"/>
              <w:bottom w:val="single" w:sz="4" w:space="0" w:color="auto"/>
              <w:right w:val="single" w:sz="4" w:space="0" w:color="auto"/>
            </w:tcBorders>
            <w:shd w:val="clear" w:color="000000" w:fill="FFFFFF"/>
            <w:noWrap/>
            <w:vAlign w:val="center"/>
            <w:hideMark/>
          </w:tcPr>
          <w:p w14:paraId="64E91ED6"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E50EF40"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61F75F96"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6A1AE890"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8" w:space="0" w:color="auto"/>
            </w:tcBorders>
            <w:shd w:val="clear" w:color="000000" w:fill="FFFFFF"/>
            <w:vAlign w:val="center"/>
            <w:hideMark/>
          </w:tcPr>
          <w:p w14:paraId="2558CBCF"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 </w:t>
            </w:r>
          </w:p>
        </w:tc>
      </w:tr>
      <w:tr w:rsidR="00417F84" w:rsidRPr="00C068A5" w14:paraId="2C0C809C"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0E82CCF7"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rPr>
            </w:pPr>
            <w:r w:rsidRPr="00C068A5">
              <w:rPr>
                <w:rFonts w:asciiTheme="majorBidi" w:eastAsia="Times New Roman" w:hAnsiTheme="majorBidi" w:cstheme="majorBidi"/>
                <w:b/>
                <w:bCs/>
                <w:color w:val="000000"/>
                <w:sz w:val="18"/>
                <w:szCs w:val="18"/>
              </w:rPr>
              <w:t xml:space="preserve">2. </w:t>
            </w:r>
            <w:proofErr w:type="spellStart"/>
            <w:r w:rsidRPr="00C068A5">
              <w:rPr>
                <w:rFonts w:asciiTheme="majorBidi" w:eastAsia="Times New Roman" w:hAnsiTheme="majorBidi" w:cstheme="majorBidi"/>
                <w:b/>
                <w:bCs/>
                <w:color w:val="000000"/>
                <w:sz w:val="18"/>
                <w:szCs w:val="18"/>
              </w:rPr>
              <w:t>Дугорочни</w:t>
            </w:r>
            <w:proofErr w:type="spellEnd"/>
            <w:r w:rsidRPr="00C068A5">
              <w:rPr>
                <w:rFonts w:asciiTheme="majorBidi" w:eastAsia="Times New Roman" w:hAnsiTheme="majorBidi" w:cstheme="majorBidi"/>
                <w:b/>
                <w:bCs/>
                <w:color w:val="000000"/>
                <w:sz w:val="18"/>
                <w:szCs w:val="18"/>
              </w:rPr>
              <w:t xml:space="preserve"> </w:t>
            </w:r>
            <w:proofErr w:type="spellStart"/>
            <w:r w:rsidRPr="00C068A5">
              <w:rPr>
                <w:rFonts w:asciiTheme="majorBidi" w:eastAsia="Times New Roman" w:hAnsiTheme="majorBidi" w:cstheme="majorBidi"/>
                <w:b/>
                <w:bCs/>
                <w:color w:val="000000"/>
                <w:sz w:val="18"/>
                <w:szCs w:val="18"/>
              </w:rPr>
              <w:t>кредити</w:t>
            </w:r>
            <w:proofErr w:type="spellEnd"/>
            <w:r w:rsidRPr="00C068A5">
              <w:rPr>
                <w:rFonts w:asciiTheme="majorBidi" w:eastAsia="Times New Roman" w:hAnsiTheme="majorBidi" w:cstheme="majorBidi"/>
                <w:b/>
                <w:bCs/>
                <w:color w:val="000000"/>
                <w:sz w:val="18"/>
                <w:szCs w:val="18"/>
              </w:rPr>
              <w:t xml:space="preserve"> у </w:t>
            </w:r>
            <w:proofErr w:type="spellStart"/>
            <w:r w:rsidRPr="00C068A5">
              <w:rPr>
                <w:rFonts w:asciiTheme="majorBidi" w:eastAsia="Times New Roman" w:hAnsiTheme="majorBidi" w:cstheme="majorBidi"/>
                <w:b/>
                <w:bCs/>
                <w:color w:val="000000"/>
                <w:sz w:val="18"/>
                <w:szCs w:val="18"/>
              </w:rPr>
              <w:t>земљи</w:t>
            </w:r>
            <w:proofErr w:type="spellEnd"/>
          </w:p>
        </w:tc>
        <w:tc>
          <w:tcPr>
            <w:tcW w:w="0" w:type="auto"/>
            <w:tcBorders>
              <w:top w:val="nil"/>
              <w:left w:val="nil"/>
              <w:bottom w:val="single" w:sz="4" w:space="0" w:color="auto"/>
              <w:right w:val="single" w:sz="4" w:space="0" w:color="auto"/>
            </w:tcBorders>
            <w:shd w:val="clear" w:color="000000" w:fill="FFFFFF"/>
            <w:vAlign w:val="center"/>
            <w:hideMark/>
          </w:tcPr>
          <w:p w14:paraId="4AFDD72D"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3031</w:t>
            </w:r>
          </w:p>
        </w:tc>
        <w:tc>
          <w:tcPr>
            <w:tcW w:w="0" w:type="auto"/>
            <w:tcBorders>
              <w:top w:val="nil"/>
              <w:left w:val="nil"/>
              <w:bottom w:val="single" w:sz="4" w:space="0" w:color="auto"/>
              <w:right w:val="single" w:sz="4" w:space="0" w:color="auto"/>
            </w:tcBorders>
            <w:shd w:val="clear" w:color="000000" w:fill="FFFFFF"/>
            <w:noWrap/>
            <w:vAlign w:val="center"/>
            <w:hideMark/>
          </w:tcPr>
          <w:p w14:paraId="0734C313"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1.791</w:t>
            </w:r>
          </w:p>
        </w:tc>
        <w:tc>
          <w:tcPr>
            <w:tcW w:w="0" w:type="auto"/>
            <w:tcBorders>
              <w:top w:val="nil"/>
              <w:left w:val="nil"/>
              <w:bottom w:val="single" w:sz="4" w:space="0" w:color="auto"/>
              <w:right w:val="single" w:sz="4" w:space="0" w:color="auto"/>
            </w:tcBorders>
            <w:shd w:val="clear" w:color="000000" w:fill="FFFFFF"/>
            <w:noWrap/>
            <w:vAlign w:val="center"/>
            <w:hideMark/>
          </w:tcPr>
          <w:p w14:paraId="0E2C6EB2"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2.222</w:t>
            </w:r>
          </w:p>
        </w:tc>
        <w:tc>
          <w:tcPr>
            <w:tcW w:w="0" w:type="auto"/>
            <w:tcBorders>
              <w:top w:val="nil"/>
              <w:left w:val="nil"/>
              <w:bottom w:val="single" w:sz="4" w:space="0" w:color="auto"/>
              <w:right w:val="single" w:sz="4" w:space="0" w:color="auto"/>
            </w:tcBorders>
            <w:shd w:val="clear" w:color="000000" w:fill="FFFFFF"/>
            <w:noWrap/>
            <w:vAlign w:val="center"/>
            <w:hideMark/>
          </w:tcPr>
          <w:p w14:paraId="599F5E61"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2.222</w:t>
            </w:r>
          </w:p>
        </w:tc>
        <w:tc>
          <w:tcPr>
            <w:tcW w:w="0" w:type="auto"/>
            <w:tcBorders>
              <w:top w:val="nil"/>
              <w:left w:val="nil"/>
              <w:bottom w:val="single" w:sz="4" w:space="0" w:color="auto"/>
              <w:right w:val="single" w:sz="4" w:space="0" w:color="auto"/>
            </w:tcBorders>
            <w:shd w:val="clear" w:color="000000" w:fill="FFFFFF"/>
            <w:noWrap/>
            <w:vAlign w:val="center"/>
            <w:hideMark/>
          </w:tcPr>
          <w:p w14:paraId="51F4A686"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1.486</w:t>
            </w:r>
          </w:p>
        </w:tc>
        <w:tc>
          <w:tcPr>
            <w:tcW w:w="0" w:type="auto"/>
            <w:tcBorders>
              <w:top w:val="nil"/>
              <w:left w:val="nil"/>
              <w:bottom w:val="single" w:sz="4" w:space="0" w:color="auto"/>
              <w:right w:val="single" w:sz="8" w:space="0" w:color="auto"/>
            </w:tcBorders>
            <w:shd w:val="clear" w:color="000000" w:fill="FFFFFF"/>
            <w:vAlign w:val="center"/>
            <w:hideMark/>
          </w:tcPr>
          <w:p w14:paraId="31A5431D"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67</w:t>
            </w:r>
          </w:p>
        </w:tc>
      </w:tr>
      <w:tr w:rsidR="00417F84" w:rsidRPr="00C068A5" w14:paraId="1438BD6E"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2589E40B"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rPr>
            </w:pPr>
            <w:r w:rsidRPr="00C068A5">
              <w:rPr>
                <w:rFonts w:asciiTheme="majorBidi" w:eastAsia="Times New Roman" w:hAnsiTheme="majorBidi" w:cstheme="majorBidi"/>
                <w:b/>
                <w:bCs/>
                <w:color w:val="000000"/>
                <w:sz w:val="18"/>
                <w:szCs w:val="18"/>
              </w:rPr>
              <w:t xml:space="preserve">3. </w:t>
            </w:r>
            <w:proofErr w:type="spellStart"/>
            <w:r w:rsidRPr="00C068A5">
              <w:rPr>
                <w:rFonts w:asciiTheme="majorBidi" w:eastAsia="Times New Roman" w:hAnsiTheme="majorBidi" w:cstheme="majorBidi"/>
                <w:b/>
                <w:bCs/>
                <w:color w:val="000000"/>
                <w:sz w:val="18"/>
                <w:szCs w:val="18"/>
              </w:rPr>
              <w:t>Дугорочни</w:t>
            </w:r>
            <w:proofErr w:type="spellEnd"/>
            <w:r w:rsidRPr="00C068A5">
              <w:rPr>
                <w:rFonts w:asciiTheme="majorBidi" w:eastAsia="Times New Roman" w:hAnsiTheme="majorBidi" w:cstheme="majorBidi"/>
                <w:b/>
                <w:bCs/>
                <w:color w:val="000000"/>
                <w:sz w:val="18"/>
                <w:szCs w:val="18"/>
              </w:rPr>
              <w:t xml:space="preserve"> </w:t>
            </w:r>
            <w:proofErr w:type="spellStart"/>
            <w:r w:rsidRPr="00C068A5">
              <w:rPr>
                <w:rFonts w:asciiTheme="majorBidi" w:eastAsia="Times New Roman" w:hAnsiTheme="majorBidi" w:cstheme="majorBidi"/>
                <w:b/>
                <w:bCs/>
                <w:color w:val="000000"/>
                <w:sz w:val="18"/>
                <w:szCs w:val="18"/>
              </w:rPr>
              <w:t>кредити</w:t>
            </w:r>
            <w:proofErr w:type="spellEnd"/>
            <w:r w:rsidRPr="00C068A5">
              <w:rPr>
                <w:rFonts w:asciiTheme="majorBidi" w:eastAsia="Times New Roman" w:hAnsiTheme="majorBidi" w:cstheme="majorBidi"/>
                <w:b/>
                <w:bCs/>
                <w:color w:val="000000"/>
                <w:sz w:val="18"/>
                <w:szCs w:val="18"/>
              </w:rPr>
              <w:t xml:space="preserve"> у </w:t>
            </w:r>
            <w:proofErr w:type="spellStart"/>
            <w:r w:rsidRPr="00C068A5">
              <w:rPr>
                <w:rFonts w:asciiTheme="majorBidi" w:eastAsia="Times New Roman" w:hAnsiTheme="majorBidi" w:cstheme="majorBidi"/>
                <w:b/>
                <w:bCs/>
                <w:color w:val="000000"/>
                <w:sz w:val="18"/>
                <w:szCs w:val="18"/>
              </w:rPr>
              <w:t>иностранству</w:t>
            </w:r>
            <w:proofErr w:type="spellEnd"/>
          </w:p>
        </w:tc>
        <w:tc>
          <w:tcPr>
            <w:tcW w:w="0" w:type="auto"/>
            <w:tcBorders>
              <w:top w:val="nil"/>
              <w:left w:val="nil"/>
              <w:bottom w:val="single" w:sz="4" w:space="0" w:color="auto"/>
              <w:right w:val="single" w:sz="4" w:space="0" w:color="auto"/>
            </w:tcBorders>
            <w:shd w:val="clear" w:color="000000" w:fill="FFFFFF"/>
            <w:vAlign w:val="center"/>
            <w:hideMark/>
          </w:tcPr>
          <w:p w14:paraId="35FE42C1"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3032</w:t>
            </w:r>
          </w:p>
        </w:tc>
        <w:tc>
          <w:tcPr>
            <w:tcW w:w="0" w:type="auto"/>
            <w:tcBorders>
              <w:top w:val="nil"/>
              <w:left w:val="nil"/>
              <w:bottom w:val="single" w:sz="4" w:space="0" w:color="auto"/>
              <w:right w:val="single" w:sz="4" w:space="0" w:color="auto"/>
            </w:tcBorders>
            <w:shd w:val="clear" w:color="000000" w:fill="FFFFFF"/>
            <w:noWrap/>
            <w:vAlign w:val="center"/>
            <w:hideMark/>
          </w:tcPr>
          <w:p w14:paraId="7653A7E6"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025D0ED5"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470EA0A0"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1734EA27"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8" w:space="0" w:color="auto"/>
            </w:tcBorders>
            <w:shd w:val="clear" w:color="000000" w:fill="FFFFFF"/>
            <w:vAlign w:val="center"/>
            <w:hideMark/>
          </w:tcPr>
          <w:p w14:paraId="6407A458"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 </w:t>
            </w:r>
          </w:p>
        </w:tc>
      </w:tr>
      <w:tr w:rsidR="00417F84" w:rsidRPr="00C068A5" w14:paraId="01F41B1E"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134DD544"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rPr>
            </w:pPr>
            <w:r w:rsidRPr="00C068A5">
              <w:rPr>
                <w:rFonts w:asciiTheme="majorBidi" w:eastAsia="Times New Roman" w:hAnsiTheme="majorBidi" w:cstheme="majorBidi"/>
                <w:b/>
                <w:bCs/>
                <w:color w:val="000000"/>
                <w:sz w:val="18"/>
                <w:szCs w:val="18"/>
              </w:rPr>
              <w:t xml:space="preserve">4. </w:t>
            </w:r>
            <w:proofErr w:type="spellStart"/>
            <w:r w:rsidRPr="00C068A5">
              <w:rPr>
                <w:rFonts w:asciiTheme="majorBidi" w:eastAsia="Times New Roman" w:hAnsiTheme="majorBidi" w:cstheme="majorBidi"/>
                <w:b/>
                <w:bCs/>
                <w:color w:val="000000"/>
                <w:sz w:val="18"/>
                <w:szCs w:val="18"/>
              </w:rPr>
              <w:t>Краткорочни</w:t>
            </w:r>
            <w:proofErr w:type="spellEnd"/>
            <w:r w:rsidRPr="00C068A5">
              <w:rPr>
                <w:rFonts w:asciiTheme="majorBidi" w:eastAsia="Times New Roman" w:hAnsiTheme="majorBidi" w:cstheme="majorBidi"/>
                <w:b/>
                <w:bCs/>
                <w:color w:val="000000"/>
                <w:sz w:val="18"/>
                <w:szCs w:val="18"/>
              </w:rPr>
              <w:t xml:space="preserve"> </w:t>
            </w:r>
            <w:proofErr w:type="spellStart"/>
            <w:r w:rsidRPr="00C068A5">
              <w:rPr>
                <w:rFonts w:asciiTheme="majorBidi" w:eastAsia="Times New Roman" w:hAnsiTheme="majorBidi" w:cstheme="majorBidi"/>
                <w:b/>
                <w:bCs/>
                <w:color w:val="000000"/>
                <w:sz w:val="18"/>
                <w:szCs w:val="18"/>
              </w:rPr>
              <w:t>кредити</w:t>
            </w:r>
            <w:proofErr w:type="spellEnd"/>
            <w:r w:rsidRPr="00C068A5">
              <w:rPr>
                <w:rFonts w:asciiTheme="majorBidi" w:eastAsia="Times New Roman" w:hAnsiTheme="majorBidi" w:cstheme="majorBidi"/>
                <w:b/>
                <w:bCs/>
                <w:color w:val="000000"/>
                <w:sz w:val="18"/>
                <w:szCs w:val="18"/>
              </w:rPr>
              <w:t xml:space="preserve"> у </w:t>
            </w:r>
            <w:proofErr w:type="spellStart"/>
            <w:r w:rsidRPr="00C068A5">
              <w:rPr>
                <w:rFonts w:asciiTheme="majorBidi" w:eastAsia="Times New Roman" w:hAnsiTheme="majorBidi" w:cstheme="majorBidi"/>
                <w:b/>
                <w:bCs/>
                <w:color w:val="000000"/>
                <w:sz w:val="18"/>
                <w:szCs w:val="18"/>
              </w:rPr>
              <w:t>земљи</w:t>
            </w:r>
            <w:proofErr w:type="spellEnd"/>
          </w:p>
        </w:tc>
        <w:tc>
          <w:tcPr>
            <w:tcW w:w="0" w:type="auto"/>
            <w:tcBorders>
              <w:top w:val="nil"/>
              <w:left w:val="nil"/>
              <w:bottom w:val="single" w:sz="4" w:space="0" w:color="auto"/>
              <w:right w:val="single" w:sz="4" w:space="0" w:color="auto"/>
            </w:tcBorders>
            <w:shd w:val="clear" w:color="000000" w:fill="FFFFFF"/>
            <w:vAlign w:val="center"/>
            <w:hideMark/>
          </w:tcPr>
          <w:p w14:paraId="2BFB3E36"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3033</w:t>
            </w:r>
          </w:p>
        </w:tc>
        <w:tc>
          <w:tcPr>
            <w:tcW w:w="0" w:type="auto"/>
            <w:tcBorders>
              <w:top w:val="nil"/>
              <w:left w:val="nil"/>
              <w:bottom w:val="single" w:sz="4" w:space="0" w:color="auto"/>
              <w:right w:val="single" w:sz="4" w:space="0" w:color="auto"/>
            </w:tcBorders>
            <w:shd w:val="clear" w:color="000000" w:fill="FFFFFF"/>
            <w:noWrap/>
            <w:vAlign w:val="center"/>
            <w:hideMark/>
          </w:tcPr>
          <w:p w14:paraId="608E7369"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37.877</w:t>
            </w:r>
          </w:p>
        </w:tc>
        <w:tc>
          <w:tcPr>
            <w:tcW w:w="0" w:type="auto"/>
            <w:tcBorders>
              <w:top w:val="nil"/>
              <w:left w:val="nil"/>
              <w:bottom w:val="single" w:sz="4" w:space="0" w:color="auto"/>
              <w:right w:val="single" w:sz="4" w:space="0" w:color="auto"/>
            </w:tcBorders>
            <w:shd w:val="clear" w:color="000000" w:fill="FFFFFF"/>
            <w:noWrap/>
            <w:vAlign w:val="center"/>
            <w:hideMark/>
          </w:tcPr>
          <w:p w14:paraId="53EE5C29"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45.609</w:t>
            </w:r>
          </w:p>
        </w:tc>
        <w:tc>
          <w:tcPr>
            <w:tcW w:w="0" w:type="auto"/>
            <w:tcBorders>
              <w:top w:val="nil"/>
              <w:left w:val="nil"/>
              <w:bottom w:val="single" w:sz="4" w:space="0" w:color="auto"/>
              <w:right w:val="single" w:sz="4" w:space="0" w:color="auto"/>
            </w:tcBorders>
            <w:shd w:val="clear" w:color="000000" w:fill="FFFFFF"/>
            <w:noWrap/>
            <w:vAlign w:val="center"/>
            <w:hideMark/>
          </w:tcPr>
          <w:p w14:paraId="7A5262A3"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45.609</w:t>
            </w:r>
          </w:p>
        </w:tc>
        <w:tc>
          <w:tcPr>
            <w:tcW w:w="0" w:type="auto"/>
            <w:tcBorders>
              <w:top w:val="nil"/>
              <w:left w:val="nil"/>
              <w:bottom w:val="single" w:sz="4" w:space="0" w:color="auto"/>
              <w:right w:val="single" w:sz="4" w:space="0" w:color="auto"/>
            </w:tcBorders>
            <w:shd w:val="clear" w:color="000000" w:fill="FFFFFF"/>
            <w:noWrap/>
            <w:vAlign w:val="center"/>
            <w:hideMark/>
          </w:tcPr>
          <w:p w14:paraId="459F0DF0"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33.124</w:t>
            </w:r>
          </w:p>
        </w:tc>
        <w:tc>
          <w:tcPr>
            <w:tcW w:w="0" w:type="auto"/>
            <w:tcBorders>
              <w:top w:val="nil"/>
              <w:left w:val="nil"/>
              <w:bottom w:val="single" w:sz="4" w:space="0" w:color="auto"/>
              <w:right w:val="single" w:sz="8" w:space="0" w:color="auto"/>
            </w:tcBorders>
            <w:shd w:val="clear" w:color="000000" w:fill="FFFFFF"/>
            <w:vAlign w:val="center"/>
            <w:hideMark/>
          </w:tcPr>
          <w:p w14:paraId="01E67A72"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73</w:t>
            </w:r>
          </w:p>
        </w:tc>
      </w:tr>
      <w:tr w:rsidR="00417F84" w:rsidRPr="00C068A5" w14:paraId="3E9B0A09"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6547528F"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rPr>
            </w:pPr>
            <w:r w:rsidRPr="00C068A5">
              <w:rPr>
                <w:rFonts w:asciiTheme="majorBidi" w:eastAsia="Times New Roman" w:hAnsiTheme="majorBidi" w:cstheme="majorBidi"/>
                <w:b/>
                <w:bCs/>
                <w:color w:val="000000"/>
                <w:sz w:val="18"/>
                <w:szCs w:val="18"/>
              </w:rPr>
              <w:t xml:space="preserve">5. </w:t>
            </w:r>
            <w:proofErr w:type="spellStart"/>
            <w:r w:rsidRPr="00C068A5">
              <w:rPr>
                <w:rFonts w:asciiTheme="majorBidi" w:eastAsia="Times New Roman" w:hAnsiTheme="majorBidi" w:cstheme="majorBidi"/>
                <w:b/>
                <w:bCs/>
                <w:color w:val="000000"/>
                <w:sz w:val="18"/>
                <w:szCs w:val="18"/>
              </w:rPr>
              <w:t>Краткорочни</w:t>
            </w:r>
            <w:proofErr w:type="spellEnd"/>
            <w:r w:rsidRPr="00C068A5">
              <w:rPr>
                <w:rFonts w:asciiTheme="majorBidi" w:eastAsia="Times New Roman" w:hAnsiTheme="majorBidi" w:cstheme="majorBidi"/>
                <w:b/>
                <w:bCs/>
                <w:color w:val="000000"/>
                <w:sz w:val="18"/>
                <w:szCs w:val="18"/>
              </w:rPr>
              <w:t xml:space="preserve"> </w:t>
            </w:r>
            <w:proofErr w:type="spellStart"/>
            <w:r w:rsidRPr="00C068A5">
              <w:rPr>
                <w:rFonts w:asciiTheme="majorBidi" w:eastAsia="Times New Roman" w:hAnsiTheme="majorBidi" w:cstheme="majorBidi"/>
                <w:b/>
                <w:bCs/>
                <w:color w:val="000000"/>
                <w:sz w:val="18"/>
                <w:szCs w:val="18"/>
              </w:rPr>
              <w:t>кредити</w:t>
            </w:r>
            <w:proofErr w:type="spellEnd"/>
            <w:r w:rsidRPr="00C068A5">
              <w:rPr>
                <w:rFonts w:asciiTheme="majorBidi" w:eastAsia="Times New Roman" w:hAnsiTheme="majorBidi" w:cstheme="majorBidi"/>
                <w:b/>
                <w:bCs/>
                <w:color w:val="000000"/>
                <w:sz w:val="18"/>
                <w:szCs w:val="18"/>
              </w:rPr>
              <w:t xml:space="preserve"> у </w:t>
            </w:r>
            <w:proofErr w:type="spellStart"/>
            <w:r w:rsidRPr="00C068A5">
              <w:rPr>
                <w:rFonts w:asciiTheme="majorBidi" w:eastAsia="Times New Roman" w:hAnsiTheme="majorBidi" w:cstheme="majorBidi"/>
                <w:b/>
                <w:bCs/>
                <w:color w:val="000000"/>
                <w:sz w:val="18"/>
                <w:szCs w:val="18"/>
              </w:rPr>
              <w:t>иностранству</w:t>
            </w:r>
            <w:proofErr w:type="spellEnd"/>
          </w:p>
        </w:tc>
        <w:tc>
          <w:tcPr>
            <w:tcW w:w="0" w:type="auto"/>
            <w:tcBorders>
              <w:top w:val="nil"/>
              <w:left w:val="nil"/>
              <w:bottom w:val="single" w:sz="4" w:space="0" w:color="auto"/>
              <w:right w:val="single" w:sz="4" w:space="0" w:color="auto"/>
            </w:tcBorders>
            <w:shd w:val="clear" w:color="000000" w:fill="FFFFFF"/>
            <w:vAlign w:val="center"/>
            <w:hideMark/>
          </w:tcPr>
          <w:p w14:paraId="7C371CF8"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3034</w:t>
            </w:r>
          </w:p>
        </w:tc>
        <w:tc>
          <w:tcPr>
            <w:tcW w:w="0" w:type="auto"/>
            <w:tcBorders>
              <w:top w:val="nil"/>
              <w:left w:val="nil"/>
              <w:bottom w:val="single" w:sz="4" w:space="0" w:color="auto"/>
              <w:right w:val="single" w:sz="4" w:space="0" w:color="auto"/>
            </w:tcBorders>
            <w:shd w:val="clear" w:color="000000" w:fill="FFFFFF"/>
            <w:noWrap/>
            <w:vAlign w:val="center"/>
            <w:hideMark/>
          </w:tcPr>
          <w:p w14:paraId="695F48BB"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07762AD8"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B564C13"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18B16A2B"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8" w:space="0" w:color="auto"/>
            </w:tcBorders>
            <w:shd w:val="clear" w:color="000000" w:fill="FFFFFF"/>
            <w:vAlign w:val="center"/>
            <w:hideMark/>
          </w:tcPr>
          <w:p w14:paraId="6942B15C"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 </w:t>
            </w:r>
          </w:p>
        </w:tc>
      </w:tr>
      <w:tr w:rsidR="00417F84" w:rsidRPr="00C068A5" w14:paraId="6481D156"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2077F2DF"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rPr>
            </w:pPr>
            <w:r w:rsidRPr="00C068A5">
              <w:rPr>
                <w:rFonts w:asciiTheme="majorBidi" w:eastAsia="Times New Roman" w:hAnsiTheme="majorBidi" w:cstheme="majorBidi"/>
                <w:b/>
                <w:bCs/>
                <w:color w:val="000000"/>
                <w:sz w:val="18"/>
                <w:szCs w:val="18"/>
              </w:rPr>
              <w:t xml:space="preserve">6. </w:t>
            </w:r>
            <w:proofErr w:type="spellStart"/>
            <w:r w:rsidRPr="00C068A5">
              <w:rPr>
                <w:rFonts w:asciiTheme="majorBidi" w:eastAsia="Times New Roman" w:hAnsiTheme="majorBidi" w:cstheme="majorBidi"/>
                <w:b/>
                <w:bCs/>
                <w:color w:val="000000"/>
                <w:sz w:val="18"/>
                <w:szCs w:val="18"/>
              </w:rPr>
              <w:t>Остале</w:t>
            </w:r>
            <w:proofErr w:type="spellEnd"/>
            <w:r w:rsidRPr="00C068A5">
              <w:rPr>
                <w:rFonts w:asciiTheme="majorBidi" w:eastAsia="Times New Roman" w:hAnsiTheme="majorBidi" w:cstheme="majorBidi"/>
                <w:b/>
                <w:bCs/>
                <w:color w:val="000000"/>
                <w:sz w:val="18"/>
                <w:szCs w:val="18"/>
              </w:rPr>
              <w:t xml:space="preserve"> </w:t>
            </w:r>
            <w:proofErr w:type="spellStart"/>
            <w:r w:rsidRPr="00C068A5">
              <w:rPr>
                <w:rFonts w:asciiTheme="majorBidi" w:eastAsia="Times New Roman" w:hAnsiTheme="majorBidi" w:cstheme="majorBidi"/>
                <w:b/>
                <w:bCs/>
                <w:color w:val="000000"/>
                <w:sz w:val="18"/>
                <w:szCs w:val="18"/>
              </w:rPr>
              <w:t>дугорочне</w:t>
            </w:r>
            <w:proofErr w:type="spellEnd"/>
            <w:r w:rsidRPr="00C068A5">
              <w:rPr>
                <w:rFonts w:asciiTheme="majorBidi" w:eastAsia="Times New Roman" w:hAnsiTheme="majorBidi" w:cstheme="majorBidi"/>
                <w:b/>
                <w:bCs/>
                <w:color w:val="000000"/>
                <w:sz w:val="18"/>
                <w:szCs w:val="18"/>
              </w:rPr>
              <w:t xml:space="preserve"> </w:t>
            </w:r>
            <w:proofErr w:type="spellStart"/>
            <w:r w:rsidRPr="00C068A5">
              <w:rPr>
                <w:rFonts w:asciiTheme="majorBidi" w:eastAsia="Times New Roman" w:hAnsiTheme="majorBidi" w:cstheme="majorBidi"/>
                <w:b/>
                <w:bCs/>
                <w:color w:val="000000"/>
                <w:sz w:val="18"/>
                <w:szCs w:val="18"/>
              </w:rPr>
              <w:t>обавезе</w:t>
            </w:r>
            <w:proofErr w:type="spellEnd"/>
          </w:p>
        </w:tc>
        <w:tc>
          <w:tcPr>
            <w:tcW w:w="0" w:type="auto"/>
            <w:tcBorders>
              <w:top w:val="nil"/>
              <w:left w:val="nil"/>
              <w:bottom w:val="single" w:sz="4" w:space="0" w:color="auto"/>
              <w:right w:val="single" w:sz="4" w:space="0" w:color="auto"/>
            </w:tcBorders>
            <w:shd w:val="clear" w:color="000000" w:fill="FFFFFF"/>
            <w:vAlign w:val="center"/>
            <w:hideMark/>
          </w:tcPr>
          <w:p w14:paraId="34AD0AA9"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3035</w:t>
            </w:r>
          </w:p>
        </w:tc>
        <w:tc>
          <w:tcPr>
            <w:tcW w:w="0" w:type="auto"/>
            <w:tcBorders>
              <w:top w:val="nil"/>
              <w:left w:val="nil"/>
              <w:bottom w:val="single" w:sz="4" w:space="0" w:color="auto"/>
              <w:right w:val="single" w:sz="4" w:space="0" w:color="auto"/>
            </w:tcBorders>
            <w:shd w:val="clear" w:color="000000" w:fill="FFFFFF"/>
            <w:noWrap/>
            <w:vAlign w:val="center"/>
            <w:hideMark/>
          </w:tcPr>
          <w:p w14:paraId="6D7ED154"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35317ED9"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46DC2412"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0660AD32"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8" w:space="0" w:color="auto"/>
            </w:tcBorders>
            <w:shd w:val="clear" w:color="000000" w:fill="FFFFFF"/>
            <w:vAlign w:val="center"/>
            <w:hideMark/>
          </w:tcPr>
          <w:p w14:paraId="45E104CC"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 </w:t>
            </w:r>
          </w:p>
        </w:tc>
      </w:tr>
      <w:tr w:rsidR="00417F84" w:rsidRPr="00C068A5" w14:paraId="072B7889"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77CE20FC"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rPr>
            </w:pPr>
            <w:r w:rsidRPr="00C068A5">
              <w:rPr>
                <w:rFonts w:asciiTheme="majorBidi" w:eastAsia="Times New Roman" w:hAnsiTheme="majorBidi" w:cstheme="majorBidi"/>
                <w:b/>
                <w:bCs/>
                <w:color w:val="000000"/>
                <w:sz w:val="18"/>
                <w:szCs w:val="18"/>
              </w:rPr>
              <w:t xml:space="preserve">7. </w:t>
            </w:r>
            <w:proofErr w:type="spellStart"/>
            <w:r w:rsidRPr="00C068A5">
              <w:rPr>
                <w:rFonts w:asciiTheme="majorBidi" w:eastAsia="Times New Roman" w:hAnsiTheme="majorBidi" w:cstheme="majorBidi"/>
                <w:b/>
                <w:bCs/>
                <w:color w:val="000000"/>
                <w:sz w:val="18"/>
                <w:szCs w:val="18"/>
              </w:rPr>
              <w:t>Остале</w:t>
            </w:r>
            <w:proofErr w:type="spellEnd"/>
            <w:r w:rsidRPr="00C068A5">
              <w:rPr>
                <w:rFonts w:asciiTheme="majorBidi" w:eastAsia="Times New Roman" w:hAnsiTheme="majorBidi" w:cstheme="majorBidi"/>
                <w:b/>
                <w:bCs/>
                <w:color w:val="000000"/>
                <w:sz w:val="18"/>
                <w:szCs w:val="18"/>
              </w:rPr>
              <w:t xml:space="preserve"> </w:t>
            </w:r>
            <w:proofErr w:type="spellStart"/>
            <w:r w:rsidRPr="00C068A5">
              <w:rPr>
                <w:rFonts w:asciiTheme="majorBidi" w:eastAsia="Times New Roman" w:hAnsiTheme="majorBidi" w:cstheme="majorBidi"/>
                <w:b/>
                <w:bCs/>
                <w:color w:val="000000"/>
                <w:sz w:val="18"/>
                <w:szCs w:val="18"/>
              </w:rPr>
              <w:t>краткорочне</w:t>
            </w:r>
            <w:proofErr w:type="spellEnd"/>
            <w:r w:rsidRPr="00C068A5">
              <w:rPr>
                <w:rFonts w:asciiTheme="majorBidi" w:eastAsia="Times New Roman" w:hAnsiTheme="majorBidi" w:cstheme="majorBidi"/>
                <w:b/>
                <w:bCs/>
                <w:color w:val="000000"/>
                <w:sz w:val="18"/>
                <w:szCs w:val="18"/>
              </w:rPr>
              <w:t xml:space="preserve"> </w:t>
            </w:r>
            <w:proofErr w:type="spellStart"/>
            <w:r w:rsidRPr="00C068A5">
              <w:rPr>
                <w:rFonts w:asciiTheme="majorBidi" w:eastAsia="Times New Roman" w:hAnsiTheme="majorBidi" w:cstheme="majorBidi"/>
                <w:b/>
                <w:bCs/>
                <w:color w:val="000000"/>
                <w:sz w:val="18"/>
                <w:szCs w:val="18"/>
              </w:rPr>
              <w:t>обавезе</w:t>
            </w:r>
            <w:proofErr w:type="spellEnd"/>
          </w:p>
        </w:tc>
        <w:tc>
          <w:tcPr>
            <w:tcW w:w="0" w:type="auto"/>
            <w:tcBorders>
              <w:top w:val="nil"/>
              <w:left w:val="nil"/>
              <w:bottom w:val="single" w:sz="4" w:space="0" w:color="auto"/>
              <w:right w:val="single" w:sz="4" w:space="0" w:color="auto"/>
            </w:tcBorders>
            <w:shd w:val="clear" w:color="000000" w:fill="FFFFFF"/>
            <w:vAlign w:val="center"/>
            <w:hideMark/>
          </w:tcPr>
          <w:p w14:paraId="39D45BCF"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3036</w:t>
            </w:r>
          </w:p>
        </w:tc>
        <w:tc>
          <w:tcPr>
            <w:tcW w:w="0" w:type="auto"/>
            <w:tcBorders>
              <w:top w:val="nil"/>
              <w:left w:val="nil"/>
              <w:bottom w:val="single" w:sz="4" w:space="0" w:color="auto"/>
              <w:right w:val="single" w:sz="4" w:space="0" w:color="auto"/>
            </w:tcBorders>
            <w:shd w:val="clear" w:color="000000" w:fill="FFFFFF"/>
            <w:noWrap/>
            <w:vAlign w:val="center"/>
            <w:hideMark/>
          </w:tcPr>
          <w:p w14:paraId="22D2DC35"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47.255</w:t>
            </w:r>
          </w:p>
        </w:tc>
        <w:tc>
          <w:tcPr>
            <w:tcW w:w="0" w:type="auto"/>
            <w:tcBorders>
              <w:top w:val="nil"/>
              <w:left w:val="nil"/>
              <w:bottom w:val="single" w:sz="4" w:space="0" w:color="auto"/>
              <w:right w:val="single" w:sz="4" w:space="0" w:color="auto"/>
            </w:tcBorders>
            <w:shd w:val="clear" w:color="000000" w:fill="FFFFFF"/>
            <w:noWrap/>
            <w:vAlign w:val="center"/>
            <w:hideMark/>
          </w:tcPr>
          <w:p w14:paraId="0E56A616"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21.209</w:t>
            </w:r>
          </w:p>
        </w:tc>
        <w:tc>
          <w:tcPr>
            <w:tcW w:w="0" w:type="auto"/>
            <w:tcBorders>
              <w:top w:val="nil"/>
              <w:left w:val="nil"/>
              <w:bottom w:val="single" w:sz="4" w:space="0" w:color="auto"/>
              <w:right w:val="single" w:sz="4" w:space="0" w:color="auto"/>
            </w:tcBorders>
            <w:shd w:val="clear" w:color="000000" w:fill="FFFFFF"/>
            <w:noWrap/>
            <w:vAlign w:val="center"/>
            <w:hideMark/>
          </w:tcPr>
          <w:p w14:paraId="2D2E62C0"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21.209</w:t>
            </w:r>
          </w:p>
        </w:tc>
        <w:tc>
          <w:tcPr>
            <w:tcW w:w="0" w:type="auto"/>
            <w:tcBorders>
              <w:top w:val="nil"/>
              <w:left w:val="nil"/>
              <w:bottom w:val="single" w:sz="4" w:space="0" w:color="auto"/>
              <w:right w:val="single" w:sz="4" w:space="0" w:color="auto"/>
            </w:tcBorders>
            <w:shd w:val="clear" w:color="000000" w:fill="FFFFFF"/>
            <w:noWrap/>
            <w:vAlign w:val="center"/>
            <w:hideMark/>
          </w:tcPr>
          <w:p w14:paraId="678F2189"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54.337</w:t>
            </w:r>
          </w:p>
        </w:tc>
        <w:tc>
          <w:tcPr>
            <w:tcW w:w="0" w:type="auto"/>
            <w:tcBorders>
              <w:top w:val="nil"/>
              <w:left w:val="nil"/>
              <w:bottom w:val="single" w:sz="4" w:space="0" w:color="auto"/>
              <w:right w:val="single" w:sz="8" w:space="0" w:color="auto"/>
            </w:tcBorders>
            <w:shd w:val="clear" w:color="000000" w:fill="FFFFFF"/>
            <w:vAlign w:val="center"/>
            <w:hideMark/>
          </w:tcPr>
          <w:p w14:paraId="7906710A"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256</w:t>
            </w:r>
          </w:p>
        </w:tc>
      </w:tr>
      <w:tr w:rsidR="00417F84" w:rsidRPr="00C068A5" w14:paraId="6805B454"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23200688"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lang w:val="ru-RU"/>
              </w:rPr>
            </w:pPr>
            <w:r w:rsidRPr="00C068A5">
              <w:rPr>
                <w:rFonts w:asciiTheme="majorBidi" w:eastAsia="Times New Roman" w:hAnsiTheme="majorBidi" w:cstheme="majorBidi"/>
                <w:b/>
                <w:bCs/>
                <w:color w:val="000000"/>
                <w:sz w:val="18"/>
                <w:szCs w:val="18"/>
              </w:rPr>
              <w:t>II</w:t>
            </w:r>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Одливи</w:t>
            </w:r>
            <w:proofErr w:type="spellEnd"/>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готовине</w:t>
            </w:r>
            <w:proofErr w:type="spellEnd"/>
            <w:r w:rsidRPr="00C068A5">
              <w:rPr>
                <w:rFonts w:asciiTheme="majorBidi" w:eastAsia="Times New Roman" w:hAnsiTheme="majorBidi" w:cstheme="majorBidi"/>
                <w:b/>
                <w:bCs/>
                <w:color w:val="000000"/>
                <w:sz w:val="18"/>
                <w:szCs w:val="18"/>
                <w:lang w:val="ru-RU"/>
              </w:rPr>
              <w:t xml:space="preserve"> из активности </w:t>
            </w:r>
            <w:proofErr w:type="spellStart"/>
            <w:r w:rsidRPr="00C068A5">
              <w:rPr>
                <w:rFonts w:asciiTheme="majorBidi" w:eastAsia="Times New Roman" w:hAnsiTheme="majorBidi" w:cstheme="majorBidi"/>
                <w:b/>
                <w:bCs/>
                <w:color w:val="000000"/>
                <w:sz w:val="18"/>
                <w:szCs w:val="18"/>
                <w:lang w:val="ru-RU"/>
              </w:rPr>
              <w:t>финансирања</w:t>
            </w:r>
            <w:proofErr w:type="spellEnd"/>
            <w:r w:rsidRPr="00C068A5">
              <w:rPr>
                <w:rFonts w:asciiTheme="majorBidi" w:eastAsia="Times New Roman" w:hAnsiTheme="majorBidi" w:cstheme="majorBidi"/>
                <w:b/>
                <w:bCs/>
                <w:color w:val="000000"/>
                <w:sz w:val="18"/>
                <w:szCs w:val="18"/>
                <w:lang w:val="ru-RU"/>
              </w:rPr>
              <w:t xml:space="preserve"> (1 до 8)</w:t>
            </w:r>
          </w:p>
        </w:tc>
        <w:tc>
          <w:tcPr>
            <w:tcW w:w="0" w:type="auto"/>
            <w:tcBorders>
              <w:top w:val="nil"/>
              <w:left w:val="nil"/>
              <w:bottom w:val="single" w:sz="4" w:space="0" w:color="auto"/>
              <w:right w:val="single" w:sz="4" w:space="0" w:color="auto"/>
            </w:tcBorders>
            <w:shd w:val="clear" w:color="000000" w:fill="FFFFFF"/>
            <w:vAlign w:val="center"/>
            <w:hideMark/>
          </w:tcPr>
          <w:p w14:paraId="1EA744D5"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3037</w:t>
            </w:r>
          </w:p>
        </w:tc>
        <w:tc>
          <w:tcPr>
            <w:tcW w:w="0" w:type="auto"/>
            <w:tcBorders>
              <w:top w:val="nil"/>
              <w:left w:val="nil"/>
              <w:bottom w:val="single" w:sz="4" w:space="0" w:color="auto"/>
              <w:right w:val="single" w:sz="4" w:space="0" w:color="auto"/>
            </w:tcBorders>
            <w:shd w:val="clear" w:color="000000" w:fill="FFFFFF"/>
            <w:noWrap/>
            <w:vAlign w:val="center"/>
            <w:hideMark/>
          </w:tcPr>
          <w:p w14:paraId="1208666A"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427.470</w:t>
            </w:r>
          </w:p>
        </w:tc>
        <w:tc>
          <w:tcPr>
            <w:tcW w:w="0" w:type="auto"/>
            <w:tcBorders>
              <w:top w:val="nil"/>
              <w:left w:val="nil"/>
              <w:bottom w:val="single" w:sz="4" w:space="0" w:color="auto"/>
              <w:right w:val="single" w:sz="4" w:space="0" w:color="auto"/>
            </w:tcBorders>
            <w:shd w:val="clear" w:color="000000" w:fill="FFFFFF"/>
            <w:noWrap/>
            <w:vAlign w:val="center"/>
            <w:hideMark/>
          </w:tcPr>
          <w:p w14:paraId="674DAB79"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283.954</w:t>
            </w:r>
          </w:p>
        </w:tc>
        <w:tc>
          <w:tcPr>
            <w:tcW w:w="0" w:type="auto"/>
            <w:tcBorders>
              <w:top w:val="nil"/>
              <w:left w:val="nil"/>
              <w:bottom w:val="single" w:sz="4" w:space="0" w:color="auto"/>
              <w:right w:val="single" w:sz="4" w:space="0" w:color="auto"/>
            </w:tcBorders>
            <w:shd w:val="clear" w:color="000000" w:fill="FFFFFF"/>
            <w:noWrap/>
            <w:vAlign w:val="center"/>
            <w:hideMark/>
          </w:tcPr>
          <w:p w14:paraId="29B83F4A"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283.954</w:t>
            </w:r>
          </w:p>
        </w:tc>
        <w:tc>
          <w:tcPr>
            <w:tcW w:w="0" w:type="auto"/>
            <w:tcBorders>
              <w:top w:val="nil"/>
              <w:left w:val="nil"/>
              <w:bottom w:val="single" w:sz="4" w:space="0" w:color="auto"/>
              <w:right w:val="single" w:sz="4" w:space="0" w:color="auto"/>
            </w:tcBorders>
            <w:shd w:val="clear" w:color="000000" w:fill="FFFFFF"/>
            <w:noWrap/>
            <w:vAlign w:val="center"/>
            <w:hideMark/>
          </w:tcPr>
          <w:p w14:paraId="1C60B6CD"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388.499</w:t>
            </w:r>
          </w:p>
        </w:tc>
        <w:tc>
          <w:tcPr>
            <w:tcW w:w="0" w:type="auto"/>
            <w:tcBorders>
              <w:top w:val="nil"/>
              <w:left w:val="nil"/>
              <w:bottom w:val="single" w:sz="4" w:space="0" w:color="auto"/>
              <w:right w:val="single" w:sz="8" w:space="0" w:color="auto"/>
            </w:tcBorders>
            <w:shd w:val="clear" w:color="000000" w:fill="FFFFFF"/>
            <w:vAlign w:val="center"/>
            <w:hideMark/>
          </w:tcPr>
          <w:p w14:paraId="4551A3CC"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137</w:t>
            </w:r>
          </w:p>
        </w:tc>
      </w:tr>
      <w:tr w:rsidR="00417F84" w:rsidRPr="00C068A5" w14:paraId="2C6EA346"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6DABDB4C"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lang w:val="ru-RU"/>
              </w:rPr>
            </w:pPr>
            <w:r w:rsidRPr="00C068A5">
              <w:rPr>
                <w:rFonts w:asciiTheme="majorBidi" w:eastAsia="Times New Roman" w:hAnsiTheme="majorBidi" w:cstheme="majorBidi"/>
                <w:b/>
                <w:bCs/>
                <w:color w:val="000000"/>
                <w:sz w:val="18"/>
                <w:szCs w:val="18"/>
                <w:lang w:val="ru-RU"/>
              </w:rPr>
              <w:t xml:space="preserve">1. Откуп </w:t>
            </w:r>
            <w:proofErr w:type="spellStart"/>
            <w:r w:rsidRPr="00C068A5">
              <w:rPr>
                <w:rFonts w:asciiTheme="majorBidi" w:eastAsia="Times New Roman" w:hAnsiTheme="majorBidi" w:cstheme="majorBidi"/>
                <w:b/>
                <w:bCs/>
                <w:color w:val="000000"/>
                <w:sz w:val="18"/>
                <w:szCs w:val="18"/>
                <w:lang w:val="ru-RU"/>
              </w:rPr>
              <w:t>сопствених</w:t>
            </w:r>
            <w:proofErr w:type="spellEnd"/>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акција</w:t>
            </w:r>
            <w:proofErr w:type="spellEnd"/>
            <w:r w:rsidRPr="00C068A5">
              <w:rPr>
                <w:rFonts w:asciiTheme="majorBidi" w:eastAsia="Times New Roman" w:hAnsiTheme="majorBidi" w:cstheme="majorBidi"/>
                <w:b/>
                <w:bCs/>
                <w:color w:val="000000"/>
                <w:sz w:val="18"/>
                <w:szCs w:val="18"/>
                <w:lang w:val="ru-RU"/>
              </w:rPr>
              <w:t xml:space="preserve"> и удела</w:t>
            </w:r>
          </w:p>
        </w:tc>
        <w:tc>
          <w:tcPr>
            <w:tcW w:w="0" w:type="auto"/>
            <w:tcBorders>
              <w:top w:val="nil"/>
              <w:left w:val="nil"/>
              <w:bottom w:val="single" w:sz="4" w:space="0" w:color="auto"/>
              <w:right w:val="single" w:sz="4" w:space="0" w:color="auto"/>
            </w:tcBorders>
            <w:shd w:val="clear" w:color="000000" w:fill="FFFFFF"/>
            <w:vAlign w:val="center"/>
            <w:hideMark/>
          </w:tcPr>
          <w:p w14:paraId="7508F163"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3038</w:t>
            </w:r>
          </w:p>
        </w:tc>
        <w:tc>
          <w:tcPr>
            <w:tcW w:w="0" w:type="auto"/>
            <w:tcBorders>
              <w:top w:val="nil"/>
              <w:left w:val="nil"/>
              <w:bottom w:val="single" w:sz="4" w:space="0" w:color="auto"/>
              <w:right w:val="single" w:sz="4" w:space="0" w:color="auto"/>
            </w:tcBorders>
            <w:shd w:val="clear" w:color="000000" w:fill="FFFFFF"/>
            <w:noWrap/>
            <w:vAlign w:val="center"/>
            <w:hideMark/>
          </w:tcPr>
          <w:p w14:paraId="732149B0"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F14E656"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3FD565C2"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78AD8842"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8" w:space="0" w:color="auto"/>
            </w:tcBorders>
            <w:shd w:val="clear" w:color="000000" w:fill="FFFFFF"/>
            <w:vAlign w:val="center"/>
            <w:hideMark/>
          </w:tcPr>
          <w:p w14:paraId="34514270"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 </w:t>
            </w:r>
          </w:p>
        </w:tc>
      </w:tr>
      <w:tr w:rsidR="00417F84" w:rsidRPr="00C068A5" w14:paraId="5663CD61"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12B75808"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rPr>
            </w:pPr>
            <w:r w:rsidRPr="00C068A5">
              <w:rPr>
                <w:rFonts w:asciiTheme="majorBidi" w:eastAsia="Times New Roman" w:hAnsiTheme="majorBidi" w:cstheme="majorBidi"/>
                <w:b/>
                <w:bCs/>
                <w:color w:val="000000"/>
                <w:sz w:val="18"/>
                <w:szCs w:val="18"/>
              </w:rPr>
              <w:t xml:space="preserve">2. </w:t>
            </w:r>
            <w:proofErr w:type="spellStart"/>
            <w:r w:rsidRPr="00C068A5">
              <w:rPr>
                <w:rFonts w:asciiTheme="majorBidi" w:eastAsia="Times New Roman" w:hAnsiTheme="majorBidi" w:cstheme="majorBidi"/>
                <w:b/>
                <w:bCs/>
                <w:color w:val="000000"/>
                <w:sz w:val="18"/>
                <w:szCs w:val="18"/>
              </w:rPr>
              <w:t>Дугорочни</w:t>
            </w:r>
            <w:proofErr w:type="spellEnd"/>
            <w:r w:rsidRPr="00C068A5">
              <w:rPr>
                <w:rFonts w:asciiTheme="majorBidi" w:eastAsia="Times New Roman" w:hAnsiTheme="majorBidi" w:cstheme="majorBidi"/>
                <w:b/>
                <w:bCs/>
                <w:color w:val="000000"/>
                <w:sz w:val="18"/>
                <w:szCs w:val="18"/>
              </w:rPr>
              <w:t xml:space="preserve"> </w:t>
            </w:r>
            <w:proofErr w:type="spellStart"/>
            <w:r w:rsidRPr="00C068A5">
              <w:rPr>
                <w:rFonts w:asciiTheme="majorBidi" w:eastAsia="Times New Roman" w:hAnsiTheme="majorBidi" w:cstheme="majorBidi"/>
                <w:b/>
                <w:bCs/>
                <w:color w:val="000000"/>
                <w:sz w:val="18"/>
                <w:szCs w:val="18"/>
              </w:rPr>
              <w:t>кредити</w:t>
            </w:r>
            <w:proofErr w:type="spellEnd"/>
            <w:r w:rsidRPr="00C068A5">
              <w:rPr>
                <w:rFonts w:asciiTheme="majorBidi" w:eastAsia="Times New Roman" w:hAnsiTheme="majorBidi" w:cstheme="majorBidi"/>
                <w:b/>
                <w:bCs/>
                <w:color w:val="000000"/>
                <w:sz w:val="18"/>
                <w:szCs w:val="18"/>
              </w:rPr>
              <w:t xml:space="preserve"> у </w:t>
            </w:r>
            <w:proofErr w:type="spellStart"/>
            <w:r w:rsidRPr="00C068A5">
              <w:rPr>
                <w:rFonts w:asciiTheme="majorBidi" w:eastAsia="Times New Roman" w:hAnsiTheme="majorBidi" w:cstheme="majorBidi"/>
                <w:b/>
                <w:bCs/>
                <w:color w:val="000000"/>
                <w:sz w:val="18"/>
                <w:szCs w:val="18"/>
              </w:rPr>
              <w:t>земљи</w:t>
            </w:r>
            <w:proofErr w:type="spellEnd"/>
          </w:p>
        </w:tc>
        <w:tc>
          <w:tcPr>
            <w:tcW w:w="0" w:type="auto"/>
            <w:tcBorders>
              <w:top w:val="nil"/>
              <w:left w:val="nil"/>
              <w:bottom w:val="single" w:sz="4" w:space="0" w:color="auto"/>
              <w:right w:val="single" w:sz="4" w:space="0" w:color="auto"/>
            </w:tcBorders>
            <w:shd w:val="clear" w:color="000000" w:fill="FFFFFF"/>
            <w:vAlign w:val="center"/>
            <w:hideMark/>
          </w:tcPr>
          <w:p w14:paraId="1EB8F47D"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3039</w:t>
            </w:r>
          </w:p>
        </w:tc>
        <w:tc>
          <w:tcPr>
            <w:tcW w:w="0" w:type="auto"/>
            <w:tcBorders>
              <w:top w:val="nil"/>
              <w:left w:val="nil"/>
              <w:bottom w:val="single" w:sz="4" w:space="0" w:color="auto"/>
              <w:right w:val="single" w:sz="4" w:space="0" w:color="auto"/>
            </w:tcBorders>
            <w:shd w:val="clear" w:color="000000" w:fill="FFFFFF"/>
            <w:noWrap/>
            <w:vAlign w:val="center"/>
            <w:hideMark/>
          </w:tcPr>
          <w:p w14:paraId="38882120"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96B8790"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0D3C8F55"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6753788F"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8" w:space="0" w:color="auto"/>
            </w:tcBorders>
            <w:shd w:val="clear" w:color="000000" w:fill="FFFFFF"/>
            <w:vAlign w:val="center"/>
            <w:hideMark/>
          </w:tcPr>
          <w:p w14:paraId="0844E723"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 </w:t>
            </w:r>
          </w:p>
        </w:tc>
      </w:tr>
      <w:tr w:rsidR="00417F84" w:rsidRPr="00C068A5" w14:paraId="37EEFF91"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7D101E6A"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rPr>
            </w:pPr>
            <w:r w:rsidRPr="00C068A5">
              <w:rPr>
                <w:rFonts w:asciiTheme="majorBidi" w:eastAsia="Times New Roman" w:hAnsiTheme="majorBidi" w:cstheme="majorBidi"/>
                <w:b/>
                <w:bCs/>
                <w:color w:val="000000"/>
                <w:sz w:val="18"/>
                <w:szCs w:val="18"/>
              </w:rPr>
              <w:t xml:space="preserve">3. </w:t>
            </w:r>
            <w:proofErr w:type="spellStart"/>
            <w:r w:rsidRPr="00C068A5">
              <w:rPr>
                <w:rFonts w:asciiTheme="majorBidi" w:eastAsia="Times New Roman" w:hAnsiTheme="majorBidi" w:cstheme="majorBidi"/>
                <w:b/>
                <w:bCs/>
                <w:color w:val="000000"/>
                <w:sz w:val="18"/>
                <w:szCs w:val="18"/>
              </w:rPr>
              <w:t>Дугорочни</w:t>
            </w:r>
            <w:proofErr w:type="spellEnd"/>
            <w:r w:rsidRPr="00C068A5">
              <w:rPr>
                <w:rFonts w:asciiTheme="majorBidi" w:eastAsia="Times New Roman" w:hAnsiTheme="majorBidi" w:cstheme="majorBidi"/>
                <w:b/>
                <w:bCs/>
                <w:color w:val="000000"/>
                <w:sz w:val="18"/>
                <w:szCs w:val="18"/>
              </w:rPr>
              <w:t xml:space="preserve"> </w:t>
            </w:r>
            <w:proofErr w:type="spellStart"/>
            <w:r w:rsidRPr="00C068A5">
              <w:rPr>
                <w:rFonts w:asciiTheme="majorBidi" w:eastAsia="Times New Roman" w:hAnsiTheme="majorBidi" w:cstheme="majorBidi"/>
                <w:b/>
                <w:bCs/>
                <w:color w:val="000000"/>
                <w:sz w:val="18"/>
                <w:szCs w:val="18"/>
              </w:rPr>
              <w:t>кредити</w:t>
            </w:r>
            <w:proofErr w:type="spellEnd"/>
            <w:r w:rsidRPr="00C068A5">
              <w:rPr>
                <w:rFonts w:asciiTheme="majorBidi" w:eastAsia="Times New Roman" w:hAnsiTheme="majorBidi" w:cstheme="majorBidi"/>
                <w:b/>
                <w:bCs/>
                <w:color w:val="000000"/>
                <w:sz w:val="18"/>
                <w:szCs w:val="18"/>
              </w:rPr>
              <w:t xml:space="preserve"> у </w:t>
            </w:r>
            <w:proofErr w:type="spellStart"/>
            <w:r w:rsidRPr="00C068A5">
              <w:rPr>
                <w:rFonts w:asciiTheme="majorBidi" w:eastAsia="Times New Roman" w:hAnsiTheme="majorBidi" w:cstheme="majorBidi"/>
                <w:b/>
                <w:bCs/>
                <w:color w:val="000000"/>
                <w:sz w:val="18"/>
                <w:szCs w:val="18"/>
              </w:rPr>
              <w:t>иностранству</w:t>
            </w:r>
            <w:proofErr w:type="spellEnd"/>
          </w:p>
        </w:tc>
        <w:tc>
          <w:tcPr>
            <w:tcW w:w="0" w:type="auto"/>
            <w:tcBorders>
              <w:top w:val="nil"/>
              <w:left w:val="nil"/>
              <w:bottom w:val="single" w:sz="4" w:space="0" w:color="auto"/>
              <w:right w:val="single" w:sz="4" w:space="0" w:color="auto"/>
            </w:tcBorders>
            <w:shd w:val="clear" w:color="000000" w:fill="FFFFFF"/>
            <w:vAlign w:val="center"/>
            <w:hideMark/>
          </w:tcPr>
          <w:p w14:paraId="6E6BBAC5"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3040</w:t>
            </w:r>
          </w:p>
        </w:tc>
        <w:tc>
          <w:tcPr>
            <w:tcW w:w="0" w:type="auto"/>
            <w:tcBorders>
              <w:top w:val="nil"/>
              <w:left w:val="nil"/>
              <w:bottom w:val="single" w:sz="4" w:space="0" w:color="auto"/>
              <w:right w:val="single" w:sz="4" w:space="0" w:color="auto"/>
            </w:tcBorders>
            <w:shd w:val="clear" w:color="000000" w:fill="FFFFFF"/>
            <w:noWrap/>
            <w:vAlign w:val="center"/>
            <w:hideMark/>
          </w:tcPr>
          <w:p w14:paraId="35E917EB"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4A47720E"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31EF5B34"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468AA4BE"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8" w:space="0" w:color="auto"/>
            </w:tcBorders>
            <w:shd w:val="clear" w:color="000000" w:fill="FFFFFF"/>
            <w:vAlign w:val="center"/>
            <w:hideMark/>
          </w:tcPr>
          <w:p w14:paraId="4FDEF878"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 </w:t>
            </w:r>
          </w:p>
        </w:tc>
      </w:tr>
      <w:tr w:rsidR="00417F84" w:rsidRPr="00C068A5" w14:paraId="3E9436AB"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35190591"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rPr>
            </w:pPr>
            <w:r w:rsidRPr="00C068A5">
              <w:rPr>
                <w:rFonts w:asciiTheme="majorBidi" w:eastAsia="Times New Roman" w:hAnsiTheme="majorBidi" w:cstheme="majorBidi"/>
                <w:b/>
                <w:bCs/>
                <w:color w:val="000000"/>
                <w:sz w:val="18"/>
                <w:szCs w:val="18"/>
              </w:rPr>
              <w:t xml:space="preserve">4. </w:t>
            </w:r>
            <w:proofErr w:type="spellStart"/>
            <w:r w:rsidRPr="00C068A5">
              <w:rPr>
                <w:rFonts w:asciiTheme="majorBidi" w:eastAsia="Times New Roman" w:hAnsiTheme="majorBidi" w:cstheme="majorBidi"/>
                <w:b/>
                <w:bCs/>
                <w:color w:val="000000"/>
                <w:sz w:val="18"/>
                <w:szCs w:val="18"/>
              </w:rPr>
              <w:t>Краткорочни</w:t>
            </w:r>
            <w:proofErr w:type="spellEnd"/>
            <w:r w:rsidRPr="00C068A5">
              <w:rPr>
                <w:rFonts w:asciiTheme="majorBidi" w:eastAsia="Times New Roman" w:hAnsiTheme="majorBidi" w:cstheme="majorBidi"/>
                <w:b/>
                <w:bCs/>
                <w:color w:val="000000"/>
                <w:sz w:val="18"/>
                <w:szCs w:val="18"/>
              </w:rPr>
              <w:t xml:space="preserve"> </w:t>
            </w:r>
            <w:proofErr w:type="spellStart"/>
            <w:r w:rsidRPr="00C068A5">
              <w:rPr>
                <w:rFonts w:asciiTheme="majorBidi" w:eastAsia="Times New Roman" w:hAnsiTheme="majorBidi" w:cstheme="majorBidi"/>
                <w:b/>
                <w:bCs/>
                <w:color w:val="000000"/>
                <w:sz w:val="18"/>
                <w:szCs w:val="18"/>
              </w:rPr>
              <w:t>кредити</w:t>
            </w:r>
            <w:proofErr w:type="spellEnd"/>
            <w:r w:rsidRPr="00C068A5">
              <w:rPr>
                <w:rFonts w:asciiTheme="majorBidi" w:eastAsia="Times New Roman" w:hAnsiTheme="majorBidi" w:cstheme="majorBidi"/>
                <w:b/>
                <w:bCs/>
                <w:color w:val="000000"/>
                <w:sz w:val="18"/>
                <w:szCs w:val="18"/>
              </w:rPr>
              <w:t xml:space="preserve"> у </w:t>
            </w:r>
            <w:proofErr w:type="spellStart"/>
            <w:r w:rsidRPr="00C068A5">
              <w:rPr>
                <w:rFonts w:asciiTheme="majorBidi" w:eastAsia="Times New Roman" w:hAnsiTheme="majorBidi" w:cstheme="majorBidi"/>
                <w:b/>
                <w:bCs/>
                <w:color w:val="000000"/>
                <w:sz w:val="18"/>
                <w:szCs w:val="18"/>
              </w:rPr>
              <w:t>земљи</w:t>
            </w:r>
            <w:proofErr w:type="spellEnd"/>
          </w:p>
        </w:tc>
        <w:tc>
          <w:tcPr>
            <w:tcW w:w="0" w:type="auto"/>
            <w:tcBorders>
              <w:top w:val="nil"/>
              <w:left w:val="nil"/>
              <w:bottom w:val="single" w:sz="4" w:space="0" w:color="auto"/>
              <w:right w:val="single" w:sz="4" w:space="0" w:color="auto"/>
            </w:tcBorders>
            <w:shd w:val="clear" w:color="000000" w:fill="FFFFFF"/>
            <w:vAlign w:val="center"/>
            <w:hideMark/>
          </w:tcPr>
          <w:p w14:paraId="1BF767D7"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3041</w:t>
            </w:r>
          </w:p>
        </w:tc>
        <w:tc>
          <w:tcPr>
            <w:tcW w:w="0" w:type="auto"/>
            <w:tcBorders>
              <w:top w:val="nil"/>
              <w:left w:val="nil"/>
              <w:bottom w:val="single" w:sz="4" w:space="0" w:color="auto"/>
              <w:right w:val="single" w:sz="4" w:space="0" w:color="auto"/>
            </w:tcBorders>
            <w:shd w:val="clear" w:color="000000" w:fill="FFFFFF"/>
            <w:noWrap/>
            <w:vAlign w:val="center"/>
            <w:hideMark/>
          </w:tcPr>
          <w:p w14:paraId="7D57669D"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57.951</w:t>
            </w:r>
          </w:p>
        </w:tc>
        <w:tc>
          <w:tcPr>
            <w:tcW w:w="0" w:type="auto"/>
            <w:tcBorders>
              <w:top w:val="nil"/>
              <w:left w:val="nil"/>
              <w:bottom w:val="single" w:sz="4" w:space="0" w:color="auto"/>
              <w:right w:val="single" w:sz="4" w:space="0" w:color="auto"/>
            </w:tcBorders>
            <w:shd w:val="clear" w:color="000000" w:fill="FFFFFF"/>
            <w:noWrap/>
            <w:vAlign w:val="center"/>
            <w:hideMark/>
          </w:tcPr>
          <w:p w14:paraId="1D088821"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17.809</w:t>
            </w:r>
          </w:p>
        </w:tc>
        <w:tc>
          <w:tcPr>
            <w:tcW w:w="0" w:type="auto"/>
            <w:tcBorders>
              <w:top w:val="nil"/>
              <w:left w:val="nil"/>
              <w:bottom w:val="single" w:sz="4" w:space="0" w:color="auto"/>
              <w:right w:val="single" w:sz="4" w:space="0" w:color="auto"/>
            </w:tcBorders>
            <w:shd w:val="clear" w:color="000000" w:fill="FFFFFF"/>
            <w:noWrap/>
            <w:vAlign w:val="center"/>
            <w:hideMark/>
          </w:tcPr>
          <w:p w14:paraId="6B5B0D76"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17.809</w:t>
            </w:r>
          </w:p>
        </w:tc>
        <w:tc>
          <w:tcPr>
            <w:tcW w:w="0" w:type="auto"/>
            <w:tcBorders>
              <w:top w:val="nil"/>
              <w:left w:val="nil"/>
              <w:bottom w:val="single" w:sz="4" w:space="0" w:color="auto"/>
              <w:right w:val="single" w:sz="4" w:space="0" w:color="auto"/>
            </w:tcBorders>
            <w:shd w:val="clear" w:color="000000" w:fill="FFFFFF"/>
            <w:noWrap/>
            <w:vAlign w:val="center"/>
            <w:hideMark/>
          </w:tcPr>
          <w:p w14:paraId="1F205FE8"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58.718</w:t>
            </w:r>
          </w:p>
        </w:tc>
        <w:tc>
          <w:tcPr>
            <w:tcW w:w="0" w:type="auto"/>
            <w:tcBorders>
              <w:top w:val="nil"/>
              <w:left w:val="nil"/>
              <w:bottom w:val="single" w:sz="4" w:space="0" w:color="auto"/>
              <w:right w:val="single" w:sz="8" w:space="0" w:color="auto"/>
            </w:tcBorders>
            <w:shd w:val="clear" w:color="000000" w:fill="FFFFFF"/>
            <w:vAlign w:val="center"/>
            <w:hideMark/>
          </w:tcPr>
          <w:p w14:paraId="380BFA75"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330</w:t>
            </w:r>
          </w:p>
        </w:tc>
      </w:tr>
      <w:tr w:rsidR="00417F84" w:rsidRPr="00C068A5" w14:paraId="36CFD02B"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03057095"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rPr>
            </w:pPr>
            <w:r w:rsidRPr="00C068A5">
              <w:rPr>
                <w:rFonts w:asciiTheme="majorBidi" w:eastAsia="Times New Roman" w:hAnsiTheme="majorBidi" w:cstheme="majorBidi"/>
                <w:b/>
                <w:bCs/>
                <w:color w:val="000000"/>
                <w:sz w:val="18"/>
                <w:szCs w:val="18"/>
              </w:rPr>
              <w:t xml:space="preserve">5. </w:t>
            </w:r>
            <w:proofErr w:type="spellStart"/>
            <w:r w:rsidRPr="00C068A5">
              <w:rPr>
                <w:rFonts w:asciiTheme="majorBidi" w:eastAsia="Times New Roman" w:hAnsiTheme="majorBidi" w:cstheme="majorBidi"/>
                <w:b/>
                <w:bCs/>
                <w:color w:val="000000"/>
                <w:sz w:val="18"/>
                <w:szCs w:val="18"/>
              </w:rPr>
              <w:t>Краткорочни</w:t>
            </w:r>
            <w:proofErr w:type="spellEnd"/>
            <w:r w:rsidRPr="00C068A5">
              <w:rPr>
                <w:rFonts w:asciiTheme="majorBidi" w:eastAsia="Times New Roman" w:hAnsiTheme="majorBidi" w:cstheme="majorBidi"/>
                <w:b/>
                <w:bCs/>
                <w:color w:val="000000"/>
                <w:sz w:val="18"/>
                <w:szCs w:val="18"/>
              </w:rPr>
              <w:t xml:space="preserve"> </w:t>
            </w:r>
            <w:proofErr w:type="spellStart"/>
            <w:r w:rsidRPr="00C068A5">
              <w:rPr>
                <w:rFonts w:asciiTheme="majorBidi" w:eastAsia="Times New Roman" w:hAnsiTheme="majorBidi" w:cstheme="majorBidi"/>
                <w:b/>
                <w:bCs/>
                <w:color w:val="000000"/>
                <w:sz w:val="18"/>
                <w:szCs w:val="18"/>
              </w:rPr>
              <w:t>кредити</w:t>
            </w:r>
            <w:proofErr w:type="spellEnd"/>
            <w:r w:rsidRPr="00C068A5">
              <w:rPr>
                <w:rFonts w:asciiTheme="majorBidi" w:eastAsia="Times New Roman" w:hAnsiTheme="majorBidi" w:cstheme="majorBidi"/>
                <w:b/>
                <w:bCs/>
                <w:color w:val="000000"/>
                <w:sz w:val="18"/>
                <w:szCs w:val="18"/>
              </w:rPr>
              <w:t xml:space="preserve"> у </w:t>
            </w:r>
            <w:proofErr w:type="spellStart"/>
            <w:r w:rsidRPr="00C068A5">
              <w:rPr>
                <w:rFonts w:asciiTheme="majorBidi" w:eastAsia="Times New Roman" w:hAnsiTheme="majorBidi" w:cstheme="majorBidi"/>
                <w:b/>
                <w:bCs/>
                <w:color w:val="000000"/>
                <w:sz w:val="18"/>
                <w:szCs w:val="18"/>
              </w:rPr>
              <w:t>иностранству</w:t>
            </w:r>
            <w:proofErr w:type="spellEnd"/>
          </w:p>
        </w:tc>
        <w:tc>
          <w:tcPr>
            <w:tcW w:w="0" w:type="auto"/>
            <w:tcBorders>
              <w:top w:val="nil"/>
              <w:left w:val="nil"/>
              <w:bottom w:val="single" w:sz="4" w:space="0" w:color="auto"/>
              <w:right w:val="single" w:sz="4" w:space="0" w:color="auto"/>
            </w:tcBorders>
            <w:shd w:val="clear" w:color="000000" w:fill="FFFFFF"/>
            <w:vAlign w:val="center"/>
            <w:hideMark/>
          </w:tcPr>
          <w:p w14:paraId="02BCB79C"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3042</w:t>
            </w:r>
          </w:p>
        </w:tc>
        <w:tc>
          <w:tcPr>
            <w:tcW w:w="0" w:type="auto"/>
            <w:tcBorders>
              <w:top w:val="nil"/>
              <w:left w:val="nil"/>
              <w:bottom w:val="single" w:sz="4" w:space="0" w:color="auto"/>
              <w:right w:val="single" w:sz="4" w:space="0" w:color="auto"/>
            </w:tcBorders>
            <w:shd w:val="clear" w:color="000000" w:fill="FFFFFF"/>
            <w:noWrap/>
            <w:vAlign w:val="center"/>
            <w:hideMark/>
          </w:tcPr>
          <w:p w14:paraId="1CDC86FC"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3333B92"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6F8133EA"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4AB19D15"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8" w:space="0" w:color="auto"/>
            </w:tcBorders>
            <w:shd w:val="clear" w:color="000000" w:fill="FFFFFF"/>
            <w:vAlign w:val="center"/>
            <w:hideMark/>
          </w:tcPr>
          <w:p w14:paraId="1AE3F8E3"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 </w:t>
            </w:r>
          </w:p>
        </w:tc>
      </w:tr>
      <w:tr w:rsidR="00417F84" w:rsidRPr="00C068A5" w14:paraId="1CC3750E"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7025FBC4"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rPr>
            </w:pPr>
            <w:r w:rsidRPr="00C068A5">
              <w:rPr>
                <w:rFonts w:asciiTheme="majorBidi" w:eastAsia="Times New Roman" w:hAnsiTheme="majorBidi" w:cstheme="majorBidi"/>
                <w:b/>
                <w:bCs/>
                <w:color w:val="000000"/>
                <w:sz w:val="18"/>
                <w:szCs w:val="18"/>
              </w:rPr>
              <w:t xml:space="preserve">6. </w:t>
            </w:r>
            <w:proofErr w:type="spellStart"/>
            <w:r w:rsidRPr="00C068A5">
              <w:rPr>
                <w:rFonts w:asciiTheme="majorBidi" w:eastAsia="Times New Roman" w:hAnsiTheme="majorBidi" w:cstheme="majorBidi"/>
                <w:b/>
                <w:bCs/>
                <w:color w:val="000000"/>
                <w:sz w:val="18"/>
                <w:szCs w:val="18"/>
              </w:rPr>
              <w:t>Остале</w:t>
            </w:r>
            <w:proofErr w:type="spellEnd"/>
            <w:r w:rsidRPr="00C068A5">
              <w:rPr>
                <w:rFonts w:asciiTheme="majorBidi" w:eastAsia="Times New Roman" w:hAnsiTheme="majorBidi" w:cstheme="majorBidi"/>
                <w:b/>
                <w:bCs/>
                <w:color w:val="000000"/>
                <w:sz w:val="18"/>
                <w:szCs w:val="18"/>
              </w:rPr>
              <w:t xml:space="preserve"> </w:t>
            </w:r>
            <w:proofErr w:type="spellStart"/>
            <w:r w:rsidRPr="00C068A5">
              <w:rPr>
                <w:rFonts w:asciiTheme="majorBidi" w:eastAsia="Times New Roman" w:hAnsiTheme="majorBidi" w:cstheme="majorBidi"/>
                <w:b/>
                <w:bCs/>
                <w:color w:val="000000"/>
                <w:sz w:val="18"/>
                <w:szCs w:val="18"/>
              </w:rPr>
              <w:t>обавезе</w:t>
            </w:r>
            <w:proofErr w:type="spellEnd"/>
          </w:p>
        </w:tc>
        <w:tc>
          <w:tcPr>
            <w:tcW w:w="0" w:type="auto"/>
            <w:tcBorders>
              <w:top w:val="nil"/>
              <w:left w:val="nil"/>
              <w:bottom w:val="single" w:sz="4" w:space="0" w:color="auto"/>
              <w:right w:val="single" w:sz="4" w:space="0" w:color="auto"/>
            </w:tcBorders>
            <w:shd w:val="clear" w:color="000000" w:fill="FFFFFF"/>
            <w:vAlign w:val="center"/>
            <w:hideMark/>
          </w:tcPr>
          <w:p w14:paraId="7C3883EA"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3043</w:t>
            </w:r>
          </w:p>
        </w:tc>
        <w:tc>
          <w:tcPr>
            <w:tcW w:w="0" w:type="auto"/>
            <w:tcBorders>
              <w:top w:val="nil"/>
              <w:left w:val="nil"/>
              <w:bottom w:val="single" w:sz="4" w:space="0" w:color="auto"/>
              <w:right w:val="single" w:sz="4" w:space="0" w:color="auto"/>
            </w:tcBorders>
            <w:shd w:val="clear" w:color="000000" w:fill="FFFFFF"/>
            <w:noWrap/>
            <w:vAlign w:val="center"/>
            <w:hideMark/>
          </w:tcPr>
          <w:p w14:paraId="1F298FA3"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312.452</w:t>
            </w:r>
          </w:p>
        </w:tc>
        <w:tc>
          <w:tcPr>
            <w:tcW w:w="0" w:type="auto"/>
            <w:tcBorders>
              <w:top w:val="nil"/>
              <w:left w:val="nil"/>
              <w:bottom w:val="single" w:sz="4" w:space="0" w:color="auto"/>
              <w:right w:val="single" w:sz="4" w:space="0" w:color="auto"/>
            </w:tcBorders>
            <w:shd w:val="clear" w:color="000000" w:fill="FFFFFF"/>
            <w:noWrap/>
            <w:vAlign w:val="center"/>
            <w:hideMark/>
          </w:tcPr>
          <w:p w14:paraId="18781BC9"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266.145</w:t>
            </w:r>
          </w:p>
        </w:tc>
        <w:tc>
          <w:tcPr>
            <w:tcW w:w="0" w:type="auto"/>
            <w:tcBorders>
              <w:top w:val="nil"/>
              <w:left w:val="nil"/>
              <w:bottom w:val="single" w:sz="4" w:space="0" w:color="auto"/>
              <w:right w:val="single" w:sz="4" w:space="0" w:color="auto"/>
            </w:tcBorders>
            <w:shd w:val="clear" w:color="000000" w:fill="FFFFFF"/>
            <w:noWrap/>
            <w:vAlign w:val="center"/>
            <w:hideMark/>
          </w:tcPr>
          <w:p w14:paraId="52CEB101"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266.145</w:t>
            </w:r>
          </w:p>
        </w:tc>
        <w:tc>
          <w:tcPr>
            <w:tcW w:w="0" w:type="auto"/>
            <w:tcBorders>
              <w:top w:val="nil"/>
              <w:left w:val="nil"/>
              <w:bottom w:val="single" w:sz="4" w:space="0" w:color="auto"/>
              <w:right w:val="single" w:sz="4" w:space="0" w:color="auto"/>
            </w:tcBorders>
            <w:shd w:val="clear" w:color="000000" w:fill="FFFFFF"/>
            <w:noWrap/>
            <w:vAlign w:val="center"/>
            <w:hideMark/>
          </w:tcPr>
          <w:p w14:paraId="5E695C09"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310.984</w:t>
            </w:r>
          </w:p>
        </w:tc>
        <w:tc>
          <w:tcPr>
            <w:tcW w:w="0" w:type="auto"/>
            <w:tcBorders>
              <w:top w:val="nil"/>
              <w:left w:val="nil"/>
              <w:bottom w:val="single" w:sz="4" w:space="0" w:color="auto"/>
              <w:right w:val="single" w:sz="8" w:space="0" w:color="auto"/>
            </w:tcBorders>
            <w:shd w:val="clear" w:color="000000" w:fill="FFFFFF"/>
            <w:vAlign w:val="center"/>
            <w:hideMark/>
          </w:tcPr>
          <w:p w14:paraId="0AFCBBF6"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117</w:t>
            </w:r>
          </w:p>
        </w:tc>
      </w:tr>
      <w:tr w:rsidR="00417F84" w:rsidRPr="00C068A5" w14:paraId="1A20FCB0"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5342D536"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rPr>
            </w:pPr>
            <w:r w:rsidRPr="00C068A5">
              <w:rPr>
                <w:rFonts w:asciiTheme="majorBidi" w:eastAsia="Times New Roman" w:hAnsiTheme="majorBidi" w:cstheme="majorBidi"/>
                <w:b/>
                <w:bCs/>
                <w:color w:val="000000"/>
                <w:sz w:val="18"/>
                <w:szCs w:val="18"/>
              </w:rPr>
              <w:t xml:space="preserve">7. </w:t>
            </w:r>
            <w:proofErr w:type="spellStart"/>
            <w:r w:rsidRPr="00C068A5">
              <w:rPr>
                <w:rFonts w:asciiTheme="majorBidi" w:eastAsia="Times New Roman" w:hAnsiTheme="majorBidi" w:cstheme="majorBidi"/>
                <w:b/>
                <w:bCs/>
                <w:color w:val="000000"/>
                <w:sz w:val="18"/>
                <w:szCs w:val="18"/>
              </w:rPr>
              <w:t>Финансијски</w:t>
            </w:r>
            <w:proofErr w:type="spellEnd"/>
            <w:r w:rsidRPr="00C068A5">
              <w:rPr>
                <w:rFonts w:asciiTheme="majorBidi" w:eastAsia="Times New Roman" w:hAnsiTheme="majorBidi" w:cstheme="majorBidi"/>
                <w:b/>
                <w:bCs/>
                <w:color w:val="000000"/>
                <w:sz w:val="18"/>
                <w:szCs w:val="18"/>
              </w:rPr>
              <w:t xml:space="preserve"> </w:t>
            </w:r>
            <w:proofErr w:type="spellStart"/>
            <w:r w:rsidRPr="00C068A5">
              <w:rPr>
                <w:rFonts w:asciiTheme="majorBidi" w:eastAsia="Times New Roman" w:hAnsiTheme="majorBidi" w:cstheme="majorBidi"/>
                <w:b/>
                <w:bCs/>
                <w:color w:val="000000"/>
                <w:sz w:val="18"/>
                <w:szCs w:val="18"/>
              </w:rPr>
              <w:t>лизинг</w:t>
            </w:r>
            <w:proofErr w:type="spellEnd"/>
          </w:p>
        </w:tc>
        <w:tc>
          <w:tcPr>
            <w:tcW w:w="0" w:type="auto"/>
            <w:tcBorders>
              <w:top w:val="nil"/>
              <w:left w:val="nil"/>
              <w:bottom w:val="single" w:sz="4" w:space="0" w:color="auto"/>
              <w:right w:val="single" w:sz="4" w:space="0" w:color="auto"/>
            </w:tcBorders>
            <w:shd w:val="clear" w:color="000000" w:fill="FFFFFF"/>
            <w:vAlign w:val="center"/>
            <w:hideMark/>
          </w:tcPr>
          <w:p w14:paraId="45FA5D9F"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3044</w:t>
            </w:r>
          </w:p>
        </w:tc>
        <w:tc>
          <w:tcPr>
            <w:tcW w:w="0" w:type="auto"/>
            <w:tcBorders>
              <w:top w:val="nil"/>
              <w:left w:val="nil"/>
              <w:bottom w:val="single" w:sz="4" w:space="0" w:color="auto"/>
              <w:right w:val="single" w:sz="4" w:space="0" w:color="auto"/>
            </w:tcBorders>
            <w:shd w:val="clear" w:color="000000" w:fill="FFFFFF"/>
            <w:noWrap/>
            <w:vAlign w:val="center"/>
            <w:hideMark/>
          </w:tcPr>
          <w:p w14:paraId="30E670E8"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13864D73"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2255EE1A"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59C0D32"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8" w:space="0" w:color="auto"/>
            </w:tcBorders>
            <w:shd w:val="clear" w:color="000000" w:fill="FFFFFF"/>
            <w:vAlign w:val="center"/>
            <w:hideMark/>
          </w:tcPr>
          <w:p w14:paraId="5EB32861"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 </w:t>
            </w:r>
          </w:p>
        </w:tc>
      </w:tr>
      <w:tr w:rsidR="00417F84" w:rsidRPr="00C068A5" w14:paraId="4365B12A"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29CA17E2"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rPr>
            </w:pPr>
            <w:r w:rsidRPr="00C068A5">
              <w:rPr>
                <w:rFonts w:asciiTheme="majorBidi" w:eastAsia="Times New Roman" w:hAnsiTheme="majorBidi" w:cstheme="majorBidi"/>
                <w:b/>
                <w:bCs/>
                <w:color w:val="000000"/>
                <w:sz w:val="18"/>
                <w:szCs w:val="18"/>
              </w:rPr>
              <w:t xml:space="preserve">8. </w:t>
            </w:r>
            <w:proofErr w:type="spellStart"/>
            <w:r w:rsidRPr="00C068A5">
              <w:rPr>
                <w:rFonts w:asciiTheme="majorBidi" w:eastAsia="Times New Roman" w:hAnsiTheme="majorBidi" w:cstheme="majorBidi"/>
                <w:b/>
                <w:bCs/>
                <w:color w:val="000000"/>
                <w:sz w:val="18"/>
                <w:szCs w:val="18"/>
              </w:rPr>
              <w:t>Исплаћене</w:t>
            </w:r>
            <w:proofErr w:type="spellEnd"/>
            <w:r w:rsidRPr="00C068A5">
              <w:rPr>
                <w:rFonts w:asciiTheme="majorBidi" w:eastAsia="Times New Roman" w:hAnsiTheme="majorBidi" w:cstheme="majorBidi"/>
                <w:b/>
                <w:bCs/>
                <w:color w:val="000000"/>
                <w:sz w:val="18"/>
                <w:szCs w:val="18"/>
              </w:rPr>
              <w:t xml:space="preserve"> </w:t>
            </w:r>
            <w:proofErr w:type="spellStart"/>
            <w:r w:rsidRPr="00C068A5">
              <w:rPr>
                <w:rFonts w:asciiTheme="majorBidi" w:eastAsia="Times New Roman" w:hAnsiTheme="majorBidi" w:cstheme="majorBidi"/>
                <w:b/>
                <w:bCs/>
                <w:color w:val="000000"/>
                <w:sz w:val="18"/>
                <w:szCs w:val="18"/>
              </w:rPr>
              <w:t>дивиденде</w:t>
            </w:r>
            <w:proofErr w:type="spellEnd"/>
          </w:p>
        </w:tc>
        <w:tc>
          <w:tcPr>
            <w:tcW w:w="0" w:type="auto"/>
            <w:tcBorders>
              <w:top w:val="nil"/>
              <w:left w:val="nil"/>
              <w:bottom w:val="single" w:sz="4" w:space="0" w:color="auto"/>
              <w:right w:val="single" w:sz="4" w:space="0" w:color="auto"/>
            </w:tcBorders>
            <w:shd w:val="clear" w:color="000000" w:fill="FFFFFF"/>
            <w:vAlign w:val="center"/>
            <w:hideMark/>
          </w:tcPr>
          <w:p w14:paraId="490312A4"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3045</w:t>
            </w:r>
          </w:p>
        </w:tc>
        <w:tc>
          <w:tcPr>
            <w:tcW w:w="0" w:type="auto"/>
            <w:tcBorders>
              <w:top w:val="nil"/>
              <w:left w:val="nil"/>
              <w:bottom w:val="single" w:sz="4" w:space="0" w:color="auto"/>
              <w:right w:val="single" w:sz="4" w:space="0" w:color="auto"/>
            </w:tcBorders>
            <w:shd w:val="clear" w:color="000000" w:fill="FFFFFF"/>
            <w:noWrap/>
            <w:vAlign w:val="center"/>
            <w:hideMark/>
          </w:tcPr>
          <w:p w14:paraId="15EEF9BE"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57.067</w:t>
            </w:r>
          </w:p>
        </w:tc>
        <w:tc>
          <w:tcPr>
            <w:tcW w:w="0" w:type="auto"/>
            <w:tcBorders>
              <w:top w:val="nil"/>
              <w:left w:val="nil"/>
              <w:bottom w:val="single" w:sz="4" w:space="0" w:color="auto"/>
              <w:right w:val="single" w:sz="4" w:space="0" w:color="auto"/>
            </w:tcBorders>
            <w:shd w:val="clear" w:color="000000" w:fill="FFFFFF"/>
            <w:noWrap/>
            <w:vAlign w:val="center"/>
            <w:hideMark/>
          </w:tcPr>
          <w:p w14:paraId="0BEFB18A"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057AA180"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4C925EFA"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18.797</w:t>
            </w:r>
          </w:p>
        </w:tc>
        <w:tc>
          <w:tcPr>
            <w:tcW w:w="0" w:type="auto"/>
            <w:tcBorders>
              <w:top w:val="nil"/>
              <w:left w:val="nil"/>
              <w:bottom w:val="single" w:sz="4" w:space="0" w:color="auto"/>
              <w:right w:val="single" w:sz="8" w:space="0" w:color="auto"/>
            </w:tcBorders>
            <w:shd w:val="clear" w:color="000000" w:fill="FFFFFF"/>
            <w:vAlign w:val="center"/>
            <w:hideMark/>
          </w:tcPr>
          <w:p w14:paraId="26526E7E"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 </w:t>
            </w:r>
          </w:p>
        </w:tc>
      </w:tr>
      <w:tr w:rsidR="00417F84" w:rsidRPr="00C068A5" w14:paraId="6D937B8E"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544A6ECC"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lang w:val="ru-RU"/>
              </w:rPr>
            </w:pPr>
            <w:r w:rsidRPr="00C068A5">
              <w:rPr>
                <w:rFonts w:asciiTheme="majorBidi" w:eastAsia="Times New Roman" w:hAnsiTheme="majorBidi" w:cstheme="majorBidi"/>
                <w:b/>
                <w:bCs/>
                <w:color w:val="000000"/>
                <w:sz w:val="18"/>
                <w:szCs w:val="18"/>
              </w:rPr>
              <w:t>III</w:t>
            </w:r>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Нето</w:t>
            </w:r>
            <w:proofErr w:type="spellEnd"/>
            <w:r w:rsidRPr="00C068A5">
              <w:rPr>
                <w:rFonts w:asciiTheme="majorBidi" w:eastAsia="Times New Roman" w:hAnsiTheme="majorBidi" w:cstheme="majorBidi"/>
                <w:b/>
                <w:bCs/>
                <w:color w:val="000000"/>
                <w:sz w:val="18"/>
                <w:szCs w:val="18"/>
                <w:lang w:val="ru-RU"/>
              </w:rPr>
              <w:t xml:space="preserve"> прилив </w:t>
            </w:r>
            <w:proofErr w:type="spellStart"/>
            <w:r w:rsidRPr="00C068A5">
              <w:rPr>
                <w:rFonts w:asciiTheme="majorBidi" w:eastAsia="Times New Roman" w:hAnsiTheme="majorBidi" w:cstheme="majorBidi"/>
                <w:b/>
                <w:bCs/>
                <w:color w:val="000000"/>
                <w:sz w:val="18"/>
                <w:szCs w:val="18"/>
                <w:lang w:val="ru-RU"/>
              </w:rPr>
              <w:t>готовине</w:t>
            </w:r>
            <w:proofErr w:type="spellEnd"/>
            <w:r w:rsidRPr="00C068A5">
              <w:rPr>
                <w:rFonts w:asciiTheme="majorBidi" w:eastAsia="Times New Roman" w:hAnsiTheme="majorBidi" w:cstheme="majorBidi"/>
                <w:b/>
                <w:bCs/>
                <w:color w:val="000000"/>
                <w:sz w:val="18"/>
                <w:szCs w:val="18"/>
                <w:lang w:val="ru-RU"/>
              </w:rPr>
              <w:t xml:space="preserve"> из активности </w:t>
            </w:r>
            <w:proofErr w:type="spellStart"/>
            <w:r w:rsidRPr="00C068A5">
              <w:rPr>
                <w:rFonts w:asciiTheme="majorBidi" w:eastAsia="Times New Roman" w:hAnsiTheme="majorBidi" w:cstheme="majorBidi"/>
                <w:b/>
                <w:bCs/>
                <w:color w:val="000000"/>
                <w:sz w:val="18"/>
                <w:szCs w:val="18"/>
                <w:lang w:val="ru-RU"/>
              </w:rPr>
              <w:t>финансирања</w:t>
            </w:r>
            <w:proofErr w:type="spellEnd"/>
            <w:r w:rsidRPr="00C068A5">
              <w:rPr>
                <w:rFonts w:asciiTheme="majorBidi" w:eastAsia="Times New Roman" w:hAnsiTheme="majorBidi" w:cstheme="majorBidi"/>
                <w:b/>
                <w:bCs/>
                <w:color w:val="000000"/>
                <w:sz w:val="18"/>
                <w:szCs w:val="18"/>
                <w:lang w:val="ru-RU"/>
              </w:rPr>
              <w:t xml:space="preserve"> (И - ИИ)</w:t>
            </w:r>
          </w:p>
        </w:tc>
        <w:tc>
          <w:tcPr>
            <w:tcW w:w="0" w:type="auto"/>
            <w:tcBorders>
              <w:top w:val="nil"/>
              <w:left w:val="nil"/>
              <w:bottom w:val="single" w:sz="4" w:space="0" w:color="auto"/>
              <w:right w:val="single" w:sz="4" w:space="0" w:color="auto"/>
            </w:tcBorders>
            <w:shd w:val="clear" w:color="000000" w:fill="FFFFFF"/>
            <w:vAlign w:val="center"/>
            <w:hideMark/>
          </w:tcPr>
          <w:p w14:paraId="46897A73"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3046</w:t>
            </w:r>
          </w:p>
        </w:tc>
        <w:tc>
          <w:tcPr>
            <w:tcW w:w="0" w:type="auto"/>
            <w:tcBorders>
              <w:top w:val="nil"/>
              <w:left w:val="nil"/>
              <w:bottom w:val="single" w:sz="4" w:space="0" w:color="auto"/>
              <w:right w:val="single" w:sz="4" w:space="0" w:color="auto"/>
            </w:tcBorders>
            <w:shd w:val="clear" w:color="000000" w:fill="FFFFFF"/>
            <w:noWrap/>
            <w:vAlign w:val="center"/>
            <w:hideMark/>
          </w:tcPr>
          <w:p w14:paraId="232B6EA9"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54411DEA"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61256FA6"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743924BE"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0</w:t>
            </w:r>
          </w:p>
        </w:tc>
        <w:tc>
          <w:tcPr>
            <w:tcW w:w="0" w:type="auto"/>
            <w:tcBorders>
              <w:top w:val="nil"/>
              <w:left w:val="nil"/>
              <w:bottom w:val="single" w:sz="4" w:space="0" w:color="auto"/>
              <w:right w:val="single" w:sz="8" w:space="0" w:color="auto"/>
            </w:tcBorders>
            <w:shd w:val="clear" w:color="000000" w:fill="FFFFFF"/>
            <w:vAlign w:val="center"/>
            <w:hideMark/>
          </w:tcPr>
          <w:p w14:paraId="4F438D60"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0</w:t>
            </w:r>
          </w:p>
        </w:tc>
      </w:tr>
      <w:tr w:rsidR="00417F84" w:rsidRPr="00C068A5" w14:paraId="4118C41D"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3C815808"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lang w:val="ru-RU"/>
              </w:rPr>
            </w:pPr>
            <w:r w:rsidRPr="00C068A5">
              <w:rPr>
                <w:rFonts w:asciiTheme="majorBidi" w:eastAsia="Times New Roman" w:hAnsiTheme="majorBidi" w:cstheme="majorBidi"/>
                <w:b/>
                <w:bCs/>
                <w:color w:val="000000"/>
                <w:sz w:val="18"/>
                <w:szCs w:val="18"/>
              </w:rPr>
              <w:t>IV</w:t>
            </w:r>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Нето</w:t>
            </w:r>
            <w:proofErr w:type="spellEnd"/>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одлив</w:t>
            </w:r>
            <w:proofErr w:type="spellEnd"/>
            <w:r w:rsidRPr="00C068A5">
              <w:rPr>
                <w:rFonts w:asciiTheme="majorBidi" w:eastAsia="Times New Roman" w:hAnsiTheme="majorBidi" w:cstheme="majorBidi"/>
                <w:b/>
                <w:bCs/>
                <w:color w:val="000000"/>
                <w:sz w:val="18"/>
                <w:szCs w:val="18"/>
                <w:lang w:val="ru-RU"/>
              </w:rPr>
              <w:t xml:space="preserve"> </w:t>
            </w:r>
            <w:proofErr w:type="spellStart"/>
            <w:r w:rsidRPr="00C068A5">
              <w:rPr>
                <w:rFonts w:asciiTheme="majorBidi" w:eastAsia="Times New Roman" w:hAnsiTheme="majorBidi" w:cstheme="majorBidi"/>
                <w:b/>
                <w:bCs/>
                <w:color w:val="000000"/>
                <w:sz w:val="18"/>
                <w:szCs w:val="18"/>
                <w:lang w:val="ru-RU"/>
              </w:rPr>
              <w:t>готовине</w:t>
            </w:r>
            <w:proofErr w:type="spellEnd"/>
            <w:r w:rsidRPr="00C068A5">
              <w:rPr>
                <w:rFonts w:asciiTheme="majorBidi" w:eastAsia="Times New Roman" w:hAnsiTheme="majorBidi" w:cstheme="majorBidi"/>
                <w:b/>
                <w:bCs/>
                <w:color w:val="000000"/>
                <w:sz w:val="18"/>
                <w:szCs w:val="18"/>
                <w:lang w:val="ru-RU"/>
              </w:rPr>
              <w:t xml:space="preserve"> из активности </w:t>
            </w:r>
            <w:proofErr w:type="spellStart"/>
            <w:r w:rsidRPr="00C068A5">
              <w:rPr>
                <w:rFonts w:asciiTheme="majorBidi" w:eastAsia="Times New Roman" w:hAnsiTheme="majorBidi" w:cstheme="majorBidi"/>
                <w:b/>
                <w:bCs/>
                <w:color w:val="000000"/>
                <w:sz w:val="18"/>
                <w:szCs w:val="18"/>
                <w:lang w:val="ru-RU"/>
              </w:rPr>
              <w:t>финансирања</w:t>
            </w:r>
            <w:proofErr w:type="spellEnd"/>
            <w:r w:rsidRPr="00C068A5">
              <w:rPr>
                <w:rFonts w:asciiTheme="majorBidi" w:eastAsia="Times New Roman" w:hAnsiTheme="majorBidi" w:cstheme="majorBidi"/>
                <w:b/>
                <w:bCs/>
                <w:color w:val="000000"/>
                <w:sz w:val="18"/>
                <w:szCs w:val="18"/>
                <w:lang w:val="ru-RU"/>
              </w:rPr>
              <w:t xml:space="preserve"> (ИИ - И)</w:t>
            </w:r>
          </w:p>
        </w:tc>
        <w:tc>
          <w:tcPr>
            <w:tcW w:w="0" w:type="auto"/>
            <w:tcBorders>
              <w:top w:val="nil"/>
              <w:left w:val="nil"/>
              <w:bottom w:val="single" w:sz="4" w:space="0" w:color="auto"/>
              <w:right w:val="single" w:sz="4" w:space="0" w:color="auto"/>
            </w:tcBorders>
            <w:shd w:val="clear" w:color="000000" w:fill="FFFFFF"/>
            <w:vAlign w:val="center"/>
            <w:hideMark/>
          </w:tcPr>
          <w:p w14:paraId="491AEFFD"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3047</w:t>
            </w:r>
          </w:p>
        </w:tc>
        <w:tc>
          <w:tcPr>
            <w:tcW w:w="0" w:type="auto"/>
            <w:tcBorders>
              <w:top w:val="nil"/>
              <w:left w:val="nil"/>
              <w:bottom w:val="single" w:sz="4" w:space="0" w:color="auto"/>
              <w:right w:val="single" w:sz="4" w:space="0" w:color="auto"/>
            </w:tcBorders>
            <w:shd w:val="clear" w:color="000000" w:fill="FFFFFF"/>
            <w:noWrap/>
            <w:vAlign w:val="center"/>
            <w:hideMark/>
          </w:tcPr>
          <w:p w14:paraId="2975A8E2"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340.547</w:t>
            </w:r>
          </w:p>
        </w:tc>
        <w:tc>
          <w:tcPr>
            <w:tcW w:w="0" w:type="auto"/>
            <w:tcBorders>
              <w:top w:val="nil"/>
              <w:left w:val="nil"/>
              <w:bottom w:val="single" w:sz="4" w:space="0" w:color="auto"/>
              <w:right w:val="single" w:sz="4" w:space="0" w:color="auto"/>
            </w:tcBorders>
            <w:shd w:val="clear" w:color="000000" w:fill="FFFFFF"/>
            <w:noWrap/>
            <w:vAlign w:val="center"/>
            <w:hideMark/>
          </w:tcPr>
          <w:p w14:paraId="21DCB621"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214.914</w:t>
            </w:r>
          </w:p>
        </w:tc>
        <w:tc>
          <w:tcPr>
            <w:tcW w:w="0" w:type="auto"/>
            <w:tcBorders>
              <w:top w:val="nil"/>
              <w:left w:val="nil"/>
              <w:bottom w:val="single" w:sz="4" w:space="0" w:color="auto"/>
              <w:right w:val="single" w:sz="4" w:space="0" w:color="auto"/>
            </w:tcBorders>
            <w:shd w:val="clear" w:color="000000" w:fill="FFFFFF"/>
            <w:noWrap/>
            <w:vAlign w:val="center"/>
            <w:hideMark/>
          </w:tcPr>
          <w:p w14:paraId="2B43C32A"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214.914</w:t>
            </w:r>
          </w:p>
        </w:tc>
        <w:tc>
          <w:tcPr>
            <w:tcW w:w="0" w:type="auto"/>
            <w:tcBorders>
              <w:top w:val="nil"/>
              <w:left w:val="nil"/>
              <w:bottom w:val="single" w:sz="4" w:space="0" w:color="auto"/>
              <w:right w:val="single" w:sz="4" w:space="0" w:color="auto"/>
            </w:tcBorders>
            <w:shd w:val="clear" w:color="000000" w:fill="FFFFFF"/>
            <w:noWrap/>
            <w:vAlign w:val="center"/>
            <w:hideMark/>
          </w:tcPr>
          <w:p w14:paraId="61A2FE6B"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299.552</w:t>
            </w:r>
          </w:p>
        </w:tc>
        <w:tc>
          <w:tcPr>
            <w:tcW w:w="0" w:type="auto"/>
            <w:tcBorders>
              <w:top w:val="nil"/>
              <w:left w:val="nil"/>
              <w:bottom w:val="single" w:sz="4" w:space="0" w:color="auto"/>
              <w:right w:val="single" w:sz="8" w:space="0" w:color="auto"/>
            </w:tcBorders>
            <w:shd w:val="clear" w:color="000000" w:fill="FFFFFF"/>
            <w:vAlign w:val="center"/>
            <w:hideMark/>
          </w:tcPr>
          <w:p w14:paraId="450738BF"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139</w:t>
            </w:r>
          </w:p>
        </w:tc>
      </w:tr>
      <w:tr w:rsidR="00417F84" w:rsidRPr="00C068A5" w14:paraId="7CA9F762"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1EEC428D"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rPr>
            </w:pPr>
            <w:r w:rsidRPr="00C068A5">
              <w:rPr>
                <w:rFonts w:asciiTheme="majorBidi" w:eastAsia="Times New Roman" w:hAnsiTheme="majorBidi" w:cstheme="majorBidi"/>
                <w:b/>
                <w:bCs/>
                <w:color w:val="000000"/>
                <w:sz w:val="18"/>
                <w:szCs w:val="18"/>
              </w:rPr>
              <w:t>Г. СВЕГА ПРИЛИВ ГОТОВИНЕ (3001 + 3017 + 3029)</w:t>
            </w:r>
          </w:p>
        </w:tc>
        <w:tc>
          <w:tcPr>
            <w:tcW w:w="0" w:type="auto"/>
            <w:tcBorders>
              <w:top w:val="nil"/>
              <w:left w:val="nil"/>
              <w:bottom w:val="single" w:sz="4" w:space="0" w:color="auto"/>
              <w:right w:val="single" w:sz="4" w:space="0" w:color="auto"/>
            </w:tcBorders>
            <w:shd w:val="clear" w:color="000000" w:fill="FFFFFF"/>
            <w:vAlign w:val="center"/>
            <w:hideMark/>
          </w:tcPr>
          <w:p w14:paraId="68C1CE66"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3048</w:t>
            </w:r>
          </w:p>
        </w:tc>
        <w:tc>
          <w:tcPr>
            <w:tcW w:w="0" w:type="auto"/>
            <w:tcBorders>
              <w:top w:val="nil"/>
              <w:left w:val="nil"/>
              <w:bottom w:val="single" w:sz="4" w:space="0" w:color="auto"/>
              <w:right w:val="single" w:sz="4" w:space="0" w:color="auto"/>
            </w:tcBorders>
            <w:shd w:val="clear" w:color="000000" w:fill="FFFFFF"/>
            <w:noWrap/>
            <w:vAlign w:val="center"/>
            <w:hideMark/>
          </w:tcPr>
          <w:p w14:paraId="6E17FB37"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5.682.615</w:t>
            </w:r>
          </w:p>
        </w:tc>
        <w:tc>
          <w:tcPr>
            <w:tcW w:w="0" w:type="auto"/>
            <w:tcBorders>
              <w:top w:val="nil"/>
              <w:left w:val="nil"/>
              <w:bottom w:val="single" w:sz="4" w:space="0" w:color="auto"/>
              <w:right w:val="single" w:sz="4" w:space="0" w:color="auto"/>
            </w:tcBorders>
            <w:shd w:val="clear" w:color="000000" w:fill="FFFFFF"/>
            <w:noWrap/>
            <w:vAlign w:val="center"/>
            <w:hideMark/>
          </w:tcPr>
          <w:p w14:paraId="290D56DB"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5.876.295</w:t>
            </w:r>
          </w:p>
        </w:tc>
        <w:tc>
          <w:tcPr>
            <w:tcW w:w="0" w:type="auto"/>
            <w:tcBorders>
              <w:top w:val="nil"/>
              <w:left w:val="nil"/>
              <w:bottom w:val="single" w:sz="4" w:space="0" w:color="auto"/>
              <w:right w:val="single" w:sz="4" w:space="0" w:color="auto"/>
            </w:tcBorders>
            <w:shd w:val="clear" w:color="000000" w:fill="FFFFFF"/>
            <w:noWrap/>
            <w:vAlign w:val="center"/>
            <w:hideMark/>
          </w:tcPr>
          <w:p w14:paraId="7FC9DC5B"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5.876.295</w:t>
            </w:r>
          </w:p>
        </w:tc>
        <w:tc>
          <w:tcPr>
            <w:tcW w:w="0" w:type="auto"/>
            <w:tcBorders>
              <w:top w:val="nil"/>
              <w:left w:val="nil"/>
              <w:bottom w:val="single" w:sz="4" w:space="0" w:color="auto"/>
              <w:right w:val="single" w:sz="4" w:space="0" w:color="auto"/>
            </w:tcBorders>
            <w:shd w:val="clear" w:color="000000" w:fill="FFFFFF"/>
            <w:noWrap/>
            <w:vAlign w:val="center"/>
            <w:hideMark/>
          </w:tcPr>
          <w:p w14:paraId="7E17963A"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6.325.534</w:t>
            </w:r>
          </w:p>
        </w:tc>
        <w:tc>
          <w:tcPr>
            <w:tcW w:w="0" w:type="auto"/>
            <w:tcBorders>
              <w:top w:val="nil"/>
              <w:left w:val="nil"/>
              <w:bottom w:val="single" w:sz="4" w:space="0" w:color="auto"/>
              <w:right w:val="single" w:sz="8" w:space="0" w:color="auto"/>
            </w:tcBorders>
            <w:shd w:val="clear" w:color="000000" w:fill="FFFFFF"/>
            <w:vAlign w:val="center"/>
            <w:hideMark/>
          </w:tcPr>
          <w:p w14:paraId="69EB22FB"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108</w:t>
            </w:r>
          </w:p>
        </w:tc>
      </w:tr>
      <w:tr w:rsidR="00417F84" w:rsidRPr="00C068A5" w14:paraId="449F41DD"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34C8E0C1"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rPr>
            </w:pPr>
            <w:r w:rsidRPr="00C068A5">
              <w:rPr>
                <w:rFonts w:asciiTheme="majorBidi" w:eastAsia="Times New Roman" w:hAnsiTheme="majorBidi" w:cstheme="majorBidi"/>
                <w:b/>
                <w:bCs/>
                <w:color w:val="000000"/>
                <w:sz w:val="18"/>
                <w:szCs w:val="18"/>
              </w:rPr>
              <w:t>Д. СВЕГА ОДЛИВ ГОТОВИНЕ (3006 + 3023 + 3037)</w:t>
            </w:r>
          </w:p>
        </w:tc>
        <w:tc>
          <w:tcPr>
            <w:tcW w:w="0" w:type="auto"/>
            <w:tcBorders>
              <w:top w:val="nil"/>
              <w:left w:val="nil"/>
              <w:bottom w:val="single" w:sz="4" w:space="0" w:color="auto"/>
              <w:right w:val="single" w:sz="4" w:space="0" w:color="auto"/>
            </w:tcBorders>
            <w:shd w:val="clear" w:color="000000" w:fill="FFFFFF"/>
            <w:vAlign w:val="center"/>
            <w:hideMark/>
          </w:tcPr>
          <w:p w14:paraId="19632847"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3049</w:t>
            </w:r>
          </w:p>
        </w:tc>
        <w:tc>
          <w:tcPr>
            <w:tcW w:w="0" w:type="auto"/>
            <w:tcBorders>
              <w:top w:val="nil"/>
              <w:left w:val="nil"/>
              <w:bottom w:val="single" w:sz="4" w:space="0" w:color="auto"/>
              <w:right w:val="single" w:sz="4" w:space="0" w:color="auto"/>
            </w:tcBorders>
            <w:shd w:val="clear" w:color="000000" w:fill="FFFFFF"/>
            <w:noWrap/>
            <w:vAlign w:val="center"/>
            <w:hideMark/>
          </w:tcPr>
          <w:p w14:paraId="0C0CEF4F"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5.722.408</w:t>
            </w:r>
          </w:p>
        </w:tc>
        <w:tc>
          <w:tcPr>
            <w:tcW w:w="0" w:type="auto"/>
            <w:tcBorders>
              <w:top w:val="nil"/>
              <w:left w:val="nil"/>
              <w:bottom w:val="single" w:sz="4" w:space="0" w:color="auto"/>
              <w:right w:val="single" w:sz="4" w:space="0" w:color="auto"/>
            </w:tcBorders>
            <w:shd w:val="clear" w:color="000000" w:fill="FFFFFF"/>
            <w:noWrap/>
            <w:vAlign w:val="center"/>
            <w:hideMark/>
          </w:tcPr>
          <w:p w14:paraId="6745500F"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5.752.925</w:t>
            </w:r>
          </w:p>
        </w:tc>
        <w:tc>
          <w:tcPr>
            <w:tcW w:w="0" w:type="auto"/>
            <w:tcBorders>
              <w:top w:val="nil"/>
              <w:left w:val="nil"/>
              <w:bottom w:val="single" w:sz="4" w:space="0" w:color="auto"/>
              <w:right w:val="single" w:sz="4" w:space="0" w:color="auto"/>
            </w:tcBorders>
            <w:shd w:val="clear" w:color="000000" w:fill="FFFFFF"/>
            <w:noWrap/>
            <w:vAlign w:val="center"/>
            <w:hideMark/>
          </w:tcPr>
          <w:p w14:paraId="691D4FA6"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5.752.925</w:t>
            </w:r>
          </w:p>
        </w:tc>
        <w:tc>
          <w:tcPr>
            <w:tcW w:w="0" w:type="auto"/>
            <w:tcBorders>
              <w:top w:val="nil"/>
              <w:left w:val="nil"/>
              <w:bottom w:val="single" w:sz="4" w:space="0" w:color="auto"/>
              <w:right w:val="single" w:sz="4" w:space="0" w:color="auto"/>
            </w:tcBorders>
            <w:shd w:val="clear" w:color="000000" w:fill="FFFFFF"/>
            <w:noWrap/>
            <w:vAlign w:val="center"/>
            <w:hideMark/>
          </w:tcPr>
          <w:p w14:paraId="24858B58"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6.247.746</w:t>
            </w:r>
          </w:p>
        </w:tc>
        <w:tc>
          <w:tcPr>
            <w:tcW w:w="0" w:type="auto"/>
            <w:tcBorders>
              <w:top w:val="nil"/>
              <w:left w:val="nil"/>
              <w:bottom w:val="single" w:sz="4" w:space="0" w:color="auto"/>
              <w:right w:val="single" w:sz="8" w:space="0" w:color="auto"/>
            </w:tcBorders>
            <w:shd w:val="clear" w:color="000000" w:fill="FFFFFF"/>
            <w:vAlign w:val="center"/>
            <w:hideMark/>
          </w:tcPr>
          <w:p w14:paraId="323F61FF"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109</w:t>
            </w:r>
          </w:p>
        </w:tc>
      </w:tr>
      <w:tr w:rsidR="00417F84" w:rsidRPr="00C068A5" w14:paraId="2990CB8F"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3E7F569C"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rPr>
            </w:pPr>
            <w:r w:rsidRPr="00C068A5">
              <w:rPr>
                <w:rFonts w:asciiTheme="majorBidi" w:eastAsia="Times New Roman" w:hAnsiTheme="majorBidi" w:cstheme="majorBidi"/>
                <w:b/>
                <w:bCs/>
                <w:color w:val="000000"/>
                <w:sz w:val="18"/>
                <w:szCs w:val="18"/>
              </w:rPr>
              <w:t>Ђ. НЕТО ПРИЛИВ ГОТОВИНЕ (3048 - 3049) ≥ 0</w:t>
            </w:r>
          </w:p>
        </w:tc>
        <w:tc>
          <w:tcPr>
            <w:tcW w:w="0" w:type="auto"/>
            <w:tcBorders>
              <w:top w:val="nil"/>
              <w:left w:val="nil"/>
              <w:bottom w:val="single" w:sz="4" w:space="0" w:color="auto"/>
              <w:right w:val="single" w:sz="4" w:space="0" w:color="auto"/>
            </w:tcBorders>
            <w:shd w:val="clear" w:color="000000" w:fill="FFFFFF"/>
            <w:vAlign w:val="center"/>
            <w:hideMark/>
          </w:tcPr>
          <w:p w14:paraId="362A7F8E"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3050</w:t>
            </w:r>
          </w:p>
        </w:tc>
        <w:tc>
          <w:tcPr>
            <w:tcW w:w="0" w:type="auto"/>
            <w:tcBorders>
              <w:top w:val="nil"/>
              <w:left w:val="nil"/>
              <w:bottom w:val="single" w:sz="4" w:space="0" w:color="auto"/>
              <w:right w:val="single" w:sz="4" w:space="0" w:color="auto"/>
            </w:tcBorders>
            <w:shd w:val="clear" w:color="000000" w:fill="FFFFFF"/>
            <w:noWrap/>
            <w:vAlign w:val="center"/>
            <w:hideMark/>
          </w:tcPr>
          <w:p w14:paraId="176C3F1C"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2EBDC474"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123.370</w:t>
            </w:r>
          </w:p>
        </w:tc>
        <w:tc>
          <w:tcPr>
            <w:tcW w:w="0" w:type="auto"/>
            <w:tcBorders>
              <w:top w:val="nil"/>
              <w:left w:val="nil"/>
              <w:bottom w:val="single" w:sz="4" w:space="0" w:color="auto"/>
              <w:right w:val="single" w:sz="4" w:space="0" w:color="auto"/>
            </w:tcBorders>
            <w:shd w:val="clear" w:color="000000" w:fill="FFFFFF"/>
            <w:noWrap/>
            <w:vAlign w:val="center"/>
            <w:hideMark/>
          </w:tcPr>
          <w:p w14:paraId="41266138"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123.370</w:t>
            </w:r>
          </w:p>
        </w:tc>
        <w:tc>
          <w:tcPr>
            <w:tcW w:w="0" w:type="auto"/>
            <w:tcBorders>
              <w:top w:val="nil"/>
              <w:left w:val="nil"/>
              <w:bottom w:val="single" w:sz="4" w:space="0" w:color="auto"/>
              <w:right w:val="single" w:sz="4" w:space="0" w:color="auto"/>
            </w:tcBorders>
            <w:shd w:val="clear" w:color="000000" w:fill="FFFFFF"/>
            <w:noWrap/>
            <w:vAlign w:val="center"/>
            <w:hideMark/>
          </w:tcPr>
          <w:p w14:paraId="786C7B54"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77.788</w:t>
            </w:r>
          </w:p>
        </w:tc>
        <w:tc>
          <w:tcPr>
            <w:tcW w:w="0" w:type="auto"/>
            <w:tcBorders>
              <w:top w:val="nil"/>
              <w:left w:val="nil"/>
              <w:bottom w:val="single" w:sz="4" w:space="0" w:color="auto"/>
              <w:right w:val="single" w:sz="8" w:space="0" w:color="auto"/>
            </w:tcBorders>
            <w:shd w:val="clear" w:color="000000" w:fill="FFFFFF"/>
            <w:vAlign w:val="center"/>
            <w:hideMark/>
          </w:tcPr>
          <w:p w14:paraId="74C44B7C"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63</w:t>
            </w:r>
          </w:p>
        </w:tc>
      </w:tr>
      <w:tr w:rsidR="00417F84" w:rsidRPr="00C068A5" w14:paraId="50F2F0AB"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091957AE"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rPr>
            </w:pPr>
            <w:r w:rsidRPr="00C068A5">
              <w:rPr>
                <w:rFonts w:asciiTheme="majorBidi" w:eastAsia="Times New Roman" w:hAnsiTheme="majorBidi" w:cstheme="majorBidi"/>
                <w:b/>
                <w:bCs/>
                <w:color w:val="000000"/>
                <w:sz w:val="18"/>
                <w:szCs w:val="18"/>
              </w:rPr>
              <w:t>Е. НЕТО ОДЛИВ ГОТОВИНЕ (3049 - 3048) ≥ 0</w:t>
            </w:r>
          </w:p>
        </w:tc>
        <w:tc>
          <w:tcPr>
            <w:tcW w:w="0" w:type="auto"/>
            <w:tcBorders>
              <w:top w:val="nil"/>
              <w:left w:val="nil"/>
              <w:bottom w:val="single" w:sz="4" w:space="0" w:color="auto"/>
              <w:right w:val="single" w:sz="4" w:space="0" w:color="auto"/>
            </w:tcBorders>
            <w:shd w:val="clear" w:color="000000" w:fill="FFFFFF"/>
            <w:vAlign w:val="center"/>
            <w:hideMark/>
          </w:tcPr>
          <w:p w14:paraId="2C457339"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3051</w:t>
            </w:r>
          </w:p>
        </w:tc>
        <w:tc>
          <w:tcPr>
            <w:tcW w:w="0" w:type="auto"/>
            <w:tcBorders>
              <w:top w:val="nil"/>
              <w:left w:val="nil"/>
              <w:bottom w:val="single" w:sz="4" w:space="0" w:color="auto"/>
              <w:right w:val="single" w:sz="4" w:space="0" w:color="auto"/>
            </w:tcBorders>
            <w:shd w:val="clear" w:color="000000" w:fill="FFFFFF"/>
            <w:noWrap/>
            <w:vAlign w:val="center"/>
            <w:hideMark/>
          </w:tcPr>
          <w:p w14:paraId="7F621058"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39.793</w:t>
            </w:r>
          </w:p>
        </w:tc>
        <w:tc>
          <w:tcPr>
            <w:tcW w:w="0" w:type="auto"/>
            <w:tcBorders>
              <w:top w:val="nil"/>
              <w:left w:val="nil"/>
              <w:bottom w:val="single" w:sz="4" w:space="0" w:color="auto"/>
              <w:right w:val="single" w:sz="4" w:space="0" w:color="auto"/>
            </w:tcBorders>
            <w:shd w:val="clear" w:color="000000" w:fill="FFFFFF"/>
            <w:noWrap/>
            <w:vAlign w:val="center"/>
            <w:hideMark/>
          </w:tcPr>
          <w:p w14:paraId="7019FA79"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2FAAF390"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4C4E9BAD"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0</w:t>
            </w:r>
          </w:p>
        </w:tc>
        <w:tc>
          <w:tcPr>
            <w:tcW w:w="0" w:type="auto"/>
            <w:tcBorders>
              <w:top w:val="nil"/>
              <w:left w:val="nil"/>
              <w:bottom w:val="single" w:sz="4" w:space="0" w:color="auto"/>
              <w:right w:val="single" w:sz="8" w:space="0" w:color="auto"/>
            </w:tcBorders>
            <w:shd w:val="clear" w:color="000000" w:fill="FFFFFF"/>
            <w:vAlign w:val="center"/>
            <w:hideMark/>
          </w:tcPr>
          <w:p w14:paraId="7EB716CF"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0</w:t>
            </w:r>
          </w:p>
        </w:tc>
      </w:tr>
      <w:tr w:rsidR="00417F84" w:rsidRPr="00C068A5" w14:paraId="34333CC9"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2A3DBAF4"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lang w:val="ru-RU"/>
              </w:rPr>
            </w:pPr>
            <w:r w:rsidRPr="00C068A5">
              <w:rPr>
                <w:rFonts w:asciiTheme="majorBidi" w:eastAsia="Times New Roman" w:hAnsiTheme="majorBidi" w:cstheme="majorBidi"/>
                <w:b/>
                <w:bCs/>
                <w:color w:val="000000"/>
                <w:sz w:val="18"/>
                <w:szCs w:val="18"/>
                <w:lang w:val="ru-RU"/>
              </w:rPr>
              <w:t>Ж. ГОТОВИНА НА ПОЧЕТКУ ОБРАЧУНСКОГ ПЕРИОДА</w:t>
            </w:r>
          </w:p>
        </w:tc>
        <w:tc>
          <w:tcPr>
            <w:tcW w:w="0" w:type="auto"/>
            <w:tcBorders>
              <w:top w:val="nil"/>
              <w:left w:val="nil"/>
              <w:bottom w:val="single" w:sz="4" w:space="0" w:color="auto"/>
              <w:right w:val="single" w:sz="4" w:space="0" w:color="auto"/>
            </w:tcBorders>
            <w:shd w:val="clear" w:color="000000" w:fill="FFFFFF"/>
            <w:vAlign w:val="center"/>
            <w:hideMark/>
          </w:tcPr>
          <w:p w14:paraId="1D39DBD0"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3052</w:t>
            </w:r>
          </w:p>
        </w:tc>
        <w:tc>
          <w:tcPr>
            <w:tcW w:w="0" w:type="auto"/>
            <w:tcBorders>
              <w:top w:val="nil"/>
              <w:left w:val="nil"/>
              <w:bottom w:val="single" w:sz="4" w:space="0" w:color="auto"/>
              <w:right w:val="single" w:sz="4" w:space="0" w:color="auto"/>
            </w:tcBorders>
            <w:shd w:val="clear" w:color="000000" w:fill="FFFFFF"/>
            <w:noWrap/>
            <w:vAlign w:val="center"/>
            <w:hideMark/>
          </w:tcPr>
          <w:p w14:paraId="4FB284BE"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341.011</w:t>
            </w:r>
          </w:p>
        </w:tc>
        <w:tc>
          <w:tcPr>
            <w:tcW w:w="0" w:type="auto"/>
            <w:tcBorders>
              <w:top w:val="nil"/>
              <w:left w:val="nil"/>
              <w:bottom w:val="single" w:sz="4" w:space="0" w:color="auto"/>
              <w:right w:val="single" w:sz="4" w:space="0" w:color="auto"/>
            </w:tcBorders>
            <w:shd w:val="clear" w:color="000000" w:fill="FFFFFF"/>
            <w:noWrap/>
            <w:vAlign w:val="center"/>
            <w:hideMark/>
          </w:tcPr>
          <w:p w14:paraId="0E9B401F"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74F7A998"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C321F3B"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304.267</w:t>
            </w:r>
          </w:p>
        </w:tc>
        <w:tc>
          <w:tcPr>
            <w:tcW w:w="0" w:type="auto"/>
            <w:tcBorders>
              <w:top w:val="nil"/>
              <w:left w:val="nil"/>
              <w:bottom w:val="single" w:sz="4" w:space="0" w:color="auto"/>
              <w:right w:val="single" w:sz="8" w:space="0" w:color="auto"/>
            </w:tcBorders>
            <w:shd w:val="clear" w:color="000000" w:fill="FFFFFF"/>
            <w:vAlign w:val="center"/>
            <w:hideMark/>
          </w:tcPr>
          <w:p w14:paraId="09E513BF"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 </w:t>
            </w:r>
          </w:p>
        </w:tc>
      </w:tr>
      <w:tr w:rsidR="00417F84" w:rsidRPr="00C068A5" w14:paraId="723F0E66"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6D624620"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lang w:val="ru-RU"/>
              </w:rPr>
            </w:pPr>
            <w:r w:rsidRPr="00C068A5">
              <w:rPr>
                <w:rFonts w:asciiTheme="majorBidi" w:eastAsia="Times New Roman" w:hAnsiTheme="majorBidi" w:cstheme="majorBidi"/>
                <w:b/>
                <w:bCs/>
                <w:color w:val="000000"/>
                <w:sz w:val="18"/>
                <w:szCs w:val="18"/>
                <w:lang w:val="ru-RU"/>
              </w:rPr>
              <w:t>З. ПОЗИТИВНЕ КУРСНЕ РАЗЛИКЕ ПО ОСНОВУ ПРЕРАЧУНА ГОТОВИНЕ</w:t>
            </w:r>
          </w:p>
        </w:tc>
        <w:tc>
          <w:tcPr>
            <w:tcW w:w="0" w:type="auto"/>
            <w:tcBorders>
              <w:top w:val="nil"/>
              <w:left w:val="nil"/>
              <w:bottom w:val="single" w:sz="4" w:space="0" w:color="auto"/>
              <w:right w:val="single" w:sz="4" w:space="0" w:color="auto"/>
            </w:tcBorders>
            <w:shd w:val="clear" w:color="000000" w:fill="FFFFFF"/>
            <w:vAlign w:val="center"/>
            <w:hideMark/>
          </w:tcPr>
          <w:p w14:paraId="6E293CD2"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3053</w:t>
            </w:r>
          </w:p>
        </w:tc>
        <w:tc>
          <w:tcPr>
            <w:tcW w:w="0" w:type="auto"/>
            <w:tcBorders>
              <w:top w:val="nil"/>
              <w:left w:val="nil"/>
              <w:bottom w:val="single" w:sz="4" w:space="0" w:color="auto"/>
              <w:right w:val="single" w:sz="4" w:space="0" w:color="auto"/>
            </w:tcBorders>
            <w:shd w:val="clear" w:color="000000" w:fill="FFFFFF"/>
            <w:noWrap/>
            <w:vAlign w:val="center"/>
            <w:hideMark/>
          </w:tcPr>
          <w:p w14:paraId="3F0F4697"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3.862</w:t>
            </w:r>
          </w:p>
        </w:tc>
        <w:tc>
          <w:tcPr>
            <w:tcW w:w="0" w:type="auto"/>
            <w:tcBorders>
              <w:top w:val="nil"/>
              <w:left w:val="nil"/>
              <w:bottom w:val="single" w:sz="4" w:space="0" w:color="auto"/>
              <w:right w:val="single" w:sz="4" w:space="0" w:color="auto"/>
            </w:tcBorders>
            <w:shd w:val="clear" w:color="000000" w:fill="FFFFFF"/>
            <w:noWrap/>
            <w:vAlign w:val="center"/>
            <w:hideMark/>
          </w:tcPr>
          <w:p w14:paraId="4813E3E6"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4.432</w:t>
            </w:r>
          </w:p>
        </w:tc>
        <w:tc>
          <w:tcPr>
            <w:tcW w:w="0" w:type="auto"/>
            <w:tcBorders>
              <w:top w:val="nil"/>
              <w:left w:val="nil"/>
              <w:bottom w:val="single" w:sz="4" w:space="0" w:color="auto"/>
              <w:right w:val="single" w:sz="4" w:space="0" w:color="auto"/>
            </w:tcBorders>
            <w:shd w:val="clear" w:color="000000" w:fill="FFFFFF"/>
            <w:noWrap/>
            <w:vAlign w:val="center"/>
            <w:hideMark/>
          </w:tcPr>
          <w:p w14:paraId="3E1ACE9D"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4.432</w:t>
            </w:r>
          </w:p>
        </w:tc>
        <w:tc>
          <w:tcPr>
            <w:tcW w:w="0" w:type="auto"/>
            <w:tcBorders>
              <w:top w:val="nil"/>
              <w:left w:val="nil"/>
              <w:bottom w:val="single" w:sz="4" w:space="0" w:color="auto"/>
              <w:right w:val="single" w:sz="4" w:space="0" w:color="auto"/>
            </w:tcBorders>
            <w:shd w:val="clear" w:color="000000" w:fill="FFFFFF"/>
            <w:noWrap/>
            <w:vAlign w:val="center"/>
            <w:hideMark/>
          </w:tcPr>
          <w:p w14:paraId="257531A2"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301</w:t>
            </w:r>
          </w:p>
        </w:tc>
        <w:tc>
          <w:tcPr>
            <w:tcW w:w="0" w:type="auto"/>
            <w:tcBorders>
              <w:top w:val="nil"/>
              <w:left w:val="nil"/>
              <w:bottom w:val="single" w:sz="4" w:space="0" w:color="auto"/>
              <w:right w:val="single" w:sz="8" w:space="0" w:color="auto"/>
            </w:tcBorders>
            <w:shd w:val="clear" w:color="000000" w:fill="FFFFFF"/>
            <w:vAlign w:val="center"/>
            <w:hideMark/>
          </w:tcPr>
          <w:p w14:paraId="1BFDCA1A"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7</w:t>
            </w:r>
          </w:p>
        </w:tc>
      </w:tr>
      <w:tr w:rsidR="00417F84" w:rsidRPr="00C068A5" w14:paraId="6AB34E20" w14:textId="77777777" w:rsidTr="003F17DC">
        <w:trPr>
          <w:trHeight w:val="18"/>
        </w:trPr>
        <w:tc>
          <w:tcPr>
            <w:tcW w:w="3211" w:type="dxa"/>
            <w:tcBorders>
              <w:top w:val="nil"/>
              <w:left w:val="single" w:sz="8" w:space="0" w:color="auto"/>
              <w:bottom w:val="single" w:sz="4" w:space="0" w:color="auto"/>
              <w:right w:val="single" w:sz="4" w:space="0" w:color="auto"/>
            </w:tcBorders>
            <w:shd w:val="clear" w:color="000000" w:fill="FFFFFF"/>
            <w:vAlign w:val="center"/>
            <w:hideMark/>
          </w:tcPr>
          <w:p w14:paraId="5A1F57E4"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lang w:val="ru-RU"/>
              </w:rPr>
            </w:pPr>
            <w:r w:rsidRPr="00C068A5">
              <w:rPr>
                <w:rFonts w:asciiTheme="majorBidi" w:eastAsia="Times New Roman" w:hAnsiTheme="majorBidi" w:cstheme="majorBidi"/>
                <w:b/>
                <w:bCs/>
                <w:color w:val="000000"/>
                <w:sz w:val="18"/>
                <w:szCs w:val="18"/>
                <w:lang w:val="ru-RU"/>
              </w:rPr>
              <w:t>[</w:t>
            </w:r>
            <w:r w:rsidRPr="00C068A5">
              <w:rPr>
                <w:rFonts w:asciiTheme="majorBidi" w:eastAsia="Times New Roman" w:hAnsiTheme="majorBidi" w:cstheme="majorBidi"/>
                <w:b/>
                <w:bCs/>
                <w:color w:val="000000"/>
                <w:sz w:val="18"/>
                <w:szCs w:val="18"/>
              </w:rPr>
              <w:t>I</w:t>
            </w:r>
            <w:r w:rsidRPr="00C068A5">
              <w:rPr>
                <w:rFonts w:asciiTheme="majorBidi" w:eastAsia="Times New Roman" w:hAnsiTheme="majorBidi" w:cstheme="majorBidi"/>
                <w:b/>
                <w:bCs/>
                <w:color w:val="000000"/>
                <w:sz w:val="18"/>
                <w:szCs w:val="18"/>
                <w:lang w:val="ru-RU"/>
              </w:rPr>
              <w:t>. НЕГАТИВНЕ КУРСНЕ РАЗЛИКЕ ПО ОСНОВУ ПРЕРАЧУНА ГОТОВИНЕ]</w:t>
            </w:r>
          </w:p>
        </w:tc>
        <w:tc>
          <w:tcPr>
            <w:tcW w:w="0" w:type="auto"/>
            <w:tcBorders>
              <w:top w:val="nil"/>
              <w:left w:val="nil"/>
              <w:bottom w:val="single" w:sz="4" w:space="0" w:color="auto"/>
              <w:right w:val="single" w:sz="4" w:space="0" w:color="auto"/>
            </w:tcBorders>
            <w:shd w:val="clear" w:color="000000" w:fill="FFFFFF"/>
            <w:vAlign w:val="center"/>
            <w:hideMark/>
          </w:tcPr>
          <w:p w14:paraId="7F7BB6BE"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3054</w:t>
            </w:r>
          </w:p>
        </w:tc>
        <w:tc>
          <w:tcPr>
            <w:tcW w:w="0" w:type="auto"/>
            <w:tcBorders>
              <w:top w:val="nil"/>
              <w:left w:val="nil"/>
              <w:bottom w:val="single" w:sz="4" w:space="0" w:color="auto"/>
              <w:right w:val="single" w:sz="4" w:space="0" w:color="auto"/>
            </w:tcBorders>
            <w:shd w:val="clear" w:color="000000" w:fill="FFFFFF"/>
            <w:noWrap/>
            <w:vAlign w:val="center"/>
            <w:hideMark/>
          </w:tcPr>
          <w:p w14:paraId="481E8CF6"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813</w:t>
            </w:r>
          </w:p>
        </w:tc>
        <w:tc>
          <w:tcPr>
            <w:tcW w:w="0" w:type="auto"/>
            <w:tcBorders>
              <w:top w:val="nil"/>
              <w:left w:val="nil"/>
              <w:bottom w:val="single" w:sz="4" w:space="0" w:color="auto"/>
              <w:right w:val="single" w:sz="4" w:space="0" w:color="auto"/>
            </w:tcBorders>
            <w:shd w:val="clear" w:color="000000" w:fill="FFFFFF"/>
            <w:noWrap/>
            <w:vAlign w:val="center"/>
            <w:hideMark/>
          </w:tcPr>
          <w:p w14:paraId="57128F9C"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902</w:t>
            </w:r>
          </w:p>
        </w:tc>
        <w:tc>
          <w:tcPr>
            <w:tcW w:w="0" w:type="auto"/>
            <w:tcBorders>
              <w:top w:val="nil"/>
              <w:left w:val="nil"/>
              <w:bottom w:val="single" w:sz="4" w:space="0" w:color="auto"/>
              <w:right w:val="single" w:sz="4" w:space="0" w:color="auto"/>
            </w:tcBorders>
            <w:shd w:val="clear" w:color="000000" w:fill="FFFFFF"/>
            <w:noWrap/>
            <w:vAlign w:val="center"/>
            <w:hideMark/>
          </w:tcPr>
          <w:p w14:paraId="7E1C3021"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902</w:t>
            </w:r>
          </w:p>
        </w:tc>
        <w:tc>
          <w:tcPr>
            <w:tcW w:w="0" w:type="auto"/>
            <w:tcBorders>
              <w:top w:val="nil"/>
              <w:left w:val="nil"/>
              <w:bottom w:val="single" w:sz="4" w:space="0" w:color="auto"/>
              <w:right w:val="single" w:sz="4" w:space="0" w:color="auto"/>
            </w:tcBorders>
            <w:shd w:val="clear" w:color="000000" w:fill="FFFFFF"/>
            <w:noWrap/>
            <w:vAlign w:val="center"/>
            <w:hideMark/>
          </w:tcPr>
          <w:p w14:paraId="1A6F67BD"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3.228</w:t>
            </w:r>
          </w:p>
        </w:tc>
        <w:tc>
          <w:tcPr>
            <w:tcW w:w="0" w:type="auto"/>
            <w:tcBorders>
              <w:top w:val="nil"/>
              <w:left w:val="nil"/>
              <w:bottom w:val="single" w:sz="4" w:space="0" w:color="auto"/>
              <w:right w:val="single" w:sz="8" w:space="0" w:color="auto"/>
            </w:tcBorders>
            <w:shd w:val="clear" w:color="000000" w:fill="FFFFFF"/>
            <w:vAlign w:val="center"/>
            <w:hideMark/>
          </w:tcPr>
          <w:p w14:paraId="3EEB79FA"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358</w:t>
            </w:r>
          </w:p>
        </w:tc>
      </w:tr>
      <w:tr w:rsidR="00417F84" w:rsidRPr="00C068A5" w14:paraId="61385219" w14:textId="77777777" w:rsidTr="003F17DC">
        <w:trPr>
          <w:trHeight w:val="18"/>
        </w:trPr>
        <w:tc>
          <w:tcPr>
            <w:tcW w:w="3211" w:type="dxa"/>
            <w:tcBorders>
              <w:top w:val="nil"/>
              <w:left w:val="single" w:sz="8" w:space="0" w:color="auto"/>
              <w:bottom w:val="single" w:sz="8" w:space="0" w:color="auto"/>
              <w:right w:val="single" w:sz="4" w:space="0" w:color="auto"/>
            </w:tcBorders>
            <w:shd w:val="clear" w:color="000000" w:fill="FFFFFF"/>
            <w:vAlign w:val="center"/>
            <w:hideMark/>
          </w:tcPr>
          <w:p w14:paraId="6A2FC135" w14:textId="77777777" w:rsidR="00417F84" w:rsidRPr="00C068A5" w:rsidRDefault="00417F84" w:rsidP="00417F84">
            <w:pPr>
              <w:spacing w:after="0" w:line="240" w:lineRule="auto"/>
              <w:rPr>
                <w:rFonts w:asciiTheme="majorBidi" w:eastAsia="Times New Roman" w:hAnsiTheme="majorBidi" w:cstheme="majorBidi"/>
                <w:b/>
                <w:bCs/>
                <w:color w:val="000000"/>
                <w:sz w:val="18"/>
                <w:szCs w:val="18"/>
                <w:lang w:val="ru-RU"/>
              </w:rPr>
            </w:pPr>
            <w:r w:rsidRPr="00C068A5">
              <w:rPr>
                <w:rFonts w:asciiTheme="majorBidi" w:eastAsia="Times New Roman" w:hAnsiTheme="majorBidi" w:cstheme="majorBidi"/>
                <w:b/>
                <w:bCs/>
                <w:color w:val="000000"/>
                <w:sz w:val="18"/>
                <w:szCs w:val="18"/>
                <w:lang w:val="ru-RU"/>
              </w:rPr>
              <w:t>Ј. ГОТОВИНА НА КРАЈУ ОБРАЧУНСКОГ ПЕРИОДА (3050 - 3051 + 3052 + 3053 - 3054)</w:t>
            </w:r>
          </w:p>
        </w:tc>
        <w:tc>
          <w:tcPr>
            <w:tcW w:w="0" w:type="auto"/>
            <w:tcBorders>
              <w:top w:val="nil"/>
              <w:left w:val="nil"/>
              <w:bottom w:val="single" w:sz="8" w:space="0" w:color="auto"/>
              <w:right w:val="single" w:sz="4" w:space="0" w:color="auto"/>
            </w:tcBorders>
            <w:shd w:val="clear" w:color="000000" w:fill="FFFFFF"/>
            <w:vAlign w:val="center"/>
            <w:hideMark/>
          </w:tcPr>
          <w:p w14:paraId="451406F7" w14:textId="77777777" w:rsidR="00417F84" w:rsidRPr="00C068A5" w:rsidRDefault="00417F84" w:rsidP="00417F84">
            <w:pPr>
              <w:spacing w:after="0" w:line="240" w:lineRule="auto"/>
              <w:jc w:val="center"/>
              <w:rPr>
                <w:rFonts w:asciiTheme="majorBidi" w:eastAsia="Times New Roman" w:hAnsiTheme="majorBidi" w:cstheme="majorBidi"/>
                <w:color w:val="000000"/>
                <w:sz w:val="18"/>
                <w:szCs w:val="18"/>
              </w:rPr>
            </w:pPr>
            <w:r w:rsidRPr="00C068A5">
              <w:rPr>
                <w:rFonts w:asciiTheme="majorBidi" w:eastAsia="Times New Roman" w:hAnsiTheme="majorBidi" w:cstheme="majorBidi"/>
                <w:color w:val="000000"/>
                <w:sz w:val="18"/>
                <w:szCs w:val="18"/>
              </w:rPr>
              <w:t>3055</w:t>
            </w:r>
          </w:p>
        </w:tc>
        <w:tc>
          <w:tcPr>
            <w:tcW w:w="0" w:type="auto"/>
            <w:tcBorders>
              <w:top w:val="nil"/>
              <w:left w:val="nil"/>
              <w:bottom w:val="single" w:sz="8" w:space="0" w:color="auto"/>
              <w:right w:val="single" w:sz="4" w:space="0" w:color="auto"/>
            </w:tcBorders>
            <w:shd w:val="clear" w:color="000000" w:fill="FFFFFF"/>
            <w:noWrap/>
            <w:vAlign w:val="center"/>
            <w:hideMark/>
          </w:tcPr>
          <w:p w14:paraId="2C5BFD1C"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304.267</w:t>
            </w:r>
          </w:p>
        </w:tc>
        <w:tc>
          <w:tcPr>
            <w:tcW w:w="0" w:type="auto"/>
            <w:tcBorders>
              <w:top w:val="nil"/>
              <w:left w:val="nil"/>
              <w:bottom w:val="single" w:sz="8" w:space="0" w:color="auto"/>
              <w:right w:val="single" w:sz="4" w:space="0" w:color="auto"/>
            </w:tcBorders>
            <w:shd w:val="clear" w:color="000000" w:fill="FFFFFF"/>
            <w:noWrap/>
            <w:vAlign w:val="center"/>
            <w:hideMark/>
          </w:tcPr>
          <w:p w14:paraId="6009EAAB"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126.900</w:t>
            </w:r>
          </w:p>
        </w:tc>
        <w:tc>
          <w:tcPr>
            <w:tcW w:w="0" w:type="auto"/>
            <w:tcBorders>
              <w:top w:val="nil"/>
              <w:left w:val="nil"/>
              <w:bottom w:val="single" w:sz="8" w:space="0" w:color="auto"/>
              <w:right w:val="single" w:sz="4" w:space="0" w:color="auto"/>
            </w:tcBorders>
            <w:shd w:val="clear" w:color="000000" w:fill="FFFFFF"/>
            <w:noWrap/>
            <w:vAlign w:val="center"/>
            <w:hideMark/>
          </w:tcPr>
          <w:p w14:paraId="777C979B"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126.900</w:t>
            </w:r>
          </w:p>
        </w:tc>
        <w:tc>
          <w:tcPr>
            <w:tcW w:w="0" w:type="auto"/>
            <w:tcBorders>
              <w:top w:val="nil"/>
              <w:left w:val="nil"/>
              <w:bottom w:val="single" w:sz="8" w:space="0" w:color="auto"/>
              <w:right w:val="single" w:sz="4" w:space="0" w:color="auto"/>
            </w:tcBorders>
            <w:shd w:val="clear" w:color="000000" w:fill="FFFFFF"/>
            <w:noWrap/>
            <w:vAlign w:val="center"/>
            <w:hideMark/>
          </w:tcPr>
          <w:p w14:paraId="01D10E52" w14:textId="77777777" w:rsidR="00417F84" w:rsidRPr="00C068A5" w:rsidRDefault="00417F84" w:rsidP="00417F84">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379.128</w:t>
            </w:r>
          </w:p>
        </w:tc>
        <w:tc>
          <w:tcPr>
            <w:tcW w:w="0" w:type="auto"/>
            <w:tcBorders>
              <w:top w:val="nil"/>
              <w:left w:val="nil"/>
              <w:bottom w:val="single" w:sz="8" w:space="0" w:color="auto"/>
              <w:right w:val="single" w:sz="8" w:space="0" w:color="auto"/>
            </w:tcBorders>
            <w:shd w:val="clear" w:color="000000" w:fill="FFFFFF"/>
            <w:vAlign w:val="center"/>
            <w:hideMark/>
          </w:tcPr>
          <w:p w14:paraId="4C1F20C0" w14:textId="77777777" w:rsidR="00417F84" w:rsidRPr="00C068A5" w:rsidRDefault="00417F84" w:rsidP="00417F84">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299</w:t>
            </w:r>
          </w:p>
        </w:tc>
      </w:tr>
    </w:tbl>
    <w:p w14:paraId="6525ADEC" w14:textId="77777777" w:rsidR="00705697" w:rsidRPr="00C068A5" w:rsidRDefault="00705697" w:rsidP="00574D7E">
      <w:pPr>
        <w:pStyle w:val="naslov3"/>
      </w:pPr>
      <w:bookmarkStart w:id="205" w:name="_Toc137554315"/>
      <w:r w:rsidRPr="00C068A5">
        <w:lastRenderedPageBreak/>
        <w:t>Средства за посебне намене</w:t>
      </w:r>
      <w:bookmarkEnd w:id="205"/>
    </w:p>
    <w:p w14:paraId="0BF74542" w14:textId="77777777" w:rsidR="00574D7E" w:rsidRPr="00C068A5" w:rsidRDefault="00574D7E" w:rsidP="003F17DC">
      <w:pPr>
        <w:rPr>
          <w:rFonts w:ascii="Times New Roman" w:eastAsia="Times New Roman" w:hAnsi="Times New Roman" w:cs="Times New Roman"/>
          <w:b/>
          <w:color w:val="008000"/>
          <w:sz w:val="24"/>
          <w:szCs w:val="24"/>
          <w:lang w:val="sr-Cyrl-RS"/>
        </w:rPr>
      </w:pPr>
    </w:p>
    <w:tbl>
      <w:tblPr>
        <w:tblW w:w="9387" w:type="dxa"/>
        <w:tblLook w:val="04A0" w:firstRow="1" w:lastRow="0" w:firstColumn="1" w:lastColumn="0" w:noHBand="0" w:noVBand="1"/>
      </w:tblPr>
      <w:tblGrid>
        <w:gridCol w:w="452"/>
        <w:gridCol w:w="1391"/>
        <w:gridCol w:w="1251"/>
        <w:gridCol w:w="1221"/>
        <w:gridCol w:w="1251"/>
        <w:gridCol w:w="1251"/>
        <w:gridCol w:w="1221"/>
        <w:gridCol w:w="1556"/>
      </w:tblGrid>
      <w:tr w:rsidR="003F17DC" w:rsidRPr="00C068A5" w14:paraId="7DBF533F" w14:textId="77777777" w:rsidTr="003F17DC">
        <w:trPr>
          <w:trHeight w:val="18"/>
        </w:trPr>
        <w:tc>
          <w:tcPr>
            <w:tcW w:w="0" w:type="auto"/>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3A7DCE00" w14:textId="77777777" w:rsidR="003F17DC" w:rsidRPr="00C068A5" w:rsidRDefault="003F17DC" w:rsidP="003F17DC">
            <w:pPr>
              <w:spacing w:after="0" w:line="240" w:lineRule="auto"/>
              <w:jc w:val="center"/>
              <w:rPr>
                <w:rFonts w:asciiTheme="majorBidi" w:eastAsia="Times New Roman" w:hAnsiTheme="majorBidi" w:cstheme="majorBidi"/>
                <w:b/>
                <w:bCs/>
                <w:sz w:val="18"/>
                <w:szCs w:val="18"/>
              </w:rPr>
            </w:pPr>
            <w:bookmarkStart w:id="206" w:name="_Hlk69982904"/>
            <w:r w:rsidRPr="00C068A5">
              <w:rPr>
                <w:rFonts w:asciiTheme="majorBidi" w:eastAsia="Times New Roman" w:hAnsiTheme="majorBidi" w:cstheme="majorBidi"/>
                <w:b/>
                <w:bCs/>
                <w:sz w:val="18"/>
                <w:szCs w:val="18"/>
              </w:rPr>
              <w:t xml:space="preserve">Р. </w:t>
            </w:r>
            <w:proofErr w:type="spellStart"/>
            <w:r w:rsidRPr="00C068A5">
              <w:rPr>
                <w:rFonts w:asciiTheme="majorBidi" w:eastAsia="Times New Roman" w:hAnsiTheme="majorBidi" w:cstheme="majorBidi"/>
                <w:b/>
                <w:bCs/>
                <w:sz w:val="18"/>
                <w:szCs w:val="18"/>
              </w:rPr>
              <w:t>бр</w:t>
            </w:r>
            <w:proofErr w:type="spellEnd"/>
            <w:r w:rsidRPr="00C068A5">
              <w:rPr>
                <w:rFonts w:asciiTheme="majorBidi" w:eastAsia="Times New Roman" w:hAnsiTheme="majorBidi" w:cstheme="majorBidi"/>
                <w:b/>
                <w:bCs/>
                <w:sz w:val="18"/>
                <w:szCs w:val="18"/>
              </w:rPr>
              <w:t>.</w:t>
            </w:r>
          </w:p>
        </w:tc>
        <w:tc>
          <w:tcPr>
            <w:tcW w:w="0" w:type="auto"/>
            <w:vMerge w:val="restart"/>
            <w:tcBorders>
              <w:top w:val="single" w:sz="8" w:space="0" w:color="auto"/>
              <w:left w:val="single" w:sz="4" w:space="0" w:color="auto"/>
              <w:bottom w:val="single" w:sz="8" w:space="0" w:color="000000"/>
              <w:right w:val="nil"/>
            </w:tcBorders>
            <w:shd w:val="clear" w:color="auto" w:fill="auto"/>
            <w:vAlign w:val="center"/>
            <w:hideMark/>
          </w:tcPr>
          <w:p w14:paraId="0754A79A" w14:textId="77777777" w:rsidR="003F17DC" w:rsidRPr="00C068A5" w:rsidRDefault="003F17DC" w:rsidP="003F17DC">
            <w:pPr>
              <w:spacing w:after="0" w:line="240" w:lineRule="auto"/>
              <w:jc w:val="center"/>
              <w:rPr>
                <w:rFonts w:asciiTheme="majorBidi" w:eastAsia="Times New Roman" w:hAnsiTheme="majorBidi" w:cstheme="majorBidi"/>
                <w:b/>
                <w:bCs/>
                <w:sz w:val="18"/>
                <w:szCs w:val="18"/>
              </w:rPr>
            </w:pPr>
            <w:proofErr w:type="spellStart"/>
            <w:r w:rsidRPr="00C068A5">
              <w:rPr>
                <w:rFonts w:asciiTheme="majorBidi" w:eastAsia="Times New Roman" w:hAnsiTheme="majorBidi" w:cstheme="majorBidi"/>
                <w:b/>
                <w:bCs/>
                <w:sz w:val="18"/>
                <w:szCs w:val="18"/>
              </w:rPr>
              <w:t>Позиција</w:t>
            </w:r>
            <w:proofErr w:type="spellEnd"/>
          </w:p>
        </w:tc>
        <w:tc>
          <w:tcPr>
            <w:tcW w:w="0" w:type="auto"/>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55AE6B01" w14:textId="77777777" w:rsidR="003F17DC" w:rsidRPr="00C068A5" w:rsidRDefault="003F17DC" w:rsidP="003F17DC">
            <w:pPr>
              <w:spacing w:after="0" w:line="240" w:lineRule="auto"/>
              <w:jc w:val="center"/>
              <w:rPr>
                <w:rFonts w:asciiTheme="majorBidi" w:eastAsia="Times New Roman" w:hAnsiTheme="majorBidi" w:cstheme="majorBidi"/>
                <w:b/>
                <w:bCs/>
                <w:sz w:val="18"/>
                <w:szCs w:val="18"/>
              </w:rPr>
            </w:pPr>
            <w:proofErr w:type="spellStart"/>
            <w:r w:rsidRPr="00C068A5">
              <w:rPr>
                <w:rFonts w:asciiTheme="majorBidi" w:eastAsia="Times New Roman" w:hAnsiTheme="majorBidi" w:cstheme="majorBidi"/>
                <w:b/>
                <w:bCs/>
                <w:sz w:val="18"/>
                <w:szCs w:val="18"/>
              </w:rPr>
              <w:t>План</w:t>
            </w:r>
            <w:proofErr w:type="spellEnd"/>
            <w:r w:rsidRPr="00C068A5">
              <w:rPr>
                <w:rFonts w:asciiTheme="majorBidi" w:eastAsia="Times New Roman" w:hAnsiTheme="majorBidi" w:cstheme="majorBidi"/>
                <w:b/>
                <w:bCs/>
                <w:sz w:val="18"/>
                <w:szCs w:val="18"/>
              </w:rPr>
              <w:t xml:space="preserve"> </w:t>
            </w:r>
            <w:proofErr w:type="spellStart"/>
            <w:r w:rsidRPr="00C068A5">
              <w:rPr>
                <w:rFonts w:asciiTheme="majorBidi" w:eastAsia="Times New Roman" w:hAnsiTheme="majorBidi" w:cstheme="majorBidi"/>
                <w:b/>
                <w:bCs/>
                <w:sz w:val="18"/>
                <w:szCs w:val="18"/>
              </w:rPr>
              <w:t>за</w:t>
            </w:r>
            <w:proofErr w:type="spellEnd"/>
            <w:r w:rsidRPr="00C068A5">
              <w:rPr>
                <w:rFonts w:asciiTheme="majorBidi" w:eastAsia="Times New Roman" w:hAnsiTheme="majorBidi" w:cstheme="majorBidi"/>
                <w:b/>
                <w:bCs/>
                <w:sz w:val="18"/>
                <w:szCs w:val="18"/>
              </w:rPr>
              <w:t xml:space="preserve"> 01.01-31.12.2021. </w:t>
            </w:r>
            <w:proofErr w:type="spellStart"/>
            <w:r w:rsidRPr="00C068A5">
              <w:rPr>
                <w:rFonts w:asciiTheme="majorBidi" w:eastAsia="Times New Roman" w:hAnsiTheme="majorBidi" w:cstheme="majorBidi"/>
                <w:b/>
                <w:bCs/>
                <w:sz w:val="18"/>
                <w:szCs w:val="18"/>
              </w:rPr>
              <w:t>Претходна</w:t>
            </w:r>
            <w:proofErr w:type="spellEnd"/>
            <w:r w:rsidRPr="00C068A5">
              <w:rPr>
                <w:rFonts w:asciiTheme="majorBidi" w:eastAsia="Times New Roman" w:hAnsiTheme="majorBidi" w:cstheme="majorBidi"/>
                <w:b/>
                <w:bCs/>
                <w:sz w:val="18"/>
                <w:szCs w:val="18"/>
              </w:rPr>
              <w:t xml:space="preserve"> </w:t>
            </w:r>
            <w:proofErr w:type="spellStart"/>
            <w:r w:rsidRPr="00C068A5">
              <w:rPr>
                <w:rFonts w:asciiTheme="majorBidi" w:eastAsia="Times New Roman" w:hAnsiTheme="majorBidi" w:cstheme="majorBidi"/>
                <w:b/>
                <w:bCs/>
                <w:sz w:val="18"/>
                <w:szCs w:val="18"/>
              </w:rPr>
              <w:t>година</w:t>
            </w:r>
            <w:proofErr w:type="spellEnd"/>
          </w:p>
        </w:tc>
        <w:tc>
          <w:tcPr>
            <w:tcW w:w="0" w:type="auto"/>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1F4BD7B6" w14:textId="77777777" w:rsidR="003F17DC" w:rsidRPr="00C068A5" w:rsidRDefault="003F17DC" w:rsidP="003F17DC">
            <w:pPr>
              <w:spacing w:after="0" w:line="240" w:lineRule="auto"/>
              <w:jc w:val="center"/>
              <w:rPr>
                <w:rFonts w:asciiTheme="majorBidi" w:eastAsia="Times New Roman" w:hAnsiTheme="majorBidi" w:cstheme="majorBidi"/>
                <w:b/>
                <w:bCs/>
                <w:sz w:val="18"/>
                <w:szCs w:val="18"/>
              </w:rPr>
            </w:pPr>
            <w:proofErr w:type="spellStart"/>
            <w:r w:rsidRPr="00C068A5">
              <w:rPr>
                <w:rFonts w:asciiTheme="majorBidi" w:eastAsia="Times New Roman" w:hAnsiTheme="majorBidi" w:cstheme="majorBidi"/>
                <w:b/>
                <w:bCs/>
                <w:sz w:val="18"/>
                <w:szCs w:val="18"/>
              </w:rPr>
              <w:t>Реализација</w:t>
            </w:r>
            <w:proofErr w:type="spellEnd"/>
            <w:r w:rsidRPr="00C068A5">
              <w:rPr>
                <w:rFonts w:asciiTheme="majorBidi" w:eastAsia="Times New Roman" w:hAnsiTheme="majorBidi" w:cstheme="majorBidi"/>
                <w:b/>
                <w:bCs/>
                <w:sz w:val="18"/>
                <w:szCs w:val="18"/>
              </w:rPr>
              <w:t xml:space="preserve"> 01.01-31.12.2021. </w:t>
            </w:r>
            <w:proofErr w:type="spellStart"/>
            <w:r w:rsidRPr="00C068A5">
              <w:rPr>
                <w:rFonts w:asciiTheme="majorBidi" w:eastAsia="Times New Roman" w:hAnsiTheme="majorBidi" w:cstheme="majorBidi"/>
                <w:b/>
                <w:bCs/>
                <w:sz w:val="18"/>
                <w:szCs w:val="18"/>
              </w:rPr>
              <w:t>Претходна</w:t>
            </w:r>
            <w:proofErr w:type="spellEnd"/>
            <w:r w:rsidRPr="00C068A5">
              <w:rPr>
                <w:rFonts w:asciiTheme="majorBidi" w:eastAsia="Times New Roman" w:hAnsiTheme="majorBidi" w:cstheme="majorBidi"/>
                <w:b/>
                <w:bCs/>
                <w:sz w:val="18"/>
                <w:szCs w:val="18"/>
              </w:rPr>
              <w:t xml:space="preserve"> </w:t>
            </w:r>
            <w:proofErr w:type="spellStart"/>
            <w:r w:rsidRPr="00C068A5">
              <w:rPr>
                <w:rFonts w:asciiTheme="majorBidi" w:eastAsia="Times New Roman" w:hAnsiTheme="majorBidi" w:cstheme="majorBidi"/>
                <w:b/>
                <w:bCs/>
                <w:sz w:val="18"/>
                <w:szCs w:val="18"/>
              </w:rPr>
              <w:t>година</w:t>
            </w:r>
            <w:proofErr w:type="spellEnd"/>
          </w:p>
        </w:tc>
        <w:tc>
          <w:tcPr>
            <w:tcW w:w="0" w:type="auto"/>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3B9F2C7F" w14:textId="77777777" w:rsidR="003F17DC" w:rsidRPr="00C068A5" w:rsidRDefault="003F17DC" w:rsidP="003F17DC">
            <w:pPr>
              <w:spacing w:after="0" w:line="240" w:lineRule="auto"/>
              <w:jc w:val="center"/>
              <w:rPr>
                <w:rFonts w:asciiTheme="majorBidi" w:eastAsia="Times New Roman" w:hAnsiTheme="majorBidi" w:cstheme="majorBidi"/>
                <w:b/>
                <w:bCs/>
                <w:sz w:val="18"/>
                <w:szCs w:val="18"/>
              </w:rPr>
            </w:pPr>
            <w:proofErr w:type="spellStart"/>
            <w:r w:rsidRPr="00C068A5">
              <w:rPr>
                <w:rFonts w:asciiTheme="majorBidi" w:eastAsia="Times New Roman" w:hAnsiTheme="majorBidi" w:cstheme="majorBidi"/>
                <w:b/>
                <w:bCs/>
                <w:sz w:val="18"/>
                <w:szCs w:val="18"/>
              </w:rPr>
              <w:t>План</w:t>
            </w:r>
            <w:proofErr w:type="spellEnd"/>
            <w:r w:rsidRPr="00C068A5">
              <w:rPr>
                <w:rFonts w:asciiTheme="majorBidi" w:eastAsia="Times New Roman" w:hAnsiTheme="majorBidi" w:cstheme="majorBidi"/>
                <w:b/>
                <w:bCs/>
                <w:sz w:val="18"/>
                <w:szCs w:val="18"/>
              </w:rPr>
              <w:t xml:space="preserve"> </w:t>
            </w:r>
            <w:proofErr w:type="spellStart"/>
            <w:r w:rsidRPr="00C068A5">
              <w:rPr>
                <w:rFonts w:asciiTheme="majorBidi" w:eastAsia="Times New Roman" w:hAnsiTheme="majorBidi" w:cstheme="majorBidi"/>
                <w:b/>
                <w:bCs/>
                <w:sz w:val="18"/>
                <w:szCs w:val="18"/>
              </w:rPr>
              <w:t>за</w:t>
            </w:r>
            <w:proofErr w:type="spellEnd"/>
            <w:r w:rsidRPr="00C068A5">
              <w:rPr>
                <w:rFonts w:asciiTheme="majorBidi" w:eastAsia="Times New Roman" w:hAnsiTheme="majorBidi" w:cstheme="majorBidi"/>
                <w:b/>
                <w:bCs/>
                <w:sz w:val="18"/>
                <w:szCs w:val="18"/>
              </w:rPr>
              <w:t xml:space="preserve"> 01.01-31.12.2022. </w:t>
            </w:r>
            <w:proofErr w:type="spellStart"/>
            <w:r w:rsidRPr="00C068A5">
              <w:rPr>
                <w:rFonts w:asciiTheme="majorBidi" w:eastAsia="Times New Roman" w:hAnsiTheme="majorBidi" w:cstheme="majorBidi"/>
                <w:b/>
                <w:bCs/>
                <w:sz w:val="18"/>
                <w:szCs w:val="18"/>
              </w:rPr>
              <w:t>Текућа</w:t>
            </w:r>
            <w:proofErr w:type="spellEnd"/>
            <w:r w:rsidRPr="00C068A5">
              <w:rPr>
                <w:rFonts w:asciiTheme="majorBidi" w:eastAsia="Times New Roman" w:hAnsiTheme="majorBidi" w:cstheme="majorBidi"/>
                <w:b/>
                <w:bCs/>
                <w:sz w:val="18"/>
                <w:szCs w:val="18"/>
              </w:rPr>
              <w:t xml:space="preserve"> </w:t>
            </w:r>
            <w:proofErr w:type="spellStart"/>
            <w:r w:rsidRPr="00C068A5">
              <w:rPr>
                <w:rFonts w:asciiTheme="majorBidi" w:eastAsia="Times New Roman" w:hAnsiTheme="majorBidi" w:cstheme="majorBidi"/>
                <w:b/>
                <w:bCs/>
                <w:sz w:val="18"/>
                <w:szCs w:val="18"/>
              </w:rPr>
              <w:t>година</w:t>
            </w:r>
            <w:proofErr w:type="spellEnd"/>
          </w:p>
        </w:tc>
        <w:tc>
          <w:tcPr>
            <w:tcW w:w="0" w:type="auto"/>
            <w:gridSpan w:val="2"/>
            <w:tcBorders>
              <w:top w:val="single" w:sz="8" w:space="0" w:color="auto"/>
              <w:left w:val="nil"/>
              <w:bottom w:val="single" w:sz="4" w:space="0" w:color="auto"/>
              <w:right w:val="single" w:sz="4" w:space="0" w:color="000000"/>
            </w:tcBorders>
            <w:shd w:val="clear" w:color="000000" w:fill="FFFFFF"/>
            <w:vAlign w:val="center"/>
            <w:hideMark/>
          </w:tcPr>
          <w:p w14:paraId="647AD3A2" w14:textId="77777777" w:rsidR="003F17DC" w:rsidRPr="00C068A5" w:rsidRDefault="003F17DC" w:rsidP="003F17DC">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01.01-31.12.2022.</w:t>
            </w:r>
          </w:p>
        </w:tc>
        <w:tc>
          <w:tcPr>
            <w:tcW w:w="0" w:type="auto"/>
            <w:vMerge w:val="restart"/>
            <w:tcBorders>
              <w:top w:val="single" w:sz="8" w:space="0" w:color="auto"/>
              <w:left w:val="single" w:sz="4" w:space="0" w:color="auto"/>
              <w:bottom w:val="single" w:sz="4" w:space="0" w:color="000000"/>
              <w:right w:val="single" w:sz="8" w:space="0" w:color="auto"/>
            </w:tcBorders>
            <w:shd w:val="clear" w:color="000000" w:fill="FFFFFF"/>
            <w:vAlign w:val="center"/>
            <w:hideMark/>
          </w:tcPr>
          <w:p w14:paraId="5715E357" w14:textId="77777777" w:rsidR="003F17DC" w:rsidRPr="00C068A5" w:rsidRDefault="003F17DC" w:rsidP="003F17DC">
            <w:pPr>
              <w:spacing w:after="0" w:line="240" w:lineRule="auto"/>
              <w:jc w:val="center"/>
              <w:rPr>
                <w:rFonts w:asciiTheme="majorBidi" w:eastAsia="Times New Roman" w:hAnsiTheme="majorBidi" w:cstheme="majorBidi"/>
                <w:b/>
                <w:bCs/>
                <w:sz w:val="18"/>
                <w:szCs w:val="18"/>
              </w:rPr>
            </w:pPr>
            <w:proofErr w:type="spellStart"/>
            <w:r w:rsidRPr="00C068A5">
              <w:rPr>
                <w:rFonts w:asciiTheme="majorBidi" w:eastAsia="Times New Roman" w:hAnsiTheme="majorBidi" w:cstheme="majorBidi"/>
                <w:b/>
                <w:bCs/>
                <w:sz w:val="18"/>
                <w:szCs w:val="18"/>
              </w:rPr>
              <w:t>Проценат</w:t>
            </w:r>
            <w:proofErr w:type="spellEnd"/>
            <w:r w:rsidRPr="00C068A5">
              <w:rPr>
                <w:rFonts w:asciiTheme="majorBidi" w:eastAsia="Times New Roman" w:hAnsiTheme="majorBidi" w:cstheme="majorBidi"/>
                <w:b/>
                <w:bCs/>
                <w:sz w:val="18"/>
                <w:szCs w:val="18"/>
              </w:rPr>
              <w:t xml:space="preserve"> </w:t>
            </w:r>
            <w:proofErr w:type="spellStart"/>
            <w:r w:rsidRPr="00C068A5">
              <w:rPr>
                <w:rFonts w:asciiTheme="majorBidi" w:eastAsia="Times New Roman" w:hAnsiTheme="majorBidi" w:cstheme="majorBidi"/>
                <w:b/>
                <w:bCs/>
                <w:sz w:val="18"/>
                <w:szCs w:val="18"/>
              </w:rPr>
              <w:t>реализације</w:t>
            </w:r>
            <w:proofErr w:type="spellEnd"/>
            <w:r w:rsidRPr="00C068A5">
              <w:rPr>
                <w:rFonts w:asciiTheme="majorBidi" w:eastAsia="Times New Roman" w:hAnsiTheme="majorBidi" w:cstheme="majorBidi"/>
                <w:b/>
                <w:bCs/>
                <w:sz w:val="18"/>
                <w:szCs w:val="18"/>
              </w:rPr>
              <w:t xml:space="preserve"> 01.01-31.12.</w:t>
            </w:r>
            <w:proofErr w:type="gramStart"/>
            <w:r w:rsidRPr="00C068A5">
              <w:rPr>
                <w:rFonts w:asciiTheme="majorBidi" w:eastAsia="Times New Roman" w:hAnsiTheme="majorBidi" w:cstheme="majorBidi"/>
                <w:b/>
                <w:bCs/>
                <w:sz w:val="18"/>
                <w:szCs w:val="18"/>
              </w:rPr>
              <w:t>2022./</w:t>
            </w:r>
            <w:proofErr w:type="spellStart"/>
            <w:proofErr w:type="gramEnd"/>
            <w:r w:rsidRPr="00C068A5">
              <w:rPr>
                <w:rFonts w:asciiTheme="majorBidi" w:eastAsia="Times New Roman" w:hAnsiTheme="majorBidi" w:cstheme="majorBidi"/>
                <w:b/>
                <w:bCs/>
                <w:sz w:val="18"/>
                <w:szCs w:val="18"/>
              </w:rPr>
              <w:t>План</w:t>
            </w:r>
            <w:proofErr w:type="spellEnd"/>
            <w:r w:rsidRPr="00C068A5">
              <w:rPr>
                <w:rFonts w:asciiTheme="majorBidi" w:eastAsia="Times New Roman" w:hAnsiTheme="majorBidi" w:cstheme="majorBidi"/>
                <w:b/>
                <w:bCs/>
                <w:sz w:val="18"/>
                <w:szCs w:val="18"/>
              </w:rPr>
              <w:t xml:space="preserve"> 01.01-31.12.2022</w:t>
            </w:r>
          </w:p>
        </w:tc>
      </w:tr>
      <w:tr w:rsidR="003F17DC" w:rsidRPr="00C068A5" w14:paraId="76FAB1EA" w14:textId="77777777" w:rsidTr="003F17DC">
        <w:trPr>
          <w:trHeight w:val="18"/>
        </w:trPr>
        <w:tc>
          <w:tcPr>
            <w:tcW w:w="0" w:type="auto"/>
            <w:vMerge/>
            <w:tcBorders>
              <w:top w:val="single" w:sz="8" w:space="0" w:color="auto"/>
              <w:left w:val="single" w:sz="8" w:space="0" w:color="auto"/>
              <w:bottom w:val="single" w:sz="8" w:space="0" w:color="000000"/>
              <w:right w:val="single" w:sz="4" w:space="0" w:color="auto"/>
            </w:tcBorders>
            <w:vAlign w:val="center"/>
            <w:hideMark/>
          </w:tcPr>
          <w:p w14:paraId="2FE9A581" w14:textId="77777777" w:rsidR="003F17DC" w:rsidRPr="00C068A5" w:rsidRDefault="003F17DC" w:rsidP="003F17DC">
            <w:pPr>
              <w:spacing w:after="0" w:line="240" w:lineRule="auto"/>
              <w:rPr>
                <w:rFonts w:asciiTheme="majorBidi" w:eastAsia="Times New Roman" w:hAnsiTheme="majorBidi" w:cstheme="majorBidi"/>
                <w:b/>
                <w:bCs/>
                <w:sz w:val="18"/>
                <w:szCs w:val="18"/>
              </w:rPr>
            </w:pPr>
          </w:p>
        </w:tc>
        <w:tc>
          <w:tcPr>
            <w:tcW w:w="0" w:type="auto"/>
            <w:vMerge/>
            <w:tcBorders>
              <w:top w:val="single" w:sz="8" w:space="0" w:color="auto"/>
              <w:left w:val="single" w:sz="4" w:space="0" w:color="auto"/>
              <w:bottom w:val="single" w:sz="8" w:space="0" w:color="000000"/>
              <w:right w:val="nil"/>
            </w:tcBorders>
            <w:vAlign w:val="center"/>
            <w:hideMark/>
          </w:tcPr>
          <w:p w14:paraId="317F0507" w14:textId="77777777" w:rsidR="003F17DC" w:rsidRPr="00C068A5" w:rsidRDefault="003F17DC" w:rsidP="003F17DC">
            <w:pPr>
              <w:spacing w:after="0" w:line="240" w:lineRule="auto"/>
              <w:rPr>
                <w:rFonts w:asciiTheme="majorBidi" w:eastAsia="Times New Roman" w:hAnsiTheme="majorBidi" w:cstheme="majorBidi"/>
                <w:b/>
                <w:bCs/>
                <w:sz w:val="18"/>
                <w:szCs w:val="18"/>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14:paraId="70F0BC1A" w14:textId="77777777" w:rsidR="003F17DC" w:rsidRPr="00C068A5" w:rsidRDefault="003F17DC" w:rsidP="003F17DC">
            <w:pPr>
              <w:spacing w:after="0" w:line="240" w:lineRule="auto"/>
              <w:rPr>
                <w:rFonts w:asciiTheme="majorBidi" w:eastAsia="Times New Roman" w:hAnsiTheme="majorBidi" w:cstheme="majorBidi"/>
                <w:b/>
                <w:bCs/>
                <w:sz w:val="18"/>
                <w:szCs w:val="18"/>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14:paraId="5E6D1420" w14:textId="77777777" w:rsidR="003F17DC" w:rsidRPr="00C068A5" w:rsidRDefault="003F17DC" w:rsidP="003F17DC">
            <w:pPr>
              <w:spacing w:after="0" w:line="240" w:lineRule="auto"/>
              <w:rPr>
                <w:rFonts w:asciiTheme="majorBidi" w:eastAsia="Times New Roman" w:hAnsiTheme="majorBidi" w:cstheme="majorBidi"/>
                <w:b/>
                <w:bCs/>
                <w:sz w:val="18"/>
                <w:szCs w:val="18"/>
              </w:rPr>
            </w:pPr>
          </w:p>
        </w:tc>
        <w:tc>
          <w:tcPr>
            <w:tcW w:w="0" w:type="auto"/>
            <w:vMerge/>
            <w:tcBorders>
              <w:top w:val="single" w:sz="8" w:space="0" w:color="auto"/>
              <w:left w:val="single" w:sz="4" w:space="0" w:color="auto"/>
              <w:bottom w:val="single" w:sz="8" w:space="0" w:color="000000"/>
              <w:right w:val="single" w:sz="4" w:space="0" w:color="auto"/>
            </w:tcBorders>
            <w:vAlign w:val="center"/>
            <w:hideMark/>
          </w:tcPr>
          <w:p w14:paraId="19A9F202" w14:textId="77777777" w:rsidR="003F17DC" w:rsidRPr="00C068A5" w:rsidRDefault="003F17DC" w:rsidP="003F17DC">
            <w:pPr>
              <w:spacing w:after="0" w:line="240" w:lineRule="auto"/>
              <w:rPr>
                <w:rFonts w:asciiTheme="majorBidi" w:eastAsia="Times New Roman" w:hAnsiTheme="majorBidi" w:cstheme="majorBidi"/>
                <w:b/>
                <w:bCs/>
                <w:sz w:val="18"/>
                <w:szCs w:val="18"/>
              </w:rPr>
            </w:pPr>
          </w:p>
        </w:tc>
        <w:tc>
          <w:tcPr>
            <w:tcW w:w="0" w:type="auto"/>
            <w:tcBorders>
              <w:top w:val="nil"/>
              <w:left w:val="nil"/>
              <w:bottom w:val="single" w:sz="8" w:space="0" w:color="auto"/>
              <w:right w:val="single" w:sz="4" w:space="0" w:color="auto"/>
            </w:tcBorders>
            <w:shd w:val="clear" w:color="auto" w:fill="auto"/>
            <w:vAlign w:val="center"/>
            <w:hideMark/>
          </w:tcPr>
          <w:p w14:paraId="27B5FD29" w14:textId="77777777" w:rsidR="003F17DC" w:rsidRPr="00C068A5" w:rsidRDefault="003F17DC" w:rsidP="003F17DC">
            <w:pPr>
              <w:spacing w:after="0" w:line="240" w:lineRule="auto"/>
              <w:jc w:val="center"/>
              <w:rPr>
                <w:rFonts w:asciiTheme="majorBidi" w:eastAsia="Times New Roman" w:hAnsiTheme="majorBidi" w:cstheme="majorBidi"/>
                <w:b/>
                <w:bCs/>
                <w:sz w:val="18"/>
                <w:szCs w:val="18"/>
              </w:rPr>
            </w:pPr>
            <w:proofErr w:type="spellStart"/>
            <w:r w:rsidRPr="00C068A5">
              <w:rPr>
                <w:rFonts w:asciiTheme="majorBidi" w:eastAsia="Times New Roman" w:hAnsiTheme="majorBidi" w:cstheme="majorBidi"/>
                <w:b/>
                <w:bCs/>
                <w:sz w:val="18"/>
                <w:szCs w:val="18"/>
              </w:rPr>
              <w:t>План</w:t>
            </w:r>
            <w:proofErr w:type="spellEnd"/>
          </w:p>
        </w:tc>
        <w:tc>
          <w:tcPr>
            <w:tcW w:w="0" w:type="auto"/>
            <w:tcBorders>
              <w:top w:val="nil"/>
              <w:left w:val="nil"/>
              <w:bottom w:val="single" w:sz="8" w:space="0" w:color="auto"/>
              <w:right w:val="nil"/>
            </w:tcBorders>
            <w:shd w:val="clear" w:color="auto" w:fill="auto"/>
            <w:vAlign w:val="center"/>
            <w:hideMark/>
          </w:tcPr>
          <w:p w14:paraId="0BBDDDD9" w14:textId="77777777" w:rsidR="003F17DC" w:rsidRPr="00C068A5" w:rsidRDefault="003F17DC" w:rsidP="003F17DC">
            <w:pPr>
              <w:spacing w:after="0" w:line="240" w:lineRule="auto"/>
              <w:jc w:val="center"/>
              <w:rPr>
                <w:rFonts w:asciiTheme="majorBidi" w:eastAsia="Times New Roman" w:hAnsiTheme="majorBidi" w:cstheme="majorBidi"/>
                <w:b/>
                <w:bCs/>
                <w:sz w:val="18"/>
                <w:szCs w:val="18"/>
              </w:rPr>
            </w:pPr>
            <w:proofErr w:type="spellStart"/>
            <w:r w:rsidRPr="00C068A5">
              <w:rPr>
                <w:rFonts w:asciiTheme="majorBidi" w:eastAsia="Times New Roman" w:hAnsiTheme="majorBidi" w:cstheme="majorBidi"/>
                <w:b/>
                <w:bCs/>
                <w:sz w:val="18"/>
                <w:szCs w:val="18"/>
              </w:rPr>
              <w:t>Реализација</w:t>
            </w:r>
            <w:proofErr w:type="spellEnd"/>
          </w:p>
        </w:tc>
        <w:tc>
          <w:tcPr>
            <w:tcW w:w="0" w:type="auto"/>
            <w:vMerge/>
            <w:tcBorders>
              <w:top w:val="single" w:sz="8" w:space="0" w:color="auto"/>
              <w:left w:val="single" w:sz="4" w:space="0" w:color="auto"/>
              <w:bottom w:val="single" w:sz="4" w:space="0" w:color="000000"/>
              <w:right w:val="single" w:sz="8" w:space="0" w:color="auto"/>
            </w:tcBorders>
            <w:vAlign w:val="center"/>
            <w:hideMark/>
          </w:tcPr>
          <w:p w14:paraId="0DF47A0B" w14:textId="77777777" w:rsidR="003F17DC" w:rsidRPr="00C068A5" w:rsidRDefault="003F17DC" w:rsidP="003F17DC">
            <w:pPr>
              <w:spacing w:after="0" w:line="240" w:lineRule="auto"/>
              <w:rPr>
                <w:rFonts w:asciiTheme="majorBidi" w:eastAsia="Times New Roman" w:hAnsiTheme="majorBidi" w:cstheme="majorBidi"/>
                <w:b/>
                <w:bCs/>
                <w:sz w:val="18"/>
                <w:szCs w:val="18"/>
              </w:rPr>
            </w:pPr>
          </w:p>
        </w:tc>
      </w:tr>
      <w:tr w:rsidR="003F17DC" w:rsidRPr="00C068A5" w14:paraId="121D97A5" w14:textId="77777777" w:rsidTr="003F17DC">
        <w:trPr>
          <w:trHeight w:val="18"/>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A884783" w14:textId="77777777" w:rsidR="003F17DC" w:rsidRPr="00C068A5" w:rsidRDefault="003F17DC" w:rsidP="003F17DC">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1.</w:t>
            </w:r>
          </w:p>
        </w:tc>
        <w:tc>
          <w:tcPr>
            <w:tcW w:w="0" w:type="auto"/>
            <w:tcBorders>
              <w:top w:val="nil"/>
              <w:left w:val="nil"/>
              <w:bottom w:val="single" w:sz="4" w:space="0" w:color="auto"/>
              <w:right w:val="single" w:sz="4" w:space="0" w:color="auto"/>
            </w:tcBorders>
            <w:shd w:val="clear" w:color="auto" w:fill="auto"/>
            <w:vAlign w:val="center"/>
            <w:hideMark/>
          </w:tcPr>
          <w:p w14:paraId="292C167A" w14:textId="77777777" w:rsidR="003F17DC" w:rsidRPr="00C068A5" w:rsidRDefault="003F17DC" w:rsidP="003F17DC">
            <w:pPr>
              <w:spacing w:after="0" w:line="240" w:lineRule="auto"/>
              <w:rPr>
                <w:rFonts w:asciiTheme="majorBidi" w:eastAsia="Times New Roman" w:hAnsiTheme="majorBidi" w:cstheme="majorBidi"/>
                <w:sz w:val="18"/>
                <w:szCs w:val="18"/>
              </w:rPr>
            </w:pPr>
            <w:proofErr w:type="spellStart"/>
            <w:r w:rsidRPr="00C068A5">
              <w:rPr>
                <w:rFonts w:asciiTheme="majorBidi" w:eastAsia="Times New Roman" w:hAnsiTheme="majorBidi" w:cstheme="majorBidi"/>
                <w:sz w:val="18"/>
                <w:szCs w:val="18"/>
              </w:rPr>
              <w:t>Спонзорство</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1B670E67" w14:textId="77777777" w:rsidR="003F17DC" w:rsidRPr="00C068A5" w:rsidRDefault="003F17DC" w:rsidP="003F17DC">
            <w:pPr>
              <w:spacing w:after="0" w:line="240" w:lineRule="auto"/>
              <w:jc w:val="right"/>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0,00</w:t>
            </w:r>
          </w:p>
        </w:tc>
        <w:tc>
          <w:tcPr>
            <w:tcW w:w="0" w:type="auto"/>
            <w:tcBorders>
              <w:top w:val="nil"/>
              <w:left w:val="nil"/>
              <w:bottom w:val="single" w:sz="4" w:space="0" w:color="auto"/>
              <w:right w:val="single" w:sz="4" w:space="0" w:color="auto"/>
            </w:tcBorders>
            <w:shd w:val="clear" w:color="auto" w:fill="auto"/>
            <w:vAlign w:val="center"/>
            <w:hideMark/>
          </w:tcPr>
          <w:p w14:paraId="5BA05537" w14:textId="77777777" w:rsidR="003F17DC" w:rsidRPr="00C068A5" w:rsidRDefault="003F17DC" w:rsidP="003F17DC">
            <w:pPr>
              <w:spacing w:after="0" w:line="240" w:lineRule="auto"/>
              <w:jc w:val="right"/>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0,00</w:t>
            </w:r>
          </w:p>
        </w:tc>
        <w:tc>
          <w:tcPr>
            <w:tcW w:w="0" w:type="auto"/>
            <w:tcBorders>
              <w:top w:val="nil"/>
              <w:left w:val="nil"/>
              <w:bottom w:val="single" w:sz="4" w:space="0" w:color="auto"/>
              <w:right w:val="single" w:sz="4" w:space="0" w:color="auto"/>
            </w:tcBorders>
            <w:shd w:val="clear" w:color="auto" w:fill="auto"/>
            <w:vAlign w:val="center"/>
            <w:hideMark/>
          </w:tcPr>
          <w:p w14:paraId="30F209FB" w14:textId="77777777" w:rsidR="003F17DC" w:rsidRPr="00C068A5" w:rsidRDefault="003F17DC" w:rsidP="003F17DC">
            <w:pPr>
              <w:spacing w:after="0" w:line="240" w:lineRule="auto"/>
              <w:jc w:val="right"/>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0,00</w:t>
            </w:r>
          </w:p>
        </w:tc>
        <w:tc>
          <w:tcPr>
            <w:tcW w:w="0" w:type="auto"/>
            <w:tcBorders>
              <w:top w:val="nil"/>
              <w:left w:val="nil"/>
              <w:bottom w:val="single" w:sz="4" w:space="0" w:color="auto"/>
              <w:right w:val="single" w:sz="4" w:space="0" w:color="auto"/>
            </w:tcBorders>
            <w:shd w:val="clear" w:color="auto" w:fill="auto"/>
            <w:vAlign w:val="center"/>
            <w:hideMark/>
          </w:tcPr>
          <w:p w14:paraId="5075A458" w14:textId="77777777" w:rsidR="003F17DC" w:rsidRPr="00C068A5" w:rsidRDefault="003F17DC" w:rsidP="003F17DC">
            <w:pPr>
              <w:spacing w:after="0" w:line="240" w:lineRule="auto"/>
              <w:jc w:val="right"/>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0,00</w:t>
            </w:r>
          </w:p>
        </w:tc>
        <w:tc>
          <w:tcPr>
            <w:tcW w:w="0" w:type="auto"/>
            <w:tcBorders>
              <w:top w:val="nil"/>
              <w:left w:val="nil"/>
              <w:bottom w:val="single" w:sz="4" w:space="0" w:color="auto"/>
              <w:right w:val="single" w:sz="4" w:space="0" w:color="auto"/>
            </w:tcBorders>
            <w:shd w:val="clear" w:color="auto" w:fill="auto"/>
            <w:vAlign w:val="center"/>
            <w:hideMark/>
          </w:tcPr>
          <w:p w14:paraId="4C2EACB8" w14:textId="77777777" w:rsidR="003F17DC" w:rsidRPr="00C068A5" w:rsidRDefault="003F17DC" w:rsidP="003F17DC">
            <w:pPr>
              <w:spacing w:after="0" w:line="240" w:lineRule="auto"/>
              <w:jc w:val="right"/>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0,00</w:t>
            </w:r>
          </w:p>
        </w:tc>
        <w:tc>
          <w:tcPr>
            <w:tcW w:w="0" w:type="auto"/>
            <w:tcBorders>
              <w:top w:val="single" w:sz="8" w:space="0" w:color="auto"/>
              <w:left w:val="nil"/>
              <w:bottom w:val="single" w:sz="4" w:space="0" w:color="auto"/>
              <w:right w:val="single" w:sz="8" w:space="0" w:color="auto"/>
            </w:tcBorders>
            <w:shd w:val="clear" w:color="auto" w:fill="auto"/>
            <w:vAlign w:val="center"/>
            <w:hideMark/>
          </w:tcPr>
          <w:p w14:paraId="35A4E623" w14:textId="77777777" w:rsidR="003F17DC" w:rsidRPr="00C068A5" w:rsidRDefault="003F17DC" w:rsidP="003F17DC">
            <w:pPr>
              <w:spacing w:after="0" w:line="240" w:lineRule="auto"/>
              <w:jc w:val="right"/>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0,00</w:t>
            </w:r>
          </w:p>
        </w:tc>
      </w:tr>
      <w:tr w:rsidR="003F17DC" w:rsidRPr="00C068A5" w14:paraId="723B0567" w14:textId="77777777" w:rsidTr="003F17DC">
        <w:trPr>
          <w:trHeight w:val="18"/>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44F60FF" w14:textId="77777777" w:rsidR="003F17DC" w:rsidRPr="00C068A5" w:rsidRDefault="003F17DC" w:rsidP="003F17DC">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2.</w:t>
            </w:r>
          </w:p>
        </w:tc>
        <w:tc>
          <w:tcPr>
            <w:tcW w:w="0" w:type="auto"/>
            <w:tcBorders>
              <w:top w:val="nil"/>
              <w:left w:val="nil"/>
              <w:bottom w:val="single" w:sz="4" w:space="0" w:color="auto"/>
              <w:right w:val="single" w:sz="4" w:space="0" w:color="auto"/>
            </w:tcBorders>
            <w:shd w:val="clear" w:color="auto" w:fill="auto"/>
            <w:vAlign w:val="center"/>
            <w:hideMark/>
          </w:tcPr>
          <w:p w14:paraId="4448D820" w14:textId="77777777" w:rsidR="003F17DC" w:rsidRPr="00C068A5" w:rsidRDefault="003F17DC" w:rsidP="003F17DC">
            <w:pPr>
              <w:spacing w:after="0" w:line="240" w:lineRule="auto"/>
              <w:rPr>
                <w:rFonts w:asciiTheme="majorBidi" w:eastAsia="Times New Roman" w:hAnsiTheme="majorBidi" w:cstheme="majorBidi"/>
                <w:sz w:val="18"/>
                <w:szCs w:val="18"/>
              </w:rPr>
            </w:pPr>
            <w:proofErr w:type="spellStart"/>
            <w:r w:rsidRPr="00C068A5">
              <w:rPr>
                <w:rFonts w:asciiTheme="majorBidi" w:eastAsia="Times New Roman" w:hAnsiTheme="majorBidi" w:cstheme="majorBidi"/>
                <w:sz w:val="18"/>
                <w:szCs w:val="18"/>
              </w:rPr>
              <w:t>Донације</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39981406" w14:textId="77777777" w:rsidR="003F17DC" w:rsidRPr="00C068A5" w:rsidRDefault="003F17DC" w:rsidP="003F17DC">
            <w:pPr>
              <w:spacing w:after="0" w:line="240" w:lineRule="auto"/>
              <w:jc w:val="right"/>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17.887.726,00</w:t>
            </w:r>
          </w:p>
        </w:tc>
        <w:tc>
          <w:tcPr>
            <w:tcW w:w="0" w:type="auto"/>
            <w:tcBorders>
              <w:top w:val="nil"/>
              <w:left w:val="nil"/>
              <w:bottom w:val="single" w:sz="4" w:space="0" w:color="auto"/>
              <w:right w:val="single" w:sz="4" w:space="0" w:color="auto"/>
            </w:tcBorders>
            <w:shd w:val="clear" w:color="auto" w:fill="auto"/>
            <w:vAlign w:val="center"/>
            <w:hideMark/>
          </w:tcPr>
          <w:p w14:paraId="1A450033" w14:textId="77777777" w:rsidR="003F17DC" w:rsidRPr="00C068A5" w:rsidRDefault="003F17DC" w:rsidP="003F17DC">
            <w:pPr>
              <w:spacing w:after="0" w:line="240" w:lineRule="auto"/>
              <w:jc w:val="right"/>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7.716.749,00</w:t>
            </w:r>
          </w:p>
        </w:tc>
        <w:tc>
          <w:tcPr>
            <w:tcW w:w="0" w:type="auto"/>
            <w:tcBorders>
              <w:top w:val="nil"/>
              <w:left w:val="nil"/>
              <w:bottom w:val="single" w:sz="4" w:space="0" w:color="auto"/>
              <w:right w:val="single" w:sz="4" w:space="0" w:color="auto"/>
            </w:tcBorders>
            <w:shd w:val="clear" w:color="auto" w:fill="auto"/>
            <w:vAlign w:val="center"/>
            <w:hideMark/>
          </w:tcPr>
          <w:p w14:paraId="64256C15" w14:textId="77777777" w:rsidR="003F17DC" w:rsidRPr="00C068A5" w:rsidRDefault="003F17DC" w:rsidP="003F17DC">
            <w:pPr>
              <w:spacing w:after="0" w:line="240" w:lineRule="auto"/>
              <w:jc w:val="right"/>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17.887.726,00</w:t>
            </w:r>
          </w:p>
        </w:tc>
        <w:tc>
          <w:tcPr>
            <w:tcW w:w="0" w:type="auto"/>
            <w:tcBorders>
              <w:top w:val="nil"/>
              <w:left w:val="nil"/>
              <w:bottom w:val="single" w:sz="4" w:space="0" w:color="auto"/>
              <w:right w:val="single" w:sz="4" w:space="0" w:color="auto"/>
            </w:tcBorders>
            <w:shd w:val="clear" w:color="auto" w:fill="auto"/>
            <w:vAlign w:val="center"/>
            <w:hideMark/>
          </w:tcPr>
          <w:p w14:paraId="0AB04D61" w14:textId="77777777" w:rsidR="003F17DC" w:rsidRPr="00C068A5" w:rsidRDefault="003F17DC" w:rsidP="003F17DC">
            <w:pPr>
              <w:spacing w:after="0" w:line="240" w:lineRule="auto"/>
              <w:jc w:val="right"/>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17.887.726,00</w:t>
            </w:r>
          </w:p>
        </w:tc>
        <w:tc>
          <w:tcPr>
            <w:tcW w:w="0" w:type="auto"/>
            <w:tcBorders>
              <w:top w:val="nil"/>
              <w:left w:val="nil"/>
              <w:bottom w:val="single" w:sz="4" w:space="0" w:color="auto"/>
              <w:right w:val="single" w:sz="4" w:space="0" w:color="auto"/>
            </w:tcBorders>
            <w:shd w:val="clear" w:color="auto" w:fill="auto"/>
            <w:vAlign w:val="center"/>
            <w:hideMark/>
          </w:tcPr>
          <w:p w14:paraId="28953D5C" w14:textId="77777777" w:rsidR="003F17DC" w:rsidRPr="00C068A5" w:rsidRDefault="003F17DC" w:rsidP="003F17DC">
            <w:pPr>
              <w:spacing w:after="0" w:line="240" w:lineRule="auto"/>
              <w:jc w:val="right"/>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7.851.136,00</w:t>
            </w:r>
          </w:p>
        </w:tc>
        <w:tc>
          <w:tcPr>
            <w:tcW w:w="0" w:type="auto"/>
            <w:tcBorders>
              <w:top w:val="nil"/>
              <w:left w:val="nil"/>
              <w:bottom w:val="single" w:sz="4" w:space="0" w:color="auto"/>
              <w:right w:val="single" w:sz="8" w:space="0" w:color="auto"/>
            </w:tcBorders>
            <w:shd w:val="clear" w:color="auto" w:fill="auto"/>
            <w:vAlign w:val="center"/>
            <w:hideMark/>
          </w:tcPr>
          <w:p w14:paraId="005FB1F7" w14:textId="77777777" w:rsidR="003F17DC" w:rsidRPr="00C068A5" w:rsidRDefault="003F17DC" w:rsidP="003F17DC">
            <w:pPr>
              <w:spacing w:after="0" w:line="240" w:lineRule="auto"/>
              <w:jc w:val="right"/>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43,89</w:t>
            </w:r>
          </w:p>
        </w:tc>
      </w:tr>
      <w:tr w:rsidR="003F17DC" w:rsidRPr="00C068A5" w14:paraId="2BF45366" w14:textId="77777777" w:rsidTr="003F17DC">
        <w:trPr>
          <w:trHeight w:val="18"/>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D4B34DB" w14:textId="77777777" w:rsidR="003F17DC" w:rsidRPr="00C068A5" w:rsidRDefault="003F17DC" w:rsidP="003F17DC">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3.</w:t>
            </w:r>
          </w:p>
        </w:tc>
        <w:tc>
          <w:tcPr>
            <w:tcW w:w="0" w:type="auto"/>
            <w:tcBorders>
              <w:top w:val="nil"/>
              <w:left w:val="nil"/>
              <w:bottom w:val="single" w:sz="4" w:space="0" w:color="auto"/>
              <w:right w:val="single" w:sz="4" w:space="0" w:color="auto"/>
            </w:tcBorders>
            <w:shd w:val="clear" w:color="auto" w:fill="auto"/>
            <w:vAlign w:val="center"/>
            <w:hideMark/>
          </w:tcPr>
          <w:p w14:paraId="2937A820" w14:textId="77777777" w:rsidR="003F17DC" w:rsidRPr="00C068A5" w:rsidRDefault="003F17DC" w:rsidP="003F17DC">
            <w:pPr>
              <w:spacing w:after="0" w:line="240" w:lineRule="auto"/>
              <w:rPr>
                <w:rFonts w:asciiTheme="majorBidi" w:eastAsia="Times New Roman" w:hAnsiTheme="majorBidi" w:cstheme="majorBidi"/>
                <w:sz w:val="18"/>
                <w:szCs w:val="18"/>
              </w:rPr>
            </w:pPr>
            <w:proofErr w:type="spellStart"/>
            <w:r w:rsidRPr="00C068A5">
              <w:rPr>
                <w:rFonts w:asciiTheme="majorBidi" w:eastAsia="Times New Roman" w:hAnsiTheme="majorBidi" w:cstheme="majorBidi"/>
                <w:sz w:val="18"/>
                <w:szCs w:val="18"/>
              </w:rPr>
              <w:t>Хуманитарне</w:t>
            </w:r>
            <w:proofErr w:type="spellEnd"/>
            <w:r w:rsidRPr="00C068A5">
              <w:rPr>
                <w:rFonts w:asciiTheme="majorBidi" w:eastAsia="Times New Roman" w:hAnsiTheme="majorBidi" w:cstheme="majorBidi"/>
                <w:sz w:val="18"/>
                <w:szCs w:val="18"/>
              </w:rPr>
              <w:t xml:space="preserve"> </w:t>
            </w:r>
            <w:proofErr w:type="spellStart"/>
            <w:r w:rsidRPr="00C068A5">
              <w:rPr>
                <w:rFonts w:asciiTheme="majorBidi" w:eastAsia="Times New Roman" w:hAnsiTheme="majorBidi" w:cstheme="majorBidi"/>
                <w:sz w:val="18"/>
                <w:szCs w:val="18"/>
              </w:rPr>
              <w:t>активности</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5739A30C" w14:textId="77777777" w:rsidR="003F17DC" w:rsidRPr="00C068A5" w:rsidRDefault="003F17DC" w:rsidP="003F17DC">
            <w:pPr>
              <w:spacing w:after="0" w:line="240" w:lineRule="auto"/>
              <w:jc w:val="right"/>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0,00</w:t>
            </w:r>
          </w:p>
        </w:tc>
        <w:tc>
          <w:tcPr>
            <w:tcW w:w="0" w:type="auto"/>
            <w:tcBorders>
              <w:top w:val="nil"/>
              <w:left w:val="nil"/>
              <w:bottom w:val="single" w:sz="4" w:space="0" w:color="auto"/>
              <w:right w:val="single" w:sz="4" w:space="0" w:color="auto"/>
            </w:tcBorders>
            <w:shd w:val="clear" w:color="auto" w:fill="auto"/>
            <w:vAlign w:val="center"/>
            <w:hideMark/>
          </w:tcPr>
          <w:p w14:paraId="5930F1E1" w14:textId="77777777" w:rsidR="003F17DC" w:rsidRPr="00C068A5" w:rsidRDefault="003F17DC" w:rsidP="003F17DC">
            <w:pPr>
              <w:spacing w:after="0" w:line="240" w:lineRule="auto"/>
              <w:jc w:val="right"/>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0,00</w:t>
            </w:r>
          </w:p>
        </w:tc>
        <w:tc>
          <w:tcPr>
            <w:tcW w:w="0" w:type="auto"/>
            <w:tcBorders>
              <w:top w:val="nil"/>
              <w:left w:val="nil"/>
              <w:bottom w:val="single" w:sz="4" w:space="0" w:color="auto"/>
              <w:right w:val="single" w:sz="4" w:space="0" w:color="auto"/>
            </w:tcBorders>
            <w:shd w:val="clear" w:color="auto" w:fill="auto"/>
            <w:vAlign w:val="center"/>
            <w:hideMark/>
          </w:tcPr>
          <w:p w14:paraId="45BC1B81" w14:textId="77777777" w:rsidR="003F17DC" w:rsidRPr="00C068A5" w:rsidRDefault="003F17DC" w:rsidP="003F17DC">
            <w:pPr>
              <w:spacing w:after="0" w:line="240" w:lineRule="auto"/>
              <w:jc w:val="right"/>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0,00</w:t>
            </w:r>
          </w:p>
        </w:tc>
        <w:tc>
          <w:tcPr>
            <w:tcW w:w="0" w:type="auto"/>
            <w:tcBorders>
              <w:top w:val="nil"/>
              <w:left w:val="nil"/>
              <w:bottom w:val="single" w:sz="4" w:space="0" w:color="auto"/>
              <w:right w:val="single" w:sz="4" w:space="0" w:color="auto"/>
            </w:tcBorders>
            <w:shd w:val="clear" w:color="auto" w:fill="auto"/>
            <w:vAlign w:val="center"/>
            <w:hideMark/>
          </w:tcPr>
          <w:p w14:paraId="5C780ABD" w14:textId="77777777" w:rsidR="003F17DC" w:rsidRPr="00C068A5" w:rsidRDefault="003F17DC" w:rsidP="003F17DC">
            <w:pPr>
              <w:spacing w:after="0" w:line="240" w:lineRule="auto"/>
              <w:jc w:val="right"/>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0,00</w:t>
            </w:r>
          </w:p>
        </w:tc>
        <w:tc>
          <w:tcPr>
            <w:tcW w:w="0" w:type="auto"/>
            <w:tcBorders>
              <w:top w:val="nil"/>
              <w:left w:val="nil"/>
              <w:bottom w:val="single" w:sz="4" w:space="0" w:color="auto"/>
              <w:right w:val="single" w:sz="4" w:space="0" w:color="auto"/>
            </w:tcBorders>
            <w:shd w:val="clear" w:color="auto" w:fill="auto"/>
            <w:vAlign w:val="center"/>
            <w:hideMark/>
          </w:tcPr>
          <w:p w14:paraId="0440DD90" w14:textId="77777777" w:rsidR="003F17DC" w:rsidRPr="00C068A5" w:rsidRDefault="003F17DC" w:rsidP="003F17DC">
            <w:pPr>
              <w:spacing w:after="0" w:line="240" w:lineRule="auto"/>
              <w:jc w:val="right"/>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0,00</w:t>
            </w:r>
          </w:p>
        </w:tc>
        <w:tc>
          <w:tcPr>
            <w:tcW w:w="0" w:type="auto"/>
            <w:tcBorders>
              <w:top w:val="nil"/>
              <w:left w:val="nil"/>
              <w:bottom w:val="single" w:sz="4" w:space="0" w:color="auto"/>
              <w:right w:val="single" w:sz="8" w:space="0" w:color="auto"/>
            </w:tcBorders>
            <w:shd w:val="clear" w:color="auto" w:fill="auto"/>
            <w:vAlign w:val="center"/>
            <w:hideMark/>
          </w:tcPr>
          <w:p w14:paraId="47809C2D" w14:textId="77777777" w:rsidR="003F17DC" w:rsidRPr="00C068A5" w:rsidRDefault="003F17DC" w:rsidP="003F17DC">
            <w:pPr>
              <w:spacing w:after="0" w:line="240" w:lineRule="auto"/>
              <w:jc w:val="right"/>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0,00</w:t>
            </w:r>
          </w:p>
        </w:tc>
      </w:tr>
      <w:tr w:rsidR="003F17DC" w:rsidRPr="00C068A5" w14:paraId="26A18788" w14:textId="77777777" w:rsidTr="003F17DC">
        <w:trPr>
          <w:trHeight w:val="18"/>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7303CDB" w14:textId="77777777" w:rsidR="003F17DC" w:rsidRPr="00C068A5" w:rsidRDefault="003F17DC" w:rsidP="003F17DC">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4.</w:t>
            </w:r>
          </w:p>
        </w:tc>
        <w:tc>
          <w:tcPr>
            <w:tcW w:w="0" w:type="auto"/>
            <w:tcBorders>
              <w:top w:val="nil"/>
              <w:left w:val="nil"/>
              <w:bottom w:val="single" w:sz="4" w:space="0" w:color="auto"/>
              <w:right w:val="single" w:sz="4" w:space="0" w:color="auto"/>
            </w:tcBorders>
            <w:shd w:val="clear" w:color="auto" w:fill="auto"/>
            <w:vAlign w:val="center"/>
            <w:hideMark/>
          </w:tcPr>
          <w:p w14:paraId="709B7E5D" w14:textId="77777777" w:rsidR="003F17DC" w:rsidRPr="00C068A5" w:rsidRDefault="003F17DC" w:rsidP="003F17DC">
            <w:pPr>
              <w:spacing w:after="0" w:line="240" w:lineRule="auto"/>
              <w:rPr>
                <w:rFonts w:asciiTheme="majorBidi" w:eastAsia="Times New Roman" w:hAnsiTheme="majorBidi" w:cstheme="majorBidi"/>
                <w:sz w:val="18"/>
                <w:szCs w:val="18"/>
              </w:rPr>
            </w:pPr>
            <w:proofErr w:type="spellStart"/>
            <w:r w:rsidRPr="00C068A5">
              <w:rPr>
                <w:rFonts w:asciiTheme="majorBidi" w:eastAsia="Times New Roman" w:hAnsiTheme="majorBidi" w:cstheme="majorBidi"/>
                <w:sz w:val="18"/>
                <w:szCs w:val="18"/>
              </w:rPr>
              <w:t>Спортске</w:t>
            </w:r>
            <w:proofErr w:type="spellEnd"/>
            <w:r w:rsidRPr="00C068A5">
              <w:rPr>
                <w:rFonts w:asciiTheme="majorBidi" w:eastAsia="Times New Roman" w:hAnsiTheme="majorBidi" w:cstheme="majorBidi"/>
                <w:sz w:val="18"/>
                <w:szCs w:val="18"/>
              </w:rPr>
              <w:t xml:space="preserve"> </w:t>
            </w:r>
            <w:proofErr w:type="spellStart"/>
            <w:r w:rsidRPr="00C068A5">
              <w:rPr>
                <w:rFonts w:asciiTheme="majorBidi" w:eastAsia="Times New Roman" w:hAnsiTheme="majorBidi" w:cstheme="majorBidi"/>
                <w:sz w:val="18"/>
                <w:szCs w:val="18"/>
              </w:rPr>
              <w:t>активности</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184BA9B4" w14:textId="77777777" w:rsidR="003F17DC" w:rsidRPr="00C068A5" w:rsidRDefault="003F17DC" w:rsidP="003F17DC">
            <w:pPr>
              <w:spacing w:after="0" w:line="240" w:lineRule="auto"/>
              <w:jc w:val="right"/>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0,00</w:t>
            </w:r>
          </w:p>
        </w:tc>
        <w:tc>
          <w:tcPr>
            <w:tcW w:w="0" w:type="auto"/>
            <w:tcBorders>
              <w:top w:val="nil"/>
              <w:left w:val="nil"/>
              <w:bottom w:val="single" w:sz="4" w:space="0" w:color="auto"/>
              <w:right w:val="single" w:sz="4" w:space="0" w:color="auto"/>
            </w:tcBorders>
            <w:shd w:val="clear" w:color="auto" w:fill="auto"/>
            <w:vAlign w:val="center"/>
            <w:hideMark/>
          </w:tcPr>
          <w:p w14:paraId="29BA11DE" w14:textId="77777777" w:rsidR="003F17DC" w:rsidRPr="00C068A5" w:rsidRDefault="003F17DC" w:rsidP="003F17DC">
            <w:pPr>
              <w:spacing w:after="0" w:line="240" w:lineRule="auto"/>
              <w:jc w:val="right"/>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0,00</w:t>
            </w:r>
          </w:p>
        </w:tc>
        <w:tc>
          <w:tcPr>
            <w:tcW w:w="0" w:type="auto"/>
            <w:tcBorders>
              <w:top w:val="nil"/>
              <w:left w:val="nil"/>
              <w:bottom w:val="single" w:sz="4" w:space="0" w:color="auto"/>
              <w:right w:val="single" w:sz="4" w:space="0" w:color="auto"/>
            </w:tcBorders>
            <w:shd w:val="clear" w:color="auto" w:fill="auto"/>
            <w:vAlign w:val="center"/>
            <w:hideMark/>
          </w:tcPr>
          <w:p w14:paraId="624C4352" w14:textId="77777777" w:rsidR="003F17DC" w:rsidRPr="00C068A5" w:rsidRDefault="003F17DC" w:rsidP="003F17DC">
            <w:pPr>
              <w:spacing w:after="0" w:line="240" w:lineRule="auto"/>
              <w:jc w:val="right"/>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0,00</w:t>
            </w:r>
          </w:p>
        </w:tc>
        <w:tc>
          <w:tcPr>
            <w:tcW w:w="0" w:type="auto"/>
            <w:tcBorders>
              <w:top w:val="nil"/>
              <w:left w:val="nil"/>
              <w:bottom w:val="single" w:sz="4" w:space="0" w:color="auto"/>
              <w:right w:val="single" w:sz="4" w:space="0" w:color="auto"/>
            </w:tcBorders>
            <w:shd w:val="clear" w:color="auto" w:fill="auto"/>
            <w:vAlign w:val="center"/>
            <w:hideMark/>
          </w:tcPr>
          <w:p w14:paraId="22BF7A2E" w14:textId="77777777" w:rsidR="003F17DC" w:rsidRPr="00C068A5" w:rsidRDefault="003F17DC" w:rsidP="003F17DC">
            <w:pPr>
              <w:spacing w:after="0" w:line="240" w:lineRule="auto"/>
              <w:jc w:val="right"/>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0,00</w:t>
            </w:r>
          </w:p>
        </w:tc>
        <w:tc>
          <w:tcPr>
            <w:tcW w:w="0" w:type="auto"/>
            <w:tcBorders>
              <w:top w:val="nil"/>
              <w:left w:val="nil"/>
              <w:bottom w:val="single" w:sz="4" w:space="0" w:color="auto"/>
              <w:right w:val="single" w:sz="4" w:space="0" w:color="auto"/>
            </w:tcBorders>
            <w:shd w:val="clear" w:color="auto" w:fill="auto"/>
            <w:vAlign w:val="center"/>
            <w:hideMark/>
          </w:tcPr>
          <w:p w14:paraId="26BF04F0" w14:textId="77777777" w:rsidR="003F17DC" w:rsidRPr="00C068A5" w:rsidRDefault="003F17DC" w:rsidP="003F17DC">
            <w:pPr>
              <w:spacing w:after="0" w:line="240" w:lineRule="auto"/>
              <w:jc w:val="right"/>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0,00</w:t>
            </w:r>
          </w:p>
        </w:tc>
        <w:tc>
          <w:tcPr>
            <w:tcW w:w="0" w:type="auto"/>
            <w:tcBorders>
              <w:top w:val="nil"/>
              <w:left w:val="nil"/>
              <w:bottom w:val="single" w:sz="4" w:space="0" w:color="auto"/>
              <w:right w:val="single" w:sz="8" w:space="0" w:color="auto"/>
            </w:tcBorders>
            <w:shd w:val="clear" w:color="auto" w:fill="auto"/>
            <w:vAlign w:val="center"/>
            <w:hideMark/>
          </w:tcPr>
          <w:p w14:paraId="092D36F2" w14:textId="77777777" w:rsidR="003F17DC" w:rsidRPr="00C068A5" w:rsidRDefault="003F17DC" w:rsidP="003F17DC">
            <w:pPr>
              <w:spacing w:after="0" w:line="240" w:lineRule="auto"/>
              <w:jc w:val="right"/>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0,00</w:t>
            </w:r>
          </w:p>
        </w:tc>
      </w:tr>
      <w:tr w:rsidR="003F17DC" w:rsidRPr="00C068A5" w14:paraId="4C2CE28D" w14:textId="77777777" w:rsidTr="003F17DC">
        <w:trPr>
          <w:trHeight w:val="18"/>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DD926ED" w14:textId="77777777" w:rsidR="003F17DC" w:rsidRPr="00C068A5" w:rsidRDefault="003F17DC" w:rsidP="003F17DC">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5.</w:t>
            </w:r>
          </w:p>
        </w:tc>
        <w:tc>
          <w:tcPr>
            <w:tcW w:w="0" w:type="auto"/>
            <w:tcBorders>
              <w:top w:val="nil"/>
              <w:left w:val="nil"/>
              <w:bottom w:val="single" w:sz="4" w:space="0" w:color="auto"/>
              <w:right w:val="single" w:sz="4" w:space="0" w:color="auto"/>
            </w:tcBorders>
            <w:shd w:val="clear" w:color="auto" w:fill="auto"/>
            <w:vAlign w:val="center"/>
            <w:hideMark/>
          </w:tcPr>
          <w:p w14:paraId="2EB7269E" w14:textId="77777777" w:rsidR="003F17DC" w:rsidRPr="00C068A5" w:rsidRDefault="003F17DC" w:rsidP="003F17DC">
            <w:pPr>
              <w:spacing w:after="0" w:line="240" w:lineRule="auto"/>
              <w:rPr>
                <w:rFonts w:asciiTheme="majorBidi" w:eastAsia="Times New Roman" w:hAnsiTheme="majorBidi" w:cstheme="majorBidi"/>
                <w:sz w:val="18"/>
                <w:szCs w:val="18"/>
              </w:rPr>
            </w:pPr>
            <w:proofErr w:type="spellStart"/>
            <w:r w:rsidRPr="00C068A5">
              <w:rPr>
                <w:rFonts w:asciiTheme="majorBidi" w:eastAsia="Times New Roman" w:hAnsiTheme="majorBidi" w:cstheme="majorBidi"/>
                <w:sz w:val="18"/>
                <w:szCs w:val="18"/>
              </w:rPr>
              <w:t>Репрезентација</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4351510B" w14:textId="77777777" w:rsidR="003F17DC" w:rsidRPr="00C068A5" w:rsidRDefault="003F17DC" w:rsidP="003F17DC">
            <w:pPr>
              <w:spacing w:after="0" w:line="240" w:lineRule="auto"/>
              <w:jc w:val="right"/>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4.860.000,00</w:t>
            </w:r>
          </w:p>
        </w:tc>
        <w:tc>
          <w:tcPr>
            <w:tcW w:w="0" w:type="auto"/>
            <w:tcBorders>
              <w:top w:val="nil"/>
              <w:left w:val="nil"/>
              <w:bottom w:val="single" w:sz="4" w:space="0" w:color="auto"/>
              <w:right w:val="single" w:sz="4" w:space="0" w:color="auto"/>
            </w:tcBorders>
            <w:shd w:val="clear" w:color="auto" w:fill="auto"/>
            <w:vAlign w:val="center"/>
            <w:hideMark/>
          </w:tcPr>
          <w:p w14:paraId="219EDE14" w14:textId="77777777" w:rsidR="003F17DC" w:rsidRPr="00C068A5" w:rsidRDefault="003F17DC" w:rsidP="003F17DC">
            <w:pPr>
              <w:spacing w:after="0" w:line="240" w:lineRule="auto"/>
              <w:jc w:val="right"/>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4.895.559,00</w:t>
            </w:r>
          </w:p>
        </w:tc>
        <w:tc>
          <w:tcPr>
            <w:tcW w:w="0" w:type="auto"/>
            <w:tcBorders>
              <w:top w:val="nil"/>
              <w:left w:val="nil"/>
              <w:bottom w:val="single" w:sz="4" w:space="0" w:color="auto"/>
              <w:right w:val="single" w:sz="4" w:space="0" w:color="auto"/>
            </w:tcBorders>
            <w:shd w:val="clear" w:color="auto" w:fill="auto"/>
            <w:vAlign w:val="center"/>
            <w:hideMark/>
          </w:tcPr>
          <w:p w14:paraId="66BA58E4" w14:textId="77777777" w:rsidR="003F17DC" w:rsidRPr="00C068A5" w:rsidRDefault="003F17DC" w:rsidP="003F17DC">
            <w:pPr>
              <w:spacing w:after="0" w:line="240" w:lineRule="auto"/>
              <w:jc w:val="right"/>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0,00</w:t>
            </w:r>
          </w:p>
        </w:tc>
        <w:tc>
          <w:tcPr>
            <w:tcW w:w="0" w:type="auto"/>
            <w:tcBorders>
              <w:top w:val="nil"/>
              <w:left w:val="nil"/>
              <w:bottom w:val="single" w:sz="4" w:space="0" w:color="auto"/>
              <w:right w:val="single" w:sz="4" w:space="0" w:color="auto"/>
            </w:tcBorders>
            <w:shd w:val="clear" w:color="auto" w:fill="auto"/>
            <w:vAlign w:val="center"/>
            <w:hideMark/>
          </w:tcPr>
          <w:p w14:paraId="15F10271" w14:textId="77777777" w:rsidR="003F17DC" w:rsidRPr="00C068A5" w:rsidRDefault="003F17DC" w:rsidP="003F17DC">
            <w:pPr>
              <w:spacing w:after="0" w:line="240" w:lineRule="auto"/>
              <w:jc w:val="right"/>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0,00</w:t>
            </w:r>
          </w:p>
        </w:tc>
        <w:tc>
          <w:tcPr>
            <w:tcW w:w="0" w:type="auto"/>
            <w:tcBorders>
              <w:top w:val="nil"/>
              <w:left w:val="nil"/>
              <w:bottom w:val="single" w:sz="4" w:space="0" w:color="auto"/>
              <w:right w:val="single" w:sz="4" w:space="0" w:color="auto"/>
            </w:tcBorders>
            <w:shd w:val="clear" w:color="auto" w:fill="auto"/>
            <w:vAlign w:val="center"/>
            <w:hideMark/>
          </w:tcPr>
          <w:p w14:paraId="59F753D5" w14:textId="77777777" w:rsidR="003F17DC" w:rsidRPr="00C068A5" w:rsidRDefault="003F17DC" w:rsidP="003F17DC">
            <w:pPr>
              <w:spacing w:after="0" w:line="240" w:lineRule="auto"/>
              <w:jc w:val="right"/>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5.001.270,00</w:t>
            </w:r>
          </w:p>
        </w:tc>
        <w:tc>
          <w:tcPr>
            <w:tcW w:w="0" w:type="auto"/>
            <w:tcBorders>
              <w:top w:val="nil"/>
              <w:left w:val="nil"/>
              <w:bottom w:val="single" w:sz="4" w:space="0" w:color="auto"/>
              <w:right w:val="single" w:sz="8" w:space="0" w:color="auto"/>
            </w:tcBorders>
            <w:shd w:val="clear" w:color="auto" w:fill="auto"/>
            <w:vAlign w:val="center"/>
            <w:hideMark/>
          </w:tcPr>
          <w:p w14:paraId="005807B9" w14:textId="77777777" w:rsidR="003F17DC" w:rsidRPr="00C068A5" w:rsidRDefault="003F17DC" w:rsidP="003F17DC">
            <w:pPr>
              <w:spacing w:after="0" w:line="240" w:lineRule="auto"/>
              <w:jc w:val="right"/>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0,00</w:t>
            </w:r>
          </w:p>
        </w:tc>
      </w:tr>
      <w:tr w:rsidR="003F17DC" w:rsidRPr="00C068A5" w14:paraId="389F609A" w14:textId="77777777" w:rsidTr="003F17DC">
        <w:trPr>
          <w:trHeight w:val="18"/>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0FC2AB7" w14:textId="77777777" w:rsidR="003F17DC" w:rsidRPr="00C068A5" w:rsidRDefault="003F17DC" w:rsidP="003F17DC">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6.</w:t>
            </w:r>
          </w:p>
        </w:tc>
        <w:tc>
          <w:tcPr>
            <w:tcW w:w="0" w:type="auto"/>
            <w:tcBorders>
              <w:top w:val="nil"/>
              <w:left w:val="nil"/>
              <w:bottom w:val="single" w:sz="4" w:space="0" w:color="auto"/>
              <w:right w:val="single" w:sz="4" w:space="0" w:color="auto"/>
            </w:tcBorders>
            <w:shd w:val="clear" w:color="auto" w:fill="auto"/>
            <w:vAlign w:val="center"/>
            <w:hideMark/>
          </w:tcPr>
          <w:p w14:paraId="14FFA180" w14:textId="77777777" w:rsidR="003F17DC" w:rsidRPr="00C068A5" w:rsidRDefault="003F17DC" w:rsidP="003F17DC">
            <w:pPr>
              <w:spacing w:after="0" w:line="240" w:lineRule="auto"/>
              <w:rPr>
                <w:rFonts w:asciiTheme="majorBidi" w:eastAsia="Times New Roman" w:hAnsiTheme="majorBidi" w:cstheme="majorBidi"/>
                <w:sz w:val="18"/>
                <w:szCs w:val="18"/>
              </w:rPr>
            </w:pPr>
            <w:proofErr w:type="spellStart"/>
            <w:r w:rsidRPr="00C068A5">
              <w:rPr>
                <w:rFonts w:asciiTheme="majorBidi" w:eastAsia="Times New Roman" w:hAnsiTheme="majorBidi" w:cstheme="majorBidi"/>
                <w:sz w:val="18"/>
                <w:szCs w:val="18"/>
              </w:rPr>
              <w:t>Реклама</w:t>
            </w:r>
            <w:proofErr w:type="spellEnd"/>
            <w:r w:rsidRPr="00C068A5">
              <w:rPr>
                <w:rFonts w:asciiTheme="majorBidi" w:eastAsia="Times New Roman" w:hAnsiTheme="majorBidi" w:cstheme="majorBidi"/>
                <w:sz w:val="18"/>
                <w:szCs w:val="18"/>
              </w:rPr>
              <w:t xml:space="preserve"> и </w:t>
            </w:r>
            <w:proofErr w:type="spellStart"/>
            <w:r w:rsidRPr="00C068A5">
              <w:rPr>
                <w:rFonts w:asciiTheme="majorBidi" w:eastAsia="Times New Roman" w:hAnsiTheme="majorBidi" w:cstheme="majorBidi"/>
                <w:sz w:val="18"/>
                <w:szCs w:val="18"/>
              </w:rPr>
              <w:t>пропаганда</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2DE35815" w14:textId="77777777" w:rsidR="003F17DC" w:rsidRPr="00C068A5" w:rsidRDefault="003F17DC" w:rsidP="003F17DC">
            <w:pPr>
              <w:spacing w:after="0" w:line="240" w:lineRule="auto"/>
              <w:jc w:val="right"/>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4.839.290,00</w:t>
            </w:r>
          </w:p>
        </w:tc>
        <w:tc>
          <w:tcPr>
            <w:tcW w:w="0" w:type="auto"/>
            <w:tcBorders>
              <w:top w:val="nil"/>
              <w:left w:val="nil"/>
              <w:bottom w:val="single" w:sz="4" w:space="0" w:color="auto"/>
              <w:right w:val="single" w:sz="4" w:space="0" w:color="auto"/>
            </w:tcBorders>
            <w:shd w:val="clear" w:color="auto" w:fill="auto"/>
            <w:vAlign w:val="center"/>
            <w:hideMark/>
          </w:tcPr>
          <w:p w14:paraId="05B6FA65" w14:textId="77777777" w:rsidR="003F17DC" w:rsidRPr="00C068A5" w:rsidRDefault="003F17DC" w:rsidP="003F17DC">
            <w:pPr>
              <w:spacing w:after="0" w:line="240" w:lineRule="auto"/>
              <w:jc w:val="right"/>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4.995.134,00</w:t>
            </w:r>
          </w:p>
        </w:tc>
        <w:tc>
          <w:tcPr>
            <w:tcW w:w="0" w:type="auto"/>
            <w:tcBorders>
              <w:top w:val="nil"/>
              <w:left w:val="nil"/>
              <w:bottom w:val="single" w:sz="4" w:space="0" w:color="auto"/>
              <w:right w:val="single" w:sz="4" w:space="0" w:color="auto"/>
            </w:tcBorders>
            <w:shd w:val="clear" w:color="auto" w:fill="auto"/>
            <w:vAlign w:val="center"/>
            <w:hideMark/>
          </w:tcPr>
          <w:p w14:paraId="57B0A339" w14:textId="77777777" w:rsidR="003F17DC" w:rsidRPr="00C068A5" w:rsidRDefault="003F17DC" w:rsidP="003F17DC">
            <w:pPr>
              <w:spacing w:after="0" w:line="240" w:lineRule="auto"/>
              <w:jc w:val="right"/>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4.839.290,00</w:t>
            </w:r>
          </w:p>
        </w:tc>
        <w:tc>
          <w:tcPr>
            <w:tcW w:w="0" w:type="auto"/>
            <w:tcBorders>
              <w:top w:val="nil"/>
              <w:left w:val="nil"/>
              <w:bottom w:val="single" w:sz="4" w:space="0" w:color="auto"/>
              <w:right w:val="single" w:sz="4" w:space="0" w:color="auto"/>
            </w:tcBorders>
            <w:shd w:val="clear" w:color="auto" w:fill="auto"/>
            <w:vAlign w:val="center"/>
            <w:hideMark/>
          </w:tcPr>
          <w:p w14:paraId="2E7293D4" w14:textId="77777777" w:rsidR="003F17DC" w:rsidRPr="00C068A5" w:rsidRDefault="003F17DC" w:rsidP="003F17DC">
            <w:pPr>
              <w:spacing w:after="0" w:line="240" w:lineRule="auto"/>
              <w:jc w:val="right"/>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4.839.290,00</w:t>
            </w:r>
          </w:p>
        </w:tc>
        <w:tc>
          <w:tcPr>
            <w:tcW w:w="0" w:type="auto"/>
            <w:tcBorders>
              <w:top w:val="nil"/>
              <w:left w:val="nil"/>
              <w:bottom w:val="single" w:sz="4" w:space="0" w:color="auto"/>
              <w:right w:val="single" w:sz="4" w:space="0" w:color="auto"/>
            </w:tcBorders>
            <w:shd w:val="clear" w:color="auto" w:fill="auto"/>
            <w:vAlign w:val="center"/>
            <w:hideMark/>
          </w:tcPr>
          <w:p w14:paraId="7C9E08D9" w14:textId="77777777" w:rsidR="003F17DC" w:rsidRPr="00C068A5" w:rsidRDefault="003F17DC" w:rsidP="003F17DC">
            <w:pPr>
              <w:spacing w:after="0" w:line="240" w:lineRule="auto"/>
              <w:jc w:val="right"/>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4.752.619,00</w:t>
            </w:r>
          </w:p>
        </w:tc>
        <w:tc>
          <w:tcPr>
            <w:tcW w:w="0" w:type="auto"/>
            <w:tcBorders>
              <w:top w:val="nil"/>
              <w:left w:val="nil"/>
              <w:bottom w:val="single" w:sz="4" w:space="0" w:color="auto"/>
              <w:right w:val="single" w:sz="8" w:space="0" w:color="auto"/>
            </w:tcBorders>
            <w:shd w:val="clear" w:color="auto" w:fill="auto"/>
            <w:vAlign w:val="center"/>
            <w:hideMark/>
          </w:tcPr>
          <w:p w14:paraId="55C66F0E" w14:textId="77777777" w:rsidR="003F17DC" w:rsidRPr="00C068A5" w:rsidRDefault="003F17DC" w:rsidP="003F17DC">
            <w:pPr>
              <w:spacing w:after="0" w:line="240" w:lineRule="auto"/>
              <w:jc w:val="right"/>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98,21</w:t>
            </w:r>
          </w:p>
        </w:tc>
      </w:tr>
      <w:tr w:rsidR="003F17DC" w:rsidRPr="00C068A5" w14:paraId="7AFF8AB7" w14:textId="77777777" w:rsidTr="003F17DC">
        <w:trPr>
          <w:trHeight w:val="18"/>
        </w:trPr>
        <w:tc>
          <w:tcPr>
            <w:tcW w:w="0" w:type="auto"/>
            <w:tcBorders>
              <w:top w:val="nil"/>
              <w:left w:val="single" w:sz="8" w:space="0" w:color="auto"/>
              <w:bottom w:val="single" w:sz="8" w:space="0" w:color="auto"/>
              <w:right w:val="single" w:sz="4" w:space="0" w:color="auto"/>
            </w:tcBorders>
            <w:shd w:val="clear" w:color="auto" w:fill="auto"/>
            <w:noWrap/>
            <w:vAlign w:val="center"/>
            <w:hideMark/>
          </w:tcPr>
          <w:p w14:paraId="5549B8BA" w14:textId="77777777" w:rsidR="003F17DC" w:rsidRPr="00C068A5" w:rsidRDefault="003F17DC" w:rsidP="003F17DC">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7.</w:t>
            </w:r>
          </w:p>
        </w:tc>
        <w:tc>
          <w:tcPr>
            <w:tcW w:w="0" w:type="auto"/>
            <w:tcBorders>
              <w:top w:val="nil"/>
              <w:left w:val="nil"/>
              <w:bottom w:val="single" w:sz="8" w:space="0" w:color="auto"/>
              <w:right w:val="single" w:sz="4" w:space="0" w:color="auto"/>
            </w:tcBorders>
            <w:shd w:val="clear" w:color="auto" w:fill="auto"/>
            <w:vAlign w:val="center"/>
            <w:hideMark/>
          </w:tcPr>
          <w:p w14:paraId="0840AE09" w14:textId="77777777" w:rsidR="003F17DC" w:rsidRPr="00C068A5" w:rsidRDefault="003F17DC" w:rsidP="003F17DC">
            <w:pPr>
              <w:spacing w:after="0" w:line="240" w:lineRule="auto"/>
              <w:rPr>
                <w:rFonts w:asciiTheme="majorBidi" w:eastAsia="Times New Roman" w:hAnsiTheme="majorBidi" w:cstheme="majorBidi"/>
                <w:sz w:val="18"/>
                <w:szCs w:val="18"/>
              </w:rPr>
            </w:pPr>
            <w:proofErr w:type="spellStart"/>
            <w:r w:rsidRPr="00C068A5">
              <w:rPr>
                <w:rFonts w:asciiTheme="majorBidi" w:eastAsia="Times New Roman" w:hAnsiTheme="majorBidi" w:cstheme="majorBidi"/>
                <w:sz w:val="18"/>
                <w:szCs w:val="18"/>
              </w:rPr>
              <w:t>Остало</w:t>
            </w:r>
            <w:proofErr w:type="spellEnd"/>
          </w:p>
        </w:tc>
        <w:tc>
          <w:tcPr>
            <w:tcW w:w="0" w:type="auto"/>
            <w:tcBorders>
              <w:top w:val="nil"/>
              <w:left w:val="nil"/>
              <w:bottom w:val="single" w:sz="8" w:space="0" w:color="auto"/>
              <w:right w:val="single" w:sz="4" w:space="0" w:color="auto"/>
            </w:tcBorders>
            <w:shd w:val="clear" w:color="auto" w:fill="auto"/>
            <w:vAlign w:val="center"/>
            <w:hideMark/>
          </w:tcPr>
          <w:p w14:paraId="3461496A" w14:textId="77777777" w:rsidR="003F17DC" w:rsidRPr="00C068A5" w:rsidRDefault="003F17DC" w:rsidP="003F17DC">
            <w:pPr>
              <w:spacing w:after="0" w:line="240" w:lineRule="auto"/>
              <w:jc w:val="right"/>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2.198.515,00</w:t>
            </w:r>
          </w:p>
        </w:tc>
        <w:tc>
          <w:tcPr>
            <w:tcW w:w="0" w:type="auto"/>
            <w:tcBorders>
              <w:top w:val="nil"/>
              <w:left w:val="nil"/>
              <w:bottom w:val="single" w:sz="8" w:space="0" w:color="auto"/>
              <w:right w:val="single" w:sz="4" w:space="0" w:color="auto"/>
            </w:tcBorders>
            <w:shd w:val="clear" w:color="auto" w:fill="auto"/>
            <w:vAlign w:val="center"/>
            <w:hideMark/>
          </w:tcPr>
          <w:p w14:paraId="134A3F8D" w14:textId="77777777" w:rsidR="003F17DC" w:rsidRPr="00C068A5" w:rsidRDefault="003F17DC" w:rsidP="003F17DC">
            <w:pPr>
              <w:spacing w:after="0" w:line="240" w:lineRule="auto"/>
              <w:jc w:val="right"/>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1.971.187,00</w:t>
            </w:r>
          </w:p>
        </w:tc>
        <w:tc>
          <w:tcPr>
            <w:tcW w:w="0" w:type="auto"/>
            <w:tcBorders>
              <w:top w:val="nil"/>
              <w:left w:val="nil"/>
              <w:bottom w:val="single" w:sz="8" w:space="0" w:color="auto"/>
              <w:right w:val="single" w:sz="4" w:space="0" w:color="auto"/>
            </w:tcBorders>
            <w:shd w:val="clear" w:color="auto" w:fill="auto"/>
            <w:vAlign w:val="center"/>
            <w:hideMark/>
          </w:tcPr>
          <w:p w14:paraId="2274C81C" w14:textId="77777777" w:rsidR="003F17DC" w:rsidRPr="00C068A5" w:rsidRDefault="003F17DC" w:rsidP="003F17DC">
            <w:pPr>
              <w:spacing w:after="0" w:line="240" w:lineRule="auto"/>
              <w:jc w:val="right"/>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2.198.515,00</w:t>
            </w:r>
          </w:p>
        </w:tc>
        <w:tc>
          <w:tcPr>
            <w:tcW w:w="0" w:type="auto"/>
            <w:tcBorders>
              <w:top w:val="nil"/>
              <w:left w:val="nil"/>
              <w:bottom w:val="single" w:sz="8" w:space="0" w:color="auto"/>
              <w:right w:val="single" w:sz="4" w:space="0" w:color="auto"/>
            </w:tcBorders>
            <w:shd w:val="clear" w:color="auto" w:fill="auto"/>
            <w:vAlign w:val="center"/>
            <w:hideMark/>
          </w:tcPr>
          <w:p w14:paraId="752DA360" w14:textId="77777777" w:rsidR="003F17DC" w:rsidRPr="00C068A5" w:rsidRDefault="003F17DC" w:rsidP="003F17DC">
            <w:pPr>
              <w:spacing w:after="0" w:line="240" w:lineRule="auto"/>
              <w:jc w:val="right"/>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2.198.515,00</w:t>
            </w:r>
          </w:p>
        </w:tc>
        <w:tc>
          <w:tcPr>
            <w:tcW w:w="0" w:type="auto"/>
            <w:tcBorders>
              <w:top w:val="nil"/>
              <w:left w:val="nil"/>
              <w:bottom w:val="single" w:sz="8" w:space="0" w:color="auto"/>
              <w:right w:val="single" w:sz="4" w:space="0" w:color="auto"/>
            </w:tcBorders>
            <w:shd w:val="clear" w:color="auto" w:fill="auto"/>
            <w:vAlign w:val="center"/>
            <w:hideMark/>
          </w:tcPr>
          <w:p w14:paraId="72E18578" w14:textId="77777777" w:rsidR="003F17DC" w:rsidRPr="00C068A5" w:rsidRDefault="003F17DC" w:rsidP="003F17DC">
            <w:pPr>
              <w:spacing w:after="0" w:line="240" w:lineRule="auto"/>
              <w:jc w:val="right"/>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6.724.254,00</w:t>
            </w:r>
          </w:p>
        </w:tc>
        <w:tc>
          <w:tcPr>
            <w:tcW w:w="0" w:type="auto"/>
            <w:tcBorders>
              <w:top w:val="nil"/>
              <w:left w:val="nil"/>
              <w:bottom w:val="single" w:sz="8" w:space="0" w:color="auto"/>
              <w:right w:val="single" w:sz="8" w:space="0" w:color="auto"/>
            </w:tcBorders>
            <w:shd w:val="clear" w:color="auto" w:fill="auto"/>
            <w:vAlign w:val="center"/>
            <w:hideMark/>
          </w:tcPr>
          <w:p w14:paraId="50CA4680" w14:textId="77777777" w:rsidR="003F17DC" w:rsidRPr="00C068A5" w:rsidRDefault="003F17DC" w:rsidP="003F17DC">
            <w:pPr>
              <w:spacing w:after="0" w:line="240" w:lineRule="auto"/>
              <w:jc w:val="right"/>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305,85</w:t>
            </w:r>
          </w:p>
        </w:tc>
      </w:tr>
    </w:tbl>
    <w:p w14:paraId="5500CED3" w14:textId="77777777" w:rsidR="003F17DC" w:rsidRPr="00C068A5" w:rsidRDefault="003F17DC" w:rsidP="003F17DC">
      <w:pPr>
        <w:spacing w:after="0" w:line="240" w:lineRule="auto"/>
        <w:jc w:val="both"/>
        <w:rPr>
          <w:rFonts w:ascii="Times New Roman" w:eastAsia="Calibri" w:hAnsi="Times New Roman" w:cs="Times New Roman"/>
          <w:sz w:val="24"/>
          <w:szCs w:val="24"/>
          <w:lang w:val="sr-Cyrl-RS"/>
        </w:rPr>
      </w:pPr>
    </w:p>
    <w:bookmarkEnd w:id="206"/>
    <w:p w14:paraId="78A2869B" w14:textId="77777777" w:rsidR="003F17DC" w:rsidRPr="00C068A5" w:rsidRDefault="003F17DC" w:rsidP="003F17DC">
      <w:pPr>
        <w:spacing w:after="0" w:line="260" w:lineRule="auto"/>
        <w:ind w:left="115" w:right="21" w:firstLine="4"/>
        <w:jc w:val="both"/>
        <w:rPr>
          <w:rFonts w:ascii="Times New Roman" w:eastAsia="Times New Roman" w:hAnsi="Times New Roman" w:cs="Times New Roman"/>
          <w:color w:val="000000"/>
          <w:kern w:val="2"/>
          <w:sz w:val="24"/>
          <w:lang w:val="ru-RU"/>
          <w14:ligatures w14:val="standardContextual"/>
        </w:rPr>
      </w:pPr>
      <w:proofErr w:type="spellStart"/>
      <w:r w:rsidRPr="00C068A5">
        <w:rPr>
          <w:rFonts w:ascii="Times New Roman" w:eastAsia="Times New Roman" w:hAnsi="Times New Roman" w:cs="Times New Roman"/>
          <w:color w:val="000000"/>
          <w:kern w:val="2"/>
          <w:sz w:val="24"/>
          <w:lang w:val="ru-RU"/>
          <w14:ligatures w14:val="standardContextual"/>
        </w:rPr>
        <w:t>Реализација</w:t>
      </w:r>
      <w:proofErr w:type="spellEnd"/>
      <w:r w:rsidRPr="00C068A5">
        <w:rPr>
          <w:rFonts w:ascii="Times New Roman" w:eastAsia="Times New Roman" w:hAnsi="Times New Roman" w:cs="Times New Roman"/>
          <w:color w:val="000000"/>
          <w:kern w:val="2"/>
          <w:sz w:val="24"/>
          <w:lang w:val="ru-RU"/>
          <w14:ligatures w14:val="standardContextual"/>
        </w:rPr>
        <w:t xml:space="preserve"> средства за </w:t>
      </w:r>
      <w:proofErr w:type="spellStart"/>
      <w:r w:rsidRPr="00C068A5">
        <w:rPr>
          <w:rFonts w:ascii="Times New Roman" w:eastAsia="Times New Roman" w:hAnsi="Times New Roman" w:cs="Times New Roman"/>
          <w:color w:val="000000"/>
          <w:kern w:val="2"/>
          <w:sz w:val="24"/>
          <w:lang w:val="ru-RU"/>
          <w14:ligatures w14:val="standardContextual"/>
        </w:rPr>
        <w:t>посебне</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намене</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која</w:t>
      </w:r>
      <w:proofErr w:type="spellEnd"/>
      <w:r w:rsidRPr="00C068A5">
        <w:rPr>
          <w:rFonts w:ascii="Times New Roman" w:eastAsia="Times New Roman" w:hAnsi="Times New Roman" w:cs="Times New Roman"/>
          <w:color w:val="000000"/>
          <w:kern w:val="2"/>
          <w:sz w:val="24"/>
          <w:lang w:val="ru-RU"/>
          <w14:ligatures w14:val="standardContextual"/>
        </w:rPr>
        <w:t xml:space="preserve"> се </w:t>
      </w:r>
      <w:proofErr w:type="spellStart"/>
      <w:r w:rsidRPr="00C068A5">
        <w:rPr>
          <w:rFonts w:ascii="Times New Roman" w:eastAsia="Times New Roman" w:hAnsi="Times New Roman" w:cs="Times New Roman"/>
          <w:color w:val="000000"/>
          <w:kern w:val="2"/>
          <w:sz w:val="24"/>
          <w:lang w:val="ru-RU"/>
          <w14:ligatures w14:val="standardContextual"/>
        </w:rPr>
        <w:t>односе</w:t>
      </w:r>
      <w:proofErr w:type="spellEnd"/>
      <w:r w:rsidRPr="00C068A5">
        <w:rPr>
          <w:rFonts w:ascii="Times New Roman" w:eastAsia="Times New Roman" w:hAnsi="Times New Roman" w:cs="Times New Roman"/>
          <w:color w:val="000000"/>
          <w:kern w:val="2"/>
          <w:sz w:val="24"/>
          <w:lang w:val="ru-RU"/>
          <w14:ligatures w14:val="standardContextual"/>
        </w:rPr>
        <w:t xml:space="preserve"> на </w:t>
      </w:r>
      <w:proofErr w:type="spellStart"/>
      <w:r w:rsidRPr="00C068A5">
        <w:rPr>
          <w:rFonts w:ascii="Times New Roman" w:eastAsia="Times New Roman" w:hAnsi="Times New Roman" w:cs="Times New Roman"/>
          <w:color w:val="000000"/>
          <w:kern w:val="2"/>
          <w:sz w:val="24"/>
          <w:lang w:val="ru-RU"/>
          <w14:ligatures w14:val="standardContextual"/>
        </w:rPr>
        <w:t>донације</w:t>
      </w:r>
      <w:proofErr w:type="spellEnd"/>
      <w:r w:rsidRPr="00C068A5">
        <w:rPr>
          <w:rFonts w:ascii="Times New Roman" w:eastAsia="Times New Roman" w:hAnsi="Times New Roman" w:cs="Times New Roman"/>
          <w:color w:val="000000"/>
          <w:kern w:val="2"/>
          <w:sz w:val="24"/>
          <w:lang w:val="ru-RU"/>
          <w14:ligatures w14:val="standardContextual"/>
        </w:rPr>
        <w:t xml:space="preserve">, рекламу и пропаганду, и </w:t>
      </w:r>
      <w:proofErr w:type="spellStart"/>
      <w:r w:rsidRPr="00C068A5">
        <w:rPr>
          <w:rFonts w:ascii="Times New Roman" w:eastAsia="Times New Roman" w:hAnsi="Times New Roman" w:cs="Times New Roman"/>
          <w:color w:val="000000"/>
          <w:kern w:val="2"/>
          <w:sz w:val="24"/>
          <w:lang w:val="ru-RU"/>
          <w14:ligatures w14:val="standardContextual"/>
        </w:rPr>
        <w:t>остало</w:t>
      </w:r>
      <w:proofErr w:type="spellEnd"/>
      <w:r w:rsidRPr="00C068A5">
        <w:rPr>
          <w:rFonts w:ascii="Times New Roman" w:eastAsia="Times New Roman" w:hAnsi="Times New Roman" w:cs="Times New Roman"/>
          <w:color w:val="000000"/>
          <w:kern w:val="2"/>
          <w:sz w:val="24"/>
          <w:lang w:val="ru-RU"/>
          <w14:ligatures w14:val="standardContextual"/>
        </w:rPr>
        <w:t xml:space="preserve"> су у </w:t>
      </w:r>
      <w:proofErr w:type="spellStart"/>
      <w:r w:rsidRPr="00C068A5">
        <w:rPr>
          <w:rFonts w:ascii="Times New Roman" w:eastAsia="Times New Roman" w:hAnsi="Times New Roman" w:cs="Times New Roman"/>
          <w:color w:val="000000"/>
          <w:kern w:val="2"/>
          <w:sz w:val="24"/>
          <w:lang w:val="ru-RU"/>
          <w14:ligatures w14:val="standardContextual"/>
        </w:rPr>
        <w:t>оквиру</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планираних</w:t>
      </w:r>
      <w:proofErr w:type="spellEnd"/>
      <w:r w:rsidRPr="00C068A5">
        <w:rPr>
          <w:rFonts w:ascii="Times New Roman" w:eastAsia="Times New Roman" w:hAnsi="Times New Roman" w:cs="Times New Roman"/>
          <w:color w:val="000000"/>
          <w:kern w:val="2"/>
          <w:sz w:val="24"/>
          <w:lang w:val="ru-RU"/>
          <w14:ligatures w14:val="standardContextual"/>
        </w:rPr>
        <w:t xml:space="preserve"> износа док </w:t>
      </w:r>
      <w:proofErr w:type="spellStart"/>
      <w:r w:rsidRPr="00C068A5">
        <w:rPr>
          <w:rFonts w:ascii="Times New Roman" w:eastAsia="Times New Roman" w:hAnsi="Times New Roman" w:cs="Times New Roman"/>
          <w:color w:val="000000"/>
          <w:kern w:val="2"/>
          <w:sz w:val="24"/>
          <w:lang w:val="ru-RU"/>
          <w14:ligatures w14:val="standardContextual"/>
        </w:rPr>
        <w:t>је</w:t>
      </w:r>
      <w:proofErr w:type="spellEnd"/>
      <w:r w:rsidRPr="00C068A5">
        <w:rPr>
          <w:rFonts w:ascii="Times New Roman" w:eastAsia="Times New Roman" w:hAnsi="Times New Roman" w:cs="Times New Roman"/>
          <w:color w:val="000000"/>
          <w:kern w:val="2"/>
          <w:sz w:val="24"/>
          <w:lang w:val="ru-RU"/>
          <w14:ligatures w14:val="standardContextual"/>
        </w:rPr>
        <w:t xml:space="preserve"> износ за </w:t>
      </w:r>
      <w:proofErr w:type="spellStart"/>
      <w:r w:rsidRPr="00C068A5">
        <w:rPr>
          <w:rFonts w:ascii="Times New Roman" w:eastAsia="Times New Roman" w:hAnsi="Times New Roman" w:cs="Times New Roman"/>
          <w:color w:val="000000"/>
          <w:kern w:val="2"/>
          <w:sz w:val="24"/>
          <w:lang w:val="ru-RU"/>
          <w14:ligatures w14:val="standardContextual"/>
        </w:rPr>
        <w:t>репрезентацију</w:t>
      </w:r>
      <w:proofErr w:type="spellEnd"/>
      <w:r w:rsidRPr="00C068A5">
        <w:rPr>
          <w:rFonts w:ascii="Times New Roman" w:eastAsia="Times New Roman" w:hAnsi="Times New Roman" w:cs="Times New Roman"/>
          <w:color w:val="000000"/>
          <w:kern w:val="2"/>
          <w:sz w:val="24"/>
          <w:lang w:val="ru-RU"/>
          <w14:ligatures w14:val="standardContextual"/>
        </w:rPr>
        <w:t xml:space="preserve"> незнатно </w:t>
      </w:r>
      <w:proofErr w:type="spellStart"/>
      <w:r w:rsidRPr="00C068A5">
        <w:rPr>
          <w:rFonts w:ascii="Times New Roman" w:eastAsia="Times New Roman" w:hAnsi="Times New Roman" w:cs="Times New Roman"/>
          <w:color w:val="000000"/>
          <w:kern w:val="2"/>
          <w:sz w:val="24"/>
          <w:lang w:val="ru-RU"/>
          <w14:ligatures w14:val="standardContextual"/>
        </w:rPr>
        <w:t>преко</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планираног</w:t>
      </w:r>
      <w:proofErr w:type="spellEnd"/>
      <w:r w:rsidRPr="00C068A5">
        <w:rPr>
          <w:rFonts w:ascii="Times New Roman" w:eastAsia="Times New Roman" w:hAnsi="Times New Roman" w:cs="Times New Roman"/>
          <w:color w:val="000000"/>
          <w:kern w:val="2"/>
          <w:sz w:val="24"/>
          <w:lang w:val="ru-RU"/>
          <w14:ligatures w14:val="standardContextual"/>
        </w:rPr>
        <w:t xml:space="preserve"> износа.</w:t>
      </w:r>
    </w:p>
    <w:p w14:paraId="0E12DD80" w14:textId="77777777" w:rsidR="003F17DC" w:rsidRPr="00C068A5" w:rsidRDefault="003F17DC" w:rsidP="003F17DC">
      <w:pPr>
        <w:spacing w:after="0" w:line="260" w:lineRule="auto"/>
        <w:ind w:left="115" w:right="21" w:firstLine="4"/>
        <w:jc w:val="both"/>
        <w:rPr>
          <w:rFonts w:ascii="Times New Roman" w:eastAsia="Times New Roman" w:hAnsi="Times New Roman" w:cs="Times New Roman"/>
          <w:color w:val="000000"/>
          <w:kern w:val="2"/>
          <w:sz w:val="24"/>
          <w:lang w:val="ru-RU"/>
          <w14:ligatures w14:val="standardContextual"/>
        </w:rPr>
      </w:pPr>
      <w:r w:rsidRPr="00C068A5">
        <w:rPr>
          <w:rFonts w:ascii="Times New Roman" w:eastAsia="Times New Roman" w:hAnsi="Times New Roman" w:cs="Times New Roman"/>
          <w:color w:val="000000"/>
          <w:kern w:val="2"/>
          <w:sz w:val="24"/>
          <w:lang w:val="ru-RU"/>
          <w14:ligatures w14:val="standardContextual"/>
        </w:rPr>
        <w:t xml:space="preserve">У </w:t>
      </w:r>
      <w:proofErr w:type="spellStart"/>
      <w:r w:rsidRPr="00C068A5">
        <w:rPr>
          <w:rFonts w:ascii="Times New Roman" w:eastAsia="Times New Roman" w:hAnsi="Times New Roman" w:cs="Times New Roman"/>
          <w:color w:val="000000"/>
          <w:kern w:val="2"/>
          <w:sz w:val="24"/>
          <w:lang w:val="ru-RU"/>
          <w14:ligatures w14:val="standardContextual"/>
        </w:rPr>
        <w:t>оквиру</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донација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остварена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је</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реализација</w:t>
      </w:r>
      <w:proofErr w:type="spellEnd"/>
      <w:r w:rsidRPr="00C068A5">
        <w:rPr>
          <w:rFonts w:ascii="Times New Roman" w:eastAsia="Times New Roman" w:hAnsi="Times New Roman" w:cs="Times New Roman"/>
          <w:color w:val="000000"/>
          <w:kern w:val="2"/>
          <w:sz w:val="24"/>
          <w:lang w:val="ru-RU"/>
          <w14:ligatures w14:val="standardContextual"/>
        </w:rPr>
        <w:t>:</w:t>
      </w:r>
    </w:p>
    <w:p w14:paraId="65C78E07" w14:textId="1AA107D7" w:rsidR="003F17DC" w:rsidRPr="00C068A5" w:rsidRDefault="003F17DC" w:rsidP="003F17DC">
      <w:pPr>
        <w:spacing w:after="0" w:line="260" w:lineRule="auto"/>
        <w:ind w:left="360" w:right="86"/>
        <w:jc w:val="both"/>
        <w:rPr>
          <w:rFonts w:ascii="Times New Roman" w:eastAsia="Times New Roman" w:hAnsi="Times New Roman" w:cs="Times New Roman"/>
          <w:color w:val="000000"/>
          <w:kern w:val="2"/>
          <w:sz w:val="24"/>
          <w:lang w:val="ru-RU"/>
          <w14:ligatures w14:val="standardContextual"/>
        </w:rPr>
      </w:pPr>
      <w:r w:rsidRPr="00C068A5">
        <w:rPr>
          <w:rFonts w:ascii="Times New Roman" w:eastAsia="Times New Roman" w:hAnsi="Times New Roman" w:cs="Times New Roman"/>
          <w:color w:val="000000"/>
          <w:kern w:val="2"/>
          <w:sz w:val="24"/>
          <w:lang w:val="ru-RU"/>
          <w14:ligatures w14:val="standardContextual"/>
        </w:rPr>
        <w:t xml:space="preserve"> - </w:t>
      </w:r>
      <w:proofErr w:type="spellStart"/>
      <w:r w:rsidRPr="00C068A5">
        <w:rPr>
          <w:rFonts w:ascii="Times New Roman" w:eastAsia="Times New Roman" w:hAnsi="Times New Roman" w:cs="Times New Roman"/>
          <w:color w:val="000000"/>
          <w:kern w:val="2"/>
          <w:sz w:val="24"/>
          <w:lang w:val="ru-RU"/>
          <w14:ligatures w14:val="standardContextual"/>
        </w:rPr>
        <w:t>садног</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материјала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локалним</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самоуправама</w:t>
      </w:r>
      <w:proofErr w:type="spellEnd"/>
      <w:r w:rsidRPr="00C068A5">
        <w:rPr>
          <w:rFonts w:ascii="Times New Roman" w:eastAsia="Times New Roman" w:hAnsi="Times New Roman" w:cs="Times New Roman"/>
          <w:color w:val="000000"/>
          <w:kern w:val="2"/>
          <w:sz w:val="24"/>
          <w:lang w:val="ru-RU"/>
          <w14:ligatures w14:val="standardContextual"/>
        </w:rPr>
        <w:t xml:space="preserve"> и </w:t>
      </w:r>
      <w:proofErr w:type="spellStart"/>
      <w:r w:rsidRPr="00C068A5">
        <w:rPr>
          <w:rFonts w:ascii="Times New Roman" w:eastAsia="Times New Roman" w:hAnsi="Times New Roman" w:cs="Times New Roman"/>
          <w:color w:val="000000"/>
          <w:kern w:val="2"/>
          <w:sz w:val="24"/>
          <w:lang w:val="ru-RU"/>
          <w14:ligatures w14:val="standardContextual"/>
        </w:rPr>
        <w:t>институцијама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
    <w:p w14:paraId="343F651E" w14:textId="77777777" w:rsidR="003F17DC" w:rsidRPr="00C068A5" w:rsidRDefault="003F17DC" w:rsidP="003F17DC">
      <w:pPr>
        <w:spacing w:after="0" w:line="260" w:lineRule="auto"/>
        <w:ind w:left="360" w:right="86"/>
        <w:jc w:val="both"/>
        <w:rPr>
          <w:rFonts w:ascii="Times New Roman" w:eastAsia="Times New Roman" w:hAnsi="Times New Roman" w:cs="Times New Roman"/>
          <w:color w:val="000000"/>
          <w:kern w:val="2"/>
          <w:sz w:val="24"/>
          <w:lang w:val="ru-RU"/>
          <w14:ligatures w14:val="standardContextual"/>
        </w:rPr>
      </w:pPr>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Акција</w:t>
      </w:r>
      <w:proofErr w:type="spellEnd"/>
      <w:r w:rsidRPr="00C068A5">
        <w:rPr>
          <w:rFonts w:ascii="Times New Roman" w:eastAsia="Times New Roman" w:hAnsi="Times New Roman" w:cs="Times New Roman"/>
          <w:color w:val="000000"/>
          <w:kern w:val="2"/>
          <w:sz w:val="24"/>
          <w:lang w:val="ru-RU"/>
          <w14:ligatures w14:val="standardContextual"/>
        </w:rPr>
        <w:t xml:space="preserve">: „Засади </w:t>
      </w:r>
      <w:proofErr w:type="spellStart"/>
      <w:r w:rsidRPr="00C068A5">
        <w:rPr>
          <w:rFonts w:ascii="Times New Roman" w:eastAsia="Times New Roman" w:hAnsi="Times New Roman" w:cs="Times New Roman"/>
          <w:color w:val="000000"/>
          <w:kern w:val="2"/>
          <w:sz w:val="24"/>
          <w:lang w:val="ru-RU"/>
          <w14:ligatures w14:val="standardContextual"/>
        </w:rPr>
        <w:t>дрво</w:t>
      </w:r>
      <w:proofErr w:type="spellEnd"/>
      <w:r w:rsidRPr="00C068A5">
        <w:rPr>
          <w:rFonts w:ascii="Times New Roman" w:eastAsia="Times New Roman" w:hAnsi="Times New Roman" w:cs="Times New Roman"/>
          <w:color w:val="000000"/>
          <w:kern w:val="2"/>
          <w:sz w:val="24"/>
          <w:lang w:val="ru-RU"/>
          <w14:ligatures w14:val="standardContextual"/>
        </w:rPr>
        <w:t xml:space="preserve">”, „За </w:t>
      </w:r>
      <w:proofErr w:type="spellStart"/>
      <w:r w:rsidRPr="00C068A5">
        <w:rPr>
          <w:rFonts w:ascii="Times New Roman" w:eastAsia="Times New Roman" w:hAnsi="Times New Roman" w:cs="Times New Roman"/>
          <w:color w:val="000000"/>
          <w:kern w:val="2"/>
          <w:sz w:val="24"/>
          <w:lang w:val="ru-RU"/>
          <w14:ligatures w14:val="standardContextual"/>
        </w:rPr>
        <w:t>зеленију</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Војводину</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gramStart"/>
      <w:r w:rsidRPr="00C068A5">
        <w:rPr>
          <w:rFonts w:ascii="Times New Roman" w:eastAsia="Times New Roman" w:hAnsi="Times New Roman" w:cs="Times New Roman"/>
          <w:color w:val="000000"/>
          <w:kern w:val="2"/>
          <w:sz w:val="24"/>
          <w:lang w:val="ru-RU"/>
          <w14:ligatures w14:val="standardContextual"/>
        </w:rPr>
        <w:t>у износу</w:t>
      </w:r>
      <w:proofErr w:type="gramEnd"/>
      <w:r w:rsidRPr="00C068A5">
        <w:rPr>
          <w:rFonts w:ascii="Times New Roman" w:eastAsia="Times New Roman" w:hAnsi="Times New Roman" w:cs="Times New Roman"/>
          <w:color w:val="000000"/>
          <w:kern w:val="2"/>
          <w:sz w:val="24"/>
          <w:lang w:val="ru-RU"/>
          <w14:ligatures w14:val="standardContextual"/>
        </w:rPr>
        <w:t xml:space="preserve"> од 972.080,00 динара;</w:t>
      </w:r>
    </w:p>
    <w:p w14:paraId="31143263" w14:textId="77777777" w:rsidR="003F17DC" w:rsidRPr="00C068A5" w:rsidRDefault="003F17DC" w:rsidP="003F17DC">
      <w:pPr>
        <w:spacing w:after="0" w:line="260" w:lineRule="auto"/>
        <w:ind w:left="360" w:right="86"/>
        <w:jc w:val="both"/>
        <w:rPr>
          <w:noProof/>
          <w:lang w:val="ru-RU"/>
        </w:rPr>
      </w:pPr>
      <w:r w:rsidRPr="00C068A5">
        <w:rPr>
          <w:rFonts w:ascii="Times New Roman" w:eastAsia="Times New Roman" w:hAnsi="Times New Roman" w:cs="Times New Roman"/>
          <w:color w:val="000000"/>
          <w:kern w:val="2"/>
          <w:sz w:val="24"/>
          <w:lang w:val="ru-RU"/>
          <w14:ligatures w14:val="standardContextual"/>
        </w:rPr>
        <w:t xml:space="preserve"> </w:t>
      </w:r>
      <w:r w:rsidRPr="00C068A5">
        <w:rPr>
          <w:noProof/>
        </w:rPr>
        <w:drawing>
          <wp:inline distT="0" distB="0" distL="0" distR="0" wp14:anchorId="00EEFF0A" wp14:editId="6BBAD655">
            <wp:extent cx="41162" cy="18295"/>
            <wp:effectExtent l="0" t="0" r="0" b="0"/>
            <wp:docPr id="25458" name="Picture 25458"/>
            <wp:cNvGraphicFramePr/>
            <a:graphic xmlns:a="http://schemas.openxmlformats.org/drawingml/2006/main">
              <a:graphicData uri="http://schemas.openxmlformats.org/drawingml/2006/picture">
                <pic:pic xmlns:pic="http://schemas.openxmlformats.org/drawingml/2006/picture">
                  <pic:nvPicPr>
                    <pic:cNvPr id="25458" name="Picture 25458"/>
                    <pic:cNvPicPr/>
                  </pic:nvPicPr>
                  <pic:blipFill>
                    <a:blip r:embed="rId77"/>
                    <a:stretch>
                      <a:fillRect/>
                    </a:stretch>
                  </pic:blipFill>
                  <pic:spPr>
                    <a:xfrm>
                      <a:off x="0" y="0"/>
                      <a:ext cx="41162" cy="18295"/>
                    </a:xfrm>
                    <a:prstGeom prst="rect">
                      <a:avLst/>
                    </a:prstGeom>
                  </pic:spPr>
                </pic:pic>
              </a:graphicData>
            </a:graphic>
          </wp:inline>
        </w:drawing>
      </w:r>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огравног</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дрвета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социјално</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угроженим</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породицама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gramStart"/>
      <w:r w:rsidRPr="00C068A5">
        <w:rPr>
          <w:rFonts w:ascii="Times New Roman" w:eastAsia="Times New Roman" w:hAnsi="Times New Roman" w:cs="Times New Roman"/>
          <w:color w:val="000000"/>
          <w:kern w:val="2"/>
          <w:sz w:val="24"/>
          <w:lang w:val="ru-RU"/>
          <w14:ligatures w14:val="standardContextual"/>
        </w:rPr>
        <w:t>у износу</w:t>
      </w:r>
      <w:proofErr w:type="gramEnd"/>
      <w:r w:rsidRPr="00C068A5">
        <w:rPr>
          <w:rFonts w:ascii="Times New Roman" w:eastAsia="Times New Roman" w:hAnsi="Times New Roman" w:cs="Times New Roman"/>
          <w:color w:val="000000"/>
          <w:kern w:val="2"/>
          <w:sz w:val="24"/>
          <w:lang w:val="ru-RU"/>
          <w14:ligatures w14:val="standardContextual"/>
        </w:rPr>
        <w:t xml:space="preserve"> З .955.832,00 динара; </w:t>
      </w:r>
      <w:r w:rsidRPr="00C068A5">
        <w:rPr>
          <w:noProof/>
        </w:rPr>
        <w:drawing>
          <wp:inline distT="0" distB="0" distL="0" distR="0" wp14:anchorId="79BD6174" wp14:editId="71509E24">
            <wp:extent cx="45735" cy="18295"/>
            <wp:effectExtent l="0" t="0" r="0" b="0"/>
            <wp:docPr id="25459" name="Picture 25459"/>
            <wp:cNvGraphicFramePr/>
            <a:graphic xmlns:a="http://schemas.openxmlformats.org/drawingml/2006/main">
              <a:graphicData uri="http://schemas.openxmlformats.org/drawingml/2006/picture">
                <pic:pic xmlns:pic="http://schemas.openxmlformats.org/drawingml/2006/picture">
                  <pic:nvPicPr>
                    <pic:cNvPr id="25459" name="Picture 25459"/>
                    <pic:cNvPicPr/>
                  </pic:nvPicPr>
                  <pic:blipFill>
                    <a:blip r:embed="rId78"/>
                    <a:stretch>
                      <a:fillRect/>
                    </a:stretch>
                  </pic:blipFill>
                  <pic:spPr>
                    <a:xfrm>
                      <a:off x="0" y="0"/>
                      <a:ext cx="45735" cy="18295"/>
                    </a:xfrm>
                    <a:prstGeom prst="rect">
                      <a:avLst/>
                    </a:prstGeom>
                  </pic:spPr>
                </pic:pic>
              </a:graphicData>
            </a:graphic>
          </wp:inline>
        </w:drawing>
      </w:r>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месо</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дивљачи</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трупци</w:t>
      </w:r>
      <w:proofErr w:type="spellEnd"/>
      <w:r w:rsidRPr="00C068A5">
        <w:rPr>
          <w:rFonts w:ascii="Times New Roman" w:eastAsia="Times New Roman" w:hAnsi="Times New Roman" w:cs="Times New Roman"/>
          <w:color w:val="000000"/>
          <w:kern w:val="2"/>
          <w:sz w:val="24"/>
          <w:lang w:val="ru-RU"/>
          <w14:ligatures w14:val="standardContextual"/>
        </w:rPr>
        <w:t xml:space="preserve"> и </w:t>
      </w:r>
      <w:proofErr w:type="spellStart"/>
      <w:r w:rsidRPr="00C068A5">
        <w:rPr>
          <w:rFonts w:ascii="Times New Roman" w:eastAsia="Times New Roman" w:hAnsi="Times New Roman" w:cs="Times New Roman"/>
          <w:color w:val="000000"/>
          <w:kern w:val="2"/>
          <w:sz w:val="24"/>
          <w:lang w:val="ru-RU"/>
          <w14:ligatures w14:val="standardContextual"/>
        </w:rPr>
        <w:t>остале</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помоћи</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разним</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удружењима</w:t>
      </w:r>
      <w:proofErr w:type="spellEnd"/>
      <w:r w:rsidRPr="00C068A5">
        <w:rPr>
          <w:rFonts w:ascii="Times New Roman" w:eastAsia="Times New Roman" w:hAnsi="Times New Roman" w:cs="Times New Roman"/>
          <w:color w:val="000000"/>
          <w:kern w:val="2"/>
          <w:sz w:val="24"/>
          <w:lang w:val="ru-RU"/>
          <w14:ligatures w14:val="standardContextual"/>
        </w:rPr>
        <w:t xml:space="preserve"> у износу 1.038.824,00 динара; </w:t>
      </w:r>
    </w:p>
    <w:p w14:paraId="04C82E47" w14:textId="48A70ED0" w:rsidR="003F17DC" w:rsidRPr="00C068A5" w:rsidRDefault="003F17DC" w:rsidP="003F17DC">
      <w:pPr>
        <w:spacing w:after="0" w:line="260" w:lineRule="auto"/>
        <w:ind w:left="360" w:right="86"/>
        <w:jc w:val="both"/>
        <w:rPr>
          <w:rFonts w:ascii="Times New Roman" w:eastAsia="Times New Roman" w:hAnsi="Times New Roman" w:cs="Times New Roman"/>
          <w:color w:val="000000"/>
          <w:kern w:val="2"/>
          <w:sz w:val="24"/>
          <w:lang w:val="ru-RU"/>
          <w14:ligatures w14:val="standardContextual"/>
        </w:rPr>
      </w:pPr>
      <w:r w:rsidRPr="00C068A5">
        <w:rPr>
          <w:noProof/>
        </w:rPr>
        <w:drawing>
          <wp:inline distT="0" distB="0" distL="0" distR="0" wp14:anchorId="3CCFC6C9" wp14:editId="0A09E2AB">
            <wp:extent cx="45735" cy="18295"/>
            <wp:effectExtent l="0" t="0" r="0" b="0"/>
            <wp:docPr id="25460" name="Picture 25460"/>
            <wp:cNvGraphicFramePr/>
            <a:graphic xmlns:a="http://schemas.openxmlformats.org/drawingml/2006/main">
              <a:graphicData uri="http://schemas.openxmlformats.org/drawingml/2006/picture">
                <pic:pic xmlns:pic="http://schemas.openxmlformats.org/drawingml/2006/picture">
                  <pic:nvPicPr>
                    <pic:cNvPr id="25460" name="Picture 25460"/>
                    <pic:cNvPicPr/>
                  </pic:nvPicPr>
                  <pic:blipFill>
                    <a:blip r:embed="rId79"/>
                    <a:stretch>
                      <a:fillRect/>
                    </a:stretch>
                  </pic:blipFill>
                  <pic:spPr>
                    <a:xfrm>
                      <a:off x="0" y="0"/>
                      <a:ext cx="45735" cy="18295"/>
                    </a:xfrm>
                    <a:prstGeom prst="rect">
                      <a:avLst/>
                    </a:prstGeom>
                  </pic:spPr>
                </pic:pic>
              </a:graphicData>
            </a:graphic>
          </wp:inline>
        </w:drawing>
      </w:r>
      <w:r w:rsidRPr="00C068A5">
        <w:rPr>
          <w:rFonts w:ascii="Times New Roman" w:eastAsia="Times New Roman" w:hAnsi="Times New Roman" w:cs="Times New Roman"/>
          <w:color w:val="000000"/>
          <w:kern w:val="2"/>
          <w:sz w:val="24"/>
          <w:lang w:val="ru-RU"/>
          <w14:ligatures w14:val="standardContextual"/>
        </w:rPr>
        <w:t xml:space="preserve"> у </w:t>
      </w:r>
      <w:proofErr w:type="spellStart"/>
      <w:r w:rsidRPr="00C068A5">
        <w:rPr>
          <w:rFonts w:ascii="Times New Roman" w:eastAsia="Times New Roman" w:hAnsi="Times New Roman" w:cs="Times New Roman"/>
          <w:color w:val="000000"/>
          <w:kern w:val="2"/>
          <w:sz w:val="24"/>
          <w:lang w:val="ru-RU"/>
          <w14:ligatures w14:val="standardContextual"/>
        </w:rPr>
        <w:t>новцу</w:t>
      </w:r>
      <w:proofErr w:type="spellEnd"/>
      <w:r w:rsidRPr="00C068A5">
        <w:rPr>
          <w:rFonts w:ascii="Times New Roman" w:eastAsia="Times New Roman" w:hAnsi="Times New Roman" w:cs="Times New Roman"/>
          <w:color w:val="000000"/>
          <w:kern w:val="2"/>
          <w:sz w:val="24"/>
          <w:lang w:val="ru-RU"/>
          <w14:ligatures w14:val="standardContextual"/>
        </w:rPr>
        <w:t xml:space="preserve"> 1.884.400,00 динара, </w:t>
      </w:r>
      <w:proofErr w:type="spellStart"/>
      <w:r w:rsidRPr="00C068A5">
        <w:rPr>
          <w:rFonts w:ascii="Times New Roman" w:eastAsia="Times New Roman" w:hAnsi="Times New Roman" w:cs="Times New Roman"/>
          <w:color w:val="000000"/>
          <w:kern w:val="2"/>
          <w:sz w:val="24"/>
          <w:lang w:val="ru-RU"/>
          <w14:ligatures w14:val="standardContextual"/>
        </w:rPr>
        <w:t>разним</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институцијама</w:t>
      </w:r>
      <w:proofErr w:type="spellEnd"/>
      <w:r w:rsidRPr="00C068A5">
        <w:rPr>
          <w:rFonts w:ascii="Times New Roman" w:eastAsia="Times New Roman" w:hAnsi="Times New Roman" w:cs="Times New Roman"/>
          <w:color w:val="000000"/>
          <w:kern w:val="2"/>
          <w:sz w:val="24"/>
          <w:lang w:val="ru-RU"/>
          <w14:ligatures w14:val="standardContextual"/>
        </w:rPr>
        <w:t>.</w:t>
      </w:r>
    </w:p>
    <w:p w14:paraId="2AD0AB95" w14:textId="3BC2AE70" w:rsidR="00705697" w:rsidRPr="00C068A5" w:rsidRDefault="003F17DC" w:rsidP="006B2150">
      <w:pPr>
        <w:spacing w:after="0" w:line="260" w:lineRule="auto"/>
        <w:ind w:left="115" w:right="86" w:firstLine="4"/>
        <w:jc w:val="both"/>
        <w:rPr>
          <w:rFonts w:ascii="Times New Roman" w:eastAsia="Calibri" w:hAnsi="Times New Roman" w:cs="Times New Roman"/>
          <w:sz w:val="24"/>
          <w:szCs w:val="24"/>
          <w:lang w:val="sr-Latn-RS"/>
        </w:rPr>
      </w:pPr>
      <w:proofErr w:type="spellStart"/>
      <w:r w:rsidRPr="00C068A5">
        <w:rPr>
          <w:rFonts w:ascii="Times New Roman" w:eastAsia="Times New Roman" w:hAnsi="Times New Roman" w:cs="Times New Roman"/>
          <w:color w:val="000000"/>
          <w:kern w:val="2"/>
          <w:sz w:val="24"/>
          <w:lang w:val="ru-RU"/>
          <w14:ligatures w14:val="standardContextual"/>
        </w:rPr>
        <w:t>Изменама</w:t>
      </w:r>
      <w:proofErr w:type="spellEnd"/>
      <w:r w:rsidRPr="00C068A5">
        <w:rPr>
          <w:rFonts w:ascii="Times New Roman" w:eastAsia="Times New Roman" w:hAnsi="Times New Roman" w:cs="Times New Roman"/>
          <w:color w:val="000000"/>
          <w:kern w:val="2"/>
          <w:sz w:val="24"/>
          <w:lang w:val="ru-RU"/>
          <w14:ligatures w14:val="standardContextual"/>
        </w:rPr>
        <w:t xml:space="preserve"> и </w:t>
      </w:r>
      <w:proofErr w:type="spellStart"/>
      <w:r w:rsidRPr="00C068A5">
        <w:rPr>
          <w:rFonts w:ascii="Times New Roman" w:eastAsia="Times New Roman" w:hAnsi="Times New Roman" w:cs="Times New Roman"/>
          <w:color w:val="000000"/>
          <w:kern w:val="2"/>
          <w:sz w:val="24"/>
          <w:lang w:val="ru-RU"/>
          <w14:ligatures w14:val="standardContextual"/>
        </w:rPr>
        <w:t>допунама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Годишњег</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програма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пословања</w:t>
      </w:r>
      <w:proofErr w:type="spellEnd"/>
      <w:r w:rsidRPr="00C068A5">
        <w:rPr>
          <w:rFonts w:ascii="Times New Roman" w:eastAsia="Times New Roman" w:hAnsi="Times New Roman" w:cs="Times New Roman"/>
          <w:color w:val="000000"/>
          <w:kern w:val="2"/>
          <w:sz w:val="24"/>
          <w:lang w:val="ru-RU"/>
          <w14:ligatures w14:val="standardContextual"/>
        </w:rPr>
        <w:t xml:space="preserve"> ЈП „</w:t>
      </w:r>
      <w:proofErr w:type="spellStart"/>
      <w:r w:rsidRPr="00C068A5">
        <w:rPr>
          <w:rFonts w:ascii="Times New Roman" w:eastAsia="Times New Roman" w:hAnsi="Times New Roman" w:cs="Times New Roman"/>
          <w:color w:val="000000"/>
          <w:kern w:val="2"/>
          <w:sz w:val="24"/>
          <w:lang w:val="ru-RU"/>
          <w14:ligatures w14:val="standardContextual"/>
        </w:rPr>
        <w:t>Војводинашуме</w:t>
      </w:r>
      <w:proofErr w:type="spellEnd"/>
      <w:r w:rsidRPr="00C068A5">
        <w:rPr>
          <w:rFonts w:ascii="Times New Roman" w:eastAsia="Times New Roman" w:hAnsi="Times New Roman" w:cs="Times New Roman"/>
          <w:color w:val="000000"/>
          <w:kern w:val="2"/>
          <w:sz w:val="24"/>
          <w:lang w:val="ru-RU"/>
          <w14:ligatures w14:val="standardContextual"/>
        </w:rPr>
        <w:t xml:space="preserve">” за 2022.год., 127 </w:t>
      </w:r>
      <w:proofErr w:type="spellStart"/>
      <w:r w:rsidRPr="00C068A5">
        <w:rPr>
          <w:rFonts w:ascii="Times New Roman" w:eastAsia="Times New Roman" w:hAnsi="Times New Roman" w:cs="Times New Roman"/>
          <w:color w:val="000000"/>
          <w:kern w:val="2"/>
          <w:sz w:val="24"/>
          <w:lang w:val="ru-RU"/>
          <w14:ligatures w14:val="standardContextual"/>
        </w:rPr>
        <w:t>Број</w:t>
      </w:r>
      <w:proofErr w:type="spellEnd"/>
      <w:r w:rsidRPr="00C068A5">
        <w:rPr>
          <w:rFonts w:ascii="Times New Roman" w:eastAsia="Times New Roman" w:hAnsi="Times New Roman" w:cs="Times New Roman"/>
          <w:color w:val="000000"/>
          <w:kern w:val="2"/>
          <w:sz w:val="24"/>
          <w:lang w:val="ru-RU"/>
          <w14:ligatures w14:val="standardContextual"/>
        </w:rPr>
        <w:t xml:space="preserve">: 023-37/2022 од 07.09.2022.год., у Табели Средства за </w:t>
      </w:r>
      <w:proofErr w:type="spellStart"/>
      <w:r w:rsidRPr="00C068A5">
        <w:rPr>
          <w:rFonts w:ascii="Times New Roman" w:eastAsia="Times New Roman" w:hAnsi="Times New Roman" w:cs="Times New Roman"/>
          <w:color w:val="000000"/>
          <w:kern w:val="2"/>
          <w:sz w:val="24"/>
          <w:lang w:val="ru-RU"/>
          <w14:ligatures w14:val="standardContextual"/>
        </w:rPr>
        <w:t>посебне</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намене</w:t>
      </w:r>
      <w:proofErr w:type="spellEnd"/>
      <w:r w:rsidRPr="00C068A5">
        <w:rPr>
          <w:rFonts w:ascii="Times New Roman" w:eastAsia="Times New Roman" w:hAnsi="Times New Roman" w:cs="Times New Roman"/>
          <w:color w:val="000000"/>
          <w:kern w:val="2"/>
          <w:sz w:val="24"/>
          <w:lang w:val="ru-RU"/>
          <w14:ligatures w14:val="standardContextual"/>
        </w:rPr>
        <w:t xml:space="preserve">, на </w:t>
      </w:r>
      <w:proofErr w:type="spellStart"/>
      <w:r w:rsidRPr="00C068A5">
        <w:rPr>
          <w:rFonts w:ascii="Times New Roman" w:eastAsia="Times New Roman" w:hAnsi="Times New Roman" w:cs="Times New Roman"/>
          <w:color w:val="000000"/>
          <w:kern w:val="2"/>
          <w:sz w:val="24"/>
          <w:lang w:val="ru-RU"/>
          <w14:ligatures w14:val="standardContextual"/>
        </w:rPr>
        <w:t>позицији</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Остало</w:t>
      </w:r>
      <w:proofErr w:type="spellEnd"/>
      <w:r w:rsidRPr="00C068A5">
        <w:rPr>
          <w:rFonts w:ascii="Times New Roman" w:eastAsia="Times New Roman" w:hAnsi="Times New Roman" w:cs="Times New Roman"/>
          <w:color w:val="000000"/>
          <w:kern w:val="2"/>
          <w:sz w:val="24"/>
          <w:lang w:val="ru-RU"/>
          <w14:ligatures w14:val="standardContextual"/>
        </w:rPr>
        <w:t xml:space="preserve">, у </w:t>
      </w:r>
      <w:r w:rsidRPr="00C068A5">
        <w:rPr>
          <w:rFonts w:ascii="Times New Roman" w:eastAsia="Times New Roman" w:hAnsi="Times New Roman" w:cs="Times New Roman"/>
          <w:color w:val="000000"/>
          <w:kern w:val="2"/>
          <w:sz w:val="24"/>
          <w14:ligatures w14:val="standardContextual"/>
        </w:rPr>
        <w:t>IV</w:t>
      </w:r>
      <w:r w:rsidRPr="00C068A5">
        <w:rPr>
          <w:rFonts w:ascii="Times New Roman" w:eastAsia="Times New Roman" w:hAnsi="Times New Roman" w:cs="Times New Roman"/>
          <w:color w:val="000000"/>
          <w:kern w:val="2"/>
          <w:sz w:val="24"/>
          <w:lang w:val="ru-RU"/>
          <w14:ligatures w14:val="standardContextual"/>
        </w:rPr>
        <w:t xml:space="preserve"> кварталу 2022.год. </w:t>
      </w:r>
      <w:proofErr w:type="spellStart"/>
      <w:r w:rsidRPr="00C068A5">
        <w:rPr>
          <w:rFonts w:ascii="Times New Roman" w:eastAsia="Times New Roman" w:hAnsi="Times New Roman" w:cs="Times New Roman"/>
          <w:color w:val="000000"/>
          <w:kern w:val="2"/>
          <w:sz w:val="24"/>
          <w:lang w:val="ru-RU"/>
          <w14:ligatures w14:val="standardContextual"/>
        </w:rPr>
        <w:t>планирана</w:t>
      </w:r>
      <w:proofErr w:type="spellEnd"/>
      <w:r w:rsidRPr="00C068A5">
        <w:rPr>
          <w:rFonts w:ascii="Times New Roman" w:eastAsia="Times New Roman" w:hAnsi="Times New Roman" w:cs="Times New Roman"/>
          <w:color w:val="000000"/>
          <w:kern w:val="2"/>
          <w:sz w:val="24"/>
          <w:lang w:val="ru-RU"/>
          <w14:ligatures w14:val="standardContextual"/>
        </w:rPr>
        <w:t xml:space="preserve"> су средства за </w:t>
      </w:r>
      <w:proofErr w:type="spellStart"/>
      <w:r w:rsidRPr="00C068A5">
        <w:rPr>
          <w:rFonts w:ascii="Times New Roman" w:eastAsia="Times New Roman" w:hAnsi="Times New Roman" w:cs="Times New Roman"/>
          <w:color w:val="000000"/>
          <w:kern w:val="2"/>
          <w:sz w:val="24"/>
          <w:lang w:val="ru-RU"/>
          <w14:ligatures w14:val="standardContextual"/>
        </w:rPr>
        <w:t>обележавање</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прославе</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јубилеја</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двадесетогодишњице</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Предузећа</w:t>
      </w:r>
      <w:proofErr w:type="spellEnd"/>
      <w:r w:rsidRPr="00C068A5">
        <w:rPr>
          <w:rFonts w:ascii="Times New Roman" w:eastAsia="Times New Roman" w:hAnsi="Times New Roman" w:cs="Times New Roman"/>
          <w:color w:val="000000"/>
          <w:kern w:val="2"/>
          <w:sz w:val="24"/>
          <w:lang w:val="ru-RU"/>
          <w14:ligatures w14:val="standardContextual"/>
        </w:rPr>
        <w:t xml:space="preserve"> и </w:t>
      </w:r>
      <w:proofErr w:type="spellStart"/>
      <w:r w:rsidRPr="00C068A5">
        <w:rPr>
          <w:rFonts w:ascii="Times New Roman" w:eastAsia="Times New Roman" w:hAnsi="Times New Roman" w:cs="Times New Roman"/>
          <w:color w:val="000000"/>
          <w:kern w:val="2"/>
          <w:sz w:val="24"/>
          <w:lang w:val="ru-RU"/>
          <w14:ligatures w14:val="standardContextual"/>
        </w:rPr>
        <w:t>штампање</w:t>
      </w:r>
      <w:proofErr w:type="spellEnd"/>
      <w:r w:rsidRPr="00C068A5">
        <w:rPr>
          <w:rFonts w:ascii="Times New Roman" w:eastAsia="Times New Roman" w:hAnsi="Times New Roman" w:cs="Times New Roman"/>
          <w:color w:val="000000"/>
          <w:kern w:val="2"/>
          <w:sz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lang w:val="ru-RU"/>
          <w14:ligatures w14:val="standardContextual"/>
        </w:rPr>
        <w:t>монографије</w:t>
      </w:r>
      <w:proofErr w:type="spellEnd"/>
      <w:r w:rsidRPr="00C068A5">
        <w:rPr>
          <w:rFonts w:ascii="Times New Roman" w:eastAsia="Times New Roman" w:hAnsi="Times New Roman" w:cs="Times New Roman"/>
          <w:color w:val="000000"/>
          <w:kern w:val="2"/>
          <w:sz w:val="24"/>
          <w:lang w:val="ru-RU"/>
          <w14:ligatures w14:val="standardContextual"/>
        </w:rPr>
        <w:t>.</w:t>
      </w:r>
      <w:r w:rsidRPr="00C068A5">
        <w:rPr>
          <w:rFonts w:ascii="Times New Roman" w:eastAsia="Times New Roman" w:hAnsi="Times New Roman" w:cs="Times New Roman"/>
          <w:noProof/>
          <w:color w:val="000000"/>
          <w:kern w:val="2"/>
          <w:sz w:val="24"/>
          <w14:ligatures w14:val="standardContextual"/>
        </w:rPr>
        <w:drawing>
          <wp:inline distT="0" distB="0" distL="0" distR="0" wp14:anchorId="235D128B" wp14:editId="449D2FA5">
            <wp:extent cx="4574" cy="4573"/>
            <wp:effectExtent l="0" t="0" r="0" b="0"/>
            <wp:docPr id="25461" name="Picture 25461"/>
            <wp:cNvGraphicFramePr/>
            <a:graphic xmlns:a="http://schemas.openxmlformats.org/drawingml/2006/main">
              <a:graphicData uri="http://schemas.openxmlformats.org/drawingml/2006/picture">
                <pic:pic xmlns:pic="http://schemas.openxmlformats.org/drawingml/2006/picture">
                  <pic:nvPicPr>
                    <pic:cNvPr id="25461" name="Picture 25461"/>
                    <pic:cNvPicPr/>
                  </pic:nvPicPr>
                  <pic:blipFill>
                    <a:blip r:embed="rId80"/>
                    <a:stretch>
                      <a:fillRect/>
                    </a:stretch>
                  </pic:blipFill>
                  <pic:spPr>
                    <a:xfrm>
                      <a:off x="0" y="0"/>
                      <a:ext cx="4574" cy="4573"/>
                    </a:xfrm>
                    <a:prstGeom prst="rect">
                      <a:avLst/>
                    </a:prstGeom>
                  </pic:spPr>
                </pic:pic>
              </a:graphicData>
            </a:graphic>
          </wp:inline>
        </w:drawing>
      </w:r>
    </w:p>
    <w:p w14:paraId="22534541" w14:textId="77777777" w:rsidR="00705697" w:rsidRPr="00C068A5" w:rsidRDefault="00705697" w:rsidP="00705697">
      <w:pPr>
        <w:spacing w:after="0" w:line="240" w:lineRule="auto"/>
        <w:ind w:left="720"/>
        <w:contextualSpacing/>
        <w:jc w:val="both"/>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Cyrl-RS"/>
        </w:rPr>
        <w:t xml:space="preserve"> </w:t>
      </w:r>
    </w:p>
    <w:p w14:paraId="6F948515" w14:textId="638294BB" w:rsidR="00705697" w:rsidRPr="00C068A5" w:rsidRDefault="00705697" w:rsidP="00574D7E">
      <w:pPr>
        <w:pStyle w:val="naslov3"/>
      </w:pPr>
      <w:bookmarkStart w:id="207" w:name="_Toc137554316"/>
      <w:r w:rsidRPr="00C068A5">
        <w:t>Остварени рацио индикатори у 202</w:t>
      </w:r>
      <w:r w:rsidR="00670C1F" w:rsidRPr="00C068A5">
        <w:t>2</w:t>
      </w:r>
      <w:r w:rsidRPr="00C068A5">
        <w:t>. години</w:t>
      </w:r>
      <w:bookmarkEnd w:id="207"/>
    </w:p>
    <w:p w14:paraId="2FC278DB" w14:textId="77777777" w:rsidR="00705697" w:rsidRPr="00C068A5" w:rsidRDefault="00705697" w:rsidP="00705697">
      <w:pPr>
        <w:spacing w:after="0" w:line="240" w:lineRule="auto"/>
        <w:rPr>
          <w:rFonts w:ascii="Times New Roman" w:eastAsia="Calibri" w:hAnsi="Times New Roman" w:cs="Times New Roman"/>
          <w:sz w:val="24"/>
          <w:szCs w:val="24"/>
          <w:lang w:val="sr-Cyrl-CS"/>
        </w:rPr>
      </w:pPr>
    </w:p>
    <w:p w14:paraId="52A337B5" w14:textId="77777777" w:rsidR="00705697" w:rsidRPr="00C068A5" w:rsidRDefault="00705697" w:rsidP="00705697">
      <w:pPr>
        <w:spacing w:after="0" w:line="240" w:lineRule="auto"/>
        <w:jc w:val="both"/>
        <w:rPr>
          <w:rFonts w:ascii="Times New Roman" w:eastAsia="Times New Roman" w:hAnsi="Times New Roman" w:cs="Times New Roman"/>
          <w:sz w:val="24"/>
          <w:szCs w:val="24"/>
          <w:lang w:val="sr-Cyrl-CS"/>
        </w:rPr>
      </w:pPr>
    </w:p>
    <w:p w14:paraId="5A9D05E6" w14:textId="77777777" w:rsidR="00705697" w:rsidRPr="00C068A5" w:rsidRDefault="00705697" w:rsidP="00705697">
      <w:pPr>
        <w:spacing w:after="0" w:line="240" w:lineRule="auto"/>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CS"/>
        </w:rPr>
        <w:t xml:space="preserve">ИНДИКАТОРИ ЛИКВИДНОСТИ </w:t>
      </w:r>
    </w:p>
    <w:p w14:paraId="54F83F04" w14:textId="77777777" w:rsidR="00705697" w:rsidRPr="00C068A5" w:rsidRDefault="00705697" w:rsidP="00705697">
      <w:pPr>
        <w:spacing w:after="0" w:line="240" w:lineRule="auto"/>
        <w:rPr>
          <w:rFonts w:ascii="Times New Roman" w:eastAsia="Calibri" w:hAnsi="Times New Roman" w:cs="Times New Roman"/>
          <w:sz w:val="24"/>
          <w:szCs w:val="24"/>
          <w:lang w:val="sr-Cyrl-CS"/>
        </w:rPr>
      </w:pPr>
    </w:p>
    <w:p w14:paraId="52965CF6" w14:textId="77777777" w:rsidR="00705697" w:rsidRPr="00C068A5" w:rsidRDefault="00705697" w:rsidP="00705697">
      <w:pPr>
        <w:spacing w:after="0" w:line="240" w:lineRule="auto"/>
        <w:rPr>
          <w:rFonts w:ascii="Times New Roman" w:eastAsia="Calibri" w:hAnsi="Times New Roman" w:cs="Times New Roman"/>
          <w:sz w:val="24"/>
          <w:szCs w:val="24"/>
          <w:lang w:val="sr-Cyrl-CS"/>
        </w:rPr>
      </w:pPr>
    </w:p>
    <w:p w14:paraId="6D792168" w14:textId="77777777" w:rsidR="00705697" w:rsidRPr="00C068A5" w:rsidRDefault="00705697" w:rsidP="00705697">
      <w:pPr>
        <w:numPr>
          <w:ilvl w:val="0"/>
          <w:numId w:val="6"/>
        </w:numPr>
        <w:spacing w:after="0" w:line="240" w:lineRule="auto"/>
        <w:contextualSpacing/>
        <w:jc w:val="both"/>
        <w:rPr>
          <w:rFonts w:ascii="Times New Roman" w:eastAsia="Calibri" w:hAnsi="Times New Roman" w:cs="Times New Roman"/>
          <w:sz w:val="24"/>
          <w:szCs w:val="24"/>
          <w:lang w:val="sr-Cyrl-CS"/>
        </w:rPr>
      </w:pPr>
      <w:r w:rsidRPr="00C068A5">
        <w:rPr>
          <w:rFonts w:ascii="Times New Roman" w:eastAsia="Calibri" w:hAnsi="Times New Roman" w:cs="Times New Roman"/>
          <w:sz w:val="24"/>
          <w:szCs w:val="24"/>
          <w:lang w:val="sr-Cyrl-CS"/>
        </w:rPr>
        <w:t>Општа ликвидност</w:t>
      </w:r>
    </w:p>
    <w:p w14:paraId="5B037D07" w14:textId="77777777" w:rsidR="00705697" w:rsidRPr="00C068A5" w:rsidRDefault="00705697" w:rsidP="00705697">
      <w:pPr>
        <w:ind w:left="720"/>
        <w:contextualSpacing/>
        <w:jc w:val="both"/>
        <w:rPr>
          <w:rFonts w:ascii="Times New Roman" w:eastAsia="Calibri" w:hAnsi="Times New Roman" w:cs="Times New Roman"/>
          <w:sz w:val="24"/>
          <w:szCs w:val="24"/>
          <w:lang w:val="sr-Cyrl-CS"/>
        </w:rPr>
      </w:pPr>
    </w:p>
    <w:p w14:paraId="2FE06543" w14:textId="5CEAABE0" w:rsidR="00705697" w:rsidRPr="00C068A5" w:rsidRDefault="00705697" w:rsidP="00705697">
      <w:pPr>
        <w:tabs>
          <w:tab w:val="left" w:pos="3256"/>
        </w:tabs>
        <w:spacing w:after="0" w:line="240" w:lineRule="auto"/>
        <w:ind w:left="720"/>
        <w:contextualSpacing/>
        <w:jc w:val="both"/>
        <w:rPr>
          <w:rFonts w:ascii="Times New Roman" w:eastAsia="Calibri" w:hAnsi="Times New Roman" w:cs="Times New Roman"/>
          <w:sz w:val="24"/>
          <w:szCs w:val="24"/>
          <w:lang w:val="sr-Cyrl-CS"/>
        </w:rPr>
      </w:pPr>
      <w:r w:rsidRPr="00C068A5">
        <w:rPr>
          <w:rFonts w:ascii="Times New Roman" w:eastAsia="Calibri" w:hAnsi="Times New Roman" w:cs="Times New Roman"/>
          <w:sz w:val="24"/>
          <w:szCs w:val="24"/>
          <w:lang w:val="sr-Cyrl-CS"/>
        </w:rPr>
        <w:tab/>
      </w:r>
      <w:r w:rsidR="00ED3C43" w:rsidRPr="00C068A5">
        <w:rPr>
          <w:rFonts w:ascii="Times New Roman" w:eastAsia="Calibri" w:hAnsi="Times New Roman" w:cs="Times New Roman"/>
          <w:sz w:val="24"/>
          <w:szCs w:val="24"/>
          <w:lang w:val="sr-Cyrl-CS"/>
        </w:rPr>
        <w:t>1.922.959</w:t>
      </w:r>
    </w:p>
    <w:p w14:paraId="4E998E82" w14:textId="3E4F5681" w:rsidR="00705697" w:rsidRPr="00C068A5" w:rsidRDefault="00000000" w:rsidP="00705697">
      <w:pPr>
        <w:tabs>
          <w:tab w:val="left" w:pos="2968"/>
          <w:tab w:val="left" w:pos="4696"/>
        </w:tabs>
        <w:spacing w:after="0" w:line="240" w:lineRule="auto"/>
        <w:ind w:left="540"/>
        <w:jc w:val="both"/>
        <w:rPr>
          <w:rFonts w:ascii="Times New Roman" w:eastAsia="Calibri" w:hAnsi="Times New Roman" w:cs="Times New Roman"/>
          <w:sz w:val="24"/>
          <w:szCs w:val="24"/>
          <w:lang w:val="sr-Cyrl-RS"/>
        </w:rPr>
      </w:pPr>
      <m:oMath>
        <m:f>
          <m:fPr>
            <m:ctrlPr>
              <w:rPr>
                <w:rFonts w:ascii="Cambria Math" w:eastAsia="Calibri" w:hAnsi="Cambria Math"/>
                <w:i/>
                <w:lang w:val="sr-Cyrl-CS"/>
              </w:rPr>
            </m:ctrlPr>
          </m:fPr>
          <m:num>
            <m:r>
              <w:rPr>
                <w:rFonts w:ascii="Cambria Math" w:eastAsia="Calibri" w:hAnsi="Cambria Math"/>
                <w:lang w:val="sr-Cyrl-CS"/>
              </w:rPr>
              <m:t>обртна средства</m:t>
            </m:r>
          </m:num>
          <m:den>
            <m:r>
              <w:rPr>
                <w:rFonts w:ascii="Cambria Math" w:eastAsia="Calibri" w:hAnsi="Cambria Math"/>
                <w:lang w:val="sr-Cyrl-CS"/>
              </w:rPr>
              <m:t>краткорочне обавезе</m:t>
            </m:r>
          </m:den>
        </m:f>
      </m:oMath>
      <w:r w:rsidR="00705697" w:rsidRPr="00C068A5">
        <w:rPr>
          <w:rFonts w:ascii="Times New Roman" w:eastAsia="Times New Roman" w:hAnsi="Times New Roman" w:cs="Times New Roman"/>
          <w:noProof/>
          <w:sz w:val="24"/>
          <w:szCs w:val="24"/>
        </w:rPr>
        <mc:AlternateContent>
          <mc:Choice Requires="wps">
            <w:drawing>
              <wp:anchor distT="0" distB="0" distL="114300" distR="114300" simplePos="0" relativeHeight="252241408" behindDoc="0" locked="0" layoutInCell="1" allowOverlap="1" wp14:anchorId="6C00FBD2" wp14:editId="7CC9A3F7">
                <wp:simplePos x="0" y="0"/>
                <wp:positionH relativeFrom="column">
                  <wp:posOffset>2075180</wp:posOffset>
                </wp:positionH>
                <wp:positionV relativeFrom="paragraph">
                  <wp:posOffset>99695</wp:posOffset>
                </wp:positionV>
                <wp:extent cx="739140" cy="0"/>
                <wp:effectExtent l="9525" t="9525" r="13335" b="9525"/>
                <wp:wrapNone/>
                <wp:docPr id="8" name="Straight Arrow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91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3A5993ED" id="_x0000_t32" coordsize="21600,21600" o:spt="32" o:oned="t" path="m,l21600,21600e" filled="f">
                <v:path arrowok="t" fillok="f" o:connecttype="none"/>
                <o:lock v:ext="edit" shapetype="t"/>
              </v:shapetype>
              <v:shape id="Straight Arrow Connector 8" o:spid="_x0000_s1026" type="#_x0000_t32" style="position:absolute;margin-left:163.4pt;margin-top:7.85pt;width:58.2pt;height:0;z-index:25224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x9PuAEAAFUDAAAOAAAAZHJzL2Uyb0RvYy54bWysU8Fu2zAMvQ/YPwi6L46zdVuNOD2k6y7d&#10;FqDtBzCSbAuTRYFU4uTvJ6lJWmy3oT4IlEg+Pj7Sy5vD6MTeEFv0raxncymMV6it71v59Hj34asU&#10;HMFrcOhNK4+G5c3q/bvlFBqzwAGdNiQSiOdmCq0cYgxNVbEazAg8w2B8cnZII8R0pb7SBFNCH121&#10;mM8/VxOSDoTKMKfX22enXBX8rjMq/uo6NlG4ViZusZxUzm0+q9USmp4gDFadaMB/sBjB+lT0AnUL&#10;EcSO7D9Qo1WEjF2cKRwr7DqrTOkhdVPP/+rmYYBgSi9JHA4XmfjtYNXP/dpvKFNXB/8Q7lH9ZuFx&#10;PYDvTSHweAxpcHWWqpoCN5eUfOGwIbGdfqBOMbCLWFQ4dDRmyNSfOBSxjxexzSEKlR6/fLyuP6WR&#10;qLOrguacF4jjd4OjyEYrORLYfohr9D5NFKkuVWB/zzGzguackIt6vLPOlcE6L6ZWXl8trkoCo7M6&#10;O3MYU79dOxJ7yKtRvtJi8rwOI9x5XcAGA/rbyY5g3bOdijt/UiaLkTePmy3q44bOiqXZFZanPcvL&#10;8fpesl/+htUfAAAA//8DAFBLAwQUAAYACAAAACEAoswAQN4AAAAJAQAADwAAAGRycy9kb3ducmV2&#10;LnhtbEyPzU7DMBCE70i8g7VIXBB1mv4AIU5VIXHgSFuJ6zZekkC8jmKnCX16FnGA4+yMZr7NN5Nr&#10;1Yn60Hg2MJ8loIhLbxuuDBz2z7f3oEJEtth6JgNfFGBTXF7kmFk/8iuddrFSUsIhQwN1jF2mdShr&#10;chhmviMW7933DqPIvtK2x1HKXavTJFlrhw3LQo0dPdVUfu4GZ4DCsJon2wdXHV7O481bev4Yu70x&#10;11fT9hFUpCn+heEHX9ChEKajH9gG1RpYpGtBj2Ks7kBJYLlcpKCOvwdd5Pr/B8U3AAAA//8DAFBL&#10;AQItABQABgAIAAAAIQC2gziS/gAAAOEBAAATAAAAAAAAAAAAAAAAAAAAAABbQ29udGVudF9UeXBl&#10;c10ueG1sUEsBAi0AFAAGAAgAAAAhADj9If/WAAAAlAEAAAsAAAAAAAAAAAAAAAAALwEAAF9yZWxz&#10;Ly5yZWxzUEsBAi0AFAAGAAgAAAAhAFi3H0+4AQAAVQMAAA4AAAAAAAAAAAAAAAAALgIAAGRycy9l&#10;Mm9Eb2MueG1sUEsBAi0AFAAGAAgAAAAhAKLMAEDeAAAACQEAAA8AAAAAAAAAAAAAAAAAEgQAAGRy&#10;cy9kb3ducmV2LnhtbFBLBQYAAAAABAAEAPMAAAAdBQAAAAA=&#10;"/>
            </w:pict>
          </mc:Fallback>
        </mc:AlternateContent>
      </w:r>
      <w:r w:rsidR="00705697" w:rsidRPr="00C068A5">
        <w:rPr>
          <w:rFonts w:ascii="Times New Roman" w:eastAsia="Calibri" w:hAnsi="Times New Roman" w:cs="Times New Roman"/>
          <w:sz w:val="24"/>
          <w:szCs w:val="24"/>
          <w:lang w:val="sr-Cyrl-CS"/>
        </w:rPr>
        <w:tab/>
      </w:r>
      <w:r w:rsidR="00705697" w:rsidRPr="00C068A5">
        <w:rPr>
          <w:rFonts w:ascii="Times New Roman" w:eastAsia="Calibri" w:hAnsi="Times New Roman" w:cs="Times New Roman"/>
          <w:sz w:val="24"/>
          <w:szCs w:val="24"/>
          <w:lang w:val="sr-Latn-RS"/>
        </w:rPr>
        <w:t xml:space="preserve">= </w:t>
      </w:r>
      <w:r w:rsidR="00705697" w:rsidRPr="00C068A5">
        <w:rPr>
          <w:rFonts w:ascii="Times New Roman" w:eastAsia="Calibri" w:hAnsi="Times New Roman" w:cs="Times New Roman"/>
          <w:sz w:val="24"/>
          <w:szCs w:val="24"/>
          <w:lang w:val="sr-Latn-RS"/>
        </w:rPr>
        <w:tab/>
      </w:r>
      <w:r w:rsidR="00705697" w:rsidRPr="00C068A5">
        <w:rPr>
          <w:rFonts w:ascii="Times New Roman" w:eastAsia="Calibri" w:hAnsi="Times New Roman" w:cs="Times New Roman"/>
          <w:sz w:val="24"/>
          <w:szCs w:val="24"/>
          <w:lang w:val="sr-Cyrl-RS"/>
        </w:rPr>
        <w:t xml:space="preserve">=  </w:t>
      </w:r>
      <w:bookmarkStart w:id="208" w:name="_Hlk485016271"/>
      <w:r w:rsidR="00705697" w:rsidRPr="00C068A5">
        <w:rPr>
          <w:rFonts w:ascii="Times New Roman" w:eastAsia="Calibri" w:hAnsi="Times New Roman" w:cs="Times New Roman"/>
          <w:sz w:val="24"/>
          <w:szCs w:val="24"/>
          <w:lang w:val="sr-Cyrl-RS"/>
        </w:rPr>
        <w:t xml:space="preserve"> </w:t>
      </w:r>
      <w:bookmarkEnd w:id="208"/>
      <w:r w:rsidR="00705697" w:rsidRPr="00C068A5">
        <w:rPr>
          <w:rFonts w:ascii="Times New Roman" w:eastAsia="Calibri" w:hAnsi="Times New Roman" w:cs="Times New Roman"/>
          <w:sz w:val="24"/>
          <w:szCs w:val="24"/>
          <w:lang w:val="sr-Latn-RS"/>
        </w:rPr>
        <w:t>2,</w:t>
      </w:r>
      <w:r w:rsidR="00ED3C43" w:rsidRPr="00C068A5">
        <w:rPr>
          <w:rFonts w:ascii="Times New Roman" w:eastAsia="Calibri" w:hAnsi="Times New Roman" w:cs="Times New Roman"/>
          <w:sz w:val="24"/>
          <w:szCs w:val="24"/>
          <w:lang w:val="sr-Latn-RS"/>
        </w:rPr>
        <w:t>4504</w:t>
      </w:r>
    </w:p>
    <w:p w14:paraId="73FD02E4" w14:textId="3DFBF2B3" w:rsidR="00705697" w:rsidRPr="00C068A5" w:rsidRDefault="00705697" w:rsidP="00705697">
      <w:pPr>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Latn-RS"/>
        </w:rPr>
        <w:tab/>
      </w:r>
      <w:r w:rsidRPr="00C068A5">
        <w:rPr>
          <w:rFonts w:ascii="Times New Roman" w:eastAsia="Calibri" w:hAnsi="Times New Roman" w:cs="Times New Roman"/>
          <w:sz w:val="24"/>
          <w:szCs w:val="24"/>
          <w:lang w:val="sr-Cyrl-RS"/>
        </w:rPr>
        <w:t xml:space="preserve">      </w:t>
      </w:r>
      <w:r w:rsidRPr="00C068A5">
        <w:rPr>
          <w:rFonts w:ascii="Times New Roman" w:eastAsia="Calibri" w:hAnsi="Times New Roman" w:cs="Times New Roman"/>
          <w:sz w:val="24"/>
          <w:szCs w:val="24"/>
          <w:lang w:val="sr-Cyrl-RS"/>
        </w:rPr>
        <w:tab/>
      </w:r>
      <w:r w:rsidRPr="00C068A5">
        <w:rPr>
          <w:rFonts w:ascii="Times New Roman" w:eastAsia="Calibri" w:hAnsi="Times New Roman" w:cs="Times New Roman"/>
          <w:sz w:val="24"/>
          <w:szCs w:val="24"/>
          <w:lang w:val="sr-Cyrl-RS"/>
        </w:rPr>
        <w:tab/>
      </w:r>
      <w:r w:rsidRPr="00C068A5">
        <w:rPr>
          <w:rFonts w:ascii="Times New Roman" w:eastAsia="Calibri" w:hAnsi="Times New Roman" w:cs="Times New Roman"/>
          <w:sz w:val="24"/>
          <w:szCs w:val="24"/>
          <w:lang w:val="sr-Cyrl-RS"/>
        </w:rPr>
        <w:tab/>
      </w:r>
      <w:r w:rsidRPr="00C068A5">
        <w:rPr>
          <w:rFonts w:ascii="Times New Roman" w:eastAsia="Calibri" w:hAnsi="Times New Roman" w:cs="Times New Roman"/>
          <w:sz w:val="24"/>
          <w:szCs w:val="24"/>
          <w:lang w:val="sr-Latn-RS"/>
        </w:rPr>
        <w:t xml:space="preserve">       </w:t>
      </w:r>
      <w:r w:rsidRPr="00C068A5">
        <w:rPr>
          <w:rFonts w:ascii="Times New Roman" w:eastAsia="Calibri" w:hAnsi="Times New Roman" w:cs="Times New Roman"/>
          <w:sz w:val="24"/>
          <w:szCs w:val="24"/>
          <w:lang w:val="sr-Cyrl-RS"/>
        </w:rPr>
        <w:t xml:space="preserve"> </w:t>
      </w:r>
      <w:r w:rsidR="00ED3C43" w:rsidRPr="00C068A5">
        <w:rPr>
          <w:rFonts w:ascii="Times New Roman" w:eastAsia="Calibri" w:hAnsi="Times New Roman" w:cs="Times New Roman"/>
          <w:sz w:val="24"/>
          <w:szCs w:val="24"/>
          <w:lang w:val="sr-Cyrl-RS"/>
        </w:rPr>
        <w:t>784.739</w:t>
      </w:r>
    </w:p>
    <w:p w14:paraId="4C64D3B9" w14:textId="77777777" w:rsidR="00705697" w:rsidRPr="00C068A5" w:rsidRDefault="00705697" w:rsidP="00705697">
      <w:pPr>
        <w:spacing w:after="0" w:line="240" w:lineRule="auto"/>
        <w:ind w:left="720"/>
        <w:contextualSpacing/>
        <w:jc w:val="both"/>
        <w:rPr>
          <w:rFonts w:ascii="Times New Roman" w:eastAsia="Calibri" w:hAnsi="Times New Roman" w:cs="Times New Roman"/>
          <w:sz w:val="24"/>
          <w:szCs w:val="24"/>
          <w:lang w:val="sr-Latn-RS"/>
        </w:rPr>
      </w:pPr>
    </w:p>
    <w:p w14:paraId="531B3374" w14:textId="77777777" w:rsidR="00705697" w:rsidRPr="00C068A5" w:rsidRDefault="00705697" w:rsidP="00705697">
      <w:pPr>
        <w:spacing w:after="0" w:line="240" w:lineRule="auto"/>
        <w:ind w:left="720"/>
        <w:contextualSpacing/>
        <w:jc w:val="both"/>
        <w:rPr>
          <w:rFonts w:ascii="Times New Roman" w:eastAsia="Calibri" w:hAnsi="Times New Roman" w:cs="Times New Roman"/>
          <w:sz w:val="24"/>
          <w:szCs w:val="24"/>
          <w:lang w:val="sr-Latn-RS"/>
        </w:rPr>
      </w:pPr>
    </w:p>
    <w:p w14:paraId="5591BB69" w14:textId="77777777" w:rsidR="00705697" w:rsidRPr="00C068A5" w:rsidRDefault="00705697" w:rsidP="00705697">
      <w:pPr>
        <w:spacing w:after="0" w:line="240" w:lineRule="auto"/>
        <w:ind w:left="720"/>
        <w:contextualSpacing/>
        <w:jc w:val="both"/>
        <w:rPr>
          <w:rFonts w:ascii="Times New Roman" w:eastAsia="Calibri" w:hAnsi="Times New Roman" w:cs="Times New Roman"/>
          <w:sz w:val="24"/>
          <w:szCs w:val="24"/>
          <w:lang w:val="sr-Latn-RS"/>
        </w:rPr>
      </w:pPr>
    </w:p>
    <w:p w14:paraId="52CF95EB" w14:textId="77777777" w:rsidR="00705697" w:rsidRPr="00C068A5" w:rsidRDefault="00705697" w:rsidP="00705697">
      <w:pPr>
        <w:numPr>
          <w:ilvl w:val="0"/>
          <w:numId w:val="6"/>
        </w:numPr>
        <w:spacing w:after="0" w:line="240" w:lineRule="auto"/>
        <w:contextualSpacing/>
        <w:jc w:val="both"/>
        <w:rPr>
          <w:rFonts w:ascii="Times New Roman" w:eastAsia="Calibri" w:hAnsi="Times New Roman" w:cs="Times New Roman"/>
          <w:sz w:val="24"/>
          <w:szCs w:val="24"/>
          <w:lang w:val="sr-Cyrl-CS"/>
        </w:rPr>
      </w:pPr>
      <w:r w:rsidRPr="00C068A5">
        <w:rPr>
          <w:rFonts w:ascii="Times New Roman" w:eastAsia="Calibri" w:hAnsi="Times New Roman" w:cs="Times New Roman"/>
          <w:sz w:val="24"/>
          <w:szCs w:val="24"/>
          <w:lang w:val="sr-Cyrl-CS"/>
        </w:rPr>
        <w:lastRenderedPageBreak/>
        <w:t>Убрзана ликвидност</w:t>
      </w:r>
    </w:p>
    <w:p w14:paraId="00B72BFF" w14:textId="77777777" w:rsidR="00705697" w:rsidRPr="00C068A5" w:rsidRDefault="00705697" w:rsidP="00705697">
      <w:pPr>
        <w:spacing w:after="0" w:line="240" w:lineRule="auto"/>
        <w:rPr>
          <w:rFonts w:ascii="Times New Roman" w:eastAsia="Calibri" w:hAnsi="Times New Roman" w:cs="Times New Roman"/>
          <w:sz w:val="24"/>
          <w:szCs w:val="24"/>
          <w:lang w:val="sr-Cyrl-CS"/>
        </w:rPr>
      </w:pPr>
    </w:p>
    <w:p w14:paraId="0E1F7E07" w14:textId="336B35B4" w:rsidR="00705697" w:rsidRPr="00C068A5" w:rsidRDefault="00705697" w:rsidP="00705697">
      <w:pPr>
        <w:tabs>
          <w:tab w:val="left" w:pos="4082"/>
        </w:tabs>
        <w:spacing w:after="0" w:line="240" w:lineRule="auto"/>
        <w:ind w:left="540" w:firstLine="450"/>
        <w:rPr>
          <w:rFonts w:ascii="Times New Roman" w:eastAsia="Times New Roman" w:hAnsi="Times New Roman" w:cs="Times New Roman"/>
          <w:sz w:val="24"/>
          <w:szCs w:val="24"/>
          <w:lang w:val="sr-Latn-RS"/>
        </w:rPr>
      </w:pPr>
      <w:r w:rsidRPr="00C068A5">
        <w:rPr>
          <w:rFonts w:ascii="Times New Roman" w:eastAsia="Times New Roman" w:hAnsi="Times New Roman" w:cs="Times New Roman"/>
          <w:sz w:val="24"/>
          <w:szCs w:val="24"/>
          <w:lang w:val="sr-Latn-RS"/>
        </w:rPr>
        <w:tab/>
      </w:r>
      <w:r w:rsidR="00ED3C43" w:rsidRPr="00C068A5">
        <w:rPr>
          <w:rFonts w:ascii="Times New Roman" w:eastAsia="Times New Roman" w:hAnsi="Times New Roman" w:cs="Times New Roman"/>
          <w:sz w:val="24"/>
          <w:szCs w:val="24"/>
          <w:lang w:val="sr-Latn-RS"/>
        </w:rPr>
        <w:t>1.228.591</w:t>
      </w:r>
    </w:p>
    <w:p w14:paraId="69328259" w14:textId="2F2EE1C9" w:rsidR="00705697" w:rsidRPr="00C068A5" w:rsidRDefault="00000000" w:rsidP="00705697">
      <w:pPr>
        <w:tabs>
          <w:tab w:val="left" w:pos="3469"/>
          <w:tab w:val="center" w:pos="5597"/>
        </w:tabs>
        <w:spacing w:after="0" w:line="240" w:lineRule="auto"/>
        <w:ind w:left="540" w:firstLine="450"/>
        <w:rPr>
          <w:rFonts w:ascii="Times New Roman" w:eastAsia="Times New Roman" w:hAnsi="Times New Roman" w:cs="Times New Roman"/>
          <w:sz w:val="24"/>
          <w:szCs w:val="24"/>
          <w:lang w:val="sr-Cyrl-RS"/>
        </w:rPr>
      </w:pPr>
      <m:oMath>
        <m:f>
          <m:fPr>
            <m:ctrlPr>
              <w:rPr>
                <w:rFonts w:ascii="Cambria Math" w:eastAsia="Calibri" w:hAnsi="Cambria Math"/>
                <w:i/>
                <w:lang w:val="sr-Cyrl-CS"/>
              </w:rPr>
            </m:ctrlPr>
          </m:fPr>
          <m:num>
            <m:r>
              <w:rPr>
                <w:rFonts w:ascii="Cambria Math" w:eastAsia="Calibri" w:hAnsi="Cambria Math"/>
                <w:lang w:val="sr-Cyrl-CS"/>
              </w:rPr>
              <m:t>обртна средства-залихе</m:t>
            </m:r>
          </m:num>
          <m:den>
            <m:r>
              <w:rPr>
                <w:rFonts w:ascii="Cambria Math" w:eastAsia="Calibri" w:hAnsi="Cambria Math"/>
                <w:lang w:val="sr-Cyrl-CS"/>
              </w:rPr>
              <m:t>краткорочне обавезе</m:t>
            </m:r>
          </m:den>
        </m:f>
      </m:oMath>
      <w:r w:rsidR="00705697" w:rsidRPr="00C068A5">
        <w:rPr>
          <w:rFonts w:ascii="Times New Roman" w:eastAsia="Times New Roman" w:hAnsi="Times New Roman" w:cs="Times New Roman"/>
          <w:noProof/>
          <w:sz w:val="24"/>
          <w:szCs w:val="24"/>
        </w:rPr>
        <mc:AlternateContent>
          <mc:Choice Requires="wps">
            <w:drawing>
              <wp:anchor distT="0" distB="0" distL="114300" distR="114300" simplePos="0" relativeHeight="252242432" behindDoc="0" locked="0" layoutInCell="1" allowOverlap="1" wp14:anchorId="5EA44486" wp14:editId="5EE5A404">
                <wp:simplePos x="0" y="0"/>
                <wp:positionH relativeFrom="column">
                  <wp:posOffset>2505710</wp:posOffset>
                </wp:positionH>
                <wp:positionV relativeFrom="paragraph">
                  <wp:posOffset>95885</wp:posOffset>
                </wp:positionV>
                <wp:extent cx="739140" cy="0"/>
                <wp:effectExtent l="11430" t="6985" r="11430" b="12065"/>
                <wp:wrapNone/>
                <wp:docPr id="3" name="Straight Arrow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91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6ECA87B2" id="Straight Arrow Connector 3" o:spid="_x0000_s1026" type="#_x0000_t32" style="position:absolute;margin-left:197.3pt;margin-top:7.55pt;width:58.2pt;height:0;z-index:25224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x9PuAEAAFUDAAAOAAAAZHJzL2Uyb0RvYy54bWysU8Fu2zAMvQ/YPwi6L46zdVuNOD2k6y7d&#10;FqDtBzCSbAuTRYFU4uTvJ6lJWmy3oT4IlEg+Pj7Sy5vD6MTeEFv0raxncymMV6it71v59Hj34asU&#10;HMFrcOhNK4+G5c3q/bvlFBqzwAGdNiQSiOdmCq0cYgxNVbEazAg8w2B8cnZII8R0pb7SBFNCH121&#10;mM8/VxOSDoTKMKfX22enXBX8rjMq/uo6NlG4ViZusZxUzm0+q9USmp4gDFadaMB/sBjB+lT0AnUL&#10;EcSO7D9Qo1WEjF2cKRwr7DqrTOkhdVPP/+rmYYBgSi9JHA4XmfjtYNXP/dpvKFNXB/8Q7lH9ZuFx&#10;PYDvTSHweAxpcHWWqpoCN5eUfOGwIbGdfqBOMbCLWFQ4dDRmyNSfOBSxjxexzSEKlR6/fLyuP6WR&#10;qLOrguacF4jjd4OjyEYrORLYfohr9D5NFKkuVWB/zzGzguackIt6vLPOlcE6L6ZWXl8trkoCo7M6&#10;O3MYU79dOxJ7yKtRvtJi8rwOI9x5XcAGA/rbyY5g3bOdijt/UiaLkTePmy3q44bOiqXZFZanPcvL&#10;8fpesl/+htUfAAAA//8DAFBLAwQUAAYACAAAACEAY9oP4N0AAAAJAQAADwAAAGRycy9kb3ducmV2&#10;LnhtbEyPzU7DMBCE70i8g7WVuCDquJCKhjhVhcSBY38krm68JKHxOoqdJvTp2YoDHHfm0+xMvp5c&#10;K87Yh8aTBjVPQCCV3jZUaTjs3x6eQYRoyJrWE2r4xgDr4vYmN5n1I23xvIuV4BAKmdFQx9hlUoay&#10;RmfC3HdI7H363pnIZ19J25uRw10rF0mylM40xB9q0+FrjeVpNzgNGIZUJZuVqw7vl/H+Y3H5Gru9&#10;1nezafMCIuIU/2C41ufqUHCnox/IBtFqeFw9LRllI1UgGEiV4nHHX0EWufy/oPgBAAD//wMAUEsB&#10;Ai0AFAAGAAgAAAAhALaDOJL+AAAA4QEAABMAAAAAAAAAAAAAAAAAAAAAAFtDb250ZW50X1R5cGVz&#10;XS54bWxQSwECLQAUAAYACAAAACEAOP0h/9YAAACUAQAACwAAAAAAAAAAAAAAAAAvAQAAX3JlbHMv&#10;LnJlbHNQSwECLQAUAAYACAAAACEAWLcfT7gBAABVAwAADgAAAAAAAAAAAAAAAAAuAgAAZHJzL2Uy&#10;b0RvYy54bWxQSwECLQAUAAYACAAAACEAY9oP4N0AAAAJAQAADwAAAAAAAAAAAAAAAAASBAAAZHJz&#10;L2Rvd25yZXYueG1sUEsFBgAAAAAEAAQA8wAAABwFAAAAAA==&#10;"/>
            </w:pict>
          </mc:Fallback>
        </mc:AlternateContent>
      </w:r>
      <w:r w:rsidR="00705697" w:rsidRPr="00C068A5">
        <w:rPr>
          <w:rFonts w:ascii="Times New Roman" w:eastAsia="Times New Roman" w:hAnsi="Times New Roman" w:cs="Times New Roman"/>
          <w:sz w:val="24"/>
          <w:szCs w:val="24"/>
          <w:lang w:val="sr-Latn-RS"/>
        </w:rPr>
        <w:tab/>
        <w:t>=</w:t>
      </w:r>
      <w:r w:rsidR="00705697" w:rsidRPr="00C068A5">
        <w:rPr>
          <w:rFonts w:ascii="Times New Roman" w:eastAsia="Times New Roman" w:hAnsi="Times New Roman" w:cs="Times New Roman"/>
          <w:sz w:val="24"/>
          <w:szCs w:val="24"/>
          <w:lang w:val="sr-Latn-RS"/>
        </w:rPr>
        <w:tab/>
      </w:r>
      <w:r w:rsidR="00705697" w:rsidRPr="00C068A5">
        <w:rPr>
          <w:rFonts w:ascii="Times New Roman" w:eastAsia="Times New Roman" w:hAnsi="Times New Roman" w:cs="Times New Roman"/>
          <w:sz w:val="24"/>
          <w:szCs w:val="24"/>
          <w:lang w:val="sr-Cyrl-RS"/>
        </w:rPr>
        <w:t xml:space="preserve">               =  </w:t>
      </w:r>
      <w:bookmarkStart w:id="209" w:name="_Hlk46430011"/>
      <w:r w:rsidR="00ED3C43" w:rsidRPr="00C068A5">
        <w:rPr>
          <w:rFonts w:ascii="Times New Roman" w:eastAsia="Times New Roman" w:hAnsi="Times New Roman" w:cs="Times New Roman"/>
          <w:sz w:val="24"/>
          <w:szCs w:val="24"/>
          <w:lang w:val="sr-Latn-RS"/>
        </w:rPr>
        <w:t>1,5656</w:t>
      </w:r>
    </w:p>
    <w:bookmarkEnd w:id="209"/>
    <w:p w14:paraId="51BF7153" w14:textId="435408D6" w:rsidR="00705697" w:rsidRPr="00C068A5" w:rsidRDefault="00705697" w:rsidP="00705697">
      <w:pPr>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Latn-RS"/>
        </w:rPr>
        <w:tab/>
      </w:r>
      <w:r w:rsidRPr="00C068A5">
        <w:rPr>
          <w:rFonts w:ascii="Times New Roman" w:eastAsia="Times New Roman" w:hAnsi="Times New Roman" w:cs="Times New Roman"/>
          <w:sz w:val="24"/>
          <w:szCs w:val="24"/>
          <w:lang w:val="sr-Cyrl-CS"/>
        </w:rPr>
        <w:t xml:space="preserve">   </w:t>
      </w:r>
      <w:r w:rsidRPr="00C068A5">
        <w:rPr>
          <w:rFonts w:ascii="Times New Roman" w:eastAsia="Times New Roman" w:hAnsi="Times New Roman" w:cs="Times New Roman"/>
          <w:sz w:val="24"/>
          <w:szCs w:val="24"/>
          <w:lang w:val="sr-Cyrl-CS"/>
        </w:rPr>
        <w:tab/>
      </w:r>
      <w:r w:rsidRPr="00C068A5">
        <w:rPr>
          <w:rFonts w:ascii="Times New Roman" w:eastAsia="Times New Roman" w:hAnsi="Times New Roman" w:cs="Times New Roman"/>
          <w:sz w:val="24"/>
          <w:szCs w:val="24"/>
          <w:lang w:val="sr-Cyrl-CS"/>
        </w:rPr>
        <w:tab/>
      </w:r>
      <w:r w:rsidRPr="00C068A5">
        <w:rPr>
          <w:rFonts w:ascii="Times New Roman" w:eastAsia="Times New Roman" w:hAnsi="Times New Roman" w:cs="Times New Roman"/>
          <w:sz w:val="24"/>
          <w:szCs w:val="24"/>
          <w:lang w:val="sr-Cyrl-CS"/>
        </w:rPr>
        <w:tab/>
      </w:r>
      <w:r w:rsidRPr="00C068A5">
        <w:rPr>
          <w:rFonts w:ascii="Times New Roman" w:eastAsia="Times New Roman" w:hAnsi="Times New Roman" w:cs="Times New Roman"/>
          <w:sz w:val="24"/>
          <w:szCs w:val="24"/>
          <w:lang w:val="sr-Cyrl-CS"/>
        </w:rPr>
        <w:tab/>
      </w:r>
      <w:r w:rsidRPr="00C068A5">
        <w:rPr>
          <w:rFonts w:ascii="Times New Roman" w:eastAsia="Times New Roman" w:hAnsi="Times New Roman" w:cs="Times New Roman"/>
          <w:sz w:val="24"/>
          <w:szCs w:val="24"/>
          <w:lang w:val="sr-Latn-RS"/>
        </w:rPr>
        <w:t xml:space="preserve">       </w:t>
      </w:r>
      <w:r w:rsidR="00ED3C43" w:rsidRPr="00C068A5">
        <w:rPr>
          <w:rFonts w:ascii="Times New Roman" w:eastAsia="Times New Roman" w:hAnsi="Times New Roman" w:cs="Times New Roman"/>
          <w:sz w:val="24"/>
          <w:szCs w:val="24"/>
          <w:lang w:val="sr-Cyrl-CS"/>
        </w:rPr>
        <w:t>784.739</w:t>
      </w:r>
    </w:p>
    <w:p w14:paraId="386B6F58" w14:textId="498AE1AC" w:rsidR="00705697" w:rsidRDefault="00705697" w:rsidP="00705697">
      <w:pPr>
        <w:tabs>
          <w:tab w:val="left" w:pos="4082"/>
        </w:tabs>
        <w:spacing w:after="0" w:line="240" w:lineRule="auto"/>
        <w:ind w:left="540" w:firstLine="450"/>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CS"/>
        </w:rPr>
        <w:t xml:space="preserve">Евидентно је да је Предузеће ликвидно јер опште ликвидности преко 2. (овај коефицијент је потребно да  буде 2 или више да би са сигурношћу измиривало обавезе). Коефицијент убрзане ликвидности од </w:t>
      </w:r>
      <w:r w:rsidRPr="00C068A5">
        <w:rPr>
          <w:rFonts w:ascii="Times New Roman" w:eastAsia="Times New Roman" w:hAnsi="Times New Roman" w:cs="Times New Roman"/>
          <w:sz w:val="24"/>
          <w:szCs w:val="24"/>
          <w:lang w:val="sr-Latn-RS"/>
        </w:rPr>
        <w:t>1,</w:t>
      </w:r>
      <w:r w:rsidR="00433EE9">
        <w:rPr>
          <w:rFonts w:ascii="Times New Roman" w:eastAsia="Times New Roman" w:hAnsi="Times New Roman" w:cs="Times New Roman"/>
          <w:sz w:val="24"/>
          <w:szCs w:val="24"/>
          <w:lang w:val="sr-Cyrl-RS"/>
        </w:rPr>
        <w:t>5656</w:t>
      </w:r>
      <w:r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Cyrl-CS"/>
        </w:rPr>
        <w:t>потврђује високу ликвидност Предузећа и по овом оштријем критеријуму од претходног коефицијента.</w:t>
      </w:r>
    </w:p>
    <w:p w14:paraId="52DA095F" w14:textId="77777777" w:rsidR="006B2150" w:rsidRDefault="006B2150" w:rsidP="00705697">
      <w:pPr>
        <w:tabs>
          <w:tab w:val="left" w:pos="4082"/>
        </w:tabs>
        <w:spacing w:after="0" w:line="240" w:lineRule="auto"/>
        <w:ind w:left="540" w:firstLine="450"/>
        <w:jc w:val="both"/>
        <w:rPr>
          <w:rFonts w:ascii="Times New Roman" w:eastAsia="Times New Roman" w:hAnsi="Times New Roman" w:cs="Times New Roman"/>
          <w:sz w:val="24"/>
          <w:szCs w:val="24"/>
          <w:lang w:val="sr-Cyrl-CS"/>
        </w:rPr>
      </w:pPr>
    </w:p>
    <w:p w14:paraId="3536A6F0" w14:textId="77777777" w:rsidR="006B2150" w:rsidRPr="00C068A5" w:rsidRDefault="006B2150" w:rsidP="00705697">
      <w:pPr>
        <w:tabs>
          <w:tab w:val="left" w:pos="4082"/>
        </w:tabs>
        <w:spacing w:after="0" w:line="240" w:lineRule="auto"/>
        <w:ind w:left="540" w:firstLine="450"/>
        <w:jc w:val="both"/>
        <w:rPr>
          <w:rFonts w:ascii="Times New Roman" w:eastAsia="Times New Roman" w:hAnsi="Times New Roman" w:cs="Times New Roman"/>
          <w:sz w:val="24"/>
          <w:szCs w:val="24"/>
          <w:lang w:val="sr-Cyrl-CS"/>
        </w:rPr>
      </w:pPr>
    </w:p>
    <w:p w14:paraId="3E3BCEC5" w14:textId="77777777" w:rsidR="00705697" w:rsidRPr="00C068A5" w:rsidRDefault="00705697" w:rsidP="00705697">
      <w:pPr>
        <w:spacing w:after="0" w:line="240" w:lineRule="auto"/>
        <w:jc w:val="both"/>
        <w:rPr>
          <w:rFonts w:ascii="Times New Roman" w:eastAsia="Times New Roman" w:hAnsi="Times New Roman" w:cs="Times New Roman"/>
          <w:sz w:val="24"/>
          <w:szCs w:val="24"/>
          <w:lang w:val="sr-Cyrl-CS"/>
        </w:rPr>
      </w:pPr>
      <w:r w:rsidRPr="00C068A5">
        <w:rPr>
          <w:rFonts w:ascii="Times New Roman" w:eastAsia="Times New Roman" w:hAnsi="Times New Roman" w:cs="Times New Roman"/>
          <w:sz w:val="24"/>
          <w:szCs w:val="24"/>
          <w:lang w:val="sr-Cyrl-CS"/>
        </w:rPr>
        <w:t>ИНДИКАТОРИ АКТИВНОСТИ</w:t>
      </w:r>
    </w:p>
    <w:p w14:paraId="17783077" w14:textId="77777777" w:rsidR="00705697" w:rsidRPr="00C068A5" w:rsidRDefault="00705697" w:rsidP="00705697">
      <w:pPr>
        <w:tabs>
          <w:tab w:val="left" w:pos="4082"/>
        </w:tabs>
        <w:spacing w:after="0" w:line="240" w:lineRule="auto"/>
        <w:ind w:left="540" w:firstLine="450"/>
        <w:rPr>
          <w:rFonts w:ascii="Times New Roman" w:eastAsia="Times New Roman" w:hAnsi="Times New Roman" w:cs="Times New Roman"/>
          <w:sz w:val="24"/>
          <w:szCs w:val="24"/>
          <w:lang w:val="sr-Cyrl-CS"/>
        </w:rPr>
      </w:pPr>
    </w:p>
    <w:p w14:paraId="78E7F0FC" w14:textId="77777777" w:rsidR="00705697" w:rsidRPr="00C068A5" w:rsidRDefault="00705697" w:rsidP="00705697">
      <w:pPr>
        <w:tabs>
          <w:tab w:val="left" w:pos="4082"/>
        </w:tabs>
        <w:spacing w:after="0" w:line="240" w:lineRule="auto"/>
        <w:ind w:left="540" w:firstLine="450"/>
        <w:rPr>
          <w:rFonts w:ascii="Times New Roman" w:eastAsia="Times New Roman" w:hAnsi="Times New Roman" w:cs="Times New Roman"/>
          <w:sz w:val="24"/>
          <w:szCs w:val="24"/>
          <w:lang w:val="sr-Cyrl-CS"/>
        </w:rPr>
      </w:pPr>
    </w:p>
    <w:p w14:paraId="7514F6BE" w14:textId="77777777" w:rsidR="00705697" w:rsidRPr="00C068A5" w:rsidRDefault="00705697" w:rsidP="00705697">
      <w:pPr>
        <w:numPr>
          <w:ilvl w:val="0"/>
          <w:numId w:val="7"/>
        </w:numPr>
        <w:spacing w:after="0" w:line="240" w:lineRule="auto"/>
        <w:contextualSpacing/>
        <w:jc w:val="both"/>
        <w:rPr>
          <w:rFonts w:ascii="Times New Roman" w:eastAsia="Times New Roman" w:hAnsi="Times New Roman" w:cs="Times New Roman"/>
          <w:sz w:val="24"/>
          <w:szCs w:val="24"/>
          <w:lang w:val="sr-Cyrl-CS"/>
        </w:rPr>
      </w:pPr>
      <w:bookmarkStart w:id="210" w:name="_Hlk485016313"/>
      <w:r w:rsidRPr="00C068A5">
        <w:rPr>
          <w:rFonts w:ascii="Times New Roman" w:eastAsia="Times New Roman" w:hAnsi="Times New Roman" w:cs="Times New Roman"/>
          <w:sz w:val="24"/>
          <w:szCs w:val="24"/>
          <w:lang w:val="sr-Cyrl-CS"/>
        </w:rPr>
        <w:t>Просечан период наплате потраживања</w:t>
      </w:r>
    </w:p>
    <w:bookmarkEnd w:id="210"/>
    <w:p w14:paraId="12801A33" w14:textId="77777777" w:rsidR="00705697" w:rsidRPr="00C068A5" w:rsidRDefault="00705697" w:rsidP="00705697">
      <w:pPr>
        <w:contextualSpacing/>
        <w:jc w:val="both"/>
        <w:rPr>
          <w:rFonts w:ascii="Times New Roman" w:eastAsia="Times New Roman" w:hAnsi="Times New Roman" w:cs="Times New Roman"/>
          <w:sz w:val="24"/>
          <w:szCs w:val="24"/>
          <w:lang w:val="sr-Cyrl-CS"/>
        </w:rPr>
      </w:pPr>
    </w:p>
    <w:p w14:paraId="5779D039" w14:textId="5153865E" w:rsidR="00705697" w:rsidRPr="00C068A5" w:rsidRDefault="00705697" w:rsidP="00705697">
      <w:pPr>
        <w:tabs>
          <w:tab w:val="left" w:pos="4495"/>
        </w:tabs>
        <w:spacing w:after="0" w:line="240" w:lineRule="auto"/>
        <w:ind w:left="720"/>
        <w:contextualSpacing/>
        <w:jc w:val="both"/>
        <w:rPr>
          <w:rFonts w:ascii="Times New Roman" w:eastAsia="Times New Roman" w:hAnsi="Times New Roman" w:cs="Times New Roman"/>
          <w:sz w:val="24"/>
          <w:szCs w:val="24"/>
          <w:lang w:val="sr-Latn-RS"/>
        </w:rPr>
      </w:pPr>
      <w:r w:rsidRPr="00C068A5">
        <w:rPr>
          <w:rFonts w:ascii="Times New Roman" w:eastAsia="Times New Roman" w:hAnsi="Times New Roman" w:cs="Times New Roman"/>
          <w:sz w:val="24"/>
          <w:szCs w:val="24"/>
          <w:lang w:val="sr-Cyrl-CS"/>
        </w:rPr>
        <w:tab/>
      </w:r>
      <w:r w:rsidR="00ED3C43" w:rsidRPr="00C068A5">
        <w:rPr>
          <w:rFonts w:ascii="Times New Roman" w:eastAsia="Times New Roman" w:hAnsi="Times New Roman" w:cs="Times New Roman"/>
          <w:sz w:val="24"/>
          <w:szCs w:val="24"/>
          <w:lang w:val="sr-Cyrl-CS"/>
        </w:rPr>
        <w:t>105.639</w:t>
      </w:r>
      <w:r w:rsidR="00ED3C43" w:rsidRPr="00C068A5">
        <w:rPr>
          <w:rFonts w:ascii="Times New Roman" w:eastAsia="Times New Roman" w:hAnsi="Times New Roman" w:cs="Times New Roman"/>
          <w:sz w:val="24"/>
          <w:szCs w:val="24"/>
          <w:lang w:val="sr-Latn-RS"/>
        </w:rPr>
        <w:t>.000</w:t>
      </w:r>
    </w:p>
    <w:p w14:paraId="7735EF4C" w14:textId="13A24632" w:rsidR="00705697" w:rsidRPr="00C068A5" w:rsidRDefault="00000000" w:rsidP="00705697">
      <w:pPr>
        <w:tabs>
          <w:tab w:val="left" w:pos="4070"/>
          <w:tab w:val="center" w:pos="5372"/>
        </w:tabs>
        <w:spacing w:after="0" w:line="240" w:lineRule="auto"/>
        <w:ind w:left="540"/>
        <w:jc w:val="both"/>
        <w:rPr>
          <w:rFonts w:ascii="Times New Roman" w:eastAsia="Times New Roman" w:hAnsi="Times New Roman" w:cs="Times New Roman"/>
          <w:sz w:val="24"/>
          <w:szCs w:val="24"/>
          <w:lang w:val="sr-Cyrl-CS"/>
        </w:rPr>
      </w:pPr>
      <m:oMath>
        <m:f>
          <m:fPr>
            <m:ctrlPr>
              <w:rPr>
                <w:rFonts w:ascii="Cambria Math" w:hAnsi="Cambria Math"/>
                <w:i/>
                <w:lang w:val="sr-Cyrl-CS"/>
              </w:rPr>
            </m:ctrlPr>
          </m:fPr>
          <m:num>
            <m:r>
              <w:rPr>
                <w:rFonts w:ascii="Cambria Math" w:hAnsi="Cambria Math"/>
                <w:lang w:val="sr-Cyrl-CS"/>
              </w:rPr>
              <m:t>просечни салдо купаца</m:t>
            </m:r>
          </m:num>
          <m:den>
            <m:r>
              <w:rPr>
                <w:rFonts w:ascii="Cambria Math" w:hAnsi="Cambria Math"/>
                <w:lang w:val="sr-Cyrl-CS"/>
              </w:rPr>
              <m:t>приход од продаје</m:t>
            </m:r>
          </m:den>
        </m:f>
        <m:r>
          <w:rPr>
            <w:rFonts w:ascii="Cambria Math" w:hAnsi="Cambria Math"/>
            <w:lang w:val="sr-Cyrl-CS"/>
          </w:rPr>
          <m:t>*365</m:t>
        </m:r>
      </m:oMath>
      <w:r w:rsidR="00705697" w:rsidRPr="00C068A5">
        <w:rPr>
          <w:rFonts w:ascii="Times New Roman" w:eastAsia="Times New Roman" w:hAnsi="Times New Roman" w:cs="Times New Roman"/>
          <w:noProof/>
          <w:sz w:val="24"/>
          <w:szCs w:val="24"/>
        </w:rPr>
        <mc:AlternateContent>
          <mc:Choice Requires="wps">
            <w:drawing>
              <wp:anchor distT="0" distB="0" distL="114300" distR="114300" simplePos="0" relativeHeight="252243456" behindDoc="0" locked="0" layoutInCell="1" allowOverlap="1" wp14:anchorId="2AD21767" wp14:editId="58D89E1D">
                <wp:simplePos x="0" y="0"/>
                <wp:positionH relativeFrom="column">
                  <wp:posOffset>2822575</wp:posOffset>
                </wp:positionH>
                <wp:positionV relativeFrom="paragraph">
                  <wp:posOffset>84455</wp:posOffset>
                </wp:positionV>
                <wp:extent cx="688975" cy="0"/>
                <wp:effectExtent l="13970" t="11430" r="11430" b="7620"/>
                <wp:wrapNone/>
                <wp:docPr id="32" name="Straight Arrow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8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69512AF8" id="Straight Arrow Connector 32" o:spid="_x0000_s1026" type="#_x0000_t32" style="position:absolute;margin-left:222.25pt;margin-top:6.65pt;width:54.25pt;height:0;z-index:25224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XektwEAAFUDAAAOAAAAZHJzL2Uyb0RvYy54bWysU8Fu2zAMvQ/YPwi6L04CpEuNOD2k6y7d&#10;FqDdBzCSbAuVRYFU4uTvJ6lJWmy3oT4IlEg+Pj7Sq7vj4MTBEFv0jZxNplIYr1Bb3zXy9/PDl6UU&#10;HMFrcOhNI0+G5d3686fVGGozxx6dNiQSiOd6DI3sYwx1VbHqzQA8wWB8crZIA8R0pa7SBGNCH1w1&#10;n05vqhFJB0JlmNPr/atTrgt+2xoVf7UtmyhcIxO3WE4q5y6f1XoFdUcQeqvONOA/WAxgfSp6hbqH&#10;CGJP9h+owSpCxjZOFA4Vtq1VpvSQuplN/+rmqYdgSi9JHA5XmfjjYNXPw8ZvKVNXR/8UHlG9sPC4&#10;6cF3phB4PoU0uFmWqhoD19eUfOGwJbEbf6BOMbCPWFQ4tjRkyNSfOBaxT1exzTEKlR5vlsvbrwsp&#10;1MVVQX3JC8Txu8FBZKORHAls18cNep8mijQrVeDwyDGzgvqSkIt6fLDOlcE6L8ZG3i7mi5LA6KzO&#10;zhzG1O02jsQB8mqUr7SYPO/DCPdeF7DegP52tiNY92qn4s6flcli5M3jeof6tKWLYml2heV5z/Jy&#10;vL+X7Le/Yf0HAAD//wMAUEsDBBQABgAIAAAAIQBfVZmp3gAAAAkBAAAPAAAAZHJzL2Rvd25yZXYu&#10;eG1sTI/BTsMwEETvSPyDtUhcUOu0SVBJ41QVEgeOtJW4uvGSpMTrKHaa0K9nqx7guDNPszP5ZrKt&#10;OGPvG0cKFvMIBFLpTEOVgsP+bbYC4YMmo1tHqOAHPWyK+7tcZ8aN9IHnXagEh5DPtII6hC6T0pc1&#10;Wu3nrkNi78v1Vgc++0qaXo8cblu5jKJnaXVD/KHWHb7WWH7vBqsA/ZAuou2LrQ7vl/Hpc3k5jd1e&#10;qceHabsGEXAKfzBc63N1KLjT0Q1kvGgVJEmSMspGHINgIE1jHne8CbLI5f8FxS8AAAD//wMAUEsB&#10;Ai0AFAAGAAgAAAAhALaDOJL+AAAA4QEAABMAAAAAAAAAAAAAAAAAAAAAAFtDb250ZW50X1R5cGVz&#10;XS54bWxQSwECLQAUAAYACAAAACEAOP0h/9YAAACUAQAACwAAAAAAAAAAAAAAAAAvAQAAX3JlbHMv&#10;LnJlbHNQSwECLQAUAAYACAAAACEATM13pLcBAABVAwAADgAAAAAAAAAAAAAAAAAuAgAAZHJzL2Uy&#10;b0RvYy54bWxQSwECLQAUAAYACAAAACEAX1WZqd4AAAAJAQAADwAAAAAAAAAAAAAAAAARBAAAZHJz&#10;L2Rvd25yZXYueG1sUEsFBgAAAAAEAAQA8wAAABwFAAAAAA==&#10;"/>
            </w:pict>
          </mc:Fallback>
        </mc:AlternateContent>
      </w:r>
      <w:r w:rsidR="00705697" w:rsidRPr="00C068A5">
        <w:rPr>
          <w:rFonts w:ascii="Times New Roman" w:eastAsia="Times New Roman" w:hAnsi="Times New Roman" w:cs="Times New Roman"/>
          <w:sz w:val="24"/>
          <w:szCs w:val="24"/>
          <w:lang w:val="sr-Cyrl-CS"/>
        </w:rPr>
        <w:tab/>
        <w:t>=</w:t>
      </w:r>
      <w:r w:rsidR="00705697" w:rsidRPr="00C068A5">
        <w:rPr>
          <w:rFonts w:ascii="Times New Roman" w:eastAsia="Times New Roman" w:hAnsi="Times New Roman" w:cs="Times New Roman"/>
          <w:sz w:val="24"/>
          <w:szCs w:val="24"/>
          <w:lang w:val="sr-Cyrl-CS"/>
        </w:rPr>
        <w:tab/>
        <w:t xml:space="preserve">                     </w:t>
      </w:r>
      <w:r w:rsidR="00705697" w:rsidRPr="00C068A5">
        <w:rPr>
          <w:rFonts w:ascii="Times New Roman" w:eastAsia="Times New Roman" w:hAnsi="Times New Roman" w:cs="Times New Roman"/>
          <w:sz w:val="24"/>
          <w:szCs w:val="24"/>
          <w:lang w:val="sr-Latn-RS"/>
        </w:rPr>
        <w:t xml:space="preserve"> </w:t>
      </w:r>
      <w:r w:rsidR="00705697" w:rsidRPr="00C068A5">
        <w:rPr>
          <w:rFonts w:ascii="Times New Roman" w:eastAsia="Times New Roman" w:hAnsi="Times New Roman" w:cs="Times New Roman"/>
          <w:sz w:val="24"/>
          <w:szCs w:val="24"/>
          <w:lang w:val="sr-Cyrl-CS"/>
        </w:rPr>
        <w:t xml:space="preserve">  * 365=  </w:t>
      </w:r>
      <w:r w:rsidR="00ED3C43" w:rsidRPr="00C068A5">
        <w:rPr>
          <w:rFonts w:ascii="Times New Roman" w:eastAsia="Times New Roman" w:hAnsi="Times New Roman" w:cs="Times New Roman"/>
          <w:sz w:val="24"/>
          <w:szCs w:val="24"/>
          <w:lang w:val="sr-Cyrl-RS"/>
        </w:rPr>
        <w:t>8,56</w:t>
      </w:r>
      <w:r w:rsidR="00705697" w:rsidRPr="00C068A5">
        <w:rPr>
          <w:rFonts w:ascii="Times New Roman" w:eastAsia="Times New Roman" w:hAnsi="Times New Roman" w:cs="Times New Roman"/>
          <w:sz w:val="24"/>
          <w:szCs w:val="24"/>
          <w:lang w:val="sr-Cyrl-CS"/>
        </w:rPr>
        <w:t xml:space="preserve"> дан</w:t>
      </w:r>
      <w:r w:rsidR="00705697" w:rsidRPr="00C068A5">
        <w:rPr>
          <w:rFonts w:ascii="Times New Roman" w:eastAsia="Times New Roman" w:hAnsi="Times New Roman" w:cs="Times New Roman"/>
          <w:sz w:val="24"/>
          <w:szCs w:val="24"/>
          <w:lang w:val="sr-Latn-RS"/>
        </w:rPr>
        <w:t>а</w:t>
      </w:r>
      <w:r w:rsidR="00705697" w:rsidRPr="00C068A5">
        <w:rPr>
          <w:rFonts w:ascii="Times New Roman" w:eastAsia="Times New Roman" w:hAnsi="Times New Roman" w:cs="Times New Roman"/>
          <w:sz w:val="24"/>
          <w:szCs w:val="24"/>
          <w:lang w:val="sr-Cyrl-CS"/>
        </w:rPr>
        <w:t xml:space="preserve">    </w:t>
      </w:r>
    </w:p>
    <w:p w14:paraId="6B2A3995" w14:textId="7AF0294A" w:rsidR="00705697" w:rsidRPr="00C068A5" w:rsidRDefault="00705697" w:rsidP="00705697">
      <w:pPr>
        <w:tabs>
          <w:tab w:val="left" w:pos="4483"/>
        </w:tabs>
        <w:spacing w:after="0" w:line="240" w:lineRule="auto"/>
        <w:jc w:val="both"/>
        <w:rPr>
          <w:rFonts w:ascii="Times New Roman" w:eastAsia="Times New Roman" w:hAnsi="Times New Roman" w:cs="Times New Roman"/>
          <w:sz w:val="24"/>
          <w:szCs w:val="24"/>
          <w:lang w:val="sr-Latn-RS"/>
        </w:rPr>
      </w:pPr>
      <w:r w:rsidRPr="00C068A5">
        <w:rPr>
          <w:rFonts w:ascii="Times New Roman" w:eastAsia="Times New Roman" w:hAnsi="Times New Roman" w:cs="Times New Roman"/>
          <w:sz w:val="24"/>
          <w:szCs w:val="24"/>
          <w:lang w:val="sr-Cyrl-CS"/>
        </w:rPr>
        <w:tab/>
      </w:r>
      <w:r w:rsidR="00ED3C43" w:rsidRPr="00C068A5">
        <w:rPr>
          <w:rFonts w:ascii="Times New Roman" w:eastAsia="Times New Roman" w:hAnsi="Times New Roman" w:cs="Times New Roman"/>
          <w:sz w:val="24"/>
          <w:szCs w:val="24"/>
          <w:lang w:val="sr-Cyrl-CS"/>
        </w:rPr>
        <w:t>4.503.869</w:t>
      </w:r>
      <w:r w:rsidR="00ED3C43" w:rsidRPr="00C068A5">
        <w:rPr>
          <w:rFonts w:ascii="Times New Roman" w:eastAsia="Times New Roman" w:hAnsi="Times New Roman" w:cs="Times New Roman"/>
          <w:sz w:val="24"/>
          <w:szCs w:val="24"/>
          <w:lang w:val="sr-Latn-RS"/>
        </w:rPr>
        <w:t>.000</w:t>
      </w:r>
    </w:p>
    <w:p w14:paraId="4DEFF673" w14:textId="77777777" w:rsidR="00705697" w:rsidRPr="00C068A5" w:rsidRDefault="00705697" w:rsidP="00705697">
      <w:pPr>
        <w:spacing w:after="0" w:line="240" w:lineRule="auto"/>
        <w:jc w:val="both"/>
        <w:rPr>
          <w:rFonts w:ascii="Times New Roman" w:eastAsia="Times New Roman" w:hAnsi="Times New Roman" w:cs="Times New Roman"/>
          <w:sz w:val="24"/>
          <w:szCs w:val="24"/>
          <w:lang w:val="sr-Cyrl-CS"/>
        </w:rPr>
      </w:pPr>
    </w:p>
    <w:p w14:paraId="09CE7438" w14:textId="77777777" w:rsidR="00705697" w:rsidRPr="00C068A5" w:rsidRDefault="00705697" w:rsidP="00705697">
      <w:pPr>
        <w:numPr>
          <w:ilvl w:val="0"/>
          <w:numId w:val="7"/>
        </w:numPr>
        <w:spacing w:after="0" w:line="240" w:lineRule="auto"/>
        <w:contextualSpacing/>
        <w:jc w:val="both"/>
        <w:rPr>
          <w:rFonts w:ascii="Times New Roman" w:eastAsia="Times New Roman" w:hAnsi="Times New Roman" w:cs="Times New Roman"/>
          <w:sz w:val="24"/>
          <w:szCs w:val="24"/>
          <w:lang w:val="sr-Cyrl-CS"/>
        </w:rPr>
      </w:pPr>
      <w:bookmarkStart w:id="211" w:name="_Hlk485016334"/>
      <w:r w:rsidRPr="00C068A5">
        <w:rPr>
          <w:rFonts w:ascii="Times New Roman" w:eastAsia="Times New Roman" w:hAnsi="Times New Roman" w:cs="Times New Roman"/>
          <w:sz w:val="24"/>
          <w:szCs w:val="24"/>
          <w:lang w:val="sr-Cyrl-CS"/>
        </w:rPr>
        <w:t>Просечан период плаћања обавеза</w:t>
      </w:r>
    </w:p>
    <w:bookmarkEnd w:id="211"/>
    <w:p w14:paraId="504D4509" w14:textId="37F7231E" w:rsidR="00705697" w:rsidRPr="00C068A5" w:rsidRDefault="00705697" w:rsidP="00705697">
      <w:pPr>
        <w:spacing w:after="0" w:line="240" w:lineRule="auto"/>
        <w:jc w:val="center"/>
        <w:rPr>
          <w:rFonts w:ascii="Times New Roman" w:eastAsia="Times New Roman" w:hAnsi="Times New Roman" w:cs="Times New Roman"/>
          <w:sz w:val="24"/>
          <w:szCs w:val="24"/>
          <w:lang w:val="sr-Latn-RS"/>
        </w:rPr>
      </w:pPr>
      <w:r w:rsidRPr="00C068A5">
        <w:rPr>
          <w:rFonts w:ascii="Times New Roman" w:eastAsia="Times New Roman" w:hAnsi="Times New Roman" w:cs="Times New Roman"/>
          <w:noProof/>
          <w:sz w:val="24"/>
          <w:szCs w:val="24"/>
        </w:rPr>
        <mc:AlternateContent>
          <mc:Choice Requires="wps">
            <w:drawing>
              <wp:anchor distT="0" distB="0" distL="114300" distR="114300" simplePos="0" relativeHeight="252244480" behindDoc="0" locked="0" layoutInCell="1" allowOverlap="1" wp14:anchorId="09369442" wp14:editId="0DE253AA">
                <wp:simplePos x="0" y="0"/>
                <wp:positionH relativeFrom="column">
                  <wp:posOffset>2730500</wp:posOffset>
                </wp:positionH>
                <wp:positionV relativeFrom="paragraph">
                  <wp:posOffset>324485</wp:posOffset>
                </wp:positionV>
                <wp:extent cx="839470" cy="0"/>
                <wp:effectExtent l="9525" t="13970" r="8255" b="5080"/>
                <wp:wrapNone/>
                <wp:docPr id="1199835189" name="Straight Arrow Connector 1199835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394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744F0402" id="Straight Arrow Connector 1199835189" o:spid="_x0000_s1026" type="#_x0000_t32" style="position:absolute;margin-left:215pt;margin-top:25.55pt;width:66.1pt;height:0;z-index:25224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NuAEAAFUDAAAOAAAAZHJzL2Uyb0RvYy54bWysU8Fu2zAMvQ/YPwi6L06ydWuNOD2k6y7d&#10;FqDtBzCSbAuTRYFUYufvJ6lJVmy3oT4IlEg+Pj7Sq9tpcOJgiC36Ri5mcymMV6it7xr5/HT/4VoK&#10;juA1OPSmkUfD8nb9/t1qDLVZYo9OGxIJxHM9hkb2MYa6qlj1ZgCeYTA+OVukAWK6UldpgjGhD65a&#10;zuefqxFJB0JlmNPr3YtTrgt+2xoVf7YtmyhcIxO3WE4q5y6f1XoFdUcQeqtONOA/WAxgfSp6gbqD&#10;CGJP9h+owSpCxjbOFA4Vtq1VpvSQulnM/+rmsYdgSi9JHA4XmfjtYNWPw8ZvKVNXk38MD6h+sfC4&#10;6cF3phB4OoY0uEWWqhoD15eUfOGwJbEbv6NOMbCPWFSYWhoyZOpPTEXs40VsM0Wh0uP1x5tPX9JI&#10;1NlVQX3OC8Txm8FBZKORHAls18cNep8mirQoVeDwwDGzgvqckIt6vLfOlcE6L8ZG3lwtr0oCo7M6&#10;O3MYU7fbOBIHyKtRvtJi8rwOI9x7XcB6A/rryY5g3Yudijt/UiaLkTeP6x3q45bOiqXZFZanPcvL&#10;8fpesv/8DevfAAAA//8DAFBLAwQUAAYACAAAACEAlE1Ayd4AAAAJAQAADwAAAGRycy9kb3ducmV2&#10;LnhtbEyPwU7DMBBE70j8g7VIXBC1E0hFQzZVhcSBI20lrm68TQLxOoqdJvTrMeJQjrMzmn1TrGfb&#10;iRMNvnWMkCwUCOLKmZZrhP3u9f4JhA+aje4cE8I3eViX11eFzo2b+J1O21CLWMI+1whNCH0upa8a&#10;stovXE8cvaMbrA5RDrU0g55iue1kqtRSWt1y/NDonl4aqr62o0UgP2aJ2qxsvX87T3cf6flz6neI&#10;tzfz5hlEoDlcwvCLH9GhjEwHN7LxokN4fFBxS0DIkgREDGTLNAVx+DvIspD/F5Q/AAAA//8DAFBL&#10;AQItABQABgAIAAAAIQC2gziS/gAAAOEBAAATAAAAAAAAAAAAAAAAAAAAAABbQ29udGVudF9UeXBl&#10;c10ueG1sUEsBAi0AFAAGAAgAAAAhADj9If/WAAAAlAEAAAsAAAAAAAAAAAAAAAAALwEAAF9yZWxz&#10;Ly5yZWxzUEsBAi0AFAAGAAgAAAAhAAL/4E24AQAAVQMAAA4AAAAAAAAAAAAAAAAALgIAAGRycy9l&#10;Mm9Eb2MueG1sUEsBAi0AFAAGAAgAAAAhAJRNQMneAAAACQEAAA8AAAAAAAAAAAAAAAAAEgQAAGRy&#10;cy9kb3ducmV2LnhtbFBLBQYAAAAABAAEAPMAAAAdBQAAAAA=&#10;"/>
            </w:pict>
          </mc:Fallback>
        </mc:AlternateContent>
      </w:r>
      <w:r w:rsidRPr="00C068A5">
        <w:rPr>
          <w:rFonts w:ascii="Times New Roman" w:eastAsia="Times New Roman" w:hAnsi="Times New Roman" w:cs="Times New Roman"/>
          <w:sz w:val="24"/>
          <w:szCs w:val="24"/>
          <w:lang w:val="sr-Cyrl-CS"/>
        </w:rPr>
        <w:t xml:space="preserve">                 </w:t>
      </w:r>
      <w:r w:rsidR="00ED3C43" w:rsidRPr="00C068A5">
        <w:rPr>
          <w:rFonts w:ascii="Times New Roman" w:eastAsia="Times New Roman" w:hAnsi="Times New Roman" w:cs="Times New Roman"/>
          <w:sz w:val="24"/>
          <w:szCs w:val="24"/>
          <w:lang w:val="sr-Cyrl-CS"/>
        </w:rPr>
        <w:t>342.855</w:t>
      </w:r>
      <w:r w:rsidR="00ED3C43" w:rsidRPr="00C068A5">
        <w:rPr>
          <w:rFonts w:ascii="Times New Roman" w:eastAsia="Times New Roman" w:hAnsi="Times New Roman" w:cs="Times New Roman"/>
          <w:sz w:val="24"/>
          <w:szCs w:val="24"/>
          <w:lang w:val="sr-Latn-RS"/>
        </w:rPr>
        <w:t>.000</w:t>
      </w:r>
    </w:p>
    <w:p w14:paraId="3F5E490E" w14:textId="251862E5" w:rsidR="00705697" w:rsidRPr="00C068A5" w:rsidRDefault="00000000" w:rsidP="00705697">
      <w:pPr>
        <w:spacing w:after="0" w:line="240" w:lineRule="auto"/>
        <w:ind w:left="540"/>
        <w:jc w:val="both"/>
        <w:rPr>
          <w:rFonts w:ascii="Times New Roman" w:eastAsia="Times New Roman" w:hAnsi="Times New Roman" w:cs="Times New Roman"/>
          <w:sz w:val="24"/>
          <w:szCs w:val="24"/>
          <w:lang w:val="sr-Cyrl-RS"/>
        </w:rPr>
      </w:pPr>
      <m:oMath>
        <m:f>
          <m:fPr>
            <m:ctrlPr>
              <w:rPr>
                <w:rFonts w:ascii="Cambria Math" w:hAnsi="Cambria Math"/>
                <w:i/>
                <w:lang w:val="sr-Cyrl-CS"/>
              </w:rPr>
            </m:ctrlPr>
          </m:fPr>
          <m:num>
            <m:r>
              <w:rPr>
                <w:rFonts w:ascii="Cambria Math" w:hAnsi="Cambria Math"/>
                <w:lang w:val="sr-Cyrl-CS"/>
              </w:rPr>
              <m:t>обавезе према добављачима</m:t>
            </m:r>
          </m:num>
          <m:den>
            <m:r>
              <w:rPr>
                <w:rFonts w:ascii="Cambria Math" w:hAnsi="Cambria Math"/>
                <w:lang w:val="sr-Cyrl-CS"/>
              </w:rPr>
              <m:t>приход од продаје</m:t>
            </m:r>
          </m:den>
        </m:f>
        <m:r>
          <w:rPr>
            <w:rFonts w:ascii="Cambria Math" w:hAnsi="Cambria Math"/>
            <w:lang w:val="sr-Cyrl-CS"/>
          </w:rPr>
          <m:t>*365</m:t>
        </m:r>
      </m:oMath>
      <w:r w:rsidR="00705697" w:rsidRPr="00C068A5">
        <w:rPr>
          <w:rFonts w:ascii="Times New Roman" w:eastAsia="Times New Roman" w:hAnsi="Times New Roman" w:cs="Times New Roman"/>
          <w:sz w:val="24"/>
          <w:szCs w:val="24"/>
          <w:lang w:val="sr-Cyrl-CS"/>
        </w:rPr>
        <w:tab/>
        <w:t xml:space="preserve">= </w:t>
      </w:r>
      <w:r w:rsidR="00705697" w:rsidRPr="00C068A5">
        <w:rPr>
          <w:rFonts w:ascii="Times New Roman" w:eastAsia="Times New Roman" w:hAnsi="Times New Roman" w:cs="Times New Roman"/>
          <w:sz w:val="24"/>
          <w:szCs w:val="24"/>
          <w:lang w:val="sr-Cyrl-CS"/>
        </w:rPr>
        <w:tab/>
      </w:r>
      <w:r w:rsidR="00705697" w:rsidRPr="00C068A5">
        <w:rPr>
          <w:rFonts w:ascii="Times New Roman" w:eastAsia="Times New Roman" w:hAnsi="Times New Roman" w:cs="Times New Roman"/>
          <w:sz w:val="24"/>
          <w:szCs w:val="24"/>
          <w:lang w:val="sr-Cyrl-CS"/>
        </w:rPr>
        <w:tab/>
      </w:r>
      <w:r w:rsidR="00705697" w:rsidRPr="00C068A5">
        <w:rPr>
          <w:rFonts w:ascii="Times New Roman" w:eastAsia="Times New Roman" w:hAnsi="Times New Roman" w:cs="Times New Roman"/>
          <w:sz w:val="24"/>
          <w:szCs w:val="24"/>
          <w:lang w:val="sr-Cyrl-CS"/>
        </w:rPr>
        <w:tab/>
        <w:t>*365</w:t>
      </w:r>
      <w:r w:rsidR="00705697" w:rsidRPr="00C068A5">
        <w:rPr>
          <w:rFonts w:ascii="Times New Roman" w:eastAsia="Times New Roman" w:hAnsi="Times New Roman" w:cs="Times New Roman"/>
          <w:sz w:val="24"/>
          <w:szCs w:val="24"/>
          <w:lang w:val="sr-Latn-RS"/>
        </w:rPr>
        <w:t xml:space="preserve">  = </w:t>
      </w:r>
      <w:r w:rsidR="00ED3C43" w:rsidRPr="00C068A5">
        <w:rPr>
          <w:rFonts w:ascii="Times New Roman" w:eastAsia="Times New Roman" w:hAnsi="Times New Roman" w:cs="Times New Roman"/>
          <w:sz w:val="24"/>
          <w:szCs w:val="24"/>
          <w:lang w:val="sr-Cyrl-RS"/>
        </w:rPr>
        <w:t>27,7</w:t>
      </w:r>
      <w:r w:rsidR="00ED3C43" w:rsidRPr="00C068A5">
        <w:rPr>
          <w:rFonts w:ascii="Times New Roman" w:eastAsia="Times New Roman" w:hAnsi="Times New Roman" w:cs="Times New Roman"/>
          <w:sz w:val="24"/>
          <w:szCs w:val="24"/>
          <w:lang w:val="sr-Latn-RS"/>
        </w:rPr>
        <w:t xml:space="preserve">9 </w:t>
      </w:r>
      <w:r w:rsidR="00705697" w:rsidRPr="00C068A5">
        <w:rPr>
          <w:rFonts w:ascii="Times New Roman" w:eastAsia="Times New Roman" w:hAnsi="Times New Roman" w:cs="Times New Roman"/>
          <w:sz w:val="24"/>
          <w:szCs w:val="24"/>
          <w:lang w:val="sr-Cyrl-RS"/>
        </w:rPr>
        <w:t>дана</w:t>
      </w:r>
      <w:r w:rsidR="00705697" w:rsidRPr="00C068A5">
        <w:rPr>
          <w:rFonts w:ascii="Times New Roman" w:eastAsia="Times New Roman" w:hAnsi="Times New Roman" w:cs="Times New Roman"/>
          <w:sz w:val="24"/>
          <w:szCs w:val="24"/>
          <w:lang w:val="sr-Latn-RS"/>
        </w:rPr>
        <w:t xml:space="preserve"> </w:t>
      </w:r>
    </w:p>
    <w:p w14:paraId="1F256F4F" w14:textId="669B48F7" w:rsidR="00705697" w:rsidRPr="00C068A5" w:rsidRDefault="00705697" w:rsidP="00705697">
      <w:pPr>
        <w:spacing w:after="0" w:line="240" w:lineRule="auto"/>
        <w:jc w:val="center"/>
        <w:rPr>
          <w:rFonts w:ascii="Times New Roman" w:eastAsia="Times New Roman" w:hAnsi="Times New Roman" w:cs="Times New Roman"/>
          <w:sz w:val="24"/>
          <w:szCs w:val="24"/>
          <w:lang w:val="sr-Latn-RS"/>
        </w:rPr>
      </w:pPr>
      <w:r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sr-Latn-RS"/>
        </w:rPr>
        <w:t xml:space="preserve"> </w:t>
      </w:r>
      <w:r w:rsidR="00ED3C43" w:rsidRPr="00C068A5">
        <w:rPr>
          <w:rFonts w:ascii="Times New Roman" w:eastAsia="Times New Roman" w:hAnsi="Times New Roman" w:cs="Times New Roman"/>
          <w:sz w:val="24"/>
          <w:szCs w:val="24"/>
          <w:lang w:val="sr-Cyrl-CS"/>
        </w:rPr>
        <w:t>4.503.869</w:t>
      </w:r>
      <w:r w:rsidR="00ED3C43" w:rsidRPr="00C068A5">
        <w:rPr>
          <w:rFonts w:ascii="Times New Roman" w:eastAsia="Times New Roman" w:hAnsi="Times New Roman" w:cs="Times New Roman"/>
          <w:sz w:val="24"/>
          <w:szCs w:val="24"/>
          <w:lang w:val="sr-Latn-RS"/>
        </w:rPr>
        <w:t>.000</w:t>
      </w:r>
    </w:p>
    <w:p w14:paraId="7A2BFFA4" w14:textId="77777777" w:rsidR="00705697" w:rsidRPr="00C068A5" w:rsidRDefault="00705697" w:rsidP="00705697">
      <w:pPr>
        <w:spacing w:after="0" w:line="240" w:lineRule="auto"/>
        <w:jc w:val="both"/>
        <w:rPr>
          <w:rFonts w:ascii="Times New Roman" w:eastAsia="Times New Roman" w:hAnsi="Times New Roman" w:cs="Times New Roman"/>
          <w:sz w:val="24"/>
          <w:szCs w:val="24"/>
          <w:lang w:val="sr-Latn-RS"/>
        </w:rPr>
      </w:pPr>
    </w:p>
    <w:p w14:paraId="04FB1D89" w14:textId="65193284" w:rsidR="00705697" w:rsidRPr="00C068A5" w:rsidRDefault="00705697" w:rsidP="00705697">
      <w:pPr>
        <w:spacing w:after="0"/>
        <w:ind w:firstLine="720"/>
        <w:jc w:val="both"/>
        <w:rPr>
          <w:rFonts w:ascii="Times New Roman" w:eastAsia="Times New Roman" w:hAnsi="Times New Roman" w:cs="Times New Roman"/>
          <w:sz w:val="24"/>
          <w:szCs w:val="24"/>
          <w:lang w:val="sr-Cyrl-RS"/>
        </w:rPr>
      </w:pPr>
      <w:bookmarkStart w:id="212" w:name="_Hlk485016369"/>
      <w:r w:rsidRPr="00C068A5">
        <w:rPr>
          <w:rFonts w:ascii="Times New Roman" w:eastAsia="Times New Roman" w:hAnsi="Times New Roman" w:cs="Times New Roman"/>
          <w:sz w:val="24"/>
          <w:szCs w:val="24"/>
          <w:lang w:val="sr-Cyrl-RS"/>
        </w:rPr>
        <w:t xml:space="preserve">Оба коефицијента показују високо одговорно и ликвидно пословање Предузећа. Наплата потраживања се врши у просеку за </w:t>
      </w:r>
      <w:r w:rsidR="00ED3C43" w:rsidRPr="00C068A5">
        <w:rPr>
          <w:rFonts w:ascii="Times New Roman" w:eastAsia="Times New Roman" w:hAnsi="Times New Roman" w:cs="Times New Roman"/>
          <w:sz w:val="24"/>
          <w:szCs w:val="24"/>
          <w:lang w:val="sr-Latn-RS"/>
        </w:rPr>
        <w:t xml:space="preserve">27,79 </w:t>
      </w:r>
      <w:r w:rsidR="00ED3C43" w:rsidRPr="00C068A5">
        <w:rPr>
          <w:rFonts w:ascii="Times New Roman" w:eastAsia="Times New Roman" w:hAnsi="Times New Roman" w:cs="Times New Roman"/>
          <w:sz w:val="24"/>
          <w:szCs w:val="24"/>
          <w:lang w:val="sr-Cyrl-RS"/>
        </w:rPr>
        <w:t>д</w:t>
      </w:r>
      <w:r w:rsidRPr="00C068A5">
        <w:rPr>
          <w:rFonts w:ascii="Times New Roman" w:eastAsia="Times New Roman" w:hAnsi="Times New Roman" w:cs="Times New Roman"/>
          <w:sz w:val="24"/>
          <w:szCs w:val="24"/>
          <w:lang w:val="sr-Cyrl-RS"/>
        </w:rPr>
        <w:t>ан</w:t>
      </w:r>
      <w:r w:rsidRPr="00C068A5">
        <w:rPr>
          <w:rFonts w:ascii="Times New Roman" w:eastAsia="Times New Roman" w:hAnsi="Times New Roman" w:cs="Times New Roman"/>
          <w:sz w:val="24"/>
          <w:szCs w:val="24"/>
          <w:lang w:val="sr-Latn-RS"/>
        </w:rPr>
        <w:t>а</w:t>
      </w:r>
      <w:r w:rsidRPr="00C068A5">
        <w:rPr>
          <w:rFonts w:ascii="Times New Roman" w:eastAsia="Times New Roman" w:hAnsi="Times New Roman" w:cs="Times New Roman"/>
          <w:sz w:val="24"/>
          <w:szCs w:val="24"/>
          <w:lang w:val="sr-Cyrl-RS"/>
        </w:rPr>
        <w:t xml:space="preserve"> при чему је максимални валутни рок предвиђен уговорима 60 дана.</w:t>
      </w:r>
    </w:p>
    <w:p w14:paraId="5B837B37" w14:textId="77777777" w:rsidR="00DE028C" w:rsidRDefault="00DE028C" w:rsidP="00705697">
      <w:pPr>
        <w:spacing w:after="0"/>
        <w:ind w:firstLine="720"/>
        <w:jc w:val="both"/>
        <w:rPr>
          <w:rFonts w:ascii="Times New Roman" w:eastAsia="Times New Roman" w:hAnsi="Times New Roman" w:cs="Times New Roman"/>
          <w:sz w:val="24"/>
          <w:szCs w:val="24"/>
          <w:lang w:val="sr-Cyrl-RS"/>
        </w:rPr>
      </w:pPr>
    </w:p>
    <w:p w14:paraId="34EA255B" w14:textId="77777777" w:rsidR="006B2150" w:rsidRPr="00C068A5" w:rsidRDefault="006B2150" w:rsidP="00705697">
      <w:pPr>
        <w:spacing w:after="0"/>
        <w:ind w:firstLine="720"/>
        <w:jc w:val="both"/>
        <w:rPr>
          <w:rFonts w:ascii="Times New Roman" w:eastAsia="Times New Roman" w:hAnsi="Times New Roman" w:cs="Times New Roman"/>
          <w:sz w:val="24"/>
          <w:szCs w:val="24"/>
          <w:lang w:val="sr-Cyrl-RS"/>
        </w:rPr>
      </w:pPr>
    </w:p>
    <w:p w14:paraId="3DD0CCF5" w14:textId="77777777" w:rsidR="00705697" w:rsidRPr="00C068A5" w:rsidRDefault="00705697" w:rsidP="00744740">
      <w:pPr>
        <w:pStyle w:val="naslov10"/>
        <w:rPr>
          <w:lang w:val="sr-Cyrl-RS"/>
        </w:rPr>
      </w:pPr>
      <w:bookmarkStart w:id="213" w:name="_Toc233781939"/>
      <w:bookmarkStart w:id="214" w:name="_Toc421777257"/>
      <w:bookmarkStart w:id="215" w:name="_Toc483506412"/>
      <w:bookmarkStart w:id="216" w:name="_Toc483506454"/>
      <w:bookmarkStart w:id="217" w:name="_Toc137554317"/>
      <w:bookmarkEnd w:id="212"/>
      <w:r w:rsidRPr="00C068A5">
        <w:rPr>
          <w:lang w:val="sr-Cyrl-RS"/>
        </w:rPr>
        <w:t>ОСТВАРЕЊЕ ПЛАНА ЗАПОСЛЕНИХ</w:t>
      </w:r>
      <w:bookmarkEnd w:id="213"/>
      <w:bookmarkEnd w:id="214"/>
      <w:bookmarkEnd w:id="215"/>
      <w:bookmarkEnd w:id="216"/>
      <w:bookmarkEnd w:id="217"/>
    </w:p>
    <w:p w14:paraId="0A246007" w14:textId="77777777" w:rsidR="00DE028C" w:rsidRPr="00C068A5" w:rsidRDefault="00DE028C" w:rsidP="00705697">
      <w:pPr>
        <w:spacing w:after="0"/>
        <w:ind w:left="283"/>
        <w:jc w:val="both"/>
        <w:rPr>
          <w:rFonts w:ascii="Times New Roman" w:eastAsia="Times New Roman" w:hAnsi="Times New Roman" w:cs="Times New Roman"/>
          <w:color w:val="000000"/>
          <w:sz w:val="24"/>
          <w:szCs w:val="24"/>
          <w:lang w:val="sr-Cyrl-RS"/>
        </w:rPr>
      </w:pPr>
    </w:p>
    <w:p w14:paraId="6B59897C" w14:textId="77777777" w:rsidR="00DE028C" w:rsidRPr="00C068A5" w:rsidRDefault="00DE028C" w:rsidP="00705697">
      <w:pPr>
        <w:spacing w:after="0"/>
        <w:ind w:left="283"/>
        <w:jc w:val="both"/>
        <w:rPr>
          <w:rFonts w:ascii="Times New Roman" w:eastAsia="Times New Roman" w:hAnsi="Times New Roman" w:cs="Times New Roman"/>
          <w:color w:val="000000"/>
          <w:sz w:val="24"/>
          <w:szCs w:val="24"/>
          <w:lang w:val="sr-Cyrl-RS"/>
        </w:rPr>
      </w:pPr>
    </w:p>
    <w:p w14:paraId="2541738A" w14:textId="46774565" w:rsidR="00705697" w:rsidRPr="00C068A5" w:rsidRDefault="00705697" w:rsidP="00705697">
      <w:pPr>
        <w:spacing w:after="0"/>
        <w:ind w:firstLine="437"/>
        <w:jc w:val="both"/>
        <w:rPr>
          <w:rFonts w:ascii="Times New Roman" w:eastAsia="Times New Roman" w:hAnsi="Times New Roman" w:cs="Times New Roman"/>
          <w:color w:val="000000"/>
          <w:sz w:val="24"/>
          <w:szCs w:val="24"/>
          <w:lang w:val="sr-Cyrl-RS"/>
        </w:rPr>
      </w:pPr>
      <w:bookmarkStart w:id="218" w:name="_Hlk516552794"/>
      <w:r w:rsidRPr="00C068A5">
        <w:rPr>
          <w:rFonts w:ascii="Times New Roman" w:eastAsia="Times New Roman" w:hAnsi="Times New Roman" w:cs="Times New Roman"/>
          <w:color w:val="000000"/>
          <w:sz w:val="24"/>
          <w:szCs w:val="24"/>
          <w:lang w:val="sr-Latn-CS"/>
        </w:rPr>
        <w:t>На дан 31.12.202</w:t>
      </w:r>
      <w:r w:rsidR="00BF5F43" w:rsidRPr="00C068A5">
        <w:rPr>
          <w:rFonts w:ascii="Times New Roman" w:eastAsia="Times New Roman" w:hAnsi="Times New Roman" w:cs="Times New Roman"/>
          <w:color w:val="000000"/>
          <w:sz w:val="24"/>
          <w:szCs w:val="24"/>
          <w:lang w:val="sr-Cyrl-RS"/>
        </w:rPr>
        <w:t>2</w:t>
      </w:r>
      <w:r w:rsidRPr="00C068A5">
        <w:rPr>
          <w:rFonts w:ascii="Times New Roman" w:eastAsia="Times New Roman" w:hAnsi="Times New Roman" w:cs="Times New Roman"/>
          <w:color w:val="000000"/>
          <w:sz w:val="24"/>
          <w:szCs w:val="24"/>
          <w:lang w:val="sr-Latn-CS"/>
        </w:rPr>
        <w:t xml:space="preserve">. године број запослених износи </w:t>
      </w:r>
      <w:r w:rsidRPr="00C068A5">
        <w:rPr>
          <w:rFonts w:ascii="Times New Roman" w:eastAsia="Times New Roman" w:hAnsi="Times New Roman" w:cs="Times New Roman"/>
          <w:color w:val="000000"/>
          <w:sz w:val="24"/>
          <w:szCs w:val="24"/>
          <w:lang w:val="sr-Latn-RS"/>
        </w:rPr>
        <w:t>1</w:t>
      </w:r>
      <w:r w:rsidRPr="00C068A5">
        <w:rPr>
          <w:rFonts w:ascii="Times New Roman" w:eastAsia="Times New Roman" w:hAnsi="Times New Roman" w:cs="Times New Roman"/>
          <w:color w:val="000000"/>
          <w:sz w:val="24"/>
          <w:szCs w:val="24"/>
          <w:lang w:val="sr-Cyrl-RS"/>
        </w:rPr>
        <w:t>.</w:t>
      </w:r>
      <w:r w:rsidRPr="00C068A5">
        <w:rPr>
          <w:rFonts w:ascii="Times New Roman" w:eastAsia="Times New Roman" w:hAnsi="Times New Roman" w:cs="Times New Roman"/>
          <w:color w:val="000000"/>
          <w:sz w:val="24"/>
          <w:szCs w:val="24"/>
          <w:lang w:val="sr-Latn-RS"/>
        </w:rPr>
        <w:t>4</w:t>
      </w:r>
      <w:r w:rsidR="00BF5F43" w:rsidRPr="00C068A5">
        <w:rPr>
          <w:rFonts w:ascii="Times New Roman" w:eastAsia="Times New Roman" w:hAnsi="Times New Roman" w:cs="Times New Roman"/>
          <w:color w:val="000000"/>
          <w:sz w:val="24"/>
          <w:szCs w:val="24"/>
          <w:lang w:val="sr-Cyrl-RS"/>
        </w:rPr>
        <w:t>33</w:t>
      </w:r>
      <w:r w:rsidRPr="00C068A5">
        <w:rPr>
          <w:rFonts w:ascii="Times New Roman" w:eastAsia="Times New Roman" w:hAnsi="Times New Roman" w:cs="Times New Roman"/>
          <w:color w:val="000000"/>
          <w:sz w:val="24"/>
          <w:szCs w:val="24"/>
          <w:lang w:val="sr-Cyrl-RS"/>
        </w:rPr>
        <w:t xml:space="preserve"> </w:t>
      </w:r>
      <w:r w:rsidRPr="00C068A5">
        <w:rPr>
          <w:rFonts w:ascii="Times New Roman" w:eastAsia="Times New Roman" w:hAnsi="Times New Roman" w:cs="Times New Roman"/>
          <w:color w:val="000000"/>
          <w:sz w:val="24"/>
          <w:szCs w:val="24"/>
          <w:lang w:val="sr-Latn-CS"/>
        </w:rPr>
        <w:t>запослен</w:t>
      </w:r>
      <w:r w:rsidRPr="00C068A5">
        <w:rPr>
          <w:rFonts w:ascii="Times New Roman" w:eastAsia="Times New Roman" w:hAnsi="Times New Roman" w:cs="Times New Roman"/>
          <w:color w:val="000000"/>
          <w:sz w:val="24"/>
          <w:szCs w:val="24"/>
          <w:lang w:val="sr-Cyrl-RS"/>
        </w:rPr>
        <w:t>их</w:t>
      </w:r>
      <w:r w:rsidR="00CC6E9C" w:rsidRPr="00C068A5">
        <w:rPr>
          <w:rFonts w:ascii="Times New Roman" w:eastAsia="Times New Roman" w:hAnsi="Times New Roman" w:cs="Times New Roman"/>
          <w:color w:val="000000"/>
          <w:sz w:val="24"/>
          <w:szCs w:val="24"/>
          <w:lang w:val="sr-Latn-RS"/>
        </w:rPr>
        <w:t xml:space="preserve"> </w:t>
      </w:r>
      <w:r w:rsidR="00BF5F43" w:rsidRPr="00C068A5">
        <w:rPr>
          <w:rFonts w:ascii="Times New Roman" w:eastAsia="Times New Roman" w:hAnsi="Times New Roman" w:cs="Times New Roman"/>
          <w:color w:val="000000"/>
          <w:sz w:val="24"/>
          <w:szCs w:val="24"/>
          <w:lang w:val="sr-Cyrl-RS"/>
        </w:rPr>
        <w:t>по основу рада на неодређено и одређено радно време</w:t>
      </w:r>
      <w:r w:rsidRPr="00C068A5">
        <w:rPr>
          <w:rFonts w:ascii="Times New Roman" w:eastAsia="Times New Roman" w:hAnsi="Times New Roman" w:cs="Times New Roman"/>
          <w:color w:val="000000"/>
          <w:sz w:val="24"/>
          <w:szCs w:val="24"/>
          <w:lang w:val="sr-Latn-CS"/>
        </w:rPr>
        <w:t xml:space="preserve">. </w:t>
      </w:r>
    </w:p>
    <w:bookmarkEnd w:id="218"/>
    <w:p w14:paraId="5AFA4109" w14:textId="77777777" w:rsidR="00705697" w:rsidRPr="00C068A5" w:rsidRDefault="00705697" w:rsidP="00705697">
      <w:pPr>
        <w:spacing w:after="0"/>
        <w:ind w:firstLine="437"/>
        <w:jc w:val="both"/>
        <w:rPr>
          <w:rFonts w:ascii="Times New Roman" w:eastAsia="Times New Roman" w:hAnsi="Times New Roman" w:cs="Times New Roman"/>
          <w:sz w:val="24"/>
          <w:szCs w:val="24"/>
          <w:lang w:val="sr-Latn-CS"/>
        </w:rPr>
      </w:pPr>
    </w:p>
    <w:p w14:paraId="4D9DD02F" w14:textId="2A7B8375" w:rsidR="00705697" w:rsidRPr="00C068A5" w:rsidRDefault="00705697" w:rsidP="00705697">
      <w:pPr>
        <w:spacing w:after="0"/>
        <w:ind w:firstLine="437"/>
        <w:jc w:val="both"/>
        <w:rPr>
          <w:rFonts w:ascii="Times New Roman" w:eastAsia="Times New Roman" w:hAnsi="Times New Roman" w:cs="Times New Roman"/>
          <w:b/>
          <w:sz w:val="24"/>
          <w:szCs w:val="24"/>
          <w:lang w:val="sr-Latn-RS"/>
        </w:rPr>
      </w:pPr>
      <w:r w:rsidRPr="00C068A5">
        <w:rPr>
          <w:rFonts w:ascii="Times New Roman" w:eastAsia="Times New Roman" w:hAnsi="Times New Roman" w:cs="Times New Roman"/>
          <w:sz w:val="24"/>
          <w:szCs w:val="24"/>
          <w:lang w:val="sr-Latn-CS"/>
        </w:rPr>
        <w:t xml:space="preserve">Од наведеног броја радника у шумском газдинству Сремска Митровица је запослено </w:t>
      </w:r>
      <w:r w:rsidR="00103670" w:rsidRPr="00C068A5">
        <w:rPr>
          <w:rFonts w:ascii="Times New Roman" w:eastAsia="Times New Roman" w:hAnsi="Times New Roman" w:cs="Times New Roman"/>
          <w:b/>
          <w:sz w:val="24"/>
          <w:szCs w:val="24"/>
          <w:lang w:val="sr-Cyrl-RS"/>
        </w:rPr>
        <w:t>553</w:t>
      </w:r>
      <w:r w:rsidR="00103670" w:rsidRPr="00C068A5">
        <w:rPr>
          <w:rFonts w:ascii="Times New Roman" w:eastAsia="Times New Roman" w:hAnsi="Times New Roman" w:cs="Times New Roman"/>
          <w:b/>
          <w:sz w:val="24"/>
          <w:szCs w:val="24"/>
          <w:lang w:val="sr-Latn-RS"/>
        </w:rPr>
        <w:t xml:space="preserve">, </w:t>
      </w:r>
      <w:r w:rsidRPr="00C068A5">
        <w:rPr>
          <w:rFonts w:ascii="Times New Roman" w:eastAsia="Times New Roman" w:hAnsi="Times New Roman" w:cs="Times New Roman"/>
          <w:sz w:val="24"/>
          <w:szCs w:val="24"/>
          <w:lang w:val="sr-Latn-CS"/>
        </w:rPr>
        <w:t xml:space="preserve">у шумском газдинству Панчево је запослено </w:t>
      </w:r>
      <w:r w:rsidR="00103670" w:rsidRPr="00C068A5">
        <w:rPr>
          <w:rFonts w:ascii="Times New Roman" w:eastAsia="Times New Roman" w:hAnsi="Times New Roman" w:cs="Times New Roman"/>
          <w:b/>
          <w:sz w:val="24"/>
          <w:szCs w:val="24"/>
          <w:lang w:val="sr-Cyrl-RS"/>
        </w:rPr>
        <w:t>297</w:t>
      </w:r>
      <w:r w:rsidR="00103670" w:rsidRPr="00C068A5">
        <w:rPr>
          <w:rFonts w:ascii="Times New Roman" w:eastAsia="Times New Roman" w:hAnsi="Times New Roman" w:cs="Times New Roman"/>
          <w:b/>
          <w:sz w:val="24"/>
          <w:szCs w:val="24"/>
          <w:lang w:val="sr-Latn-RS"/>
        </w:rPr>
        <w:t xml:space="preserve">, </w:t>
      </w:r>
      <w:r w:rsidRPr="00C068A5">
        <w:rPr>
          <w:rFonts w:ascii="Times New Roman" w:eastAsia="Times New Roman" w:hAnsi="Times New Roman" w:cs="Times New Roman"/>
          <w:sz w:val="24"/>
          <w:szCs w:val="24"/>
          <w:lang w:val="sr-Latn-CS"/>
        </w:rPr>
        <w:t xml:space="preserve">у шумском газдинству Нови Сад је запослено </w:t>
      </w:r>
      <w:r w:rsidR="00103670" w:rsidRPr="00C068A5">
        <w:rPr>
          <w:rFonts w:ascii="Times New Roman" w:eastAsia="Times New Roman" w:hAnsi="Times New Roman" w:cs="Times New Roman"/>
          <w:b/>
          <w:sz w:val="24"/>
          <w:szCs w:val="24"/>
          <w:lang w:val="sr-Cyrl-RS"/>
        </w:rPr>
        <w:t>243</w:t>
      </w:r>
      <w:r w:rsidR="00103670" w:rsidRPr="00C068A5">
        <w:rPr>
          <w:rFonts w:ascii="Times New Roman" w:eastAsia="Times New Roman" w:hAnsi="Times New Roman" w:cs="Times New Roman"/>
          <w:b/>
          <w:sz w:val="24"/>
          <w:szCs w:val="24"/>
          <w:lang w:val="sr-Latn-RS"/>
        </w:rPr>
        <w:t xml:space="preserve">, </w:t>
      </w:r>
      <w:r w:rsidRPr="00C068A5">
        <w:rPr>
          <w:rFonts w:ascii="Times New Roman" w:eastAsia="Times New Roman" w:hAnsi="Times New Roman" w:cs="Times New Roman"/>
          <w:sz w:val="24"/>
          <w:szCs w:val="24"/>
          <w:lang w:val="sr-Latn-CS"/>
        </w:rPr>
        <w:t xml:space="preserve">у шумском газдинству Сомбор је запослено </w:t>
      </w:r>
      <w:r w:rsidR="00103670" w:rsidRPr="00C068A5">
        <w:rPr>
          <w:rFonts w:ascii="Times New Roman" w:eastAsia="Times New Roman" w:hAnsi="Times New Roman" w:cs="Times New Roman"/>
          <w:b/>
          <w:sz w:val="24"/>
          <w:szCs w:val="24"/>
          <w:lang w:val="sr-Cyrl-RS"/>
        </w:rPr>
        <w:t>268</w:t>
      </w:r>
      <w:r w:rsidR="00103670" w:rsidRPr="00C068A5">
        <w:rPr>
          <w:rFonts w:ascii="Times New Roman" w:eastAsia="Times New Roman" w:hAnsi="Times New Roman" w:cs="Times New Roman"/>
          <w:b/>
          <w:sz w:val="24"/>
          <w:szCs w:val="24"/>
          <w:lang w:val="sr-Latn-RS"/>
        </w:rPr>
        <w:t>, 24</w:t>
      </w:r>
      <w:r w:rsidRPr="00C068A5">
        <w:rPr>
          <w:rFonts w:ascii="Times New Roman" w:eastAsia="Times New Roman" w:hAnsi="Times New Roman" w:cs="Times New Roman"/>
          <w:sz w:val="24"/>
          <w:szCs w:val="24"/>
          <w:lang w:val="sr-Latn-CS"/>
        </w:rPr>
        <w:t xml:space="preserve"> радник</w:t>
      </w:r>
      <w:r w:rsidRPr="00C068A5">
        <w:rPr>
          <w:rFonts w:ascii="Times New Roman" w:eastAsia="Times New Roman" w:hAnsi="Times New Roman" w:cs="Times New Roman"/>
          <w:sz w:val="24"/>
          <w:szCs w:val="24"/>
          <w:lang w:val="sr-Cyrl-RS"/>
        </w:rPr>
        <w:t>а</w:t>
      </w:r>
      <w:r w:rsidRPr="00C068A5">
        <w:rPr>
          <w:rFonts w:ascii="Times New Roman" w:eastAsia="Times New Roman" w:hAnsi="Times New Roman" w:cs="Times New Roman"/>
          <w:sz w:val="24"/>
          <w:szCs w:val="24"/>
          <w:lang w:val="sr-Latn-CS"/>
        </w:rPr>
        <w:t xml:space="preserve"> је запослен</w:t>
      </w:r>
      <w:r w:rsidRPr="00C068A5">
        <w:rPr>
          <w:rFonts w:ascii="Times New Roman" w:eastAsia="Times New Roman" w:hAnsi="Times New Roman" w:cs="Times New Roman"/>
          <w:sz w:val="24"/>
          <w:szCs w:val="24"/>
          <w:lang w:val="sr-Cyrl-RS"/>
        </w:rPr>
        <w:t>о</w:t>
      </w:r>
      <w:r w:rsidRPr="00C068A5">
        <w:rPr>
          <w:rFonts w:ascii="Times New Roman" w:eastAsia="Times New Roman" w:hAnsi="Times New Roman" w:cs="Times New Roman"/>
          <w:sz w:val="24"/>
          <w:szCs w:val="24"/>
          <w:lang w:val="sr-Latn-CS"/>
        </w:rPr>
        <w:t xml:space="preserve"> у </w:t>
      </w:r>
      <w:r w:rsidRPr="00C068A5">
        <w:rPr>
          <w:rFonts w:ascii="Times New Roman" w:eastAsia="Times New Roman" w:hAnsi="Times New Roman" w:cs="Times New Roman"/>
          <w:sz w:val="24"/>
          <w:szCs w:val="24"/>
          <w:lang w:val="sr-Cyrl-CS"/>
        </w:rPr>
        <w:t>огранку</w:t>
      </w:r>
      <w:r w:rsidRPr="00C068A5">
        <w:rPr>
          <w:rFonts w:ascii="Times New Roman" w:eastAsia="Times New Roman" w:hAnsi="Times New Roman" w:cs="Times New Roman"/>
          <w:sz w:val="24"/>
          <w:szCs w:val="24"/>
          <w:lang w:val="sr-Latn-CS"/>
        </w:rPr>
        <w:t xml:space="preserve"> предузећа </w:t>
      </w:r>
      <w:r w:rsidRPr="00C068A5">
        <w:rPr>
          <w:rFonts w:ascii="Times New Roman" w:eastAsia="Times New Roman" w:hAnsi="Times New Roman" w:cs="Times New Roman"/>
          <w:sz w:val="24"/>
          <w:szCs w:val="24"/>
          <w:lang w:val="sr-Cyrl-CS"/>
        </w:rPr>
        <w:t>„</w:t>
      </w:r>
      <w:r w:rsidRPr="00C068A5">
        <w:rPr>
          <w:rFonts w:ascii="Times New Roman" w:eastAsia="Times New Roman" w:hAnsi="Times New Roman" w:cs="Times New Roman"/>
          <w:sz w:val="24"/>
          <w:szCs w:val="24"/>
          <w:lang w:val="sr-Latn-CS"/>
        </w:rPr>
        <w:t>Војводинашуме-Ловотурс</w:t>
      </w:r>
      <w:r w:rsidRPr="00C068A5">
        <w:rPr>
          <w:rFonts w:ascii="Times New Roman" w:eastAsia="Times New Roman" w:hAnsi="Times New Roman" w:cs="Times New Roman"/>
          <w:sz w:val="24"/>
          <w:szCs w:val="24"/>
          <w:lang w:val="sr-Cyrl-CS"/>
        </w:rPr>
        <w:t xml:space="preserve">“ а </w:t>
      </w:r>
      <w:r w:rsidR="00103670" w:rsidRPr="00C068A5">
        <w:rPr>
          <w:rFonts w:ascii="Times New Roman" w:eastAsia="Times New Roman" w:hAnsi="Times New Roman" w:cs="Times New Roman"/>
          <w:b/>
          <w:bCs/>
          <w:sz w:val="24"/>
          <w:szCs w:val="24"/>
          <w:lang w:val="sr-Latn-RS"/>
        </w:rPr>
        <w:t>4</w:t>
      </w:r>
      <w:r w:rsidRPr="00C068A5">
        <w:rPr>
          <w:rFonts w:ascii="Times New Roman" w:eastAsia="Times New Roman" w:hAnsi="Times New Roman" w:cs="Times New Roman"/>
          <w:sz w:val="24"/>
          <w:szCs w:val="24"/>
          <w:lang w:val="sr-Cyrl-CS"/>
        </w:rPr>
        <w:t xml:space="preserve"> у Војводинашуме Турист-у</w:t>
      </w:r>
      <w:r w:rsidRPr="00C068A5">
        <w:rPr>
          <w:rFonts w:ascii="Times New Roman" w:eastAsia="Times New Roman" w:hAnsi="Times New Roman" w:cs="Times New Roman"/>
          <w:sz w:val="24"/>
          <w:szCs w:val="24"/>
          <w:lang w:val="sr-Latn-CS"/>
        </w:rPr>
        <w:t xml:space="preserve">. Дирекција Предузећа броји </w:t>
      </w:r>
      <w:r w:rsidR="00103670" w:rsidRPr="00C068A5">
        <w:rPr>
          <w:rFonts w:ascii="Times New Roman" w:eastAsia="Times New Roman" w:hAnsi="Times New Roman" w:cs="Times New Roman"/>
          <w:b/>
          <w:sz w:val="24"/>
          <w:szCs w:val="24"/>
          <w:lang w:val="sr-Latn-RS"/>
        </w:rPr>
        <w:t>44</w:t>
      </w:r>
      <w:r w:rsidRPr="00C068A5">
        <w:rPr>
          <w:rFonts w:ascii="Times New Roman" w:eastAsia="Times New Roman" w:hAnsi="Times New Roman" w:cs="Times New Roman"/>
          <w:b/>
          <w:sz w:val="24"/>
          <w:szCs w:val="24"/>
          <w:lang w:val="sr-Cyrl-RS"/>
        </w:rPr>
        <w:t xml:space="preserve"> </w:t>
      </w:r>
      <w:r w:rsidRPr="00C068A5">
        <w:rPr>
          <w:rFonts w:ascii="Times New Roman" w:eastAsia="Times New Roman" w:hAnsi="Times New Roman" w:cs="Times New Roman"/>
          <w:sz w:val="24"/>
          <w:szCs w:val="24"/>
          <w:lang w:val="sr-Latn-CS"/>
        </w:rPr>
        <w:t>запослен</w:t>
      </w:r>
      <w:r w:rsidR="00103670" w:rsidRPr="00C068A5">
        <w:rPr>
          <w:rFonts w:ascii="Times New Roman" w:eastAsia="Times New Roman" w:hAnsi="Times New Roman" w:cs="Times New Roman"/>
          <w:sz w:val="24"/>
          <w:szCs w:val="24"/>
          <w:lang w:val="sr-Latn-RS"/>
        </w:rPr>
        <w:t>a</w:t>
      </w:r>
      <w:r w:rsidRPr="00C068A5">
        <w:rPr>
          <w:rFonts w:ascii="Times New Roman" w:eastAsia="Times New Roman" w:hAnsi="Times New Roman" w:cs="Times New Roman"/>
          <w:sz w:val="24"/>
          <w:szCs w:val="24"/>
          <w:lang w:val="sr-Cyrl-RS"/>
        </w:rPr>
        <w:t xml:space="preserve"> радника</w:t>
      </w:r>
      <w:r w:rsidRPr="00C068A5">
        <w:rPr>
          <w:rFonts w:ascii="Times New Roman" w:eastAsia="Times New Roman" w:hAnsi="Times New Roman" w:cs="Times New Roman"/>
          <w:sz w:val="24"/>
          <w:szCs w:val="24"/>
          <w:lang w:val="sr-Latn-CS"/>
        </w:rPr>
        <w:t xml:space="preserve">. </w:t>
      </w:r>
    </w:p>
    <w:p w14:paraId="3A4873B7" w14:textId="77777777" w:rsidR="00705697" w:rsidRPr="00C068A5" w:rsidRDefault="00705697" w:rsidP="00705697">
      <w:pPr>
        <w:spacing w:after="0"/>
        <w:jc w:val="both"/>
        <w:rPr>
          <w:rFonts w:ascii="Times New Roman" w:eastAsia="Times New Roman" w:hAnsi="Times New Roman" w:cs="Times New Roman"/>
          <w:sz w:val="20"/>
          <w:szCs w:val="20"/>
          <w:shd w:val="clear" w:color="auto" w:fill="FFFF00"/>
          <w:lang w:val="sr-Latn-RS"/>
        </w:rPr>
      </w:pPr>
    </w:p>
    <w:p w14:paraId="088C08C1" w14:textId="77777777" w:rsidR="00705697" w:rsidRPr="00C068A5" w:rsidRDefault="00705697" w:rsidP="00705697">
      <w:pPr>
        <w:spacing w:after="0"/>
        <w:ind w:firstLine="720"/>
        <w:jc w:val="both"/>
        <w:rPr>
          <w:rFonts w:ascii="Times New Roman" w:eastAsia="Times New Roman" w:hAnsi="Times New Roman" w:cs="Times New Roman"/>
          <w:b/>
          <w:sz w:val="24"/>
          <w:szCs w:val="24"/>
          <w:lang w:val="pt-BR"/>
        </w:rPr>
      </w:pPr>
      <w:r w:rsidRPr="00C068A5">
        <w:rPr>
          <w:rFonts w:ascii="Times New Roman" w:eastAsia="Times New Roman" w:hAnsi="Times New Roman" w:cs="Times New Roman"/>
          <w:b/>
          <w:sz w:val="24"/>
          <w:szCs w:val="24"/>
          <w:lang w:val="pt-BR"/>
        </w:rPr>
        <w:lastRenderedPageBreak/>
        <w:t>Старосна структура запослених:</w:t>
      </w:r>
    </w:p>
    <w:p w14:paraId="7F387C59" w14:textId="77777777" w:rsidR="00705697" w:rsidRPr="00C068A5" w:rsidRDefault="00705697" w:rsidP="00705697">
      <w:pPr>
        <w:spacing w:after="0"/>
        <w:ind w:firstLine="720"/>
        <w:jc w:val="both"/>
        <w:rPr>
          <w:rFonts w:ascii="Times New Roman" w:eastAsia="Times New Roman" w:hAnsi="Times New Roman" w:cs="Times New Roman"/>
          <w:b/>
          <w:sz w:val="24"/>
          <w:szCs w:val="24"/>
          <w:lang w:val="pt-BR"/>
        </w:rPr>
      </w:pPr>
    </w:p>
    <w:p w14:paraId="350750ED" w14:textId="039ACCD8" w:rsidR="00705697" w:rsidRPr="00C068A5" w:rsidRDefault="00705697" w:rsidP="00705697">
      <w:pPr>
        <w:spacing w:after="0"/>
        <w:ind w:firstLine="720"/>
        <w:jc w:val="both"/>
        <w:rPr>
          <w:rFonts w:ascii="Times New Roman" w:eastAsia="Times New Roman" w:hAnsi="Times New Roman" w:cs="Times New Roman"/>
          <w:sz w:val="24"/>
          <w:szCs w:val="24"/>
          <w:lang w:val="pt-BR"/>
        </w:rPr>
      </w:pPr>
      <w:r w:rsidRPr="00C068A5">
        <w:rPr>
          <w:rFonts w:ascii="Times New Roman" w:eastAsia="Times New Roman" w:hAnsi="Times New Roman" w:cs="Times New Roman"/>
          <w:sz w:val="24"/>
          <w:szCs w:val="24"/>
          <w:lang w:val="pt-BR"/>
        </w:rPr>
        <w:t xml:space="preserve">- </w:t>
      </w:r>
      <w:r w:rsidRPr="00C068A5">
        <w:rPr>
          <w:rFonts w:ascii="Times New Roman" w:eastAsia="Times New Roman" w:hAnsi="Times New Roman" w:cs="Times New Roman"/>
          <w:sz w:val="24"/>
          <w:szCs w:val="24"/>
          <w:lang w:val="sr-Cyrl-RS"/>
        </w:rPr>
        <w:t xml:space="preserve">до 20 година старости 2 запослена, </w:t>
      </w:r>
      <w:r w:rsidRPr="00C068A5">
        <w:rPr>
          <w:rFonts w:ascii="Times New Roman" w:eastAsia="Times New Roman" w:hAnsi="Times New Roman" w:cs="Times New Roman"/>
          <w:sz w:val="24"/>
          <w:szCs w:val="24"/>
          <w:lang w:val="pt-BR"/>
        </w:rPr>
        <w:t xml:space="preserve">од 21 до 30 година </w:t>
      </w:r>
      <w:r w:rsidR="00ED3C43" w:rsidRPr="00C068A5">
        <w:rPr>
          <w:rFonts w:ascii="Times New Roman" w:eastAsia="Times New Roman" w:hAnsi="Times New Roman" w:cs="Times New Roman"/>
          <w:sz w:val="24"/>
          <w:szCs w:val="24"/>
          <w:lang w:val="ru-RU"/>
        </w:rPr>
        <w:t>128</w:t>
      </w:r>
      <w:r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pt-BR"/>
        </w:rPr>
        <w:t>запослен</w:t>
      </w:r>
      <w:r w:rsidRPr="00C068A5">
        <w:rPr>
          <w:rFonts w:ascii="Times New Roman" w:eastAsia="Times New Roman" w:hAnsi="Times New Roman" w:cs="Times New Roman"/>
          <w:sz w:val="24"/>
          <w:szCs w:val="24"/>
          <w:lang w:val="sr-Cyrl-RS"/>
        </w:rPr>
        <w:t>их</w:t>
      </w:r>
      <w:r w:rsidRPr="00C068A5">
        <w:rPr>
          <w:rFonts w:ascii="Times New Roman" w:eastAsia="Times New Roman" w:hAnsi="Times New Roman" w:cs="Times New Roman"/>
          <w:sz w:val="24"/>
          <w:szCs w:val="24"/>
          <w:lang w:val="pt-BR"/>
        </w:rPr>
        <w:t xml:space="preserve">, од 31 до 40 година </w:t>
      </w:r>
      <w:r w:rsidR="00ED3C43" w:rsidRPr="00C068A5">
        <w:rPr>
          <w:rFonts w:ascii="Times New Roman" w:eastAsia="Times New Roman" w:hAnsi="Times New Roman" w:cs="Times New Roman"/>
          <w:sz w:val="24"/>
          <w:szCs w:val="24"/>
          <w:lang w:val="pt-BR"/>
        </w:rPr>
        <w:t>328</w:t>
      </w:r>
      <w:r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pt-BR"/>
        </w:rPr>
        <w:t>запослен</w:t>
      </w:r>
      <w:r w:rsidRPr="00C068A5">
        <w:rPr>
          <w:rFonts w:ascii="Times New Roman" w:eastAsia="Times New Roman" w:hAnsi="Times New Roman" w:cs="Times New Roman"/>
          <w:sz w:val="24"/>
          <w:szCs w:val="24"/>
          <w:lang w:val="sr-Cyrl-RS"/>
        </w:rPr>
        <w:t>а</w:t>
      </w:r>
      <w:r w:rsidRPr="00C068A5">
        <w:rPr>
          <w:rFonts w:ascii="Times New Roman" w:eastAsia="Times New Roman" w:hAnsi="Times New Roman" w:cs="Times New Roman"/>
          <w:sz w:val="24"/>
          <w:szCs w:val="24"/>
          <w:lang w:val="pt-BR"/>
        </w:rPr>
        <w:t>, од 41 до 50 година 3</w:t>
      </w:r>
      <w:r w:rsidR="00ED3C43" w:rsidRPr="00C068A5">
        <w:rPr>
          <w:rFonts w:ascii="Times New Roman" w:eastAsia="Times New Roman" w:hAnsi="Times New Roman" w:cs="Times New Roman"/>
          <w:sz w:val="24"/>
          <w:szCs w:val="24"/>
          <w:lang w:val="ru-RU"/>
        </w:rPr>
        <w:t>70</w:t>
      </w:r>
      <w:r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pt-BR"/>
        </w:rPr>
        <w:t>запослен</w:t>
      </w:r>
      <w:r w:rsidRPr="00C068A5">
        <w:rPr>
          <w:rFonts w:ascii="Times New Roman" w:eastAsia="Times New Roman" w:hAnsi="Times New Roman" w:cs="Times New Roman"/>
          <w:sz w:val="24"/>
          <w:szCs w:val="24"/>
          <w:lang w:val="sr-Cyrl-RS"/>
        </w:rPr>
        <w:t>их</w:t>
      </w:r>
      <w:r w:rsidRPr="00C068A5">
        <w:rPr>
          <w:rFonts w:ascii="Times New Roman" w:eastAsia="Times New Roman" w:hAnsi="Times New Roman" w:cs="Times New Roman"/>
          <w:sz w:val="24"/>
          <w:szCs w:val="24"/>
          <w:lang w:val="pt-BR"/>
        </w:rPr>
        <w:t xml:space="preserve">, од 51 до 60 година </w:t>
      </w:r>
      <w:r w:rsidR="00ED3C43" w:rsidRPr="00C068A5">
        <w:rPr>
          <w:rFonts w:ascii="Times New Roman" w:eastAsia="Times New Roman" w:hAnsi="Times New Roman" w:cs="Times New Roman"/>
          <w:sz w:val="24"/>
          <w:szCs w:val="24"/>
          <w:lang w:val="ru-RU"/>
        </w:rPr>
        <w:t>458</w:t>
      </w:r>
      <w:r w:rsidRPr="00C068A5">
        <w:rPr>
          <w:rFonts w:ascii="Times New Roman" w:eastAsia="Times New Roman" w:hAnsi="Times New Roman" w:cs="Times New Roman"/>
          <w:sz w:val="24"/>
          <w:szCs w:val="24"/>
          <w:lang w:val="sr-Cyrl-RS"/>
        </w:rPr>
        <w:t xml:space="preserve"> </w:t>
      </w:r>
      <w:r w:rsidRPr="00C068A5">
        <w:rPr>
          <w:rFonts w:ascii="Times New Roman" w:eastAsia="Times New Roman" w:hAnsi="Times New Roman" w:cs="Times New Roman"/>
          <w:sz w:val="24"/>
          <w:szCs w:val="24"/>
          <w:lang w:val="pt-BR"/>
        </w:rPr>
        <w:t>запослен</w:t>
      </w:r>
      <w:r w:rsidRPr="00C068A5">
        <w:rPr>
          <w:rFonts w:ascii="Times New Roman" w:eastAsia="Times New Roman" w:hAnsi="Times New Roman" w:cs="Times New Roman"/>
          <w:sz w:val="24"/>
          <w:szCs w:val="24"/>
          <w:lang w:val="sr-Cyrl-RS"/>
        </w:rPr>
        <w:t>а</w:t>
      </w:r>
      <w:r w:rsidRPr="00C068A5">
        <w:rPr>
          <w:rFonts w:ascii="Times New Roman" w:eastAsia="Times New Roman" w:hAnsi="Times New Roman" w:cs="Times New Roman"/>
          <w:sz w:val="24"/>
          <w:szCs w:val="24"/>
          <w:lang w:val="pt-BR"/>
        </w:rPr>
        <w:t xml:space="preserve"> и преко 60 година </w:t>
      </w:r>
      <w:r w:rsidRPr="00C068A5">
        <w:rPr>
          <w:rFonts w:ascii="Times New Roman" w:eastAsia="Times New Roman" w:hAnsi="Times New Roman" w:cs="Times New Roman"/>
          <w:sz w:val="24"/>
          <w:szCs w:val="24"/>
          <w:lang w:val="sr-Cyrl-RS"/>
        </w:rPr>
        <w:t>14</w:t>
      </w:r>
      <w:r w:rsidR="00ED3C43" w:rsidRPr="00C068A5">
        <w:rPr>
          <w:rFonts w:ascii="Times New Roman" w:eastAsia="Times New Roman" w:hAnsi="Times New Roman" w:cs="Times New Roman"/>
          <w:sz w:val="24"/>
          <w:szCs w:val="24"/>
          <w:lang w:val="ru-RU"/>
        </w:rPr>
        <w:t>7</w:t>
      </w:r>
      <w:r w:rsidRPr="00C068A5">
        <w:rPr>
          <w:rFonts w:ascii="Times New Roman" w:eastAsia="Times New Roman" w:hAnsi="Times New Roman" w:cs="Times New Roman"/>
          <w:sz w:val="24"/>
          <w:szCs w:val="24"/>
          <w:lang w:val="pt-BR"/>
        </w:rPr>
        <w:t xml:space="preserve"> запослен</w:t>
      </w:r>
      <w:r w:rsidRPr="00C068A5">
        <w:rPr>
          <w:rFonts w:ascii="Times New Roman" w:eastAsia="Times New Roman" w:hAnsi="Times New Roman" w:cs="Times New Roman"/>
          <w:sz w:val="24"/>
          <w:szCs w:val="24"/>
          <w:lang w:val="sr-Cyrl-RS"/>
        </w:rPr>
        <w:t>их</w:t>
      </w:r>
      <w:r w:rsidRPr="00C068A5">
        <w:rPr>
          <w:rFonts w:ascii="Times New Roman" w:eastAsia="Times New Roman" w:hAnsi="Times New Roman" w:cs="Times New Roman"/>
          <w:sz w:val="24"/>
          <w:szCs w:val="24"/>
          <w:lang w:val="pt-BR"/>
        </w:rPr>
        <w:t>.</w:t>
      </w:r>
    </w:p>
    <w:p w14:paraId="74B871D4" w14:textId="77777777" w:rsidR="00705697" w:rsidRPr="00C068A5" w:rsidRDefault="00705697" w:rsidP="00705697">
      <w:pPr>
        <w:spacing w:after="0"/>
        <w:ind w:firstLine="720"/>
        <w:jc w:val="both"/>
        <w:rPr>
          <w:rFonts w:ascii="Times New Roman" w:eastAsia="Times New Roman" w:hAnsi="Times New Roman" w:cs="Times New Roman"/>
          <w:b/>
          <w:color w:val="000000"/>
          <w:sz w:val="24"/>
          <w:szCs w:val="24"/>
          <w:lang w:val="pt-BR"/>
        </w:rPr>
      </w:pPr>
    </w:p>
    <w:p w14:paraId="62F3DB22" w14:textId="77777777" w:rsidR="00705697" w:rsidRPr="00C068A5" w:rsidRDefault="00705697" w:rsidP="00705697">
      <w:pPr>
        <w:spacing w:after="0"/>
        <w:ind w:firstLine="720"/>
        <w:jc w:val="both"/>
        <w:rPr>
          <w:rFonts w:ascii="Times New Roman" w:eastAsia="Times New Roman" w:hAnsi="Times New Roman" w:cs="Times New Roman"/>
          <w:b/>
          <w:color w:val="000000"/>
          <w:sz w:val="24"/>
          <w:szCs w:val="24"/>
          <w:lang w:val="pt-BR"/>
        </w:rPr>
      </w:pPr>
      <w:r w:rsidRPr="00C068A5">
        <w:rPr>
          <w:rFonts w:ascii="Times New Roman" w:eastAsia="Times New Roman" w:hAnsi="Times New Roman" w:cs="Times New Roman"/>
          <w:b/>
          <w:color w:val="000000"/>
          <w:sz w:val="24"/>
          <w:szCs w:val="24"/>
          <w:lang w:val="pt-BR"/>
        </w:rPr>
        <w:t>Структура запослених по стажу:</w:t>
      </w:r>
    </w:p>
    <w:p w14:paraId="402A90C7" w14:textId="701DEC5B" w:rsidR="00705697" w:rsidRPr="00C068A5" w:rsidRDefault="00705697" w:rsidP="00705697">
      <w:pPr>
        <w:spacing w:after="0"/>
        <w:ind w:firstLine="720"/>
        <w:jc w:val="both"/>
        <w:rPr>
          <w:rFonts w:ascii="Times New Roman" w:eastAsia="Times New Roman" w:hAnsi="Times New Roman" w:cs="Times New Roman"/>
          <w:color w:val="000000"/>
          <w:sz w:val="24"/>
          <w:szCs w:val="24"/>
          <w:lang w:val="pt-BR"/>
        </w:rPr>
      </w:pPr>
      <w:r w:rsidRPr="00C068A5">
        <w:rPr>
          <w:rFonts w:ascii="Times New Roman" w:eastAsia="Times New Roman" w:hAnsi="Times New Roman" w:cs="Times New Roman"/>
          <w:color w:val="000000"/>
          <w:sz w:val="24"/>
          <w:szCs w:val="24"/>
          <w:lang w:val="pt-BR"/>
        </w:rPr>
        <w:t xml:space="preserve">- до 10 година стажа има </w:t>
      </w:r>
      <w:r w:rsidR="00ED3C43" w:rsidRPr="00C068A5">
        <w:rPr>
          <w:rFonts w:ascii="Times New Roman" w:eastAsia="Times New Roman" w:hAnsi="Times New Roman" w:cs="Times New Roman"/>
          <w:color w:val="000000"/>
          <w:sz w:val="24"/>
          <w:szCs w:val="24"/>
          <w:lang w:val="pt-BR"/>
        </w:rPr>
        <w:t>421</w:t>
      </w:r>
      <w:r w:rsidRPr="00C068A5">
        <w:rPr>
          <w:rFonts w:ascii="Times New Roman" w:eastAsia="Times New Roman" w:hAnsi="Times New Roman" w:cs="Times New Roman"/>
          <w:color w:val="000000"/>
          <w:sz w:val="24"/>
          <w:szCs w:val="24"/>
          <w:lang w:val="sr-Cyrl-RS"/>
        </w:rPr>
        <w:t xml:space="preserve"> </w:t>
      </w:r>
      <w:r w:rsidRPr="00C068A5">
        <w:rPr>
          <w:rFonts w:ascii="Times New Roman" w:eastAsia="Times New Roman" w:hAnsi="Times New Roman" w:cs="Times New Roman"/>
          <w:color w:val="000000"/>
          <w:sz w:val="24"/>
          <w:szCs w:val="24"/>
          <w:lang w:val="pt-BR"/>
        </w:rPr>
        <w:t>запослен</w:t>
      </w:r>
      <w:r w:rsidRPr="00C068A5">
        <w:rPr>
          <w:rFonts w:ascii="Times New Roman" w:eastAsia="Times New Roman" w:hAnsi="Times New Roman" w:cs="Times New Roman"/>
          <w:color w:val="000000"/>
          <w:sz w:val="24"/>
          <w:szCs w:val="24"/>
          <w:lang w:val="sr-Cyrl-RS"/>
        </w:rPr>
        <w:t>а</w:t>
      </w:r>
      <w:r w:rsidRPr="00C068A5">
        <w:rPr>
          <w:rFonts w:ascii="Times New Roman" w:eastAsia="Times New Roman" w:hAnsi="Times New Roman" w:cs="Times New Roman"/>
          <w:color w:val="000000"/>
          <w:sz w:val="24"/>
          <w:szCs w:val="24"/>
          <w:lang w:val="pt-BR"/>
        </w:rPr>
        <w:t xml:space="preserve">, од 11 до 20 година </w:t>
      </w:r>
      <w:r w:rsidR="00ED3C43" w:rsidRPr="00C068A5">
        <w:rPr>
          <w:rFonts w:ascii="Times New Roman" w:eastAsia="Times New Roman" w:hAnsi="Times New Roman" w:cs="Times New Roman"/>
          <w:color w:val="000000"/>
          <w:sz w:val="24"/>
          <w:szCs w:val="24"/>
          <w:lang w:val="pt-BR"/>
        </w:rPr>
        <w:t>273</w:t>
      </w:r>
      <w:r w:rsidRPr="00C068A5">
        <w:rPr>
          <w:rFonts w:ascii="Times New Roman" w:eastAsia="Times New Roman" w:hAnsi="Times New Roman" w:cs="Times New Roman"/>
          <w:color w:val="000000"/>
          <w:sz w:val="24"/>
          <w:szCs w:val="24"/>
          <w:lang w:val="sr-Latn-RS"/>
        </w:rPr>
        <w:t xml:space="preserve"> </w:t>
      </w:r>
      <w:r w:rsidRPr="00C068A5">
        <w:rPr>
          <w:rFonts w:ascii="Times New Roman" w:eastAsia="Times New Roman" w:hAnsi="Times New Roman" w:cs="Times New Roman"/>
          <w:color w:val="000000"/>
          <w:sz w:val="24"/>
          <w:szCs w:val="24"/>
          <w:lang w:val="pt-BR"/>
        </w:rPr>
        <w:t>запослен</w:t>
      </w:r>
      <w:r w:rsidRPr="00C068A5">
        <w:rPr>
          <w:rFonts w:ascii="Times New Roman" w:eastAsia="Times New Roman" w:hAnsi="Times New Roman" w:cs="Times New Roman"/>
          <w:color w:val="000000"/>
          <w:sz w:val="24"/>
          <w:szCs w:val="24"/>
          <w:lang w:val="sr-Cyrl-RS"/>
        </w:rPr>
        <w:t>а</w:t>
      </w:r>
      <w:r w:rsidRPr="00C068A5">
        <w:rPr>
          <w:rFonts w:ascii="Times New Roman" w:eastAsia="Times New Roman" w:hAnsi="Times New Roman" w:cs="Times New Roman"/>
          <w:color w:val="000000"/>
          <w:sz w:val="24"/>
          <w:szCs w:val="24"/>
          <w:lang w:val="pt-BR"/>
        </w:rPr>
        <w:t xml:space="preserve">, од 21 до 30 година </w:t>
      </w:r>
      <w:r w:rsidR="00ED3C43" w:rsidRPr="00C068A5">
        <w:rPr>
          <w:rFonts w:ascii="Times New Roman" w:eastAsia="Times New Roman" w:hAnsi="Times New Roman" w:cs="Times New Roman"/>
          <w:color w:val="000000"/>
          <w:sz w:val="24"/>
          <w:szCs w:val="24"/>
          <w:lang w:val="ru-RU"/>
        </w:rPr>
        <w:t>420</w:t>
      </w:r>
      <w:r w:rsidRPr="00C068A5">
        <w:rPr>
          <w:rFonts w:ascii="Times New Roman" w:eastAsia="Times New Roman" w:hAnsi="Times New Roman" w:cs="Times New Roman"/>
          <w:color w:val="000000"/>
          <w:sz w:val="24"/>
          <w:szCs w:val="24"/>
          <w:lang w:val="sr-Latn-RS"/>
        </w:rPr>
        <w:t xml:space="preserve"> </w:t>
      </w:r>
      <w:r w:rsidRPr="00C068A5">
        <w:rPr>
          <w:rFonts w:ascii="Times New Roman" w:eastAsia="Times New Roman" w:hAnsi="Times New Roman" w:cs="Times New Roman"/>
          <w:color w:val="000000"/>
          <w:sz w:val="24"/>
          <w:szCs w:val="24"/>
          <w:lang w:val="pt-BR"/>
        </w:rPr>
        <w:t>запослен</w:t>
      </w:r>
      <w:r w:rsidRPr="00C068A5">
        <w:rPr>
          <w:rFonts w:ascii="Times New Roman" w:eastAsia="Times New Roman" w:hAnsi="Times New Roman" w:cs="Times New Roman"/>
          <w:color w:val="000000"/>
          <w:sz w:val="24"/>
          <w:szCs w:val="24"/>
          <w:lang w:val="sr-Cyrl-RS"/>
        </w:rPr>
        <w:t>их</w:t>
      </w:r>
      <w:r w:rsidRPr="00C068A5">
        <w:rPr>
          <w:rFonts w:ascii="Times New Roman" w:eastAsia="Times New Roman" w:hAnsi="Times New Roman" w:cs="Times New Roman"/>
          <w:color w:val="000000"/>
          <w:sz w:val="24"/>
          <w:szCs w:val="24"/>
          <w:lang w:val="pt-BR"/>
        </w:rPr>
        <w:t xml:space="preserve">, преко 30 година </w:t>
      </w:r>
      <w:r w:rsidR="00ED3C43" w:rsidRPr="00C068A5">
        <w:rPr>
          <w:rFonts w:ascii="Times New Roman" w:eastAsia="Times New Roman" w:hAnsi="Times New Roman" w:cs="Times New Roman"/>
          <w:color w:val="000000"/>
          <w:sz w:val="24"/>
          <w:szCs w:val="24"/>
          <w:lang w:val="ru-RU"/>
        </w:rPr>
        <w:t>319</w:t>
      </w:r>
      <w:r w:rsidRPr="00C068A5">
        <w:rPr>
          <w:rFonts w:ascii="Times New Roman" w:eastAsia="Times New Roman" w:hAnsi="Times New Roman" w:cs="Times New Roman"/>
          <w:color w:val="000000"/>
          <w:sz w:val="24"/>
          <w:szCs w:val="24"/>
          <w:lang w:val="sr-Latn-RS"/>
        </w:rPr>
        <w:t xml:space="preserve"> </w:t>
      </w:r>
      <w:r w:rsidRPr="00C068A5">
        <w:rPr>
          <w:rFonts w:ascii="Times New Roman" w:eastAsia="Times New Roman" w:hAnsi="Times New Roman" w:cs="Times New Roman"/>
          <w:color w:val="000000"/>
          <w:sz w:val="24"/>
          <w:szCs w:val="24"/>
          <w:lang w:val="pt-BR"/>
        </w:rPr>
        <w:t>запослен</w:t>
      </w:r>
      <w:r w:rsidRPr="00C068A5">
        <w:rPr>
          <w:rFonts w:ascii="Times New Roman" w:eastAsia="Times New Roman" w:hAnsi="Times New Roman" w:cs="Times New Roman"/>
          <w:color w:val="000000"/>
          <w:sz w:val="24"/>
          <w:szCs w:val="24"/>
          <w:lang w:val="sr-Cyrl-RS"/>
        </w:rPr>
        <w:t>а</w:t>
      </w:r>
      <w:r w:rsidRPr="00C068A5">
        <w:rPr>
          <w:rFonts w:ascii="Times New Roman" w:eastAsia="Times New Roman" w:hAnsi="Times New Roman" w:cs="Times New Roman"/>
          <w:color w:val="000000"/>
          <w:sz w:val="24"/>
          <w:szCs w:val="24"/>
          <w:lang w:val="pt-BR"/>
        </w:rPr>
        <w:t>.</w:t>
      </w:r>
    </w:p>
    <w:p w14:paraId="3C00EB93" w14:textId="77777777" w:rsidR="00705697" w:rsidRPr="00C068A5" w:rsidRDefault="00705697" w:rsidP="00705697">
      <w:pPr>
        <w:spacing w:after="0"/>
        <w:ind w:firstLine="720"/>
        <w:jc w:val="both"/>
        <w:rPr>
          <w:rFonts w:ascii="Times New Roman" w:eastAsia="Times New Roman" w:hAnsi="Times New Roman" w:cs="Times New Roman"/>
          <w:b/>
          <w:color w:val="000000"/>
          <w:sz w:val="24"/>
          <w:szCs w:val="24"/>
          <w:lang w:val="pt-BR"/>
        </w:rPr>
      </w:pPr>
    </w:p>
    <w:p w14:paraId="0A5A329C" w14:textId="77777777" w:rsidR="00705697" w:rsidRPr="00C068A5" w:rsidRDefault="00705697" w:rsidP="00705697">
      <w:pPr>
        <w:spacing w:after="0"/>
        <w:ind w:firstLine="720"/>
        <w:jc w:val="both"/>
        <w:rPr>
          <w:rFonts w:ascii="Times New Roman" w:eastAsia="Times New Roman" w:hAnsi="Times New Roman" w:cs="Times New Roman"/>
          <w:b/>
          <w:color w:val="000000"/>
          <w:sz w:val="24"/>
          <w:szCs w:val="24"/>
          <w:lang w:val="sr-Latn-RS"/>
        </w:rPr>
      </w:pPr>
      <w:r w:rsidRPr="00C068A5">
        <w:rPr>
          <w:rFonts w:ascii="Times New Roman" w:eastAsia="Times New Roman" w:hAnsi="Times New Roman" w:cs="Times New Roman"/>
          <w:b/>
          <w:color w:val="000000"/>
          <w:sz w:val="24"/>
          <w:szCs w:val="24"/>
          <w:lang w:val="pt-BR"/>
        </w:rPr>
        <w:t>Структура запослених по полу:</w:t>
      </w:r>
    </w:p>
    <w:p w14:paraId="415433BC" w14:textId="24D5A616" w:rsidR="00705697" w:rsidRPr="00C068A5" w:rsidRDefault="00705697" w:rsidP="00705697">
      <w:pPr>
        <w:spacing w:after="0"/>
        <w:ind w:firstLine="720"/>
        <w:jc w:val="both"/>
        <w:rPr>
          <w:rFonts w:ascii="Times New Roman" w:eastAsia="Times New Roman" w:hAnsi="Times New Roman" w:cs="Times New Roman"/>
          <w:color w:val="000000"/>
          <w:sz w:val="24"/>
          <w:szCs w:val="24"/>
          <w:lang w:val="sr-Cyrl-RS"/>
        </w:rPr>
      </w:pPr>
      <w:r w:rsidRPr="00C068A5">
        <w:rPr>
          <w:rFonts w:ascii="Times New Roman" w:eastAsia="Times New Roman" w:hAnsi="Times New Roman" w:cs="Times New Roman"/>
          <w:color w:val="000000"/>
          <w:sz w:val="24"/>
          <w:szCs w:val="24"/>
          <w:lang w:val="pt-BR"/>
        </w:rPr>
        <w:t xml:space="preserve">- жена </w:t>
      </w:r>
      <w:r w:rsidRPr="00C068A5">
        <w:rPr>
          <w:rFonts w:ascii="Times New Roman" w:eastAsia="Times New Roman" w:hAnsi="Times New Roman" w:cs="Times New Roman"/>
          <w:color w:val="000000"/>
          <w:sz w:val="24"/>
          <w:szCs w:val="24"/>
          <w:lang w:val="sr-Cyrl-RS"/>
        </w:rPr>
        <w:t>2</w:t>
      </w:r>
      <w:r w:rsidR="00103670" w:rsidRPr="00C068A5">
        <w:rPr>
          <w:rFonts w:ascii="Times New Roman" w:eastAsia="Times New Roman" w:hAnsi="Times New Roman" w:cs="Times New Roman"/>
          <w:color w:val="000000"/>
          <w:sz w:val="24"/>
          <w:szCs w:val="24"/>
          <w:lang w:val="sr-Latn-RS"/>
        </w:rPr>
        <w:t>44</w:t>
      </w:r>
      <w:r w:rsidRPr="00C068A5">
        <w:rPr>
          <w:rFonts w:ascii="Times New Roman" w:eastAsia="Times New Roman" w:hAnsi="Times New Roman" w:cs="Times New Roman"/>
          <w:color w:val="000000"/>
          <w:sz w:val="24"/>
          <w:szCs w:val="24"/>
          <w:lang w:val="pt-BR"/>
        </w:rPr>
        <w:t xml:space="preserve"> а мушкараца </w:t>
      </w:r>
      <w:r w:rsidR="00ED3C43" w:rsidRPr="00C068A5">
        <w:rPr>
          <w:rFonts w:ascii="Times New Roman" w:eastAsia="Times New Roman" w:hAnsi="Times New Roman" w:cs="Times New Roman"/>
          <w:color w:val="000000"/>
          <w:sz w:val="24"/>
          <w:szCs w:val="24"/>
          <w:lang w:val="sr-Latn-RS"/>
        </w:rPr>
        <w:t>1.189.</w:t>
      </w:r>
    </w:p>
    <w:p w14:paraId="56517B74" w14:textId="77777777" w:rsidR="00705697" w:rsidRPr="00C068A5" w:rsidRDefault="00705697" w:rsidP="00705697">
      <w:pPr>
        <w:spacing w:after="0"/>
        <w:ind w:firstLine="720"/>
        <w:jc w:val="both"/>
        <w:rPr>
          <w:rFonts w:ascii="Times New Roman" w:eastAsia="Times New Roman" w:hAnsi="Times New Roman" w:cs="Times New Roman"/>
          <w:b/>
          <w:color w:val="000000"/>
          <w:sz w:val="24"/>
          <w:szCs w:val="24"/>
          <w:lang w:val="pt-BR"/>
        </w:rPr>
      </w:pPr>
    </w:p>
    <w:p w14:paraId="0EF9E7E9" w14:textId="77777777" w:rsidR="00705697" w:rsidRPr="00C068A5" w:rsidRDefault="00705697" w:rsidP="00705697">
      <w:pPr>
        <w:spacing w:after="0"/>
        <w:ind w:firstLine="720"/>
        <w:jc w:val="both"/>
        <w:rPr>
          <w:rFonts w:ascii="Times New Roman" w:eastAsia="Times New Roman" w:hAnsi="Times New Roman" w:cs="Times New Roman"/>
          <w:b/>
          <w:color w:val="000000"/>
          <w:sz w:val="24"/>
          <w:szCs w:val="24"/>
          <w:lang w:val="sr-Latn-RS"/>
        </w:rPr>
      </w:pPr>
      <w:r w:rsidRPr="00C068A5">
        <w:rPr>
          <w:rFonts w:ascii="Times New Roman" w:eastAsia="Times New Roman" w:hAnsi="Times New Roman" w:cs="Times New Roman"/>
          <w:b/>
          <w:color w:val="000000"/>
          <w:sz w:val="24"/>
          <w:szCs w:val="24"/>
          <w:lang w:val="sr-Cyrl-RS"/>
        </w:rPr>
        <w:t>Број ангажованих по уговору о делу и уговору о ПП пословима</w:t>
      </w:r>
      <w:r w:rsidRPr="00C068A5">
        <w:rPr>
          <w:rFonts w:ascii="Times New Roman" w:eastAsia="Times New Roman" w:hAnsi="Times New Roman" w:cs="Times New Roman"/>
          <w:b/>
          <w:color w:val="000000"/>
          <w:sz w:val="24"/>
          <w:szCs w:val="24"/>
          <w:lang w:val="pt-BR"/>
        </w:rPr>
        <w:t>:</w:t>
      </w:r>
    </w:p>
    <w:p w14:paraId="24429629" w14:textId="77777777" w:rsidR="00705697" w:rsidRPr="00C068A5" w:rsidRDefault="00705697" w:rsidP="00705697">
      <w:pPr>
        <w:numPr>
          <w:ilvl w:val="0"/>
          <w:numId w:val="5"/>
        </w:numPr>
        <w:spacing w:after="0"/>
        <w:contextualSpacing/>
        <w:jc w:val="both"/>
        <w:rPr>
          <w:rFonts w:ascii="Times New Roman" w:eastAsia="Times New Roman" w:hAnsi="Times New Roman" w:cs="Times New Roman"/>
          <w:color w:val="000000"/>
          <w:sz w:val="24"/>
          <w:szCs w:val="24"/>
          <w:lang w:val="sr-Cyrl-RS"/>
        </w:rPr>
      </w:pPr>
      <w:r w:rsidRPr="00C068A5">
        <w:rPr>
          <w:rFonts w:ascii="Times New Roman" w:eastAsia="Times New Roman" w:hAnsi="Times New Roman" w:cs="Times New Roman"/>
          <w:color w:val="000000"/>
          <w:sz w:val="24"/>
          <w:szCs w:val="24"/>
          <w:lang w:val="sr-Cyrl-RS"/>
        </w:rPr>
        <w:t>4 ангажована лица.</w:t>
      </w:r>
    </w:p>
    <w:tbl>
      <w:tblPr>
        <w:tblW w:w="10075" w:type="dxa"/>
        <w:tblInd w:w="-1100" w:type="dxa"/>
        <w:tblLook w:val="04A0" w:firstRow="1" w:lastRow="0" w:firstColumn="1" w:lastColumn="0" w:noHBand="0" w:noVBand="1"/>
      </w:tblPr>
      <w:tblGrid>
        <w:gridCol w:w="452"/>
        <w:gridCol w:w="2172"/>
        <w:gridCol w:w="840"/>
        <w:gridCol w:w="621"/>
        <w:gridCol w:w="1159"/>
        <w:gridCol w:w="840"/>
        <w:gridCol w:w="621"/>
        <w:gridCol w:w="1159"/>
        <w:gridCol w:w="840"/>
        <w:gridCol w:w="621"/>
        <w:gridCol w:w="1159"/>
      </w:tblGrid>
      <w:tr w:rsidR="0037393B" w:rsidRPr="00C068A5" w14:paraId="39E91272" w14:textId="77777777" w:rsidTr="008C3138">
        <w:trPr>
          <w:trHeight w:val="20"/>
        </w:trPr>
        <w:tc>
          <w:tcPr>
            <w:tcW w:w="0" w:type="auto"/>
            <w:tcBorders>
              <w:top w:val="nil"/>
              <w:left w:val="nil"/>
              <w:bottom w:val="nil"/>
              <w:right w:val="nil"/>
            </w:tcBorders>
            <w:shd w:val="clear" w:color="auto" w:fill="auto"/>
            <w:noWrap/>
            <w:vAlign w:val="bottom"/>
            <w:hideMark/>
          </w:tcPr>
          <w:p w14:paraId="55899195" w14:textId="77777777" w:rsidR="0037393B" w:rsidRPr="00C068A5" w:rsidRDefault="0037393B" w:rsidP="0037393B">
            <w:pPr>
              <w:spacing w:after="0" w:line="240" w:lineRule="auto"/>
              <w:jc w:val="center"/>
              <w:rPr>
                <w:rFonts w:asciiTheme="majorBidi" w:eastAsia="Times New Roman" w:hAnsiTheme="majorBidi" w:cstheme="majorBidi"/>
                <w:b/>
                <w:bCs/>
                <w:sz w:val="18"/>
                <w:szCs w:val="18"/>
              </w:rPr>
            </w:pPr>
            <w:bookmarkStart w:id="219" w:name="_Hlk14862970"/>
          </w:p>
        </w:tc>
        <w:tc>
          <w:tcPr>
            <w:tcW w:w="0" w:type="auto"/>
            <w:tcBorders>
              <w:top w:val="nil"/>
              <w:left w:val="nil"/>
              <w:bottom w:val="nil"/>
              <w:right w:val="nil"/>
            </w:tcBorders>
            <w:shd w:val="clear" w:color="auto" w:fill="auto"/>
            <w:noWrap/>
            <w:vAlign w:val="bottom"/>
            <w:hideMark/>
          </w:tcPr>
          <w:p w14:paraId="19A2E84F" w14:textId="77777777" w:rsidR="0037393B" w:rsidRPr="00C068A5" w:rsidRDefault="0037393B" w:rsidP="0037393B">
            <w:pPr>
              <w:spacing w:after="0" w:line="240" w:lineRule="auto"/>
              <w:rPr>
                <w:rFonts w:asciiTheme="majorBidi" w:eastAsia="Times New Roman" w:hAnsiTheme="majorBidi" w:cstheme="majorBidi"/>
                <w:sz w:val="18"/>
                <w:szCs w:val="18"/>
              </w:rPr>
            </w:pPr>
          </w:p>
        </w:tc>
        <w:tc>
          <w:tcPr>
            <w:tcW w:w="0" w:type="auto"/>
            <w:tcBorders>
              <w:top w:val="nil"/>
              <w:left w:val="nil"/>
              <w:bottom w:val="nil"/>
              <w:right w:val="nil"/>
            </w:tcBorders>
            <w:shd w:val="clear" w:color="auto" w:fill="auto"/>
            <w:noWrap/>
            <w:vAlign w:val="bottom"/>
            <w:hideMark/>
          </w:tcPr>
          <w:p w14:paraId="19B6D6C0" w14:textId="77777777" w:rsidR="0037393B" w:rsidRPr="00C068A5" w:rsidRDefault="0037393B" w:rsidP="0037393B">
            <w:pPr>
              <w:spacing w:after="0" w:line="240" w:lineRule="auto"/>
              <w:jc w:val="center"/>
              <w:rPr>
                <w:rFonts w:asciiTheme="majorBidi" w:eastAsia="Times New Roman" w:hAnsiTheme="majorBidi" w:cstheme="majorBidi"/>
                <w:sz w:val="18"/>
                <w:szCs w:val="18"/>
              </w:rPr>
            </w:pPr>
          </w:p>
        </w:tc>
        <w:tc>
          <w:tcPr>
            <w:tcW w:w="0" w:type="auto"/>
            <w:tcBorders>
              <w:top w:val="nil"/>
              <w:left w:val="nil"/>
              <w:bottom w:val="nil"/>
              <w:right w:val="nil"/>
            </w:tcBorders>
            <w:shd w:val="clear" w:color="auto" w:fill="auto"/>
            <w:noWrap/>
            <w:vAlign w:val="bottom"/>
            <w:hideMark/>
          </w:tcPr>
          <w:p w14:paraId="16593222" w14:textId="77777777" w:rsidR="0037393B" w:rsidRPr="00C068A5" w:rsidRDefault="0037393B" w:rsidP="0037393B">
            <w:pPr>
              <w:spacing w:after="0" w:line="240" w:lineRule="auto"/>
              <w:jc w:val="center"/>
              <w:rPr>
                <w:rFonts w:asciiTheme="majorBidi" w:eastAsia="Times New Roman" w:hAnsiTheme="majorBidi" w:cstheme="majorBidi"/>
                <w:sz w:val="18"/>
                <w:szCs w:val="18"/>
              </w:rPr>
            </w:pPr>
          </w:p>
        </w:tc>
        <w:tc>
          <w:tcPr>
            <w:tcW w:w="0" w:type="auto"/>
            <w:tcBorders>
              <w:top w:val="nil"/>
              <w:left w:val="nil"/>
              <w:bottom w:val="nil"/>
              <w:right w:val="nil"/>
            </w:tcBorders>
            <w:shd w:val="clear" w:color="auto" w:fill="auto"/>
            <w:noWrap/>
            <w:vAlign w:val="bottom"/>
            <w:hideMark/>
          </w:tcPr>
          <w:p w14:paraId="76E50689" w14:textId="77777777" w:rsidR="0037393B" w:rsidRPr="00C068A5" w:rsidRDefault="0037393B" w:rsidP="0037393B">
            <w:pPr>
              <w:spacing w:after="0" w:line="240" w:lineRule="auto"/>
              <w:jc w:val="center"/>
              <w:rPr>
                <w:rFonts w:asciiTheme="majorBidi" w:eastAsia="Times New Roman" w:hAnsiTheme="majorBidi" w:cstheme="majorBidi"/>
                <w:sz w:val="18"/>
                <w:szCs w:val="18"/>
              </w:rPr>
            </w:pPr>
          </w:p>
        </w:tc>
        <w:tc>
          <w:tcPr>
            <w:tcW w:w="0" w:type="auto"/>
            <w:tcBorders>
              <w:top w:val="nil"/>
              <w:left w:val="nil"/>
              <w:bottom w:val="nil"/>
              <w:right w:val="nil"/>
            </w:tcBorders>
            <w:shd w:val="clear" w:color="auto" w:fill="auto"/>
            <w:noWrap/>
            <w:vAlign w:val="bottom"/>
            <w:hideMark/>
          </w:tcPr>
          <w:p w14:paraId="4B389AD9" w14:textId="77777777" w:rsidR="0037393B" w:rsidRPr="00C068A5" w:rsidRDefault="0037393B" w:rsidP="0037393B">
            <w:pPr>
              <w:spacing w:after="0" w:line="240" w:lineRule="auto"/>
              <w:jc w:val="center"/>
              <w:rPr>
                <w:rFonts w:asciiTheme="majorBidi" w:eastAsia="Times New Roman" w:hAnsiTheme="majorBidi" w:cstheme="majorBidi"/>
                <w:sz w:val="18"/>
                <w:szCs w:val="18"/>
              </w:rPr>
            </w:pPr>
          </w:p>
        </w:tc>
        <w:tc>
          <w:tcPr>
            <w:tcW w:w="0" w:type="auto"/>
            <w:tcBorders>
              <w:top w:val="nil"/>
              <w:left w:val="nil"/>
              <w:bottom w:val="nil"/>
              <w:right w:val="nil"/>
            </w:tcBorders>
            <w:shd w:val="clear" w:color="auto" w:fill="auto"/>
            <w:noWrap/>
            <w:vAlign w:val="bottom"/>
            <w:hideMark/>
          </w:tcPr>
          <w:p w14:paraId="55995205" w14:textId="77777777" w:rsidR="0037393B" w:rsidRPr="00C068A5" w:rsidRDefault="0037393B" w:rsidP="0037393B">
            <w:pPr>
              <w:spacing w:after="0" w:line="240" w:lineRule="auto"/>
              <w:jc w:val="center"/>
              <w:rPr>
                <w:rFonts w:asciiTheme="majorBidi" w:eastAsia="Times New Roman" w:hAnsiTheme="majorBidi" w:cstheme="majorBidi"/>
                <w:sz w:val="18"/>
                <w:szCs w:val="18"/>
              </w:rPr>
            </w:pPr>
          </w:p>
        </w:tc>
        <w:tc>
          <w:tcPr>
            <w:tcW w:w="0" w:type="auto"/>
            <w:tcBorders>
              <w:top w:val="nil"/>
              <w:left w:val="nil"/>
              <w:bottom w:val="nil"/>
              <w:right w:val="nil"/>
            </w:tcBorders>
            <w:shd w:val="clear" w:color="auto" w:fill="auto"/>
            <w:noWrap/>
            <w:vAlign w:val="bottom"/>
            <w:hideMark/>
          </w:tcPr>
          <w:p w14:paraId="75EC65D3" w14:textId="77777777" w:rsidR="0037393B" w:rsidRPr="00C068A5" w:rsidRDefault="0037393B" w:rsidP="0037393B">
            <w:pPr>
              <w:spacing w:after="0" w:line="240" w:lineRule="auto"/>
              <w:jc w:val="center"/>
              <w:rPr>
                <w:rFonts w:asciiTheme="majorBidi" w:eastAsia="Times New Roman" w:hAnsiTheme="majorBidi" w:cstheme="majorBidi"/>
                <w:sz w:val="18"/>
                <w:szCs w:val="18"/>
              </w:rPr>
            </w:pPr>
          </w:p>
        </w:tc>
        <w:tc>
          <w:tcPr>
            <w:tcW w:w="0" w:type="auto"/>
            <w:tcBorders>
              <w:top w:val="nil"/>
              <w:left w:val="nil"/>
              <w:bottom w:val="nil"/>
              <w:right w:val="nil"/>
            </w:tcBorders>
            <w:shd w:val="clear" w:color="auto" w:fill="auto"/>
            <w:noWrap/>
            <w:vAlign w:val="bottom"/>
            <w:hideMark/>
          </w:tcPr>
          <w:p w14:paraId="090B51F5" w14:textId="77777777" w:rsidR="0037393B" w:rsidRPr="00C068A5" w:rsidRDefault="0037393B" w:rsidP="0037393B">
            <w:pPr>
              <w:spacing w:after="0" w:line="240" w:lineRule="auto"/>
              <w:jc w:val="center"/>
              <w:rPr>
                <w:rFonts w:asciiTheme="majorBidi" w:eastAsia="Times New Roman" w:hAnsiTheme="majorBidi" w:cstheme="majorBidi"/>
                <w:sz w:val="18"/>
                <w:szCs w:val="18"/>
              </w:rPr>
            </w:pPr>
          </w:p>
        </w:tc>
        <w:tc>
          <w:tcPr>
            <w:tcW w:w="0" w:type="auto"/>
            <w:tcBorders>
              <w:top w:val="nil"/>
              <w:left w:val="nil"/>
              <w:bottom w:val="nil"/>
              <w:right w:val="nil"/>
            </w:tcBorders>
            <w:shd w:val="clear" w:color="auto" w:fill="auto"/>
            <w:noWrap/>
            <w:vAlign w:val="bottom"/>
            <w:hideMark/>
          </w:tcPr>
          <w:p w14:paraId="1253D2B0" w14:textId="77777777" w:rsidR="0037393B" w:rsidRPr="00C068A5" w:rsidRDefault="0037393B" w:rsidP="0037393B">
            <w:pPr>
              <w:spacing w:after="0" w:line="240" w:lineRule="auto"/>
              <w:jc w:val="center"/>
              <w:rPr>
                <w:rFonts w:asciiTheme="majorBidi" w:eastAsia="Times New Roman" w:hAnsiTheme="majorBidi" w:cstheme="majorBidi"/>
                <w:sz w:val="18"/>
                <w:szCs w:val="18"/>
              </w:rPr>
            </w:pPr>
          </w:p>
        </w:tc>
        <w:tc>
          <w:tcPr>
            <w:tcW w:w="0" w:type="auto"/>
            <w:tcBorders>
              <w:top w:val="nil"/>
              <w:left w:val="nil"/>
              <w:bottom w:val="nil"/>
              <w:right w:val="nil"/>
            </w:tcBorders>
            <w:shd w:val="clear" w:color="auto" w:fill="auto"/>
            <w:noWrap/>
            <w:vAlign w:val="bottom"/>
            <w:hideMark/>
          </w:tcPr>
          <w:p w14:paraId="34C663A2" w14:textId="77777777" w:rsidR="0037393B" w:rsidRPr="00C068A5" w:rsidRDefault="0037393B" w:rsidP="0037393B">
            <w:pPr>
              <w:spacing w:after="0" w:line="240" w:lineRule="auto"/>
              <w:jc w:val="center"/>
              <w:rPr>
                <w:rFonts w:asciiTheme="majorBidi" w:eastAsia="Times New Roman" w:hAnsiTheme="majorBidi" w:cstheme="majorBidi"/>
                <w:sz w:val="18"/>
                <w:szCs w:val="18"/>
              </w:rPr>
            </w:pPr>
          </w:p>
        </w:tc>
      </w:tr>
      <w:tr w:rsidR="0037393B" w:rsidRPr="005A54F2" w14:paraId="6A217D96" w14:textId="77777777" w:rsidTr="008C3138">
        <w:trPr>
          <w:trHeight w:val="509"/>
        </w:trPr>
        <w:tc>
          <w:tcPr>
            <w:tcW w:w="0" w:type="auto"/>
            <w:vMerge w:val="restart"/>
            <w:tcBorders>
              <w:top w:val="single" w:sz="8" w:space="0" w:color="auto"/>
              <w:left w:val="single" w:sz="8" w:space="0" w:color="auto"/>
              <w:bottom w:val="single" w:sz="8" w:space="0" w:color="000000"/>
              <w:right w:val="nil"/>
            </w:tcBorders>
            <w:shd w:val="clear" w:color="000000" w:fill="D9D9D9"/>
            <w:vAlign w:val="center"/>
            <w:hideMark/>
          </w:tcPr>
          <w:p w14:paraId="3D757C07" w14:textId="77777777" w:rsidR="0037393B" w:rsidRPr="00C068A5" w:rsidRDefault="0037393B" w:rsidP="0037393B">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 xml:space="preserve">Р. </w:t>
            </w:r>
            <w:proofErr w:type="spellStart"/>
            <w:r w:rsidRPr="00C068A5">
              <w:rPr>
                <w:rFonts w:asciiTheme="majorBidi" w:eastAsia="Times New Roman" w:hAnsiTheme="majorBidi" w:cstheme="majorBidi"/>
                <w:b/>
                <w:bCs/>
                <w:sz w:val="18"/>
                <w:szCs w:val="18"/>
              </w:rPr>
              <w:t>бр</w:t>
            </w:r>
            <w:proofErr w:type="spellEnd"/>
            <w:r w:rsidRPr="00C068A5">
              <w:rPr>
                <w:rFonts w:asciiTheme="majorBidi" w:eastAsia="Times New Roman" w:hAnsiTheme="majorBidi" w:cstheme="majorBidi"/>
                <w:b/>
                <w:bCs/>
                <w:sz w:val="18"/>
                <w:szCs w:val="18"/>
              </w:rPr>
              <w:t>.</w:t>
            </w:r>
          </w:p>
        </w:tc>
        <w:tc>
          <w:tcPr>
            <w:tcW w:w="0" w:type="auto"/>
            <w:vMerge w:val="restart"/>
            <w:tcBorders>
              <w:top w:val="single" w:sz="8" w:space="0" w:color="auto"/>
              <w:left w:val="single" w:sz="8" w:space="0" w:color="auto"/>
              <w:bottom w:val="single" w:sz="8" w:space="0" w:color="000000"/>
              <w:right w:val="nil"/>
            </w:tcBorders>
            <w:shd w:val="clear" w:color="000000" w:fill="D9D9D9"/>
            <w:vAlign w:val="center"/>
            <w:hideMark/>
          </w:tcPr>
          <w:p w14:paraId="5F23DF80" w14:textId="77777777" w:rsidR="0037393B" w:rsidRPr="00C068A5" w:rsidRDefault="0037393B" w:rsidP="0037393B">
            <w:pPr>
              <w:spacing w:after="0" w:line="240" w:lineRule="auto"/>
              <w:jc w:val="center"/>
              <w:rPr>
                <w:rFonts w:asciiTheme="majorBidi" w:eastAsia="Times New Roman" w:hAnsiTheme="majorBidi" w:cstheme="majorBidi"/>
                <w:b/>
                <w:bCs/>
                <w:sz w:val="18"/>
                <w:szCs w:val="18"/>
              </w:rPr>
            </w:pPr>
            <w:proofErr w:type="spellStart"/>
            <w:r w:rsidRPr="00C068A5">
              <w:rPr>
                <w:rFonts w:asciiTheme="majorBidi" w:eastAsia="Times New Roman" w:hAnsiTheme="majorBidi" w:cstheme="majorBidi"/>
                <w:b/>
                <w:bCs/>
                <w:sz w:val="18"/>
                <w:szCs w:val="18"/>
              </w:rPr>
              <w:t>Основ</w:t>
            </w:r>
            <w:proofErr w:type="spellEnd"/>
            <w:r w:rsidRPr="00C068A5">
              <w:rPr>
                <w:rFonts w:asciiTheme="majorBidi" w:eastAsia="Times New Roman" w:hAnsiTheme="majorBidi" w:cstheme="majorBidi"/>
                <w:b/>
                <w:bCs/>
                <w:sz w:val="18"/>
                <w:szCs w:val="18"/>
              </w:rPr>
              <w:t xml:space="preserve"> </w:t>
            </w:r>
            <w:proofErr w:type="spellStart"/>
            <w:r w:rsidRPr="00C068A5">
              <w:rPr>
                <w:rFonts w:asciiTheme="majorBidi" w:eastAsia="Times New Roman" w:hAnsiTheme="majorBidi" w:cstheme="majorBidi"/>
                <w:b/>
                <w:bCs/>
                <w:sz w:val="18"/>
                <w:szCs w:val="18"/>
              </w:rPr>
              <w:t>одлива</w:t>
            </w:r>
            <w:proofErr w:type="spellEnd"/>
            <w:r w:rsidRPr="00C068A5">
              <w:rPr>
                <w:rFonts w:asciiTheme="majorBidi" w:eastAsia="Times New Roman" w:hAnsiTheme="majorBidi" w:cstheme="majorBidi"/>
                <w:b/>
                <w:bCs/>
                <w:sz w:val="18"/>
                <w:szCs w:val="18"/>
              </w:rPr>
              <w:t xml:space="preserve"> / </w:t>
            </w:r>
            <w:proofErr w:type="spellStart"/>
            <w:r w:rsidRPr="00C068A5">
              <w:rPr>
                <w:rFonts w:asciiTheme="majorBidi" w:eastAsia="Times New Roman" w:hAnsiTheme="majorBidi" w:cstheme="majorBidi"/>
                <w:b/>
                <w:bCs/>
                <w:sz w:val="18"/>
                <w:szCs w:val="18"/>
              </w:rPr>
              <w:t>пријема</w:t>
            </w:r>
            <w:proofErr w:type="spellEnd"/>
            <w:r w:rsidRPr="00C068A5">
              <w:rPr>
                <w:rFonts w:asciiTheme="majorBidi" w:eastAsia="Times New Roman" w:hAnsiTheme="majorBidi" w:cstheme="majorBidi"/>
                <w:b/>
                <w:bCs/>
                <w:sz w:val="18"/>
                <w:szCs w:val="18"/>
              </w:rPr>
              <w:t xml:space="preserve"> </w:t>
            </w:r>
            <w:proofErr w:type="spellStart"/>
            <w:r w:rsidRPr="00C068A5">
              <w:rPr>
                <w:rFonts w:asciiTheme="majorBidi" w:eastAsia="Times New Roman" w:hAnsiTheme="majorBidi" w:cstheme="majorBidi"/>
                <w:b/>
                <w:bCs/>
                <w:sz w:val="18"/>
                <w:szCs w:val="18"/>
              </w:rPr>
              <w:t>кадрова</w:t>
            </w:r>
            <w:proofErr w:type="spellEnd"/>
          </w:p>
        </w:tc>
        <w:tc>
          <w:tcPr>
            <w:tcW w:w="0" w:type="auto"/>
            <w:gridSpan w:val="3"/>
            <w:vMerge w:val="restart"/>
            <w:tcBorders>
              <w:top w:val="single" w:sz="8" w:space="0" w:color="auto"/>
              <w:left w:val="single" w:sz="8" w:space="0" w:color="auto"/>
              <w:bottom w:val="single" w:sz="8" w:space="0" w:color="000000"/>
              <w:right w:val="single" w:sz="8" w:space="0" w:color="000000"/>
            </w:tcBorders>
            <w:shd w:val="clear" w:color="000000" w:fill="D9D9D9"/>
            <w:vAlign w:val="center"/>
            <w:hideMark/>
          </w:tcPr>
          <w:p w14:paraId="7E420BDC" w14:textId="77777777" w:rsidR="0037393B" w:rsidRPr="00C068A5" w:rsidRDefault="0037393B" w:rsidP="0037393B">
            <w:pPr>
              <w:spacing w:after="0" w:line="240" w:lineRule="auto"/>
              <w:jc w:val="center"/>
              <w:rPr>
                <w:rFonts w:asciiTheme="majorBidi" w:eastAsia="Times New Roman" w:hAnsiTheme="majorBidi" w:cstheme="majorBidi"/>
                <w:b/>
                <w:bCs/>
                <w:sz w:val="18"/>
                <w:szCs w:val="18"/>
                <w:lang w:val="ru-RU"/>
              </w:rPr>
            </w:pPr>
            <w:proofErr w:type="spellStart"/>
            <w:r w:rsidRPr="00C068A5">
              <w:rPr>
                <w:rFonts w:asciiTheme="majorBidi" w:eastAsia="Times New Roman" w:hAnsiTheme="majorBidi" w:cstheme="majorBidi"/>
                <w:b/>
                <w:bCs/>
                <w:sz w:val="18"/>
                <w:szCs w:val="18"/>
                <w:lang w:val="ru-RU"/>
              </w:rPr>
              <w:t>Број</w:t>
            </w:r>
            <w:proofErr w:type="spellEnd"/>
            <w:r w:rsidRPr="00C068A5">
              <w:rPr>
                <w:rFonts w:asciiTheme="majorBidi" w:eastAsia="Times New Roman" w:hAnsiTheme="majorBidi" w:cstheme="majorBidi"/>
                <w:b/>
                <w:bCs/>
                <w:sz w:val="18"/>
                <w:szCs w:val="18"/>
                <w:lang w:val="ru-RU"/>
              </w:rPr>
              <w:t xml:space="preserve"> </w:t>
            </w:r>
            <w:proofErr w:type="spellStart"/>
            <w:r w:rsidRPr="00C068A5">
              <w:rPr>
                <w:rFonts w:asciiTheme="majorBidi" w:eastAsia="Times New Roman" w:hAnsiTheme="majorBidi" w:cstheme="majorBidi"/>
                <w:b/>
                <w:bCs/>
                <w:sz w:val="18"/>
                <w:szCs w:val="18"/>
                <w:lang w:val="ru-RU"/>
              </w:rPr>
              <w:t>запослених</w:t>
            </w:r>
            <w:proofErr w:type="spellEnd"/>
            <w:r w:rsidRPr="00C068A5">
              <w:rPr>
                <w:rFonts w:asciiTheme="majorBidi" w:eastAsia="Times New Roman" w:hAnsiTheme="majorBidi" w:cstheme="majorBidi"/>
                <w:b/>
                <w:bCs/>
                <w:sz w:val="18"/>
                <w:szCs w:val="18"/>
                <w:lang w:val="ru-RU"/>
              </w:rPr>
              <w:t xml:space="preserve">                                                 на </w:t>
            </w:r>
            <w:proofErr w:type="spellStart"/>
            <w:r w:rsidRPr="00C068A5">
              <w:rPr>
                <w:rFonts w:asciiTheme="majorBidi" w:eastAsia="Times New Roman" w:hAnsiTheme="majorBidi" w:cstheme="majorBidi"/>
                <w:b/>
                <w:bCs/>
                <w:sz w:val="18"/>
                <w:szCs w:val="18"/>
                <w:lang w:val="ru-RU"/>
              </w:rPr>
              <w:t>неодређено</w:t>
            </w:r>
            <w:proofErr w:type="spellEnd"/>
            <w:r w:rsidRPr="00C068A5">
              <w:rPr>
                <w:rFonts w:asciiTheme="majorBidi" w:eastAsia="Times New Roman" w:hAnsiTheme="majorBidi" w:cstheme="majorBidi"/>
                <w:b/>
                <w:bCs/>
                <w:sz w:val="18"/>
                <w:szCs w:val="18"/>
                <w:lang w:val="ru-RU"/>
              </w:rPr>
              <w:t xml:space="preserve"> </w:t>
            </w:r>
            <w:proofErr w:type="spellStart"/>
            <w:r w:rsidRPr="00C068A5">
              <w:rPr>
                <w:rFonts w:asciiTheme="majorBidi" w:eastAsia="Times New Roman" w:hAnsiTheme="majorBidi" w:cstheme="majorBidi"/>
                <w:b/>
                <w:bCs/>
                <w:sz w:val="18"/>
                <w:szCs w:val="18"/>
                <w:lang w:val="ru-RU"/>
              </w:rPr>
              <w:t>време</w:t>
            </w:r>
            <w:proofErr w:type="spellEnd"/>
            <w:r w:rsidRPr="00C068A5">
              <w:rPr>
                <w:rFonts w:asciiTheme="majorBidi" w:eastAsia="Times New Roman" w:hAnsiTheme="majorBidi" w:cstheme="majorBidi"/>
                <w:b/>
                <w:bCs/>
                <w:sz w:val="18"/>
                <w:szCs w:val="18"/>
                <w:lang w:val="ru-RU"/>
              </w:rPr>
              <w:t xml:space="preserve"> </w:t>
            </w:r>
          </w:p>
        </w:tc>
        <w:tc>
          <w:tcPr>
            <w:tcW w:w="0" w:type="auto"/>
            <w:gridSpan w:val="3"/>
            <w:vMerge w:val="restart"/>
            <w:tcBorders>
              <w:top w:val="single" w:sz="8" w:space="0" w:color="auto"/>
              <w:left w:val="single" w:sz="8" w:space="0" w:color="auto"/>
              <w:bottom w:val="single" w:sz="8" w:space="0" w:color="000000"/>
              <w:right w:val="single" w:sz="8" w:space="0" w:color="000000"/>
            </w:tcBorders>
            <w:shd w:val="clear" w:color="000000" w:fill="D9D9D9"/>
            <w:vAlign w:val="center"/>
            <w:hideMark/>
          </w:tcPr>
          <w:p w14:paraId="46CDF95F" w14:textId="77777777" w:rsidR="0037393B" w:rsidRPr="00C068A5" w:rsidRDefault="0037393B" w:rsidP="0037393B">
            <w:pPr>
              <w:spacing w:after="0" w:line="240" w:lineRule="auto"/>
              <w:jc w:val="center"/>
              <w:rPr>
                <w:rFonts w:asciiTheme="majorBidi" w:eastAsia="Times New Roman" w:hAnsiTheme="majorBidi" w:cstheme="majorBidi"/>
                <w:b/>
                <w:bCs/>
                <w:sz w:val="18"/>
                <w:szCs w:val="18"/>
                <w:lang w:val="ru-RU"/>
              </w:rPr>
            </w:pPr>
            <w:proofErr w:type="spellStart"/>
            <w:r w:rsidRPr="00C068A5">
              <w:rPr>
                <w:rFonts w:asciiTheme="majorBidi" w:eastAsia="Times New Roman" w:hAnsiTheme="majorBidi" w:cstheme="majorBidi"/>
                <w:b/>
                <w:bCs/>
                <w:sz w:val="18"/>
                <w:szCs w:val="18"/>
                <w:lang w:val="ru-RU"/>
              </w:rPr>
              <w:t>Број</w:t>
            </w:r>
            <w:proofErr w:type="spellEnd"/>
            <w:r w:rsidRPr="00C068A5">
              <w:rPr>
                <w:rFonts w:asciiTheme="majorBidi" w:eastAsia="Times New Roman" w:hAnsiTheme="majorBidi" w:cstheme="majorBidi"/>
                <w:b/>
                <w:bCs/>
                <w:sz w:val="18"/>
                <w:szCs w:val="18"/>
                <w:lang w:val="ru-RU"/>
              </w:rPr>
              <w:t xml:space="preserve"> </w:t>
            </w:r>
            <w:proofErr w:type="spellStart"/>
            <w:r w:rsidRPr="00C068A5">
              <w:rPr>
                <w:rFonts w:asciiTheme="majorBidi" w:eastAsia="Times New Roman" w:hAnsiTheme="majorBidi" w:cstheme="majorBidi"/>
                <w:b/>
                <w:bCs/>
                <w:sz w:val="18"/>
                <w:szCs w:val="18"/>
                <w:lang w:val="ru-RU"/>
              </w:rPr>
              <w:t>запослених</w:t>
            </w:r>
            <w:proofErr w:type="spellEnd"/>
            <w:r w:rsidRPr="00C068A5">
              <w:rPr>
                <w:rFonts w:asciiTheme="majorBidi" w:eastAsia="Times New Roman" w:hAnsiTheme="majorBidi" w:cstheme="majorBidi"/>
                <w:b/>
                <w:bCs/>
                <w:sz w:val="18"/>
                <w:szCs w:val="18"/>
                <w:lang w:val="ru-RU"/>
              </w:rPr>
              <w:t xml:space="preserve">                                                 на </w:t>
            </w:r>
            <w:proofErr w:type="spellStart"/>
            <w:r w:rsidRPr="00C068A5">
              <w:rPr>
                <w:rFonts w:asciiTheme="majorBidi" w:eastAsia="Times New Roman" w:hAnsiTheme="majorBidi" w:cstheme="majorBidi"/>
                <w:b/>
                <w:bCs/>
                <w:sz w:val="18"/>
                <w:szCs w:val="18"/>
                <w:lang w:val="ru-RU"/>
              </w:rPr>
              <w:t>одређено</w:t>
            </w:r>
            <w:proofErr w:type="spellEnd"/>
            <w:r w:rsidRPr="00C068A5">
              <w:rPr>
                <w:rFonts w:asciiTheme="majorBidi" w:eastAsia="Times New Roman" w:hAnsiTheme="majorBidi" w:cstheme="majorBidi"/>
                <w:b/>
                <w:bCs/>
                <w:sz w:val="18"/>
                <w:szCs w:val="18"/>
                <w:lang w:val="ru-RU"/>
              </w:rPr>
              <w:t xml:space="preserve"> </w:t>
            </w:r>
            <w:proofErr w:type="spellStart"/>
            <w:r w:rsidRPr="00C068A5">
              <w:rPr>
                <w:rFonts w:asciiTheme="majorBidi" w:eastAsia="Times New Roman" w:hAnsiTheme="majorBidi" w:cstheme="majorBidi"/>
                <w:b/>
                <w:bCs/>
                <w:sz w:val="18"/>
                <w:szCs w:val="18"/>
                <w:lang w:val="ru-RU"/>
              </w:rPr>
              <w:t>време</w:t>
            </w:r>
            <w:proofErr w:type="spellEnd"/>
          </w:p>
        </w:tc>
        <w:tc>
          <w:tcPr>
            <w:tcW w:w="0" w:type="auto"/>
            <w:gridSpan w:val="3"/>
            <w:vMerge w:val="restart"/>
            <w:tcBorders>
              <w:top w:val="single" w:sz="8" w:space="0" w:color="auto"/>
              <w:left w:val="nil"/>
              <w:bottom w:val="single" w:sz="8" w:space="0" w:color="000000"/>
              <w:right w:val="single" w:sz="8" w:space="0" w:color="000000"/>
            </w:tcBorders>
            <w:shd w:val="clear" w:color="000000" w:fill="D9D9D9"/>
            <w:vAlign w:val="center"/>
            <w:hideMark/>
          </w:tcPr>
          <w:p w14:paraId="66E4947D" w14:textId="77777777" w:rsidR="0037393B" w:rsidRPr="00C068A5" w:rsidRDefault="0037393B" w:rsidP="0037393B">
            <w:pPr>
              <w:spacing w:after="0" w:line="240" w:lineRule="auto"/>
              <w:jc w:val="center"/>
              <w:rPr>
                <w:rFonts w:asciiTheme="majorBidi" w:eastAsia="Times New Roman" w:hAnsiTheme="majorBidi" w:cstheme="majorBidi"/>
                <w:b/>
                <w:bCs/>
                <w:sz w:val="18"/>
                <w:szCs w:val="18"/>
                <w:lang w:val="ru-RU"/>
              </w:rPr>
            </w:pPr>
            <w:proofErr w:type="spellStart"/>
            <w:r w:rsidRPr="00C068A5">
              <w:rPr>
                <w:rFonts w:asciiTheme="majorBidi" w:eastAsia="Times New Roman" w:hAnsiTheme="majorBidi" w:cstheme="majorBidi"/>
                <w:b/>
                <w:bCs/>
                <w:sz w:val="18"/>
                <w:szCs w:val="18"/>
                <w:lang w:val="ru-RU"/>
              </w:rPr>
              <w:t>Број</w:t>
            </w:r>
            <w:proofErr w:type="spellEnd"/>
            <w:r w:rsidRPr="00C068A5">
              <w:rPr>
                <w:rFonts w:asciiTheme="majorBidi" w:eastAsia="Times New Roman" w:hAnsiTheme="majorBidi" w:cstheme="majorBidi"/>
                <w:b/>
                <w:bCs/>
                <w:sz w:val="18"/>
                <w:szCs w:val="18"/>
                <w:lang w:val="ru-RU"/>
              </w:rPr>
              <w:t xml:space="preserve"> </w:t>
            </w:r>
            <w:proofErr w:type="spellStart"/>
            <w:r w:rsidRPr="00C068A5">
              <w:rPr>
                <w:rFonts w:asciiTheme="majorBidi" w:eastAsia="Times New Roman" w:hAnsiTheme="majorBidi" w:cstheme="majorBidi"/>
                <w:b/>
                <w:bCs/>
                <w:sz w:val="18"/>
                <w:szCs w:val="18"/>
                <w:lang w:val="ru-RU"/>
              </w:rPr>
              <w:t>ангажованих</w:t>
            </w:r>
            <w:proofErr w:type="spellEnd"/>
            <w:r w:rsidRPr="00C068A5">
              <w:rPr>
                <w:rFonts w:asciiTheme="majorBidi" w:eastAsia="Times New Roman" w:hAnsiTheme="majorBidi" w:cstheme="majorBidi"/>
                <w:b/>
                <w:bCs/>
                <w:sz w:val="18"/>
                <w:szCs w:val="18"/>
                <w:lang w:val="ru-RU"/>
              </w:rPr>
              <w:t xml:space="preserve"> по основу уговора (рад ван </w:t>
            </w:r>
            <w:proofErr w:type="spellStart"/>
            <w:r w:rsidRPr="00C068A5">
              <w:rPr>
                <w:rFonts w:asciiTheme="majorBidi" w:eastAsia="Times New Roman" w:hAnsiTheme="majorBidi" w:cstheme="majorBidi"/>
                <w:b/>
                <w:bCs/>
                <w:sz w:val="18"/>
                <w:szCs w:val="18"/>
                <w:lang w:val="ru-RU"/>
              </w:rPr>
              <w:t>радног</w:t>
            </w:r>
            <w:proofErr w:type="spellEnd"/>
            <w:r w:rsidRPr="00C068A5">
              <w:rPr>
                <w:rFonts w:asciiTheme="majorBidi" w:eastAsia="Times New Roman" w:hAnsiTheme="majorBidi" w:cstheme="majorBidi"/>
                <w:b/>
                <w:bCs/>
                <w:sz w:val="18"/>
                <w:szCs w:val="18"/>
                <w:lang w:val="ru-RU"/>
              </w:rPr>
              <w:t xml:space="preserve"> </w:t>
            </w:r>
            <w:proofErr w:type="spellStart"/>
            <w:r w:rsidRPr="00C068A5">
              <w:rPr>
                <w:rFonts w:asciiTheme="majorBidi" w:eastAsia="Times New Roman" w:hAnsiTheme="majorBidi" w:cstheme="majorBidi"/>
                <w:b/>
                <w:bCs/>
                <w:sz w:val="18"/>
                <w:szCs w:val="18"/>
                <w:lang w:val="ru-RU"/>
              </w:rPr>
              <w:t>односа</w:t>
            </w:r>
            <w:proofErr w:type="spellEnd"/>
            <w:r w:rsidRPr="00C068A5">
              <w:rPr>
                <w:rFonts w:asciiTheme="majorBidi" w:eastAsia="Times New Roman" w:hAnsiTheme="majorBidi" w:cstheme="majorBidi"/>
                <w:b/>
                <w:bCs/>
                <w:sz w:val="18"/>
                <w:szCs w:val="18"/>
                <w:lang w:val="ru-RU"/>
              </w:rPr>
              <w:t>)</w:t>
            </w:r>
          </w:p>
        </w:tc>
      </w:tr>
      <w:tr w:rsidR="0037393B" w:rsidRPr="005A54F2" w14:paraId="6DE9DB5C" w14:textId="77777777" w:rsidTr="008C3138">
        <w:trPr>
          <w:trHeight w:val="509"/>
        </w:trPr>
        <w:tc>
          <w:tcPr>
            <w:tcW w:w="0" w:type="auto"/>
            <w:vMerge/>
            <w:tcBorders>
              <w:top w:val="single" w:sz="8" w:space="0" w:color="auto"/>
              <w:left w:val="single" w:sz="8" w:space="0" w:color="auto"/>
              <w:bottom w:val="single" w:sz="8" w:space="0" w:color="000000"/>
              <w:right w:val="nil"/>
            </w:tcBorders>
            <w:vAlign w:val="center"/>
            <w:hideMark/>
          </w:tcPr>
          <w:p w14:paraId="21DBDF33" w14:textId="77777777" w:rsidR="0037393B" w:rsidRPr="00C068A5" w:rsidRDefault="0037393B" w:rsidP="0037393B">
            <w:pPr>
              <w:spacing w:after="0" w:line="240" w:lineRule="auto"/>
              <w:rPr>
                <w:rFonts w:asciiTheme="majorBidi" w:eastAsia="Times New Roman" w:hAnsiTheme="majorBidi" w:cstheme="majorBidi"/>
                <w:b/>
                <w:bCs/>
                <w:sz w:val="18"/>
                <w:szCs w:val="18"/>
                <w:lang w:val="ru-RU"/>
              </w:rPr>
            </w:pPr>
          </w:p>
        </w:tc>
        <w:tc>
          <w:tcPr>
            <w:tcW w:w="0" w:type="auto"/>
            <w:vMerge/>
            <w:tcBorders>
              <w:top w:val="single" w:sz="8" w:space="0" w:color="auto"/>
              <w:left w:val="single" w:sz="8" w:space="0" w:color="auto"/>
              <w:bottom w:val="single" w:sz="8" w:space="0" w:color="000000"/>
              <w:right w:val="nil"/>
            </w:tcBorders>
            <w:vAlign w:val="center"/>
            <w:hideMark/>
          </w:tcPr>
          <w:p w14:paraId="0B0E7D19" w14:textId="77777777" w:rsidR="0037393B" w:rsidRPr="00C068A5" w:rsidRDefault="0037393B" w:rsidP="0037393B">
            <w:pPr>
              <w:spacing w:after="0" w:line="240" w:lineRule="auto"/>
              <w:rPr>
                <w:rFonts w:asciiTheme="majorBidi" w:eastAsia="Times New Roman" w:hAnsiTheme="majorBidi" w:cstheme="majorBidi"/>
                <w:b/>
                <w:bCs/>
                <w:sz w:val="18"/>
                <w:szCs w:val="18"/>
                <w:lang w:val="ru-RU"/>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45E1EC31" w14:textId="77777777" w:rsidR="0037393B" w:rsidRPr="00C068A5" w:rsidRDefault="0037393B" w:rsidP="0037393B">
            <w:pPr>
              <w:spacing w:after="0" w:line="240" w:lineRule="auto"/>
              <w:rPr>
                <w:rFonts w:asciiTheme="majorBidi" w:eastAsia="Times New Roman" w:hAnsiTheme="majorBidi" w:cstheme="majorBidi"/>
                <w:b/>
                <w:bCs/>
                <w:sz w:val="18"/>
                <w:szCs w:val="18"/>
                <w:lang w:val="ru-RU"/>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072EF1EA" w14:textId="77777777" w:rsidR="0037393B" w:rsidRPr="00C068A5" w:rsidRDefault="0037393B" w:rsidP="0037393B">
            <w:pPr>
              <w:spacing w:after="0" w:line="240" w:lineRule="auto"/>
              <w:rPr>
                <w:rFonts w:asciiTheme="majorBidi" w:eastAsia="Times New Roman" w:hAnsiTheme="majorBidi" w:cstheme="majorBidi"/>
                <w:b/>
                <w:bCs/>
                <w:sz w:val="18"/>
                <w:szCs w:val="18"/>
                <w:lang w:val="ru-RU"/>
              </w:rPr>
            </w:pPr>
          </w:p>
        </w:tc>
        <w:tc>
          <w:tcPr>
            <w:tcW w:w="0" w:type="auto"/>
            <w:gridSpan w:val="3"/>
            <w:vMerge/>
            <w:tcBorders>
              <w:top w:val="single" w:sz="8" w:space="0" w:color="auto"/>
              <w:left w:val="nil"/>
              <w:bottom w:val="single" w:sz="8" w:space="0" w:color="000000"/>
              <w:right w:val="single" w:sz="8" w:space="0" w:color="000000"/>
            </w:tcBorders>
            <w:vAlign w:val="center"/>
            <w:hideMark/>
          </w:tcPr>
          <w:p w14:paraId="2F0356E1" w14:textId="77777777" w:rsidR="0037393B" w:rsidRPr="00C068A5" w:rsidRDefault="0037393B" w:rsidP="0037393B">
            <w:pPr>
              <w:spacing w:after="0" w:line="240" w:lineRule="auto"/>
              <w:rPr>
                <w:rFonts w:asciiTheme="majorBidi" w:eastAsia="Times New Roman" w:hAnsiTheme="majorBidi" w:cstheme="majorBidi"/>
                <w:b/>
                <w:bCs/>
                <w:sz w:val="18"/>
                <w:szCs w:val="18"/>
                <w:lang w:val="ru-RU"/>
              </w:rPr>
            </w:pPr>
          </w:p>
        </w:tc>
      </w:tr>
      <w:tr w:rsidR="0037393B" w:rsidRPr="00C068A5" w14:paraId="6A444086" w14:textId="77777777" w:rsidTr="008C3138">
        <w:trPr>
          <w:trHeight w:val="20"/>
        </w:trPr>
        <w:tc>
          <w:tcPr>
            <w:tcW w:w="0" w:type="auto"/>
            <w:tcBorders>
              <w:top w:val="nil"/>
              <w:left w:val="single" w:sz="8" w:space="0" w:color="auto"/>
              <w:bottom w:val="single" w:sz="4" w:space="0" w:color="auto"/>
              <w:right w:val="nil"/>
            </w:tcBorders>
            <w:shd w:val="clear" w:color="auto" w:fill="auto"/>
            <w:vAlign w:val="center"/>
            <w:hideMark/>
          </w:tcPr>
          <w:p w14:paraId="3F91419F" w14:textId="77777777" w:rsidR="0037393B" w:rsidRPr="00C068A5" w:rsidRDefault="0037393B" w:rsidP="0037393B">
            <w:pPr>
              <w:spacing w:after="0" w:line="240" w:lineRule="auto"/>
              <w:jc w:val="center"/>
              <w:rPr>
                <w:rFonts w:asciiTheme="majorBidi" w:eastAsia="Times New Roman" w:hAnsiTheme="majorBidi" w:cstheme="majorBidi"/>
                <w:b/>
                <w:bCs/>
                <w:sz w:val="18"/>
                <w:szCs w:val="18"/>
                <w:lang w:val="ru-RU"/>
              </w:rPr>
            </w:pPr>
            <w:r w:rsidRPr="00C068A5">
              <w:rPr>
                <w:rFonts w:asciiTheme="majorBidi" w:eastAsia="Times New Roman" w:hAnsiTheme="majorBidi" w:cstheme="majorBidi"/>
                <w:b/>
                <w:bCs/>
                <w:sz w:val="18"/>
                <w:szCs w:val="18"/>
              </w:rPr>
              <w:t> </w:t>
            </w:r>
          </w:p>
        </w:tc>
        <w:tc>
          <w:tcPr>
            <w:tcW w:w="0" w:type="auto"/>
            <w:tcBorders>
              <w:top w:val="nil"/>
              <w:left w:val="single" w:sz="8" w:space="0" w:color="auto"/>
              <w:bottom w:val="single" w:sz="4" w:space="0" w:color="auto"/>
              <w:right w:val="nil"/>
            </w:tcBorders>
            <w:shd w:val="clear" w:color="auto" w:fill="auto"/>
            <w:vAlign w:val="center"/>
            <w:hideMark/>
          </w:tcPr>
          <w:p w14:paraId="428F4B80" w14:textId="77777777" w:rsidR="0037393B" w:rsidRPr="00C068A5" w:rsidRDefault="0037393B" w:rsidP="0037393B">
            <w:pPr>
              <w:spacing w:after="0" w:line="240" w:lineRule="auto"/>
              <w:jc w:val="center"/>
              <w:rPr>
                <w:rFonts w:asciiTheme="majorBidi" w:eastAsia="Times New Roman" w:hAnsiTheme="majorBidi" w:cstheme="majorBidi"/>
                <w:b/>
                <w:bCs/>
                <w:sz w:val="18"/>
                <w:szCs w:val="18"/>
              </w:rPr>
            </w:pPr>
            <w:proofErr w:type="spellStart"/>
            <w:r w:rsidRPr="00C068A5">
              <w:rPr>
                <w:rFonts w:asciiTheme="majorBidi" w:eastAsia="Times New Roman" w:hAnsiTheme="majorBidi" w:cstheme="majorBidi"/>
                <w:b/>
                <w:bCs/>
                <w:sz w:val="18"/>
                <w:szCs w:val="18"/>
              </w:rPr>
              <w:t>Стање</w:t>
            </w:r>
            <w:proofErr w:type="spellEnd"/>
            <w:r w:rsidRPr="00C068A5">
              <w:rPr>
                <w:rFonts w:asciiTheme="majorBidi" w:eastAsia="Times New Roman" w:hAnsiTheme="majorBidi" w:cstheme="majorBidi"/>
                <w:b/>
                <w:bCs/>
                <w:sz w:val="18"/>
                <w:szCs w:val="18"/>
              </w:rPr>
              <w:t xml:space="preserve"> </w:t>
            </w:r>
            <w:proofErr w:type="spellStart"/>
            <w:r w:rsidRPr="00C068A5">
              <w:rPr>
                <w:rFonts w:asciiTheme="majorBidi" w:eastAsia="Times New Roman" w:hAnsiTheme="majorBidi" w:cstheme="majorBidi"/>
                <w:b/>
                <w:bCs/>
                <w:sz w:val="18"/>
                <w:szCs w:val="18"/>
              </w:rPr>
              <w:t>на</w:t>
            </w:r>
            <w:proofErr w:type="spellEnd"/>
            <w:r w:rsidRPr="00C068A5">
              <w:rPr>
                <w:rFonts w:asciiTheme="majorBidi" w:eastAsia="Times New Roman" w:hAnsiTheme="majorBidi" w:cstheme="majorBidi"/>
                <w:b/>
                <w:bCs/>
                <w:sz w:val="18"/>
                <w:szCs w:val="18"/>
              </w:rPr>
              <w:t xml:space="preserve"> </w:t>
            </w:r>
            <w:proofErr w:type="spellStart"/>
            <w:r w:rsidRPr="00C068A5">
              <w:rPr>
                <w:rFonts w:asciiTheme="majorBidi" w:eastAsia="Times New Roman" w:hAnsiTheme="majorBidi" w:cstheme="majorBidi"/>
                <w:b/>
                <w:bCs/>
                <w:sz w:val="18"/>
                <w:szCs w:val="18"/>
              </w:rPr>
              <w:t>дан</w:t>
            </w:r>
            <w:proofErr w:type="spellEnd"/>
            <w:r w:rsidRPr="00C068A5">
              <w:rPr>
                <w:rFonts w:asciiTheme="majorBidi" w:eastAsia="Times New Roman" w:hAnsiTheme="majorBidi" w:cstheme="majorBidi"/>
                <w:b/>
                <w:bCs/>
                <w:sz w:val="18"/>
                <w:szCs w:val="18"/>
              </w:rPr>
              <w:t xml:space="preserve"> 30.09.2022</w:t>
            </w:r>
          </w:p>
        </w:tc>
        <w:tc>
          <w:tcPr>
            <w:tcW w:w="0" w:type="auto"/>
            <w:gridSpan w:val="3"/>
            <w:tcBorders>
              <w:top w:val="single" w:sz="8" w:space="0" w:color="auto"/>
              <w:left w:val="single" w:sz="8" w:space="0" w:color="auto"/>
              <w:bottom w:val="single" w:sz="4" w:space="0" w:color="auto"/>
              <w:right w:val="single" w:sz="8" w:space="0" w:color="000000"/>
            </w:tcBorders>
            <w:shd w:val="clear" w:color="auto" w:fill="auto"/>
            <w:vAlign w:val="center"/>
            <w:hideMark/>
          </w:tcPr>
          <w:p w14:paraId="0E504612" w14:textId="77777777" w:rsidR="0037393B" w:rsidRPr="00C068A5" w:rsidRDefault="0037393B" w:rsidP="0037393B">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1.291</w:t>
            </w:r>
          </w:p>
        </w:tc>
        <w:tc>
          <w:tcPr>
            <w:tcW w:w="0" w:type="auto"/>
            <w:gridSpan w:val="3"/>
            <w:tcBorders>
              <w:top w:val="single" w:sz="8" w:space="0" w:color="auto"/>
              <w:left w:val="nil"/>
              <w:bottom w:val="single" w:sz="4" w:space="0" w:color="auto"/>
              <w:right w:val="single" w:sz="8" w:space="0" w:color="000000"/>
            </w:tcBorders>
            <w:shd w:val="clear" w:color="auto" w:fill="auto"/>
            <w:vAlign w:val="center"/>
            <w:hideMark/>
          </w:tcPr>
          <w:p w14:paraId="389CC87A" w14:textId="77777777" w:rsidR="0037393B" w:rsidRPr="00C068A5" w:rsidRDefault="0037393B" w:rsidP="0037393B">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149</w:t>
            </w:r>
          </w:p>
        </w:tc>
        <w:tc>
          <w:tcPr>
            <w:tcW w:w="0" w:type="auto"/>
            <w:gridSpan w:val="3"/>
            <w:tcBorders>
              <w:top w:val="single" w:sz="8" w:space="0" w:color="auto"/>
              <w:left w:val="nil"/>
              <w:bottom w:val="single" w:sz="4" w:space="0" w:color="auto"/>
              <w:right w:val="single" w:sz="8" w:space="0" w:color="000000"/>
            </w:tcBorders>
            <w:shd w:val="clear" w:color="auto" w:fill="auto"/>
            <w:vAlign w:val="center"/>
            <w:hideMark/>
          </w:tcPr>
          <w:p w14:paraId="71C3C30A" w14:textId="77777777" w:rsidR="0037393B" w:rsidRPr="00C068A5" w:rsidRDefault="0037393B" w:rsidP="0037393B">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4</w:t>
            </w:r>
          </w:p>
        </w:tc>
      </w:tr>
      <w:tr w:rsidR="0037393B" w:rsidRPr="00C068A5" w14:paraId="65233ECF" w14:textId="77777777" w:rsidTr="008C3138">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576C5315" w14:textId="77777777" w:rsidR="0037393B" w:rsidRPr="00C068A5" w:rsidRDefault="0037393B" w:rsidP="0037393B">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single" w:sz="8" w:space="0" w:color="auto"/>
              <w:bottom w:val="single" w:sz="4" w:space="0" w:color="auto"/>
              <w:right w:val="nil"/>
            </w:tcBorders>
            <w:shd w:val="clear" w:color="auto" w:fill="auto"/>
            <w:noWrap/>
            <w:vAlign w:val="center"/>
            <w:hideMark/>
          </w:tcPr>
          <w:p w14:paraId="71BC36E0" w14:textId="77777777" w:rsidR="0037393B" w:rsidRPr="00C068A5" w:rsidRDefault="0037393B" w:rsidP="0037393B">
            <w:pPr>
              <w:spacing w:after="0" w:line="240" w:lineRule="auto"/>
              <w:rPr>
                <w:rFonts w:asciiTheme="majorBidi" w:eastAsia="Times New Roman" w:hAnsiTheme="majorBidi" w:cstheme="majorBidi"/>
                <w:b/>
                <w:bCs/>
                <w:sz w:val="18"/>
                <w:szCs w:val="18"/>
              </w:rPr>
            </w:pPr>
            <w:proofErr w:type="spellStart"/>
            <w:r w:rsidRPr="00C068A5">
              <w:rPr>
                <w:rFonts w:asciiTheme="majorBidi" w:eastAsia="Times New Roman" w:hAnsiTheme="majorBidi" w:cstheme="majorBidi"/>
                <w:b/>
                <w:bCs/>
                <w:sz w:val="18"/>
                <w:szCs w:val="18"/>
              </w:rPr>
              <w:t>Одлив</w:t>
            </w:r>
            <w:proofErr w:type="spellEnd"/>
            <w:r w:rsidRPr="00C068A5">
              <w:rPr>
                <w:rFonts w:asciiTheme="majorBidi" w:eastAsia="Times New Roman" w:hAnsiTheme="majorBidi" w:cstheme="majorBidi"/>
                <w:b/>
                <w:bCs/>
                <w:sz w:val="18"/>
                <w:szCs w:val="18"/>
              </w:rPr>
              <w:t xml:space="preserve"> </w:t>
            </w:r>
            <w:proofErr w:type="spellStart"/>
            <w:r w:rsidRPr="00C068A5">
              <w:rPr>
                <w:rFonts w:asciiTheme="majorBidi" w:eastAsia="Times New Roman" w:hAnsiTheme="majorBidi" w:cstheme="majorBidi"/>
                <w:b/>
                <w:bCs/>
                <w:sz w:val="18"/>
                <w:szCs w:val="18"/>
              </w:rPr>
              <w:t>кадрова</w:t>
            </w:r>
            <w:proofErr w:type="spellEnd"/>
          </w:p>
        </w:tc>
        <w:tc>
          <w:tcPr>
            <w:tcW w:w="0" w:type="auto"/>
            <w:gridSpan w:val="3"/>
            <w:tcBorders>
              <w:top w:val="single" w:sz="4" w:space="0" w:color="auto"/>
              <w:left w:val="single" w:sz="8" w:space="0" w:color="auto"/>
              <w:bottom w:val="single" w:sz="4" w:space="0" w:color="auto"/>
              <w:right w:val="single" w:sz="8" w:space="0" w:color="000000"/>
            </w:tcBorders>
            <w:shd w:val="clear" w:color="auto" w:fill="auto"/>
            <w:noWrap/>
            <w:vAlign w:val="bottom"/>
            <w:hideMark/>
          </w:tcPr>
          <w:p w14:paraId="5C921EF1" w14:textId="77777777" w:rsidR="0037393B" w:rsidRPr="00C068A5" w:rsidRDefault="0037393B" w:rsidP="0037393B">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9</w:t>
            </w:r>
          </w:p>
        </w:tc>
        <w:tc>
          <w:tcPr>
            <w:tcW w:w="0" w:type="auto"/>
            <w:gridSpan w:val="3"/>
            <w:tcBorders>
              <w:top w:val="single" w:sz="4" w:space="0" w:color="auto"/>
              <w:left w:val="single" w:sz="4" w:space="0" w:color="auto"/>
              <w:bottom w:val="single" w:sz="4" w:space="0" w:color="auto"/>
              <w:right w:val="single" w:sz="8" w:space="0" w:color="000000"/>
            </w:tcBorders>
            <w:shd w:val="clear" w:color="auto" w:fill="auto"/>
            <w:noWrap/>
            <w:vAlign w:val="bottom"/>
            <w:hideMark/>
          </w:tcPr>
          <w:p w14:paraId="6CB9EF38" w14:textId="77777777" w:rsidR="0037393B" w:rsidRPr="00C068A5" w:rsidRDefault="0037393B" w:rsidP="0037393B">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5</w:t>
            </w:r>
          </w:p>
        </w:tc>
        <w:tc>
          <w:tcPr>
            <w:tcW w:w="0" w:type="auto"/>
            <w:gridSpan w:val="3"/>
            <w:tcBorders>
              <w:top w:val="single" w:sz="4" w:space="0" w:color="auto"/>
              <w:left w:val="single" w:sz="4" w:space="0" w:color="auto"/>
              <w:bottom w:val="single" w:sz="4" w:space="0" w:color="auto"/>
              <w:right w:val="single" w:sz="8" w:space="0" w:color="000000"/>
            </w:tcBorders>
            <w:shd w:val="clear" w:color="auto" w:fill="auto"/>
            <w:noWrap/>
            <w:vAlign w:val="bottom"/>
            <w:hideMark/>
          </w:tcPr>
          <w:p w14:paraId="341B3839" w14:textId="77777777" w:rsidR="0037393B" w:rsidRPr="00C068A5" w:rsidRDefault="0037393B" w:rsidP="0037393B">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0</w:t>
            </w:r>
          </w:p>
        </w:tc>
      </w:tr>
      <w:tr w:rsidR="008C3138" w:rsidRPr="00C068A5" w14:paraId="0AF544B6" w14:textId="77777777" w:rsidTr="008C3138">
        <w:trPr>
          <w:trHeight w:val="20"/>
        </w:trPr>
        <w:tc>
          <w:tcPr>
            <w:tcW w:w="0" w:type="auto"/>
            <w:tcBorders>
              <w:top w:val="nil"/>
              <w:left w:val="single" w:sz="8" w:space="0" w:color="auto"/>
              <w:bottom w:val="single" w:sz="4" w:space="0" w:color="auto"/>
              <w:right w:val="nil"/>
            </w:tcBorders>
            <w:shd w:val="clear" w:color="000000" w:fill="A6A6A6"/>
            <w:vAlign w:val="center"/>
            <w:hideMark/>
          </w:tcPr>
          <w:p w14:paraId="142D832A" w14:textId="77777777" w:rsidR="0037393B" w:rsidRPr="00C068A5" w:rsidRDefault="0037393B" w:rsidP="0037393B">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single" w:sz="8" w:space="0" w:color="auto"/>
              <w:bottom w:val="single" w:sz="4" w:space="0" w:color="auto"/>
              <w:right w:val="nil"/>
            </w:tcBorders>
            <w:shd w:val="clear" w:color="000000" w:fill="A6A6A6"/>
            <w:noWrap/>
            <w:vAlign w:val="center"/>
            <w:hideMark/>
          </w:tcPr>
          <w:p w14:paraId="310D8E51" w14:textId="77777777" w:rsidR="0037393B" w:rsidRPr="00C068A5" w:rsidRDefault="0037393B" w:rsidP="0037393B">
            <w:pPr>
              <w:spacing w:after="0" w:line="240" w:lineRule="auto"/>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single" w:sz="8" w:space="0" w:color="auto"/>
              <w:bottom w:val="single" w:sz="4" w:space="0" w:color="auto"/>
              <w:right w:val="single" w:sz="4" w:space="0" w:color="auto"/>
            </w:tcBorders>
            <w:shd w:val="clear" w:color="000000" w:fill="A6A6A6"/>
            <w:noWrap/>
            <w:vAlign w:val="bottom"/>
            <w:hideMark/>
          </w:tcPr>
          <w:p w14:paraId="70198BC5" w14:textId="77777777" w:rsidR="0037393B" w:rsidRPr="00C068A5" w:rsidRDefault="0037393B" w:rsidP="0037393B">
            <w:pPr>
              <w:spacing w:after="0" w:line="240" w:lineRule="auto"/>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A6A6A6"/>
            <w:noWrap/>
            <w:vAlign w:val="bottom"/>
            <w:hideMark/>
          </w:tcPr>
          <w:p w14:paraId="1F13F64F" w14:textId="77777777" w:rsidR="0037393B" w:rsidRPr="00C068A5" w:rsidRDefault="0037393B" w:rsidP="0037393B">
            <w:pPr>
              <w:spacing w:after="0" w:line="240" w:lineRule="auto"/>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8" w:space="0" w:color="auto"/>
            </w:tcBorders>
            <w:shd w:val="clear" w:color="000000" w:fill="A6A6A6"/>
            <w:noWrap/>
            <w:vAlign w:val="bottom"/>
            <w:hideMark/>
          </w:tcPr>
          <w:p w14:paraId="5BDD0459" w14:textId="77777777" w:rsidR="0037393B" w:rsidRPr="00C068A5" w:rsidRDefault="0037393B" w:rsidP="0037393B">
            <w:pPr>
              <w:spacing w:after="0" w:line="240" w:lineRule="auto"/>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A6A6A6"/>
            <w:noWrap/>
            <w:vAlign w:val="bottom"/>
            <w:hideMark/>
          </w:tcPr>
          <w:p w14:paraId="48FCA765" w14:textId="77777777" w:rsidR="0037393B" w:rsidRPr="00C068A5" w:rsidRDefault="0037393B" w:rsidP="0037393B">
            <w:pPr>
              <w:spacing w:after="0" w:line="240" w:lineRule="auto"/>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A6A6A6"/>
            <w:noWrap/>
            <w:vAlign w:val="bottom"/>
            <w:hideMark/>
          </w:tcPr>
          <w:p w14:paraId="1FAE9819" w14:textId="77777777" w:rsidR="0037393B" w:rsidRPr="00C068A5" w:rsidRDefault="0037393B" w:rsidP="0037393B">
            <w:pPr>
              <w:spacing w:after="0" w:line="240" w:lineRule="auto"/>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8" w:space="0" w:color="auto"/>
            </w:tcBorders>
            <w:shd w:val="clear" w:color="000000" w:fill="A6A6A6"/>
            <w:noWrap/>
            <w:vAlign w:val="bottom"/>
            <w:hideMark/>
          </w:tcPr>
          <w:p w14:paraId="080DB8B9" w14:textId="77777777" w:rsidR="0037393B" w:rsidRPr="00C068A5" w:rsidRDefault="0037393B" w:rsidP="0037393B">
            <w:pPr>
              <w:spacing w:after="0" w:line="240" w:lineRule="auto"/>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A6A6A6"/>
            <w:noWrap/>
            <w:vAlign w:val="bottom"/>
            <w:hideMark/>
          </w:tcPr>
          <w:p w14:paraId="1174492E" w14:textId="77777777" w:rsidR="0037393B" w:rsidRPr="00C068A5" w:rsidRDefault="0037393B" w:rsidP="0037393B">
            <w:pPr>
              <w:spacing w:after="0" w:line="240" w:lineRule="auto"/>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4" w:space="0" w:color="auto"/>
            </w:tcBorders>
            <w:shd w:val="clear" w:color="000000" w:fill="A6A6A6"/>
            <w:noWrap/>
            <w:vAlign w:val="bottom"/>
            <w:hideMark/>
          </w:tcPr>
          <w:p w14:paraId="3528377D" w14:textId="77777777" w:rsidR="0037393B" w:rsidRPr="00C068A5" w:rsidRDefault="0037393B" w:rsidP="0037393B">
            <w:pPr>
              <w:spacing w:after="0" w:line="240" w:lineRule="auto"/>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nil"/>
              <w:bottom w:val="single" w:sz="4" w:space="0" w:color="auto"/>
              <w:right w:val="single" w:sz="8" w:space="0" w:color="auto"/>
            </w:tcBorders>
            <w:shd w:val="clear" w:color="000000" w:fill="A6A6A6"/>
            <w:noWrap/>
            <w:vAlign w:val="bottom"/>
            <w:hideMark/>
          </w:tcPr>
          <w:p w14:paraId="62E57EB7" w14:textId="77777777" w:rsidR="0037393B" w:rsidRPr="00C068A5" w:rsidRDefault="0037393B" w:rsidP="0037393B">
            <w:pPr>
              <w:spacing w:after="0" w:line="240" w:lineRule="auto"/>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r>
      <w:tr w:rsidR="0037393B" w:rsidRPr="00C068A5" w14:paraId="2853B40D" w14:textId="77777777" w:rsidTr="008C3138">
        <w:trPr>
          <w:trHeight w:val="20"/>
        </w:trPr>
        <w:tc>
          <w:tcPr>
            <w:tcW w:w="0" w:type="auto"/>
            <w:tcBorders>
              <w:top w:val="nil"/>
              <w:left w:val="single" w:sz="8" w:space="0" w:color="auto"/>
              <w:bottom w:val="single" w:sz="4" w:space="0" w:color="auto"/>
              <w:right w:val="nil"/>
            </w:tcBorders>
            <w:shd w:val="clear" w:color="auto" w:fill="auto"/>
            <w:noWrap/>
            <w:vAlign w:val="center"/>
            <w:hideMark/>
          </w:tcPr>
          <w:p w14:paraId="7E59BD66" w14:textId="77777777" w:rsidR="0037393B" w:rsidRPr="00C068A5" w:rsidRDefault="0037393B" w:rsidP="0037393B">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 </w:t>
            </w:r>
          </w:p>
        </w:tc>
        <w:tc>
          <w:tcPr>
            <w:tcW w:w="0" w:type="auto"/>
            <w:tcBorders>
              <w:top w:val="nil"/>
              <w:left w:val="single" w:sz="8" w:space="0" w:color="auto"/>
              <w:bottom w:val="single" w:sz="4" w:space="0" w:color="auto"/>
              <w:right w:val="nil"/>
            </w:tcBorders>
            <w:shd w:val="clear" w:color="auto" w:fill="auto"/>
            <w:noWrap/>
            <w:vAlign w:val="center"/>
            <w:hideMark/>
          </w:tcPr>
          <w:p w14:paraId="53C3F69A" w14:textId="77777777" w:rsidR="0037393B" w:rsidRPr="00C068A5" w:rsidRDefault="0037393B" w:rsidP="0037393B">
            <w:pPr>
              <w:spacing w:after="0" w:line="240" w:lineRule="auto"/>
              <w:rPr>
                <w:rFonts w:asciiTheme="majorBidi" w:eastAsia="Times New Roman" w:hAnsiTheme="majorBidi" w:cstheme="majorBidi"/>
                <w:b/>
                <w:bCs/>
                <w:sz w:val="18"/>
                <w:szCs w:val="18"/>
              </w:rPr>
            </w:pPr>
            <w:proofErr w:type="spellStart"/>
            <w:r w:rsidRPr="00C068A5">
              <w:rPr>
                <w:rFonts w:asciiTheme="majorBidi" w:eastAsia="Times New Roman" w:hAnsiTheme="majorBidi" w:cstheme="majorBidi"/>
                <w:b/>
                <w:bCs/>
                <w:sz w:val="18"/>
                <w:szCs w:val="18"/>
              </w:rPr>
              <w:t>Пријем</w:t>
            </w:r>
            <w:proofErr w:type="spellEnd"/>
          </w:p>
        </w:tc>
        <w:tc>
          <w:tcPr>
            <w:tcW w:w="0" w:type="auto"/>
            <w:gridSpan w:val="3"/>
            <w:tcBorders>
              <w:top w:val="single" w:sz="4" w:space="0" w:color="auto"/>
              <w:left w:val="single" w:sz="8" w:space="0" w:color="auto"/>
              <w:bottom w:val="single" w:sz="4" w:space="0" w:color="auto"/>
              <w:right w:val="single" w:sz="8" w:space="0" w:color="000000"/>
            </w:tcBorders>
            <w:shd w:val="clear" w:color="auto" w:fill="auto"/>
            <w:noWrap/>
            <w:vAlign w:val="bottom"/>
            <w:hideMark/>
          </w:tcPr>
          <w:p w14:paraId="1FD8583A" w14:textId="77777777" w:rsidR="0037393B" w:rsidRPr="00C068A5" w:rsidRDefault="0037393B" w:rsidP="0037393B">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0</w:t>
            </w:r>
          </w:p>
        </w:tc>
        <w:tc>
          <w:tcPr>
            <w:tcW w:w="0" w:type="auto"/>
            <w:gridSpan w:val="3"/>
            <w:tcBorders>
              <w:top w:val="single" w:sz="4" w:space="0" w:color="auto"/>
              <w:left w:val="single" w:sz="4" w:space="0" w:color="auto"/>
              <w:bottom w:val="single" w:sz="4" w:space="0" w:color="auto"/>
              <w:right w:val="single" w:sz="8" w:space="0" w:color="000000"/>
            </w:tcBorders>
            <w:shd w:val="clear" w:color="auto" w:fill="auto"/>
            <w:noWrap/>
            <w:vAlign w:val="bottom"/>
            <w:hideMark/>
          </w:tcPr>
          <w:p w14:paraId="49BD5A39" w14:textId="77777777" w:rsidR="0037393B" w:rsidRPr="00C068A5" w:rsidRDefault="0037393B" w:rsidP="0037393B">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7</w:t>
            </w:r>
          </w:p>
        </w:tc>
        <w:tc>
          <w:tcPr>
            <w:tcW w:w="0" w:type="auto"/>
            <w:gridSpan w:val="3"/>
            <w:tcBorders>
              <w:top w:val="single" w:sz="4" w:space="0" w:color="auto"/>
              <w:left w:val="single" w:sz="4" w:space="0" w:color="auto"/>
              <w:bottom w:val="single" w:sz="4" w:space="0" w:color="auto"/>
              <w:right w:val="single" w:sz="8" w:space="0" w:color="000000"/>
            </w:tcBorders>
            <w:shd w:val="clear" w:color="auto" w:fill="auto"/>
            <w:noWrap/>
            <w:vAlign w:val="bottom"/>
            <w:hideMark/>
          </w:tcPr>
          <w:p w14:paraId="003B1C8B" w14:textId="77777777" w:rsidR="0037393B" w:rsidRPr="00C068A5" w:rsidRDefault="0037393B" w:rsidP="0037393B">
            <w:pPr>
              <w:spacing w:after="0" w:line="240" w:lineRule="auto"/>
              <w:jc w:val="center"/>
              <w:rPr>
                <w:rFonts w:asciiTheme="majorBidi" w:eastAsia="Times New Roman" w:hAnsiTheme="majorBidi" w:cstheme="majorBidi"/>
                <w:sz w:val="18"/>
                <w:szCs w:val="18"/>
              </w:rPr>
            </w:pPr>
            <w:r w:rsidRPr="00C068A5">
              <w:rPr>
                <w:rFonts w:asciiTheme="majorBidi" w:eastAsia="Times New Roman" w:hAnsiTheme="majorBidi" w:cstheme="majorBidi"/>
                <w:sz w:val="18"/>
                <w:szCs w:val="18"/>
              </w:rPr>
              <w:t>0</w:t>
            </w:r>
          </w:p>
        </w:tc>
      </w:tr>
      <w:tr w:rsidR="008C3138" w:rsidRPr="00C068A5" w14:paraId="15D93683" w14:textId="77777777" w:rsidTr="008C3138">
        <w:trPr>
          <w:trHeight w:val="20"/>
        </w:trPr>
        <w:tc>
          <w:tcPr>
            <w:tcW w:w="0" w:type="auto"/>
            <w:vMerge w:val="restart"/>
            <w:tcBorders>
              <w:top w:val="single" w:sz="8" w:space="0" w:color="auto"/>
              <w:left w:val="single" w:sz="8" w:space="0" w:color="auto"/>
              <w:bottom w:val="single" w:sz="8" w:space="0" w:color="000000"/>
              <w:right w:val="nil"/>
            </w:tcBorders>
            <w:shd w:val="clear" w:color="000000" w:fill="D9D9D9"/>
            <w:noWrap/>
            <w:vAlign w:val="center"/>
            <w:hideMark/>
          </w:tcPr>
          <w:p w14:paraId="2E2F2B05" w14:textId="77777777" w:rsidR="0037393B" w:rsidRPr="00C068A5" w:rsidRDefault="0037393B" w:rsidP="0037393B">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 </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D9D9D9"/>
            <w:noWrap/>
            <w:vAlign w:val="center"/>
            <w:hideMark/>
          </w:tcPr>
          <w:p w14:paraId="62921F8D" w14:textId="77777777" w:rsidR="0037393B" w:rsidRPr="00C068A5" w:rsidRDefault="0037393B" w:rsidP="0037393B">
            <w:pPr>
              <w:spacing w:after="0" w:line="240" w:lineRule="auto"/>
              <w:jc w:val="center"/>
              <w:rPr>
                <w:rFonts w:asciiTheme="majorBidi" w:eastAsia="Times New Roman" w:hAnsiTheme="majorBidi" w:cstheme="majorBidi"/>
                <w:b/>
                <w:bCs/>
                <w:sz w:val="18"/>
                <w:szCs w:val="18"/>
              </w:rPr>
            </w:pPr>
            <w:proofErr w:type="spellStart"/>
            <w:r w:rsidRPr="00C068A5">
              <w:rPr>
                <w:rFonts w:asciiTheme="majorBidi" w:eastAsia="Times New Roman" w:hAnsiTheme="majorBidi" w:cstheme="majorBidi"/>
                <w:b/>
                <w:bCs/>
                <w:sz w:val="18"/>
                <w:szCs w:val="18"/>
              </w:rPr>
              <w:t>Стање</w:t>
            </w:r>
            <w:proofErr w:type="spellEnd"/>
            <w:r w:rsidRPr="00C068A5">
              <w:rPr>
                <w:rFonts w:asciiTheme="majorBidi" w:eastAsia="Times New Roman" w:hAnsiTheme="majorBidi" w:cstheme="majorBidi"/>
                <w:b/>
                <w:bCs/>
                <w:sz w:val="18"/>
                <w:szCs w:val="18"/>
              </w:rPr>
              <w:t xml:space="preserve"> </w:t>
            </w:r>
            <w:proofErr w:type="spellStart"/>
            <w:r w:rsidRPr="00C068A5">
              <w:rPr>
                <w:rFonts w:asciiTheme="majorBidi" w:eastAsia="Times New Roman" w:hAnsiTheme="majorBidi" w:cstheme="majorBidi"/>
                <w:b/>
                <w:bCs/>
                <w:sz w:val="18"/>
                <w:szCs w:val="18"/>
              </w:rPr>
              <w:t>на</w:t>
            </w:r>
            <w:proofErr w:type="spellEnd"/>
            <w:r w:rsidRPr="00C068A5">
              <w:rPr>
                <w:rFonts w:asciiTheme="majorBidi" w:eastAsia="Times New Roman" w:hAnsiTheme="majorBidi" w:cstheme="majorBidi"/>
                <w:b/>
                <w:bCs/>
                <w:sz w:val="18"/>
                <w:szCs w:val="18"/>
              </w:rPr>
              <w:t xml:space="preserve"> </w:t>
            </w:r>
            <w:proofErr w:type="spellStart"/>
            <w:r w:rsidRPr="00C068A5">
              <w:rPr>
                <w:rFonts w:asciiTheme="majorBidi" w:eastAsia="Times New Roman" w:hAnsiTheme="majorBidi" w:cstheme="majorBidi"/>
                <w:b/>
                <w:bCs/>
                <w:sz w:val="18"/>
                <w:szCs w:val="18"/>
              </w:rPr>
              <w:t>дан</w:t>
            </w:r>
            <w:proofErr w:type="spellEnd"/>
            <w:r w:rsidRPr="00C068A5">
              <w:rPr>
                <w:rFonts w:asciiTheme="majorBidi" w:eastAsia="Times New Roman" w:hAnsiTheme="majorBidi" w:cstheme="majorBidi"/>
                <w:b/>
                <w:bCs/>
                <w:sz w:val="18"/>
                <w:szCs w:val="18"/>
              </w:rPr>
              <w:t xml:space="preserve"> 31.12.2022</w:t>
            </w:r>
          </w:p>
        </w:tc>
        <w:tc>
          <w:tcPr>
            <w:tcW w:w="0" w:type="auto"/>
            <w:tcBorders>
              <w:top w:val="single" w:sz="8" w:space="0" w:color="auto"/>
              <w:left w:val="nil"/>
              <w:bottom w:val="single" w:sz="8" w:space="0" w:color="auto"/>
              <w:right w:val="single" w:sz="4" w:space="0" w:color="auto"/>
            </w:tcBorders>
            <w:shd w:val="clear" w:color="000000" w:fill="D9D9D9"/>
            <w:vAlign w:val="center"/>
            <w:hideMark/>
          </w:tcPr>
          <w:p w14:paraId="1AD16208" w14:textId="77777777" w:rsidR="0037393B" w:rsidRPr="00C068A5" w:rsidRDefault="0037393B" w:rsidP="0037393B">
            <w:pPr>
              <w:spacing w:after="0" w:line="240" w:lineRule="auto"/>
              <w:jc w:val="center"/>
              <w:rPr>
                <w:rFonts w:asciiTheme="majorBidi" w:eastAsia="Times New Roman" w:hAnsiTheme="majorBidi" w:cstheme="majorBidi"/>
                <w:b/>
                <w:bCs/>
                <w:sz w:val="18"/>
                <w:szCs w:val="18"/>
              </w:rPr>
            </w:pPr>
            <w:proofErr w:type="spellStart"/>
            <w:r w:rsidRPr="00C068A5">
              <w:rPr>
                <w:rFonts w:asciiTheme="majorBidi" w:eastAsia="Times New Roman" w:hAnsiTheme="majorBidi" w:cstheme="majorBidi"/>
                <w:b/>
                <w:bCs/>
                <w:sz w:val="18"/>
                <w:szCs w:val="18"/>
              </w:rPr>
              <w:t>Укупан</w:t>
            </w:r>
            <w:proofErr w:type="spellEnd"/>
            <w:r w:rsidRPr="00C068A5">
              <w:rPr>
                <w:rFonts w:asciiTheme="majorBidi" w:eastAsia="Times New Roman" w:hAnsiTheme="majorBidi" w:cstheme="majorBidi"/>
                <w:b/>
                <w:bCs/>
                <w:sz w:val="18"/>
                <w:szCs w:val="18"/>
              </w:rPr>
              <w:t xml:space="preserve"> </w:t>
            </w:r>
            <w:proofErr w:type="spellStart"/>
            <w:r w:rsidRPr="00C068A5">
              <w:rPr>
                <w:rFonts w:asciiTheme="majorBidi" w:eastAsia="Times New Roman" w:hAnsiTheme="majorBidi" w:cstheme="majorBidi"/>
                <w:b/>
                <w:bCs/>
                <w:sz w:val="18"/>
                <w:szCs w:val="18"/>
              </w:rPr>
              <w:t>број</w:t>
            </w:r>
            <w:proofErr w:type="spellEnd"/>
          </w:p>
        </w:tc>
        <w:tc>
          <w:tcPr>
            <w:tcW w:w="0" w:type="auto"/>
            <w:tcBorders>
              <w:top w:val="single" w:sz="8" w:space="0" w:color="auto"/>
              <w:left w:val="nil"/>
              <w:bottom w:val="single" w:sz="8" w:space="0" w:color="auto"/>
              <w:right w:val="single" w:sz="4" w:space="0" w:color="auto"/>
            </w:tcBorders>
            <w:shd w:val="clear" w:color="000000" w:fill="D9D9D9"/>
            <w:vAlign w:val="center"/>
            <w:hideMark/>
          </w:tcPr>
          <w:p w14:paraId="6DAA7F68" w14:textId="77777777" w:rsidR="0037393B" w:rsidRPr="00C068A5" w:rsidRDefault="0037393B" w:rsidP="0037393B">
            <w:pPr>
              <w:spacing w:after="0" w:line="240" w:lineRule="auto"/>
              <w:jc w:val="center"/>
              <w:rPr>
                <w:rFonts w:asciiTheme="majorBidi" w:eastAsia="Times New Roman" w:hAnsiTheme="majorBidi" w:cstheme="majorBidi"/>
                <w:b/>
                <w:bCs/>
                <w:sz w:val="18"/>
                <w:szCs w:val="18"/>
              </w:rPr>
            </w:pPr>
            <w:proofErr w:type="spellStart"/>
            <w:r w:rsidRPr="00C068A5">
              <w:rPr>
                <w:rFonts w:asciiTheme="majorBidi" w:eastAsia="Times New Roman" w:hAnsiTheme="majorBidi" w:cstheme="majorBidi"/>
                <w:b/>
                <w:bCs/>
                <w:sz w:val="18"/>
                <w:szCs w:val="18"/>
              </w:rPr>
              <w:t>Број</w:t>
            </w:r>
            <w:proofErr w:type="spellEnd"/>
            <w:r w:rsidRPr="00C068A5">
              <w:rPr>
                <w:rFonts w:asciiTheme="majorBidi" w:eastAsia="Times New Roman" w:hAnsiTheme="majorBidi" w:cstheme="majorBidi"/>
                <w:b/>
                <w:bCs/>
                <w:sz w:val="18"/>
                <w:szCs w:val="18"/>
              </w:rPr>
              <w:t xml:space="preserve"> </w:t>
            </w:r>
            <w:proofErr w:type="spellStart"/>
            <w:r w:rsidRPr="00C068A5">
              <w:rPr>
                <w:rFonts w:asciiTheme="majorBidi" w:eastAsia="Times New Roman" w:hAnsiTheme="majorBidi" w:cstheme="majorBidi"/>
                <w:b/>
                <w:bCs/>
                <w:sz w:val="18"/>
                <w:szCs w:val="18"/>
              </w:rPr>
              <w:t>жена</w:t>
            </w:r>
            <w:proofErr w:type="spellEnd"/>
          </w:p>
        </w:tc>
        <w:tc>
          <w:tcPr>
            <w:tcW w:w="0" w:type="auto"/>
            <w:tcBorders>
              <w:top w:val="single" w:sz="8" w:space="0" w:color="auto"/>
              <w:left w:val="nil"/>
              <w:bottom w:val="single" w:sz="8" w:space="0" w:color="auto"/>
              <w:right w:val="nil"/>
            </w:tcBorders>
            <w:shd w:val="clear" w:color="000000" w:fill="D9D9D9"/>
            <w:vAlign w:val="center"/>
            <w:hideMark/>
          </w:tcPr>
          <w:p w14:paraId="40E6A2F4" w14:textId="77777777" w:rsidR="0037393B" w:rsidRPr="00C068A5" w:rsidRDefault="0037393B" w:rsidP="0037393B">
            <w:pPr>
              <w:spacing w:after="0" w:line="240" w:lineRule="auto"/>
              <w:jc w:val="center"/>
              <w:rPr>
                <w:rFonts w:asciiTheme="majorBidi" w:eastAsia="Times New Roman" w:hAnsiTheme="majorBidi" w:cstheme="majorBidi"/>
                <w:b/>
                <w:bCs/>
                <w:sz w:val="18"/>
                <w:szCs w:val="18"/>
              </w:rPr>
            </w:pPr>
            <w:proofErr w:type="spellStart"/>
            <w:r w:rsidRPr="00C068A5">
              <w:rPr>
                <w:rFonts w:asciiTheme="majorBidi" w:eastAsia="Times New Roman" w:hAnsiTheme="majorBidi" w:cstheme="majorBidi"/>
                <w:b/>
                <w:bCs/>
                <w:sz w:val="18"/>
                <w:szCs w:val="18"/>
              </w:rPr>
              <w:t>Број</w:t>
            </w:r>
            <w:proofErr w:type="spellEnd"/>
            <w:r w:rsidRPr="00C068A5">
              <w:rPr>
                <w:rFonts w:asciiTheme="majorBidi" w:eastAsia="Times New Roman" w:hAnsiTheme="majorBidi" w:cstheme="majorBidi"/>
                <w:b/>
                <w:bCs/>
                <w:sz w:val="18"/>
                <w:szCs w:val="18"/>
              </w:rPr>
              <w:t xml:space="preserve"> </w:t>
            </w:r>
            <w:proofErr w:type="spellStart"/>
            <w:r w:rsidRPr="00C068A5">
              <w:rPr>
                <w:rFonts w:asciiTheme="majorBidi" w:eastAsia="Times New Roman" w:hAnsiTheme="majorBidi" w:cstheme="majorBidi"/>
                <w:b/>
                <w:bCs/>
                <w:sz w:val="18"/>
                <w:szCs w:val="18"/>
              </w:rPr>
              <w:t>мушкараца</w:t>
            </w:r>
            <w:proofErr w:type="spellEnd"/>
          </w:p>
        </w:tc>
        <w:tc>
          <w:tcPr>
            <w:tcW w:w="0" w:type="auto"/>
            <w:tcBorders>
              <w:top w:val="single" w:sz="8" w:space="0" w:color="auto"/>
              <w:left w:val="single" w:sz="8" w:space="0" w:color="auto"/>
              <w:bottom w:val="single" w:sz="8" w:space="0" w:color="auto"/>
              <w:right w:val="single" w:sz="4" w:space="0" w:color="auto"/>
            </w:tcBorders>
            <w:shd w:val="clear" w:color="000000" w:fill="D9D9D9"/>
            <w:vAlign w:val="center"/>
            <w:hideMark/>
          </w:tcPr>
          <w:p w14:paraId="6B065350" w14:textId="77777777" w:rsidR="0037393B" w:rsidRPr="00C068A5" w:rsidRDefault="0037393B" w:rsidP="0037393B">
            <w:pPr>
              <w:spacing w:after="0" w:line="240" w:lineRule="auto"/>
              <w:jc w:val="center"/>
              <w:rPr>
                <w:rFonts w:asciiTheme="majorBidi" w:eastAsia="Times New Roman" w:hAnsiTheme="majorBidi" w:cstheme="majorBidi"/>
                <w:b/>
                <w:bCs/>
                <w:sz w:val="18"/>
                <w:szCs w:val="18"/>
              </w:rPr>
            </w:pPr>
            <w:proofErr w:type="spellStart"/>
            <w:r w:rsidRPr="00C068A5">
              <w:rPr>
                <w:rFonts w:asciiTheme="majorBidi" w:eastAsia="Times New Roman" w:hAnsiTheme="majorBidi" w:cstheme="majorBidi"/>
                <w:b/>
                <w:bCs/>
                <w:sz w:val="18"/>
                <w:szCs w:val="18"/>
              </w:rPr>
              <w:t>Укупан</w:t>
            </w:r>
            <w:proofErr w:type="spellEnd"/>
            <w:r w:rsidRPr="00C068A5">
              <w:rPr>
                <w:rFonts w:asciiTheme="majorBidi" w:eastAsia="Times New Roman" w:hAnsiTheme="majorBidi" w:cstheme="majorBidi"/>
                <w:b/>
                <w:bCs/>
                <w:sz w:val="18"/>
                <w:szCs w:val="18"/>
              </w:rPr>
              <w:t xml:space="preserve"> </w:t>
            </w:r>
            <w:proofErr w:type="spellStart"/>
            <w:r w:rsidRPr="00C068A5">
              <w:rPr>
                <w:rFonts w:asciiTheme="majorBidi" w:eastAsia="Times New Roman" w:hAnsiTheme="majorBidi" w:cstheme="majorBidi"/>
                <w:b/>
                <w:bCs/>
                <w:sz w:val="18"/>
                <w:szCs w:val="18"/>
              </w:rPr>
              <w:t>број</w:t>
            </w:r>
            <w:proofErr w:type="spellEnd"/>
          </w:p>
        </w:tc>
        <w:tc>
          <w:tcPr>
            <w:tcW w:w="0" w:type="auto"/>
            <w:tcBorders>
              <w:top w:val="single" w:sz="8" w:space="0" w:color="auto"/>
              <w:left w:val="nil"/>
              <w:bottom w:val="single" w:sz="8" w:space="0" w:color="auto"/>
              <w:right w:val="single" w:sz="4" w:space="0" w:color="auto"/>
            </w:tcBorders>
            <w:shd w:val="clear" w:color="000000" w:fill="D9D9D9"/>
            <w:vAlign w:val="center"/>
            <w:hideMark/>
          </w:tcPr>
          <w:p w14:paraId="6CB71ABF" w14:textId="77777777" w:rsidR="0037393B" w:rsidRPr="00C068A5" w:rsidRDefault="0037393B" w:rsidP="0037393B">
            <w:pPr>
              <w:spacing w:after="0" w:line="240" w:lineRule="auto"/>
              <w:jc w:val="center"/>
              <w:rPr>
                <w:rFonts w:asciiTheme="majorBidi" w:eastAsia="Times New Roman" w:hAnsiTheme="majorBidi" w:cstheme="majorBidi"/>
                <w:b/>
                <w:bCs/>
                <w:sz w:val="18"/>
                <w:szCs w:val="18"/>
              </w:rPr>
            </w:pPr>
            <w:proofErr w:type="spellStart"/>
            <w:r w:rsidRPr="00C068A5">
              <w:rPr>
                <w:rFonts w:asciiTheme="majorBidi" w:eastAsia="Times New Roman" w:hAnsiTheme="majorBidi" w:cstheme="majorBidi"/>
                <w:b/>
                <w:bCs/>
                <w:sz w:val="18"/>
                <w:szCs w:val="18"/>
              </w:rPr>
              <w:t>Број</w:t>
            </w:r>
            <w:proofErr w:type="spellEnd"/>
            <w:r w:rsidRPr="00C068A5">
              <w:rPr>
                <w:rFonts w:asciiTheme="majorBidi" w:eastAsia="Times New Roman" w:hAnsiTheme="majorBidi" w:cstheme="majorBidi"/>
                <w:b/>
                <w:bCs/>
                <w:sz w:val="18"/>
                <w:szCs w:val="18"/>
              </w:rPr>
              <w:t xml:space="preserve"> </w:t>
            </w:r>
            <w:proofErr w:type="spellStart"/>
            <w:r w:rsidRPr="00C068A5">
              <w:rPr>
                <w:rFonts w:asciiTheme="majorBidi" w:eastAsia="Times New Roman" w:hAnsiTheme="majorBidi" w:cstheme="majorBidi"/>
                <w:b/>
                <w:bCs/>
                <w:sz w:val="18"/>
                <w:szCs w:val="18"/>
              </w:rPr>
              <w:t>жена</w:t>
            </w:r>
            <w:proofErr w:type="spellEnd"/>
          </w:p>
        </w:tc>
        <w:tc>
          <w:tcPr>
            <w:tcW w:w="0" w:type="auto"/>
            <w:tcBorders>
              <w:top w:val="single" w:sz="8" w:space="0" w:color="auto"/>
              <w:left w:val="nil"/>
              <w:bottom w:val="single" w:sz="8" w:space="0" w:color="auto"/>
              <w:right w:val="single" w:sz="8" w:space="0" w:color="auto"/>
            </w:tcBorders>
            <w:shd w:val="clear" w:color="000000" w:fill="D9D9D9"/>
            <w:vAlign w:val="center"/>
            <w:hideMark/>
          </w:tcPr>
          <w:p w14:paraId="478A06CD" w14:textId="77777777" w:rsidR="0037393B" w:rsidRPr="00C068A5" w:rsidRDefault="0037393B" w:rsidP="0037393B">
            <w:pPr>
              <w:spacing w:after="0" w:line="240" w:lineRule="auto"/>
              <w:jc w:val="center"/>
              <w:rPr>
                <w:rFonts w:asciiTheme="majorBidi" w:eastAsia="Times New Roman" w:hAnsiTheme="majorBidi" w:cstheme="majorBidi"/>
                <w:b/>
                <w:bCs/>
                <w:sz w:val="18"/>
                <w:szCs w:val="18"/>
              </w:rPr>
            </w:pPr>
            <w:proofErr w:type="spellStart"/>
            <w:r w:rsidRPr="00C068A5">
              <w:rPr>
                <w:rFonts w:asciiTheme="majorBidi" w:eastAsia="Times New Roman" w:hAnsiTheme="majorBidi" w:cstheme="majorBidi"/>
                <w:b/>
                <w:bCs/>
                <w:sz w:val="18"/>
                <w:szCs w:val="18"/>
              </w:rPr>
              <w:t>Број</w:t>
            </w:r>
            <w:proofErr w:type="spellEnd"/>
            <w:r w:rsidRPr="00C068A5">
              <w:rPr>
                <w:rFonts w:asciiTheme="majorBidi" w:eastAsia="Times New Roman" w:hAnsiTheme="majorBidi" w:cstheme="majorBidi"/>
                <w:b/>
                <w:bCs/>
                <w:sz w:val="18"/>
                <w:szCs w:val="18"/>
              </w:rPr>
              <w:t xml:space="preserve"> </w:t>
            </w:r>
            <w:proofErr w:type="spellStart"/>
            <w:r w:rsidRPr="00C068A5">
              <w:rPr>
                <w:rFonts w:asciiTheme="majorBidi" w:eastAsia="Times New Roman" w:hAnsiTheme="majorBidi" w:cstheme="majorBidi"/>
                <w:b/>
                <w:bCs/>
                <w:sz w:val="18"/>
                <w:szCs w:val="18"/>
              </w:rPr>
              <w:t>мушкараца</w:t>
            </w:r>
            <w:proofErr w:type="spellEnd"/>
          </w:p>
        </w:tc>
        <w:tc>
          <w:tcPr>
            <w:tcW w:w="0" w:type="auto"/>
            <w:tcBorders>
              <w:top w:val="single" w:sz="8" w:space="0" w:color="auto"/>
              <w:left w:val="nil"/>
              <w:bottom w:val="single" w:sz="8" w:space="0" w:color="auto"/>
              <w:right w:val="single" w:sz="4" w:space="0" w:color="auto"/>
            </w:tcBorders>
            <w:shd w:val="clear" w:color="000000" w:fill="D9D9D9"/>
            <w:vAlign w:val="center"/>
            <w:hideMark/>
          </w:tcPr>
          <w:p w14:paraId="1533B23A" w14:textId="77777777" w:rsidR="0037393B" w:rsidRPr="00C068A5" w:rsidRDefault="0037393B" w:rsidP="0037393B">
            <w:pPr>
              <w:spacing w:after="0" w:line="240" w:lineRule="auto"/>
              <w:jc w:val="center"/>
              <w:rPr>
                <w:rFonts w:asciiTheme="majorBidi" w:eastAsia="Times New Roman" w:hAnsiTheme="majorBidi" w:cstheme="majorBidi"/>
                <w:b/>
                <w:bCs/>
                <w:sz w:val="18"/>
                <w:szCs w:val="18"/>
              </w:rPr>
            </w:pPr>
            <w:proofErr w:type="spellStart"/>
            <w:r w:rsidRPr="00C068A5">
              <w:rPr>
                <w:rFonts w:asciiTheme="majorBidi" w:eastAsia="Times New Roman" w:hAnsiTheme="majorBidi" w:cstheme="majorBidi"/>
                <w:b/>
                <w:bCs/>
                <w:sz w:val="18"/>
                <w:szCs w:val="18"/>
              </w:rPr>
              <w:t>Укупан</w:t>
            </w:r>
            <w:proofErr w:type="spellEnd"/>
            <w:r w:rsidRPr="00C068A5">
              <w:rPr>
                <w:rFonts w:asciiTheme="majorBidi" w:eastAsia="Times New Roman" w:hAnsiTheme="majorBidi" w:cstheme="majorBidi"/>
                <w:b/>
                <w:bCs/>
                <w:sz w:val="18"/>
                <w:szCs w:val="18"/>
              </w:rPr>
              <w:t xml:space="preserve"> </w:t>
            </w:r>
            <w:proofErr w:type="spellStart"/>
            <w:r w:rsidRPr="00C068A5">
              <w:rPr>
                <w:rFonts w:asciiTheme="majorBidi" w:eastAsia="Times New Roman" w:hAnsiTheme="majorBidi" w:cstheme="majorBidi"/>
                <w:b/>
                <w:bCs/>
                <w:sz w:val="18"/>
                <w:szCs w:val="18"/>
              </w:rPr>
              <w:t>број</w:t>
            </w:r>
            <w:proofErr w:type="spellEnd"/>
          </w:p>
        </w:tc>
        <w:tc>
          <w:tcPr>
            <w:tcW w:w="0" w:type="auto"/>
            <w:tcBorders>
              <w:top w:val="single" w:sz="8" w:space="0" w:color="auto"/>
              <w:left w:val="nil"/>
              <w:bottom w:val="single" w:sz="8" w:space="0" w:color="auto"/>
              <w:right w:val="single" w:sz="4" w:space="0" w:color="auto"/>
            </w:tcBorders>
            <w:shd w:val="clear" w:color="000000" w:fill="D9D9D9"/>
            <w:vAlign w:val="center"/>
            <w:hideMark/>
          </w:tcPr>
          <w:p w14:paraId="7B49270B" w14:textId="77777777" w:rsidR="0037393B" w:rsidRPr="00C068A5" w:rsidRDefault="0037393B" w:rsidP="0037393B">
            <w:pPr>
              <w:spacing w:after="0" w:line="240" w:lineRule="auto"/>
              <w:jc w:val="center"/>
              <w:rPr>
                <w:rFonts w:asciiTheme="majorBidi" w:eastAsia="Times New Roman" w:hAnsiTheme="majorBidi" w:cstheme="majorBidi"/>
                <w:b/>
                <w:bCs/>
                <w:sz w:val="18"/>
                <w:szCs w:val="18"/>
              </w:rPr>
            </w:pPr>
            <w:proofErr w:type="spellStart"/>
            <w:r w:rsidRPr="00C068A5">
              <w:rPr>
                <w:rFonts w:asciiTheme="majorBidi" w:eastAsia="Times New Roman" w:hAnsiTheme="majorBidi" w:cstheme="majorBidi"/>
                <w:b/>
                <w:bCs/>
                <w:sz w:val="18"/>
                <w:szCs w:val="18"/>
              </w:rPr>
              <w:t>Број</w:t>
            </w:r>
            <w:proofErr w:type="spellEnd"/>
            <w:r w:rsidRPr="00C068A5">
              <w:rPr>
                <w:rFonts w:asciiTheme="majorBidi" w:eastAsia="Times New Roman" w:hAnsiTheme="majorBidi" w:cstheme="majorBidi"/>
                <w:b/>
                <w:bCs/>
                <w:sz w:val="18"/>
                <w:szCs w:val="18"/>
              </w:rPr>
              <w:t xml:space="preserve"> </w:t>
            </w:r>
            <w:proofErr w:type="spellStart"/>
            <w:r w:rsidRPr="00C068A5">
              <w:rPr>
                <w:rFonts w:asciiTheme="majorBidi" w:eastAsia="Times New Roman" w:hAnsiTheme="majorBidi" w:cstheme="majorBidi"/>
                <w:b/>
                <w:bCs/>
                <w:sz w:val="18"/>
                <w:szCs w:val="18"/>
              </w:rPr>
              <w:t>жена</w:t>
            </w:r>
            <w:proofErr w:type="spellEnd"/>
          </w:p>
        </w:tc>
        <w:tc>
          <w:tcPr>
            <w:tcW w:w="0" w:type="auto"/>
            <w:tcBorders>
              <w:top w:val="single" w:sz="8" w:space="0" w:color="auto"/>
              <w:left w:val="nil"/>
              <w:bottom w:val="single" w:sz="8" w:space="0" w:color="auto"/>
              <w:right w:val="single" w:sz="8" w:space="0" w:color="auto"/>
            </w:tcBorders>
            <w:shd w:val="clear" w:color="000000" w:fill="D9D9D9"/>
            <w:vAlign w:val="center"/>
            <w:hideMark/>
          </w:tcPr>
          <w:p w14:paraId="406BD83E" w14:textId="77777777" w:rsidR="0037393B" w:rsidRPr="00C068A5" w:rsidRDefault="0037393B" w:rsidP="0037393B">
            <w:pPr>
              <w:spacing w:after="0" w:line="240" w:lineRule="auto"/>
              <w:jc w:val="center"/>
              <w:rPr>
                <w:rFonts w:asciiTheme="majorBidi" w:eastAsia="Times New Roman" w:hAnsiTheme="majorBidi" w:cstheme="majorBidi"/>
                <w:b/>
                <w:bCs/>
                <w:sz w:val="18"/>
                <w:szCs w:val="18"/>
              </w:rPr>
            </w:pPr>
            <w:proofErr w:type="spellStart"/>
            <w:r w:rsidRPr="00C068A5">
              <w:rPr>
                <w:rFonts w:asciiTheme="majorBidi" w:eastAsia="Times New Roman" w:hAnsiTheme="majorBidi" w:cstheme="majorBidi"/>
                <w:b/>
                <w:bCs/>
                <w:sz w:val="18"/>
                <w:szCs w:val="18"/>
              </w:rPr>
              <w:t>Број</w:t>
            </w:r>
            <w:proofErr w:type="spellEnd"/>
            <w:r w:rsidRPr="00C068A5">
              <w:rPr>
                <w:rFonts w:asciiTheme="majorBidi" w:eastAsia="Times New Roman" w:hAnsiTheme="majorBidi" w:cstheme="majorBidi"/>
                <w:b/>
                <w:bCs/>
                <w:sz w:val="18"/>
                <w:szCs w:val="18"/>
              </w:rPr>
              <w:t xml:space="preserve"> </w:t>
            </w:r>
            <w:proofErr w:type="spellStart"/>
            <w:r w:rsidRPr="00C068A5">
              <w:rPr>
                <w:rFonts w:asciiTheme="majorBidi" w:eastAsia="Times New Roman" w:hAnsiTheme="majorBidi" w:cstheme="majorBidi"/>
                <w:b/>
                <w:bCs/>
                <w:sz w:val="18"/>
                <w:szCs w:val="18"/>
              </w:rPr>
              <w:t>мушкараца</w:t>
            </w:r>
            <w:proofErr w:type="spellEnd"/>
          </w:p>
        </w:tc>
      </w:tr>
      <w:tr w:rsidR="008C3138" w:rsidRPr="00C068A5" w14:paraId="59F02950" w14:textId="77777777" w:rsidTr="008C3138">
        <w:trPr>
          <w:trHeight w:val="20"/>
        </w:trPr>
        <w:tc>
          <w:tcPr>
            <w:tcW w:w="0" w:type="auto"/>
            <w:vMerge/>
            <w:tcBorders>
              <w:top w:val="single" w:sz="8" w:space="0" w:color="auto"/>
              <w:left w:val="single" w:sz="8" w:space="0" w:color="auto"/>
              <w:bottom w:val="single" w:sz="8" w:space="0" w:color="000000"/>
              <w:right w:val="nil"/>
            </w:tcBorders>
            <w:vAlign w:val="center"/>
            <w:hideMark/>
          </w:tcPr>
          <w:p w14:paraId="490D068C" w14:textId="77777777" w:rsidR="0037393B" w:rsidRPr="00C068A5" w:rsidRDefault="0037393B" w:rsidP="0037393B">
            <w:pPr>
              <w:spacing w:after="0" w:line="240" w:lineRule="auto"/>
              <w:rPr>
                <w:rFonts w:asciiTheme="majorBidi" w:eastAsia="Times New Roman" w:hAnsiTheme="majorBidi" w:cstheme="majorBidi"/>
                <w:b/>
                <w:bCs/>
                <w:sz w:val="18"/>
                <w:szCs w:val="18"/>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13C1033A" w14:textId="77777777" w:rsidR="0037393B" w:rsidRPr="00C068A5" w:rsidRDefault="0037393B" w:rsidP="0037393B">
            <w:pPr>
              <w:spacing w:after="0" w:line="240" w:lineRule="auto"/>
              <w:rPr>
                <w:rFonts w:asciiTheme="majorBidi" w:eastAsia="Times New Roman" w:hAnsiTheme="majorBidi" w:cstheme="majorBidi"/>
                <w:b/>
                <w:bCs/>
                <w:sz w:val="18"/>
                <w:szCs w:val="18"/>
              </w:rPr>
            </w:pPr>
          </w:p>
        </w:tc>
        <w:tc>
          <w:tcPr>
            <w:tcW w:w="0" w:type="auto"/>
            <w:tcBorders>
              <w:top w:val="nil"/>
              <w:left w:val="nil"/>
              <w:bottom w:val="single" w:sz="8" w:space="0" w:color="auto"/>
              <w:right w:val="nil"/>
            </w:tcBorders>
            <w:shd w:val="clear" w:color="000000" w:fill="D9D9D9"/>
            <w:noWrap/>
            <w:vAlign w:val="center"/>
            <w:hideMark/>
          </w:tcPr>
          <w:p w14:paraId="6EA57DCB" w14:textId="77777777" w:rsidR="0037393B" w:rsidRPr="00C068A5" w:rsidRDefault="0037393B" w:rsidP="0037393B">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1.282</w:t>
            </w:r>
          </w:p>
        </w:tc>
        <w:tc>
          <w:tcPr>
            <w:tcW w:w="0" w:type="auto"/>
            <w:tcBorders>
              <w:top w:val="nil"/>
              <w:left w:val="single" w:sz="4" w:space="0" w:color="auto"/>
              <w:bottom w:val="single" w:sz="8" w:space="0" w:color="auto"/>
              <w:right w:val="nil"/>
            </w:tcBorders>
            <w:shd w:val="clear" w:color="000000" w:fill="D9D9D9"/>
            <w:noWrap/>
            <w:vAlign w:val="center"/>
            <w:hideMark/>
          </w:tcPr>
          <w:p w14:paraId="5DD7B7A6" w14:textId="77777777" w:rsidR="0037393B" w:rsidRPr="00C068A5" w:rsidRDefault="0037393B" w:rsidP="0037393B">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219</w:t>
            </w:r>
          </w:p>
        </w:tc>
        <w:tc>
          <w:tcPr>
            <w:tcW w:w="0" w:type="auto"/>
            <w:tcBorders>
              <w:top w:val="nil"/>
              <w:left w:val="single" w:sz="4" w:space="0" w:color="auto"/>
              <w:bottom w:val="single" w:sz="8" w:space="0" w:color="auto"/>
              <w:right w:val="nil"/>
            </w:tcBorders>
            <w:shd w:val="clear" w:color="000000" w:fill="D9D9D9"/>
            <w:noWrap/>
            <w:vAlign w:val="center"/>
            <w:hideMark/>
          </w:tcPr>
          <w:p w14:paraId="37AD5284" w14:textId="77777777" w:rsidR="0037393B" w:rsidRPr="00C068A5" w:rsidRDefault="0037393B" w:rsidP="0037393B">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1.063</w:t>
            </w:r>
          </w:p>
        </w:tc>
        <w:tc>
          <w:tcPr>
            <w:tcW w:w="0" w:type="auto"/>
            <w:tcBorders>
              <w:top w:val="nil"/>
              <w:left w:val="single" w:sz="8" w:space="0" w:color="auto"/>
              <w:bottom w:val="single" w:sz="8" w:space="0" w:color="auto"/>
              <w:right w:val="nil"/>
            </w:tcBorders>
            <w:shd w:val="clear" w:color="000000" w:fill="D9D9D9"/>
            <w:noWrap/>
            <w:vAlign w:val="center"/>
            <w:hideMark/>
          </w:tcPr>
          <w:p w14:paraId="0F436B6C" w14:textId="77777777" w:rsidR="0037393B" w:rsidRPr="00C068A5" w:rsidRDefault="0037393B" w:rsidP="0037393B">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151</w:t>
            </w:r>
          </w:p>
        </w:tc>
        <w:tc>
          <w:tcPr>
            <w:tcW w:w="0" w:type="auto"/>
            <w:tcBorders>
              <w:top w:val="nil"/>
              <w:left w:val="single" w:sz="4" w:space="0" w:color="auto"/>
              <w:bottom w:val="single" w:sz="8" w:space="0" w:color="auto"/>
              <w:right w:val="nil"/>
            </w:tcBorders>
            <w:shd w:val="clear" w:color="000000" w:fill="D9D9D9"/>
            <w:noWrap/>
            <w:vAlign w:val="center"/>
            <w:hideMark/>
          </w:tcPr>
          <w:p w14:paraId="287CBD11" w14:textId="77777777" w:rsidR="0037393B" w:rsidRPr="00C068A5" w:rsidRDefault="0037393B" w:rsidP="0037393B">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25</w:t>
            </w:r>
          </w:p>
        </w:tc>
        <w:tc>
          <w:tcPr>
            <w:tcW w:w="0" w:type="auto"/>
            <w:tcBorders>
              <w:top w:val="nil"/>
              <w:left w:val="single" w:sz="4" w:space="0" w:color="auto"/>
              <w:bottom w:val="single" w:sz="8" w:space="0" w:color="auto"/>
              <w:right w:val="single" w:sz="8" w:space="0" w:color="auto"/>
            </w:tcBorders>
            <w:shd w:val="clear" w:color="000000" w:fill="D9D9D9"/>
            <w:noWrap/>
            <w:vAlign w:val="center"/>
            <w:hideMark/>
          </w:tcPr>
          <w:p w14:paraId="546DFCCE" w14:textId="77777777" w:rsidR="0037393B" w:rsidRPr="00C068A5" w:rsidRDefault="0037393B" w:rsidP="0037393B">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126</w:t>
            </w:r>
          </w:p>
        </w:tc>
        <w:tc>
          <w:tcPr>
            <w:tcW w:w="0" w:type="auto"/>
            <w:tcBorders>
              <w:top w:val="nil"/>
              <w:left w:val="nil"/>
              <w:bottom w:val="single" w:sz="8" w:space="0" w:color="auto"/>
              <w:right w:val="nil"/>
            </w:tcBorders>
            <w:shd w:val="clear" w:color="000000" w:fill="D9D9D9"/>
            <w:noWrap/>
            <w:vAlign w:val="center"/>
            <w:hideMark/>
          </w:tcPr>
          <w:p w14:paraId="1A885D8E" w14:textId="77777777" w:rsidR="0037393B" w:rsidRPr="00C068A5" w:rsidRDefault="0037393B" w:rsidP="0037393B">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4</w:t>
            </w:r>
          </w:p>
        </w:tc>
        <w:tc>
          <w:tcPr>
            <w:tcW w:w="0" w:type="auto"/>
            <w:tcBorders>
              <w:top w:val="nil"/>
              <w:left w:val="single" w:sz="4" w:space="0" w:color="auto"/>
              <w:bottom w:val="single" w:sz="8" w:space="0" w:color="auto"/>
              <w:right w:val="nil"/>
            </w:tcBorders>
            <w:shd w:val="clear" w:color="000000" w:fill="D9D9D9"/>
            <w:noWrap/>
            <w:vAlign w:val="center"/>
            <w:hideMark/>
          </w:tcPr>
          <w:p w14:paraId="7C79C794" w14:textId="77777777" w:rsidR="0037393B" w:rsidRPr="00C068A5" w:rsidRDefault="0037393B" w:rsidP="0037393B">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2</w:t>
            </w:r>
          </w:p>
        </w:tc>
        <w:tc>
          <w:tcPr>
            <w:tcW w:w="0" w:type="auto"/>
            <w:tcBorders>
              <w:top w:val="nil"/>
              <w:left w:val="single" w:sz="4" w:space="0" w:color="auto"/>
              <w:bottom w:val="single" w:sz="8" w:space="0" w:color="auto"/>
              <w:right w:val="single" w:sz="8" w:space="0" w:color="auto"/>
            </w:tcBorders>
            <w:shd w:val="clear" w:color="000000" w:fill="D9D9D9"/>
            <w:noWrap/>
            <w:vAlign w:val="center"/>
            <w:hideMark/>
          </w:tcPr>
          <w:p w14:paraId="66EA8567" w14:textId="77777777" w:rsidR="0037393B" w:rsidRPr="00C068A5" w:rsidRDefault="0037393B" w:rsidP="0037393B">
            <w:pPr>
              <w:spacing w:after="0" w:line="240" w:lineRule="auto"/>
              <w:jc w:val="center"/>
              <w:rPr>
                <w:rFonts w:asciiTheme="majorBidi" w:eastAsia="Times New Roman" w:hAnsiTheme="majorBidi" w:cstheme="majorBidi"/>
                <w:b/>
                <w:bCs/>
                <w:sz w:val="18"/>
                <w:szCs w:val="18"/>
              </w:rPr>
            </w:pPr>
            <w:r w:rsidRPr="00C068A5">
              <w:rPr>
                <w:rFonts w:asciiTheme="majorBidi" w:eastAsia="Times New Roman" w:hAnsiTheme="majorBidi" w:cstheme="majorBidi"/>
                <w:b/>
                <w:bCs/>
                <w:sz w:val="18"/>
                <w:szCs w:val="18"/>
              </w:rPr>
              <w:t>2</w:t>
            </w:r>
          </w:p>
        </w:tc>
      </w:tr>
    </w:tbl>
    <w:p w14:paraId="2987656F" w14:textId="519425F1" w:rsidR="00705697" w:rsidRPr="00C068A5" w:rsidRDefault="00705697" w:rsidP="00705697">
      <w:pPr>
        <w:spacing w:after="160" w:line="254" w:lineRule="auto"/>
        <w:jc w:val="both"/>
        <w:rPr>
          <w:rFonts w:ascii="Times New Roman" w:eastAsia="Calibri" w:hAnsi="Times New Roman" w:cs="Arial"/>
          <w:b/>
          <w:bCs/>
          <w:sz w:val="24"/>
          <w:szCs w:val="24"/>
          <w:lang w:val="sr-Latn-RS"/>
        </w:rPr>
      </w:pPr>
    </w:p>
    <w:bookmarkEnd w:id="219"/>
    <w:p w14:paraId="4A4B1230" w14:textId="1C4FAA98" w:rsidR="00705697" w:rsidRPr="00C068A5" w:rsidRDefault="0037393B" w:rsidP="0037393B">
      <w:pPr>
        <w:spacing w:after="0" w:line="256" w:lineRule="auto"/>
        <w:jc w:val="both"/>
        <w:rPr>
          <w:rFonts w:ascii="Times New Roman" w:eastAsia="Calibri" w:hAnsi="Times New Roman" w:cs="Times New Roman"/>
          <w:b/>
          <w:bCs/>
          <w:iCs/>
          <w:sz w:val="24"/>
          <w:szCs w:val="24"/>
          <w:lang w:val="sr-Cyrl-RS"/>
        </w:rPr>
      </w:pPr>
      <w:r w:rsidRPr="00C068A5">
        <w:rPr>
          <w:rFonts w:ascii="Times New Roman" w:eastAsia="Calibri" w:hAnsi="Times New Roman" w:cs="Times New Roman"/>
          <w:b/>
          <w:bCs/>
          <w:iCs/>
          <w:sz w:val="24"/>
          <w:szCs w:val="24"/>
        </w:rPr>
        <w:t>IV</w:t>
      </w:r>
      <w:r w:rsidR="00705697" w:rsidRPr="00C068A5">
        <w:rPr>
          <w:rFonts w:ascii="Times New Roman" w:eastAsia="Calibri" w:hAnsi="Times New Roman" w:cs="Times New Roman"/>
          <w:b/>
          <w:bCs/>
          <w:iCs/>
          <w:sz w:val="24"/>
          <w:szCs w:val="24"/>
          <w:lang w:val="sr-Cyrl-RS"/>
        </w:rPr>
        <w:t xml:space="preserve"> квартал</w:t>
      </w:r>
    </w:p>
    <w:p w14:paraId="337DE2E9" w14:textId="1BC3C35D" w:rsidR="0037393B" w:rsidRPr="00C068A5" w:rsidRDefault="0037393B" w:rsidP="0037393B">
      <w:pPr>
        <w:spacing w:after="0" w:line="260" w:lineRule="auto"/>
        <w:ind w:left="115" w:right="21" w:firstLine="4"/>
        <w:jc w:val="both"/>
        <w:rPr>
          <w:rFonts w:ascii="Times New Roman" w:eastAsia="Times New Roman" w:hAnsi="Times New Roman" w:cs="Times New Roman"/>
          <w:color w:val="000000"/>
          <w:kern w:val="2"/>
          <w:sz w:val="24"/>
          <w:szCs w:val="24"/>
          <w:lang w:val="ru-RU"/>
          <w14:ligatures w14:val="standardContextual"/>
        </w:rPr>
      </w:pPr>
      <w:bookmarkStart w:id="220" w:name="_Hlk69981566"/>
      <w:proofErr w:type="gramStart"/>
      <w:r w:rsidRPr="00C068A5">
        <w:rPr>
          <w:rFonts w:ascii="Times New Roman" w:eastAsia="Times New Roman" w:hAnsi="Times New Roman" w:cs="Times New Roman"/>
          <w:color w:val="000000"/>
          <w:kern w:val="2"/>
          <w:sz w:val="24"/>
          <w:szCs w:val="24"/>
          <w:lang w:val="ru-RU"/>
          <w14:ligatures w14:val="standardContextual"/>
        </w:rPr>
        <w:t>У периоду</w:t>
      </w:r>
      <w:proofErr w:type="gramEnd"/>
      <w:r w:rsidRPr="00C068A5">
        <w:rPr>
          <w:rFonts w:ascii="Times New Roman" w:eastAsia="Times New Roman" w:hAnsi="Times New Roman" w:cs="Times New Roman"/>
          <w:color w:val="000000"/>
          <w:kern w:val="2"/>
          <w:sz w:val="24"/>
          <w:szCs w:val="24"/>
          <w:lang w:val="ru-RU"/>
          <w14:ligatures w14:val="standardContextual"/>
        </w:rPr>
        <w:t xml:space="preserve"> од 30.09 </w:t>
      </w:r>
      <w:r w:rsidRPr="00C068A5">
        <w:rPr>
          <w:rFonts w:ascii="Times New Roman" w:eastAsia="Times New Roman" w:hAnsi="Times New Roman" w:cs="Times New Roman"/>
          <w:color w:val="000000"/>
          <w:kern w:val="2"/>
          <w:sz w:val="24"/>
          <w:szCs w:val="24"/>
          <w:lang w:val="sr-Latn-RS"/>
          <w14:ligatures w14:val="standardContextual"/>
        </w:rPr>
        <w:t>-31.1</w:t>
      </w:r>
      <w:r w:rsidRPr="00C068A5">
        <w:rPr>
          <w:rFonts w:ascii="Times New Roman" w:eastAsia="Times New Roman" w:hAnsi="Times New Roman" w:cs="Times New Roman"/>
          <w:color w:val="000000"/>
          <w:kern w:val="2"/>
          <w:sz w:val="24"/>
          <w:szCs w:val="24"/>
          <w:lang w:val="ru-RU"/>
          <w14:ligatures w14:val="standardContextual"/>
        </w:rPr>
        <w:t>2.2022.</w:t>
      </w:r>
      <w:r w:rsidRPr="00C068A5">
        <w:rPr>
          <w:rFonts w:ascii="Times New Roman" w:eastAsia="Times New Roman" w:hAnsi="Times New Roman" w:cs="Times New Roman"/>
          <w:color w:val="000000"/>
          <w:kern w:val="2"/>
          <w:sz w:val="24"/>
          <w:szCs w:val="24"/>
          <w:lang w:val="sr-Latn-RS"/>
          <w14:ligatures w14:val="standardContextual"/>
        </w:rPr>
        <w:t xml:space="preserve"> </w:t>
      </w:r>
      <w:r w:rsidRPr="00C068A5">
        <w:rPr>
          <w:rFonts w:ascii="Times New Roman" w:eastAsia="Times New Roman" w:hAnsi="Times New Roman" w:cs="Times New Roman"/>
          <w:color w:val="000000"/>
          <w:kern w:val="2"/>
          <w:sz w:val="24"/>
          <w:szCs w:val="24"/>
          <w:lang w:val="ru-RU"/>
          <w14:ligatures w14:val="standardContextual"/>
        </w:rPr>
        <w:t xml:space="preserve">године, </w:t>
      </w:r>
      <w:proofErr w:type="spellStart"/>
      <w:r w:rsidRPr="00C068A5">
        <w:rPr>
          <w:rFonts w:ascii="Times New Roman" w:eastAsia="Times New Roman" w:hAnsi="Times New Roman" w:cs="Times New Roman"/>
          <w:color w:val="000000"/>
          <w:kern w:val="2"/>
          <w:sz w:val="24"/>
          <w:szCs w:val="24"/>
          <w:lang w:val="ru-RU"/>
          <w14:ligatures w14:val="standardContextual"/>
        </w:rPr>
        <w:t>Програмом</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пословања</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планиран</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је</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одлив</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кадрова</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по основу </w:t>
      </w:r>
      <w:proofErr w:type="spellStart"/>
      <w:r w:rsidRPr="00C068A5">
        <w:rPr>
          <w:rFonts w:ascii="Times New Roman" w:eastAsia="Times New Roman" w:hAnsi="Times New Roman" w:cs="Times New Roman"/>
          <w:color w:val="000000"/>
          <w:kern w:val="2"/>
          <w:sz w:val="24"/>
          <w:szCs w:val="24"/>
          <w:lang w:val="ru-RU"/>
          <w14:ligatures w14:val="standardContextual"/>
        </w:rPr>
        <w:t>пензије</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3 </w:t>
      </w:r>
      <w:proofErr w:type="spellStart"/>
      <w:r w:rsidRPr="00C068A5">
        <w:rPr>
          <w:rFonts w:ascii="Times New Roman" w:eastAsia="Times New Roman" w:hAnsi="Times New Roman" w:cs="Times New Roman"/>
          <w:color w:val="000000"/>
          <w:kern w:val="2"/>
          <w:sz w:val="24"/>
          <w:szCs w:val="24"/>
          <w:lang w:val="ru-RU"/>
          <w14:ligatures w14:val="standardContextual"/>
        </w:rPr>
        <w:t>запослена</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планиран</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одлазак</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запослених</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који</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испуњавају</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обавезан</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услов</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за </w:t>
      </w:r>
      <w:proofErr w:type="spellStart"/>
      <w:r w:rsidRPr="00C068A5">
        <w:rPr>
          <w:rFonts w:ascii="Times New Roman" w:eastAsia="Times New Roman" w:hAnsi="Times New Roman" w:cs="Times New Roman"/>
          <w:color w:val="000000"/>
          <w:kern w:val="2"/>
          <w:sz w:val="24"/>
          <w:szCs w:val="24"/>
          <w:lang w:val="ru-RU"/>
          <w14:ligatures w14:val="standardContextual"/>
        </w:rPr>
        <w:t>одлазак</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у </w:t>
      </w:r>
      <w:proofErr w:type="spellStart"/>
      <w:r w:rsidRPr="00C068A5">
        <w:rPr>
          <w:rFonts w:ascii="Times New Roman" w:eastAsia="Times New Roman" w:hAnsi="Times New Roman" w:cs="Times New Roman"/>
          <w:color w:val="000000"/>
          <w:kern w:val="2"/>
          <w:sz w:val="24"/>
          <w:szCs w:val="24"/>
          <w:lang w:val="ru-RU"/>
          <w14:ligatures w14:val="standardContextual"/>
        </w:rPr>
        <w:t>пензију</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Планиран</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је</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пријем</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кадрова</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на </w:t>
      </w:r>
      <w:proofErr w:type="spellStart"/>
      <w:r w:rsidRPr="00C068A5">
        <w:rPr>
          <w:rFonts w:ascii="Times New Roman" w:eastAsia="Times New Roman" w:hAnsi="Times New Roman" w:cs="Times New Roman"/>
          <w:color w:val="000000"/>
          <w:kern w:val="2"/>
          <w:sz w:val="24"/>
          <w:szCs w:val="24"/>
          <w:lang w:val="ru-RU"/>
          <w14:ligatures w14:val="standardContextual"/>
        </w:rPr>
        <w:t>упражњена</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слободна</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радна</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места З </w:t>
      </w:r>
      <w:proofErr w:type="spellStart"/>
      <w:r w:rsidRPr="00C068A5">
        <w:rPr>
          <w:rFonts w:ascii="Times New Roman" w:eastAsia="Times New Roman" w:hAnsi="Times New Roman" w:cs="Times New Roman"/>
          <w:color w:val="000000"/>
          <w:kern w:val="2"/>
          <w:sz w:val="24"/>
          <w:szCs w:val="24"/>
          <w:lang w:val="ru-RU"/>
          <w14:ligatures w14:val="standardContextual"/>
        </w:rPr>
        <w:t>запослена</w:t>
      </w:r>
      <w:proofErr w:type="spellEnd"/>
      <w:r w:rsidRPr="00C068A5">
        <w:rPr>
          <w:rFonts w:ascii="Times New Roman" w:eastAsia="Times New Roman" w:hAnsi="Times New Roman" w:cs="Times New Roman"/>
          <w:color w:val="000000"/>
          <w:kern w:val="2"/>
          <w:sz w:val="24"/>
          <w:szCs w:val="24"/>
          <w:lang w:val="ru-RU"/>
          <w14:ligatures w14:val="standardContextual"/>
        </w:rPr>
        <w:t>.</w:t>
      </w:r>
    </w:p>
    <w:p w14:paraId="7F76CBD3" w14:textId="77777777" w:rsidR="0037393B" w:rsidRPr="00C068A5" w:rsidRDefault="0037393B" w:rsidP="0037393B">
      <w:pPr>
        <w:spacing w:after="0" w:line="260" w:lineRule="auto"/>
        <w:ind w:left="115" w:right="21" w:firstLine="4"/>
        <w:jc w:val="both"/>
        <w:rPr>
          <w:rFonts w:ascii="Times New Roman" w:eastAsia="Times New Roman" w:hAnsi="Times New Roman" w:cs="Times New Roman"/>
          <w:color w:val="000000"/>
          <w:kern w:val="2"/>
          <w:sz w:val="24"/>
          <w:szCs w:val="24"/>
          <w:lang w:val="ru-RU"/>
          <w14:ligatures w14:val="standardContextual"/>
        </w:rPr>
      </w:pPr>
      <w:proofErr w:type="spellStart"/>
      <w:r w:rsidRPr="00C068A5">
        <w:rPr>
          <w:rFonts w:ascii="Times New Roman" w:eastAsia="Times New Roman" w:hAnsi="Times New Roman" w:cs="Times New Roman"/>
          <w:color w:val="000000"/>
          <w:kern w:val="2"/>
          <w:sz w:val="24"/>
          <w:szCs w:val="24"/>
          <w:lang w:val="ru-RU"/>
          <w14:ligatures w14:val="standardContextual"/>
        </w:rPr>
        <w:t>Реализација</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одлива</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кадрова</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gramStart"/>
      <w:r w:rsidRPr="00C068A5">
        <w:rPr>
          <w:rFonts w:ascii="Times New Roman" w:eastAsia="Times New Roman" w:hAnsi="Times New Roman" w:cs="Times New Roman"/>
          <w:color w:val="000000"/>
          <w:kern w:val="2"/>
          <w:sz w:val="24"/>
          <w:szCs w:val="24"/>
          <w:lang w:val="ru-RU"/>
          <w14:ligatures w14:val="standardContextual"/>
        </w:rPr>
        <w:t>у периоду</w:t>
      </w:r>
      <w:proofErr w:type="gramEnd"/>
      <w:r w:rsidRPr="00C068A5">
        <w:rPr>
          <w:rFonts w:ascii="Times New Roman" w:eastAsia="Times New Roman" w:hAnsi="Times New Roman" w:cs="Times New Roman"/>
          <w:color w:val="000000"/>
          <w:kern w:val="2"/>
          <w:sz w:val="24"/>
          <w:szCs w:val="24"/>
          <w:lang w:val="ru-RU"/>
          <w14:ligatures w14:val="standardContextual"/>
        </w:rPr>
        <w:t xml:space="preserve"> 30.09 — З 1.12.2022. године износила </w:t>
      </w:r>
      <w:proofErr w:type="spellStart"/>
      <w:r w:rsidRPr="00C068A5">
        <w:rPr>
          <w:rFonts w:ascii="Times New Roman" w:eastAsia="Times New Roman" w:hAnsi="Times New Roman" w:cs="Times New Roman"/>
          <w:color w:val="000000"/>
          <w:kern w:val="2"/>
          <w:sz w:val="24"/>
          <w:szCs w:val="24"/>
          <w:lang w:val="ru-RU"/>
          <w14:ligatures w14:val="standardContextual"/>
        </w:rPr>
        <w:t>је</w:t>
      </w:r>
      <w:proofErr w:type="spellEnd"/>
      <w:r w:rsidRPr="00C068A5">
        <w:rPr>
          <w:rFonts w:ascii="Times New Roman" w:eastAsia="Times New Roman" w:hAnsi="Times New Roman" w:cs="Times New Roman"/>
          <w:color w:val="000000"/>
          <w:kern w:val="2"/>
          <w:sz w:val="24"/>
          <w:szCs w:val="24"/>
          <w:lang w:val="ru-RU"/>
          <w14:ligatures w14:val="standardContextual"/>
        </w:rPr>
        <w:t>:</w:t>
      </w:r>
    </w:p>
    <w:p w14:paraId="0B764CED" w14:textId="77777777" w:rsidR="0037393B" w:rsidRPr="00C068A5" w:rsidRDefault="0037393B" w:rsidP="0037393B">
      <w:pPr>
        <w:spacing w:after="0" w:line="260" w:lineRule="auto"/>
        <w:ind w:left="115" w:right="3018" w:firstLine="4"/>
        <w:jc w:val="both"/>
        <w:rPr>
          <w:rFonts w:ascii="Times New Roman" w:eastAsia="Times New Roman" w:hAnsi="Times New Roman" w:cs="Times New Roman"/>
          <w:color w:val="000000"/>
          <w:kern w:val="2"/>
          <w:sz w:val="24"/>
          <w:szCs w:val="24"/>
          <w:lang w:val="ru-RU"/>
          <w14:ligatures w14:val="standardContextual"/>
        </w:rPr>
      </w:pPr>
      <w:r w:rsidRPr="00C068A5">
        <w:rPr>
          <w:rFonts w:ascii="Times New Roman" w:eastAsia="Times New Roman" w:hAnsi="Times New Roman" w:cs="Times New Roman"/>
          <w:color w:val="000000"/>
          <w:kern w:val="2"/>
          <w:sz w:val="24"/>
          <w:szCs w:val="24"/>
          <w:lang w:val="ru-RU"/>
          <w14:ligatures w14:val="standardContextual"/>
        </w:rPr>
        <w:t xml:space="preserve">- 6 </w:t>
      </w:r>
      <w:proofErr w:type="spellStart"/>
      <w:r w:rsidRPr="00C068A5">
        <w:rPr>
          <w:rFonts w:ascii="Times New Roman" w:eastAsia="Times New Roman" w:hAnsi="Times New Roman" w:cs="Times New Roman"/>
          <w:color w:val="000000"/>
          <w:kern w:val="2"/>
          <w:sz w:val="24"/>
          <w:szCs w:val="24"/>
          <w:lang w:val="ru-RU"/>
          <w14:ligatures w14:val="standardContextual"/>
        </w:rPr>
        <w:t>запослених</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по основу </w:t>
      </w:r>
      <w:proofErr w:type="spellStart"/>
      <w:r w:rsidRPr="00C068A5">
        <w:rPr>
          <w:rFonts w:ascii="Times New Roman" w:eastAsia="Times New Roman" w:hAnsi="Times New Roman" w:cs="Times New Roman"/>
          <w:color w:val="000000"/>
          <w:kern w:val="2"/>
          <w:sz w:val="24"/>
          <w:szCs w:val="24"/>
          <w:lang w:val="ru-RU"/>
          <w14:ligatures w14:val="standardContextual"/>
        </w:rPr>
        <w:t>одласка</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у </w:t>
      </w:r>
      <w:proofErr w:type="spellStart"/>
      <w:r w:rsidRPr="00C068A5">
        <w:rPr>
          <w:rFonts w:ascii="Times New Roman" w:eastAsia="Times New Roman" w:hAnsi="Times New Roman" w:cs="Times New Roman"/>
          <w:color w:val="000000"/>
          <w:kern w:val="2"/>
          <w:sz w:val="24"/>
          <w:szCs w:val="24"/>
          <w:lang w:val="ru-RU"/>
          <w14:ligatures w14:val="standardContextual"/>
        </w:rPr>
        <w:t>пензију</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 </w:t>
      </w:r>
      <w:proofErr w:type="spellStart"/>
      <w:r w:rsidRPr="00C068A5">
        <w:rPr>
          <w:rFonts w:ascii="Times New Roman" w:eastAsia="Times New Roman" w:hAnsi="Times New Roman" w:cs="Times New Roman"/>
          <w:color w:val="000000"/>
          <w:kern w:val="2"/>
          <w:sz w:val="24"/>
          <w:szCs w:val="24"/>
          <w:lang w:val="ru-RU"/>
          <w14:ligatures w14:val="standardContextual"/>
        </w:rPr>
        <w:t>старосна</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пензија</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- 2 </w:t>
      </w:r>
      <w:proofErr w:type="spellStart"/>
      <w:r w:rsidRPr="00C068A5">
        <w:rPr>
          <w:rFonts w:ascii="Times New Roman" w:eastAsia="Times New Roman" w:hAnsi="Times New Roman" w:cs="Times New Roman"/>
          <w:color w:val="000000"/>
          <w:kern w:val="2"/>
          <w:sz w:val="24"/>
          <w:szCs w:val="24"/>
          <w:lang w:val="ru-RU"/>
          <w14:ligatures w14:val="standardContextual"/>
        </w:rPr>
        <w:t>запослена</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су добила отказ уговора о раду и - 1 </w:t>
      </w:r>
      <w:proofErr w:type="spellStart"/>
      <w:r w:rsidRPr="00C068A5">
        <w:rPr>
          <w:rFonts w:ascii="Times New Roman" w:eastAsia="Times New Roman" w:hAnsi="Times New Roman" w:cs="Times New Roman"/>
          <w:color w:val="000000"/>
          <w:kern w:val="2"/>
          <w:sz w:val="24"/>
          <w:szCs w:val="24"/>
          <w:lang w:val="ru-RU"/>
          <w14:ligatures w14:val="standardContextual"/>
        </w:rPr>
        <w:t>запосленије</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преминуо</w:t>
      </w:r>
      <w:proofErr w:type="spellEnd"/>
      <w:r w:rsidRPr="00C068A5">
        <w:rPr>
          <w:rFonts w:ascii="Times New Roman" w:eastAsia="Times New Roman" w:hAnsi="Times New Roman" w:cs="Times New Roman"/>
          <w:color w:val="000000"/>
          <w:kern w:val="2"/>
          <w:sz w:val="24"/>
          <w:szCs w:val="24"/>
          <w:lang w:val="ru-RU"/>
          <w14:ligatures w14:val="standardContextual"/>
        </w:rPr>
        <w:t>.</w:t>
      </w:r>
    </w:p>
    <w:p w14:paraId="5471C988" w14:textId="77777777" w:rsidR="0037393B" w:rsidRPr="00C068A5" w:rsidRDefault="0037393B" w:rsidP="0037393B">
      <w:pPr>
        <w:spacing w:after="0" w:line="260" w:lineRule="auto"/>
        <w:ind w:left="115" w:right="21" w:firstLine="4"/>
        <w:jc w:val="both"/>
        <w:rPr>
          <w:rFonts w:ascii="Times New Roman" w:eastAsia="Times New Roman" w:hAnsi="Times New Roman" w:cs="Times New Roman"/>
          <w:color w:val="000000"/>
          <w:kern w:val="2"/>
          <w:sz w:val="24"/>
          <w:szCs w:val="24"/>
          <w:lang w:val="ru-RU"/>
          <w14:ligatures w14:val="standardContextual"/>
        </w:rPr>
      </w:pPr>
      <w:proofErr w:type="spellStart"/>
      <w:r w:rsidRPr="00C068A5">
        <w:rPr>
          <w:rFonts w:ascii="Times New Roman" w:eastAsia="Times New Roman" w:hAnsi="Times New Roman" w:cs="Times New Roman"/>
          <w:color w:val="000000"/>
          <w:kern w:val="2"/>
          <w:sz w:val="24"/>
          <w:szCs w:val="24"/>
          <w:lang w:val="ru-RU"/>
          <w14:ligatures w14:val="standardContextual"/>
        </w:rPr>
        <w:t>Укупан</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одлив</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кадрова</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износио</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је</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9 </w:t>
      </w:r>
      <w:proofErr w:type="spellStart"/>
      <w:r w:rsidRPr="00C068A5">
        <w:rPr>
          <w:rFonts w:ascii="Times New Roman" w:eastAsia="Times New Roman" w:hAnsi="Times New Roman" w:cs="Times New Roman"/>
          <w:color w:val="000000"/>
          <w:kern w:val="2"/>
          <w:sz w:val="24"/>
          <w:szCs w:val="24"/>
          <w:lang w:val="ru-RU"/>
          <w14:ligatures w14:val="standardContextual"/>
        </w:rPr>
        <w:t>запослених</w:t>
      </w:r>
      <w:proofErr w:type="spellEnd"/>
      <w:r w:rsidRPr="00C068A5">
        <w:rPr>
          <w:rFonts w:ascii="Times New Roman" w:eastAsia="Times New Roman" w:hAnsi="Times New Roman" w:cs="Times New Roman"/>
          <w:color w:val="000000"/>
          <w:kern w:val="2"/>
          <w:sz w:val="24"/>
          <w:szCs w:val="24"/>
          <w:lang w:val="ru-RU"/>
          <w14:ligatures w14:val="standardContextual"/>
        </w:rPr>
        <w:t>.</w:t>
      </w:r>
    </w:p>
    <w:p w14:paraId="2C4D5168" w14:textId="77777777" w:rsidR="0037393B" w:rsidRPr="00C068A5" w:rsidRDefault="0037393B" w:rsidP="0037393B">
      <w:pPr>
        <w:spacing w:after="0" w:line="260" w:lineRule="auto"/>
        <w:ind w:left="115" w:right="21" w:firstLine="4"/>
        <w:jc w:val="both"/>
        <w:rPr>
          <w:rFonts w:ascii="Times New Roman" w:eastAsia="Times New Roman" w:hAnsi="Times New Roman" w:cs="Times New Roman"/>
          <w:color w:val="000000"/>
          <w:kern w:val="2"/>
          <w:sz w:val="24"/>
          <w:szCs w:val="24"/>
          <w:lang w:val="ru-RU"/>
          <w14:ligatures w14:val="standardContextual"/>
        </w:rPr>
      </w:pPr>
      <w:proofErr w:type="gramStart"/>
      <w:r w:rsidRPr="00C068A5">
        <w:rPr>
          <w:rFonts w:ascii="Times New Roman" w:eastAsia="Times New Roman" w:hAnsi="Times New Roman" w:cs="Times New Roman"/>
          <w:color w:val="000000"/>
          <w:kern w:val="2"/>
          <w:sz w:val="24"/>
          <w:szCs w:val="24"/>
          <w:lang w:val="ru-RU"/>
          <w14:ligatures w14:val="standardContextual"/>
        </w:rPr>
        <w:t>У периоду</w:t>
      </w:r>
      <w:proofErr w:type="gramEnd"/>
      <w:r w:rsidRPr="00C068A5">
        <w:rPr>
          <w:rFonts w:ascii="Times New Roman" w:eastAsia="Times New Roman" w:hAnsi="Times New Roman" w:cs="Times New Roman"/>
          <w:color w:val="000000"/>
          <w:kern w:val="2"/>
          <w:sz w:val="24"/>
          <w:szCs w:val="24"/>
          <w:lang w:val="ru-RU"/>
          <w14:ligatures w14:val="standardContextual"/>
        </w:rPr>
        <w:t xml:space="preserve"> 30.09 31.12.2022. године </w:t>
      </w:r>
      <w:proofErr w:type="spellStart"/>
      <w:r w:rsidRPr="00C068A5">
        <w:rPr>
          <w:rFonts w:ascii="Times New Roman" w:eastAsia="Times New Roman" w:hAnsi="Times New Roman" w:cs="Times New Roman"/>
          <w:color w:val="000000"/>
          <w:kern w:val="2"/>
          <w:sz w:val="24"/>
          <w:szCs w:val="24"/>
          <w:lang w:val="ru-RU"/>
          <w14:ligatures w14:val="standardContextual"/>
        </w:rPr>
        <w:t>није</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било </w:t>
      </w:r>
      <w:proofErr w:type="spellStart"/>
      <w:r w:rsidRPr="00C068A5">
        <w:rPr>
          <w:rFonts w:ascii="Times New Roman" w:eastAsia="Times New Roman" w:hAnsi="Times New Roman" w:cs="Times New Roman"/>
          <w:color w:val="000000"/>
          <w:kern w:val="2"/>
          <w:sz w:val="24"/>
          <w:szCs w:val="24"/>
          <w:lang w:val="ru-RU"/>
          <w14:ligatures w14:val="standardContextual"/>
        </w:rPr>
        <w:t>пријема</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радника</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у </w:t>
      </w:r>
      <w:proofErr w:type="spellStart"/>
      <w:r w:rsidRPr="00C068A5">
        <w:rPr>
          <w:rFonts w:ascii="Times New Roman" w:eastAsia="Times New Roman" w:hAnsi="Times New Roman" w:cs="Times New Roman"/>
          <w:color w:val="000000"/>
          <w:kern w:val="2"/>
          <w:sz w:val="24"/>
          <w:szCs w:val="24"/>
          <w:lang w:val="ru-RU"/>
          <w14:ligatures w14:val="standardContextual"/>
        </w:rPr>
        <w:t>радни</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однос</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на </w:t>
      </w:r>
      <w:proofErr w:type="spellStart"/>
      <w:r w:rsidRPr="00C068A5">
        <w:rPr>
          <w:rFonts w:ascii="Times New Roman" w:eastAsia="Times New Roman" w:hAnsi="Times New Roman" w:cs="Times New Roman"/>
          <w:color w:val="000000"/>
          <w:kern w:val="2"/>
          <w:sz w:val="24"/>
          <w:szCs w:val="24"/>
          <w:lang w:val="ru-RU"/>
          <w14:ligatures w14:val="standardContextual"/>
        </w:rPr>
        <w:t>неодређено</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време</w:t>
      </w:r>
      <w:proofErr w:type="spellEnd"/>
      <w:r w:rsidRPr="00C068A5">
        <w:rPr>
          <w:rFonts w:ascii="Times New Roman" w:eastAsia="Times New Roman" w:hAnsi="Times New Roman" w:cs="Times New Roman"/>
          <w:color w:val="000000"/>
          <w:kern w:val="2"/>
          <w:sz w:val="24"/>
          <w:szCs w:val="24"/>
          <w:lang w:val="ru-RU"/>
          <w14:ligatures w14:val="standardContextual"/>
        </w:rPr>
        <w:t>.</w:t>
      </w:r>
    </w:p>
    <w:p w14:paraId="2D38C4F2" w14:textId="77777777" w:rsidR="0037393B" w:rsidRPr="00C068A5" w:rsidRDefault="0037393B" w:rsidP="0037393B">
      <w:pPr>
        <w:spacing w:after="0" w:line="250" w:lineRule="auto"/>
        <w:ind w:left="107" w:right="71" w:firstLine="4"/>
        <w:jc w:val="both"/>
        <w:rPr>
          <w:rFonts w:ascii="Times New Roman" w:eastAsia="Times New Roman" w:hAnsi="Times New Roman" w:cs="Times New Roman"/>
          <w:color w:val="000000"/>
          <w:kern w:val="2"/>
          <w:sz w:val="24"/>
          <w:szCs w:val="24"/>
          <w:lang w:val="ru-RU"/>
          <w14:ligatures w14:val="standardContextual"/>
        </w:rPr>
      </w:pPr>
      <w:r w:rsidRPr="00C068A5">
        <w:rPr>
          <w:rFonts w:ascii="Times New Roman" w:eastAsia="Times New Roman" w:hAnsi="Times New Roman" w:cs="Times New Roman"/>
          <w:color w:val="000000"/>
          <w:kern w:val="2"/>
          <w:sz w:val="24"/>
          <w:szCs w:val="24"/>
          <w:lang w:val="ru-RU"/>
          <w14:ligatures w14:val="standardContextual"/>
        </w:rPr>
        <w:t>На дан 31.</w:t>
      </w:r>
      <w:proofErr w:type="gramStart"/>
      <w:r w:rsidRPr="00C068A5">
        <w:rPr>
          <w:rFonts w:ascii="Times New Roman" w:eastAsia="Times New Roman" w:hAnsi="Times New Roman" w:cs="Times New Roman"/>
          <w:color w:val="000000"/>
          <w:kern w:val="2"/>
          <w:sz w:val="24"/>
          <w:szCs w:val="24"/>
          <w:lang w:val="ru-RU"/>
          <w14:ligatures w14:val="standardContextual"/>
        </w:rPr>
        <w:t>12.2022.год</w:t>
      </w:r>
      <w:proofErr w:type="gram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укупан</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број</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запослених</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на </w:t>
      </w:r>
      <w:proofErr w:type="spellStart"/>
      <w:r w:rsidRPr="00C068A5">
        <w:rPr>
          <w:rFonts w:ascii="Times New Roman" w:eastAsia="Times New Roman" w:hAnsi="Times New Roman" w:cs="Times New Roman"/>
          <w:color w:val="000000"/>
          <w:kern w:val="2"/>
          <w:sz w:val="24"/>
          <w:szCs w:val="24"/>
          <w:lang w:val="ru-RU"/>
          <w14:ligatures w14:val="standardContextual"/>
        </w:rPr>
        <w:t>неодређено</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време</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износи 1.282 — 219 жена и 1.063 </w:t>
      </w:r>
      <w:proofErr w:type="spellStart"/>
      <w:r w:rsidRPr="00C068A5">
        <w:rPr>
          <w:rFonts w:ascii="Times New Roman" w:eastAsia="Times New Roman" w:hAnsi="Times New Roman" w:cs="Times New Roman"/>
          <w:color w:val="000000"/>
          <w:kern w:val="2"/>
          <w:sz w:val="24"/>
          <w:szCs w:val="24"/>
          <w:lang w:val="ru-RU"/>
          <w14:ligatures w14:val="standardContextual"/>
        </w:rPr>
        <w:t>мушкарца</w:t>
      </w:r>
      <w:proofErr w:type="spellEnd"/>
      <w:r w:rsidRPr="00C068A5">
        <w:rPr>
          <w:rFonts w:ascii="Times New Roman" w:eastAsia="Times New Roman" w:hAnsi="Times New Roman" w:cs="Times New Roman"/>
          <w:color w:val="000000"/>
          <w:kern w:val="2"/>
          <w:sz w:val="24"/>
          <w:szCs w:val="24"/>
          <w:lang w:val="ru-RU"/>
          <w14:ligatures w14:val="standardContextual"/>
        </w:rPr>
        <w:t>.</w:t>
      </w:r>
    </w:p>
    <w:p w14:paraId="75E83A4C" w14:textId="77777777" w:rsidR="0037393B" w:rsidRPr="00C068A5" w:rsidRDefault="0037393B" w:rsidP="0037393B">
      <w:pPr>
        <w:spacing w:after="0" w:line="260" w:lineRule="auto"/>
        <w:ind w:left="115" w:right="21" w:firstLine="4"/>
        <w:jc w:val="both"/>
        <w:rPr>
          <w:rFonts w:ascii="Times New Roman" w:eastAsia="Times New Roman" w:hAnsi="Times New Roman" w:cs="Times New Roman"/>
          <w:color w:val="000000"/>
          <w:kern w:val="2"/>
          <w:sz w:val="24"/>
          <w:szCs w:val="24"/>
          <w:lang w:val="ru-RU"/>
          <w14:ligatures w14:val="standardContextual"/>
        </w:rPr>
      </w:pPr>
      <w:proofErr w:type="spellStart"/>
      <w:r w:rsidRPr="00C068A5">
        <w:rPr>
          <w:rFonts w:ascii="Times New Roman" w:eastAsia="Times New Roman" w:hAnsi="Times New Roman" w:cs="Times New Roman"/>
          <w:color w:val="000000"/>
          <w:kern w:val="2"/>
          <w:sz w:val="24"/>
          <w:szCs w:val="24"/>
          <w:lang w:val="ru-RU"/>
          <w14:ligatures w14:val="standardContextual"/>
        </w:rPr>
        <w:t>Број</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запослених</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на </w:t>
      </w:r>
      <w:proofErr w:type="spellStart"/>
      <w:r w:rsidRPr="00C068A5">
        <w:rPr>
          <w:rFonts w:ascii="Times New Roman" w:eastAsia="Times New Roman" w:hAnsi="Times New Roman" w:cs="Times New Roman"/>
          <w:color w:val="000000"/>
          <w:kern w:val="2"/>
          <w:sz w:val="24"/>
          <w:szCs w:val="24"/>
          <w:lang w:val="ru-RU"/>
          <w14:ligatures w14:val="standardContextual"/>
        </w:rPr>
        <w:t>неодређено</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време</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у 2022.год. </w:t>
      </w:r>
      <w:proofErr w:type="spellStart"/>
      <w:r w:rsidRPr="00C068A5">
        <w:rPr>
          <w:rFonts w:ascii="Times New Roman" w:eastAsia="Times New Roman" w:hAnsi="Times New Roman" w:cs="Times New Roman"/>
          <w:color w:val="000000"/>
          <w:kern w:val="2"/>
          <w:sz w:val="24"/>
          <w:szCs w:val="24"/>
          <w:lang w:val="ru-RU"/>
          <w14:ligatures w14:val="standardContextual"/>
        </w:rPr>
        <w:t>одређен</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је</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Годишњим</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програмом</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пословања</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ЈП за 2022.год. — 1.346 </w:t>
      </w:r>
      <w:proofErr w:type="spellStart"/>
      <w:r w:rsidRPr="00C068A5">
        <w:rPr>
          <w:rFonts w:ascii="Times New Roman" w:eastAsia="Times New Roman" w:hAnsi="Times New Roman" w:cs="Times New Roman"/>
          <w:color w:val="000000"/>
          <w:kern w:val="2"/>
          <w:sz w:val="24"/>
          <w:szCs w:val="24"/>
          <w:lang w:val="ru-RU"/>
          <w14:ligatures w14:val="standardContextual"/>
        </w:rPr>
        <w:t>запослених</w:t>
      </w:r>
      <w:proofErr w:type="spellEnd"/>
      <w:r w:rsidRPr="00C068A5">
        <w:rPr>
          <w:rFonts w:ascii="Times New Roman" w:eastAsia="Times New Roman" w:hAnsi="Times New Roman" w:cs="Times New Roman"/>
          <w:color w:val="000000"/>
          <w:kern w:val="2"/>
          <w:sz w:val="24"/>
          <w:szCs w:val="24"/>
          <w:lang w:val="ru-RU"/>
          <w14:ligatures w14:val="standardContextual"/>
        </w:rPr>
        <w:t>.</w:t>
      </w:r>
    </w:p>
    <w:p w14:paraId="69117343" w14:textId="77777777" w:rsidR="0037393B" w:rsidRPr="00C068A5" w:rsidRDefault="0037393B" w:rsidP="0037393B">
      <w:pPr>
        <w:spacing w:after="0" w:line="260" w:lineRule="auto"/>
        <w:ind w:left="115" w:right="94" w:firstLine="4"/>
        <w:jc w:val="both"/>
        <w:rPr>
          <w:rFonts w:ascii="Times New Roman" w:eastAsia="Times New Roman" w:hAnsi="Times New Roman" w:cs="Times New Roman"/>
          <w:color w:val="000000"/>
          <w:kern w:val="2"/>
          <w:sz w:val="24"/>
          <w:szCs w:val="24"/>
          <w:lang w:val="ru-RU"/>
          <w14:ligatures w14:val="standardContextual"/>
        </w:rPr>
      </w:pPr>
      <w:proofErr w:type="gramStart"/>
      <w:r w:rsidRPr="00C068A5">
        <w:rPr>
          <w:rFonts w:ascii="Times New Roman" w:eastAsia="Times New Roman" w:hAnsi="Times New Roman" w:cs="Times New Roman"/>
          <w:color w:val="000000"/>
          <w:kern w:val="2"/>
          <w:sz w:val="24"/>
          <w:szCs w:val="24"/>
          <w:lang w:val="ru-RU"/>
          <w14:ligatures w14:val="standardContextual"/>
        </w:rPr>
        <w:t>У периоду</w:t>
      </w:r>
      <w:proofErr w:type="gramEnd"/>
      <w:r w:rsidRPr="00C068A5">
        <w:rPr>
          <w:rFonts w:ascii="Times New Roman" w:eastAsia="Times New Roman" w:hAnsi="Times New Roman" w:cs="Times New Roman"/>
          <w:color w:val="000000"/>
          <w:kern w:val="2"/>
          <w:sz w:val="24"/>
          <w:szCs w:val="24"/>
          <w:lang w:val="ru-RU"/>
          <w14:ligatures w14:val="standardContextual"/>
        </w:rPr>
        <w:t xml:space="preserve"> 30.09 31.12.2022. године </w:t>
      </w:r>
      <w:proofErr w:type="spellStart"/>
      <w:r w:rsidRPr="00C068A5">
        <w:rPr>
          <w:rFonts w:ascii="Times New Roman" w:eastAsia="Times New Roman" w:hAnsi="Times New Roman" w:cs="Times New Roman"/>
          <w:color w:val="000000"/>
          <w:kern w:val="2"/>
          <w:sz w:val="24"/>
          <w:szCs w:val="24"/>
          <w:lang w:val="ru-RU"/>
          <w14:ligatures w14:val="standardContextual"/>
        </w:rPr>
        <w:t>број</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запослених</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на </w:t>
      </w:r>
      <w:proofErr w:type="spellStart"/>
      <w:r w:rsidRPr="00C068A5">
        <w:rPr>
          <w:rFonts w:ascii="Times New Roman" w:eastAsia="Times New Roman" w:hAnsi="Times New Roman" w:cs="Times New Roman"/>
          <w:color w:val="000000"/>
          <w:kern w:val="2"/>
          <w:sz w:val="24"/>
          <w:szCs w:val="24"/>
          <w:lang w:val="ru-RU"/>
          <w14:ligatures w14:val="standardContextual"/>
        </w:rPr>
        <w:t>одређено</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време</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и </w:t>
      </w:r>
      <w:proofErr w:type="spellStart"/>
      <w:r w:rsidRPr="00C068A5">
        <w:rPr>
          <w:rFonts w:ascii="Times New Roman" w:eastAsia="Times New Roman" w:hAnsi="Times New Roman" w:cs="Times New Roman"/>
          <w:color w:val="000000"/>
          <w:kern w:val="2"/>
          <w:sz w:val="24"/>
          <w:szCs w:val="24"/>
          <w:lang w:val="ru-RU"/>
          <w14:ligatures w14:val="standardContextual"/>
        </w:rPr>
        <w:t>број</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ангажованих</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по основу уговора </w:t>
      </w:r>
      <w:proofErr w:type="spellStart"/>
      <w:r w:rsidRPr="00C068A5">
        <w:rPr>
          <w:rFonts w:ascii="Times New Roman" w:eastAsia="Times New Roman" w:hAnsi="Times New Roman" w:cs="Times New Roman"/>
          <w:color w:val="000000"/>
          <w:kern w:val="2"/>
          <w:sz w:val="24"/>
          <w:szCs w:val="24"/>
          <w:lang w:val="ru-RU"/>
          <w14:ligatures w14:val="standardContextual"/>
        </w:rPr>
        <w:t>је</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у </w:t>
      </w:r>
      <w:proofErr w:type="spellStart"/>
      <w:r w:rsidRPr="00C068A5">
        <w:rPr>
          <w:rFonts w:ascii="Times New Roman" w:eastAsia="Times New Roman" w:hAnsi="Times New Roman" w:cs="Times New Roman"/>
          <w:color w:val="000000"/>
          <w:kern w:val="2"/>
          <w:sz w:val="24"/>
          <w:szCs w:val="24"/>
          <w:lang w:val="ru-RU"/>
          <w14:ligatures w14:val="standardContextual"/>
        </w:rPr>
        <w:t>оквиру</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у </w:t>
      </w:r>
      <w:proofErr w:type="spellStart"/>
      <w:r w:rsidRPr="00C068A5">
        <w:rPr>
          <w:rFonts w:ascii="Times New Roman" w:eastAsia="Times New Roman" w:hAnsi="Times New Roman" w:cs="Times New Roman"/>
          <w:color w:val="000000"/>
          <w:kern w:val="2"/>
          <w:sz w:val="24"/>
          <w:szCs w:val="24"/>
          <w:lang w:val="ru-RU"/>
          <w14:ligatures w14:val="standardContextual"/>
        </w:rPr>
        <w:t>односу</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на </w:t>
      </w:r>
      <w:proofErr w:type="spellStart"/>
      <w:r w:rsidRPr="00C068A5">
        <w:rPr>
          <w:rFonts w:ascii="Times New Roman" w:eastAsia="Times New Roman" w:hAnsi="Times New Roman" w:cs="Times New Roman"/>
          <w:color w:val="000000"/>
          <w:kern w:val="2"/>
          <w:sz w:val="24"/>
          <w:szCs w:val="24"/>
          <w:lang w:val="ru-RU"/>
          <w14:ligatures w14:val="standardContextual"/>
        </w:rPr>
        <w:t>број</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запослених</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на </w:t>
      </w:r>
      <w:proofErr w:type="spellStart"/>
      <w:r w:rsidRPr="00C068A5">
        <w:rPr>
          <w:rFonts w:ascii="Times New Roman" w:eastAsia="Times New Roman" w:hAnsi="Times New Roman" w:cs="Times New Roman"/>
          <w:color w:val="000000"/>
          <w:kern w:val="2"/>
          <w:sz w:val="24"/>
          <w:szCs w:val="24"/>
          <w:lang w:val="ru-RU"/>
          <w14:ligatures w14:val="standardContextual"/>
        </w:rPr>
        <w:t>неодређено</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lastRenderedPageBreak/>
        <w:t>време</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у складу </w:t>
      </w:r>
      <w:proofErr w:type="spellStart"/>
      <w:r w:rsidRPr="00C068A5">
        <w:rPr>
          <w:rFonts w:ascii="Times New Roman" w:eastAsia="Times New Roman" w:hAnsi="Times New Roman" w:cs="Times New Roman"/>
          <w:color w:val="000000"/>
          <w:kern w:val="2"/>
          <w:sz w:val="24"/>
          <w:szCs w:val="24"/>
          <w:lang w:val="ru-RU"/>
          <w14:ligatures w14:val="standardContextual"/>
        </w:rPr>
        <w:t>са</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Годишњим</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програмом</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пословања</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ЈП за 2022.год., и </w:t>
      </w:r>
      <w:proofErr w:type="spellStart"/>
      <w:r w:rsidRPr="00C068A5">
        <w:rPr>
          <w:rFonts w:ascii="Times New Roman" w:eastAsia="Times New Roman" w:hAnsi="Times New Roman" w:cs="Times New Roman"/>
          <w:color w:val="000000"/>
          <w:kern w:val="2"/>
          <w:sz w:val="24"/>
          <w:szCs w:val="24"/>
          <w:lang w:val="ru-RU"/>
          <w14:ligatures w14:val="standardContextual"/>
        </w:rPr>
        <w:t>Покрајинском</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уредбом</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о </w:t>
      </w:r>
      <w:proofErr w:type="spellStart"/>
      <w:r w:rsidRPr="00C068A5">
        <w:rPr>
          <w:rFonts w:ascii="Times New Roman" w:eastAsia="Times New Roman" w:hAnsi="Times New Roman" w:cs="Times New Roman"/>
          <w:color w:val="000000"/>
          <w:kern w:val="2"/>
          <w:sz w:val="24"/>
          <w:szCs w:val="24"/>
          <w:lang w:val="ru-RU"/>
          <w14:ligatures w14:val="standardContextual"/>
        </w:rPr>
        <w:t>максималном</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броју</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запослених</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у </w:t>
      </w:r>
      <w:proofErr w:type="spellStart"/>
      <w:r w:rsidRPr="00C068A5">
        <w:rPr>
          <w:rFonts w:ascii="Times New Roman" w:eastAsia="Times New Roman" w:hAnsi="Times New Roman" w:cs="Times New Roman"/>
          <w:color w:val="000000"/>
          <w:kern w:val="2"/>
          <w:sz w:val="24"/>
          <w:szCs w:val="24"/>
          <w:lang w:val="ru-RU"/>
          <w14:ligatures w14:val="standardContextual"/>
        </w:rPr>
        <w:t>јавном</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сектору и </w:t>
      </w:r>
      <w:proofErr w:type="spellStart"/>
      <w:r w:rsidRPr="00C068A5">
        <w:rPr>
          <w:rFonts w:ascii="Times New Roman" w:eastAsia="Times New Roman" w:hAnsi="Times New Roman" w:cs="Times New Roman"/>
          <w:color w:val="000000"/>
          <w:kern w:val="2"/>
          <w:sz w:val="24"/>
          <w:szCs w:val="24"/>
          <w:lang w:val="ru-RU"/>
          <w14:ligatures w14:val="standardContextual"/>
        </w:rPr>
        <w:t>преко</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10% по основу:</w:t>
      </w:r>
    </w:p>
    <w:p w14:paraId="5D7FC2B4" w14:textId="77777777" w:rsidR="0037393B" w:rsidRPr="00C068A5" w:rsidRDefault="0037393B">
      <w:pPr>
        <w:numPr>
          <w:ilvl w:val="0"/>
          <w:numId w:val="28"/>
        </w:numPr>
        <w:spacing w:after="0" w:line="260" w:lineRule="auto"/>
        <w:ind w:right="21" w:hanging="360"/>
        <w:jc w:val="both"/>
        <w:rPr>
          <w:rFonts w:ascii="Times New Roman" w:eastAsia="Times New Roman" w:hAnsi="Times New Roman" w:cs="Times New Roman"/>
          <w:color w:val="000000"/>
          <w:kern w:val="2"/>
          <w:sz w:val="24"/>
          <w:szCs w:val="24"/>
          <w:lang w:val="ru-RU"/>
          <w14:ligatures w14:val="standardContextual"/>
        </w:rPr>
      </w:pPr>
      <w:proofErr w:type="spellStart"/>
      <w:r w:rsidRPr="00C068A5">
        <w:rPr>
          <w:rFonts w:ascii="Times New Roman" w:eastAsia="Times New Roman" w:hAnsi="Times New Roman" w:cs="Times New Roman"/>
          <w:color w:val="000000"/>
          <w:kern w:val="2"/>
          <w:sz w:val="24"/>
          <w:szCs w:val="24"/>
          <w:lang w:val="ru-RU"/>
          <w14:ligatures w14:val="standardContextual"/>
        </w:rPr>
        <w:t>Закључка</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комисије</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51 Број:112-6744/2022-1 од 30.</w:t>
      </w:r>
      <w:proofErr w:type="gramStart"/>
      <w:r w:rsidRPr="00C068A5">
        <w:rPr>
          <w:rFonts w:ascii="Times New Roman" w:eastAsia="Times New Roman" w:hAnsi="Times New Roman" w:cs="Times New Roman"/>
          <w:color w:val="000000"/>
          <w:kern w:val="2"/>
          <w:sz w:val="24"/>
          <w:szCs w:val="24"/>
          <w:lang w:val="ru-RU"/>
          <w14:ligatures w14:val="standardContextual"/>
        </w:rPr>
        <w:t>05.2022.год</w:t>
      </w:r>
      <w:proofErr w:type="gram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којим</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је</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одобрен </w:t>
      </w:r>
      <w:proofErr w:type="spellStart"/>
      <w:r w:rsidRPr="00C068A5">
        <w:rPr>
          <w:rFonts w:ascii="Times New Roman" w:eastAsia="Times New Roman" w:hAnsi="Times New Roman" w:cs="Times New Roman"/>
          <w:color w:val="000000"/>
          <w:kern w:val="2"/>
          <w:sz w:val="24"/>
          <w:szCs w:val="24"/>
          <w:lang w:val="ru-RU"/>
          <w14:ligatures w14:val="standardContextual"/>
        </w:rPr>
        <w:t>пријем</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у </w:t>
      </w:r>
      <w:proofErr w:type="spellStart"/>
      <w:r w:rsidRPr="00C068A5">
        <w:rPr>
          <w:rFonts w:ascii="Times New Roman" w:eastAsia="Times New Roman" w:hAnsi="Times New Roman" w:cs="Times New Roman"/>
          <w:color w:val="000000"/>
          <w:kern w:val="2"/>
          <w:sz w:val="24"/>
          <w:szCs w:val="24"/>
          <w:lang w:val="ru-RU"/>
          <w14:ligatures w14:val="standardContextual"/>
        </w:rPr>
        <w:t>радни</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однос</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на </w:t>
      </w:r>
      <w:proofErr w:type="spellStart"/>
      <w:r w:rsidRPr="00C068A5">
        <w:rPr>
          <w:rFonts w:ascii="Times New Roman" w:eastAsia="Times New Roman" w:hAnsi="Times New Roman" w:cs="Times New Roman"/>
          <w:color w:val="000000"/>
          <w:kern w:val="2"/>
          <w:sz w:val="24"/>
          <w:szCs w:val="24"/>
          <w:lang w:val="ru-RU"/>
          <w14:ligatures w14:val="standardContextual"/>
        </w:rPr>
        <w:t>одређено</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време</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због</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повећаног</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обима</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посла за 31 лице, </w:t>
      </w:r>
      <w:proofErr w:type="spellStart"/>
      <w:r w:rsidRPr="00C068A5">
        <w:rPr>
          <w:rFonts w:ascii="Times New Roman" w:eastAsia="Times New Roman" w:hAnsi="Times New Roman" w:cs="Times New Roman"/>
          <w:color w:val="000000"/>
          <w:kern w:val="2"/>
          <w:sz w:val="24"/>
          <w:szCs w:val="24"/>
          <w:lang w:val="ru-RU"/>
          <w14:ligatures w14:val="standardContextual"/>
        </w:rPr>
        <w:t>преко</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10%, на период од 01.09 - 31.12.2022.год.</w:t>
      </w:r>
    </w:p>
    <w:p w14:paraId="095D6CC7" w14:textId="77777777" w:rsidR="0037393B" w:rsidRPr="00C068A5" w:rsidRDefault="0037393B" w:rsidP="0037393B">
      <w:pPr>
        <w:spacing w:after="0" w:line="260" w:lineRule="auto"/>
        <w:ind w:left="115" w:right="21" w:firstLine="4"/>
        <w:jc w:val="both"/>
        <w:rPr>
          <w:rFonts w:ascii="Times New Roman" w:eastAsia="Times New Roman" w:hAnsi="Times New Roman" w:cs="Times New Roman"/>
          <w:color w:val="000000"/>
          <w:kern w:val="2"/>
          <w:sz w:val="24"/>
          <w:szCs w:val="24"/>
          <w:lang w:val="ru-RU"/>
          <w14:ligatures w14:val="standardContextual"/>
        </w:rPr>
      </w:pPr>
      <w:r w:rsidRPr="00C068A5">
        <w:rPr>
          <w:rFonts w:ascii="Times New Roman" w:eastAsia="Times New Roman" w:hAnsi="Times New Roman" w:cs="Times New Roman"/>
          <w:color w:val="000000"/>
          <w:kern w:val="2"/>
          <w:sz w:val="24"/>
          <w:szCs w:val="24"/>
          <w:lang w:val="ru-RU"/>
          <w14:ligatures w14:val="standardContextual"/>
        </w:rPr>
        <w:t xml:space="preserve">Од </w:t>
      </w:r>
      <w:proofErr w:type="spellStart"/>
      <w:r w:rsidRPr="00C068A5">
        <w:rPr>
          <w:rFonts w:ascii="Times New Roman" w:eastAsia="Times New Roman" w:hAnsi="Times New Roman" w:cs="Times New Roman"/>
          <w:color w:val="000000"/>
          <w:kern w:val="2"/>
          <w:sz w:val="24"/>
          <w:szCs w:val="24"/>
          <w:lang w:val="ru-RU"/>
          <w14:ligatures w14:val="standardContextual"/>
        </w:rPr>
        <w:t>укупно</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5 </w:t>
      </w:r>
      <w:proofErr w:type="spellStart"/>
      <w:r w:rsidRPr="00C068A5">
        <w:rPr>
          <w:rFonts w:ascii="Times New Roman" w:eastAsia="Times New Roman" w:hAnsi="Times New Roman" w:cs="Times New Roman"/>
          <w:color w:val="000000"/>
          <w:kern w:val="2"/>
          <w:sz w:val="24"/>
          <w:szCs w:val="24"/>
          <w:lang w:val="ru-RU"/>
          <w14:ligatures w14:val="standardContextual"/>
        </w:rPr>
        <w:t>запослених</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којима</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је</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престао</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радни</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однос</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на </w:t>
      </w:r>
      <w:proofErr w:type="spellStart"/>
      <w:r w:rsidRPr="00C068A5">
        <w:rPr>
          <w:rFonts w:ascii="Times New Roman" w:eastAsia="Times New Roman" w:hAnsi="Times New Roman" w:cs="Times New Roman"/>
          <w:color w:val="000000"/>
          <w:kern w:val="2"/>
          <w:sz w:val="24"/>
          <w:szCs w:val="24"/>
          <w:lang w:val="ru-RU"/>
          <w14:ligatures w14:val="standardContextual"/>
        </w:rPr>
        <w:t>одређено</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време</w:t>
      </w:r>
      <w:proofErr w:type="spellEnd"/>
      <w:r w:rsidRPr="00C068A5">
        <w:rPr>
          <w:rFonts w:ascii="Times New Roman" w:eastAsia="Times New Roman" w:hAnsi="Times New Roman" w:cs="Times New Roman"/>
          <w:color w:val="000000"/>
          <w:kern w:val="2"/>
          <w:sz w:val="24"/>
          <w:szCs w:val="24"/>
          <w:lang w:val="ru-RU"/>
          <w14:ligatures w14:val="standardContextual"/>
        </w:rPr>
        <w:t>:</w:t>
      </w:r>
    </w:p>
    <w:p w14:paraId="6022CBA8" w14:textId="77777777" w:rsidR="0037393B" w:rsidRPr="00C068A5" w:rsidRDefault="0037393B">
      <w:pPr>
        <w:numPr>
          <w:ilvl w:val="0"/>
          <w:numId w:val="28"/>
        </w:numPr>
        <w:spacing w:after="0" w:line="260" w:lineRule="auto"/>
        <w:ind w:right="21" w:hanging="360"/>
        <w:jc w:val="both"/>
        <w:rPr>
          <w:rFonts w:ascii="Times New Roman" w:eastAsia="Times New Roman" w:hAnsi="Times New Roman" w:cs="Times New Roman"/>
          <w:color w:val="000000"/>
          <w:kern w:val="2"/>
          <w:sz w:val="24"/>
          <w:szCs w:val="24"/>
          <w:lang w:val="ru-RU"/>
          <w14:ligatures w14:val="standardContextual"/>
        </w:rPr>
      </w:pPr>
      <w:r w:rsidRPr="00C068A5">
        <w:rPr>
          <w:rFonts w:ascii="Times New Roman" w:eastAsia="Times New Roman" w:hAnsi="Times New Roman" w:cs="Times New Roman"/>
          <w:color w:val="000000"/>
          <w:kern w:val="2"/>
          <w:sz w:val="24"/>
          <w:szCs w:val="24"/>
          <w:lang w:val="ru-RU"/>
          <w14:ligatures w14:val="standardContextual"/>
        </w:rPr>
        <w:t xml:space="preserve">за свих 5 </w:t>
      </w:r>
      <w:proofErr w:type="spellStart"/>
      <w:r w:rsidRPr="00C068A5">
        <w:rPr>
          <w:rFonts w:ascii="Times New Roman" w:eastAsia="Times New Roman" w:hAnsi="Times New Roman" w:cs="Times New Roman"/>
          <w:color w:val="000000"/>
          <w:kern w:val="2"/>
          <w:sz w:val="24"/>
          <w:szCs w:val="24"/>
          <w:lang w:val="ru-RU"/>
          <w14:ligatures w14:val="standardContextual"/>
        </w:rPr>
        <w:t>запослених</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је</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истекао</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уговор о раду на период на </w:t>
      </w:r>
      <w:proofErr w:type="spellStart"/>
      <w:r w:rsidRPr="00C068A5">
        <w:rPr>
          <w:rFonts w:ascii="Times New Roman" w:eastAsia="Times New Roman" w:hAnsi="Times New Roman" w:cs="Times New Roman"/>
          <w:color w:val="000000"/>
          <w:kern w:val="2"/>
          <w:sz w:val="24"/>
          <w:szCs w:val="24"/>
          <w:lang w:val="ru-RU"/>
          <w14:ligatures w14:val="standardContextual"/>
        </w:rPr>
        <w:t>који</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су били </w:t>
      </w:r>
      <w:proofErr w:type="spellStart"/>
      <w:r w:rsidRPr="00C068A5">
        <w:rPr>
          <w:rFonts w:ascii="Times New Roman" w:eastAsia="Times New Roman" w:hAnsi="Times New Roman" w:cs="Times New Roman"/>
          <w:color w:val="000000"/>
          <w:kern w:val="2"/>
          <w:sz w:val="24"/>
          <w:szCs w:val="24"/>
          <w:lang w:val="ru-RU"/>
          <w14:ligatures w14:val="standardContextual"/>
        </w:rPr>
        <w:t>ангажовани</w:t>
      </w:r>
      <w:proofErr w:type="spellEnd"/>
      <w:r w:rsidRPr="00C068A5">
        <w:rPr>
          <w:rFonts w:ascii="Times New Roman" w:eastAsia="Times New Roman" w:hAnsi="Times New Roman" w:cs="Times New Roman"/>
          <w:color w:val="000000"/>
          <w:kern w:val="2"/>
          <w:sz w:val="24"/>
          <w:szCs w:val="24"/>
          <w:lang w:val="ru-RU"/>
          <w14:ligatures w14:val="standardContextual"/>
        </w:rPr>
        <w:t>.</w:t>
      </w:r>
    </w:p>
    <w:p w14:paraId="31EBE32B" w14:textId="77777777" w:rsidR="0037393B" w:rsidRPr="00C068A5" w:rsidRDefault="0037393B" w:rsidP="0037393B">
      <w:pPr>
        <w:spacing w:after="0" w:line="260" w:lineRule="auto"/>
        <w:ind w:left="115" w:right="21" w:firstLine="4"/>
        <w:jc w:val="both"/>
        <w:rPr>
          <w:rFonts w:ascii="Times New Roman" w:eastAsia="Times New Roman" w:hAnsi="Times New Roman" w:cs="Times New Roman"/>
          <w:color w:val="000000"/>
          <w:kern w:val="2"/>
          <w:sz w:val="24"/>
          <w:szCs w:val="24"/>
          <w:lang w:val="ru-RU"/>
          <w14:ligatures w14:val="standardContextual"/>
        </w:rPr>
      </w:pPr>
      <w:r w:rsidRPr="00C068A5">
        <w:rPr>
          <w:rFonts w:ascii="Times New Roman" w:eastAsia="Times New Roman" w:hAnsi="Times New Roman" w:cs="Times New Roman"/>
          <w:color w:val="000000"/>
          <w:kern w:val="2"/>
          <w:sz w:val="24"/>
          <w:szCs w:val="24"/>
          <w:lang w:val="ru-RU"/>
          <w14:ligatures w14:val="standardContextual"/>
        </w:rPr>
        <w:t xml:space="preserve">У </w:t>
      </w:r>
      <w:proofErr w:type="spellStart"/>
      <w:r w:rsidRPr="00C068A5">
        <w:rPr>
          <w:rFonts w:ascii="Times New Roman" w:eastAsia="Times New Roman" w:hAnsi="Times New Roman" w:cs="Times New Roman"/>
          <w:color w:val="000000"/>
          <w:kern w:val="2"/>
          <w:sz w:val="24"/>
          <w:szCs w:val="24"/>
          <w:lang w:val="ru-RU"/>
          <w14:ligatures w14:val="standardContextual"/>
        </w:rPr>
        <w:t>радни</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однос</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на </w:t>
      </w:r>
      <w:proofErr w:type="spellStart"/>
      <w:r w:rsidRPr="00C068A5">
        <w:rPr>
          <w:rFonts w:ascii="Times New Roman" w:eastAsia="Times New Roman" w:hAnsi="Times New Roman" w:cs="Times New Roman"/>
          <w:color w:val="000000"/>
          <w:kern w:val="2"/>
          <w:sz w:val="24"/>
          <w:szCs w:val="24"/>
          <w:lang w:val="ru-RU"/>
          <w14:ligatures w14:val="standardContextual"/>
        </w:rPr>
        <w:t>одређено</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време</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је</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примљено</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7 лица </w:t>
      </w:r>
      <w:proofErr w:type="spellStart"/>
      <w:r w:rsidRPr="00C068A5">
        <w:rPr>
          <w:rFonts w:ascii="Times New Roman" w:eastAsia="Times New Roman" w:hAnsi="Times New Roman" w:cs="Times New Roman"/>
          <w:color w:val="000000"/>
          <w:kern w:val="2"/>
          <w:sz w:val="24"/>
          <w:szCs w:val="24"/>
          <w:lang w:val="ru-RU"/>
          <w14:ligatures w14:val="standardContextual"/>
        </w:rPr>
        <w:t>због</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повећаног</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обима</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посла:</w:t>
      </w:r>
    </w:p>
    <w:p w14:paraId="4176BB1E" w14:textId="77777777" w:rsidR="0037393B" w:rsidRPr="00C068A5" w:rsidRDefault="0037393B">
      <w:pPr>
        <w:numPr>
          <w:ilvl w:val="0"/>
          <w:numId w:val="28"/>
        </w:numPr>
        <w:spacing w:after="0" w:line="260" w:lineRule="auto"/>
        <w:ind w:right="21" w:hanging="360"/>
        <w:jc w:val="both"/>
        <w:rPr>
          <w:rFonts w:ascii="Times New Roman" w:eastAsia="Times New Roman" w:hAnsi="Times New Roman" w:cs="Times New Roman"/>
          <w:color w:val="000000"/>
          <w:kern w:val="2"/>
          <w:sz w:val="24"/>
          <w:szCs w:val="24"/>
          <w14:ligatures w14:val="standardContextual"/>
        </w:rPr>
      </w:pPr>
      <w:proofErr w:type="spellStart"/>
      <w:r w:rsidRPr="00C068A5">
        <w:rPr>
          <w:rFonts w:ascii="Times New Roman" w:eastAsia="Times New Roman" w:hAnsi="Times New Roman" w:cs="Times New Roman"/>
          <w:color w:val="000000"/>
          <w:kern w:val="2"/>
          <w:sz w:val="24"/>
          <w:szCs w:val="24"/>
          <w14:ligatures w14:val="standardContextual"/>
        </w:rPr>
        <w:t>до</w:t>
      </w:r>
      <w:proofErr w:type="spellEnd"/>
      <w:r w:rsidRPr="00C068A5">
        <w:rPr>
          <w:rFonts w:ascii="Times New Roman" w:eastAsia="Times New Roman" w:hAnsi="Times New Roman" w:cs="Times New Roman"/>
          <w:color w:val="000000"/>
          <w:kern w:val="2"/>
          <w:sz w:val="24"/>
          <w:szCs w:val="24"/>
          <w14:ligatures w14:val="standardContextual"/>
        </w:rPr>
        <w:t xml:space="preserve"> 10% - 6 </w:t>
      </w:r>
      <w:proofErr w:type="spellStart"/>
      <w:r w:rsidRPr="00C068A5">
        <w:rPr>
          <w:rFonts w:ascii="Times New Roman" w:eastAsia="Times New Roman" w:hAnsi="Times New Roman" w:cs="Times New Roman"/>
          <w:color w:val="000000"/>
          <w:kern w:val="2"/>
          <w:sz w:val="24"/>
          <w:szCs w:val="24"/>
          <w14:ligatures w14:val="standardContextual"/>
        </w:rPr>
        <w:t>нових</w:t>
      </w:r>
      <w:proofErr w:type="spellEnd"/>
      <w:r w:rsidRPr="00C068A5">
        <w:rPr>
          <w:rFonts w:ascii="Times New Roman" w:eastAsia="Times New Roman" w:hAnsi="Times New Roman" w:cs="Times New Roman"/>
          <w:color w:val="000000"/>
          <w:kern w:val="2"/>
          <w:sz w:val="24"/>
          <w:szCs w:val="24"/>
          <w14:ligatures w14:val="standardContextual"/>
        </w:rPr>
        <w:t xml:space="preserve"> </w:t>
      </w:r>
      <w:proofErr w:type="spellStart"/>
      <w:r w:rsidRPr="00C068A5">
        <w:rPr>
          <w:rFonts w:ascii="Times New Roman" w:eastAsia="Times New Roman" w:hAnsi="Times New Roman" w:cs="Times New Roman"/>
          <w:color w:val="000000"/>
          <w:kern w:val="2"/>
          <w:sz w:val="24"/>
          <w:szCs w:val="24"/>
          <w14:ligatures w14:val="standardContextual"/>
        </w:rPr>
        <w:t>лица</w:t>
      </w:r>
      <w:proofErr w:type="spellEnd"/>
      <w:r w:rsidRPr="00C068A5">
        <w:rPr>
          <w:rFonts w:ascii="Times New Roman" w:eastAsia="Times New Roman" w:hAnsi="Times New Roman" w:cs="Times New Roman"/>
          <w:color w:val="000000"/>
          <w:kern w:val="2"/>
          <w:sz w:val="24"/>
          <w:szCs w:val="24"/>
          <w14:ligatures w14:val="standardContextual"/>
        </w:rPr>
        <w:t>;</w:t>
      </w:r>
    </w:p>
    <w:p w14:paraId="02F54738" w14:textId="77777777" w:rsidR="0037393B" w:rsidRPr="00C068A5" w:rsidRDefault="0037393B">
      <w:pPr>
        <w:numPr>
          <w:ilvl w:val="0"/>
          <w:numId w:val="28"/>
        </w:numPr>
        <w:spacing w:after="0" w:line="260" w:lineRule="auto"/>
        <w:ind w:right="21" w:hanging="360"/>
        <w:jc w:val="both"/>
        <w:rPr>
          <w:rFonts w:ascii="Times New Roman" w:eastAsia="Times New Roman" w:hAnsi="Times New Roman" w:cs="Times New Roman"/>
          <w:color w:val="000000"/>
          <w:kern w:val="2"/>
          <w:sz w:val="24"/>
          <w:szCs w:val="24"/>
          <w:lang w:val="ru-RU"/>
          <w14:ligatures w14:val="standardContextual"/>
        </w:rPr>
      </w:pPr>
      <w:r w:rsidRPr="00C068A5">
        <w:rPr>
          <w:rFonts w:ascii="Times New Roman" w:eastAsia="Times New Roman" w:hAnsi="Times New Roman" w:cs="Times New Roman"/>
          <w:color w:val="000000"/>
          <w:kern w:val="2"/>
          <w:sz w:val="24"/>
          <w:szCs w:val="24"/>
          <w:lang w:val="ru-RU"/>
          <w14:ligatures w14:val="standardContextual"/>
        </w:rPr>
        <w:t xml:space="preserve">1 ново лице </w:t>
      </w:r>
      <w:proofErr w:type="spellStart"/>
      <w:r w:rsidRPr="00C068A5">
        <w:rPr>
          <w:rFonts w:ascii="Times New Roman" w:eastAsia="Times New Roman" w:hAnsi="Times New Roman" w:cs="Times New Roman"/>
          <w:color w:val="000000"/>
          <w:kern w:val="2"/>
          <w:sz w:val="24"/>
          <w:szCs w:val="24"/>
          <w:lang w:val="ru-RU"/>
          <w14:ligatures w14:val="standardContextual"/>
        </w:rPr>
        <w:t>је</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примљено</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на замену </w:t>
      </w:r>
      <w:proofErr w:type="spellStart"/>
      <w:r w:rsidRPr="00C068A5">
        <w:rPr>
          <w:rFonts w:ascii="Times New Roman" w:eastAsia="Times New Roman" w:hAnsi="Times New Roman" w:cs="Times New Roman"/>
          <w:color w:val="000000"/>
          <w:kern w:val="2"/>
          <w:sz w:val="24"/>
          <w:szCs w:val="24"/>
          <w:lang w:val="ru-RU"/>
          <w14:ligatures w14:val="standardContextual"/>
        </w:rPr>
        <w:t>радника</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на </w:t>
      </w:r>
      <w:proofErr w:type="spellStart"/>
      <w:r w:rsidRPr="00C068A5">
        <w:rPr>
          <w:rFonts w:ascii="Times New Roman" w:eastAsia="Times New Roman" w:hAnsi="Times New Roman" w:cs="Times New Roman"/>
          <w:color w:val="000000"/>
          <w:kern w:val="2"/>
          <w:sz w:val="24"/>
          <w:szCs w:val="24"/>
          <w:lang w:val="ru-RU"/>
          <w14:ligatures w14:val="standardContextual"/>
        </w:rPr>
        <w:t>боловању</w:t>
      </w:r>
      <w:proofErr w:type="spellEnd"/>
      <w:r w:rsidRPr="00C068A5">
        <w:rPr>
          <w:rFonts w:ascii="Times New Roman" w:eastAsia="Times New Roman" w:hAnsi="Times New Roman" w:cs="Times New Roman"/>
          <w:color w:val="000000"/>
          <w:kern w:val="2"/>
          <w:sz w:val="24"/>
          <w:szCs w:val="24"/>
          <w:lang w:val="ru-RU"/>
          <w14:ligatures w14:val="standardContextual"/>
        </w:rPr>
        <w:t>.</w:t>
      </w:r>
    </w:p>
    <w:p w14:paraId="16B9D03D" w14:textId="77777777" w:rsidR="0037393B" w:rsidRPr="00C068A5" w:rsidRDefault="0037393B" w:rsidP="0037393B">
      <w:pPr>
        <w:spacing w:after="0" w:line="250" w:lineRule="auto"/>
        <w:ind w:left="107" w:right="71" w:firstLine="4"/>
        <w:jc w:val="both"/>
        <w:rPr>
          <w:rFonts w:ascii="Times New Roman" w:eastAsia="Times New Roman" w:hAnsi="Times New Roman" w:cs="Times New Roman"/>
          <w:color w:val="000000"/>
          <w:kern w:val="2"/>
          <w:sz w:val="24"/>
          <w:szCs w:val="24"/>
          <w:lang w:val="ru-RU"/>
          <w14:ligatures w14:val="standardContextual"/>
        </w:rPr>
      </w:pPr>
      <w:proofErr w:type="spellStart"/>
      <w:r w:rsidRPr="00C068A5">
        <w:rPr>
          <w:rFonts w:ascii="Times New Roman" w:eastAsia="Times New Roman" w:hAnsi="Times New Roman" w:cs="Times New Roman"/>
          <w:color w:val="000000"/>
          <w:kern w:val="2"/>
          <w:sz w:val="24"/>
          <w:szCs w:val="24"/>
          <w:lang w:val="ru-RU"/>
          <w14:ligatures w14:val="standardContextual"/>
        </w:rPr>
        <w:t>Укупан</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број</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запослених</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на </w:t>
      </w:r>
      <w:proofErr w:type="spellStart"/>
      <w:r w:rsidRPr="00C068A5">
        <w:rPr>
          <w:rFonts w:ascii="Times New Roman" w:eastAsia="Times New Roman" w:hAnsi="Times New Roman" w:cs="Times New Roman"/>
          <w:color w:val="000000"/>
          <w:kern w:val="2"/>
          <w:sz w:val="24"/>
          <w:szCs w:val="24"/>
          <w:lang w:val="ru-RU"/>
          <w14:ligatures w14:val="standardContextual"/>
        </w:rPr>
        <w:t>одређено</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време</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на дан 31.</w:t>
      </w:r>
      <w:proofErr w:type="gramStart"/>
      <w:r w:rsidRPr="00C068A5">
        <w:rPr>
          <w:rFonts w:ascii="Times New Roman" w:eastAsia="Times New Roman" w:hAnsi="Times New Roman" w:cs="Times New Roman"/>
          <w:color w:val="000000"/>
          <w:kern w:val="2"/>
          <w:sz w:val="24"/>
          <w:szCs w:val="24"/>
          <w:lang w:val="ru-RU"/>
          <w14:ligatures w14:val="standardContextual"/>
        </w:rPr>
        <w:t>12.2022.год</w:t>
      </w:r>
      <w:proofErr w:type="gramEnd"/>
      <w:r w:rsidRPr="00C068A5">
        <w:rPr>
          <w:rFonts w:ascii="Times New Roman" w:eastAsia="Times New Roman" w:hAnsi="Times New Roman" w:cs="Times New Roman"/>
          <w:color w:val="000000"/>
          <w:kern w:val="2"/>
          <w:sz w:val="24"/>
          <w:szCs w:val="24"/>
          <w:lang w:val="ru-RU"/>
          <w14:ligatures w14:val="standardContextual"/>
        </w:rPr>
        <w:t xml:space="preserve">. износи 151 — 25 жена и 126 </w:t>
      </w:r>
      <w:proofErr w:type="spellStart"/>
      <w:r w:rsidRPr="00C068A5">
        <w:rPr>
          <w:rFonts w:ascii="Times New Roman" w:eastAsia="Times New Roman" w:hAnsi="Times New Roman" w:cs="Times New Roman"/>
          <w:color w:val="000000"/>
          <w:kern w:val="2"/>
          <w:sz w:val="24"/>
          <w:szCs w:val="24"/>
          <w:lang w:val="ru-RU"/>
          <w14:ligatures w14:val="standardContextual"/>
        </w:rPr>
        <w:t>мушкараца</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и то:</w:t>
      </w:r>
    </w:p>
    <w:p w14:paraId="71768409" w14:textId="77777777" w:rsidR="0037393B" w:rsidRPr="00C068A5" w:rsidRDefault="0037393B">
      <w:pPr>
        <w:numPr>
          <w:ilvl w:val="0"/>
          <w:numId w:val="28"/>
        </w:numPr>
        <w:spacing w:after="0" w:line="260" w:lineRule="auto"/>
        <w:ind w:right="21" w:hanging="360"/>
        <w:jc w:val="both"/>
        <w:rPr>
          <w:rFonts w:ascii="Times New Roman" w:eastAsia="Times New Roman" w:hAnsi="Times New Roman" w:cs="Times New Roman"/>
          <w:color w:val="000000"/>
          <w:kern w:val="2"/>
          <w:sz w:val="24"/>
          <w:szCs w:val="24"/>
          <w:lang w:val="ru-RU"/>
          <w14:ligatures w14:val="standardContextual"/>
        </w:rPr>
      </w:pPr>
      <w:proofErr w:type="spellStart"/>
      <w:r w:rsidRPr="00C068A5">
        <w:rPr>
          <w:rFonts w:ascii="Times New Roman" w:eastAsia="Times New Roman" w:hAnsi="Times New Roman" w:cs="Times New Roman"/>
          <w:color w:val="000000"/>
          <w:kern w:val="2"/>
          <w:sz w:val="24"/>
          <w:szCs w:val="24"/>
          <w:lang w:val="ru-RU"/>
          <w14:ligatures w14:val="standardContextual"/>
        </w:rPr>
        <w:t>Изабрано</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лице — Директор ЈП — 1 </w:t>
      </w:r>
      <w:proofErr w:type="spellStart"/>
      <w:r w:rsidRPr="00C068A5">
        <w:rPr>
          <w:rFonts w:ascii="Times New Roman" w:eastAsia="Times New Roman" w:hAnsi="Times New Roman" w:cs="Times New Roman"/>
          <w:color w:val="000000"/>
          <w:kern w:val="2"/>
          <w:sz w:val="24"/>
          <w:szCs w:val="24"/>
          <w:lang w:val="ru-RU"/>
          <w14:ligatures w14:val="standardContextual"/>
        </w:rPr>
        <w:t>запослени</w:t>
      </w:r>
      <w:proofErr w:type="spellEnd"/>
      <w:r w:rsidRPr="00C068A5">
        <w:rPr>
          <w:rFonts w:ascii="Times New Roman" w:eastAsia="Times New Roman" w:hAnsi="Times New Roman" w:cs="Times New Roman"/>
          <w:color w:val="000000"/>
          <w:kern w:val="2"/>
          <w:sz w:val="24"/>
          <w:szCs w:val="24"/>
          <w:lang w:val="ru-RU"/>
          <w14:ligatures w14:val="standardContextual"/>
        </w:rPr>
        <w:t>;</w:t>
      </w:r>
    </w:p>
    <w:p w14:paraId="6AB42FDF" w14:textId="77777777" w:rsidR="0037393B" w:rsidRPr="00C068A5" w:rsidRDefault="0037393B">
      <w:pPr>
        <w:numPr>
          <w:ilvl w:val="0"/>
          <w:numId w:val="28"/>
        </w:numPr>
        <w:spacing w:after="0" w:line="260" w:lineRule="auto"/>
        <w:ind w:right="21" w:hanging="360"/>
        <w:jc w:val="both"/>
        <w:rPr>
          <w:rFonts w:ascii="Times New Roman" w:eastAsia="Times New Roman" w:hAnsi="Times New Roman" w:cs="Times New Roman"/>
          <w:color w:val="000000"/>
          <w:kern w:val="2"/>
          <w:sz w:val="24"/>
          <w:szCs w:val="24"/>
          <w:lang w:val="ru-RU"/>
          <w14:ligatures w14:val="standardContextual"/>
        </w:rPr>
      </w:pPr>
      <w:r w:rsidRPr="00C068A5">
        <w:rPr>
          <w:rFonts w:ascii="Times New Roman" w:eastAsia="Times New Roman" w:hAnsi="Times New Roman" w:cs="Times New Roman"/>
          <w:color w:val="000000"/>
          <w:kern w:val="2"/>
          <w:sz w:val="24"/>
          <w:szCs w:val="24"/>
          <w:lang w:val="ru-RU"/>
          <w14:ligatures w14:val="standardContextual"/>
        </w:rPr>
        <w:t xml:space="preserve">У </w:t>
      </w:r>
      <w:proofErr w:type="spellStart"/>
      <w:r w:rsidRPr="00C068A5">
        <w:rPr>
          <w:rFonts w:ascii="Times New Roman" w:eastAsia="Times New Roman" w:hAnsi="Times New Roman" w:cs="Times New Roman"/>
          <w:color w:val="000000"/>
          <w:kern w:val="2"/>
          <w:sz w:val="24"/>
          <w:szCs w:val="24"/>
          <w:lang w:val="ru-RU"/>
          <w14:ligatures w14:val="standardContextual"/>
        </w:rPr>
        <w:t>овиру</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10% у </w:t>
      </w:r>
      <w:proofErr w:type="spellStart"/>
      <w:r w:rsidRPr="00C068A5">
        <w:rPr>
          <w:rFonts w:ascii="Times New Roman" w:eastAsia="Times New Roman" w:hAnsi="Times New Roman" w:cs="Times New Roman"/>
          <w:color w:val="000000"/>
          <w:kern w:val="2"/>
          <w:sz w:val="24"/>
          <w:szCs w:val="24"/>
          <w:lang w:val="ru-RU"/>
          <w14:ligatures w14:val="standardContextual"/>
        </w:rPr>
        <w:t>односу</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на </w:t>
      </w:r>
      <w:proofErr w:type="spellStart"/>
      <w:r w:rsidRPr="00C068A5">
        <w:rPr>
          <w:rFonts w:ascii="Times New Roman" w:eastAsia="Times New Roman" w:hAnsi="Times New Roman" w:cs="Times New Roman"/>
          <w:color w:val="000000"/>
          <w:kern w:val="2"/>
          <w:sz w:val="24"/>
          <w:szCs w:val="24"/>
          <w:lang w:val="ru-RU"/>
          <w14:ligatures w14:val="standardContextual"/>
        </w:rPr>
        <w:t>неодређено</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време</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- 113 </w:t>
      </w:r>
      <w:proofErr w:type="spellStart"/>
      <w:r w:rsidRPr="00C068A5">
        <w:rPr>
          <w:rFonts w:ascii="Times New Roman" w:eastAsia="Times New Roman" w:hAnsi="Times New Roman" w:cs="Times New Roman"/>
          <w:color w:val="000000"/>
          <w:kern w:val="2"/>
          <w:sz w:val="24"/>
          <w:szCs w:val="24"/>
          <w:lang w:val="ru-RU"/>
          <w14:ligatures w14:val="standardContextual"/>
        </w:rPr>
        <w:t>запослених</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r w:rsidRPr="00C068A5">
        <w:rPr>
          <w:rFonts w:ascii="Times New Roman" w:eastAsia="Times New Roman" w:hAnsi="Times New Roman" w:cs="Times New Roman"/>
          <w:noProof/>
          <w:color w:val="000000"/>
          <w:kern w:val="2"/>
          <w:sz w:val="24"/>
          <w:szCs w:val="24"/>
          <w14:ligatures w14:val="standardContextual"/>
        </w:rPr>
        <w:drawing>
          <wp:inline distT="0" distB="0" distL="0" distR="0" wp14:anchorId="5226EEBB" wp14:editId="3AA14DFB">
            <wp:extent cx="45735" cy="22868"/>
            <wp:effectExtent l="0" t="0" r="0" b="0"/>
            <wp:docPr id="21482" name="Picture 21482"/>
            <wp:cNvGraphicFramePr/>
            <a:graphic xmlns:a="http://schemas.openxmlformats.org/drawingml/2006/main">
              <a:graphicData uri="http://schemas.openxmlformats.org/drawingml/2006/picture">
                <pic:pic xmlns:pic="http://schemas.openxmlformats.org/drawingml/2006/picture">
                  <pic:nvPicPr>
                    <pic:cNvPr id="21482" name="Picture 21482"/>
                    <pic:cNvPicPr/>
                  </pic:nvPicPr>
                  <pic:blipFill>
                    <a:blip r:embed="rId81"/>
                    <a:stretch>
                      <a:fillRect/>
                    </a:stretch>
                  </pic:blipFill>
                  <pic:spPr>
                    <a:xfrm>
                      <a:off x="0" y="0"/>
                      <a:ext cx="45735" cy="22868"/>
                    </a:xfrm>
                    <a:prstGeom prst="rect">
                      <a:avLst/>
                    </a:prstGeom>
                  </pic:spPr>
                </pic:pic>
              </a:graphicData>
            </a:graphic>
          </wp:inline>
        </w:drawing>
      </w:r>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Преко</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10% - 29 </w:t>
      </w:r>
      <w:proofErr w:type="spellStart"/>
      <w:r w:rsidRPr="00C068A5">
        <w:rPr>
          <w:rFonts w:ascii="Times New Roman" w:eastAsia="Times New Roman" w:hAnsi="Times New Roman" w:cs="Times New Roman"/>
          <w:color w:val="000000"/>
          <w:kern w:val="2"/>
          <w:sz w:val="24"/>
          <w:szCs w:val="24"/>
          <w:lang w:val="ru-RU"/>
          <w14:ligatures w14:val="standardContextual"/>
        </w:rPr>
        <w:t>запослених</w:t>
      </w:r>
      <w:proofErr w:type="spellEnd"/>
      <w:r w:rsidRPr="00C068A5">
        <w:rPr>
          <w:rFonts w:ascii="Times New Roman" w:eastAsia="Times New Roman" w:hAnsi="Times New Roman" w:cs="Times New Roman"/>
          <w:color w:val="000000"/>
          <w:kern w:val="2"/>
          <w:sz w:val="24"/>
          <w:szCs w:val="24"/>
          <w:lang w:val="ru-RU"/>
          <w14:ligatures w14:val="standardContextual"/>
        </w:rPr>
        <w:t>;</w:t>
      </w:r>
    </w:p>
    <w:p w14:paraId="1D9D7FB7" w14:textId="77777777" w:rsidR="0037393B" w:rsidRPr="00C068A5" w:rsidRDefault="0037393B">
      <w:pPr>
        <w:numPr>
          <w:ilvl w:val="0"/>
          <w:numId w:val="28"/>
        </w:numPr>
        <w:spacing w:after="0" w:line="260" w:lineRule="auto"/>
        <w:ind w:right="21" w:hanging="360"/>
        <w:jc w:val="both"/>
        <w:rPr>
          <w:rFonts w:ascii="Times New Roman" w:eastAsia="Times New Roman" w:hAnsi="Times New Roman" w:cs="Times New Roman"/>
          <w:color w:val="000000"/>
          <w:kern w:val="2"/>
          <w:sz w:val="24"/>
          <w:szCs w:val="24"/>
          <w:lang w:val="ru-RU"/>
          <w14:ligatures w14:val="standardContextual"/>
        </w:rPr>
      </w:pPr>
      <w:r w:rsidRPr="00C068A5">
        <w:rPr>
          <w:rFonts w:ascii="Times New Roman" w:eastAsia="Times New Roman" w:hAnsi="Times New Roman" w:cs="Times New Roman"/>
          <w:color w:val="000000"/>
          <w:kern w:val="2"/>
          <w:sz w:val="24"/>
          <w:szCs w:val="24"/>
          <w:lang w:val="ru-RU"/>
          <w14:ligatures w14:val="standardContextual"/>
        </w:rPr>
        <w:t xml:space="preserve">Замена </w:t>
      </w:r>
      <w:proofErr w:type="spellStart"/>
      <w:r w:rsidRPr="00C068A5">
        <w:rPr>
          <w:rFonts w:ascii="Times New Roman" w:eastAsia="Times New Roman" w:hAnsi="Times New Roman" w:cs="Times New Roman"/>
          <w:color w:val="000000"/>
          <w:kern w:val="2"/>
          <w:sz w:val="24"/>
          <w:szCs w:val="24"/>
          <w:lang w:val="ru-RU"/>
          <w14:ligatures w14:val="standardContextual"/>
        </w:rPr>
        <w:t>радика</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на </w:t>
      </w:r>
      <w:proofErr w:type="spellStart"/>
      <w:r w:rsidRPr="00C068A5">
        <w:rPr>
          <w:rFonts w:ascii="Times New Roman" w:eastAsia="Times New Roman" w:hAnsi="Times New Roman" w:cs="Times New Roman"/>
          <w:color w:val="000000"/>
          <w:kern w:val="2"/>
          <w:sz w:val="24"/>
          <w:szCs w:val="24"/>
          <w:lang w:val="ru-RU"/>
          <w14:ligatures w14:val="standardContextual"/>
        </w:rPr>
        <w:t>боловању</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 8 </w:t>
      </w:r>
      <w:proofErr w:type="spellStart"/>
      <w:r w:rsidRPr="00C068A5">
        <w:rPr>
          <w:rFonts w:ascii="Times New Roman" w:eastAsia="Times New Roman" w:hAnsi="Times New Roman" w:cs="Times New Roman"/>
          <w:color w:val="000000"/>
          <w:kern w:val="2"/>
          <w:sz w:val="24"/>
          <w:szCs w:val="24"/>
          <w:lang w:val="ru-RU"/>
          <w14:ligatures w14:val="standardContextual"/>
        </w:rPr>
        <w:t>запослених</w:t>
      </w:r>
      <w:proofErr w:type="spellEnd"/>
      <w:r w:rsidRPr="00C068A5">
        <w:rPr>
          <w:rFonts w:ascii="Times New Roman" w:eastAsia="Times New Roman" w:hAnsi="Times New Roman" w:cs="Times New Roman"/>
          <w:color w:val="000000"/>
          <w:kern w:val="2"/>
          <w:sz w:val="24"/>
          <w:szCs w:val="24"/>
          <w:lang w:val="ru-RU"/>
          <w14:ligatures w14:val="standardContextual"/>
        </w:rPr>
        <w:t>.</w:t>
      </w:r>
    </w:p>
    <w:p w14:paraId="3E395311" w14:textId="77777777" w:rsidR="0037393B" w:rsidRPr="00C068A5" w:rsidRDefault="0037393B" w:rsidP="0037393B">
      <w:pPr>
        <w:spacing w:after="0" w:line="250" w:lineRule="auto"/>
        <w:ind w:left="107" w:right="71" w:firstLine="4"/>
        <w:jc w:val="both"/>
        <w:rPr>
          <w:rFonts w:ascii="Times New Roman" w:eastAsia="Times New Roman" w:hAnsi="Times New Roman" w:cs="Times New Roman"/>
          <w:color w:val="000000"/>
          <w:kern w:val="2"/>
          <w:sz w:val="24"/>
          <w:szCs w:val="24"/>
          <w:lang w:val="ru-RU"/>
          <w14:ligatures w14:val="standardContextual"/>
        </w:rPr>
      </w:pPr>
      <w:proofErr w:type="spellStart"/>
      <w:r w:rsidRPr="00C068A5">
        <w:rPr>
          <w:rFonts w:ascii="Times New Roman" w:eastAsia="Times New Roman" w:hAnsi="Times New Roman" w:cs="Times New Roman"/>
          <w:color w:val="000000"/>
          <w:kern w:val="2"/>
          <w:sz w:val="24"/>
          <w:szCs w:val="24"/>
          <w:lang w:val="ru-RU"/>
          <w14:ligatures w14:val="standardContextual"/>
        </w:rPr>
        <w:t>Број</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ангажованих</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лица по основу уговора (рад ван </w:t>
      </w:r>
      <w:proofErr w:type="spellStart"/>
      <w:r w:rsidRPr="00C068A5">
        <w:rPr>
          <w:rFonts w:ascii="Times New Roman" w:eastAsia="Times New Roman" w:hAnsi="Times New Roman" w:cs="Times New Roman"/>
          <w:color w:val="000000"/>
          <w:kern w:val="2"/>
          <w:sz w:val="24"/>
          <w:szCs w:val="24"/>
          <w:lang w:val="ru-RU"/>
          <w14:ligatures w14:val="standardContextual"/>
        </w:rPr>
        <w:t>радног</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односа</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износи 4 — 2 жене и 2 </w:t>
      </w:r>
      <w:proofErr w:type="spellStart"/>
      <w:r w:rsidRPr="00C068A5">
        <w:rPr>
          <w:rFonts w:ascii="Times New Roman" w:eastAsia="Times New Roman" w:hAnsi="Times New Roman" w:cs="Times New Roman"/>
          <w:color w:val="000000"/>
          <w:kern w:val="2"/>
          <w:sz w:val="24"/>
          <w:szCs w:val="24"/>
          <w:lang w:val="ru-RU"/>
          <w14:ligatures w14:val="standardContextual"/>
        </w:rPr>
        <w:t>мушкарца</w:t>
      </w:r>
      <w:proofErr w:type="spellEnd"/>
      <w:r w:rsidRPr="00C068A5">
        <w:rPr>
          <w:rFonts w:ascii="Times New Roman" w:eastAsia="Times New Roman" w:hAnsi="Times New Roman" w:cs="Times New Roman"/>
          <w:color w:val="000000"/>
          <w:kern w:val="2"/>
          <w:sz w:val="24"/>
          <w:szCs w:val="24"/>
          <w:lang w:val="ru-RU"/>
          <w14:ligatures w14:val="standardContextual"/>
        </w:rPr>
        <w:t>.</w:t>
      </w:r>
    </w:p>
    <w:p w14:paraId="383486DF" w14:textId="77777777" w:rsidR="0037393B" w:rsidRPr="00C068A5" w:rsidRDefault="0037393B" w:rsidP="0037393B">
      <w:pPr>
        <w:spacing w:after="0" w:line="250" w:lineRule="auto"/>
        <w:ind w:left="107" w:right="71" w:firstLine="4"/>
        <w:jc w:val="both"/>
        <w:rPr>
          <w:rFonts w:ascii="Times New Roman" w:eastAsia="Times New Roman" w:hAnsi="Times New Roman" w:cs="Times New Roman"/>
          <w:color w:val="000000"/>
          <w:kern w:val="2"/>
          <w:sz w:val="24"/>
          <w:szCs w:val="24"/>
          <w:lang w:val="ru-RU"/>
          <w14:ligatures w14:val="standardContextual"/>
        </w:rPr>
      </w:pPr>
      <w:proofErr w:type="spellStart"/>
      <w:r w:rsidRPr="00C068A5">
        <w:rPr>
          <w:rFonts w:ascii="Times New Roman" w:eastAsia="Times New Roman" w:hAnsi="Times New Roman" w:cs="Times New Roman"/>
          <w:color w:val="000000"/>
          <w:kern w:val="2"/>
          <w:sz w:val="24"/>
          <w:szCs w:val="24"/>
          <w:lang w:val="ru-RU"/>
          <w14:ligatures w14:val="standardContextual"/>
        </w:rPr>
        <w:t>Укупан</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број</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w:t>
      </w:r>
      <w:proofErr w:type="spellStart"/>
      <w:r w:rsidRPr="00C068A5">
        <w:rPr>
          <w:rFonts w:ascii="Times New Roman" w:eastAsia="Times New Roman" w:hAnsi="Times New Roman" w:cs="Times New Roman"/>
          <w:color w:val="000000"/>
          <w:kern w:val="2"/>
          <w:sz w:val="24"/>
          <w:szCs w:val="24"/>
          <w:lang w:val="ru-RU"/>
          <w14:ligatures w14:val="standardContextual"/>
        </w:rPr>
        <w:t>запослених</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и </w:t>
      </w:r>
      <w:proofErr w:type="spellStart"/>
      <w:r w:rsidRPr="00C068A5">
        <w:rPr>
          <w:rFonts w:ascii="Times New Roman" w:eastAsia="Times New Roman" w:hAnsi="Times New Roman" w:cs="Times New Roman"/>
          <w:color w:val="000000"/>
          <w:kern w:val="2"/>
          <w:sz w:val="24"/>
          <w:szCs w:val="24"/>
          <w:lang w:val="ru-RU"/>
          <w14:ligatures w14:val="standardContextual"/>
        </w:rPr>
        <w:t>ангажованих</w:t>
      </w:r>
      <w:proofErr w:type="spellEnd"/>
      <w:r w:rsidRPr="00C068A5">
        <w:rPr>
          <w:rFonts w:ascii="Times New Roman" w:eastAsia="Times New Roman" w:hAnsi="Times New Roman" w:cs="Times New Roman"/>
          <w:color w:val="000000"/>
          <w:kern w:val="2"/>
          <w:sz w:val="24"/>
          <w:szCs w:val="24"/>
          <w:lang w:val="ru-RU"/>
          <w14:ligatures w14:val="standardContextual"/>
        </w:rPr>
        <w:t xml:space="preserve"> лица на дан 31.</w:t>
      </w:r>
      <w:proofErr w:type="gramStart"/>
      <w:r w:rsidRPr="00C068A5">
        <w:rPr>
          <w:rFonts w:ascii="Times New Roman" w:eastAsia="Times New Roman" w:hAnsi="Times New Roman" w:cs="Times New Roman"/>
          <w:color w:val="000000"/>
          <w:kern w:val="2"/>
          <w:sz w:val="24"/>
          <w:szCs w:val="24"/>
          <w:lang w:val="ru-RU"/>
          <w14:ligatures w14:val="standardContextual"/>
        </w:rPr>
        <w:t>12.2022.год</w:t>
      </w:r>
      <w:proofErr w:type="gramEnd"/>
      <w:r w:rsidRPr="00C068A5">
        <w:rPr>
          <w:rFonts w:ascii="Times New Roman" w:eastAsia="Times New Roman" w:hAnsi="Times New Roman" w:cs="Times New Roman"/>
          <w:color w:val="000000"/>
          <w:kern w:val="2"/>
          <w:sz w:val="24"/>
          <w:szCs w:val="24"/>
          <w:lang w:val="ru-RU"/>
          <w14:ligatures w14:val="standardContextual"/>
        </w:rPr>
        <w:t xml:space="preserve"> износи 1.437.</w:t>
      </w:r>
    </w:p>
    <w:p w14:paraId="5E050A56" w14:textId="77777777" w:rsidR="00705697" w:rsidRPr="00C068A5" w:rsidRDefault="00705697" w:rsidP="00705697">
      <w:pPr>
        <w:spacing w:after="160" w:line="256" w:lineRule="auto"/>
        <w:jc w:val="both"/>
        <w:rPr>
          <w:rFonts w:ascii="Times New Roman" w:eastAsia="Calibri" w:hAnsi="Times New Roman" w:cs="Times New Roman"/>
          <w:b/>
          <w:bCs/>
          <w:sz w:val="24"/>
          <w:szCs w:val="24"/>
          <w:lang w:val="ru-RU"/>
        </w:rPr>
      </w:pPr>
    </w:p>
    <w:p w14:paraId="026A65AE" w14:textId="759C2B38" w:rsidR="00705697" w:rsidRPr="00C068A5" w:rsidRDefault="00705697" w:rsidP="00705697">
      <w:pPr>
        <w:spacing w:after="160" w:line="256" w:lineRule="auto"/>
        <w:jc w:val="both"/>
        <w:rPr>
          <w:rFonts w:ascii="Times New Roman" w:eastAsia="Calibri" w:hAnsi="Times New Roman" w:cs="Times New Roman"/>
          <w:b/>
          <w:bCs/>
          <w:sz w:val="24"/>
          <w:szCs w:val="24"/>
          <w:lang w:val="sr-Cyrl-RS"/>
        </w:rPr>
      </w:pPr>
      <w:r w:rsidRPr="00C068A5">
        <w:rPr>
          <w:rFonts w:ascii="Times New Roman" w:eastAsia="Calibri" w:hAnsi="Times New Roman" w:cs="Times New Roman"/>
          <w:b/>
          <w:bCs/>
          <w:sz w:val="24"/>
          <w:szCs w:val="24"/>
          <w:lang w:val="sr-Cyrl-RS"/>
        </w:rPr>
        <w:t>РЕКАПИТУЛАЦИЈА  01.01 – 31.12.202</w:t>
      </w:r>
      <w:r w:rsidR="0037393B" w:rsidRPr="00C068A5">
        <w:rPr>
          <w:rFonts w:ascii="Times New Roman" w:eastAsia="Calibri" w:hAnsi="Times New Roman" w:cs="Times New Roman"/>
          <w:b/>
          <w:bCs/>
          <w:sz w:val="24"/>
          <w:szCs w:val="24"/>
          <w:lang w:val="sr-Latn-RS"/>
        </w:rPr>
        <w:t>2</w:t>
      </w:r>
      <w:r w:rsidRPr="00C068A5">
        <w:rPr>
          <w:rFonts w:ascii="Times New Roman" w:eastAsia="Calibri" w:hAnsi="Times New Roman" w:cs="Times New Roman"/>
          <w:b/>
          <w:bCs/>
          <w:sz w:val="24"/>
          <w:szCs w:val="24"/>
          <w:lang w:val="sr-Cyrl-RS"/>
        </w:rPr>
        <w:t>. године</w:t>
      </w:r>
    </w:p>
    <w:p w14:paraId="46CB6EEC" w14:textId="4584610D" w:rsidR="00705697" w:rsidRPr="00C068A5" w:rsidRDefault="00705697">
      <w:pPr>
        <w:numPr>
          <w:ilvl w:val="0"/>
          <w:numId w:val="12"/>
        </w:numPr>
        <w:suppressAutoHyphens/>
        <w:spacing w:after="0" w:line="240" w:lineRule="auto"/>
        <w:contextualSpacing/>
        <w:jc w:val="both"/>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Cyrl-RS"/>
        </w:rPr>
        <w:t>Стање запослених на неодређено време на дан 01.01.202</w:t>
      </w:r>
      <w:r w:rsidR="0037393B" w:rsidRPr="00C068A5">
        <w:rPr>
          <w:rFonts w:ascii="Times New Roman" w:eastAsia="Calibri" w:hAnsi="Times New Roman" w:cs="Times New Roman"/>
          <w:sz w:val="24"/>
          <w:szCs w:val="24"/>
          <w:lang w:val="sr-Latn-RS"/>
        </w:rPr>
        <w:t>2</w:t>
      </w:r>
      <w:r w:rsidRPr="00C068A5">
        <w:rPr>
          <w:rFonts w:ascii="Times New Roman" w:eastAsia="Calibri" w:hAnsi="Times New Roman" w:cs="Times New Roman"/>
          <w:sz w:val="24"/>
          <w:szCs w:val="24"/>
          <w:lang w:val="sr-Cyrl-RS"/>
        </w:rPr>
        <w:t>.год.</w:t>
      </w:r>
      <w:r w:rsidRPr="00C068A5">
        <w:rPr>
          <w:rFonts w:ascii="Times New Roman" w:eastAsia="Calibri" w:hAnsi="Times New Roman" w:cs="Times New Roman"/>
          <w:sz w:val="24"/>
          <w:szCs w:val="24"/>
          <w:lang w:val="sr-Cyrl-RS"/>
        </w:rPr>
        <w:tab/>
      </w:r>
      <w:r w:rsidRPr="00C068A5">
        <w:rPr>
          <w:rFonts w:ascii="Times New Roman" w:eastAsia="Calibri" w:hAnsi="Times New Roman" w:cs="Times New Roman"/>
          <w:sz w:val="24"/>
          <w:szCs w:val="24"/>
          <w:lang w:val="sr-Cyrl-RS"/>
        </w:rPr>
        <w:tab/>
      </w:r>
      <w:r w:rsidR="00C47746" w:rsidRPr="00C068A5">
        <w:rPr>
          <w:rFonts w:ascii="Times New Roman" w:eastAsia="Calibri" w:hAnsi="Times New Roman" w:cs="Times New Roman"/>
          <w:sz w:val="24"/>
          <w:szCs w:val="24"/>
          <w:lang w:val="sr-Latn-RS"/>
        </w:rPr>
        <w:t>1300</w:t>
      </w:r>
    </w:p>
    <w:p w14:paraId="056B1BBF" w14:textId="2592B2C0" w:rsidR="00705697" w:rsidRPr="00C068A5" w:rsidRDefault="00705697" w:rsidP="00705697">
      <w:pPr>
        <w:spacing w:after="0" w:line="240" w:lineRule="auto"/>
        <w:ind w:firstLine="720"/>
        <w:jc w:val="both"/>
        <w:rPr>
          <w:rFonts w:ascii="Times New Roman" w:eastAsia="Calibri" w:hAnsi="Times New Roman" w:cs="Times New Roman"/>
          <w:sz w:val="24"/>
          <w:szCs w:val="24"/>
          <w:lang w:val="sr-Latn-RS"/>
        </w:rPr>
      </w:pPr>
      <w:r w:rsidRPr="00C068A5">
        <w:rPr>
          <w:rFonts w:ascii="Times New Roman" w:eastAsia="Calibri" w:hAnsi="Times New Roman" w:cs="Times New Roman"/>
          <w:sz w:val="24"/>
          <w:szCs w:val="24"/>
          <w:lang w:val="sr-Cyrl-RS"/>
        </w:rPr>
        <w:t>Одлив кадрова</w:t>
      </w:r>
      <w:r w:rsidRPr="00C068A5">
        <w:rPr>
          <w:rFonts w:ascii="Times New Roman" w:eastAsia="Calibri" w:hAnsi="Times New Roman" w:cs="Times New Roman"/>
          <w:sz w:val="24"/>
          <w:szCs w:val="24"/>
          <w:lang w:val="sr-Cyrl-RS"/>
        </w:rPr>
        <w:tab/>
      </w:r>
      <w:r w:rsidRPr="00C068A5">
        <w:rPr>
          <w:rFonts w:ascii="Times New Roman" w:eastAsia="Calibri" w:hAnsi="Times New Roman" w:cs="Times New Roman"/>
          <w:sz w:val="24"/>
          <w:szCs w:val="24"/>
          <w:lang w:val="sr-Cyrl-RS"/>
        </w:rPr>
        <w:tab/>
      </w:r>
      <w:r w:rsidRPr="00C068A5">
        <w:rPr>
          <w:rFonts w:ascii="Times New Roman" w:eastAsia="Calibri" w:hAnsi="Times New Roman" w:cs="Times New Roman"/>
          <w:sz w:val="24"/>
          <w:szCs w:val="24"/>
          <w:lang w:val="sr-Cyrl-RS"/>
        </w:rPr>
        <w:tab/>
      </w:r>
      <w:r w:rsidRPr="00C068A5">
        <w:rPr>
          <w:rFonts w:ascii="Times New Roman" w:eastAsia="Calibri" w:hAnsi="Times New Roman" w:cs="Times New Roman"/>
          <w:sz w:val="24"/>
          <w:szCs w:val="24"/>
          <w:lang w:val="sr-Cyrl-RS"/>
        </w:rPr>
        <w:tab/>
      </w:r>
      <w:r w:rsidRPr="00C068A5">
        <w:rPr>
          <w:rFonts w:ascii="Times New Roman" w:eastAsia="Calibri" w:hAnsi="Times New Roman" w:cs="Times New Roman"/>
          <w:sz w:val="24"/>
          <w:szCs w:val="24"/>
          <w:lang w:val="sr-Cyrl-RS"/>
        </w:rPr>
        <w:tab/>
      </w:r>
      <w:r w:rsidRPr="00C068A5">
        <w:rPr>
          <w:rFonts w:ascii="Times New Roman" w:eastAsia="Calibri" w:hAnsi="Times New Roman" w:cs="Times New Roman"/>
          <w:sz w:val="24"/>
          <w:szCs w:val="24"/>
          <w:lang w:val="sr-Cyrl-RS"/>
        </w:rPr>
        <w:tab/>
      </w:r>
      <w:r w:rsidRPr="00C068A5">
        <w:rPr>
          <w:rFonts w:ascii="Times New Roman" w:eastAsia="Calibri" w:hAnsi="Times New Roman" w:cs="Times New Roman"/>
          <w:sz w:val="24"/>
          <w:szCs w:val="24"/>
          <w:lang w:val="sr-Cyrl-RS"/>
        </w:rPr>
        <w:tab/>
        <w:t xml:space="preserve">     </w:t>
      </w:r>
      <w:r w:rsidRPr="00C068A5">
        <w:rPr>
          <w:rFonts w:ascii="Times New Roman" w:eastAsia="Calibri" w:hAnsi="Times New Roman" w:cs="Times New Roman"/>
          <w:sz w:val="24"/>
          <w:szCs w:val="24"/>
          <w:lang w:val="sr-Cyrl-RS"/>
        </w:rPr>
        <w:tab/>
        <w:t xml:space="preserve">    </w:t>
      </w:r>
      <w:r w:rsidR="00C47746" w:rsidRPr="00C068A5">
        <w:rPr>
          <w:rFonts w:ascii="Times New Roman" w:eastAsia="Calibri" w:hAnsi="Times New Roman" w:cs="Times New Roman"/>
          <w:sz w:val="24"/>
          <w:szCs w:val="24"/>
          <w:lang w:val="sr-Latn-RS"/>
        </w:rPr>
        <w:t>67</w:t>
      </w:r>
    </w:p>
    <w:p w14:paraId="791427DB" w14:textId="3E18A9B5" w:rsidR="00705697" w:rsidRPr="00C068A5" w:rsidRDefault="00705697" w:rsidP="00705697">
      <w:pPr>
        <w:spacing w:after="0" w:line="240" w:lineRule="auto"/>
        <w:ind w:firstLine="720"/>
        <w:jc w:val="both"/>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Cyrl-RS"/>
        </w:rPr>
        <w:t xml:space="preserve">Пријем кадрова </w:t>
      </w:r>
      <w:r w:rsidRPr="00C068A5">
        <w:rPr>
          <w:rFonts w:ascii="Times New Roman" w:eastAsia="Calibri" w:hAnsi="Times New Roman" w:cs="Times New Roman"/>
          <w:sz w:val="24"/>
          <w:szCs w:val="24"/>
          <w:lang w:val="sr-Cyrl-RS"/>
        </w:rPr>
        <w:tab/>
      </w:r>
      <w:r w:rsidRPr="00C068A5">
        <w:rPr>
          <w:rFonts w:ascii="Times New Roman" w:eastAsia="Calibri" w:hAnsi="Times New Roman" w:cs="Times New Roman"/>
          <w:sz w:val="24"/>
          <w:szCs w:val="24"/>
          <w:lang w:val="sr-Cyrl-RS"/>
        </w:rPr>
        <w:tab/>
      </w:r>
      <w:r w:rsidRPr="00C068A5">
        <w:rPr>
          <w:rFonts w:ascii="Times New Roman" w:eastAsia="Calibri" w:hAnsi="Times New Roman" w:cs="Times New Roman"/>
          <w:sz w:val="24"/>
          <w:szCs w:val="24"/>
          <w:lang w:val="sr-Cyrl-RS"/>
        </w:rPr>
        <w:tab/>
      </w:r>
      <w:r w:rsidRPr="00C068A5">
        <w:rPr>
          <w:rFonts w:ascii="Times New Roman" w:eastAsia="Calibri" w:hAnsi="Times New Roman" w:cs="Times New Roman"/>
          <w:sz w:val="24"/>
          <w:szCs w:val="24"/>
          <w:lang w:val="sr-Cyrl-RS"/>
        </w:rPr>
        <w:tab/>
      </w:r>
      <w:r w:rsidRPr="00C068A5">
        <w:rPr>
          <w:rFonts w:ascii="Times New Roman" w:eastAsia="Calibri" w:hAnsi="Times New Roman" w:cs="Times New Roman"/>
          <w:sz w:val="24"/>
          <w:szCs w:val="24"/>
          <w:lang w:val="sr-Cyrl-RS"/>
        </w:rPr>
        <w:tab/>
      </w:r>
      <w:r w:rsidRPr="00C068A5">
        <w:rPr>
          <w:rFonts w:ascii="Times New Roman" w:eastAsia="Calibri" w:hAnsi="Times New Roman" w:cs="Times New Roman"/>
          <w:sz w:val="24"/>
          <w:szCs w:val="24"/>
          <w:lang w:val="sr-Cyrl-RS"/>
        </w:rPr>
        <w:tab/>
      </w:r>
      <w:r w:rsidRPr="00C068A5">
        <w:rPr>
          <w:rFonts w:ascii="Times New Roman" w:eastAsia="Calibri" w:hAnsi="Times New Roman" w:cs="Times New Roman"/>
          <w:sz w:val="24"/>
          <w:szCs w:val="24"/>
          <w:lang w:val="sr-Cyrl-RS"/>
        </w:rPr>
        <w:tab/>
        <w:t xml:space="preserve">                </w:t>
      </w:r>
      <w:r w:rsidR="00C47746" w:rsidRPr="00C068A5">
        <w:rPr>
          <w:rFonts w:ascii="Times New Roman" w:eastAsia="Calibri" w:hAnsi="Times New Roman" w:cs="Times New Roman"/>
          <w:sz w:val="24"/>
          <w:szCs w:val="24"/>
          <w:lang w:val="sr-Latn-RS"/>
        </w:rPr>
        <w:t>49</w:t>
      </w:r>
      <w:r w:rsidRPr="00C068A5">
        <w:rPr>
          <w:rFonts w:ascii="Times New Roman" w:eastAsia="Calibri" w:hAnsi="Times New Roman" w:cs="Times New Roman"/>
          <w:sz w:val="24"/>
          <w:szCs w:val="24"/>
          <w:lang w:val="sr-Cyrl-RS"/>
        </w:rPr>
        <w:t xml:space="preserve"> </w:t>
      </w:r>
    </w:p>
    <w:p w14:paraId="1549E29D" w14:textId="7EAF922C" w:rsidR="00705697" w:rsidRPr="00C068A5" w:rsidRDefault="00705697" w:rsidP="00705697">
      <w:pPr>
        <w:spacing w:after="0" w:line="256" w:lineRule="auto"/>
        <w:ind w:firstLine="720"/>
        <w:jc w:val="both"/>
        <w:rPr>
          <w:rFonts w:ascii="Times New Roman" w:eastAsia="Calibri" w:hAnsi="Times New Roman" w:cs="Times New Roman"/>
          <w:sz w:val="24"/>
          <w:szCs w:val="24"/>
          <w:lang w:val="sr-Latn-RS"/>
        </w:rPr>
      </w:pPr>
      <w:r w:rsidRPr="00C068A5">
        <w:rPr>
          <w:rFonts w:ascii="Times New Roman" w:eastAsia="Calibri" w:hAnsi="Times New Roman" w:cs="Times New Roman"/>
          <w:sz w:val="24"/>
          <w:szCs w:val="24"/>
          <w:lang w:val="sr-Cyrl-RS"/>
        </w:rPr>
        <w:t>Стање запослених на неодређено време на дан 31.12.202</w:t>
      </w:r>
      <w:r w:rsidR="0037393B" w:rsidRPr="00C068A5">
        <w:rPr>
          <w:rFonts w:ascii="Times New Roman" w:eastAsia="Calibri" w:hAnsi="Times New Roman" w:cs="Times New Roman"/>
          <w:sz w:val="24"/>
          <w:szCs w:val="24"/>
          <w:lang w:val="sr-Latn-RS"/>
        </w:rPr>
        <w:t>2</w:t>
      </w:r>
      <w:r w:rsidRPr="00C068A5">
        <w:rPr>
          <w:rFonts w:ascii="Times New Roman" w:eastAsia="Calibri" w:hAnsi="Times New Roman" w:cs="Times New Roman"/>
          <w:sz w:val="24"/>
          <w:szCs w:val="24"/>
          <w:lang w:val="sr-Cyrl-RS"/>
        </w:rPr>
        <w:t>.год</w:t>
      </w:r>
      <w:r w:rsidRPr="00C068A5">
        <w:rPr>
          <w:rFonts w:ascii="Times New Roman" w:eastAsia="Calibri" w:hAnsi="Times New Roman" w:cs="Times New Roman"/>
          <w:sz w:val="24"/>
          <w:szCs w:val="24"/>
          <w:lang w:val="sr-Cyrl-RS"/>
        </w:rPr>
        <w:tab/>
      </w:r>
      <w:r w:rsidRPr="00C068A5">
        <w:rPr>
          <w:rFonts w:ascii="Times New Roman" w:eastAsia="Calibri" w:hAnsi="Times New Roman" w:cs="Times New Roman"/>
          <w:sz w:val="24"/>
          <w:szCs w:val="24"/>
          <w:lang w:val="sr-Cyrl-RS"/>
        </w:rPr>
        <w:tab/>
        <w:t>1.</w:t>
      </w:r>
      <w:r w:rsidR="00C47746" w:rsidRPr="00C068A5">
        <w:rPr>
          <w:rFonts w:ascii="Times New Roman" w:eastAsia="Calibri" w:hAnsi="Times New Roman" w:cs="Times New Roman"/>
          <w:sz w:val="24"/>
          <w:szCs w:val="24"/>
          <w:lang w:val="sr-Latn-RS"/>
        </w:rPr>
        <w:t>282</w:t>
      </w:r>
    </w:p>
    <w:p w14:paraId="4E8763CC" w14:textId="77777777" w:rsidR="00705697" w:rsidRPr="00C068A5" w:rsidRDefault="00705697" w:rsidP="00705697">
      <w:pPr>
        <w:spacing w:after="0" w:line="256" w:lineRule="auto"/>
        <w:ind w:left="720"/>
        <w:contextualSpacing/>
        <w:jc w:val="both"/>
        <w:rPr>
          <w:rFonts w:ascii="Times New Roman" w:eastAsia="Calibri" w:hAnsi="Times New Roman" w:cs="Times New Roman"/>
          <w:sz w:val="24"/>
          <w:szCs w:val="24"/>
          <w:lang w:val="sr-Cyrl-RS"/>
        </w:rPr>
      </w:pPr>
    </w:p>
    <w:p w14:paraId="3B0C5CE1" w14:textId="361CAE19" w:rsidR="00705697" w:rsidRPr="00C068A5" w:rsidRDefault="00705697">
      <w:pPr>
        <w:numPr>
          <w:ilvl w:val="0"/>
          <w:numId w:val="12"/>
        </w:numPr>
        <w:suppressAutoHyphens/>
        <w:spacing w:after="0" w:line="240" w:lineRule="auto"/>
        <w:contextualSpacing/>
        <w:jc w:val="both"/>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Cyrl-RS"/>
        </w:rPr>
        <w:t>Стање запослених на одређено време на дан 01.01.202</w:t>
      </w:r>
      <w:r w:rsidR="0037393B" w:rsidRPr="00C068A5">
        <w:rPr>
          <w:rFonts w:ascii="Times New Roman" w:eastAsia="Calibri" w:hAnsi="Times New Roman" w:cs="Times New Roman"/>
          <w:sz w:val="24"/>
          <w:szCs w:val="24"/>
          <w:lang w:val="sr-Latn-RS"/>
        </w:rPr>
        <w:t>2</w:t>
      </w:r>
      <w:r w:rsidRPr="00C068A5">
        <w:rPr>
          <w:rFonts w:ascii="Times New Roman" w:eastAsia="Calibri" w:hAnsi="Times New Roman" w:cs="Times New Roman"/>
          <w:sz w:val="24"/>
          <w:szCs w:val="24"/>
          <w:lang w:val="sr-Cyrl-RS"/>
        </w:rPr>
        <w:t>.год.</w:t>
      </w:r>
      <w:r w:rsidRPr="00C068A5">
        <w:rPr>
          <w:rFonts w:ascii="Times New Roman" w:eastAsia="Calibri" w:hAnsi="Times New Roman" w:cs="Times New Roman"/>
          <w:sz w:val="24"/>
          <w:szCs w:val="24"/>
          <w:lang w:val="sr-Cyrl-RS"/>
        </w:rPr>
        <w:tab/>
        <w:t xml:space="preserve">   </w:t>
      </w:r>
      <w:r w:rsidRPr="00C068A5">
        <w:rPr>
          <w:rFonts w:ascii="Times New Roman" w:eastAsia="Calibri" w:hAnsi="Times New Roman" w:cs="Times New Roman"/>
          <w:sz w:val="24"/>
          <w:szCs w:val="24"/>
          <w:lang w:val="sr-Cyrl-RS"/>
        </w:rPr>
        <w:tab/>
        <w:t xml:space="preserve">   </w:t>
      </w:r>
      <w:r w:rsidR="00C47746" w:rsidRPr="00C068A5">
        <w:rPr>
          <w:rFonts w:ascii="Times New Roman" w:eastAsia="Calibri" w:hAnsi="Times New Roman" w:cs="Times New Roman"/>
          <w:sz w:val="24"/>
          <w:szCs w:val="24"/>
          <w:lang w:val="sr-Latn-RS"/>
        </w:rPr>
        <w:t>166</w:t>
      </w:r>
    </w:p>
    <w:p w14:paraId="6454006C" w14:textId="658276DF" w:rsidR="00705697" w:rsidRPr="00C068A5" w:rsidRDefault="00705697" w:rsidP="00705697">
      <w:pPr>
        <w:spacing w:after="0" w:line="256" w:lineRule="auto"/>
        <w:ind w:left="720"/>
        <w:contextualSpacing/>
        <w:jc w:val="both"/>
        <w:rPr>
          <w:rFonts w:ascii="Times New Roman" w:eastAsia="Calibri" w:hAnsi="Times New Roman" w:cs="Times New Roman"/>
          <w:sz w:val="24"/>
          <w:szCs w:val="24"/>
          <w:lang w:val="sr-Latn-RS"/>
        </w:rPr>
      </w:pPr>
      <w:r w:rsidRPr="00C068A5">
        <w:rPr>
          <w:rFonts w:ascii="Times New Roman" w:eastAsia="Calibri" w:hAnsi="Times New Roman" w:cs="Times New Roman"/>
          <w:sz w:val="24"/>
          <w:szCs w:val="24"/>
          <w:lang w:val="sr-Cyrl-RS"/>
        </w:rPr>
        <w:t>Одлив кадрова</w:t>
      </w:r>
      <w:r w:rsidRPr="00C068A5">
        <w:rPr>
          <w:rFonts w:ascii="Times New Roman" w:eastAsia="Calibri" w:hAnsi="Times New Roman" w:cs="Times New Roman"/>
          <w:sz w:val="24"/>
          <w:szCs w:val="24"/>
          <w:lang w:val="sr-Cyrl-RS"/>
        </w:rPr>
        <w:tab/>
      </w:r>
      <w:r w:rsidRPr="00C068A5">
        <w:rPr>
          <w:rFonts w:ascii="Times New Roman" w:eastAsia="Calibri" w:hAnsi="Times New Roman" w:cs="Times New Roman"/>
          <w:sz w:val="24"/>
          <w:szCs w:val="24"/>
          <w:lang w:val="sr-Cyrl-RS"/>
        </w:rPr>
        <w:tab/>
      </w:r>
      <w:r w:rsidRPr="00C068A5">
        <w:rPr>
          <w:rFonts w:ascii="Times New Roman" w:eastAsia="Calibri" w:hAnsi="Times New Roman" w:cs="Times New Roman"/>
          <w:sz w:val="24"/>
          <w:szCs w:val="24"/>
          <w:lang w:val="sr-Cyrl-RS"/>
        </w:rPr>
        <w:tab/>
      </w:r>
      <w:r w:rsidRPr="00C068A5">
        <w:rPr>
          <w:rFonts w:ascii="Times New Roman" w:eastAsia="Calibri" w:hAnsi="Times New Roman" w:cs="Times New Roman"/>
          <w:sz w:val="24"/>
          <w:szCs w:val="24"/>
          <w:lang w:val="sr-Cyrl-RS"/>
        </w:rPr>
        <w:tab/>
      </w:r>
      <w:r w:rsidRPr="00C068A5">
        <w:rPr>
          <w:rFonts w:ascii="Times New Roman" w:eastAsia="Calibri" w:hAnsi="Times New Roman" w:cs="Times New Roman"/>
          <w:sz w:val="24"/>
          <w:szCs w:val="24"/>
          <w:lang w:val="sr-Cyrl-RS"/>
        </w:rPr>
        <w:tab/>
      </w:r>
      <w:r w:rsidRPr="00C068A5">
        <w:rPr>
          <w:rFonts w:ascii="Times New Roman" w:eastAsia="Calibri" w:hAnsi="Times New Roman" w:cs="Times New Roman"/>
          <w:sz w:val="24"/>
          <w:szCs w:val="24"/>
          <w:lang w:val="sr-Cyrl-RS"/>
        </w:rPr>
        <w:tab/>
      </w:r>
      <w:r w:rsidRPr="00C068A5">
        <w:rPr>
          <w:rFonts w:ascii="Times New Roman" w:eastAsia="Calibri" w:hAnsi="Times New Roman" w:cs="Times New Roman"/>
          <w:sz w:val="24"/>
          <w:szCs w:val="24"/>
          <w:lang w:val="sr-Cyrl-RS"/>
        </w:rPr>
        <w:tab/>
        <w:t xml:space="preserve">               </w:t>
      </w:r>
      <w:r w:rsidR="00C47746" w:rsidRPr="00C068A5">
        <w:rPr>
          <w:rFonts w:ascii="Times New Roman" w:eastAsia="Calibri" w:hAnsi="Times New Roman" w:cs="Times New Roman"/>
          <w:sz w:val="24"/>
          <w:szCs w:val="24"/>
          <w:lang w:val="sr-Latn-RS"/>
        </w:rPr>
        <w:t>155</w:t>
      </w:r>
    </w:p>
    <w:p w14:paraId="05A12387" w14:textId="4B6E9883" w:rsidR="00705697" w:rsidRPr="00C068A5" w:rsidRDefault="00705697" w:rsidP="00705697">
      <w:pPr>
        <w:spacing w:after="0" w:line="256" w:lineRule="auto"/>
        <w:ind w:left="720"/>
        <w:contextualSpacing/>
        <w:jc w:val="both"/>
        <w:rPr>
          <w:rFonts w:ascii="Times New Roman" w:eastAsia="Calibri" w:hAnsi="Times New Roman" w:cs="Times New Roman"/>
          <w:sz w:val="24"/>
          <w:szCs w:val="24"/>
          <w:lang w:val="sr-Latn-RS"/>
        </w:rPr>
      </w:pPr>
      <w:r w:rsidRPr="00C068A5">
        <w:rPr>
          <w:rFonts w:ascii="Times New Roman" w:eastAsia="Calibri" w:hAnsi="Times New Roman" w:cs="Times New Roman"/>
          <w:sz w:val="24"/>
          <w:szCs w:val="24"/>
          <w:lang w:val="sr-Cyrl-RS"/>
        </w:rPr>
        <w:t>Пријем кадрова</w:t>
      </w:r>
      <w:r w:rsidRPr="00C068A5">
        <w:rPr>
          <w:rFonts w:ascii="Times New Roman" w:eastAsia="Calibri" w:hAnsi="Times New Roman" w:cs="Times New Roman"/>
          <w:sz w:val="24"/>
          <w:szCs w:val="24"/>
          <w:lang w:val="sr-Cyrl-RS"/>
        </w:rPr>
        <w:tab/>
      </w:r>
      <w:r w:rsidRPr="00C068A5">
        <w:rPr>
          <w:rFonts w:ascii="Times New Roman" w:eastAsia="Calibri" w:hAnsi="Times New Roman" w:cs="Times New Roman"/>
          <w:sz w:val="24"/>
          <w:szCs w:val="24"/>
          <w:lang w:val="sr-Cyrl-RS"/>
        </w:rPr>
        <w:tab/>
      </w:r>
      <w:r w:rsidRPr="00C068A5">
        <w:rPr>
          <w:rFonts w:ascii="Times New Roman" w:eastAsia="Calibri" w:hAnsi="Times New Roman" w:cs="Times New Roman"/>
          <w:sz w:val="24"/>
          <w:szCs w:val="24"/>
          <w:lang w:val="sr-Cyrl-RS"/>
        </w:rPr>
        <w:tab/>
      </w:r>
      <w:r w:rsidRPr="00C068A5">
        <w:rPr>
          <w:rFonts w:ascii="Times New Roman" w:eastAsia="Calibri" w:hAnsi="Times New Roman" w:cs="Times New Roman"/>
          <w:sz w:val="24"/>
          <w:szCs w:val="24"/>
          <w:lang w:val="sr-Cyrl-RS"/>
        </w:rPr>
        <w:tab/>
      </w:r>
      <w:r w:rsidRPr="00C068A5">
        <w:rPr>
          <w:rFonts w:ascii="Times New Roman" w:eastAsia="Calibri" w:hAnsi="Times New Roman" w:cs="Times New Roman"/>
          <w:sz w:val="24"/>
          <w:szCs w:val="24"/>
          <w:lang w:val="sr-Cyrl-RS"/>
        </w:rPr>
        <w:tab/>
      </w:r>
      <w:r w:rsidRPr="00C068A5">
        <w:rPr>
          <w:rFonts w:ascii="Times New Roman" w:eastAsia="Calibri" w:hAnsi="Times New Roman" w:cs="Times New Roman"/>
          <w:sz w:val="24"/>
          <w:szCs w:val="24"/>
          <w:lang w:val="sr-Cyrl-RS"/>
        </w:rPr>
        <w:tab/>
      </w:r>
      <w:r w:rsidRPr="00C068A5">
        <w:rPr>
          <w:rFonts w:ascii="Times New Roman" w:eastAsia="Calibri" w:hAnsi="Times New Roman" w:cs="Times New Roman"/>
          <w:sz w:val="24"/>
          <w:szCs w:val="24"/>
          <w:lang w:val="sr-Cyrl-RS"/>
        </w:rPr>
        <w:tab/>
        <w:t xml:space="preserve">               </w:t>
      </w:r>
      <w:r w:rsidR="00C47746" w:rsidRPr="00C068A5">
        <w:rPr>
          <w:rFonts w:ascii="Times New Roman" w:eastAsia="Calibri" w:hAnsi="Times New Roman" w:cs="Times New Roman"/>
          <w:sz w:val="24"/>
          <w:szCs w:val="24"/>
          <w:lang w:val="sr-Latn-RS"/>
        </w:rPr>
        <w:t>140</w:t>
      </w:r>
    </w:p>
    <w:p w14:paraId="11DCA1ED" w14:textId="08446D9E" w:rsidR="00705697" w:rsidRPr="00C068A5" w:rsidRDefault="00705697" w:rsidP="00705697">
      <w:pPr>
        <w:spacing w:after="0" w:line="256" w:lineRule="auto"/>
        <w:ind w:left="720"/>
        <w:contextualSpacing/>
        <w:jc w:val="both"/>
        <w:rPr>
          <w:rFonts w:ascii="Times New Roman" w:eastAsia="Calibri" w:hAnsi="Times New Roman" w:cs="Times New Roman"/>
          <w:sz w:val="24"/>
          <w:szCs w:val="24"/>
          <w:lang w:val="sr-Latn-RS"/>
        </w:rPr>
      </w:pPr>
      <w:r w:rsidRPr="00C068A5">
        <w:rPr>
          <w:rFonts w:ascii="Times New Roman" w:eastAsia="Calibri" w:hAnsi="Times New Roman" w:cs="Times New Roman"/>
          <w:sz w:val="24"/>
          <w:szCs w:val="24"/>
          <w:lang w:val="sr-Cyrl-RS"/>
        </w:rPr>
        <w:t>Стање запослених на одређено време на дан 31.12.202</w:t>
      </w:r>
      <w:r w:rsidR="0037393B" w:rsidRPr="00C068A5">
        <w:rPr>
          <w:rFonts w:ascii="Times New Roman" w:eastAsia="Calibri" w:hAnsi="Times New Roman" w:cs="Times New Roman"/>
          <w:sz w:val="24"/>
          <w:szCs w:val="24"/>
          <w:lang w:val="sr-Latn-RS"/>
        </w:rPr>
        <w:t>2</w:t>
      </w:r>
      <w:r w:rsidRPr="00C068A5">
        <w:rPr>
          <w:rFonts w:ascii="Times New Roman" w:eastAsia="Calibri" w:hAnsi="Times New Roman" w:cs="Times New Roman"/>
          <w:sz w:val="24"/>
          <w:szCs w:val="24"/>
          <w:lang w:val="sr-Cyrl-RS"/>
        </w:rPr>
        <w:t>.год.</w:t>
      </w:r>
      <w:r w:rsidRPr="00C068A5">
        <w:rPr>
          <w:rFonts w:ascii="Times New Roman" w:eastAsia="Calibri" w:hAnsi="Times New Roman" w:cs="Times New Roman"/>
          <w:sz w:val="24"/>
          <w:szCs w:val="24"/>
          <w:lang w:val="sr-Cyrl-RS"/>
        </w:rPr>
        <w:tab/>
        <w:t xml:space="preserve">               </w:t>
      </w:r>
      <w:r w:rsidR="00C47746" w:rsidRPr="00C068A5">
        <w:rPr>
          <w:rFonts w:ascii="Times New Roman" w:eastAsia="Calibri" w:hAnsi="Times New Roman" w:cs="Times New Roman"/>
          <w:sz w:val="24"/>
          <w:szCs w:val="24"/>
          <w:lang w:val="sr-Latn-RS"/>
        </w:rPr>
        <w:t>151</w:t>
      </w:r>
    </w:p>
    <w:p w14:paraId="583CB732" w14:textId="77777777" w:rsidR="00705697" w:rsidRPr="00C068A5" w:rsidRDefault="00705697" w:rsidP="00705697">
      <w:pPr>
        <w:spacing w:after="0" w:line="256" w:lineRule="auto"/>
        <w:ind w:left="720"/>
        <w:contextualSpacing/>
        <w:jc w:val="both"/>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Cyrl-RS"/>
        </w:rPr>
        <w:t xml:space="preserve">    </w:t>
      </w:r>
    </w:p>
    <w:p w14:paraId="2C4CD88D" w14:textId="75E09F25" w:rsidR="00705697" w:rsidRPr="00C068A5" w:rsidRDefault="00705697">
      <w:pPr>
        <w:numPr>
          <w:ilvl w:val="0"/>
          <w:numId w:val="12"/>
        </w:numPr>
        <w:suppressAutoHyphens/>
        <w:spacing w:after="0" w:line="240" w:lineRule="auto"/>
        <w:contextualSpacing/>
        <w:jc w:val="both"/>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Cyrl-RS"/>
        </w:rPr>
        <w:t>Број ангажованих лица ван радног односа на дан 01.01.202</w:t>
      </w:r>
      <w:r w:rsidR="0037393B" w:rsidRPr="00C068A5">
        <w:rPr>
          <w:rFonts w:ascii="Times New Roman" w:eastAsia="Calibri" w:hAnsi="Times New Roman" w:cs="Times New Roman"/>
          <w:sz w:val="24"/>
          <w:szCs w:val="24"/>
          <w:lang w:val="sr-Latn-RS"/>
        </w:rPr>
        <w:t>2</w:t>
      </w:r>
      <w:r w:rsidRPr="00C068A5">
        <w:rPr>
          <w:rFonts w:ascii="Times New Roman" w:eastAsia="Calibri" w:hAnsi="Times New Roman" w:cs="Times New Roman"/>
          <w:sz w:val="24"/>
          <w:szCs w:val="24"/>
          <w:lang w:val="sr-Cyrl-RS"/>
        </w:rPr>
        <w:t>.год.</w:t>
      </w:r>
      <w:r w:rsidRPr="00C068A5">
        <w:rPr>
          <w:rFonts w:ascii="Times New Roman" w:eastAsia="Calibri" w:hAnsi="Times New Roman" w:cs="Times New Roman"/>
          <w:sz w:val="24"/>
          <w:szCs w:val="24"/>
          <w:lang w:val="sr-Cyrl-RS"/>
        </w:rPr>
        <w:tab/>
        <w:t xml:space="preserve">       </w:t>
      </w:r>
      <w:r w:rsidR="00C47746" w:rsidRPr="00C068A5">
        <w:rPr>
          <w:rFonts w:ascii="Times New Roman" w:eastAsia="Calibri" w:hAnsi="Times New Roman" w:cs="Times New Roman"/>
          <w:sz w:val="24"/>
          <w:szCs w:val="24"/>
          <w:lang w:val="sr-Latn-RS"/>
        </w:rPr>
        <w:t>4</w:t>
      </w:r>
    </w:p>
    <w:p w14:paraId="1B1C5578" w14:textId="45463910" w:rsidR="00705697" w:rsidRPr="00C068A5" w:rsidRDefault="00705697" w:rsidP="00705697">
      <w:pPr>
        <w:suppressAutoHyphens/>
        <w:spacing w:after="0" w:line="240" w:lineRule="auto"/>
        <w:ind w:left="720"/>
        <w:contextualSpacing/>
        <w:jc w:val="both"/>
        <w:rPr>
          <w:rFonts w:ascii="Times New Roman" w:eastAsia="Calibri" w:hAnsi="Times New Roman" w:cs="Times New Roman"/>
          <w:sz w:val="24"/>
          <w:szCs w:val="24"/>
          <w:lang w:val="sr-Cyrl-RS"/>
        </w:rPr>
      </w:pPr>
      <w:r w:rsidRPr="00C068A5">
        <w:rPr>
          <w:rFonts w:ascii="Times New Roman" w:eastAsia="Calibri" w:hAnsi="Times New Roman" w:cs="Times New Roman"/>
          <w:sz w:val="24"/>
          <w:szCs w:val="24"/>
          <w:lang w:val="sr-Cyrl-RS"/>
        </w:rPr>
        <w:t>Одлив кадрова</w:t>
      </w:r>
      <w:r w:rsidRPr="00C068A5">
        <w:rPr>
          <w:rFonts w:ascii="Times New Roman" w:eastAsia="Calibri" w:hAnsi="Times New Roman" w:cs="Times New Roman"/>
          <w:sz w:val="24"/>
          <w:szCs w:val="24"/>
          <w:lang w:val="sr-Cyrl-RS"/>
        </w:rPr>
        <w:tab/>
      </w:r>
      <w:r w:rsidRPr="00C068A5">
        <w:rPr>
          <w:rFonts w:ascii="Times New Roman" w:eastAsia="Calibri" w:hAnsi="Times New Roman" w:cs="Times New Roman"/>
          <w:sz w:val="24"/>
          <w:szCs w:val="24"/>
          <w:lang w:val="sr-Cyrl-RS"/>
        </w:rPr>
        <w:tab/>
      </w:r>
      <w:r w:rsidRPr="00C068A5">
        <w:rPr>
          <w:rFonts w:ascii="Times New Roman" w:eastAsia="Calibri" w:hAnsi="Times New Roman" w:cs="Times New Roman"/>
          <w:sz w:val="24"/>
          <w:szCs w:val="24"/>
          <w:lang w:val="sr-Cyrl-RS"/>
        </w:rPr>
        <w:tab/>
      </w:r>
      <w:r w:rsidRPr="00C068A5">
        <w:rPr>
          <w:rFonts w:ascii="Times New Roman" w:eastAsia="Calibri" w:hAnsi="Times New Roman" w:cs="Times New Roman"/>
          <w:sz w:val="24"/>
          <w:szCs w:val="24"/>
          <w:lang w:val="sr-Cyrl-RS"/>
        </w:rPr>
        <w:tab/>
      </w:r>
      <w:r w:rsidRPr="00C068A5">
        <w:rPr>
          <w:rFonts w:ascii="Times New Roman" w:eastAsia="Calibri" w:hAnsi="Times New Roman" w:cs="Times New Roman"/>
          <w:sz w:val="24"/>
          <w:szCs w:val="24"/>
          <w:lang w:val="sr-Cyrl-RS"/>
        </w:rPr>
        <w:tab/>
      </w:r>
      <w:r w:rsidRPr="00C068A5">
        <w:rPr>
          <w:rFonts w:ascii="Times New Roman" w:eastAsia="Calibri" w:hAnsi="Times New Roman" w:cs="Times New Roman"/>
          <w:sz w:val="24"/>
          <w:szCs w:val="24"/>
          <w:lang w:val="sr-Cyrl-RS"/>
        </w:rPr>
        <w:tab/>
      </w:r>
      <w:r w:rsidRPr="00C068A5">
        <w:rPr>
          <w:rFonts w:ascii="Times New Roman" w:eastAsia="Calibri" w:hAnsi="Times New Roman" w:cs="Times New Roman"/>
          <w:sz w:val="24"/>
          <w:szCs w:val="24"/>
          <w:lang w:val="sr-Cyrl-RS"/>
        </w:rPr>
        <w:tab/>
      </w:r>
      <w:r w:rsidRPr="00C068A5">
        <w:rPr>
          <w:rFonts w:ascii="Times New Roman" w:eastAsia="Calibri" w:hAnsi="Times New Roman" w:cs="Times New Roman"/>
          <w:sz w:val="24"/>
          <w:szCs w:val="24"/>
          <w:lang w:val="sr-Cyrl-RS"/>
        </w:rPr>
        <w:tab/>
        <w:t xml:space="preserve">      </w:t>
      </w:r>
      <w:r w:rsidRPr="00C068A5">
        <w:rPr>
          <w:rFonts w:ascii="Times New Roman" w:eastAsia="Calibri" w:hAnsi="Times New Roman" w:cs="Times New Roman"/>
          <w:sz w:val="24"/>
          <w:szCs w:val="24"/>
          <w:lang w:val="sr-Latn-RS"/>
        </w:rPr>
        <w:t xml:space="preserve"> </w:t>
      </w:r>
      <w:r w:rsidR="00C47746" w:rsidRPr="00C068A5">
        <w:rPr>
          <w:rFonts w:ascii="Times New Roman" w:eastAsia="Calibri" w:hAnsi="Times New Roman" w:cs="Times New Roman"/>
          <w:sz w:val="24"/>
          <w:szCs w:val="24"/>
          <w:lang w:val="sr-Latn-RS"/>
        </w:rPr>
        <w:t>0</w:t>
      </w:r>
    </w:p>
    <w:p w14:paraId="29079192" w14:textId="320806EF" w:rsidR="00705697" w:rsidRPr="00C068A5" w:rsidRDefault="00705697" w:rsidP="00705697">
      <w:pPr>
        <w:spacing w:after="160" w:line="256" w:lineRule="auto"/>
        <w:ind w:left="720"/>
        <w:contextualSpacing/>
        <w:jc w:val="both"/>
        <w:rPr>
          <w:rFonts w:ascii="Times New Roman" w:eastAsia="Calibri" w:hAnsi="Times New Roman" w:cs="Times New Roman"/>
          <w:sz w:val="24"/>
          <w:szCs w:val="24"/>
          <w:lang w:val="sr-Latn-RS"/>
        </w:rPr>
      </w:pPr>
      <w:r w:rsidRPr="00C068A5">
        <w:rPr>
          <w:rFonts w:ascii="Times New Roman" w:eastAsia="Calibri" w:hAnsi="Times New Roman" w:cs="Times New Roman"/>
          <w:sz w:val="24"/>
          <w:szCs w:val="24"/>
          <w:lang w:val="sr-Cyrl-RS"/>
        </w:rPr>
        <w:t xml:space="preserve">Пријем кадрова                                                                                                    </w:t>
      </w:r>
      <w:r w:rsidR="00C47746" w:rsidRPr="00C068A5">
        <w:rPr>
          <w:rFonts w:ascii="Times New Roman" w:eastAsia="Calibri" w:hAnsi="Times New Roman" w:cs="Times New Roman"/>
          <w:sz w:val="24"/>
          <w:szCs w:val="24"/>
          <w:lang w:val="sr-Latn-RS"/>
        </w:rPr>
        <w:t>0</w:t>
      </w:r>
    </w:p>
    <w:p w14:paraId="226851A0" w14:textId="78FEDCC8" w:rsidR="00705697" w:rsidRPr="00C068A5" w:rsidRDefault="00705697" w:rsidP="00705697">
      <w:pPr>
        <w:spacing w:after="160" w:line="256" w:lineRule="auto"/>
        <w:ind w:left="720"/>
        <w:contextualSpacing/>
        <w:jc w:val="both"/>
        <w:rPr>
          <w:rFonts w:ascii="Times New Roman" w:eastAsia="Calibri" w:hAnsi="Times New Roman" w:cs="Times New Roman"/>
          <w:sz w:val="24"/>
          <w:szCs w:val="24"/>
          <w:lang w:val="sr-Latn-RS"/>
        </w:rPr>
      </w:pPr>
      <w:r w:rsidRPr="00C068A5">
        <w:rPr>
          <w:rFonts w:ascii="Times New Roman" w:eastAsia="Calibri" w:hAnsi="Times New Roman" w:cs="Times New Roman"/>
          <w:sz w:val="24"/>
          <w:szCs w:val="24"/>
          <w:lang w:val="sr-Cyrl-RS"/>
        </w:rPr>
        <w:t>Стање ангажованих лица ван радног односа на дан 31.12.202</w:t>
      </w:r>
      <w:r w:rsidR="0037393B" w:rsidRPr="00C068A5">
        <w:rPr>
          <w:rFonts w:ascii="Times New Roman" w:eastAsia="Calibri" w:hAnsi="Times New Roman" w:cs="Times New Roman"/>
          <w:sz w:val="24"/>
          <w:szCs w:val="24"/>
          <w:lang w:val="sr-Latn-RS"/>
        </w:rPr>
        <w:t>2</w:t>
      </w:r>
      <w:r w:rsidRPr="00C068A5">
        <w:rPr>
          <w:rFonts w:ascii="Times New Roman" w:eastAsia="Calibri" w:hAnsi="Times New Roman" w:cs="Times New Roman"/>
          <w:sz w:val="24"/>
          <w:szCs w:val="24"/>
          <w:lang w:val="sr-Cyrl-RS"/>
        </w:rPr>
        <w:t xml:space="preserve">.год.             </w:t>
      </w:r>
      <w:r w:rsidR="00C47746" w:rsidRPr="00C068A5">
        <w:rPr>
          <w:rFonts w:ascii="Times New Roman" w:eastAsia="Calibri" w:hAnsi="Times New Roman" w:cs="Times New Roman"/>
          <w:sz w:val="24"/>
          <w:szCs w:val="24"/>
          <w:lang w:val="sr-Latn-RS"/>
        </w:rPr>
        <w:t>4</w:t>
      </w:r>
    </w:p>
    <w:p w14:paraId="17103AD3" w14:textId="77777777" w:rsidR="00705697" w:rsidRPr="00C068A5" w:rsidRDefault="00705697" w:rsidP="00705697">
      <w:pPr>
        <w:spacing w:after="160" w:line="256" w:lineRule="auto"/>
        <w:ind w:left="720"/>
        <w:contextualSpacing/>
        <w:jc w:val="both"/>
        <w:rPr>
          <w:rFonts w:ascii="Times New Roman" w:eastAsia="Calibri" w:hAnsi="Times New Roman" w:cs="Times New Roman"/>
          <w:sz w:val="24"/>
          <w:szCs w:val="24"/>
          <w:lang w:val="sr-Cyrl-RS"/>
        </w:rPr>
      </w:pPr>
    </w:p>
    <w:p w14:paraId="64AD6001" w14:textId="2F1C9082" w:rsidR="00705697" w:rsidRPr="00C068A5" w:rsidRDefault="00705697" w:rsidP="00705697">
      <w:pPr>
        <w:spacing w:after="160" w:line="256" w:lineRule="auto"/>
        <w:contextualSpacing/>
        <w:jc w:val="both"/>
        <w:rPr>
          <w:rFonts w:ascii="Times New Roman" w:eastAsia="Calibri" w:hAnsi="Times New Roman" w:cs="Times New Roman"/>
          <w:b/>
          <w:bCs/>
          <w:sz w:val="24"/>
          <w:szCs w:val="24"/>
          <w:lang w:val="sr-Cyrl-RS"/>
        </w:rPr>
      </w:pPr>
      <w:r w:rsidRPr="00C068A5">
        <w:rPr>
          <w:rFonts w:ascii="Times New Roman" w:eastAsia="Calibri" w:hAnsi="Times New Roman" w:cs="Times New Roman"/>
          <w:b/>
          <w:bCs/>
          <w:sz w:val="24"/>
          <w:szCs w:val="24"/>
          <w:lang w:val="sr-Cyrl-RS"/>
        </w:rPr>
        <w:t>Укупан број запослених и ангажованих лица на дан 31.12.202</w:t>
      </w:r>
      <w:r w:rsidR="0037393B" w:rsidRPr="00C068A5">
        <w:rPr>
          <w:rFonts w:ascii="Times New Roman" w:eastAsia="Calibri" w:hAnsi="Times New Roman" w:cs="Times New Roman"/>
          <w:b/>
          <w:bCs/>
          <w:sz w:val="24"/>
          <w:szCs w:val="24"/>
          <w:lang w:val="sr-Latn-RS"/>
        </w:rPr>
        <w:t>2</w:t>
      </w:r>
      <w:r w:rsidRPr="00C068A5">
        <w:rPr>
          <w:rFonts w:ascii="Times New Roman" w:eastAsia="Calibri" w:hAnsi="Times New Roman" w:cs="Times New Roman"/>
          <w:b/>
          <w:bCs/>
          <w:sz w:val="24"/>
          <w:szCs w:val="24"/>
          <w:lang w:val="sr-Cyrl-RS"/>
        </w:rPr>
        <w:t>.год износи</w:t>
      </w:r>
      <w:bookmarkEnd w:id="220"/>
      <w:r w:rsidR="00C47746" w:rsidRPr="00C068A5">
        <w:rPr>
          <w:lang w:val="ru-RU"/>
        </w:rPr>
        <w:t xml:space="preserve"> </w:t>
      </w:r>
      <w:r w:rsidR="00C47746" w:rsidRPr="00C068A5">
        <w:rPr>
          <w:rFonts w:ascii="Times New Roman" w:eastAsia="Calibri" w:hAnsi="Times New Roman" w:cs="Times New Roman"/>
          <w:b/>
          <w:bCs/>
          <w:sz w:val="24"/>
          <w:szCs w:val="24"/>
          <w:lang w:val="sr-Latn-RS"/>
        </w:rPr>
        <w:t>1.437.</w:t>
      </w:r>
    </w:p>
    <w:p w14:paraId="6A48FEC5" w14:textId="77777777" w:rsidR="00705697" w:rsidRDefault="00705697" w:rsidP="008C3138">
      <w:pPr>
        <w:rPr>
          <w:rFonts w:ascii="Times New Roman" w:eastAsia="Calibri" w:hAnsi="Times New Roman" w:cs="Times New Roman"/>
          <w:b/>
          <w:bCs/>
          <w:sz w:val="24"/>
          <w:szCs w:val="24"/>
          <w:lang w:val="sr-Cyrl-RS"/>
        </w:rPr>
      </w:pPr>
    </w:p>
    <w:p w14:paraId="1B56B665" w14:textId="77777777" w:rsidR="00FF1089" w:rsidRPr="008A2CFA" w:rsidRDefault="00FF1089" w:rsidP="008C3138">
      <w:pPr>
        <w:rPr>
          <w:rFonts w:ascii="Times New Roman" w:eastAsia="Calibri" w:hAnsi="Times New Roman" w:cs="Times New Roman"/>
          <w:b/>
          <w:bCs/>
          <w:sz w:val="24"/>
          <w:szCs w:val="24"/>
          <w:lang w:val="ru-RU"/>
        </w:rPr>
      </w:pPr>
    </w:p>
    <w:p w14:paraId="0D62C7CD" w14:textId="7321DDC3" w:rsidR="00705697" w:rsidRPr="00C068A5" w:rsidRDefault="00705697" w:rsidP="00744740">
      <w:pPr>
        <w:pStyle w:val="naslov10"/>
        <w:rPr>
          <w:lang w:val="sr-Cyrl-RS"/>
        </w:rPr>
      </w:pPr>
      <w:bookmarkStart w:id="221" w:name="_Toc233781941"/>
      <w:bookmarkStart w:id="222" w:name="_Toc421777258"/>
      <w:bookmarkStart w:id="223" w:name="_Toc483506413"/>
      <w:bookmarkStart w:id="224" w:name="_Toc483506455"/>
      <w:bookmarkStart w:id="225" w:name="_Toc137554318"/>
      <w:r w:rsidRPr="00C068A5">
        <w:rPr>
          <w:lang w:val="sr-Cyrl-RS"/>
        </w:rPr>
        <w:lastRenderedPageBreak/>
        <w:t>ИНВЕСТИЦИЈЕ</w:t>
      </w:r>
      <w:bookmarkEnd w:id="221"/>
      <w:bookmarkEnd w:id="222"/>
      <w:bookmarkEnd w:id="223"/>
      <w:bookmarkEnd w:id="224"/>
      <w:bookmarkEnd w:id="225"/>
    </w:p>
    <w:p w14:paraId="2197BD18" w14:textId="77777777" w:rsidR="00705697" w:rsidRPr="00C068A5" w:rsidRDefault="00705697" w:rsidP="00705697">
      <w:pPr>
        <w:spacing w:after="0"/>
        <w:ind w:firstLine="720"/>
        <w:jc w:val="both"/>
        <w:rPr>
          <w:rFonts w:ascii="Times New Roman" w:eastAsia="Times New Roman" w:hAnsi="Times New Roman" w:cs="Times New Roman"/>
          <w:color w:val="FF0000"/>
          <w:sz w:val="24"/>
          <w:szCs w:val="24"/>
          <w:lang w:val="sr-Cyrl-CS"/>
        </w:rPr>
      </w:pPr>
    </w:p>
    <w:p w14:paraId="118C15B4" w14:textId="77777777" w:rsidR="00DE028C" w:rsidRPr="00C068A5" w:rsidRDefault="00DE028C" w:rsidP="00705697">
      <w:pPr>
        <w:spacing w:after="0"/>
        <w:ind w:firstLine="720"/>
        <w:jc w:val="both"/>
        <w:rPr>
          <w:rFonts w:ascii="Times New Roman" w:eastAsia="Times New Roman" w:hAnsi="Times New Roman" w:cs="Times New Roman"/>
          <w:color w:val="FF0000"/>
          <w:sz w:val="24"/>
          <w:szCs w:val="24"/>
          <w:lang w:val="sr-Cyrl-CS"/>
        </w:rPr>
      </w:pPr>
    </w:p>
    <w:p w14:paraId="553E0F58" w14:textId="2161A0BD" w:rsidR="00705697" w:rsidRPr="00C068A5" w:rsidRDefault="00705697" w:rsidP="0066610D">
      <w:pPr>
        <w:spacing w:after="0"/>
        <w:ind w:firstLine="720"/>
        <w:rPr>
          <w:rFonts w:ascii="Times New Roman" w:eastAsia="Times New Roman" w:hAnsi="Times New Roman" w:cs="Times New Roman"/>
          <w:sz w:val="24"/>
          <w:szCs w:val="24"/>
          <w:lang w:val="sr-Latn-RS"/>
        </w:rPr>
      </w:pPr>
      <w:bookmarkStart w:id="226" w:name="_Hlk516552805"/>
      <w:r w:rsidRPr="00C068A5">
        <w:rPr>
          <w:rFonts w:ascii="Times New Roman" w:eastAsia="Times New Roman" w:hAnsi="Times New Roman" w:cs="Times New Roman"/>
          <w:sz w:val="24"/>
          <w:szCs w:val="24"/>
          <w:lang w:val="pt-BR"/>
        </w:rPr>
        <w:t xml:space="preserve">Инвестициона улагања у укупном износу од </w:t>
      </w:r>
      <w:r w:rsidR="0066610D" w:rsidRPr="00C068A5">
        <w:rPr>
          <w:rFonts w:ascii="Times New Roman" w:eastAsia="Times New Roman" w:hAnsi="Times New Roman" w:cs="Times New Roman"/>
          <w:sz w:val="24"/>
          <w:szCs w:val="24"/>
          <w:lang w:val="pt-BR"/>
        </w:rPr>
        <w:t xml:space="preserve">1.589.608.979  </w:t>
      </w:r>
      <w:r w:rsidRPr="00C068A5">
        <w:rPr>
          <w:rFonts w:ascii="Times New Roman" w:eastAsia="Times New Roman" w:hAnsi="Times New Roman" w:cs="Times New Roman"/>
          <w:sz w:val="24"/>
          <w:szCs w:val="24"/>
          <w:lang w:val="pt-BR"/>
        </w:rPr>
        <w:t xml:space="preserve">динара су остваривана кроз улагања у механизацију и опрему у висини од </w:t>
      </w:r>
      <w:r w:rsidR="0066610D" w:rsidRPr="00C068A5">
        <w:rPr>
          <w:rFonts w:ascii="Times New Roman" w:eastAsia="Times New Roman" w:hAnsi="Times New Roman" w:cs="Times New Roman"/>
          <w:sz w:val="24"/>
          <w:szCs w:val="24"/>
          <w:lang w:val="sr-Latn-RS"/>
        </w:rPr>
        <w:t>373.105.776</w:t>
      </w:r>
      <w:r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pt-BR"/>
        </w:rPr>
        <w:t xml:space="preserve">динара. У грађевинске објекте инвестирано је </w:t>
      </w:r>
      <w:r w:rsidR="0066610D" w:rsidRPr="00C068A5">
        <w:rPr>
          <w:rFonts w:ascii="Times New Roman" w:eastAsia="Times New Roman" w:hAnsi="Times New Roman" w:cs="Times New Roman"/>
          <w:sz w:val="24"/>
          <w:szCs w:val="24"/>
          <w:lang w:val="sr-Latn-RS"/>
        </w:rPr>
        <w:t xml:space="preserve">36.182.750 </w:t>
      </w:r>
      <w:r w:rsidRPr="00C068A5">
        <w:rPr>
          <w:rFonts w:ascii="Times New Roman" w:eastAsia="Times New Roman" w:hAnsi="Times New Roman" w:cs="Times New Roman"/>
          <w:sz w:val="24"/>
          <w:szCs w:val="24"/>
          <w:lang w:val="pt-BR"/>
        </w:rPr>
        <w:t xml:space="preserve">динара. У изградњу шумских путева у сврху отварања шумских комплекса инвестирано је </w:t>
      </w:r>
      <w:r w:rsidR="0066610D" w:rsidRPr="00C068A5">
        <w:rPr>
          <w:rFonts w:ascii="Times New Roman" w:eastAsia="Times New Roman" w:hAnsi="Times New Roman" w:cs="Times New Roman"/>
          <w:sz w:val="24"/>
          <w:szCs w:val="24"/>
          <w:lang w:val="sr-Latn-RS"/>
        </w:rPr>
        <w:t>130.089.408,00</w:t>
      </w:r>
      <w:r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pt-BR"/>
        </w:rPr>
        <w:t>динара. Остварење биолошких инвестиција</w:t>
      </w:r>
      <w:r w:rsidRPr="00C068A5">
        <w:rPr>
          <w:rFonts w:ascii="Times New Roman" w:eastAsia="Times New Roman" w:hAnsi="Times New Roman" w:cs="Times New Roman"/>
          <w:sz w:val="24"/>
          <w:szCs w:val="24"/>
          <w:vertAlign w:val="superscript"/>
          <w:lang w:val="pt-BR"/>
        </w:rPr>
        <w:footnoteReference w:id="3"/>
      </w:r>
      <w:r w:rsidRPr="00C068A5">
        <w:rPr>
          <w:rFonts w:ascii="Times New Roman" w:eastAsia="Times New Roman" w:hAnsi="Times New Roman" w:cs="Times New Roman"/>
          <w:sz w:val="24"/>
          <w:szCs w:val="24"/>
          <w:vertAlign w:val="superscript"/>
          <w:lang w:val="pt-BR"/>
        </w:rPr>
        <w:t xml:space="preserve"> </w:t>
      </w:r>
      <w:r w:rsidRPr="00C068A5">
        <w:rPr>
          <w:rFonts w:ascii="Times New Roman" w:eastAsia="Times New Roman" w:hAnsi="Times New Roman" w:cs="Times New Roman"/>
          <w:sz w:val="24"/>
          <w:szCs w:val="24"/>
          <w:lang w:val="pt-BR"/>
        </w:rPr>
        <w:t xml:space="preserve">износи </w:t>
      </w:r>
      <w:r w:rsidR="0066610D" w:rsidRPr="00C068A5">
        <w:rPr>
          <w:rFonts w:ascii="Times New Roman" w:eastAsia="Times New Roman" w:hAnsi="Times New Roman" w:cs="Times New Roman"/>
          <w:sz w:val="24"/>
          <w:szCs w:val="24"/>
          <w:lang w:val="sr-Latn-RS"/>
        </w:rPr>
        <w:t>1.050.231.045</w:t>
      </w:r>
      <w:r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pt-BR"/>
        </w:rPr>
        <w:t xml:space="preserve">динара. </w:t>
      </w:r>
    </w:p>
    <w:p w14:paraId="48DF83B3" w14:textId="77777777" w:rsidR="00705697" w:rsidRPr="00C068A5" w:rsidRDefault="00705697" w:rsidP="00705697">
      <w:pPr>
        <w:spacing w:after="0"/>
        <w:ind w:firstLine="720"/>
        <w:jc w:val="both"/>
        <w:rPr>
          <w:rFonts w:ascii="Times New Roman" w:eastAsia="Times New Roman" w:hAnsi="Times New Roman" w:cs="Times New Roman"/>
          <w:sz w:val="24"/>
          <w:szCs w:val="24"/>
          <w:lang w:val="sr-Cyrl-RS"/>
        </w:rPr>
      </w:pPr>
    </w:p>
    <w:bookmarkEnd w:id="226"/>
    <w:p w14:paraId="660E76AB" w14:textId="77777777" w:rsidR="00705697" w:rsidRPr="00C068A5" w:rsidRDefault="00705697" w:rsidP="00705697">
      <w:pPr>
        <w:spacing w:after="0"/>
        <w:ind w:firstLine="720"/>
        <w:jc w:val="both"/>
        <w:rPr>
          <w:rFonts w:ascii="Times New Roman" w:eastAsia="Times New Roman" w:hAnsi="Times New Roman" w:cs="Times New Roman"/>
          <w:sz w:val="24"/>
          <w:szCs w:val="24"/>
          <w:lang w:val="pt-BR"/>
        </w:rPr>
      </w:pPr>
      <w:r w:rsidRPr="00C068A5">
        <w:rPr>
          <w:rFonts w:ascii="Times New Roman" w:eastAsia="Times New Roman" w:hAnsi="Times New Roman" w:cs="Times New Roman"/>
          <w:sz w:val="24"/>
          <w:szCs w:val="24"/>
          <w:lang w:val="pt-BR"/>
        </w:rPr>
        <w:t>Преглед по годинама и структури инвестиционих улагања дат је у табели</w:t>
      </w:r>
    </w:p>
    <w:p w14:paraId="53EB7050" w14:textId="77777777" w:rsidR="00705697" w:rsidRPr="00C068A5" w:rsidRDefault="00705697" w:rsidP="00705697">
      <w:pPr>
        <w:spacing w:after="0"/>
        <w:ind w:firstLine="720"/>
        <w:jc w:val="both"/>
        <w:rPr>
          <w:rFonts w:ascii="Times New Roman" w:eastAsia="Times New Roman" w:hAnsi="Times New Roman" w:cs="Times New Roman"/>
          <w:sz w:val="24"/>
          <w:szCs w:val="24"/>
          <w:lang w:val="pt-BR"/>
        </w:rPr>
      </w:pPr>
    </w:p>
    <w:tbl>
      <w:tblPr>
        <w:tblW w:w="5380" w:type="pct"/>
        <w:tblInd w:w="-4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382"/>
        <w:gridCol w:w="1212"/>
        <w:gridCol w:w="1212"/>
        <w:gridCol w:w="1212"/>
        <w:gridCol w:w="1212"/>
        <w:gridCol w:w="1212"/>
        <w:gridCol w:w="1133"/>
        <w:gridCol w:w="1012"/>
      </w:tblGrid>
      <w:tr w:rsidR="00705697" w:rsidRPr="00C068A5" w14:paraId="74DBE82A" w14:textId="77777777" w:rsidTr="003864AD">
        <w:trPr>
          <w:trHeight w:val="284"/>
        </w:trPr>
        <w:tc>
          <w:tcPr>
            <w:tcW w:w="721" w:type="pct"/>
            <w:shd w:val="clear" w:color="auto" w:fill="auto"/>
            <w:vAlign w:val="bottom"/>
            <w:hideMark/>
          </w:tcPr>
          <w:p w14:paraId="0A408003" w14:textId="77777777" w:rsidR="00705697" w:rsidRPr="00C068A5" w:rsidRDefault="00705697" w:rsidP="00705697">
            <w:pPr>
              <w:spacing w:after="0"/>
              <w:jc w:val="both"/>
              <w:rPr>
                <w:rFonts w:ascii="Times New Roman" w:eastAsia="Times New Roman" w:hAnsi="Times New Roman" w:cs="Times New Roman"/>
                <w:b/>
                <w:bCs/>
                <w:sz w:val="14"/>
                <w:szCs w:val="14"/>
              </w:rPr>
            </w:pPr>
            <w:bookmarkStart w:id="227" w:name="_Hlk421516515"/>
            <w:r w:rsidRPr="00C068A5">
              <w:rPr>
                <w:rFonts w:ascii="Times New Roman" w:eastAsia="Times New Roman" w:hAnsi="Times New Roman" w:cs="Times New Roman"/>
                <w:b/>
                <w:bCs/>
                <w:sz w:val="14"/>
                <w:szCs w:val="14"/>
                <w:lang w:val="sr-Latn-CS"/>
              </w:rPr>
              <w:t>Врста инвестиције</w:t>
            </w:r>
          </w:p>
        </w:tc>
        <w:tc>
          <w:tcPr>
            <w:tcW w:w="632" w:type="pct"/>
            <w:shd w:val="clear" w:color="auto" w:fill="auto"/>
            <w:vAlign w:val="bottom"/>
            <w:hideMark/>
          </w:tcPr>
          <w:p w14:paraId="677BA97C" w14:textId="77777777" w:rsidR="00705697" w:rsidRPr="00C068A5" w:rsidRDefault="00705697" w:rsidP="00705697">
            <w:pPr>
              <w:spacing w:after="0"/>
              <w:jc w:val="both"/>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lang w:val="sr-Latn-CS"/>
              </w:rPr>
              <w:t>2003</w:t>
            </w:r>
          </w:p>
        </w:tc>
        <w:tc>
          <w:tcPr>
            <w:tcW w:w="632" w:type="pct"/>
            <w:shd w:val="clear" w:color="auto" w:fill="auto"/>
            <w:vAlign w:val="bottom"/>
            <w:hideMark/>
          </w:tcPr>
          <w:p w14:paraId="0E21F54F" w14:textId="77777777" w:rsidR="00705697" w:rsidRPr="00C068A5" w:rsidRDefault="00705697" w:rsidP="00705697">
            <w:pPr>
              <w:spacing w:after="0"/>
              <w:jc w:val="both"/>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lang w:val="sr-Latn-CS"/>
              </w:rPr>
              <w:t>2004</w:t>
            </w:r>
          </w:p>
        </w:tc>
        <w:tc>
          <w:tcPr>
            <w:tcW w:w="632" w:type="pct"/>
            <w:shd w:val="clear" w:color="auto" w:fill="auto"/>
            <w:vAlign w:val="bottom"/>
            <w:hideMark/>
          </w:tcPr>
          <w:p w14:paraId="47CC8375" w14:textId="77777777" w:rsidR="00705697" w:rsidRPr="00C068A5" w:rsidRDefault="00705697" w:rsidP="00705697">
            <w:pPr>
              <w:spacing w:after="0"/>
              <w:jc w:val="both"/>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lang w:val="sr-Latn-CS"/>
              </w:rPr>
              <w:t>2005</w:t>
            </w:r>
          </w:p>
        </w:tc>
        <w:tc>
          <w:tcPr>
            <w:tcW w:w="632" w:type="pct"/>
            <w:shd w:val="clear" w:color="auto" w:fill="auto"/>
            <w:vAlign w:val="bottom"/>
            <w:hideMark/>
          </w:tcPr>
          <w:p w14:paraId="0BDBFC58" w14:textId="77777777" w:rsidR="00705697" w:rsidRPr="00C068A5" w:rsidRDefault="00705697" w:rsidP="00705697">
            <w:pPr>
              <w:spacing w:after="0"/>
              <w:jc w:val="both"/>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lang w:val="sr-Latn-CS"/>
              </w:rPr>
              <w:t>2006</w:t>
            </w:r>
          </w:p>
        </w:tc>
        <w:tc>
          <w:tcPr>
            <w:tcW w:w="632" w:type="pct"/>
            <w:shd w:val="clear" w:color="auto" w:fill="auto"/>
            <w:vAlign w:val="bottom"/>
            <w:hideMark/>
          </w:tcPr>
          <w:p w14:paraId="116C7179" w14:textId="77777777" w:rsidR="00705697" w:rsidRPr="00C068A5" w:rsidRDefault="00705697" w:rsidP="00705697">
            <w:pPr>
              <w:spacing w:after="0"/>
              <w:jc w:val="both"/>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lang w:val="sr-Latn-CS"/>
              </w:rPr>
              <w:t>2007</w:t>
            </w:r>
          </w:p>
        </w:tc>
        <w:tc>
          <w:tcPr>
            <w:tcW w:w="591" w:type="pct"/>
            <w:shd w:val="clear" w:color="auto" w:fill="auto"/>
            <w:hideMark/>
          </w:tcPr>
          <w:p w14:paraId="0849D699" w14:textId="77777777" w:rsidR="00705697" w:rsidRPr="00C068A5" w:rsidRDefault="00705697" w:rsidP="00705697">
            <w:pPr>
              <w:spacing w:after="0"/>
              <w:jc w:val="both"/>
              <w:rPr>
                <w:rFonts w:ascii="Times New Roman" w:eastAsia="Times New Roman" w:hAnsi="Times New Roman" w:cs="Times New Roman"/>
                <w:b/>
                <w:bCs/>
                <w:sz w:val="14"/>
                <w:szCs w:val="14"/>
                <w:lang w:val="sr-Latn-CS"/>
              </w:rPr>
            </w:pPr>
          </w:p>
          <w:p w14:paraId="13BA626F" w14:textId="77777777" w:rsidR="00705697" w:rsidRPr="00C068A5" w:rsidRDefault="00705697" w:rsidP="00705697">
            <w:pPr>
              <w:spacing w:after="0"/>
              <w:jc w:val="both"/>
              <w:rPr>
                <w:rFonts w:ascii="Times New Roman" w:eastAsia="Times New Roman" w:hAnsi="Times New Roman" w:cs="Times New Roman"/>
                <w:b/>
                <w:bCs/>
                <w:sz w:val="14"/>
                <w:szCs w:val="14"/>
                <w:lang w:val="sr-Latn-CS"/>
              </w:rPr>
            </w:pPr>
            <w:r w:rsidRPr="00C068A5">
              <w:rPr>
                <w:rFonts w:ascii="Times New Roman" w:eastAsia="Times New Roman" w:hAnsi="Times New Roman" w:cs="Times New Roman"/>
                <w:b/>
                <w:bCs/>
                <w:sz w:val="14"/>
                <w:szCs w:val="14"/>
                <w:lang w:val="sr-Latn-CS"/>
              </w:rPr>
              <w:t>2008</w:t>
            </w:r>
          </w:p>
        </w:tc>
        <w:tc>
          <w:tcPr>
            <w:tcW w:w="528" w:type="pct"/>
            <w:shd w:val="clear" w:color="auto" w:fill="auto"/>
            <w:hideMark/>
          </w:tcPr>
          <w:p w14:paraId="705EEE4C" w14:textId="77777777" w:rsidR="00705697" w:rsidRPr="00C068A5" w:rsidRDefault="00705697" w:rsidP="00705697">
            <w:pPr>
              <w:spacing w:after="0"/>
              <w:jc w:val="both"/>
              <w:rPr>
                <w:rFonts w:ascii="Times New Roman" w:eastAsia="Times New Roman" w:hAnsi="Times New Roman" w:cs="Times New Roman"/>
                <w:b/>
                <w:bCs/>
                <w:sz w:val="14"/>
                <w:szCs w:val="14"/>
                <w:lang w:val="sr-Latn-CS"/>
              </w:rPr>
            </w:pPr>
          </w:p>
          <w:p w14:paraId="04E8DFBC" w14:textId="77777777" w:rsidR="00705697" w:rsidRPr="00C068A5" w:rsidRDefault="00705697" w:rsidP="00705697">
            <w:pPr>
              <w:spacing w:after="0"/>
              <w:jc w:val="both"/>
              <w:rPr>
                <w:rFonts w:ascii="Times New Roman" w:eastAsia="Times New Roman" w:hAnsi="Times New Roman" w:cs="Times New Roman"/>
                <w:b/>
                <w:bCs/>
                <w:sz w:val="14"/>
                <w:szCs w:val="14"/>
                <w:lang w:val="sr-Latn-CS"/>
              </w:rPr>
            </w:pPr>
            <w:r w:rsidRPr="00C068A5">
              <w:rPr>
                <w:rFonts w:ascii="Times New Roman" w:eastAsia="Times New Roman" w:hAnsi="Times New Roman" w:cs="Times New Roman"/>
                <w:b/>
                <w:bCs/>
                <w:sz w:val="14"/>
                <w:szCs w:val="14"/>
                <w:lang w:val="sr-Latn-CS"/>
              </w:rPr>
              <w:t>2009</w:t>
            </w:r>
          </w:p>
        </w:tc>
      </w:tr>
      <w:bookmarkEnd w:id="227"/>
      <w:tr w:rsidR="00705697" w:rsidRPr="00C068A5" w14:paraId="31000EBC" w14:textId="77777777" w:rsidTr="003864AD">
        <w:trPr>
          <w:trHeight w:val="284"/>
        </w:trPr>
        <w:tc>
          <w:tcPr>
            <w:tcW w:w="721" w:type="pct"/>
            <w:shd w:val="clear" w:color="auto" w:fill="auto"/>
            <w:vAlign w:val="bottom"/>
            <w:hideMark/>
          </w:tcPr>
          <w:p w14:paraId="33668E4B" w14:textId="77777777" w:rsidR="00705697" w:rsidRPr="00C068A5" w:rsidRDefault="00705697" w:rsidP="00705697">
            <w:pPr>
              <w:spacing w:after="0"/>
              <w:jc w:val="both"/>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lang w:val="sr-Latn-CS"/>
              </w:rPr>
              <w:t>Биолошке инвестиције</w:t>
            </w:r>
          </w:p>
        </w:tc>
        <w:tc>
          <w:tcPr>
            <w:tcW w:w="632" w:type="pct"/>
            <w:shd w:val="clear" w:color="auto" w:fill="auto"/>
            <w:vAlign w:val="bottom"/>
            <w:hideMark/>
          </w:tcPr>
          <w:p w14:paraId="006D909E" w14:textId="77777777" w:rsidR="00705697" w:rsidRPr="00C068A5" w:rsidRDefault="00705697" w:rsidP="00705697">
            <w:pPr>
              <w:spacing w:after="0"/>
              <w:jc w:val="both"/>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lang w:val="sr-Latn-CS"/>
              </w:rPr>
              <w:t>426.640.000,00</w:t>
            </w:r>
          </w:p>
        </w:tc>
        <w:tc>
          <w:tcPr>
            <w:tcW w:w="632" w:type="pct"/>
            <w:shd w:val="clear" w:color="auto" w:fill="auto"/>
            <w:vAlign w:val="bottom"/>
            <w:hideMark/>
          </w:tcPr>
          <w:p w14:paraId="0651A7D0" w14:textId="77777777" w:rsidR="00705697" w:rsidRPr="00C068A5" w:rsidRDefault="00705697" w:rsidP="00705697">
            <w:pPr>
              <w:spacing w:after="0"/>
              <w:jc w:val="both"/>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lang w:val="sr-Latn-CS"/>
              </w:rPr>
              <w:t>418.487.387,00</w:t>
            </w:r>
          </w:p>
        </w:tc>
        <w:tc>
          <w:tcPr>
            <w:tcW w:w="632" w:type="pct"/>
            <w:shd w:val="clear" w:color="auto" w:fill="auto"/>
            <w:vAlign w:val="bottom"/>
            <w:hideMark/>
          </w:tcPr>
          <w:p w14:paraId="059F82B3" w14:textId="77777777" w:rsidR="00705697" w:rsidRPr="00C068A5" w:rsidRDefault="00705697" w:rsidP="00705697">
            <w:pPr>
              <w:spacing w:after="0"/>
              <w:jc w:val="both"/>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lang w:val="sr-Latn-CS"/>
              </w:rPr>
              <w:t>373.852.427,00</w:t>
            </w:r>
          </w:p>
        </w:tc>
        <w:tc>
          <w:tcPr>
            <w:tcW w:w="632" w:type="pct"/>
            <w:shd w:val="clear" w:color="auto" w:fill="auto"/>
            <w:vAlign w:val="bottom"/>
            <w:hideMark/>
          </w:tcPr>
          <w:p w14:paraId="5365CB79" w14:textId="77777777" w:rsidR="00705697" w:rsidRPr="00C068A5" w:rsidRDefault="00705697" w:rsidP="00705697">
            <w:pPr>
              <w:spacing w:after="0"/>
              <w:jc w:val="both"/>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lang w:val="sr-Latn-CS"/>
              </w:rPr>
              <w:t>565.738.095,00</w:t>
            </w:r>
          </w:p>
        </w:tc>
        <w:tc>
          <w:tcPr>
            <w:tcW w:w="632" w:type="pct"/>
            <w:shd w:val="clear" w:color="auto" w:fill="auto"/>
            <w:vAlign w:val="bottom"/>
            <w:hideMark/>
          </w:tcPr>
          <w:p w14:paraId="033BD59A" w14:textId="77777777" w:rsidR="00705697" w:rsidRPr="00C068A5" w:rsidRDefault="00705697" w:rsidP="00705697">
            <w:pPr>
              <w:spacing w:after="0"/>
              <w:jc w:val="both"/>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lang w:val="sr-Latn-CS"/>
              </w:rPr>
              <w:t>687.772.759,18</w:t>
            </w:r>
          </w:p>
        </w:tc>
        <w:tc>
          <w:tcPr>
            <w:tcW w:w="591" w:type="pct"/>
            <w:shd w:val="clear" w:color="auto" w:fill="auto"/>
            <w:vAlign w:val="bottom"/>
            <w:hideMark/>
          </w:tcPr>
          <w:p w14:paraId="297E2188" w14:textId="77777777" w:rsidR="00705697" w:rsidRPr="00C068A5" w:rsidRDefault="00705697" w:rsidP="00705697">
            <w:pPr>
              <w:spacing w:after="0"/>
              <w:jc w:val="both"/>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lang w:val="sr-Latn-CS"/>
              </w:rPr>
              <w:t>759.712.677</w:t>
            </w:r>
          </w:p>
        </w:tc>
        <w:tc>
          <w:tcPr>
            <w:tcW w:w="528" w:type="pct"/>
            <w:shd w:val="clear" w:color="auto" w:fill="auto"/>
            <w:vAlign w:val="bottom"/>
            <w:hideMark/>
          </w:tcPr>
          <w:p w14:paraId="66D914CE" w14:textId="77777777" w:rsidR="00705697" w:rsidRPr="00C068A5" w:rsidRDefault="00705697" w:rsidP="00705697">
            <w:pPr>
              <w:spacing w:after="0"/>
              <w:jc w:val="both"/>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lang w:val="sr-Latn-CS"/>
              </w:rPr>
              <w:t>669.130.942</w:t>
            </w:r>
          </w:p>
        </w:tc>
      </w:tr>
      <w:tr w:rsidR="00705697" w:rsidRPr="00C068A5" w14:paraId="4F5A2028" w14:textId="77777777" w:rsidTr="003864AD">
        <w:trPr>
          <w:trHeight w:val="284"/>
        </w:trPr>
        <w:tc>
          <w:tcPr>
            <w:tcW w:w="721" w:type="pct"/>
            <w:shd w:val="clear" w:color="auto" w:fill="auto"/>
            <w:vAlign w:val="bottom"/>
            <w:hideMark/>
          </w:tcPr>
          <w:p w14:paraId="6A420B5A" w14:textId="77777777" w:rsidR="00705697" w:rsidRPr="00C068A5" w:rsidRDefault="00705697" w:rsidP="00705697">
            <w:pPr>
              <w:spacing w:after="0"/>
              <w:jc w:val="both"/>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lang w:val="sr-Latn-CS"/>
              </w:rPr>
              <w:t>Шумски путеви</w:t>
            </w:r>
          </w:p>
        </w:tc>
        <w:tc>
          <w:tcPr>
            <w:tcW w:w="632" w:type="pct"/>
            <w:shd w:val="clear" w:color="auto" w:fill="auto"/>
            <w:vAlign w:val="bottom"/>
            <w:hideMark/>
          </w:tcPr>
          <w:p w14:paraId="02BA595C" w14:textId="77777777" w:rsidR="00705697" w:rsidRPr="00C068A5" w:rsidRDefault="00705697" w:rsidP="00705697">
            <w:pPr>
              <w:spacing w:after="0"/>
              <w:jc w:val="both"/>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lang w:val="sr-Latn-CS"/>
              </w:rPr>
              <w:t>30.423.000,00</w:t>
            </w:r>
          </w:p>
        </w:tc>
        <w:tc>
          <w:tcPr>
            <w:tcW w:w="632" w:type="pct"/>
            <w:shd w:val="clear" w:color="auto" w:fill="auto"/>
            <w:vAlign w:val="bottom"/>
            <w:hideMark/>
          </w:tcPr>
          <w:p w14:paraId="4202D3D9" w14:textId="77777777" w:rsidR="00705697" w:rsidRPr="00C068A5" w:rsidRDefault="00705697" w:rsidP="00705697">
            <w:pPr>
              <w:spacing w:after="0"/>
              <w:jc w:val="both"/>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lang w:val="sr-Latn-CS"/>
              </w:rPr>
              <w:t>27.781.708,00</w:t>
            </w:r>
          </w:p>
        </w:tc>
        <w:tc>
          <w:tcPr>
            <w:tcW w:w="632" w:type="pct"/>
            <w:shd w:val="clear" w:color="auto" w:fill="auto"/>
            <w:vAlign w:val="bottom"/>
            <w:hideMark/>
          </w:tcPr>
          <w:p w14:paraId="0185F2DF" w14:textId="77777777" w:rsidR="00705697" w:rsidRPr="00C068A5" w:rsidRDefault="00705697" w:rsidP="00705697">
            <w:pPr>
              <w:spacing w:after="0"/>
              <w:jc w:val="both"/>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lang w:val="sr-Latn-CS"/>
              </w:rPr>
              <w:t>43.424.130,00</w:t>
            </w:r>
          </w:p>
        </w:tc>
        <w:tc>
          <w:tcPr>
            <w:tcW w:w="632" w:type="pct"/>
            <w:shd w:val="clear" w:color="auto" w:fill="auto"/>
            <w:vAlign w:val="bottom"/>
            <w:hideMark/>
          </w:tcPr>
          <w:p w14:paraId="0AC300A0" w14:textId="77777777" w:rsidR="00705697" w:rsidRPr="00C068A5" w:rsidRDefault="00705697" w:rsidP="00705697">
            <w:pPr>
              <w:spacing w:after="0"/>
              <w:jc w:val="both"/>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lang w:val="sr-Latn-CS"/>
              </w:rPr>
              <w:t>45.852.741,00</w:t>
            </w:r>
          </w:p>
        </w:tc>
        <w:tc>
          <w:tcPr>
            <w:tcW w:w="632" w:type="pct"/>
            <w:shd w:val="clear" w:color="auto" w:fill="auto"/>
            <w:vAlign w:val="bottom"/>
            <w:hideMark/>
          </w:tcPr>
          <w:p w14:paraId="75FBA2A9" w14:textId="77777777" w:rsidR="00705697" w:rsidRPr="00C068A5" w:rsidRDefault="00705697" w:rsidP="00705697">
            <w:pPr>
              <w:spacing w:after="0"/>
              <w:jc w:val="both"/>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lang w:val="sr-Latn-CS"/>
              </w:rPr>
              <w:t>52.784.396,00</w:t>
            </w:r>
          </w:p>
        </w:tc>
        <w:tc>
          <w:tcPr>
            <w:tcW w:w="591" w:type="pct"/>
            <w:shd w:val="clear" w:color="auto" w:fill="auto"/>
            <w:vAlign w:val="bottom"/>
            <w:hideMark/>
          </w:tcPr>
          <w:p w14:paraId="519C1D00" w14:textId="77777777" w:rsidR="00705697" w:rsidRPr="00C068A5" w:rsidRDefault="00705697" w:rsidP="00705697">
            <w:pPr>
              <w:spacing w:after="0"/>
              <w:jc w:val="both"/>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lang w:val="sr-Latn-CS"/>
              </w:rPr>
              <w:t>55.389.184</w:t>
            </w:r>
          </w:p>
        </w:tc>
        <w:tc>
          <w:tcPr>
            <w:tcW w:w="528" w:type="pct"/>
            <w:shd w:val="clear" w:color="auto" w:fill="auto"/>
            <w:vAlign w:val="bottom"/>
            <w:hideMark/>
          </w:tcPr>
          <w:p w14:paraId="6D1164EF" w14:textId="77777777" w:rsidR="00705697" w:rsidRPr="00C068A5" w:rsidRDefault="00705697" w:rsidP="00705697">
            <w:pPr>
              <w:spacing w:after="0"/>
              <w:jc w:val="both"/>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lang w:val="sr-Latn-CS"/>
              </w:rPr>
              <w:t>30.565.076</w:t>
            </w:r>
          </w:p>
        </w:tc>
      </w:tr>
      <w:tr w:rsidR="00705697" w:rsidRPr="00C068A5" w14:paraId="3CFCB4B2" w14:textId="77777777" w:rsidTr="003864AD">
        <w:trPr>
          <w:trHeight w:val="284"/>
        </w:trPr>
        <w:tc>
          <w:tcPr>
            <w:tcW w:w="721" w:type="pct"/>
            <w:shd w:val="clear" w:color="auto" w:fill="auto"/>
            <w:vAlign w:val="bottom"/>
            <w:hideMark/>
          </w:tcPr>
          <w:p w14:paraId="4F9077C5" w14:textId="77777777" w:rsidR="00705697" w:rsidRPr="00C068A5" w:rsidRDefault="00705697" w:rsidP="00705697">
            <w:pPr>
              <w:spacing w:after="0"/>
              <w:jc w:val="both"/>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lang w:val="sr-Latn-CS"/>
              </w:rPr>
              <w:t>Механизација и опрема</w:t>
            </w:r>
          </w:p>
        </w:tc>
        <w:tc>
          <w:tcPr>
            <w:tcW w:w="632" w:type="pct"/>
            <w:shd w:val="clear" w:color="auto" w:fill="auto"/>
            <w:vAlign w:val="bottom"/>
            <w:hideMark/>
          </w:tcPr>
          <w:p w14:paraId="744FA737" w14:textId="77777777" w:rsidR="00705697" w:rsidRPr="00C068A5" w:rsidRDefault="00705697" w:rsidP="00705697">
            <w:pPr>
              <w:spacing w:after="0"/>
              <w:jc w:val="both"/>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lang w:val="sr-Latn-CS"/>
              </w:rPr>
              <w:t>44.249.000,00</w:t>
            </w:r>
          </w:p>
        </w:tc>
        <w:tc>
          <w:tcPr>
            <w:tcW w:w="632" w:type="pct"/>
            <w:shd w:val="clear" w:color="auto" w:fill="auto"/>
            <w:vAlign w:val="bottom"/>
            <w:hideMark/>
          </w:tcPr>
          <w:p w14:paraId="2ECEE357" w14:textId="77777777" w:rsidR="00705697" w:rsidRPr="00C068A5" w:rsidRDefault="00705697" w:rsidP="00705697">
            <w:pPr>
              <w:spacing w:after="0"/>
              <w:jc w:val="both"/>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lang w:val="sr-Latn-CS"/>
              </w:rPr>
              <w:t>66.870.649,00</w:t>
            </w:r>
          </w:p>
        </w:tc>
        <w:tc>
          <w:tcPr>
            <w:tcW w:w="632" w:type="pct"/>
            <w:shd w:val="clear" w:color="auto" w:fill="auto"/>
            <w:vAlign w:val="bottom"/>
            <w:hideMark/>
          </w:tcPr>
          <w:p w14:paraId="51F44BE8" w14:textId="77777777" w:rsidR="00705697" w:rsidRPr="00C068A5" w:rsidRDefault="00705697" w:rsidP="00705697">
            <w:pPr>
              <w:spacing w:after="0"/>
              <w:jc w:val="both"/>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lang w:val="sr-Latn-CS"/>
              </w:rPr>
              <w:t>93.392.532,00</w:t>
            </w:r>
          </w:p>
        </w:tc>
        <w:tc>
          <w:tcPr>
            <w:tcW w:w="632" w:type="pct"/>
            <w:shd w:val="clear" w:color="auto" w:fill="auto"/>
            <w:vAlign w:val="bottom"/>
            <w:hideMark/>
          </w:tcPr>
          <w:p w14:paraId="2410F22D" w14:textId="77777777" w:rsidR="00705697" w:rsidRPr="00C068A5" w:rsidRDefault="00705697" w:rsidP="00705697">
            <w:pPr>
              <w:spacing w:after="0"/>
              <w:jc w:val="both"/>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lang w:val="sr-Latn-CS"/>
              </w:rPr>
              <w:t>72.338.768,00</w:t>
            </w:r>
          </w:p>
        </w:tc>
        <w:tc>
          <w:tcPr>
            <w:tcW w:w="632" w:type="pct"/>
            <w:shd w:val="clear" w:color="auto" w:fill="auto"/>
            <w:vAlign w:val="bottom"/>
            <w:hideMark/>
          </w:tcPr>
          <w:p w14:paraId="39277B98" w14:textId="77777777" w:rsidR="00705697" w:rsidRPr="00C068A5" w:rsidRDefault="00705697" w:rsidP="00705697">
            <w:pPr>
              <w:spacing w:after="0"/>
              <w:jc w:val="both"/>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lang w:val="sr-Latn-CS"/>
              </w:rPr>
              <w:t>132.331.080,73</w:t>
            </w:r>
          </w:p>
        </w:tc>
        <w:tc>
          <w:tcPr>
            <w:tcW w:w="591" w:type="pct"/>
            <w:shd w:val="clear" w:color="auto" w:fill="auto"/>
            <w:vAlign w:val="bottom"/>
            <w:hideMark/>
          </w:tcPr>
          <w:p w14:paraId="3ABD487E" w14:textId="77777777" w:rsidR="00705697" w:rsidRPr="00C068A5" w:rsidRDefault="00705697" w:rsidP="00705697">
            <w:pPr>
              <w:spacing w:after="0"/>
              <w:jc w:val="both"/>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lang w:val="sr-Latn-CS"/>
              </w:rPr>
              <w:t>220.294.437</w:t>
            </w:r>
          </w:p>
        </w:tc>
        <w:tc>
          <w:tcPr>
            <w:tcW w:w="528" w:type="pct"/>
            <w:shd w:val="clear" w:color="auto" w:fill="auto"/>
            <w:vAlign w:val="bottom"/>
            <w:hideMark/>
          </w:tcPr>
          <w:p w14:paraId="0A92CE30" w14:textId="77777777" w:rsidR="00705697" w:rsidRPr="00C068A5" w:rsidRDefault="00705697" w:rsidP="00705697">
            <w:pPr>
              <w:spacing w:after="0"/>
              <w:jc w:val="both"/>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lang w:val="sr-Latn-CS"/>
              </w:rPr>
              <w:t>24.667.484</w:t>
            </w:r>
          </w:p>
        </w:tc>
      </w:tr>
      <w:tr w:rsidR="00705697" w:rsidRPr="00C068A5" w14:paraId="35CB3D7A" w14:textId="77777777" w:rsidTr="003864AD">
        <w:trPr>
          <w:trHeight w:val="284"/>
        </w:trPr>
        <w:tc>
          <w:tcPr>
            <w:tcW w:w="721" w:type="pct"/>
            <w:shd w:val="clear" w:color="auto" w:fill="auto"/>
            <w:vAlign w:val="bottom"/>
            <w:hideMark/>
          </w:tcPr>
          <w:p w14:paraId="45ACDF6A" w14:textId="77777777" w:rsidR="00705697" w:rsidRPr="00C068A5" w:rsidRDefault="00705697" w:rsidP="00705697">
            <w:pPr>
              <w:spacing w:after="0"/>
              <w:jc w:val="both"/>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lang w:val="sr-Latn-CS"/>
              </w:rPr>
              <w:t>Грађевински објекти</w:t>
            </w:r>
          </w:p>
        </w:tc>
        <w:tc>
          <w:tcPr>
            <w:tcW w:w="632" w:type="pct"/>
            <w:shd w:val="clear" w:color="auto" w:fill="auto"/>
            <w:vAlign w:val="bottom"/>
            <w:hideMark/>
          </w:tcPr>
          <w:p w14:paraId="1403BBAE" w14:textId="77777777" w:rsidR="00705697" w:rsidRPr="00C068A5" w:rsidRDefault="00705697" w:rsidP="00705697">
            <w:pPr>
              <w:spacing w:after="0"/>
              <w:jc w:val="both"/>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lang w:val="sr-Latn-CS"/>
              </w:rPr>
              <w:t>10.530.000,00</w:t>
            </w:r>
          </w:p>
        </w:tc>
        <w:tc>
          <w:tcPr>
            <w:tcW w:w="632" w:type="pct"/>
            <w:shd w:val="clear" w:color="auto" w:fill="auto"/>
            <w:vAlign w:val="bottom"/>
            <w:hideMark/>
          </w:tcPr>
          <w:p w14:paraId="6E43B157" w14:textId="77777777" w:rsidR="00705697" w:rsidRPr="00C068A5" w:rsidRDefault="00705697" w:rsidP="00705697">
            <w:pPr>
              <w:spacing w:after="0"/>
              <w:jc w:val="both"/>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lang w:val="sr-Latn-CS"/>
              </w:rPr>
              <w:t>9.600.233,00</w:t>
            </w:r>
          </w:p>
        </w:tc>
        <w:tc>
          <w:tcPr>
            <w:tcW w:w="632" w:type="pct"/>
            <w:shd w:val="clear" w:color="auto" w:fill="auto"/>
            <w:vAlign w:val="bottom"/>
            <w:hideMark/>
          </w:tcPr>
          <w:p w14:paraId="35F73A1C" w14:textId="77777777" w:rsidR="00705697" w:rsidRPr="00C068A5" w:rsidRDefault="00705697" w:rsidP="00705697">
            <w:pPr>
              <w:spacing w:after="0"/>
              <w:jc w:val="both"/>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lang w:val="sr-Latn-CS"/>
              </w:rPr>
              <w:t>12.344.495,00</w:t>
            </w:r>
          </w:p>
        </w:tc>
        <w:tc>
          <w:tcPr>
            <w:tcW w:w="632" w:type="pct"/>
            <w:shd w:val="clear" w:color="auto" w:fill="auto"/>
            <w:vAlign w:val="bottom"/>
            <w:hideMark/>
          </w:tcPr>
          <w:p w14:paraId="687D2667" w14:textId="77777777" w:rsidR="00705697" w:rsidRPr="00C068A5" w:rsidRDefault="00705697" w:rsidP="00705697">
            <w:pPr>
              <w:spacing w:after="0"/>
              <w:jc w:val="both"/>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lang w:val="sr-Latn-CS"/>
              </w:rPr>
              <w:t>17.609.967,00</w:t>
            </w:r>
          </w:p>
        </w:tc>
        <w:tc>
          <w:tcPr>
            <w:tcW w:w="632" w:type="pct"/>
            <w:shd w:val="clear" w:color="auto" w:fill="auto"/>
            <w:vAlign w:val="bottom"/>
            <w:hideMark/>
          </w:tcPr>
          <w:p w14:paraId="24371C47" w14:textId="77777777" w:rsidR="00705697" w:rsidRPr="00C068A5" w:rsidRDefault="00705697" w:rsidP="00705697">
            <w:pPr>
              <w:spacing w:after="0"/>
              <w:jc w:val="both"/>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lang w:val="sr-Latn-CS"/>
              </w:rPr>
              <w:t>36.263.571,00</w:t>
            </w:r>
          </w:p>
        </w:tc>
        <w:tc>
          <w:tcPr>
            <w:tcW w:w="591" w:type="pct"/>
            <w:shd w:val="clear" w:color="auto" w:fill="auto"/>
            <w:vAlign w:val="bottom"/>
            <w:hideMark/>
          </w:tcPr>
          <w:p w14:paraId="7144A7FB" w14:textId="77777777" w:rsidR="00705697" w:rsidRPr="00C068A5" w:rsidRDefault="00705697" w:rsidP="00705697">
            <w:pPr>
              <w:spacing w:after="0"/>
              <w:jc w:val="both"/>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lang w:val="sr-Latn-CS"/>
              </w:rPr>
              <w:t>72.396.249</w:t>
            </w:r>
          </w:p>
        </w:tc>
        <w:tc>
          <w:tcPr>
            <w:tcW w:w="528" w:type="pct"/>
            <w:shd w:val="clear" w:color="auto" w:fill="auto"/>
            <w:vAlign w:val="bottom"/>
            <w:hideMark/>
          </w:tcPr>
          <w:p w14:paraId="71ED405E" w14:textId="77777777" w:rsidR="00705697" w:rsidRPr="00C068A5" w:rsidRDefault="00705697" w:rsidP="00705697">
            <w:pPr>
              <w:spacing w:after="0"/>
              <w:jc w:val="both"/>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lang w:val="sr-Latn-CS"/>
              </w:rPr>
              <w:t>32.669.843</w:t>
            </w:r>
          </w:p>
        </w:tc>
      </w:tr>
      <w:tr w:rsidR="00705697" w:rsidRPr="00C068A5" w14:paraId="485AA695" w14:textId="77777777" w:rsidTr="003864AD">
        <w:trPr>
          <w:trHeight w:val="284"/>
        </w:trPr>
        <w:tc>
          <w:tcPr>
            <w:tcW w:w="721" w:type="pct"/>
            <w:shd w:val="clear" w:color="auto" w:fill="auto"/>
            <w:vAlign w:val="bottom"/>
            <w:hideMark/>
          </w:tcPr>
          <w:p w14:paraId="51023761" w14:textId="77777777" w:rsidR="00705697" w:rsidRPr="00C068A5" w:rsidRDefault="00705697" w:rsidP="00705697">
            <w:pPr>
              <w:spacing w:after="0"/>
              <w:jc w:val="both"/>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lang w:val="sr-Latn-CS"/>
              </w:rPr>
              <w:t>Станови</w:t>
            </w:r>
          </w:p>
        </w:tc>
        <w:tc>
          <w:tcPr>
            <w:tcW w:w="632" w:type="pct"/>
            <w:shd w:val="clear" w:color="auto" w:fill="auto"/>
            <w:vAlign w:val="bottom"/>
            <w:hideMark/>
          </w:tcPr>
          <w:p w14:paraId="5D1357B5" w14:textId="77777777" w:rsidR="00705697" w:rsidRPr="00C068A5" w:rsidRDefault="00705697" w:rsidP="00705697">
            <w:pPr>
              <w:spacing w:after="0"/>
              <w:jc w:val="both"/>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lang w:val="sr-Latn-CS"/>
              </w:rPr>
              <w:t>7.085.000,00</w:t>
            </w:r>
          </w:p>
        </w:tc>
        <w:tc>
          <w:tcPr>
            <w:tcW w:w="632" w:type="pct"/>
            <w:shd w:val="clear" w:color="auto" w:fill="auto"/>
            <w:vAlign w:val="bottom"/>
            <w:hideMark/>
          </w:tcPr>
          <w:p w14:paraId="4A18A1EE" w14:textId="77777777" w:rsidR="00705697" w:rsidRPr="00C068A5" w:rsidRDefault="00705697" w:rsidP="00705697">
            <w:pPr>
              <w:spacing w:after="0"/>
              <w:jc w:val="both"/>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lang w:val="sr-Latn-CS"/>
              </w:rPr>
              <w:t>6.067.738,00</w:t>
            </w:r>
          </w:p>
        </w:tc>
        <w:tc>
          <w:tcPr>
            <w:tcW w:w="632" w:type="pct"/>
            <w:shd w:val="clear" w:color="auto" w:fill="auto"/>
            <w:vAlign w:val="bottom"/>
            <w:hideMark/>
          </w:tcPr>
          <w:p w14:paraId="2E0905DF" w14:textId="77777777" w:rsidR="00705697" w:rsidRPr="00C068A5" w:rsidRDefault="00705697" w:rsidP="00705697">
            <w:pPr>
              <w:spacing w:after="0"/>
              <w:jc w:val="both"/>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lang w:val="sr-Latn-CS"/>
              </w:rPr>
              <w:t> </w:t>
            </w:r>
          </w:p>
        </w:tc>
        <w:tc>
          <w:tcPr>
            <w:tcW w:w="632" w:type="pct"/>
            <w:shd w:val="clear" w:color="auto" w:fill="auto"/>
            <w:vAlign w:val="bottom"/>
            <w:hideMark/>
          </w:tcPr>
          <w:p w14:paraId="2B3310C2" w14:textId="77777777" w:rsidR="00705697" w:rsidRPr="00C068A5" w:rsidRDefault="00705697" w:rsidP="00705697">
            <w:pPr>
              <w:spacing w:after="0"/>
              <w:jc w:val="both"/>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lang w:val="sr-Latn-CS"/>
              </w:rPr>
              <w:t>3.154.278,00</w:t>
            </w:r>
          </w:p>
        </w:tc>
        <w:tc>
          <w:tcPr>
            <w:tcW w:w="632" w:type="pct"/>
            <w:shd w:val="clear" w:color="auto" w:fill="auto"/>
            <w:vAlign w:val="bottom"/>
            <w:hideMark/>
          </w:tcPr>
          <w:p w14:paraId="6116A6A9" w14:textId="77777777" w:rsidR="00705697" w:rsidRPr="00C068A5" w:rsidRDefault="00705697" w:rsidP="00705697">
            <w:pPr>
              <w:spacing w:after="0"/>
              <w:jc w:val="both"/>
              <w:rPr>
                <w:rFonts w:ascii="Times New Roman" w:eastAsia="Times New Roman" w:hAnsi="Times New Roman" w:cs="Times New Roman"/>
                <w:sz w:val="14"/>
                <w:szCs w:val="14"/>
              </w:rPr>
            </w:pPr>
          </w:p>
        </w:tc>
        <w:tc>
          <w:tcPr>
            <w:tcW w:w="591" w:type="pct"/>
            <w:shd w:val="clear" w:color="auto" w:fill="auto"/>
            <w:vAlign w:val="bottom"/>
            <w:hideMark/>
          </w:tcPr>
          <w:p w14:paraId="3D048679" w14:textId="77777777" w:rsidR="00705697" w:rsidRPr="00C068A5" w:rsidRDefault="00705697" w:rsidP="00705697">
            <w:pPr>
              <w:spacing w:after="0"/>
              <w:jc w:val="both"/>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lang w:val="sr-Latn-CS"/>
              </w:rPr>
              <w:t> </w:t>
            </w:r>
          </w:p>
        </w:tc>
        <w:tc>
          <w:tcPr>
            <w:tcW w:w="528" w:type="pct"/>
            <w:shd w:val="clear" w:color="auto" w:fill="auto"/>
            <w:vAlign w:val="bottom"/>
            <w:hideMark/>
          </w:tcPr>
          <w:p w14:paraId="71A7AB11" w14:textId="77777777" w:rsidR="00705697" w:rsidRPr="00C068A5" w:rsidRDefault="00705697" w:rsidP="00705697">
            <w:pPr>
              <w:spacing w:after="0"/>
              <w:jc w:val="both"/>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lang w:val="sr-Latn-CS"/>
              </w:rPr>
              <w:t> </w:t>
            </w:r>
          </w:p>
        </w:tc>
      </w:tr>
      <w:tr w:rsidR="00705697" w:rsidRPr="00C068A5" w14:paraId="55073631" w14:textId="77777777" w:rsidTr="003864AD">
        <w:trPr>
          <w:trHeight w:val="284"/>
        </w:trPr>
        <w:tc>
          <w:tcPr>
            <w:tcW w:w="721" w:type="pct"/>
            <w:shd w:val="clear" w:color="auto" w:fill="auto"/>
            <w:vAlign w:val="bottom"/>
            <w:hideMark/>
          </w:tcPr>
          <w:p w14:paraId="58B58243" w14:textId="77777777" w:rsidR="00705697" w:rsidRPr="00C068A5" w:rsidRDefault="00705697" w:rsidP="00705697">
            <w:pPr>
              <w:spacing w:after="0"/>
              <w:jc w:val="both"/>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lang w:val="sr-Latn-CS"/>
              </w:rPr>
              <w:t>Остало</w:t>
            </w:r>
          </w:p>
        </w:tc>
        <w:tc>
          <w:tcPr>
            <w:tcW w:w="632" w:type="pct"/>
            <w:shd w:val="clear" w:color="auto" w:fill="auto"/>
            <w:vAlign w:val="bottom"/>
            <w:hideMark/>
          </w:tcPr>
          <w:p w14:paraId="46531FE7" w14:textId="77777777" w:rsidR="00705697" w:rsidRPr="00C068A5" w:rsidRDefault="00705697" w:rsidP="00705697">
            <w:pPr>
              <w:spacing w:after="0"/>
              <w:jc w:val="both"/>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lang w:val="sr-Latn-CS"/>
              </w:rPr>
              <w:t> </w:t>
            </w:r>
          </w:p>
        </w:tc>
        <w:tc>
          <w:tcPr>
            <w:tcW w:w="632" w:type="pct"/>
            <w:shd w:val="clear" w:color="auto" w:fill="auto"/>
            <w:vAlign w:val="bottom"/>
            <w:hideMark/>
          </w:tcPr>
          <w:p w14:paraId="7DFBB968" w14:textId="77777777" w:rsidR="00705697" w:rsidRPr="00C068A5" w:rsidRDefault="00705697" w:rsidP="00705697">
            <w:pPr>
              <w:spacing w:after="0"/>
              <w:jc w:val="both"/>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lang w:val="sr-Latn-CS"/>
              </w:rPr>
              <w:t> </w:t>
            </w:r>
          </w:p>
        </w:tc>
        <w:tc>
          <w:tcPr>
            <w:tcW w:w="632" w:type="pct"/>
            <w:shd w:val="clear" w:color="auto" w:fill="auto"/>
            <w:vAlign w:val="bottom"/>
            <w:hideMark/>
          </w:tcPr>
          <w:p w14:paraId="3D04B87A" w14:textId="77777777" w:rsidR="00705697" w:rsidRPr="00C068A5" w:rsidRDefault="00705697" w:rsidP="00705697">
            <w:pPr>
              <w:spacing w:after="0"/>
              <w:jc w:val="both"/>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lang w:val="sr-Latn-CS"/>
              </w:rPr>
              <w:t>13.193.928,00</w:t>
            </w:r>
          </w:p>
        </w:tc>
        <w:tc>
          <w:tcPr>
            <w:tcW w:w="632" w:type="pct"/>
            <w:shd w:val="clear" w:color="auto" w:fill="auto"/>
            <w:vAlign w:val="bottom"/>
            <w:hideMark/>
          </w:tcPr>
          <w:p w14:paraId="7925F729" w14:textId="77777777" w:rsidR="00705697" w:rsidRPr="00C068A5" w:rsidRDefault="00705697" w:rsidP="00705697">
            <w:pPr>
              <w:spacing w:after="0"/>
              <w:jc w:val="both"/>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lang w:val="sr-Latn-CS"/>
              </w:rPr>
              <w:t>7.881.163,00</w:t>
            </w:r>
          </w:p>
        </w:tc>
        <w:tc>
          <w:tcPr>
            <w:tcW w:w="632" w:type="pct"/>
            <w:shd w:val="clear" w:color="auto" w:fill="auto"/>
            <w:vAlign w:val="bottom"/>
            <w:hideMark/>
          </w:tcPr>
          <w:p w14:paraId="4087CDBD" w14:textId="77777777" w:rsidR="00705697" w:rsidRPr="00C068A5" w:rsidRDefault="00705697" w:rsidP="00705697">
            <w:pPr>
              <w:spacing w:after="0"/>
              <w:jc w:val="both"/>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lang w:val="sr-Latn-CS"/>
              </w:rPr>
              <w:t> </w:t>
            </w:r>
          </w:p>
        </w:tc>
        <w:tc>
          <w:tcPr>
            <w:tcW w:w="591" w:type="pct"/>
            <w:shd w:val="clear" w:color="auto" w:fill="auto"/>
            <w:vAlign w:val="bottom"/>
            <w:hideMark/>
          </w:tcPr>
          <w:p w14:paraId="34ECB097" w14:textId="77777777" w:rsidR="00705697" w:rsidRPr="00C068A5" w:rsidRDefault="00705697" w:rsidP="00705697">
            <w:pPr>
              <w:spacing w:after="0"/>
              <w:jc w:val="both"/>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lang w:val="sr-Latn-CS"/>
              </w:rPr>
              <w:t> </w:t>
            </w:r>
          </w:p>
        </w:tc>
        <w:tc>
          <w:tcPr>
            <w:tcW w:w="528" w:type="pct"/>
            <w:shd w:val="clear" w:color="auto" w:fill="auto"/>
            <w:vAlign w:val="bottom"/>
            <w:hideMark/>
          </w:tcPr>
          <w:p w14:paraId="773F5E07" w14:textId="77777777" w:rsidR="00705697" w:rsidRPr="00C068A5" w:rsidRDefault="00705697" w:rsidP="00705697">
            <w:pPr>
              <w:spacing w:after="0"/>
              <w:jc w:val="both"/>
              <w:rPr>
                <w:rFonts w:ascii="Times New Roman" w:eastAsia="Times New Roman" w:hAnsi="Times New Roman" w:cs="Times New Roman"/>
                <w:sz w:val="14"/>
                <w:szCs w:val="14"/>
              </w:rPr>
            </w:pPr>
            <w:r w:rsidRPr="00C068A5">
              <w:rPr>
                <w:rFonts w:ascii="Times New Roman" w:eastAsia="Times New Roman" w:hAnsi="Times New Roman" w:cs="Times New Roman"/>
                <w:sz w:val="14"/>
                <w:szCs w:val="14"/>
                <w:lang w:val="sr-Latn-CS"/>
              </w:rPr>
              <w:t> </w:t>
            </w:r>
          </w:p>
        </w:tc>
      </w:tr>
      <w:tr w:rsidR="00705697" w:rsidRPr="00C068A5" w14:paraId="5455D657" w14:textId="77777777" w:rsidTr="003864AD">
        <w:trPr>
          <w:trHeight w:val="316"/>
        </w:trPr>
        <w:tc>
          <w:tcPr>
            <w:tcW w:w="721" w:type="pct"/>
            <w:shd w:val="clear" w:color="auto" w:fill="auto"/>
            <w:vAlign w:val="bottom"/>
            <w:hideMark/>
          </w:tcPr>
          <w:p w14:paraId="10B6D530" w14:textId="77777777" w:rsidR="00705697" w:rsidRPr="00C068A5" w:rsidRDefault="00705697" w:rsidP="00705697">
            <w:pPr>
              <w:spacing w:after="0"/>
              <w:jc w:val="both"/>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lang w:val="sr-Latn-CS"/>
              </w:rPr>
              <w:t>УКУПНО:</w:t>
            </w:r>
          </w:p>
        </w:tc>
        <w:tc>
          <w:tcPr>
            <w:tcW w:w="632" w:type="pct"/>
            <w:shd w:val="clear" w:color="auto" w:fill="auto"/>
            <w:vAlign w:val="bottom"/>
            <w:hideMark/>
          </w:tcPr>
          <w:p w14:paraId="511D4EAE" w14:textId="77777777" w:rsidR="00705697" w:rsidRPr="00C068A5" w:rsidRDefault="00705697" w:rsidP="00705697">
            <w:pPr>
              <w:spacing w:after="0"/>
              <w:jc w:val="both"/>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lang w:val="sr-Latn-CS"/>
              </w:rPr>
              <w:t>518.927.000,00</w:t>
            </w:r>
          </w:p>
        </w:tc>
        <w:tc>
          <w:tcPr>
            <w:tcW w:w="632" w:type="pct"/>
            <w:shd w:val="clear" w:color="auto" w:fill="auto"/>
            <w:vAlign w:val="bottom"/>
            <w:hideMark/>
          </w:tcPr>
          <w:p w14:paraId="6C60448C" w14:textId="77777777" w:rsidR="00705697" w:rsidRPr="00C068A5" w:rsidRDefault="00705697" w:rsidP="00705697">
            <w:pPr>
              <w:spacing w:after="0"/>
              <w:jc w:val="both"/>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lang w:val="sr-Latn-CS"/>
              </w:rPr>
              <w:t>528.807.715,00</w:t>
            </w:r>
          </w:p>
        </w:tc>
        <w:tc>
          <w:tcPr>
            <w:tcW w:w="632" w:type="pct"/>
            <w:shd w:val="clear" w:color="auto" w:fill="auto"/>
            <w:vAlign w:val="bottom"/>
            <w:hideMark/>
          </w:tcPr>
          <w:p w14:paraId="443298CF" w14:textId="77777777" w:rsidR="00705697" w:rsidRPr="00C068A5" w:rsidRDefault="00705697" w:rsidP="00705697">
            <w:pPr>
              <w:spacing w:after="0"/>
              <w:jc w:val="both"/>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lang w:val="sr-Latn-CS"/>
              </w:rPr>
              <w:t>536.207.512,00</w:t>
            </w:r>
          </w:p>
        </w:tc>
        <w:tc>
          <w:tcPr>
            <w:tcW w:w="632" w:type="pct"/>
            <w:shd w:val="clear" w:color="auto" w:fill="auto"/>
            <w:vAlign w:val="bottom"/>
            <w:hideMark/>
          </w:tcPr>
          <w:p w14:paraId="641D110B" w14:textId="77777777" w:rsidR="00705697" w:rsidRPr="00C068A5" w:rsidRDefault="00705697" w:rsidP="00705697">
            <w:pPr>
              <w:spacing w:after="0"/>
              <w:jc w:val="both"/>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lang w:val="sr-Latn-CS"/>
              </w:rPr>
              <w:t>712.575.012</w:t>
            </w:r>
          </w:p>
        </w:tc>
        <w:tc>
          <w:tcPr>
            <w:tcW w:w="632" w:type="pct"/>
            <w:shd w:val="clear" w:color="auto" w:fill="auto"/>
            <w:vAlign w:val="bottom"/>
            <w:hideMark/>
          </w:tcPr>
          <w:p w14:paraId="4A23B6A7" w14:textId="77777777" w:rsidR="00705697" w:rsidRPr="00C068A5" w:rsidRDefault="00705697" w:rsidP="00705697">
            <w:pPr>
              <w:spacing w:after="0"/>
              <w:jc w:val="both"/>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lang w:val="sr-Latn-CS"/>
              </w:rPr>
              <w:t>909.151.807</w:t>
            </w:r>
          </w:p>
        </w:tc>
        <w:tc>
          <w:tcPr>
            <w:tcW w:w="591" w:type="pct"/>
            <w:shd w:val="clear" w:color="auto" w:fill="auto"/>
            <w:vAlign w:val="bottom"/>
            <w:hideMark/>
          </w:tcPr>
          <w:p w14:paraId="5722EE79" w14:textId="77777777" w:rsidR="00705697" w:rsidRPr="00C068A5" w:rsidRDefault="00705697" w:rsidP="00705697">
            <w:pPr>
              <w:spacing w:after="0"/>
              <w:jc w:val="both"/>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lang w:val="sr-Latn-CS"/>
              </w:rPr>
              <w:t>1.107.792.547</w:t>
            </w:r>
          </w:p>
        </w:tc>
        <w:tc>
          <w:tcPr>
            <w:tcW w:w="528" w:type="pct"/>
            <w:shd w:val="clear" w:color="auto" w:fill="auto"/>
            <w:vAlign w:val="bottom"/>
            <w:hideMark/>
          </w:tcPr>
          <w:p w14:paraId="72236E92" w14:textId="77777777" w:rsidR="00705697" w:rsidRPr="00C068A5" w:rsidRDefault="00705697" w:rsidP="00705697">
            <w:pPr>
              <w:spacing w:after="0"/>
              <w:jc w:val="both"/>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lang w:val="sr-Latn-CS"/>
              </w:rPr>
              <w:t>757.033.345</w:t>
            </w:r>
          </w:p>
        </w:tc>
      </w:tr>
    </w:tbl>
    <w:tbl>
      <w:tblPr>
        <w:tblpPr w:leftFromText="180" w:rightFromText="180" w:vertAnchor="text" w:horzAnchor="margin" w:tblpX="-436" w:tblpY="299"/>
        <w:tblW w:w="9591" w:type="dxa"/>
        <w:tblLook w:val="04A0" w:firstRow="1" w:lastRow="0" w:firstColumn="1" w:lastColumn="0" w:noHBand="0" w:noVBand="1"/>
      </w:tblPr>
      <w:tblGrid>
        <w:gridCol w:w="1285"/>
        <w:gridCol w:w="1054"/>
        <w:gridCol w:w="1175"/>
        <w:gridCol w:w="1175"/>
        <w:gridCol w:w="1377"/>
        <w:gridCol w:w="1175"/>
        <w:gridCol w:w="1175"/>
        <w:gridCol w:w="1175"/>
      </w:tblGrid>
      <w:tr w:rsidR="00705697" w:rsidRPr="00C068A5" w14:paraId="71E50D61" w14:textId="77777777" w:rsidTr="003864AD">
        <w:trPr>
          <w:trHeight w:val="24"/>
        </w:trPr>
        <w:tc>
          <w:tcPr>
            <w:tcW w:w="1285" w:type="dxa"/>
            <w:tcBorders>
              <w:top w:val="single" w:sz="8" w:space="0" w:color="000000"/>
              <w:left w:val="single" w:sz="8" w:space="0" w:color="000000"/>
              <w:bottom w:val="single" w:sz="8" w:space="0" w:color="000000"/>
              <w:right w:val="single" w:sz="8" w:space="0" w:color="000000"/>
            </w:tcBorders>
            <w:shd w:val="clear" w:color="auto" w:fill="auto"/>
            <w:vAlign w:val="bottom"/>
            <w:hideMark/>
          </w:tcPr>
          <w:p w14:paraId="7C0CB8D2" w14:textId="77777777" w:rsidR="00705697" w:rsidRPr="00C068A5" w:rsidRDefault="00705697" w:rsidP="00705697">
            <w:pPr>
              <w:spacing w:after="0"/>
              <w:jc w:val="both"/>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lang w:val="sr-Latn-CS"/>
              </w:rPr>
              <w:t>Врста инвестиције</w:t>
            </w:r>
          </w:p>
        </w:tc>
        <w:tc>
          <w:tcPr>
            <w:tcW w:w="1054" w:type="dxa"/>
            <w:tcBorders>
              <w:top w:val="single" w:sz="8" w:space="0" w:color="000000"/>
              <w:left w:val="single" w:sz="8" w:space="0" w:color="000000"/>
              <w:bottom w:val="single" w:sz="8" w:space="0" w:color="000000"/>
              <w:right w:val="single" w:sz="8" w:space="0" w:color="000000"/>
            </w:tcBorders>
            <w:shd w:val="clear" w:color="auto" w:fill="auto"/>
            <w:hideMark/>
          </w:tcPr>
          <w:p w14:paraId="0F1B3BBD" w14:textId="77777777" w:rsidR="00705697" w:rsidRPr="00C068A5" w:rsidRDefault="00705697" w:rsidP="00705697">
            <w:pPr>
              <w:spacing w:after="0"/>
              <w:jc w:val="both"/>
              <w:rPr>
                <w:rFonts w:ascii="Times New Roman" w:eastAsia="Times New Roman" w:hAnsi="Times New Roman" w:cs="Times New Roman"/>
                <w:b/>
                <w:bCs/>
                <w:sz w:val="14"/>
                <w:szCs w:val="14"/>
                <w:lang w:val="sr-Latn-CS"/>
              </w:rPr>
            </w:pPr>
          </w:p>
          <w:p w14:paraId="22CF876C" w14:textId="77777777" w:rsidR="00705697" w:rsidRPr="00C068A5" w:rsidRDefault="00705697" w:rsidP="00705697">
            <w:pPr>
              <w:spacing w:after="0"/>
              <w:jc w:val="both"/>
              <w:rPr>
                <w:rFonts w:ascii="Times New Roman" w:eastAsia="Times New Roman" w:hAnsi="Times New Roman" w:cs="Times New Roman"/>
                <w:b/>
                <w:bCs/>
                <w:sz w:val="14"/>
                <w:szCs w:val="14"/>
                <w:lang w:val="sr-Latn-CS"/>
              </w:rPr>
            </w:pPr>
            <w:r w:rsidRPr="00C068A5">
              <w:rPr>
                <w:rFonts w:ascii="Times New Roman" w:eastAsia="Times New Roman" w:hAnsi="Times New Roman" w:cs="Times New Roman"/>
                <w:b/>
                <w:bCs/>
                <w:sz w:val="14"/>
                <w:szCs w:val="14"/>
                <w:lang w:val="sr-Latn-CS"/>
              </w:rPr>
              <w:t>2010</w:t>
            </w:r>
          </w:p>
        </w:tc>
        <w:tc>
          <w:tcPr>
            <w:tcW w:w="1175" w:type="dxa"/>
            <w:tcBorders>
              <w:top w:val="single" w:sz="8" w:space="0" w:color="000000"/>
              <w:left w:val="nil"/>
              <w:bottom w:val="single" w:sz="8" w:space="0" w:color="000000"/>
              <w:right w:val="single" w:sz="8" w:space="0" w:color="000000"/>
            </w:tcBorders>
          </w:tcPr>
          <w:p w14:paraId="0E8AF1D6" w14:textId="77777777" w:rsidR="00705697" w:rsidRPr="00C068A5" w:rsidRDefault="00705697" w:rsidP="00705697">
            <w:pPr>
              <w:spacing w:after="0"/>
              <w:jc w:val="both"/>
              <w:rPr>
                <w:rFonts w:ascii="Times New Roman" w:eastAsia="Times New Roman" w:hAnsi="Times New Roman" w:cs="Times New Roman"/>
                <w:b/>
                <w:bCs/>
                <w:sz w:val="14"/>
                <w:szCs w:val="14"/>
                <w:lang w:val="sr-Latn-CS"/>
              </w:rPr>
            </w:pPr>
          </w:p>
          <w:p w14:paraId="036C49AE" w14:textId="77777777" w:rsidR="00705697" w:rsidRPr="00C068A5" w:rsidRDefault="00705697" w:rsidP="00705697">
            <w:pPr>
              <w:spacing w:after="0"/>
              <w:jc w:val="both"/>
              <w:rPr>
                <w:rFonts w:ascii="Times New Roman" w:eastAsia="Times New Roman" w:hAnsi="Times New Roman" w:cs="Times New Roman"/>
                <w:b/>
                <w:bCs/>
                <w:sz w:val="14"/>
                <w:szCs w:val="14"/>
                <w:lang w:val="sr-Latn-CS"/>
              </w:rPr>
            </w:pPr>
            <w:r w:rsidRPr="00C068A5">
              <w:rPr>
                <w:rFonts w:ascii="Times New Roman" w:eastAsia="Times New Roman" w:hAnsi="Times New Roman" w:cs="Times New Roman"/>
                <w:b/>
                <w:bCs/>
                <w:sz w:val="14"/>
                <w:szCs w:val="14"/>
                <w:lang w:val="sr-Latn-CS"/>
              </w:rPr>
              <w:t xml:space="preserve">  2011</w:t>
            </w:r>
          </w:p>
        </w:tc>
        <w:tc>
          <w:tcPr>
            <w:tcW w:w="1175" w:type="dxa"/>
            <w:tcBorders>
              <w:top w:val="single" w:sz="8" w:space="0" w:color="000000"/>
              <w:left w:val="nil"/>
              <w:bottom w:val="single" w:sz="8" w:space="0" w:color="000000"/>
              <w:right w:val="single" w:sz="8" w:space="0" w:color="000000"/>
            </w:tcBorders>
          </w:tcPr>
          <w:p w14:paraId="6C534EC2" w14:textId="77777777" w:rsidR="00705697" w:rsidRPr="00C068A5" w:rsidRDefault="00705697" w:rsidP="00705697">
            <w:pPr>
              <w:spacing w:after="0"/>
              <w:jc w:val="both"/>
              <w:rPr>
                <w:rFonts w:ascii="Times New Roman" w:eastAsia="Times New Roman" w:hAnsi="Times New Roman" w:cs="Times New Roman"/>
                <w:b/>
                <w:bCs/>
                <w:sz w:val="14"/>
                <w:szCs w:val="14"/>
                <w:lang w:val="sr-Latn-CS"/>
              </w:rPr>
            </w:pPr>
          </w:p>
          <w:p w14:paraId="53014B4E" w14:textId="77777777" w:rsidR="00705697" w:rsidRPr="00C068A5" w:rsidRDefault="00705697" w:rsidP="00705697">
            <w:pPr>
              <w:spacing w:after="0"/>
              <w:jc w:val="both"/>
              <w:rPr>
                <w:rFonts w:ascii="Times New Roman" w:eastAsia="Times New Roman" w:hAnsi="Times New Roman" w:cs="Times New Roman"/>
                <w:b/>
                <w:bCs/>
                <w:sz w:val="14"/>
                <w:szCs w:val="14"/>
                <w:lang w:val="sr-Latn-CS"/>
              </w:rPr>
            </w:pPr>
            <w:r w:rsidRPr="00C068A5">
              <w:rPr>
                <w:rFonts w:ascii="Times New Roman" w:eastAsia="Times New Roman" w:hAnsi="Times New Roman" w:cs="Times New Roman"/>
                <w:b/>
                <w:bCs/>
                <w:sz w:val="14"/>
                <w:szCs w:val="14"/>
                <w:lang w:val="sr-Latn-CS"/>
              </w:rPr>
              <w:t>2012</w:t>
            </w:r>
          </w:p>
        </w:tc>
        <w:tc>
          <w:tcPr>
            <w:tcW w:w="1377" w:type="dxa"/>
            <w:tcBorders>
              <w:top w:val="single" w:sz="8" w:space="0" w:color="000000"/>
              <w:left w:val="nil"/>
              <w:bottom w:val="single" w:sz="8" w:space="0" w:color="000000"/>
              <w:right w:val="single" w:sz="8" w:space="0" w:color="000000"/>
            </w:tcBorders>
          </w:tcPr>
          <w:p w14:paraId="73B2DFA7" w14:textId="77777777" w:rsidR="00705697" w:rsidRPr="00C068A5" w:rsidRDefault="00705697" w:rsidP="00705697">
            <w:pPr>
              <w:spacing w:after="0"/>
              <w:jc w:val="both"/>
              <w:rPr>
                <w:rFonts w:ascii="Times New Roman" w:eastAsia="Times New Roman" w:hAnsi="Times New Roman" w:cs="Times New Roman"/>
                <w:b/>
                <w:bCs/>
                <w:sz w:val="14"/>
                <w:szCs w:val="14"/>
                <w:lang w:val="sr-Latn-CS"/>
              </w:rPr>
            </w:pPr>
          </w:p>
          <w:p w14:paraId="303AEE39" w14:textId="77777777" w:rsidR="00705697" w:rsidRPr="00C068A5" w:rsidRDefault="00705697" w:rsidP="00705697">
            <w:pPr>
              <w:spacing w:after="0"/>
              <w:jc w:val="both"/>
              <w:rPr>
                <w:rFonts w:ascii="Times New Roman" w:eastAsia="Times New Roman" w:hAnsi="Times New Roman" w:cs="Times New Roman"/>
                <w:b/>
                <w:bCs/>
                <w:sz w:val="14"/>
                <w:szCs w:val="14"/>
                <w:lang w:val="sr-Latn-CS"/>
              </w:rPr>
            </w:pPr>
            <w:r w:rsidRPr="00C068A5">
              <w:rPr>
                <w:rFonts w:ascii="Times New Roman" w:eastAsia="Times New Roman" w:hAnsi="Times New Roman" w:cs="Times New Roman"/>
                <w:b/>
                <w:bCs/>
                <w:sz w:val="14"/>
                <w:szCs w:val="14"/>
                <w:lang w:val="sr-Latn-CS"/>
              </w:rPr>
              <w:t>2013</w:t>
            </w:r>
          </w:p>
        </w:tc>
        <w:tc>
          <w:tcPr>
            <w:tcW w:w="1175" w:type="dxa"/>
            <w:tcBorders>
              <w:top w:val="single" w:sz="8" w:space="0" w:color="000000"/>
              <w:left w:val="nil"/>
              <w:bottom w:val="single" w:sz="8" w:space="0" w:color="000000"/>
              <w:right w:val="single" w:sz="8" w:space="0" w:color="000000"/>
            </w:tcBorders>
          </w:tcPr>
          <w:p w14:paraId="5FD1D18E" w14:textId="77777777" w:rsidR="00705697" w:rsidRPr="00C068A5" w:rsidRDefault="00705697" w:rsidP="00705697">
            <w:pPr>
              <w:spacing w:after="0"/>
              <w:jc w:val="both"/>
              <w:rPr>
                <w:rFonts w:ascii="Times New Roman" w:eastAsia="Times New Roman" w:hAnsi="Times New Roman" w:cs="Times New Roman"/>
                <w:b/>
                <w:bCs/>
                <w:sz w:val="14"/>
                <w:szCs w:val="14"/>
                <w:lang w:val="sr-Latn-CS"/>
              </w:rPr>
            </w:pPr>
          </w:p>
          <w:p w14:paraId="0F610E0E" w14:textId="77777777" w:rsidR="00705697" w:rsidRPr="00C068A5" w:rsidRDefault="00705697" w:rsidP="00705697">
            <w:pPr>
              <w:spacing w:after="0"/>
              <w:jc w:val="both"/>
              <w:rPr>
                <w:rFonts w:ascii="Times New Roman" w:eastAsia="Times New Roman" w:hAnsi="Times New Roman" w:cs="Times New Roman"/>
                <w:b/>
                <w:bCs/>
                <w:sz w:val="14"/>
                <w:szCs w:val="14"/>
                <w:lang w:val="sr-Latn-CS"/>
              </w:rPr>
            </w:pPr>
            <w:r w:rsidRPr="00C068A5">
              <w:rPr>
                <w:rFonts w:ascii="Times New Roman" w:eastAsia="Times New Roman" w:hAnsi="Times New Roman" w:cs="Times New Roman"/>
                <w:b/>
                <w:bCs/>
                <w:sz w:val="14"/>
                <w:szCs w:val="14"/>
                <w:lang w:val="sr-Latn-CS"/>
              </w:rPr>
              <w:t>2014</w:t>
            </w:r>
          </w:p>
        </w:tc>
        <w:tc>
          <w:tcPr>
            <w:tcW w:w="1175" w:type="dxa"/>
            <w:tcBorders>
              <w:top w:val="single" w:sz="8" w:space="0" w:color="000000"/>
              <w:left w:val="nil"/>
              <w:bottom w:val="single" w:sz="8" w:space="0" w:color="000000"/>
              <w:right w:val="single" w:sz="8" w:space="0" w:color="000000"/>
            </w:tcBorders>
          </w:tcPr>
          <w:p w14:paraId="1964DDEB" w14:textId="77777777" w:rsidR="00705697" w:rsidRPr="00C068A5" w:rsidRDefault="00705697" w:rsidP="00705697">
            <w:pPr>
              <w:spacing w:after="0"/>
              <w:jc w:val="both"/>
              <w:rPr>
                <w:rFonts w:ascii="Times New Roman" w:eastAsia="Times New Roman" w:hAnsi="Times New Roman" w:cs="Times New Roman"/>
                <w:b/>
                <w:bCs/>
                <w:sz w:val="14"/>
                <w:szCs w:val="14"/>
                <w:lang w:val="sr-Latn-CS"/>
              </w:rPr>
            </w:pPr>
          </w:p>
          <w:p w14:paraId="4DA24801" w14:textId="77777777" w:rsidR="00705697" w:rsidRPr="00C068A5" w:rsidRDefault="00705697" w:rsidP="00705697">
            <w:pPr>
              <w:spacing w:after="0"/>
              <w:jc w:val="both"/>
              <w:rPr>
                <w:rFonts w:ascii="Times New Roman" w:eastAsia="Times New Roman" w:hAnsi="Times New Roman" w:cs="Times New Roman"/>
                <w:b/>
                <w:bCs/>
                <w:sz w:val="14"/>
                <w:szCs w:val="14"/>
                <w:lang w:val="sr-Latn-CS"/>
              </w:rPr>
            </w:pPr>
            <w:r w:rsidRPr="00C068A5">
              <w:rPr>
                <w:rFonts w:ascii="Times New Roman" w:eastAsia="Times New Roman" w:hAnsi="Times New Roman" w:cs="Times New Roman"/>
                <w:b/>
                <w:bCs/>
                <w:sz w:val="14"/>
                <w:szCs w:val="14"/>
                <w:lang w:val="sr-Latn-CS"/>
              </w:rPr>
              <w:t>2015</w:t>
            </w:r>
          </w:p>
        </w:tc>
        <w:tc>
          <w:tcPr>
            <w:tcW w:w="1175" w:type="dxa"/>
            <w:tcBorders>
              <w:top w:val="single" w:sz="8" w:space="0" w:color="000000"/>
              <w:left w:val="nil"/>
              <w:bottom w:val="single" w:sz="8" w:space="0" w:color="000000"/>
              <w:right w:val="single" w:sz="8" w:space="0" w:color="000000"/>
            </w:tcBorders>
          </w:tcPr>
          <w:p w14:paraId="65B11AB7" w14:textId="77777777" w:rsidR="00705697" w:rsidRPr="00C068A5" w:rsidRDefault="00705697" w:rsidP="00705697">
            <w:pPr>
              <w:spacing w:after="0"/>
              <w:jc w:val="both"/>
              <w:rPr>
                <w:rFonts w:ascii="Times New Roman" w:eastAsia="Times New Roman" w:hAnsi="Times New Roman" w:cs="Times New Roman"/>
                <w:b/>
                <w:bCs/>
                <w:sz w:val="14"/>
                <w:szCs w:val="14"/>
                <w:lang w:val="sr-Latn-CS"/>
              </w:rPr>
            </w:pPr>
          </w:p>
          <w:p w14:paraId="565ABBD7" w14:textId="77777777" w:rsidR="00705697" w:rsidRPr="00C068A5" w:rsidRDefault="00705697" w:rsidP="00705697">
            <w:pPr>
              <w:spacing w:after="0"/>
              <w:jc w:val="both"/>
              <w:rPr>
                <w:rFonts w:ascii="Times New Roman" w:eastAsia="Times New Roman" w:hAnsi="Times New Roman" w:cs="Times New Roman"/>
                <w:b/>
                <w:bCs/>
                <w:sz w:val="14"/>
                <w:szCs w:val="14"/>
                <w:lang w:val="sr-Latn-CS"/>
              </w:rPr>
            </w:pPr>
            <w:r w:rsidRPr="00C068A5">
              <w:rPr>
                <w:rFonts w:ascii="Times New Roman" w:eastAsia="Times New Roman" w:hAnsi="Times New Roman" w:cs="Times New Roman"/>
                <w:b/>
                <w:bCs/>
                <w:sz w:val="14"/>
                <w:szCs w:val="14"/>
                <w:lang w:val="sr-Latn-CS"/>
              </w:rPr>
              <w:t>2016</w:t>
            </w:r>
          </w:p>
        </w:tc>
      </w:tr>
      <w:tr w:rsidR="00705697" w:rsidRPr="00C068A5" w14:paraId="7EDD2A5E" w14:textId="77777777" w:rsidTr="003864AD">
        <w:trPr>
          <w:trHeight w:val="24"/>
        </w:trPr>
        <w:tc>
          <w:tcPr>
            <w:tcW w:w="1285" w:type="dxa"/>
            <w:tcBorders>
              <w:top w:val="nil"/>
              <w:left w:val="single" w:sz="8" w:space="0" w:color="000000"/>
              <w:bottom w:val="single" w:sz="8" w:space="0" w:color="000000"/>
              <w:right w:val="single" w:sz="8" w:space="0" w:color="000000"/>
            </w:tcBorders>
            <w:shd w:val="clear" w:color="auto" w:fill="auto"/>
            <w:vAlign w:val="bottom"/>
            <w:hideMark/>
          </w:tcPr>
          <w:p w14:paraId="7B3F401D" w14:textId="77777777" w:rsidR="00705697" w:rsidRPr="00C068A5" w:rsidRDefault="00705697" w:rsidP="00705697">
            <w:pPr>
              <w:spacing w:after="0"/>
              <w:jc w:val="both"/>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lang w:val="sr-Latn-CS"/>
              </w:rPr>
              <w:t>Биолошке инвестиције</w:t>
            </w:r>
          </w:p>
        </w:tc>
        <w:tc>
          <w:tcPr>
            <w:tcW w:w="1054"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48B9EBB" w14:textId="77777777" w:rsidR="00705697" w:rsidRPr="00C068A5" w:rsidRDefault="00705697" w:rsidP="00705697">
            <w:pPr>
              <w:spacing w:after="0"/>
              <w:jc w:val="both"/>
              <w:rPr>
                <w:rFonts w:ascii="Times New Roman" w:eastAsia="Times New Roman" w:hAnsi="Times New Roman" w:cs="Times New Roman"/>
                <w:sz w:val="14"/>
                <w:szCs w:val="14"/>
                <w:lang w:val="sr-Latn-CS"/>
              </w:rPr>
            </w:pPr>
          </w:p>
          <w:p w14:paraId="3B555210" w14:textId="77777777" w:rsidR="00705697" w:rsidRPr="00C068A5" w:rsidRDefault="00705697" w:rsidP="00705697">
            <w:pPr>
              <w:spacing w:after="0"/>
              <w:jc w:val="both"/>
              <w:rPr>
                <w:rFonts w:ascii="Times New Roman" w:eastAsia="Times New Roman" w:hAnsi="Times New Roman" w:cs="Times New Roman"/>
                <w:sz w:val="14"/>
                <w:szCs w:val="14"/>
                <w:lang w:val="sr-Latn-CS"/>
              </w:rPr>
            </w:pPr>
            <w:r w:rsidRPr="00C068A5">
              <w:rPr>
                <w:rFonts w:ascii="Times New Roman" w:eastAsia="Times New Roman" w:hAnsi="Times New Roman" w:cs="Times New Roman"/>
                <w:sz w:val="14"/>
                <w:szCs w:val="14"/>
                <w:lang w:val="sr-Latn-CS"/>
              </w:rPr>
              <w:t>608.817.235</w:t>
            </w:r>
          </w:p>
        </w:tc>
        <w:tc>
          <w:tcPr>
            <w:tcW w:w="1175" w:type="dxa"/>
            <w:tcBorders>
              <w:top w:val="single" w:sz="8" w:space="0" w:color="000000"/>
              <w:left w:val="nil"/>
              <w:bottom w:val="single" w:sz="8" w:space="0" w:color="000000"/>
              <w:right w:val="single" w:sz="8" w:space="0" w:color="000000"/>
            </w:tcBorders>
            <w:vAlign w:val="center"/>
          </w:tcPr>
          <w:p w14:paraId="5339F964" w14:textId="77777777" w:rsidR="00705697" w:rsidRPr="00C068A5" w:rsidRDefault="00705697" w:rsidP="00705697">
            <w:pPr>
              <w:spacing w:after="0"/>
              <w:jc w:val="both"/>
              <w:rPr>
                <w:rFonts w:ascii="Times New Roman" w:eastAsia="Times New Roman" w:hAnsi="Times New Roman" w:cs="Times New Roman"/>
                <w:bCs/>
                <w:sz w:val="14"/>
                <w:szCs w:val="14"/>
                <w:lang w:val="sr-Latn-CS"/>
              </w:rPr>
            </w:pPr>
          </w:p>
          <w:p w14:paraId="72215967" w14:textId="77777777" w:rsidR="00705697" w:rsidRPr="00C068A5" w:rsidRDefault="00705697" w:rsidP="00705697">
            <w:pPr>
              <w:spacing w:after="0"/>
              <w:jc w:val="both"/>
              <w:rPr>
                <w:rFonts w:ascii="Times New Roman" w:eastAsia="Times New Roman" w:hAnsi="Times New Roman" w:cs="Times New Roman"/>
                <w:bCs/>
                <w:sz w:val="14"/>
                <w:szCs w:val="14"/>
                <w:lang w:val="sr-Latn-CS"/>
              </w:rPr>
            </w:pPr>
            <w:r w:rsidRPr="00C068A5">
              <w:rPr>
                <w:rFonts w:ascii="Times New Roman" w:eastAsia="Times New Roman" w:hAnsi="Times New Roman" w:cs="Times New Roman"/>
                <w:bCs/>
                <w:sz w:val="14"/>
                <w:szCs w:val="14"/>
                <w:lang w:val="sr-Latn-CS"/>
              </w:rPr>
              <w:t>897.074.112</w:t>
            </w:r>
          </w:p>
        </w:tc>
        <w:tc>
          <w:tcPr>
            <w:tcW w:w="1175" w:type="dxa"/>
            <w:tcBorders>
              <w:top w:val="single" w:sz="8" w:space="0" w:color="000000"/>
              <w:left w:val="nil"/>
              <w:bottom w:val="single" w:sz="8" w:space="0" w:color="000000"/>
              <w:right w:val="single" w:sz="8" w:space="0" w:color="000000"/>
            </w:tcBorders>
          </w:tcPr>
          <w:p w14:paraId="046FA9BA" w14:textId="77777777" w:rsidR="00705697" w:rsidRPr="00C068A5" w:rsidRDefault="00705697" w:rsidP="00705697">
            <w:pPr>
              <w:spacing w:after="0"/>
              <w:jc w:val="both"/>
              <w:rPr>
                <w:rFonts w:ascii="Times New Roman" w:eastAsia="Times New Roman" w:hAnsi="Times New Roman" w:cs="Times New Roman"/>
                <w:bCs/>
                <w:sz w:val="14"/>
                <w:szCs w:val="14"/>
                <w:lang w:val="sr-Cyrl-RS"/>
              </w:rPr>
            </w:pPr>
          </w:p>
          <w:p w14:paraId="4ACEE7DC" w14:textId="77777777" w:rsidR="00705697" w:rsidRPr="00C068A5" w:rsidRDefault="00705697" w:rsidP="00705697">
            <w:pPr>
              <w:spacing w:after="0"/>
              <w:jc w:val="both"/>
              <w:rPr>
                <w:rFonts w:ascii="Times New Roman" w:eastAsia="Times New Roman" w:hAnsi="Times New Roman" w:cs="Times New Roman"/>
                <w:bCs/>
                <w:sz w:val="14"/>
                <w:szCs w:val="14"/>
                <w:lang w:val="sr-Latn-CS"/>
              </w:rPr>
            </w:pPr>
            <w:r w:rsidRPr="00C068A5">
              <w:rPr>
                <w:rFonts w:ascii="Times New Roman" w:eastAsia="Times New Roman" w:hAnsi="Times New Roman" w:cs="Times New Roman"/>
                <w:bCs/>
                <w:sz w:val="14"/>
                <w:szCs w:val="14"/>
                <w:lang w:val="sr-Latn-CS"/>
              </w:rPr>
              <w:t>941.504.349</w:t>
            </w:r>
          </w:p>
        </w:tc>
        <w:tc>
          <w:tcPr>
            <w:tcW w:w="1377" w:type="dxa"/>
            <w:tcBorders>
              <w:top w:val="single" w:sz="8" w:space="0" w:color="000000"/>
              <w:left w:val="nil"/>
              <w:bottom w:val="single" w:sz="8" w:space="0" w:color="000000"/>
              <w:right w:val="single" w:sz="8" w:space="0" w:color="000000"/>
            </w:tcBorders>
          </w:tcPr>
          <w:p w14:paraId="7EA1D1F6" w14:textId="77777777" w:rsidR="00705697" w:rsidRPr="00C068A5" w:rsidRDefault="00705697" w:rsidP="00705697">
            <w:pPr>
              <w:spacing w:after="0"/>
              <w:jc w:val="both"/>
              <w:rPr>
                <w:rFonts w:ascii="Times New Roman" w:eastAsia="Times New Roman" w:hAnsi="Times New Roman" w:cs="Times New Roman"/>
                <w:bCs/>
                <w:sz w:val="14"/>
                <w:szCs w:val="14"/>
                <w:lang w:val="sr-Latn-CS"/>
              </w:rPr>
            </w:pPr>
          </w:p>
          <w:p w14:paraId="2100D1EA" w14:textId="77777777" w:rsidR="00705697" w:rsidRPr="00C068A5" w:rsidRDefault="00705697" w:rsidP="00705697">
            <w:pPr>
              <w:spacing w:after="0"/>
              <w:jc w:val="both"/>
              <w:rPr>
                <w:rFonts w:ascii="Times New Roman" w:eastAsia="Times New Roman" w:hAnsi="Times New Roman" w:cs="Times New Roman"/>
                <w:bCs/>
                <w:sz w:val="14"/>
                <w:szCs w:val="14"/>
                <w:lang w:val="sr-Latn-CS"/>
              </w:rPr>
            </w:pPr>
            <w:r w:rsidRPr="00C068A5">
              <w:rPr>
                <w:rFonts w:ascii="Times New Roman" w:eastAsia="Times New Roman" w:hAnsi="Times New Roman" w:cs="Times New Roman"/>
                <w:bCs/>
                <w:sz w:val="14"/>
                <w:szCs w:val="14"/>
                <w:lang w:val="sr-Latn-CS"/>
              </w:rPr>
              <w:t>1.031.082.148</w:t>
            </w:r>
          </w:p>
        </w:tc>
        <w:tc>
          <w:tcPr>
            <w:tcW w:w="1175" w:type="dxa"/>
            <w:tcBorders>
              <w:top w:val="single" w:sz="8" w:space="0" w:color="000000"/>
              <w:left w:val="nil"/>
              <w:bottom w:val="single" w:sz="8" w:space="0" w:color="000000"/>
              <w:right w:val="single" w:sz="8" w:space="0" w:color="000000"/>
            </w:tcBorders>
            <w:vAlign w:val="center"/>
          </w:tcPr>
          <w:p w14:paraId="3781C81D" w14:textId="77777777" w:rsidR="00705697" w:rsidRPr="00C068A5" w:rsidRDefault="00705697" w:rsidP="00705697">
            <w:pPr>
              <w:spacing w:after="0"/>
              <w:jc w:val="both"/>
              <w:rPr>
                <w:rFonts w:ascii="Times New Roman" w:eastAsia="Times New Roman" w:hAnsi="Times New Roman" w:cs="Times New Roman"/>
                <w:bCs/>
                <w:sz w:val="14"/>
                <w:szCs w:val="14"/>
                <w:lang w:val="sr-Cyrl-RS"/>
              </w:rPr>
            </w:pPr>
          </w:p>
          <w:p w14:paraId="08E6CCAA" w14:textId="77777777" w:rsidR="00705697" w:rsidRPr="00C068A5" w:rsidRDefault="00705697" w:rsidP="00705697">
            <w:pPr>
              <w:spacing w:after="0"/>
              <w:jc w:val="both"/>
              <w:rPr>
                <w:rFonts w:ascii="Times New Roman" w:eastAsia="Times New Roman" w:hAnsi="Times New Roman" w:cs="Times New Roman"/>
                <w:bCs/>
                <w:sz w:val="14"/>
                <w:szCs w:val="14"/>
                <w:lang w:val="sr-Latn-CS"/>
              </w:rPr>
            </w:pPr>
            <w:r w:rsidRPr="00C068A5">
              <w:rPr>
                <w:rFonts w:ascii="Times New Roman" w:eastAsia="Times New Roman" w:hAnsi="Times New Roman" w:cs="Times New Roman"/>
                <w:bCs/>
                <w:sz w:val="14"/>
                <w:szCs w:val="14"/>
                <w:lang w:val="sr-Latn-CS"/>
              </w:rPr>
              <w:t>871.449.918</w:t>
            </w:r>
          </w:p>
        </w:tc>
        <w:tc>
          <w:tcPr>
            <w:tcW w:w="1175" w:type="dxa"/>
            <w:tcBorders>
              <w:top w:val="single" w:sz="8" w:space="0" w:color="000000"/>
              <w:left w:val="nil"/>
              <w:bottom w:val="single" w:sz="8" w:space="0" w:color="000000"/>
              <w:right w:val="single" w:sz="8" w:space="0" w:color="000000"/>
            </w:tcBorders>
            <w:vAlign w:val="center"/>
          </w:tcPr>
          <w:p w14:paraId="19465E37" w14:textId="77777777" w:rsidR="00705697" w:rsidRPr="00C068A5" w:rsidRDefault="00705697" w:rsidP="00705697">
            <w:pPr>
              <w:spacing w:after="0"/>
              <w:jc w:val="both"/>
              <w:rPr>
                <w:rFonts w:ascii="Times New Roman" w:eastAsia="Times New Roman" w:hAnsi="Times New Roman" w:cs="Times New Roman"/>
                <w:bCs/>
                <w:sz w:val="14"/>
                <w:szCs w:val="14"/>
                <w:lang w:val="sr-Cyrl-RS"/>
              </w:rPr>
            </w:pPr>
            <w:r w:rsidRPr="00C068A5">
              <w:rPr>
                <w:rFonts w:ascii="Times New Roman" w:eastAsia="Times New Roman" w:hAnsi="Times New Roman" w:cs="Times New Roman"/>
                <w:bCs/>
                <w:sz w:val="14"/>
                <w:szCs w:val="14"/>
                <w:lang w:val="sr-Cyrl-RS"/>
              </w:rPr>
              <w:t>901.967.073</w:t>
            </w:r>
          </w:p>
        </w:tc>
        <w:tc>
          <w:tcPr>
            <w:tcW w:w="1175" w:type="dxa"/>
            <w:tcBorders>
              <w:top w:val="single" w:sz="8" w:space="0" w:color="000000"/>
              <w:left w:val="single" w:sz="4" w:space="0" w:color="auto"/>
              <w:bottom w:val="single" w:sz="8" w:space="0" w:color="000000"/>
              <w:right w:val="single" w:sz="8" w:space="0" w:color="000000"/>
            </w:tcBorders>
            <w:vAlign w:val="center"/>
          </w:tcPr>
          <w:p w14:paraId="3B993042" w14:textId="77777777" w:rsidR="00705697" w:rsidRPr="00C068A5" w:rsidRDefault="00705697" w:rsidP="00705697">
            <w:pPr>
              <w:spacing w:after="0"/>
              <w:jc w:val="both"/>
              <w:rPr>
                <w:rFonts w:ascii="Times New Roman" w:eastAsia="Times New Roman" w:hAnsi="Times New Roman" w:cs="Times New Roman"/>
                <w:bCs/>
                <w:sz w:val="14"/>
                <w:szCs w:val="14"/>
                <w:lang w:val="sr-Cyrl-RS"/>
              </w:rPr>
            </w:pPr>
            <w:r w:rsidRPr="00C068A5">
              <w:rPr>
                <w:rFonts w:ascii="Times New Roman" w:eastAsia="Times New Roman" w:hAnsi="Times New Roman" w:cs="Times New Roman"/>
                <w:bCs/>
                <w:sz w:val="14"/>
                <w:szCs w:val="14"/>
                <w:lang w:val="sr-Cyrl-RS"/>
              </w:rPr>
              <w:t>889.224.639</w:t>
            </w:r>
          </w:p>
        </w:tc>
      </w:tr>
      <w:tr w:rsidR="00705697" w:rsidRPr="00C068A5" w14:paraId="177FD46A" w14:textId="77777777" w:rsidTr="003864AD">
        <w:trPr>
          <w:trHeight w:val="24"/>
        </w:trPr>
        <w:tc>
          <w:tcPr>
            <w:tcW w:w="1285" w:type="dxa"/>
            <w:tcBorders>
              <w:top w:val="nil"/>
              <w:left w:val="single" w:sz="8" w:space="0" w:color="000000"/>
              <w:bottom w:val="single" w:sz="8" w:space="0" w:color="000000"/>
              <w:right w:val="single" w:sz="8" w:space="0" w:color="000000"/>
            </w:tcBorders>
            <w:shd w:val="clear" w:color="auto" w:fill="auto"/>
            <w:vAlign w:val="bottom"/>
            <w:hideMark/>
          </w:tcPr>
          <w:p w14:paraId="05AF428D" w14:textId="77777777" w:rsidR="00705697" w:rsidRPr="00C068A5" w:rsidRDefault="00705697" w:rsidP="00705697">
            <w:pPr>
              <w:spacing w:after="0"/>
              <w:jc w:val="both"/>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lang w:val="sr-Latn-CS"/>
              </w:rPr>
              <w:t>Шумски путеви</w:t>
            </w:r>
          </w:p>
        </w:tc>
        <w:tc>
          <w:tcPr>
            <w:tcW w:w="1054"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F98CC01" w14:textId="77777777" w:rsidR="00705697" w:rsidRPr="00C068A5" w:rsidRDefault="00705697" w:rsidP="00705697">
            <w:pPr>
              <w:spacing w:after="0"/>
              <w:jc w:val="both"/>
              <w:rPr>
                <w:rFonts w:ascii="Times New Roman" w:eastAsia="Times New Roman" w:hAnsi="Times New Roman" w:cs="Times New Roman"/>
                <w:sz w:val="14"/>
                <w:szCs w:val="14"/>
                <w:lang w:val="sr-Latn-CS"/>
              </w:rPr>
            </w:pPr>
          </w:p>
          <w:p w14:paraId="13D6FF5C" w14:textId="77777777" w:rsidR="00705697" w:rsidRPr="00C068A5" w:rsidRDefault="00705697" w:rsidP="00705697">
            <w:pPr>
              <w:spacing w:after="0"/>
              <w:jc w:val="both"/>
              <w:rPr>
                <w:rFonts w:ascii="Times New Roman" w:eastAsia="Times New Roman" w:hAnsi="Times New Roman" w:cs="Times New Roman"/>
                <w:sz w:val="14"/>
                <w:szCs w:val="14"/>
                <w:lang w:val="sr-Latn-CS"/>
              </w:rPr>
            </w:pPr>
            <w:r w:rsidRPr="00C068A5">
              <w:rPr>
                <w:rFonts w:ascii="Times New Roman" w:eastAsia="Times New Roman" w:hAnsi="Times New Roman" w:cs="Times New Roman"/>
                <w:sz w:val="14"/>
                <w:szCs w:val="14"/>
                <w:lang w:val="sr-Latn-CS"/>
              </w:rPr>
              <w:t>39.752.708</w:t>
            </w:r>
          </w:p>
        </w:tc>
        <w:tc>
          <w:tcPr>
            <w:tcW w:w="1175" w:type="dxa"/>
            <w:tcBorders>
              <w:top w:val="single" w:sz="8" w:space="0" w:color="000000"/>
              <w:left w:val="nil"/>
              <w:bottom w:val="single" w:sz="8" w:space="0" w:color="000000"/>
              <w:right w:val="single" w:sz="8" w:space="0" w:color="000000"/>
            </w:tcBorders>
            <w:vAlign w:val="center"/>
          </w:tcPr>
          <w:p w14:paraId="3A0F1A5B" w14:textId="77777777" w:rsidR="00705697" w:rsidRPr="00C068A5" w:rsidRDefault="00705697" w:rsidP="00705697">
            <w:pPr>
              <w:spacing w:after="0"/>
              <w:jc w:val="both"/>
              <w:rPr>
                <w:rFonts w:ascii="Times New Roman" w:eastAsia="Times New Roman" w:hAnsi="Times New Roman" w:cs="Times New Roman"/>
                <w:bCs/>
                <w:sz w:val="14"/>
                <w:szCs w:val="14"/>
                <w:lang w:val="sr-Latn-CS"/>
              </w:rPr>
            </w:pPr>
          </w:p>
          <w:p w14:paraId="7072D5CB" w14:textId="77777777" w:rsidR="00705697" w:rsidRPr="00C068A5" w:rsidRDefault="00705697" w:rsidP="00705697">
            <w:pPr>
              <w:spacing w:after="0"/>
              <w:jc w:val="both"/>
              <w:rPr>
                <w:rFonts w:ascii="Times New Roman" w:eastAsia="Times New Roman" w:hAnsi="Times New Roman" w:cs="Times New Roman"/>
                <w:bCs/>
                <w:sz w:val="14"/>
                <w:szCs w:val="14"/>
                <w:lang w:val="sr-Latn-CS"/>
              </w:rPr>
            </w:pPr>
            <w:r w:rsidRPr="00C068A5">
              <w:rPr>
                <w:rFonts w:ascii="Times New Roman" w:eastAsia="Times New Roman" w:hAnsi="Times New Roman" w:cs="Times New Roman"/>
                <w:bCs/>
                <w:sz w:val="14"/>
                <w:szCs w:val="14"/>
                <w:lang w:val="sr-Latn-CS"/>
              </w:rPr>
              <w:t>112.802.041</w:t>
            </w:r>
          </w:p>
        </w:tc>
        <w:tc>
          <w:tcPr>
            <w:tcW w:w="1175" w:type="dxa"/>
            <w:tcBorders>
              <w:top w:val="single" w:sz="8" w:space="0" w:color="000000"/>
              <w:left w:val="nil"/>
              <w:bottom w:val="single" w:sz="8" w:space="0" w:color="000000"/>
              <w:right w:val="single" w:sz="8" w:space="0" w:color="000000"/>
            </w:tcBorders>
          </w:tcPr>
          <w:p w14:paraId="0080CA8E" w14:textId="77777777" w:rsidR="00705697" w:rsidRPr="00C068A5" w:rsidRDefault="00705697" w:rsidP="00705697">
            <w:pPr>
              <w:spacing w:after="0"/>
              <w:jc w:val="both"/>
              <w:rPr>
                <w:rFonts w:ascii="Times New Roman" w:eastAsia="Times New Roman" w:hAnsi="Times New Roman" w:cs="Times New Roman"/>
                <w:bCs/>
                <w:sz w:val="14"/>
                <w:szCs w:val="14"/>
                <w:lang w:val="sr-Cyrl-RS"/>
              </w:rPr>
            </w:pPr>
          </w:p>
          <w:p w14:paraId="67E75C29" w14:textId="77777777" w:rsidR="00705697" w:rsidRPr="00C068A5" w:rsidRDefault="00705697" w:rsidP="00705697">
            <w:pPr>
              <w:spacing w:after="0"/>
              <w:jc w:val="both"/>
              <w:rPr>
                <w:rFonts w:ascii="Times New Roman" w:eastAsia="Times New Roman" w:hAnsi="Times New Roman" w:cs="Times New Roman"/>
                <w:bCs/>
                <w:sz w:val="14"/>
                <w:szCs w:val="14"/>
                <w:lang w:val="sr-Latn-CS"/>
              </w:rPr>
            </w:pPr>
            <w:r w:rsidRPr="00C068A5">
              <w:rPr>
                <w:rFonts w:ascii="Times New Roman" w:eastAsia="Times New Roman" w:hAnsi="Times New Roman" w:cs="Times New Roman"/>
                <w:bCs/>
                <w:sz w:val="14"/>
                <w:szCs w:val="14"/>
                <w:lang w:val="sr-Latn-CS"/>
              </w:rPr>
              <w:t>88.264.927</w:t>
            </w:r>
          </w:p>
        </w:tc>
        <w:tc>
          <w:tcPr>
            <w:tcW w:w="1377" w:type="dxa"/>
            <w:tcBorders>
              <w:top w:val="single" w:sz="8" w:space="0" w:color="000000"/>
              <w:left w:val="nil"/>
              <w:bottom w:val="single" w:sz="8" w:space="0" w:color="000000"/>
              <w:right w:val="single" w:sz="8" w:space="0" w:color="000000"/>
            </w:tcBorders>
          </w:tcPr>
          <w:p w14:paraId="31C7820A" w14:textId="77777777" w:rsidR="00705697" w:rsidRPr="00C068A5" w:rsidRDefault="00705697" w:rsidP="00705697">
            <w:pPr>
              <w:spacing w:after="0"/>
              <w:jc w:val="both"/>
              <w:rPr>
                <w:rFonts w:ascii="Times New Roman" w:eastAsia="Times New Roman" w:hAnsi="Times New Roman" w:cs="Times New Roman"/>
                <w:bCs/>
                <w:sz w:val="14"/>
                <w:szCs w:val="14"/>
                <w:lang w:val="sr-Latn-CS"/>
              </w:rPr>
            </w:pPr>
          </w:p>
          <w:p w14:paraId="4DD48336" w14:textId="77777777" w:rsidR="00705697" w:rsidRPr="00C068A5" w:rsidRDefault="00705697" w:rsidP="00705697">
            <w:pPr>
              <w:spacing w:after="0"/>
              <w:jc w:val="both"/>
              <w:rPr>
                <w:rFonts w:ascii="Times New Roman" w:eastAsia="Times New Roman" w:hAnsi="Times New Roman" w:cs="Times New Roman"/>
                <w:bCs/>
                <w:sz w:val="14"/>
                <w:szCs w:val="14"/>
                <w:lang w:val="sr-Latn-CS"/>
              </w:rPr>
            </w:pPr>
            <w:r w:rsidRPr="00C068A5">
              <w:rPr>
                <w:rFonts w:ascii="Times New Roman" w:eastAsia="Times New Roman" w:hAnsi="Times New Roman" w:cs="Times New Roman"/>
                <w:bCs/>
                <w:sz w:val="14"/>
                <w:szCs w:val="14"/>
                <w:lang w:val="sr-Latn-CS"/>
              </w:rPr>
              <w:t>66.085.512</w:t>
            </w:r>
          </w:p>
        </w:tc>
        <w:tc>
          <w:tcPr>
            <w:tcW w:w="1175" w:type="dxa"/>
            <w:tcBorders>
              <w:top w:val="single" w:sz="8" w:space="0" w:color="000000"/>
              <w:left w:val="nil"/>
              <w:bottom w:val="single" w:sz="8" w:space="0" w:color="000000"/>
              <w:right w:val="single" w:sz="8" w:space="0" w:color="000000"/>
            </w:tcBorders>
            <w:vAlign w:val="center"/>
          </w:tcPr>
          <w:p w14:paraId="6CBA96B1" w14:textId="77777777" w:rsidR="00705697" w:rsidRPr="00C068A5" w:rsidRDefault="00705697" w:rsidP="00705697">
            <w:pPr>
              <w:spacing w:after="0"/>
              <w:jc w:val="both"/>
              <w:rPr>
                <w:rFonts w:ascii="Times New Roman" w:eastAsia="Times New Roman" w:hAnsi="Times New Roman" w:cs="Times New Roman"/>
                <w:bCs/>
                <w:sz w:val="14"/>
                <w:szCs w:val="14"/>
                <w:lang w:val="sr-Latn-CS"/>
              </w:rPr>
            </w:pPr>
            <w:r w:rsidRPr="00C068A5">
              <w:rPr>
                <w:rFonts w:ascii="Times New Roman" w:eastAsia="Times New Roman" w:hAnsi="Times New Roman" w:cs="Times New Roman"/>
                <w:bCs/>
                <w:sz w:val="14"/>
                <w:szCs w:val="14"/>
                <w:lang w:val="sr-Latn-CS"/>
              </w:rPr>
              <w:t>23.165.723</w:t>
            </w:r>
          </w:p>
        </w:tc>
        <w:tc>
          <w:tcPr>
            <w:tcW w:w="1175" w:type="dxa"/>
            <w:tcBorders>
              <w:top w:val="single" w:sz="8" w:space="0" w:color="000000"/>
              <w:left w:val="nil"/>
              <w:bottom w:val="single" w:sz="8" w:space="0" w:color="000000"/>
              <w:right w:val="single" w:sz="8" w:space="0" w:color="000000"/>
            </w:tcBorders>
            <w:vAlign w:val="center"/>
          </w:tcPr>
          <w:p w14:paraId="4D33E99A" w14:textId="77777777" w:rsidR="00705697" w:rsidRPr="00C068A5" w:rsidRDefault="00705697" w:rsidP="00705697">
            <w:pPr>
              <w:spacing w:after="0"/>
              <w:jc w:val="both"/>
              <w:rPr>
                <w:rFonts w:ascii="Times New Roman" w:eastAsia="Times New Roman" w:hAnsi="Times New Roman" w:cs="Times New Roman"/>
                <w:bCs/>
                <w:sz w:val="14"/>
                <w:szCs w:val="14"/>
                <w:lang w:val="sr-Cyrl-RS"/>
              </w:rPr>
            </w:pPr>
            <w:r w:rsidRPr="00C068A5">
              <w:rPr>
                <w:rFonts w:ascii="Times New Roman" w:eastAsia="Times New Roman" w:hAnsi="Times New Roman" w:cs="Times New Roman"/>
                <w:bCs/>
                <w:sz w:val="14"/>
                <w:szCs w:val="14"/>
                <w:lang w:val="sr-Cyrl-RS"/>
              </w:rPr>
              <w:t>37.944.801</w:t>
            </w:r>
          </w:p>
        </w:tc>
        <w:tc>
          <w:tcPr>
            <w:tcW w:w="1175" w:type="dxa"/>
            <w:tcBorders>
              <w:top w:val="single" w:sz="8" w:space="0" w:color="000000"/>
              <w:left w:val="single" w:sz="4" w:space="0" w:color="auto"/>
              <w:bottom w:val="single" w:sz="8" w:space="0" w:color="000000"/>
              <w:right w:val="single" w:sz="8" w:space="0" w:color="000000"/>
            </w:tcBorders>
            <w:vAlign w:val="center"/>
          </w:tcPr>
          <w:p w14:paraId="5B95A8F6" w14:textId="77777777" w:rsidR="00705697" w:rsidRPr="00C068A5" w:rsidRDefault="00705697" w:rsidP="00705697">
            <w:pPr>
              <w:spacing w:after="0"/>
              <w:jc w:val="both"/>
              <w:rPr>
                <w:rFonts w:ascii="Times New Roman" w:eastAsia="Times New Roman" w:hAnsi="Times New Roman" w:cs="Times New Roman"/>
                <w:bCs/>
                <w:sz w:val="14"/>
                <w:szCs w:val="14"/>
                <w:lang w:val="sr-Cyrl-RS"/>
              </w:rPr>
            </w:pPr>
            <w:r w:rsidRPr="00C068A5">
              <w:rPr>
                <w:rFonts w:ascii="Times New Roman" w:eastAsia="Times New Roman" w:hAnsi="Times New Roman" w:cs="Times New Roman"/>
                <w:bCs/>
                <w:sz w:val="14"/>
                <w:szCs w:val="14"/>
                <w:lang w:val="sr-Cyrl-RS"/>
              </w:rPr>
              <w:t>57.530.778</w:t>
            </w:r>
          </w:p>
        </w:tc>
      </w:tr>
      <w:tr w:rsidR="00705697" w:rsidRPr="00C068A5" w14:paraId="36F59BB8" w14:textId="77777777" w:rsidTr="003864AD">
        <w:trPr>
          <w:trHeight w:val="24"/>
        </w:trPr>
        <w:tc>
          <w:tcPr>
            <w:tcW w:w="1285" w:type="dxa"/>
            <w:tcBorders>
              <w:top w:val="nil"/>
              <w:left w:val="single" w:sz="8" w:space="0" w:color="000000"/>
              <w:bottom w:val="single" w:sz="8" w:space="0" w:color="000000"/>
              <w:right w:val="single" w:sz="8" w:space="0" w:color="000000"/>
            </w:tcBorders>
            <w:shd w:val="clear" w:color="auto" w:fill="auto"/>
            <w:vAlign w:val="bottom"/>
            <w:hideMark/>
          </w:tcPr>
          <w:p w14:paraId="1E04A154" w14:textId="77777777" w:rsidR="00705697" w:rsidRPr="00C068A5" w:rsidRDefault="00705697" w:rsidP="00705697">
            <w:pPr>
              <w:spacing w:after="0"/>
              <w:jc w:val="both"/>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lang w:val="sr-Latn-CS"/>
              </w:rPr>
              <w:t>Механизација и опрема</w:t>
            </w:r>
          </w:p>
        </w:tc>
        <w:tc>
          <w:tcPr>
            <w:tcW w:w="1054"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2ADDD8C" w14:textId="77777777" w:rsidR="00705697" w:rsidRPr="00C068A5" w:rsidRDefault="00705697" w:rsidP="00705697">
            <w:pPr>
              <w:spacing w:after="0"/>
              <w:jc w:val="both"/>
              <w:rPr>
                <w:rFonts w:ascii="Times New Roman" w:eastAsia="Times New Roman" w:hAnsi="Times New Roman" w:cs="Times New Roman"/>
                <w:sz w:val="14"/>
                <w:szCs w:val="14"/>
                <w:lang w:val="sr-Latn-CS"/>
              </w:rPr>
            </w:pPr>
          </w:p>
          <w:p w14:paraId="53190904" w14:textId="77777777" w:rsidR="00705697" w:rsidRPr="00C068A5" w:rsidRDefault="00705697" w:rsidP="00705697">
            <w:pPr>
              <w:spacing w:after="0"/>
              <w:jc w:val="both"/>
              <w:rPr>
                <w:rFonts w:ascii="Times New Roman" w:eastAsia="Times New Roman" w:hAnsi="Times New Roman" w:cs="Times New Roman"/>
                <w:sz w:val="14"/>
                <w:szCs w:val="14"/>
                <w:lang w:val="sr-Latn-CS"/>
              </w:rPr>
            </w:pPr>
            <w:r w:rsidRPr="00C068A5">
              <w:rPr>
                <w:rFonts w:ascii="Times New Roman" w:eastAsia="Times New Roman" w:hAnsi="Times New Roman" w:cs="Times New Roman"/>
                <w:sz w:val="14"/>
                <w:szCs w:val="14"/>
                <w:lang w:val="sr-Latn-CS"/>
              </w:rPr>
              <w:t>89.211.947</w:t>
            </w:r>
          </w:p>
        </w:tc>
        <w:tc>
          <w:tcPr>
            <w:tcW w:w="1175" w:type="dxa"/>
            <w:tcBorders>
              <w:top w:val="single" w:sz="8" w:space="0" w:color="000000"/>
              <w:left w:val="nil"/>
              <w:bottom w:val="single" w:sz="8" w:space="0" w:color="000000"/>
              <w:right w:val="single" w:sz="8" w:space="0" w:color="000000"/>
            </w:tcBorders>
            <w:vAlign w:val="center"/>
          </w:tcPr>
          <w:p w14:paraId="027BD166" w14:textId="77777777" w:rsidR="00705697" w:rsidRPr="00C068A5" w:rsidRDefault="00705697" w:rsidP="00705697">
            <w:pPr>
              <w:spacing w:after="0"/>
              <w:jc w:val="both"/>
              <w:rPr>
                <w:rFonts w:ascii="Times New Roman" w:eastAsia="Times New Roman" w:hAnsi="Times New Roman" w:cs="Times New Roman"/>
                <w:bCs/>
                <w:sz w:val="14"/>
                <w:szCs w:val="14"/>
                <w:lang w:val="sr-Latn-CS"/>
              </w:rPr>
            </w:pPr>
          </w:p>
          <w:p w14:paraId="631CDB98" w14:textId="77777777" w:rsidR="00705697" w:rsidRPr="00C068A5" w:rsidRDefault="00705697" w:rsidP="00705697">
            <w:pPr>
              <w:spacing w:after="0"/>
              <w:jc w:val="both"/>
              <w:rPr>
                <w:rFonts w:ascii="Times New Roman" w:eastAsia="Times New Roman" w:hAnsi="Times New Roman" w:cs="Times New Roman"/>
                <w:bCs/>
                <w:sz w:val="14"/>
                <w:szCs w:val="14"/>
                <w:lang w:val="sr-Latn-CS"/>
              </w:rPr>
            </w:pPr>
            <w:r w:rsidRPr="00C068A5">
              <w:rPr>
                <w:rFonts w:ascii="Times New Roman" w:eastAsia="Times New Roman" w:hAnsi="Times New Roman" w:cs="Times New Roman"/>
                <w:bCs/>
                <w:sz w:val="14"/>
                <w:szCs w:val="14"/>
                <w:lang w:val="sr-Latn-CS"/>
              </w:rPr>
              <w:t>173.752.581</w:t>
            </w:r>
          </w:p>
        </w:tc>
        <w:tc>
          <w:tcPr>
            <w:tcW w:w="1175" w:type="dxa"/>
            <w:tcBorders>
              <w:top w:val="single" w:sz="8" w:space="0" w:color="000000"/>
              <w:left w:val="nil"/>
              <w:bottom w:val="single" w:sz="8" w:space="0" w:color="000000"/>
              <w:right w:val="single" w:sz="8" w:space="0" w:color="000000"/>
            </w:tcBorders>
          </w:tcPr>
          <w:p w14:paraId="65213022" w14:textId="77777777" w:rsidR="00705697" w:rsidRPr="00C068A5" w:rsidRDefault="00705697" w:rsidP="00705697">
            <w:pPr>
              <w:spacing w:after="0"/>
              <w:jc w:val="both"/>
              <w:rPr>
                <w:rFonts w:ascii="Times New Roman" w:eastAsia="Times New Roman" w:hAnsi="Times New Roman" w:cs="Times New Roman"/>
                <w:bCs/>
                <w:sz w:val="14"/>
                <w:szCs w:val="14"/>
                <w:lang w:val="sr-Cyrl-RS"/>
              </w:rPr>
            </w:pPr>
          </w:p>
          <w:p w14:paraId="454077FF" w14:textId="77777777" w:rsidR="00705697" w:rsidRPr="00C068A5" w:rsidRDefault="00705697" w:rsidP="00705697">
            <w:pPr>
              <w:spacing w:after="0"/>
              <w:jc w:val="both"/>
              <w:rPr>
                <w:rFonts w:ascii="Times New Roman" w:eastAsia="Times New Roman" w:hAnsi="Times New Roman" w:cs="Times New Roman"/>
                <w:bCs/>
                <w:sz w:val="14"/>
                <w:szCs w:val="14"/>
                <w:lang w:val="sr-Latn-CS"/>
              </w:rPr>
            </w:pPr>
            <w:r w:rsidRPr="00C068A5">
              <w:rPr>
                <w:rFonts w:ascii="Times New Roman" w:eastAsia="Times New Roman" w:hAnsi="Times New Roman" w:cs="Times New Roman"/>
                <w:bCs/>
                <w:sz w:val="14"/>
                <w:szCs w:val="14"/>
                <w:lang w:val="sr-Latn-CS"/>
              </w:rPr>
              <w:t>185.125.248</w:t>
            </w:r>
          </w:p>
        </w:tc>
        <w:tc>
          <w:tcPr>
            <w:tcW w:w="1377" w:type="dxa"/>
            <w:tcBorders>
              <w:top w:val="single" w:sz="8" w:space="0" w:color="000000"/>
              <w:left w:val="nil"/>
              <w:bottom w:val="single" w:sz="8" w:space="0" w:color="000000"/>
              <w:right w:val="single" w:sz="8" w:space="0" w:color="000000"/>
            </w:tcBorders>
          </w:tcPr>
          <w:p w14:paraId="55483DD6" w14:textId="77777777" w:rsidR="00705697" w:rsidRPr="00C068A5" w:rsidRDefault="00705697" w:rsidP="00705697">
            <w:pPr>
              <w:spacing w:after="0"/>
              <w:jc w:val="both"/>
              <w:rPr>
                <w:rFonts w:ascii="Times New Roman" w:eastAsia="Times New Roman" w:hAnsi="Times New Roman" w:cs="Times New Roman"/>
                <w:bCs/>
                <w:sz w:val="14"/>
                <w:szCs w:val="14"/>
                <w:lang w:val="sr-Latn-CS"/>
              </w:rPr>
            </w:pPr>
          </w:p>
          <w:p w14:paraId="4F793087" w14:textId="77777777" w:rsidR="00705697" w:rsidRPr="00C068A5" w:rsidRDefault="00705697" w:rsidP="00705697">
            <w:pPr>
              <w:spacing w:after="0"/>
              <w:jc w:val="both"/>
              <w:rPr>
                <w:rFonts w:ascii="Times New Roman" w:eastAsia="Times New Roman" w:hAnsi="Times New Roman" w:cs="Times New Roman"/>
                <w:bCs/>
                <w:sz w:val="14"/>
                <w:szCs w:val="14"/>
                <w:lang w:val="sr-Latn-CS"/>
              </w:rPr>
            </w:pPr>
            <w:r w:rsidRPr="00C068A5">
              <w:rPr>
                <w:rFonts w:ascii="Times New Roman" w:eastAsia="Times New Roman" w:hAnsi="Times New Roman" w:cs="Times New Roman"/>
                <w:bCs/>
                <w:sz w:val="14"/>
                <w:szCs w:val="14"/>
                <w:lang w:val="sr-Latn-CS"/>
              </w:rPr>
              <w:t>231.032.216</w:t>
            </w:r>
          </w:p>
        </w:tc>
        <w:tc>
          <w:tcPr>
            <w:tcW w:w="1175" w:type="dxa"/>
            <w:tcBorders>
              <w:top w:val="single" w:sz="8" w:space="0" w:color="000000"/>
              <w:left w:val="nil"/>
              <w:bottom w:val="single" w:sz="8" w:space="0" w:color="000000"/>
              <w:right w:val="single" w:sz="8" w:space="0" w:color="000000"/>
            </w:tcBorders>
            <w:vAlign w:val="center"/>
          </w:tcPr>
          <w:p w14:paraId="7747998F" w14:textId="77777777" w:rsidR="00705697" w:rsidRPr="00C068A5" w:rsidRDefault="00705697" w:rsidP="00705697">
            <w:pPr>
              <w:spacing w:after="0"/>
              <w:jc w:val="both"/>
              <w:rPr>
                <w:rFonts w:ascii="Times New Roman" w:eastAsia="Times New Roman" w:hAnsi="Times New Roman" w:cs="Times New Roman"/>
                <w:bCs/>
                <w:sz w:val="14"/>
                <w:szCs w:val="14"/>
                <w:lang w:val="sr-Latn-CS"/>
              </w:rPr>
            </w:pPr>
            <w:r w:rsidRPr="00C068A5">
              <w:rPr>
                <w:rFonts w:ascii="Times New Roman" w:eastAsia="Times New Roman" w:hAnsi="Times New Roman" w:cs="Times New Roman"/>
                <w:bCs/>
                <w:sz w:val="14"/>
                <w:szCs w:val="14"/>
                <w:lang w:val="sr-Latn-CS"/>
              </w:rPr>
              <w:t>136.501.520</w:t>
            </w:r>
          </w:p>
        </w:tc>
        <w:tc>
          <w:tcPr>
            <w:tcW w:w="1175" w:type="dxa"/>
            <w:tcBorders>
              <w:top w:val="single" w:sz="8" w:space="0" w:color="000000"/>
              <w:left w:val="nil"/>
              <w:bottom w:val="single" w:sz="8" w:space="0" w:color="000000"/>
              <w:right w:val="single" w:sz="8" w:space="0" w:color="000000"/>
            </w:tcBorders>
            <w:vAlign w:val="center"/>
          </w:tcPr>
          <w:p w14:paraId="10DB0015" w14:textId="77777777" w:rsidR="00705697" w:rsidRPr="00C068A5" w:rsidRDefault="00705697" w:rsidP="00705697">
            <w:pPr>
              <w:spacing w:after="0"/>
              <w:jc w:val="both"/>
              <w:rPr>
                <w:rFonts w:ascii="Times New Roman" w:eastAsia="Times New Roman" w:hAnsi="Times New Roman" w:cs="Times New Roman"/>
                <w:bCs/>
                <w:sz w:val="14"/>
                <w:szCs w:val="14"/>
                <w:lang w:val="sr-Cyrl-RS"/>
              </w:rPr>
            </w:pPr>
            <w:r w:rsidRPr="00C068A5">
              <w:rPr>
                <w:rFonts w:ascii="Times New Roman" w:eastAsia="Times New Roman" w:hAnsi="Times New Roman" w:cs="Times New Roman"/>
                <w:bCs/>
                <w:sz w:val="14"/>
                <w:szCs w:val="14"/>
                <w:lang w:val="sr-Cyrl-RS"/>
              </w:rPr>
              <w:t>131.788.675</w:t>
            </w:r>
          </w:p>
        </w:tc>
        <w:tc>
          <w:tcPr>
            <w:tcW w:w="1175" w:type="dxa"/>
            <w:tcBorders>
              <w:top w:val="single" w:sz="8" w:space="0" w:color="000000"/>
              <w:left w:val="single" w:sz="4" w:space="0" w:color="auto"/>
              <w:bottom w:val="single" w:sz="8" w:space="0" w:color="000000"/>
              <w:right w:val="single" w:sz="8" w:space="0" w:color="000000"/>
            </w:tcBorders>
            <w:vAlign w:val="center"/>
          </w:tcPr>
          <w:p w14:paraId="3C9EE64B" w14:textId="77777777" w:rsidR="00705697" w:rsidRPr="00C068A5" w:rsidRDefault="00705697" w:rsidP="00705697">
            <w:pPr>
              <w:spacing w:after="0"/>
              <w:jc w:val="both"/>
              <w:rPr>
                <w:rFonts w:ascii="Times New Roman" w:eastAsia="Times New Roman" w:hAnsi="Times New Roman" w:cs="Times New Roman"/>
                <w:bCs/>
                <w:sz w:val="14"/>
                <w:szCs w:val="14"/>
                <w:lang w:val="sr-Cyrl-RS"/>
              </w:rPr>
            </w:pPr>
            <w:r w:rsidRPr="00C068A5">
              <w:rPr>
                <w:rFonts w:ascii="Times New Roman" w:eastAsia="Times New Roman" w:hAnsi="Times New Roman" w:cs="Times New Roman"/>
                <w:bCs/>
                <w:sz w:val="14"/>
                <w:szCs w:val="14"/>
                <w:lang w:val="sr-Cyrl-RS"/>
              </w:rPr>
              <w:t>162.506.629</w:t>
            </w:r>
          </w:p>
        </w:tc>
      </w:tr>
      <w:tr w:rsidR="00705697" w:rsidRPr="00C068A5" w14:paraId="0DF970CA" w14:textId="77777777" w:rsidTr="003864AD">
        <w:trPr>
          <w:trHeight w:val="24"/>
        </w:trPr>
        <w:tc>
          <w:tcPr>
            <w:tcW w:w="1285" w:type="dxa"/>
            <w:tcBorders>
              <w:top w:val="nil"/>
              <w:left w:val="single" w:sz="8" w:space="0" w:color="000000"/>
              <w:bottom w:val="single" w:sz="8" w:space="0" w:color="000000"/>
              <w:right w:val="single" w:sz="8" w:space="0" w:color="000000"/>
            </w:tcBorders>
            <w:shd w:val="clear" w:color="auto" w:fill="auto"/>
            <w:vAlign w:val="bottom"/>
            <w:hideMark/>
          </w:tcPr>
          <w:p w14:paraId="0763BED5" w14:textId="77777777" w:rsidR="00705697" w:rsidRPr="00C068A5" w:rsidRDefault="00705697" w:rsidP="00705697">
            <w:pPr>
              <w:spacing w:after="0"/>
              <w:jc w:val="both"/>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lang w:val="sr-Latn-CS"/>
              </w:rPr>
              <w:t>Грађевински објекти</w:t>
            </w:r>
          </w:p>
        </w:tc>
        <w:tc>
          <w:tcPr>
            <w:tcW w:w="1054"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9CB4D1" w14:textId="77777777" w:rsidR="00705697" w:rsidRPr="00C068A5" w:rsidRDefault="00705697" w:rsidP="00705697">
            <w:pPr>
              <w:spacing w:after="0"/>
              <w:jc w:val="both"/>
              <w:rPr>
                <w:rFonts w:ascii="Times New Roman" w:eastAsia="Times New Roman" w:hAnsi="Times New Roman" w:cs="Times New Roman"/>
                <w:sz w:val="14"/>
                <w:szCs w:val="14"/>
                <w:lang w:val="sr-Latn-CS"/>
              </w:rPr>
            </w:pPr>
          </w:p>
          <w:p w14:paraId="4ED17BAF" w14:textId="77777777" w:rsidR="00705697" w:rsidRPr="00C068A5" w:rsidRDefault="00705697" w:rsidP="00705697">
            <w:pPr>
              <w:spacing w:after="0"/>
              <w:jc w:val="both"/>
              <w:rPr>
                <w:rFonts w:ascii="Times New Roman" w:eastAsia="Times New Roman" w:hAnsi="Times New Roman" w:cs="Times New Roman"/>
                <w:sz w:val="14"/>
                <w:szCs w:val="14"/>
                <w:lang w:val="sr-Latn-CS"/>
              </w:rPr>
            </w:pPr>
            <w:r w:rsidRPr="00C068A5">
              <w:rPr>
                <w:rFonts w:ascii="Times New Roman" w:eastAsia="Times New Roman" w:hAnsi="Times New Roman" w:cs="Times New Roman"/>
                <w:sz w:val="14"/>
                <w:szCs w:val="14"/>
                <w:lang w:val="sr-Latn-CS"/>
              </w:rPr>
              <w:t>30.191.343</w:t>
            </w:r>
          </w:p>
        </w:tc>
        <w:tc>
          <w:tcPr>
            <w:tcW w:w="1175" w:type="dxa"/>
            <w:tcBorders>
              <w:top w:val="single" w:sz="8" w:space="0" w:color="000000"/>
              <w:left w:val="nil"/>
              <w:bottom w:val="single" w:sz="8" w:space="0" w:color="000000"/>
              <w:right w:val="single" w:sz="8" w:space="0" w:color="000000"/>
            </w:tcBorders>
            <w:vAlign w:val="center"/>
          </w:tcPr>
          <w:p w14:paraId="5582C689" w14:textId="77777777" w:rsidR="00705697" w:rsidRPr="00C068A5" w:rsidRDefault="00705697" w:rsidP="00705697">
            <w:pPr>
              <w:spacing w:after="0"/>
              <w:jc w:val="both"/>
              <w:rPr>
                <w:rFonts w:ascii="Times New Roman" w:eastAsia="Times New Roman" w:hAnsi="Times New Roman" w:cs="Times New Roman"/>
                <w:bCs/>
                <w:sz w:val="14"/>
                <w:szCs w:val="14"/>
                <w:lang w:val="sr-Latn-CS"/>
              </w:rPr>
            </w:pPr>
          </w:p>
          <w:p w14:paraId="15074712" w14:textId="77777777" w:rsidR="00705697" w:rsidRPr="00C068A5" w:rsidRDefault="00705697" w:rsidP="00705697">
            <w:pPr>
              <w:spacing w:after="0"/>
              <w:jc w:val="both"/>
              <w:rPr>
                <w:rFonts w:ascii="Times New Roman" w:eastAsia="Times New Roman" w:hAnsi="Times New Roman" w:cs="Times New Roman"/>
                <w:bCs/>
                <w:sz w:val="14"/>
                <w:szCs w:val="14"/>
                <w:lang w:val="sr-Latn-CS"/>
              </w:rPr>
            </w:pPr>
            <w:r w:rsidRPr="00C068A5">
              <w:rPr>
                <w:rFonts w:ascii="Times New Roman" w:eastAsia="Times New Roman" w:hAnsi="Times New Roman" w:cs="Times New Roman"/>
                <w:bCs/>
                <w:sz w:val="14"/>
                <w:szCs w:val="14"/>
                <w:lang w:val="sr-Latn-CS"/>
              </w:rPr>
              <w:t>87.901.762</w:t>
            </w:r>
          </w:p>
        </w:tc>
        <w:tc>
          <w:tcPr>
            <w:tcW w:w="1175" w:type="dxa"/>
            <w:tcBorders>
              <w:top w:val="single" w:sz="8" w:space="0" w:color="000000"/>
              <w:left w:val="nil"/>
              <w:bottom w:val="single" w:sz="8" w:space="0" w:color="000000"/>
              <w:right w:val="single" w:sz="8" w:space="0" w:color="000000"/>
            </w:tcBorders>
          </w:tcPr>
          <w:p w14:paraId="533E3416" w14:textId="77777777" w:rsidR="00705697" w:rsidRPr="00C068A5" w:rsidRDefault="00705697" w:rsidP="00705697">
            <w:pPr>
              <w:spacing w:after="0"/>
              <w:jc w:val="both"/>
              <w:rPr>
                <w:rFonts w:ascii="Times New Roman" w:eastAsia="Times New Roman" w:hAnsi="Times New Roman" w:cs="Times New Roman"/>
                <w:bCs/>
                <w:sz w:val="14"/>
                <w:szCs w:val="14"/>
                <w:lang w:val="sr-Cyrl-RS"/>
              </w:rPr>
            </w:pPr>
          </w:p>
          <w:p w14:paraId="146112D3" w14:textId="77777777" w:rsidR="00705697" w:rsidRPr="00C068A5" w:rsidRDefault="00705697" w:rsidP="00705697">
            <w:pPr>
              <w:spacing w:after="0"/>
              <w:jc w:val="both"/>
              <w:rPr>
                <w:rFonts w:ascii="Times New Roman" w:eastAsia="Times New Roman" w:hAnsi="Times New Roman" w:cs="Times New Roman"/>
                <w:bCs/>
                <w:sz w:val="14"/>
                <w:szCs w:val="14"/>
                <w:lang w:val="sr-Latn-CS"/>
              </w:rPr>
            </w:pPr>
            <w:r w:rsidRPr="00C068A5">
              <w:rPr>
                <w:rFonts w:ascii="Times New Roman" w:eastAsia="Times New Roman" w:hAnsi="Times New Roman" w:cs="Times New Roman"/>
                <w:bCs/>
                <w:sz w:val="14"/>
                <w:szCs w:val="14"/>
                <w:lang w:val="sr-Latn-CS"/>
              </w:rPr>
              <w:t>76.920.530</w:t>
            </w:r>
          </w:p>
        </w:tc>
        <w:tc>
          <w:tcPr>
            <w:tcW w:w="1377" w:type="dxa"/>
            <w:tcBorders>
              <w:top w:val="single" w:sz="8" w:space="0" w:color="000000"/>
              <w:left w:val="nil"/>
              <w:bottom w:val="single" w:sz="8" w:space="0" w:color="000000"/>
              <w:right w:val="single" w:sz="8" w:space="0" w:color="000000"/>
            </w:tcBorders>
          </w:tcPr>
          <w:p w14:paraId="6B1BF288" w14:textId="77777777" w:rsidR="00705697" w:rsidRPr="00C068A5" w:rsidRDefault="00705697" w:rsidP="00705697">
            <w:pPr>
              <w:spacing w:after="0"/>
              <w:jc w:val="both"/>
              <w:rPr>
                <w:rFonts w:ascii="Times New Roman" w:eastAsia="Times New Roman" w:hAnsi="Times New Roman" w:cs="Times New Roman"/>
                <w:bCs/>
                <w:sz w:val="14"/>
                <w:szCs w:val="14"/>
                <w:lang w:val="sr-Latn-CS"/>
              </w:rPr>
            </w:pPr>
          </w:p>
          <w:p w14:paraId="2A3428FE" w14:textId="77777777" w:rsidR="00705697" w:rsidRPr="00C068A5" w:rsidRDefault="00705697" w:rsidP="00705697">
            <w:pPr>
              <w:spacing w:after="0"/>
              <w:jc w:val="both"/>
              <w:rPr>
                <w:rFonts w:ascii="Times New Roman" w:eastAsia="Times New Roman" w:hAnsi="Times New Roman" w:cs="Times New Roman"/>
                <w:bCs/>
                <w:sz w:val="14"/>
                <w:szCs w:val="14"/>
                <w:lang w:val="sr-Latn-CS"/>
              </w:rPr>
            </w:pPr>
            <w:r w:rsidRPr="00C068A5">
              <w:rPr>
                <w:rFonts w:ascii="Times New Roman" w:eastAsia="Times New Roman" w:hAnsi="Times New Roman" w:cs="Times New Roman"/>
                <w:bCs/>
                <w:sz w:val="14"/>
                <w:szCs w:val="14"/>
                <w:lang w:val="sr-Latn-CS"/>
              </w:rPr>
              <w:t>41.958.628</w:t>
            </w:r>
          </w:p>
        </w:tc>
        <w:tc>
          <w:tcPr>
            <w:tcW w:w="1175" w:type="dxa"/>
            <w:tcBorders>
              <w:top w:val="single" w:sz="8" w:space="0" w:color="000000"/>
              <w:left w:val="nil"/>
              <w:bottom w:val="single" w:sz="8" w:space="0" w:color="000000"/>
              <w:right w:val="single" w:sz="8" w:space="0" w:color="000000"/>
            </w:tcBorders>
            <w:vAlign w:val="center"/>
          </w:tcPr>
          <w:p w14:paraId="2E156D2B" w14:textId="77777777" w:rsidR="00705697" w:rsidRPr="00C068A5" w:rsidRDefault="00705697" w:rsidP="00705697">
            <w:pPr>
              <w:spacing w:after="0"/>
              <w:jc w:val="both"/>
              <w:rPr>
                <w:rFonts w:ascii="Times New Roman" w:eastAsia="Times New Roman" w:hAnsi="Times New Roman" w:cs="Times New Roman"/>
                <w:bCs/>
                <w:sz w:val="14"/>
                <w:szCs w:val="14"/>
                <w:lang w:val="sr-Latn-CS"/>
              </w:rPr>
            </w:pPr>
            <w:r w:rsidRPr="00C068A5">
              <w:rPr>
                <w:rFonts w:ascii="Times New Roman" w:eastAsia="Times New Roman" w:hAnsi="Times New Roman" w:cs="Times New Roman"/>
                <w:bCs/>
                <w:sz w:val="14"/>
                <w:szCs w:val="14"/>
                <w:lang w:val="sr-Latn-CS"/>
              </w:rPr>
              <w:t>85.998.196</w:t>
            </w:r>
          </w:p>
        </w:tc>
        <w:tc>
          <w:tcPr>
            <w:tcW w:w="1175" w:type="dxa"/>
            <w:tcBorders>
              <w:top w:val="single" w:sz="8" w:space="0" w:color="000000"/>
              <w:left w:val="nil"/>
              <w:bottom w:val="single" w:sz="8" w:space="0" w:color="000000"/>
              <w:right w:val="single" w:sz="8" w:space="0" w:color="000000"/>
            </w:tcBorders>
            <w:vAlign w:val="center"/>
          </w:tcPr>
          <w:p w14:paraId="0709DCBF" w14:textId="77777777" w:rsidR="00705697" w:rsidRPr="00C068A5" w:rsidRDefault="00705697" w:rsidP="00705697">
            <w:pPr>
              <w:spacing w:after="0"/>
              <w:jc w:val="both"/>
              <w:rPr>
                <w:rFonts w:ascii="Times New Roman" w:eastAsia="Times New Roman" w:hAnsi="Times New Roman" w:cs="Times New Roman"/>
                <w:bCs/>
                <w:sz w:val="14"/>
                <w:szCs w:val="14"/>
                <w:lang w:val="sr-Cyrl-RS"/>
              </w:rPr>
            </w:pPr>
            <w:r w:rsidRPr="00C068A5">
              <w:rPr>
                <w:rFonts w:ascii="Times New Roman" w:eastAsia="Times New Roman" w:hAnsi="Times New Roman" w:cs="Times New Roman"/>
                <w:bCs/>
                <w:sz w:val="14"/>
                <w:szCs w:val="14"/>
                <w:lang w:val="sr-Cyrl-RS"/>
              </w:rPr>
              <w:t>15.244.122</w:t>
            </w:r>
          </w:p>
        </w:tc>
        <w:tc>
          <w:tcPr>
            <w:tcW w:w="1175" w:type="dxa"/>
            <w:tcBorders>
              <w:top w:val="single" w:sz="8" w:space="0" w:color="000000"/>
              <w:left w:val="single" w:sz="4" w:space="0" w:color="auto"/>
              <w:bottom w:val="single" w:sz="8" w:space="0" w:color="000000"/>
              <w:right w:val="single" w:sz="8" w:space="0" w:color="000000"/>
            </w:tcBorders>
            <w:vAlign w:val="center"/>
          </w:tcPr>
          <w:p w14:paraId="206641DD" w14:textId="77777777" w:rsidR="00705697" w:rsidRPr="00C068A5" w:rsidRDefault="00705697" w:rsidP="00705697">
            <w:pPr>
              <w:spacing w:after="0"/>
              <w:jc w:val="both"/>
              <w:rPr>
                <w:rFonts w:ascii="Times New Roman" w:eastAsia="Times New Roman" w:hAnsi="Times New Roman" w:cs="Times New Roman"/>
                <w:bCs/>
                <w:sz w:val="14"/>
                <w:szCs w:val="14"/>
                <w:lang w:val="sr-Cyrl-RS"/>
              </w:rPr>
            </w:pPr>
            <w:r w:rsidRPr="00C068A5">
              <w:rPr>
                <w:rFonts w:ascii="Times New Roman" w:eastAsia="Times New Roman" w:hAnsi="Times New Roman" w:cs="Times New Roman"/>
                <w:bCs/>
                <w:sz w:val="14"/>
                <w:szCs w:val="14"/>
                <w:lang w:val="sr-Cyrl-RS"/>
              </w:rPr>
              <w:t>31.107.334</w:t>
            </w:r>
          </w:p>
        </w:tc>
      </w:tr>
      <w:tr w:rsidR="00705697" w:rsidRPr="00C068A5" w14:paraId="227CC2E1" w14:textId="77777777" w:rsidTr="003864AD">
        <w:trPr>
          <w:trHeight w:val="24"/>
        </w:trPr>
        <w:tc>
          <w:tcPr>
            <w:tcW w:w="1285" w:type="dxa"/>
            <w:tcBorders>
              <w:top w:val="nil"/>
              <w:left w:val="single" w:sz="8" w:space="0" w:color="000000"/>
              <w:bottom w:val="single" w:sz="8" w:space="0" w:color="000000"/>
              <w:right w:val="single" w:sz="8" w:space="0" w:color="000000"/>
            </w:tcBorders>
            <w:shd w:val="clear" w:color="auto" w:fill="auto"/>
            <w:vAlign w:val="bottom"/>
            <w:hideMark/>
          </w:tcPr>
          <w:p w14:paraId="35689D05" w14:textId="77777777" w:rsidR="00705697" w:rsidRPr="00C068A5" w:rsidRDefault="00705697" w:rsidP="00705697">
            <w:pPr>
              <w:spacing w:after="0"/>
              <w:jc w:val="both"/>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lang w:val="sr-Latn-CS"/>
              </w:rPr>
              <w:t>Станови</w:t>
            </w:r>
          </w:p>
        </w:tc>
        <w:tc>
          <w:tcPr>
            <w:tcW w:w="1054"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5CA608" w14:textId="77777777" w:rsidR="00705697" w:rsidRPr="00C068A5" w:rsidRDefault="00705697" w:rsidP="00705697">
            <w:pPr>
              <w:spacing w:after="0"/>
              <w:jc w:val="both"/>
              <w:rPr>
                <w:rFonts w:ascii="Times New Roman" w:eastAsia="Times New Roman" w:hAnsi="Times New Roman" w:cs="Times New Roman"/>
                <w:sz w:val="14"/>
                <w:szCs w:val="14"/>
                <w:lang w:val="sr-Latn-CS"/>
              </w:rPr>
            </w:pPr>
            <w:r w:rsidRPr="00C068A5">
              <w:rPr>
                <w:rFonts w:ascii="Times New Roman" w:eastAsia="Times New Roman" w:hAnsi="Times New Roman" w:cs="Times New Roman"/>
                <w:sz w:val="14"/>
                <w:szCs w:val="14"/>
                <w:lang w:val="sr-Latn-CS"/>
              </w:rPr>
              <w:t> </w:t>
            </w:r>
          </w:p>
        </w:tc>
        <w:tc>
          <w:tcPr>
            <w:tcW w:w="1175" w:type="dxa"/>
            <w:tcBorders>
              <w:top w:val="single" w:sz="8" w:space="0" w:color="000000"/>
              <w:left w:val="nil"/>
              <w:bottom w:val="single" w:sz="8" w:space="0" w:color="000000"/>
              <w:right w:val="single" w:sz="8" w:space="0" w:color="000000"/>
            </w:tcBorders>
          </w:tcPr>
          <w:p w14:paraId="425A32E2" w14:textId="77777777" w:rsidR="00705697" w:rsidRPr="00C068A5" w:rsidRDefault="00705697" w:rsidP="00705697">
            <w:pPr>
              <w:spacing w:after="0"/>
              <w:jc w:val="both"/>
              <w:rPr>
                <w:rFonts w:ascii="Times New Roman" w:eastAsia="Times New Roman" w:hAnsi="Times New Roman" w:cs="Times New Roman"/>
                <w:bCs/>
                <w:sz w:val="14"/>
                <w:szCs w:val="14"/>
                <w:lang w:val="sr-Latn-CS"/>
              </w:rPr>
            </w:pPr>
          </w:p>
        </w:tc>
        <w:tc>
          <w:tcPr>
            <w:tcW w:w="1175" w:type="dxa"/>
            <w:tcBorders>
              <w:top w:val="single" w:sz="8" w:space="0" w:color="000000"/>
              <w:left w:val="nil"/>
              <w:bottom w:val="single" w:sz="8" w:space="0" w:color="000000"/>
              <w:right w:val="single" w:sz="8" w:space="0" w:color="000000"/>
            </w:tcBorders>
          </w:tcPr>
          <w:p w14:paraId="195EE7DD" w14:textId="77777777" w:rsidR="00705697" w:rsidRPr="00C068A5" w:rsidRDefault="00705697" w:rsidP="00705697">
            <w:pPr>
              <w:spacing w:after="0"/>
              <w:jc w:val="both"/>
              <w:rPr>
                <w:rFonts w:ascii="Times New Roman" w:eastAsia="Times New Roman" w:hAnsi="Times New Roman" w:cs="Times New Roman"/>
                <w:bCs/>
                <w:sz w:val="14"/>
                <w:szCs w:val="14"/>
                <w:lang w:val="sr-Latn-CS"/>
              </w:rPr>
            </w:pPr>
          </w:p>
        </w:tc>
        <w:tc>
          <w:tcPr>
            <w:tcW w:w="1377" w:type="dxa"/>
            <w:tcBorders>
              <w:top w:val="single" w:sz="8" w:space="0" w:color="000000"/>
              <w:left w:val="nil"/>
              <w:bottom w:val="single" w:sz="8" w:space="0" w:color="000000"/>
              <w:right w:val="single" w:sz="8" w:space="0" w:color="000000"/>
            </w:tcBorders>
          </w:tcPr>
          <w:p w14:paraId="68F1C201" w14:textId="77777777" w:rsidR="00705697" w:rsidRPr="00C068A5" w:rsidRDefault="00705697" w:rsidP="00705697">
            <w:pPr>
              <w:spacing w:after="0"/>
              <w:jc w:val="both"/>
              <w:rPr>
                <w:rFonts w:ascii="Times New Roman" w:eastAsia="Times New Roman" w:hAnsi="Times New Roman" w:cs="Times New Roman"/>
                <w:bCs/>
                <w:sz w:val="14"/>
                <w:szCs w:val="14"/>
                <w:lang w:val="sr-Latn-CS"/>
              </w:rPr>
            </w:pPr>
          </w:p>
        </w:tc>
        <w:tc>
          <w:tcPr>
            <w:tcW w:w="1175" w:type="dxa"/>
            <w:tcBorders>
              <w:top w:val="single" w:sz="8" w:space="0" w:color="000000"/>
              <w:left w:val="nil"/>
              <w:bottom w:val="single" w:sz="8" w:space="0" w:color="000000"/>
              <w:right w:val="single" w:sz="8" w:space="0" w:color="000000"/>
            </w:tcBorders>
          </w:tcPr>
          <w:p w14:paraId="1DAC8D76" w14:textId="77777777" w:rsidR="00705697" w:rsidRPr="00C068A5" w:rsidRDefault="00705697" w:rsidP="00705697">
            <w:pPr>
              <w:spacing w:after="0"/>
              <w:jc w:val="both"/>
              <w:rPr>
                <w:rFonts w:ascii="Times New Roman" w:eastAsia="Times New Roman" w:hAnsi="Times New Roman" w:cs="Times New Roman"/>
                <w:bCs/>
                <w:sz w:val="14"/>
                <w:szCs w:val="14"/>
                <w:lang w:val="sr-Latn-CS"/>
              </w:rPr>
            </w:pPr>
          </w:p>
        </w:tc>
        <w:tc>
          <w:tcPr>
            <w:tcW w:w="1175" w:type="dxa"/>
            <w:tcBorders>
              <w:top w:val="single" w:sz="8" w:space="0" w:color="000000"/>
              <w:left w:val="nil"/>
              <w:bottom w:val="single" w:sz="8" w:space="0" w:color="000000"/>
              <w:right w:val="single" w:sz="8" w:space="0" w:color="000000"/>
            </w:tcBorders>
            <w:vAlign w:val="center"/>
          </w:tcPr>
          <w:p w14:paraId="7FBBAD52" w14:textId="77777777" w:rsidR="00705697" w:rsidRPr="00C068A5" w:rsidRDefault="00705697" w:rsidP="00705697">
            <w:pPr>
              <w:spacing w:after="0"/>
              <w:jc w:val="both"/>
              <w:rPr>
                <w:rFonts w:ascii="Times New Roman" w:eastAsia="Times New Roman" w:hAnsi="Times New Roman" w:cs="Times New Roman"/>
                <w:bCs/>
                <w:sz w:val="14"/>
                <w:szCs w:val="14"/>
                <w:lang w:val="sr-Cyrl-RS"/>
              </w:rPr>
            </w:pPr>
            <w:r w:rsidRPr="00C068A5">
              <w:rPr>
                <w:rFonts w:ascii="Times New Roman" w:eastAsia="Times New Roman" w:hAnsi="Times New Roman" w:cs="Times New Roman"/>
                <w:bCs/>
                <w:sz w:val="14"/>
                <w:szCs w:val="14"/>
                <w:lang w:val="sr-Cyrl-RS"/>
              </w:rPr>
              <w:t> </w:t>
            </w:r>
          </w:p>
        </w:tc>
        <w:tc>
          <w:tcPr>
            <w:tcW w:w="1175" w:type="dxa"/>
            <w:tcBorders>
              <w:top w:val="single" w:sz="8" w:space="0" w:color="000000"/>
              <w:left w:val="nil"/>
              <w:bottom w:val="single" w:sz="8" w:space="0" w:color="000000"/>
              <w:right w:val="single" w:sz="8" w:space="0" w:color="000000"/>
            </w:tcBorders>
          </w:tcPr>
          <w:p w14:paraId="5DF5319A" w14:textId="77777777" w:rsidR="00705697" w:rsidRPr="00C068A5" w:rsidRDefault="00705697" w:rsidP="00705697">
            <w:pPr>
              <w:spacing w:after="0"/>
              <w:jc w:val="both"/>
              <w:rPr>
                <w:rFonts w:ascii="Times New Roman" w:eastAsia="Times New Roman" w:hAnsi="Times New Roman" w:cs="Times New Roman"/>
                <w:bCs/>
                <w:sz w:val="14"/>
                <w:szCs w:val="14"/>
                <w:lang w:val="sr-Cyrl-RS"/>
              </w:rPr>
            </w:pPr>
          </w:p>
        </w:tc>
      </w:tr>
      <w:tr w:rsidR="00705697" w:rsidRPr="00C068A5" w14:paraId="01508E0F" w14:textId="77777777" w:rsidTr="003864AD">
        <w:trPr>
          <w:trHeight w:val="24"/>
        </w:trPr>
        <w:tc>
          <w:tcPr>
            <w:tcW w:w="1285" w:type="dxa"/>
            <w:tcBorders>
              <w:top w:val="nil"/>
              <w:left w:val="single" w:sz="8" w:space="0" w:color="000000"/>
              <w:bottom w:val="single" w:sz="8" w:space="0" w:color="000000"/>
              <w:right w:val="single" w:sz="8" w:space="0" w:color="000000"/>
            </w:tcBorders>
            <w:shd w:val="clear" w:color="auto" w:fill="auto"/>
            <w:vAlign w:val="bottom"/>
            <w:hideMark/>
          </w:tcPr>
          <w:p w14:paraId="274CF4BA" w14:textId="77777777" w:rsidR="00705697" w:rsidRPr="00C068A5" w:rsidRDefault="00705697" w:rsidP="00705697">
            <w:pPr>
              <w:spacing w:after="0"/>
              <w:jc w:val="both"/>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lang w:val="sr-Latn-CS"/>
              </w:rPr>
              <w:t>Остало</w:t>
            </w:r>
          </w:p>
        </w:tc>
        <w:tc>
          <w:tcPr>
            <w:tcW w:w="1054"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5545E2" w14:textId="77777777" w:rsidR="00705697" w:rsidRPr="00C068A5" w:rsidRDefault="00705697" w:rsidP="00705697">
            <w:pPr>
              <w:spacing w:after="0"/>
              <w:jc w:val="both"/>
              <w:rPr>
                <w:rFonts w:ascii="Times New Roman" w:eastAsia="Times New Roman" w:hAnsi="Times New Roman" w:cs="Times New Roman"/>
                <w:sz w:val="14"/>
                <w:szCs w:val="14"/>
                <w:lang w:val="sr-Latn-CS"/>
              </w:rPr>
            </w:pPr>
          </w:p>
        </w:tc>
        <w:tc>
          <w:tcPr>
            <w:tcW w:w="1175" w:type="dxa"/>
            <w:tcBorders>
              <w:top w:val="single" w:sz="8" w:space="0" w:color="000000"/>
              <w:left w:val="nil"/>
              <w:bottom w:val="single" w:sz="8" w:space="0" w:color="000000"/>
              <w:right w:val="single" w:sz="8" w:space="0" w:color="000000"/>
            </w:tcBorders>
          </w:tcPr>
          <w:p w14:paraId="3866BF6D" w14:textId="77777777" w:rsidR="00705697" w:rsidRPr="00C068A5" w:rsidRDefault="00705697" w:rsidP="00705697">
            <w:pPr>
              <w:spacing w:after="0"/>
              <w:jc w:val="both"/>
              <w:rPr>
                <w:rFonts w:ascii="Times New Roman" w:eastAsia="Times New Roman" w:hAnsi="Times New Roman" w:cs="Times New Roman"/>
                <w:bCs/>
                <w:sz w:val="14"/>
                <w:szCs w:val="14"/>
                <w:lang w:val="sr-Latn-CS"/>
              </w:rPr>
            </w:pPr>
          </w:p>
        </w:tc>
        <w:tc>
          <w:tcPr>
            <w:tcW w:w="1175" w:type="dxa"/>
            <w:tcBorders>
              <w:top w:val="single" w:sz="8" w:space="0" w:color="000000"/>
              <w:left w:val="nil"/>
              <w:bottom w:val="single" w:sz="8" w:space="0" w:color="000000"/>
              <w:right w:val="single" w:sz="8" w:space="0" w:color="000000"/>
            </w:tcBorders>
          </w:tcPr>
          <w:p w14:paraId="58CA87A5" w14:textId="77777777" w:rsidR="00705697" w:rsidRPr="00C068A5" w:rsidRDefault="00705697" w:rsidP="00705697">
            <w:pPr>
              <w:spacing w:after="0"/>
              <w:jc w:val="both"/>
              <w:rPr>
                <w:rFonts w:ascii="Times New Roman" w:eastAsia="Times New Roman" w:hAnsi="Times New Roman" w:cs="Times New Roman"/>
                <w:bCs/>
                <w:sz w:val="14"/>
                <w:szCs w:val="14"/>
                <w:lang w:val="sr-Latn-CS"/>
              </w:rPr>
            </w:pPr>
          </w:p>
        </w:tc>
        <w:tc>
          <w:tcPr>
            <w:tcW w:w="1377" w:type="dxa"/>
            <w:tcBorders>
              <w:top w:val="single" w:sz="8" w:space="0" w:color="000000"/>
              <w:left w:val="nil"/>
              <w:bottom w:val="single" w:sz="8" w:space="0" w:color="000000"/>
              <w:right w:val="single" w:sz="8" w:space="0" w:color="000000"/>
            </w:tcBorders>
          </w:tcPr>
          <w:p w14:paraId="6CC2B6FB" w14:textId="77777777" w:rsidR="00705697" w:rsidRPr="00C068A5" w:rsidRDefault="00705697" w:rsidP="00705697">
            <w:pPr>
              <w:spacing w:after="0"/>
              <w:jc w:val="both"/>
              <w:rPr>
                <w:rFonts w:ascii="Times New Roman" w:eastAsia="Times New Roman" w:hAnsi="Times New Roman" w:cs="Times New Roman"/>
                <w:bCs/>
                <w:sz w:val="14"/>
                <w:szCs w:val="14"/>
                <w:lang w:val="sr-Latn-CS"/>
              </w:rPr>
            </w:pPr>
          </w:p>
        </w:tc>
        <w:tc>
          <w:tcPr>
            <w:tcW w:w="1175" w:type="dxa"/>
            <w:tcBorders>
              <w:top w:val="single" w:sz="8" w:space="0" w:color="000000"/>
              <w:left w:val="nil"/>
              <w:bottom w:val="single" w:sz="8" w:space="0" w:color="000000"/>
              <w:right w:val="single" w:sz="8" w:space="0" w:color="000000"/>
            </w:tcBorders>
          </w:tcPr>
          <w:p w14:paraId="04F2A68F" w14:textId="77777777" w:rsidR="00705697" w:rsidRPr="00C068A5" w:rsidRDefault="00705697" w:rsidP="00705697">
            <w:pPr>
              <w:spacing w:after="0"/>
              <w:jc w:val="both"/>
              <w:rPr>
                <w:rFonts w:ascii="Times New Roman" w:eastAsia="Times New Roman" w:hAnsi="Times New Roman" w:cs="Times New Roman"/>
                <w:bCs/>
                <w:sz w:val="14"/>
                <w:szCs w:val="14"/>
                <w:lang w:val="sr-Latn-CS"/>
              </w:rPr>
            </w:pPr>
            <w:r w:rsidRPr="00C068A5">
              <w:rPr>
                <w:rFonts w:ascii="Times New Roman" w:eastAsia="Times New Roman" w:hAnsi="Times New Roman" w:cs="Times New Roman"/>
                <w:bCs/>
                <w:sz w:val="14"/>
                <w:szCs w:val="14"/>
                <w:lang w:val="sr-Latn-CS"/>
              </w:rPr>
              <w:t>397.800</w:t>
            </w:r>
          </w:p>
        </w:tc>
        <w:tc>
          <w:tcPr>
            <w:tcW w:w="1175" w:type="dxa"/>
            <w:tcBorders>
              <w:top w:val="single" w:sz="8" w:space="0" w:color="000000"/>
              <w:left w:val="nil"/>
              <w:bottom w:val="single" w:sz="8" w:space="0" w:color="000000"/>
              <w:right w:val="single" w:sz="8" w:space="0" w:color="000000"/>
            </w:tcBorders>
            <w:vAlign w:val="center"/>
          </w:tcPr>
          <w:p w14:paraId="6BEC7AA9" w14:textId="77777777" w:rsidR="00705697" w:rsidRPr="00C068A5" w:rsidRDefault="00705697" w:rsidP="00705697">
            <w:pPr>
              <w:spacing w:after="0"/>
              <w:jc w:val="both"/>
              <w:rPr>
                <w:rFonts w:ascii="Times New Roman" w:eastAsia="Times New Roman" w:hAnsi="Times New Roman" w:cs="Times New Roman"/>
                <w:bCs/>
                <w:sz w:val="14"/>
                <w:szCs w:val="14"/>
                <w:lang w:val="sr-Cyrl-RS"/>
              </w:rPr>
            </w:pPr>
            <w:r w:rsidRPr="00C068A5">
              <w:rPr>
                <w:rFonts w:ascii="Times New Roman" w:eastAsia="Times New Roman" w:hAnsi="Times New Roman" w:cs="Times New Roman"/>
                <w:bCs/>
                <w:sz w:val="14"/>
                <w:szCs w:val="14"/>
                <w:lang w:val="sr-Cyrl-RS"/>
              </w:rPr>
              <w:t> </w:t>
            </w:r>
          </w:p>
        </w:tc>
        <w:tc>
          <w:tcPr>
            <w:tcW w:w="1175" w:type="dxa"/>
            <w:tcBorders>
              <w:top w:val="single" w:sz="8" w:space="0" w:color="000000"/>
              <w:left w:val="nil"/>
              <w:bottom w:val="single" w:sz="8" w:space="0" w:color="000000"/>
              <w:right w:val="single" w:sz="8" w:space="0" w:color="000000"/>
            </w:tcBorders>
          </w:tcPr>
          <w:p w14:paraId="6A2AA6DE" w14:textId="77777777" w:rsidR="00705697" w:rsidRPr="00C068A5" w:rsidRDefault="00705697" w:rsidP="00705697">
            <w:pPr>
              <w:spacing w:after="0"/>
              <w:jc w:val="both"/>
              <w:rPr>
                <w:rFonts w:ascii="Times New Roman" w:eastAsia="Times New Roman" w:hAnsi="Times New Roman" w:cs="Times New Roman"/>
                <w:bCs/>
                <w:sz w:val="14"/>
                <w:szCs w:val="14"/>
                <w:lang w:val="sr-Cyrl-RS"/>
              </w:rPr>
            </w:pPr>
          </w:p>
        </w:tc>
      </w:tr>
      <w:tr w:rsidR="00705697" w:rsidRPr="00C068A5" w14:paraId="6E1A67FA" w14:textId="77777777" w:rsidTr="003864AD">
        <w:trPr>
          <w:trHeight w:val="24"/>
        </w:trPr>
        <w:tc>
          <w:tcPr>
            <w:tcW w:w="1285" w:type="dxa"/>
            <w:tcBorders>
              <w:top w:val="nil"/>
              <w:left w:val="single" w:sz="8" w:space="0" w:color="000000"/>
              <w:bottom w:val="single" w:sz="8" w:space="0" w:color="000000"/>
              <w:right w:val="single" w:sz="8" w:space="0" w:color="000000"/>
            </w:tcBorders>
            <w:shd w:val="clear" w:color="auto" w:fill="auto"/>
            <w:vAlign w:val="bottom"/>
            <w:hideMark/>
          </w:tcPr>
          <w:p w14:paraId="0A668F26" w14:textId="77777777" w:rsidR="00705697" w:rsidRPr="00C068A5" w:rsidRDefault="00705697" w:rsidP="00705697">
            <w:pPr>
              <w:spacing w:after="0"/>
              <w:jc w:val="both"/>
              <w:rPr>
                <w:rFonts w:ascii="Times New Roman" w:eastAsia="Times New Roman" w:hAnsi="Times New Roman" w:cs="Times New Roman"/>
                <w:b/>
                <w:bCs/>
                <w:sz w:val="14"/>
                <w:szCs w:val="14"/>
                <w:lang w:val="sr-Latn-CS"/>
              </w:rPr>
            </w:pPr>
            <w:r w:rsidRPr="00C068A5">
              <w:rPr>
                <w:rFonts w:ascii="Times New Roman" w:eastAsia="Times New Roman" w:hAnsi="Times New Roman" w:cs="Times New Roman"/>
                <w:b/>
                <w:bCs/>
                <w:sz w:val="14"/>
                <w:szCs w:val="14"/>
                <w:lang w:val="sr-Latn-CS"/>
              </w:rPr>
              <w:t>УКУПНО:</w:t>
            </w:r>
          </w:p>
        </w:tc>
        <w:tc>
          <w:tcPr>
            <w:tcW w:w="1054"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8E530A" w14:textId="77777777" w:rsidR="00705697" w:rsidRPr="00C068A5" w:rsidRDefault="00705697" w:rsidP="00705697">
            <w:pPr>
              <w:spacing w:after="0"/>
              <w:jc w:val="both"/>
              <w:rPr>
                <w:rFonts w:ascii="Times New Roman" w:eastAsia="Times New Roman" w:hAnsi="Times New Roman" w:cs="Times New Roman"/>
                <w:b/>
                <w:bCs/>
                <w:sz w:val="14"/>
                <w:szCs w:val="14"/>
                <w:lang w:val="sr-Latn-CS"/>
              </w:rPr>
            </w:pPr>
            <w:r w:rsidRPr="00C068A5">
              <w:rPr>
                <w:rFonts w:ascii="Times New Roman" w:eastAsia="Times New Roman" w:hAnsi="Times New Roman" w:cs="Times New Roman"/>
                <w:b/>
                <w:bCs/>
                <w:sz w:val="14"/>
                <w:szCs w:val="14"/>
                <w:lang w:val="sr-Latn-CS"/>
              </w:rPr>
              <w:t>767.973.232</w:t>
            </w:r>
          </w:p>
        </w:tc>
        <w:tc>
          <w:tcPr>
            <w:tcW w:w="1175" w:type="dxa"/>
            <w:tcBorders>
              <w:top w:val="single" w:sz="8" w:space="0" w:color="000000"/>
              <w:left w:val="nil"/>
              <w:bottom w:val="single" w:sz="8" w:space="0" w:color="000000"/>
              <w:right w:val="single" w:sz="8" w:space="0" w:color="000000"/>
            </w:tcBorders>
          </w:tcPr>
          <w:p w14:paraId="3E146862" w14:textId="77777777" w:rsidR="00705697" w:rsidRPr="00C068A5" w:rsidRDefault="00705697" w:rsidP="00705697">
            <w:pPr>
              <w:spacing w:after="0"/>
              <w:jc w:val="both"/>
              <w:rPr>
                <w:rFonts w:ascii="Times New Roman" w:eastAsia="Times New Roman" w:hAnsi="Times New Roman" w:cs="Times New Roman"/>
                <w:b/>
                <w:bCs/>
                <w:sz w:val="14"/>
                <w:szCs w:val="14"/>
                <w:lang w:val="sr-Latn-CS"/>
              </w:rPr>
            </w:pPr>
            <w:r w:rsidRPr="00C068A5">
              <w:rPr>
                <w:rFonts w:ascii="Times New Roman" w:eastAsia="Times New Roman" w:hAnsi="Times New Roman" w:cs="Times New Roman"/>
                <w:b/>
                <w:bCs/>
                <w:sz w:val="14"/>
                <w:szCs w:val="14"/>
                <w:lang w:val="sr-Latn-CS"/>
              </w:rPr>
              <w:t>1.271.530.496</w:t>
            </w:r>
          </w:p>
        </w:tc>
        <w:tc>
          <w:tcPr>
            <w:tcW w:w="1175" w:type="dxa"/>
            <w:tcBorders>
              <w:top w:val="single" w:sz="8" w:space="0" w:color="000000"/>
              <w:left w:val="nil"/>
              <w:bottom w:val="single" w:sz="8" w:space="0" w:color="000000"/>
              <w:right w:val="single" w:sz="8" w:space="0" w:color="000000"/>
            </w:tcBorders>
          </w:tcPr>
          <w:p w14:paraId="2FF54D35" w14:textId="77777777" w:rsidR="00705697" w:rsidRPr="00C068A5" w:rsidRDefault="00705697" w:rsidP="00705697">
            <w:pPr>
              <w:spacing w:after="0"/>
              <w:jc w:val="both"/>
              <w:rPr>
                <w:rFonts w:ascii="Times New Roman" w:eastAsia="Times New Roman" w:hAnsi="Times New Roman" w:cs="Times New Roman"/>
                <w:b/>
                <w:bCs/>
                <w:sz w:val="14"/>
                <w:szCs w:val="14"/>
                <w:lang w:val="sr-Latn-CS"/>
              </w:rPr>
            </w:pPr>
            <w:r w:rsidRPr="00C068A5">
              <w:rPr>
                <w:rFonts w:ascii="Times New Roman" w:eastAsia="Times New Roman" w:hAnsi="Times New Roman" w:cs="Times New Roman"/>
                <w:b/>
                <w:bCs/>
                <w:sz w:val="14"/>
                <w:szCs w:val="14"/>
                <w:lang w:val="sr-Latn-CS"/>
              </w:rPr>
              <w:t>1.291.815.054</w:t>
            </w:r>
          </w:p>
        </w:tc>
        <w:tc>
          <w:tcPr>
            <w:tcW w:w="1377" w:type="dxa"/>
            <w:tcBorders>
              <w:top w:val="single" w:sz="8" w:space="0" w:color="000000"/>
              <w:left w:val="nil"/>
              <w:bottom w:val="single" w:sz="8" w:space="0" w:color="000000"/>
              <w:right w:val="single" w:sz="8" w:space="0" w:color="000000"/>
            </w:tcBorders>
          </w:tcPr>
          <w:p w14:paraId="709FC510" w14:textId="77777777" w:rsidR="00705697" w:rsidRPr="00C068A5" w:rsidRDefault="00705697" w:rsidP="00705697">
            <w:pPr>
              <w:spacing w:after="0"/>
              <w:jc w:val="both"/>
              <w:rPr>
                <w:rFonts w:ascii="Times New Roman" w:eastAsia="Times New Roman" w:hAnsi="Times New Roman" w:cs="Times New Roman"/>
                <w:b/>
                <w:bCs/>
                <w:sz w:val="14"/>
                <w:szCs w:val="14"/>
                <w:lang w:val="sr-Latn-CS"/>
              </w:rPr>
            </w:pPr>
            <w:r w:rsidRPr="00C068A5">
              <w:rPr>
                <w:rFonts w:ascii="Times New Roman" w:eastAsia="Times New Roman" w:hAnsi="Times New Roman" w:cs="Times New Roman"/>
                <w:b/>
                <w:bCs/>
                <w:sz w:val="14"/>
                <w:szCs w:val="14"/>
                <w:lang w:val="sr-Latn-CS"/>
              </w:rPr>
              <w:t>1.370.158.504,00</w:t>
            </w:r>
          </w:p>
        </w:tc>
        <w:tc>
          <w:tcPr>
            <w:tcW w:w="1175" w:type="dxa"/>
            <w:tcBorders>
              <w:top w:val="single" w:sz="8" w:space="0" w:color="000000"/>
              <w:left w:val="nil"/>
              <w:bottom w:val="single" w:sz="8" w:space="0" w:color="000000"/>
              <w:right w:val="single" w:sz="8" w:space="0" w:color="000000"/>
            </w:tcBorders>
          </w:tcPr>
          <w:p w14:paraId="3C57FCB6" w14:textId="77777777" w:rsidR="00705697" w:rsidRPr="00C068A5" w:rsidRDefault="00705697" w:rsidP="00705697">
            <w:pPr>
              <w:spacing w:after="0"/>
              <w:jc w:val="both"/>
              <w:rPr>
                <w:rFonts w:ascii="Times New Roman" w:eastAsia="Times New Roman" w:hAnsi="Times New Roman" w:cs="Times New Roman"/>
                <w:b/>
                <w:bCs/>
                <w:sz w:val="14"/>
                <w:szCs w:val="14"/>
                <w:lang w:val="sr-Latn-CS"/>
              </w:rPr>
            </w:pPr>
            <w:r w:rsidRPr="00C068A5">
              <w:rPr>
                <w:rFonts w:ascii="Times New Roman" w:eastAsia="Times New Roman" w:hAnsi="Times New Roman" w:cs="Times New Roman"/>
                <w:b/>
                <w:bCs/>
                <w:sz w:val="14"/>
                <w:szCs w:val="14"/>
                <w:lang w:val="sr-Latn-CS"/>
              </w:rPr>
              <w:t>1.117.513.156</w:t>
            </w:r>
          </w:p>
        </w:tc>
        <w:tc>
          <w:tcPr>
            <w:tcW w:w="1175" w:type="dxa"/>
            <w:tcBorders>
              <w:top w:val="single" w:sz="8" w:space="0" w:color="000000"/>
              <w:left w:val="nil"/>
              <w:bottom w:val="single" w:sz="8" w:space="0" w:color="000000"/>
              <w:right w:val="single" w:sz="8" w:space="0" w:color="000000"/>
            </w:tcBorders>
            <w:vAlign w:val="center"/>
          </w:tcPr>
          <w:p w14:paraId="16869C60" w14:textId="77777777" w:rsidR="00705697" w:rsidRPr="00C068A5" w:rsidRDefault="00705697" w:rsidP="00705697">
            <w:pPr>
              <w:spacing w:after="0"/>
              <w:jc w:val="both"/>
              <w:rPr>
                <w:rFonts w:ascii="Times New Roman" w:eastAsia="Times New Roman" w:hAnsi="Times New Roman" w:cs="Times New Roman"/>
                <w:b/>
                <w:bCs/>
                <w:sz w:val="14"/>
                <w:szCs w:val="14"/>
                <w:lang w:val="sr-Cyrl-RS"/>
              </w:rPr>
            </w:pPr>
            <w:r w:rsidRPr="00C068A5">
              <w:rPr>
                <w:rFonts w:ascii="Times New Roman" w:eastAsia="Times New Roman" w:hAnsi="Times New Roman" w:cs="Times New Roman"/>
                <w:b/>
                <w:bCs/>
                <w:sz w:val="14"/>
                <w:szCs w:val="14"/>
                <w:lang w:val="sr-Cyrl-RS"/>
              </w:rPr>
              <w:t>1.086.944.671</w:t>
            </w:r>
          </w:p>
        </w:tc>
        <w:tc>
          <w:tcPr>
            <w:tcW w:w="1175" w:type="dxa"/>
            <w:tcBorders>
              <w:top w:val="single" w:sz="8" w:space="0" w:color="000000"/>
              <w:left w:val="nil"/>
              <w:bottom w:val="single" w:sz="8" w:space="0" w:color="000000"/>
              <w:right w:val="single" w:sz="8" w:space="0" w:color="000000"/>
            </w:tcBorders>
          </w:tcPr>
          <w:p w14:paraId="4529C293" w14:textId="77777777" w:rsidR="00705697" w:rsidRPr="00C068A5" w:rsidRDefault="00705697" w:rsidP="00705697">
            <w:pPr>
              <w:spacing w:after="0"/>
              <w:jc w:val="both"/>
              <w:rPr>
                <w:rFonts w:ascii="Times New Roman" w:eastAsia="Times New Roman" w:hAnsi="Times New Roman" w:cs="Times New Roman"/>
                <w:b/>
                <w:bCs/>
                <w:sz w:val="14"/>
                <w:szCs w:val="14"/>
                <w:lang w:val="sr-Cyrl-RS"/>
              </w:rPr>
            </w:pPr>
            <w:r w:rsidRPr="00C068A5">
              <w:rPr>
                <w:rFonts w:ascii="Times New Roman" w:eastAsia="Times New Roman" w:hAnsi="Times New Roman" w:cs="Times New Roman"/>
                <w:b/>
                <w:bCs/>
                <w:sz w:val="14"/>
                <w:szCs w:val="14"/>
                <w:lang w:val="sr-Cyrl-RS"/>
              </w:rPr>
              <w:t>1.140.369.380</w:t>
            </w:r>
          </w:p>
        </w:tc>
      </w:tr>
    </w:tbl>
    <w:p w14:paraId="0613D537" w14:textId="77777777" w:rsidR="00705697" w:rsidRPr="00C068A5" w:rsidRDefault="00705697" w:rsidP="00705697">
      <w:pPr>
        <w:spacing w:after="0"/>
        <w:ind w:firstLine="720"/>
        <w:jc w:val="both"/>
        <w:rPr>
          <w:rFonts w:ascii="Times New Roman" w:eastAsia="Times New Roman" w:hAnsi="Times New Roman" w:cs="Times New Roman"/>
          <w:sz w:val="24"/>
          <w:szCs w:val="24"/>
          <w:lang w:val="sr-Cyrl-RS"/>
        </w:rPr>
      </w:pPr>
    </w:p>
    <w:p w14:paraId="41E747F7" w14:textId="77777777" w:rsidR="00705697" w:rsidRPr="00C068A5" w:rsidRDefault="00705697" w:rsidP="00705697">
      <w:pPr>
        <w:spacing w:after="0"/>
        <w:ind w:firstLine="720"/>
        <w:jc w:val="both"/>
        <w:rPr>
          <w:rFonts w:ascii="Times New Roman" w:eastAsia="Times New Roman" w:hAnsi="Times New Roman" w:cs="Times New Roman"/>
          <w:sz w:val="24"/>
          <w:szCs w:val="24"/>
          <w:lang w:val="pt-BR"/>
        </w:rPr>
      </w:pPr>
    </w:p>
    <w:tbl>
      <w:tblPr>
        <w:tblW w:w="9144" w:type="dxa"/>
        <w:tblInd w:w="-511" w:type="dxa"/>
        <w:tblLook w:val="04A0" w:firstRow="1" w:lastRow="0" w:firstColumn="1" w:lastColumn="0" w:noHBand="0" w:noVBand="1"/>
      </w:tblPr>
      <w:tblGrid>
        <w:gridCol w:w="1133"/>
        <w:gridCol w:w="1513"/>
        <w:gridCol w:w="1214"/>
        <w:gridCol w:w="1321"/>
        <w:gridCol w:w="1321"/>
        <w:gridCol w:w="1321"/>
        <w:gridCol w:w="1321"/>
      </w:tblGrid>
      <w:tr w:rsidR="001474F4" w:rsidRPr="00C068A5" w14:paraId="612464FF" w14:textId="6F1F7735" w:rsidTr="001474F4">
        <w:trPr>
          <w:trHeight w:val="39"/>
        </w:trPr>
        <w:tc>
          <w:tcPr>
            <w:tcW w:w="1133" w:type="dxa"/>
            <w:tcBorders>
              <w:top w:val="single" w:sz="8" w:space="0" w:color="000000"/>
              <w:left w:val="single" w:sz="8" w:space="0" w:color="000000"/>
              <w:bottom w:val="single" w:sz="8" w:space="0" w:color="000000"/>
              <w:right w:val="single" w:sz="8" w:space="0" w:color="000000"/>
            </w:tcBorders>
            <w:shd w:val="clear" w:color="auto" w:fill="auto"/>
            <w:vAlign w:val="bottom"/>
            <w:hideMark/>
          </w:tcPr>
          <w:p w14:paraId="60C0B648" w14:textId="77777777" w:rsidR="001474F4" w:rsidRPr="00C068A5" w:rsidRDefault="001474F4" w:rsidP="00705697">
            <w:pPr>
              <w:spacing w:after="0"/>
              <w:jc w:val="both"/>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lang w:val="sr-Latn-CS"/>
              </w:rPr>
              <w:t>Врста инвестиције</w:t>
            </w:r>
          </w:p>
        </w:tc>
        <w:tc>
          <w:tcPr>
            <w:tcW w:w="1513" w:type="dxa"/>
            <w:tcBorders>
              <w:top w:val="single" w:sz="8" w:space="0" w:color="000000"/>
              <w:left w:val="nil"/>
              <w:bottom w:val="single" w:sz="8" w:space="0" w:color="000000"/>
              <w:right w:val="single" w:sz="8" w:space="0" w:color="000000"/>
            </w:tcBorders>
            <w:vAlign w:val="bottom"/>
            <w:hideMark/>
          </w:tcPr>
          <w:p w14:paraId="5C1DC30B" w14:textId="77777777" w:rsidR="001474F4" w:rsidRPr="00C068A5" w:rsidRDefault="001474F4" w:rsidP="00705697">
            <w:pPr>
              <w:spacing w:after="0"/>
              <w:jc w:val="center"/>
              <w:rPr>
                <w:rFonts w:ascii="Times New Roman" w:eastAsia="Times New Roman" w:hAnsi="Times New Roman" w:cs="Times New Roman"/>
                <w:b/>
                <w:bCs/>
                <w:sz w:val="14"/>
                <w:szCs w:val="14"/>
                <w:lang w:val="sr-Latn-CS"/>
              </w:rPr>
            </w:pPr>
          </w:p>
          <w:p w14:paraId="7CD0637F" w14:textId="77777777" w:rsidR="001474F4" w:rsidRPr="00C068A5" w:rsidRDefault="001474F4" w:rsidP="00705697">
            <w:pPr>
              <w:spacing w:after="0"/>
              <w:jc w:val="center"/>
              <w:rPr>
                <w:rFonts w:ascii="Times New Roman" w:eastAsia="Times New Roman" w:hAnsi="Times New Roman" w:cs="Times New Roman"/>
                <w:b/>
                <w:bCs/>
                <w:sz w:val="14"/>
                <w:szCs w:val="14"/>
                <w:lang w:val="sr-Latn-CS"/>
              </w:rPr>
            </w:pPr>
            <w:r w:rsidRPr="00C068A5">
              <w:rPr>
                <w:rFonts w:ascii="Times New Roman" w:eastAsia="Times New Roman" w:hAnsi="Times New Roman" w:cs="Times New Roman"/>
                <w:b/>
                <w:bCs/>
                <w:sz w:val="14"/>
                <w:szCs w:val="14"/>
                <w:lang w:val="sr-Latn-CS"/>
              </w:rPr>
              <w:t>2017</w:t>
            </w:r>
          </w:p>
        </w:tc>
        <w:tc>
          <w:tcPr>
            <w:tcW w:w="1214" w:type="dxa"/>
            <w:tcBorders>
              <w:top w:val="single" w:sz="8" w:space="0" w:color="000000"/>
              <w:left w:val="nil"/>
              <w:bottom w:val="single" w:sz="8" w:space="0" w:color="000000"/>
              <w:right w:val="single" w:sz="8" w:space="0" w:color="000000"/>
            </w:tcBorders>
            <w:vAlign w:val="bottom"/>
          </w:tcPr>
          <w:p w14:paraId="6185EB8E" w14:textId="77777777" w:rsidR="001474F4" w:rsidRPr="00C068A5" w:rsidRDefault="001474F4" w:rsidP="00705697">
            <w:pPr>
              <w:spacing w:after="0"/>
              <w:jc w:val="center"/>
              <w:rPr>
                <w:rFonts w:ascii="Times New Roman" w:eastAsia="Times New Roman" w:hAnsi="Times New Roman" w:cs="Times New Roman"/>
                <w:sz w:val="14"/>
                <w:szCs w:val="14"/>
                <w:lang w:val="sr-Latn-CS"/>
              </w:rPr>
            </w:pPr>
          </w:p>
          <w:p w14:paraId="69AAA07E" w14:textId="77777777" w:rsidR="001474F4" w:rsidRPr="00C068A5" w:rsidRDefault="001474F4" w:rsidP="00705697">
            <w:pPr>
              <w:spacing w:after="0"/>
              <w:jc w:val="center"/>
              <w:rPr>
                <w:rFonts w:ascii="Times New Roman" w:eastAsia="Times New Roman" w:hAnsi="Times New Roman" w:cs="Times New Roman"/>
                <w:b/>
                <w:bCs/>
                <w:sz w:val="14"/>
                <w:szCs w:val="14"/>
                <w:lang w:val="sr-Latn-CS"/>
              </w:rPr>
            </w:pPr>
            <w:r w:rsidRPr="00C068A5">
              <w:rPr>
                <w:rFonts w:ascii="Times New Roman" w:eastAsia="Times New Roman" w:hAnsi="Times New Roman" w:cs="Times New Roman"/>
                <w:sz w:val="14"/>
                <w:szCs w:val="14"/>
                <w:lang w:val="sr-Latn-CS"/>
              </w:rPr>
              <w:t>2018</w:t>
            </w:r>
          </w:p>
        </w:tc>
        <w:tc>
          <w:tcPr>
            <w:tcW w:w="1321" w:type="dxa"/>
            <w:tcBorders>
              <w:top w:val="single" w:sz="8" w:space="0" w:color="000000"/>
              <w:left w:val="nil"/>
              <w:bottom w:val="single" w:sz="8" w:space="0" w:color="000000"/>
              <w:right w:val="single" w:sz="8" w:space="0" w:color="000000"/>
            </w:tcBorders>
            <w:vAlign w:val="bottom"/>
          </w:tcPr>
          <w:p w14:paraId="51DBEFEB" w14:textId="77777777" w:rsidR="001474F4" w:rsidRPr="00C068A5" w:rsidRDefault="001474F4" w:rsidP="00705697">
            <w:pPr>
              <w:spacing w:after="0"/>
              <w:jc w:val="center"/>
              <w:rPr>
                <w:rFonts w:ascii="Times New Roman" w:eastAsia="Times New Roman" w:hAnsi="Times New Roman" w:cs="Times New Roman"/>
                <w:b/>
                <w:bCs/>
                <w:sz w:val="14"/>
                <w:szCs w:val="14"/>
                <w:lang w:val="sr-Latn-CS"/>
              </w:rPr>
            </w:pPr>
          </w:p>
          <w:p w14:paraId="7D8FE4A8" w14:textId="77777777" w:rsidR="001474F4" w:rsidRPr="00C068A5" w:rsidRDefault="001474F4" w:rsidP="00705697">
            <w:pPr>
              <w:spacing w:after="0"/>
              <w:jc w:val="center"/>
              <w:rPr>
                <w:rFonts w:ascii="Times New Roman" w:eastAsia="Times New Roman" w:hAnsi="Times New Roman" w:cs="Times New Roman"/>
                <w:b/>
                <w:bCs/>
                <w:sz w:val="14"/>
                <w:szCs w:val="14"/>
                <w:lang w:val="sr-Latn-CS"/>
              </w:rPr>
            </w:pPr>
            <w:r w:rsidRPr="00C068A5">
              <w:rPr>
                <w:rFonts w:ascii="Times New Roman" w:eastAsia="Times New Roman" w:hAnsi="Times New Roman" w:cs="Times New Roman"/>
                <w:b/>
                <w:bCs/>
                <w:sz w:val="14"/>
                <w:szCs w:val="14"/>
                <w:lang w:val="sr-Latn-CS"/>
              </w:rPr>
              <w:t>2019</w:t>
            </w:r>
          </w:p>
        </w:tc>
        <w:tc>
          <w:tcPr>
            <w:tcW w:w="1321" w:type="dxa"/>
            <w:tcBorders>
              <w:top w:val="single" w:sz="8" w:space="0" w:color="000000"/>
              <w:left w:val="nil"/>
              <w:bottom w:val="single" w:sz="8" w:space="0" w:color="000000"/>
              <w:right w:val="single" w:sz="8" w:space="0" w:color="000000"/>
            </w:tcBorders>
            <w:vAlign w:val="bottom"/>
          </w:tcPr>
          <w:p w14:paraId="1443FC84" w14:textId="77777777" w:rsidR="001474F4" w:rsidRPr="00C068A5" w:rsidRDefault="001474F4" w:rsidP="00705697">
            <w:pPr>
              <w:spacing w:after="0"/>
              <w:jc w:val="center"/>
              <w:rPr>
                <w:rFonts w:ascii="Times New Roman" w:eastAsia="Times New Roman" w:hAnsi="Times New Roman" w:cs="Times New Roman"/>
                <w:b/>
                <w:bCs/>
                <w:sz w:val="14"/>
                <w:szCs w:val="14"/>
                <w:lang w:val="sr-Latn-CS"/>
              </w:rPr>
            </w:pPr>
          </w:p>
          <w:p w14:paraId="0F3B149F" w14:textId="77777777" w:rsidR="001474F4" w:rsidRPr="00C068A5" w:rsidRDefault="001474F4" w:rsidP="00705697">
            <w:pPr>
              <w:spacing w:after="0"/>
              <w:jc w:val="center"/>
              <w:rPr>
                <w:rFonts w:ascii="Times New Roman" w:eastAsia="Times New Roman" w:hAnsi="Times New Roman" w:cs="Times New Roman"/>
                <w:b/>
                <w:bCs/>
                <w:sz w:val="14"/>
                <w:szCs w:val="14"/>
                <w:lang w:val="sr-Latn-CS"/>
              </w:rPr>
            </w:pPr>
            <w:r w:rsidRPr="00C068A5">
              <w:rPr>
                <w:rFonts w:ascii="Times New Roman" w:eastAsia="Times New Roman" w:hAnsi="Times New Roman" w:cs="Times New Roman"/>
                <w:b/>
                <w:bCs/>
                <w:sz w:val="14"/>
                <w:szCs w:val="14"/>
                <w:lang w:val="sr-Latn-CS"/>
              </w:rPr>
              <w:t>2020</w:t>
            </w:r>
          </w:p>
        </w:tc>
        <w:tc>
          <w:tcPr>
            <w:tcW w:w="1321" w:type="dxa"/>
            <w:tcBorders>
              <w:top w:val="single" w:sz="8" w:space="0" w:color="000000"/>
              <w:left w:val="nil"/>
              <w:bottom w:val="single" w:sz="8" w:space="0" w:color="000000"/>
              <w:right w:val="single" w:sz="8" w:space="0" w:color="000000"/>
            </w:tcBorders>
            <w:vAlign w:val="bottom"/>
          </w:tcPr>
          <w:p w14:paraId="6892C1DF" w14:textId="77777777" w:rsidR="001474F4" w:rsidRPr="00C068A5" w:rsidRDefault="001474F4" w:rsidP="00705697">
            <w:pPr>
              <w:spacing w:after="0"/>
              <w:jc w:val="center"/>
              <w:rPr>
                <w:rFonts w:ascii="Times New Roman" w:eastAsia="Times New Roman" w:hAnsi="Times New Roman" w:cs="Times New Roman"/>
                <w:b/>
                <w:bCs/>
                <w:sz w:val="14"/>
                <w:szCs w:val="14"/>
                <w:lang w:val="sr-Latn-CS"/>
              </w:rPr>
            </w:pPr>
            <w:r w:rsidRPr="00C068A5">
              <w:rPr>
                <w:rFonts w:ascii="Times New Roman" w:eastAsia="Times New Roman" w:hAnsi="Times New Roman" w:cs="Times New Roman"/>
                <w:b/>
                <w:bCs/>
                <w:sz w:val="14"/>
                <w:szCs w:val="14"/>
                <w:lang w:val="sr-Latn-CS"/>
              </w:rPr>
              <w:t>2021</w:t>
            </w:r>
          </w:p>
        </w:tc>
        <w:tc>
          <w:tcPr>
            <w:tcW w:w="1321" w:type="dxa"/>
            <w:tcBorders>
              <w:top w:val="single" w:sz="8" w:space="0" w:color="000000"/>
              <w:left w:val="nil"/>
              <w:bottom w:val="single" w:sz="8" w:space="0" w:color="000000"/>
              <w:right w:val="single" w:sz="8" w:space="0" w:color="000000"/>
            </w:tcBorders>
          </w:tcPr>
          <w:p w14:paraId="3A5B5F6E" w14:textId="77777777" w:rsidR="001474F4" w:rsidRPr="00C068A5" w:rsidRDefault="001474F4" w:rsidP="00705697">
            <w:pPr>
              <w:spacing w:after="0"/>
              <w:jc w:val="center"/>
              <w:rPr>
                <w:rFonts w:ascii="Times New Roman" w:eastAsia="Times New Roman" w:hAnsi="Times New Roman" w:cs="Times New Roman"/>
                <w:b/>
                <w:bCs/>
                <w:sz w:val="14"/>
                <w:szCs w:val="14"/>
                <w:lang w:val="sr-Latn-CS"/>
              </w:rPr>
            </w:pPr>
          </w:p>
          <w:p w14:paraId="252D1E5F" w14:textId="4F2E32B0" w:rsidR="001474F4" w:rsidRPr="00C068A5" w:rsidRDefault="001474F4" w:rsidP="00705697">
            <w:pPr>
              <w:spacing w:after="0"/>
              <w:jc w:val="center"/>
              <w:rPr>
                <w:rFonts w:ascii="Times New Roman" w:eastAsia="Times New Roman" w:hAnsi="Times New Roman" w:cs="Times New Roman"/>
                <w:b/>
                <w:bCs/>
                <w:sz w:val="14"/>
                <w:szCs w:val="14"/>
                <w:lang w:val="sr-Latn-CS"/>
              </w:rPr>
            </w:pPr>
            <w:r w:rsidRPr="00C068A5">
              <w:rPr>
                <w:rFonts w:ascii="Times New Roman" w:eastAsia="Times New Roman" w:hAnsi="Times New Roman" w:cs="Times New Roman"/>
                <w:b/>
                <w:bCs/>
                <w:sz w:val="14"/>
                <w:szCs w:val="14"/>
                <w:lang w:val="sr-Latn-CS"/>
              </w:rPr>
              <w:t>2022</w:t>
            </w:r>
          </w:p>
        </w:tc>
      </w:tr>
      <w:tr w:rsidR="001474F4" w:rsidRPr="00C068A5" w14:paraId="33B0D90F" w14:textId="4EF2EE90" w:rsidTr="001474F4">
        <w:trPr>
          <w:trHeight w:val="39"/>
        </w:trPr>
        <w:tc>
          <w:tcPr>
            <w:tcW w:w="1133" w:type="dxa"/>
            <w:tcBorders>
              <w:top w:val="nil"/>
              <w:left w:val="single" w:sz="8" w:space="0" w:color="000000"/>
              <w:bottom w:val="single" w:sz="8" w:space="0" w:color="000000"/>
              <w:right w:val="single" w:sz="8" w:space="0" w:color="000000"/>
            </w:tcBorders>
            <w:shd w:val="clear" w:color="auto" w:fill="auto"/>
            <w:vAlign w:val="bottom"/>
            <w:hideMark/>
          </w:tcPr>
          <w:p w14:paraId="4C43746F" w14:textId="77777777" w:rsidR="001474F4" w:rsidRPr="00C068A5" w:rsidRDefault="001474F4" w:rsidP="00705697">
            <w:pPr>
              <w:spacing w:after="0"/>
              <w:jc w:val="both"/>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lang w:val="sr-Latn-CS"/>
              </w:rPr>
              <w:t>Биолошке инвестиције</w:t>
            </w:r>
          </w:p>
        </w:tc>
        <w:tc>
          <w:tcPr>
            <w:tcW w:w="1513" w:type="dxa"/>
            <w:tcBorders>
              <w:top w:val="single" w:sz="8" w:space="0" w:color="000000"/>
              <w:left w:val="single" w:sz="4" w:space="0" w:color="auto"/>
              <w:bottom w:val="single" w:sz="8" w:space="0" w:color="000000"/>
              <w:right w:val="single" w:sz="8" w:space="0" w:color="000000"/>
            </w:tcBorders>
            <w:shd w:val="clear" w:color="auto" w:fill="auto"/>
            <w:vAlign w:val="bottom"/>
            <w:hideMark/>
          </w:tcPr>
          <w:p w14:paraId="52D6B272" w14:textId="77777777" w:rsidR="001474F4" w:rsidRPr="00C068A5" w:rsidRDefault="001474F4" w:rsidP="00705697">
            <w:pPr>
              <w:spacing w:after="0"/>
              <w:jc w:val="center"/>
              <w:rPr>
                <w:rFonts w:ascii="Times New Roman" w:eastAsia="Times New Roman" w:hAnsi="Times New Roman" w:cs="Times New Roman"/>
                <w:sz w:val="14"/>
                <w:szCs w:val="14"/>
                <w:lang w:val="sr-Latn-CS"/>
              </w:rPr>
            </w:pPr>
            <w:r w:rsidRPr="00C068A5">
              <w:rPr>
                <w:rFonts w:ascii="Times New Roman" w:eastAsia="Times New Roman" w:hAnsi="Times New Roman" w:cs="Times New Roman"/>
                <w:bCs/>
                <w:sz w:val="14"/>
                <w:szCs w:val="14"/>
                <w:lang w:val="sr-Cyrl-RS"/>
              </w:rPr>
              <w:t>909.658.243</w:t>
            </w:r>
          </w:p>
        </w:tc>
        <w:tc>
          <w:tcPr>
            <w:tcW w:w="1214" w:type="dxa"/>
            <w:tcBorders>
              <w:top w:val="single" w:sz="8" w:space="0" w:color="000000"/>
              <w:left w:val="nil"/>
              <w:bottom w:val="single" w:sz="8" w:space="0" w:color="000000"/>
              <w:right w:val="single" w:sz="8" w:space="0" w:color="000000"/>
            </w:tcBorders>
            <w:shd w:val="clear" w:color="auto" w:fill="auto"/>
            <w:vAlign w:val="bottom"/>
          </w:tcPr>
          <w:p w14:paraId="11889D61" w14:textId="77777777" w:rsidR="001474F4" w:rsidRPr="00C068A5" w:rsidRDefault="001474F4" w:rsidP="00705697">
            <w:pPr>
              <w:spacing w:after="0"/>
              <w:jc w:val="center"/>
              <w:rPr>
                <w:rFonts w:ascii="Times New Roman" w:eastAsia="Times New Roman" w:hAnsi="Times New Roman" w:cs="Times New Roman"/>
                <w:bCs/>
                <w:sz w:val="14"/>
                <w:szCs w:val="14"/>
                <w:lang w:val="sr-Latn-CS"/>
              </w:rPr>
            </w:pPr>
            <w:r w:rsidRPr="00C068A5">
              <w:rPr>
                <w:rFonts w:ascii="Times New Roman" w:eastAsia="Times New Roman" w:hAnsi="Times New Roman" w:cs="Times New Roman"/>
                <w:bCs/>
                <w:sz w:val="14"/>
                <w:szCs w:val="14"/>
                <w:lang w:val="sr-Cyrl-RS"/>
              </w:rPr>
              <w:t>719.011.347,00</w:t>
            </w:r>
          </w:p>
        </w:tc>
        <w:tc>
          <w:tcPr>
            <w:tcW w:w="1321" w:type="dxa"/>
            <w:tcBorders>
              <w:top w:val="single" w:sz="8" w:space="0" w:color="000000"/>
              <w:left w:val="nil"/>
              <w:bottom w:val="single" w:sz="8" w:space="0" w:color="000000"/>
              <w:right w:val="single" w:sz="8" w:space="0" w:color="000000"/>
            </w:tcBorders>
            <w:shd w:val="clear" w:color="auto" w:fill="auto"/>
            <w:vAlign w:val="bottom"/>
          </w:tcPr>
          <w:p w14:paraId="410A3D2C" w14:textId="77777777" w:rsidR="001474F4" w:rsidRPr="00C068A5" w:rsidRDefault="001474F4" w:rsidP="00705697">
            <w:pPr>
              <w:spacing w:after="0"/>
              <w:jc w:val="center"/>
              <w:rPr>
                <w:rFonts w:ascii="Times New Roman" w:eastAsia="Times New Roman" w:hAnsi="Times New Roman" w:cs="Times New Roman"/>
                <w:bCs/>
                <w:sz w:val="14"/>
                <w:szCs w:val="14"/>
                <w:lang w:val="sr-Cyrl-RS"/>
              </w:rPr>
            </w:pPr>
            <w:r w:rsidRPr="00C068A5">
              <w:rPr>
                <w:rFonts w:ascii="Times New Roman" w:eastAsia="Times New Roman" w:hAnsi="Times New Roman" w:cs="Times New Roman"/>
                <w:bCs/>
                <w:sz w:val="14"/>
                <w:szCs w:val="14"/>
                <w:lang w:val="sr-Cyrl-RS"/>
              </w:rPr>
              <w:t>847.432.969</w:t>
            </w:r>
          </w:p>
        </w:tc>
        <w:tc>
          <w:tcPr>
            <w:tcW w:w="1321" w:type="dxa"/>
            <w:tcBorders>
              <w:top w:val="single" w:sz="8" w:space="0" w:color="000000"/>
              <w:left w:val="nil"/>
              <w:bottom w:val="single" w:sz="8" w:space="0" w:color="000000"/>
              <w:right w:val="single" w:sz="8" w:space="0" w:color="000000"/>
            </w:tcBorders>
            <w:vAlign w:val="bottom"/>
          </w:tcPr>
          <w:p w14:paraId="40D99DE5" w14:textId="77777777" w:rsidR="001474F4" w:rsidRPr="00C068A5" w:rsidRDefault="001474F4" w:rsidP="00705697">
            <w:pPr>
              <w:spacing w:after="0"/>
              <w:jc w:val="center"/>
              <w:rPr>
                <w:rFonts w:ascii="Times New Roman" w:eastAsia="Times New Roman" w:hAnsi="Times New Roman" w:cs="Times New Roman"/>
                <w:bCs/>
                <w:sz w:val="14"/>
                <w:szCs w:val="14"/>
                <w:lang w:val="sr-Cyrl-RS"/>
              </w:rPr>
            </w:pPr>
            <w:r w:rsidRPr="00C068A5">
              <w:rPr>
                <w:rFonts w:ascii="Times New Roman" w:hAnsi="Times New Roman" w:cs="Times New Roman"/>
                <w:sz w:val="14"/>
                <w:szCs w:val="14"/>
              </w:rPr>
              <w:t>1.008.688.225</w:t>
            </w:r>
          </w:p>
        </w:tc>
        <w:tc>
          <w:tcPr>
            <w:tcW w:w="1321" w:type="dxa"/>
            <w:tcBorders>
              <w:top w:val="single" w:sz="8" w:space="0" w:color="000000"/>
              <w:left w:val="nil"/>
              <w:bottom w:val="single" w:sz="8" w:space="0" w:color="000000"/>
              <w:right w:val="single" w:sz="8" w:space="0" w:color="000000"/>
            </w:tcBorders>
            <w:vAlign w:val="bottom"/>
          </w:tcPr>
          <w:p w14:paraId="778B3D05" w14:textId="77777777" w:rsidR="001474F4" w:rsidRPr="00C068A5" w:rsidRDefault="001474F4" w:rsidP="00705697">
            <w:pPr>
              <w:spacing w:after="0"/>
              <w:jc w:val="center"/>
              <w:rPr>
                <w:rFonts w:ascii="Times New Roman" w:hAnsi="Times New Roman" w:cs="Times New Roman"/>
                <w:sz w:val="14"/>
                <w:szCs w:val="14"/>
              </w:rPr>
            </w:pPr>
            <w:r w:rsidRPr="00C068A5">
              <w:rPr>
                <w:rFonts w:ascii="Times New Roman" w:hAnsi="Times New Roman" w:cs="Times New Roman"/>
                <w:sz w:val="14"/>
                <w:szCs w:val="14"/>
              </w:rPr>
              <w:t>1.141.974.086</w:t>
            </w:r>
          </w:p>
        </w:tc>
        <w:tc>
          <w:tcPr>
            <w:tcW w:w="1321" w:type="dxa"/>
            <w:tcBorders>
              <w:top w:val="single" w:sz="8" w:space="0" w:color="000000"/>
              <w:left w:val="nil"/>
              <w:bottom w:val="single" w:sz="8" w:space="0" w:color="000000"/>
              <w:right w:val="single" w:sz="8" w:space="0" w:color="000000"/>
            </w:tcBorders>
          </w:tcPr>
          <w:p w14:paraId="722FBD64" w14:textId="77777777" w:rsidR="0066610D" w:rsidRPr="00C068A5" w:rsidRDefault="0066610D" w:rsidP="00705697">
            <w:pPr>
              <w:spacing w:after="0"/>
              <w:jc w:val="center"/>
              <w:rPr>
                <w:rFonts w:ascii="Times New Roman" w:hAnsi="Times New Roman" w:cs="Times New Roman"/>
                <w:sz w:val="14"/>
                <w:szCs w:val="14"/>
              </w:rPr>
            </w:pPr>
          </w:p>
          <w:p w14:paraId="58B6F229" w14:textId="38355CA3" w:rsidR="001474F4" w:rsidRPr="00C068A5" w:rsidRDefault="0066610D" w:rsidP="00705697">
            <w:pPr>
              <w:spacing w:after="0"/>
              <w:jc w:val="center"/>
              <w:rPr>
                <w:rFonts w:ascii="Times New Roman" w:hAnsi="Times New Roman" w:cs="Times New Roman"/>
                <w:sz w:val="14"/>
                <w:szCs w:val="14"/>
              </w:rPr>
            </w:pPr>
            <w:r w:rsidRPr="00C068A5">
              <w:rPr>
                <w:rFonts w:ascii="Times New Roman" w:hAnsi="Times New Roman" w:cs="Times New Roman"/>
                <w:sz w:val="14"/>
                <w:szCs w:val="14"/>
              </w:rPr>
              <w:t>1.050.231.045</w:t>
            </w:r>
          </w:p>
        </w:tc>
      </w:tr>
      <w:tr w:rsidR="001474F4" w:rsidRPr="00C068A5" w14:paraId="00FA7582" w14:textId="7D7505A7" w:rsidTr="001474F4">
        <w:trPr>
          <w:trHeight w:val="39"/>
        </w:trPr>
        <w:tc>
          <w:tcPr>
            <w:tcW w:w="1133" w:type="dxa"/>
            <w:tcBorders>
              <w:top w:val="nil"/>
              <w:left w:val="single" w:sz="8" w:space="0" w:color="000000"/>
              <w:bottom w:val="single" w:sz="8" w:space="0" w:color="000000"/>
              <w:right w:val="single" w:sz="8" w:space="0" w:color="000000"/>
            </w:tcBorders>
            <w:shd w:val="clear" w:color="auto" w:fill="auto"/>
            <w:vAlign w:val="bottom"/>
            <w:hideMark/>
          </w:tcPr>
          <w:p w14:paraId="2283F230" w14:textId="77777777" w:rsidR="001474F4" w:rsidRPr="00C068A5" w:rsidRDefault="001474F4" w:rsidP="00705697">
            <w:pPr>
              <w:spacing w:after="0"/>
              <w:jc w:val="both"/>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lang w:val="sr-Latn-CS"/>
              </w:rPr>
              <w:t>Шумски путеви</w:t>
            </w:r>
          </w:p>
        </w:tc>
        <w:tc>
          <w:tcPr>
            <w:tcW w:w="1513" w:type="dxa"/>
            <w:tcBorders>
              <w:top w:val="single" w:sz="8" w:space="0" w:color="000000"/>
              <w:left w:val="single" w:sz="4" w:space="0" w:color="auto"/>
              <w:bottom w:val="single" w:sz="8" w:space="0" w:color="000000"/>
              <w:right w:val="single" w:sz="8" w:space="0" w:color="000000"/>
            </w:tcBorders>
            <w:shd w:val="clear" w:color="auto" w:fill="auto"/>
            <w:vAlign w:val="bottom"/>
            <w:hideMark/>
          </w:tcPr>
          <w:p w14:paraId="3AEED7D5" w14:textId="77777777" w:rsidR="001474F4" w:rsidRPr="00C068A5" w:rsidRDefault="001474F4" w:rsidP="00705697">
            <w:pPr>
              <w:spacing w:after="0"/>
              <w:jc w:val="center"/>
              <w:rPr>
                <w:rFonts w:ascii="Times New Roman" w:eastAsia="Times New Roman" w:hAnsi="Times New Roman" w:cs="Times New Roman"/>
                <w:sz w:val="14"/>
                <w:szCs w:val="14"/>
                <w:lang w:val="sr-Latn-CS"/>
              </w:rPr>
            </w:pPr>
            <w:r w:rsidRPr="00C068A5">
              <w:rPr>
                <w:rFonts w:ascii="Times New Roman" w:eastAsia="Times New Roman" w:hAnsi="Times New Roman" w:cs="Times New Roman"/>
                <w:bCs/>
                <w:sz w:val="14"/>
                <w:szCs w:val="14"/>
                <w:lang w:val="sr-Cyrl-RS"/>
              </w:rPr>
              <w:t>92.375.115</w:t>
            </w:r>
          </w:p>
        </w:tc>
        <w:tc>
          <w:tcPr>
            <w:tcW w:w="1214" w:type="dxa"/>
            <w:tcBorders>
              <w:top w:val="single" w:sz="8" w:space="0" w:color="000000"/>
              <w:left w:val="nil"/>
              <w:bottom w:val="single" w:sz="8" w:space="0" w:color="000000"/>
              <w:right w:val="single" w:sz="8" w:space="0" w:color="000000"/>
            </w:tcBorders>
            <w:shd w:val="clear" w:color="auto" w:fill="auto"/>
            <w:vAlign w:val="bottom"/>
          </w:tcPr>
          <w:p w14:paraId="77DAC949" w14:textId="77777777" w:rsidR="001474F4" w:rsidRPr="00C068A5" w:rsidRDefault="001474F4" w:rsidP="00705697">
            <w:pPr>
              <w:spacing w:after="0"/>
              <w:jc w:val="center"/>
              <w:rPr>
                <w:rFonts w:ascii="Times New Roman" w:eastAsia="Times New Roman" w:hAnsi="Times New Roman" w:cs="Times New Roman"/>
                <w:bCs/>
                <w:sz w:val="14"/>
                <w:szCs w:val="14"/>
                <w:lang w:val="sr-Latn-CS"/>
              </w:rPr>
            </w:pPr>
            <w:r w:rsidRPr="00C068A5">
              <w:rPr>
                <w:rFonts w:ascii="Times New Roman" w:eastAsia="Times New Roman" w:hAnsi="Times New Roman" w:cs="Times New Roman"/>
                <w:bCs/>
                <w:sz w:val="14"/>
                <w:szCs w:val="14"/>
                <w:lang w:val="sr-Cyrl-RS"/>
              </w:rPr>
              <w:t>117.161.134,00</w:t>
            </w:r>
          </w:p>
        </w:tc>
        <w:tc>
          <w:tcPr>
            <w:tcW w:w="1321" w:type="dxa"/>
            <w:tcBorders>
              <w:top w:val="single" w:sz="8" w:space="0" w:color="000000"/>
              <w:left w:val="nil"/>
              <w:bottom w:val="single" w:sz="8" w:space="0" w:color="000000"/>
              <w:right w:val="single" w:sz="8" w:space="0" w:color="000000"/>
            </w:tcBorders>
            <w:shd w:val="clear" w:color="auto" w:fill="auto"/>
            <w:vAlign w:val="bottom"/>
          </w:tcPr>
          <w:p w14:paraId="1F68FD97" w14:textId="77777777" w:rsidR="001474F4" w:rsidRPr="00C068A5" w:rsidRDefault="001474F4" w:rsidP="00705697">
            <w:pPr>
              <w:spacing w:after="0"/>
              <w:jc w:val="center"/>
              <w:rPr>
                <w:rFonts w:ascii="Times New Roman" w:eastAsia="Times New Roman" w:hAnsi="Times New Roman" w:cs="Times New Roman"/>
                <w:bCs/>
                <w:sz w:val="14"/>
                <w:szCs w:val="14"/>
                <w:lang w:val="sr-Cyrl-RS"/>
              </w:rPr>
            </w:pPr>
            <w:r w:rsidRPr="00C068A5">
              <w:rPr>
                <w:rFonts w:ascii="Times New Roman" w:eastAsia="Times New Roman" w:hAnsi="Times New Roman" w:cs="Times New Roman"/>
                <w:bCs/>
                <w:sz w:val="14"/>
                <w:szCs w:val="14"/>
                <w:lang w:val="sr-Cyrl-RS"/>
              </w:rPr>
              <w:t>107.324.307</w:t>
            </w:r>
          </w:p>
        </w:tc>
        <w:tc>
          <w:tcPr>
            <w:tcW w:w="1321" w:type="dxa"/>
            <w:tcBorders>
              <w:top w:val="single" w:sz="8" w:space="0" w:color="000000"/>
              <w:left w:val="nil"/>
              <w:bottom w:val="single" w:sz="8" w:space="0" w:color="000000"/>
              <w:right w:val="single" w:sz="8" w:space="0" w:color="000000"/>
            </w:tcBorders>
            <w:vAlign w:val="bottom"/>
          </w:tcPr>
          <w:p w14:paraId="19D55E4D" w14:textId="77777777" w:rsidR="001474F4" w:rsidRPr="00C068A5" w:rsidRDefault="001474F4" w:rsidP="00705697">
            <w:pPr>
              <w:spacing w:after="0"/>
              <w:jc w:val="center"/>
              <w:rPr>
                <w:rFonts w:ascii="Times New Roman" w:eastAsia="Times New Roman" w:hAnsi="Times New Roman" w:cs="Times New Roman"/>
                <w:bCs/>
                <w:sz w:val="14"/>
                <w:szCs w:val="14"/>
                <w:lang w:val="sr-Cyrl-RS"/>
              </w:rPr>
            </w:pPr>
            <w:r w:rsidRPr="00C068A5">
              <w:rPr>
                <w:rFonts w:ascii="Times New Roman" w:hAnsi="Times New Roman" w:cs="Times New Roman"/>
                <w:sz w:val="14"/>
                <w:szCs w:val="14"/>
              </w:rPr>
              <w:t>193.680.351</w:t>
            </w:r>
          </w:p>
        </w:tc>
        <w:tc>
          <w:tcPr>
            <w:tcW w:w="1321" w:type="dxa"/>
            <w:tcBorders>
              <w:top w:val="single" w:sz="8" w:space="0" w:color="000000"/>
              <w:left w:val="nil"/>
              <w:bottom w:val="single" w:sz="8" w:space="0" w:color="000000"/>
              <w:right w:val="single" w:sz="8" w:space="0" w:color="000000"/>
            </w:tcBorders>
            <w:vAlign w:val="bottom"/>
          </w:tcPr>
          <w:p w14:paraId="298F7EA6" w14:textId="77777777" w:rsidR="001474F4" w:rsidRPr="00C068A5" w:rsidRDefault="001474F4" w:rsidP="00705697">
            <w:pPr>
              <w:spacing w:after="0"/>
              <w:jc w:val="center"/>
              <w:rPr>
                <w:rFonts w:ascii="Times New Roman" w:hAnsi="Times New Roman" w:cs="Times New Roman"/>
                <w:sz w:val="14"/>
                <w:szCs w:val="14"/>
              </w:rPr>
            </w:pPr>
            <w:r w:rsidRPr="00C068A5">
              <w:rPr>
                <w:rFonts w:ascii="Times New Roman" w:hAnsi="Times New Roman" w:cs="Times New Roman"/>
                <w:sz w:val="14"/>
                <w:szCs w:val="14"/>
              </w:rPr>
              <w:t>124.807.618</w:t>
            </w:r>
          </w:p>
        </w:tc>
        <w:tc>
          <w:tcPr>
            <w:tcW w:w="1321" w:type="dxa"/>
            <w:tcBorders>
              <w:top w:val="single" w:sz="8" w:space="0" w:color="000000"/>
              <w:left w:val="nil"/>
              <w:bottom w:val="single" w:sz="8" w:space="0" w:color="000000"/>
              <w:right w:val="single" w:sz="8" w:space="0" w:color="000000"/>
            </w:tcBorders>
          </w:tcPr>
          <w:p w14:paraId="4BD427E9" w14:textId="77777777" w:rsidR="00971225" w:rsidRPr="00C068A5" w:rsidRDefault="00971225" w:rsidP="00705697">
            <w:pPr>
              <w:spacing w:after="0"/>
              <w:jc w:val="center"/>
              <w:rPr>
                <w:rFonts w:ascii="Times New Roman" w:hAnsi="Times New Roman" w:cs="Times New Roman"/>
                <w:sz w:val="14"/>
                <w:szCs w:val="14"/>
              </w:rPr>
            </w:pPr>
          </w:p>
          <w:p w14:paraId="0D66D40D" w14:textId="45EDB8B7" w:rsidR="001474F4" w:rsidRPr="00C068A5" w:rsidRDefault="00971225" w:rsidP="00705697">
            <w:pPr>
              <w:spacing w:after="0"/>
              <w:jc w:val="center"/>
              <w:rPr>
                <w:rFonts w:ascii="Times New Roman" w:hAnsi="Times New Roman" w:cs="Times New Roman"/>
                <w:sz w:val="14"/>
                <w:szCs w:val="14"/>
              </w:rPr>
            </w:pPr>
            <w:r w:rsidRPr="00C068A5">
              <w:rPr>
                <w:rFonts w:ascii="Times New Roman" w:hAnsi="Times New Roman" w:cs="Times New Roman"/>
                <w:sz w:val="14"/>
                <w:szCs w:val="14"/>
              </w:rPr>
              <w:t>130.089.408</w:t>
            </w:r>
          </w:p>
        </w:tc>
      </w:tr>
      <w:tr w:rsidR="001474F4" w:rsidRPr="00C068A5" w14:paraId="12475381" w14:textId="3CE1BE48" w:rsidTr="001474F4">
        <w:trPr>
          <w:trHeight w:val="39"/>
        </w:trPr>
        <w:tc>
          <w:tcPr>
            <w:tcW w:w="1133" w:type="dxa"/>
            <w:tcBorders>
              <w:top w:val="nil"/>
              <w:left w:val="single" w:sz="8" w:space="0" w:color="000000"/>
              <w:bottom w:val="single" w:sz="8" w:space="0" w:color="000000"/>
              <w:right w:val="single" w:sz="8" w:space="0" w:color="000000"/>
            </w:tcBorders>
            <w:shd w:val="clear" w:color="auto" w:fill="auto"/>
            <w:vAlign w:val="bottom"/>
            <w:hideMark/>
          </w:tcPr>
          <w:p w14:paraId="237AAF7B" w14:textId="77777777" w:rsidR="001474F4" w:rsidRPr="00C068A5" w:rsidRDefault="001474F4" w:rsidP="00705697">
            <w:pPr>
              <w:spacing w:after="0"/>
              <w:jc w:val="both"/>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lang w:val="sr-Latn-CS"/>
              </w:rPr>
              <w:t>Механизација и опрема</w:t>
            </w:r>
          </w:p>
        </w:tc>
        <w:tc>
          <w:tcPr>
            <w:tcW w:w="1513" w:type="dxa"/>
            <w:tcBorders>
              <w:top w:val="single" w:sz="8" w:space="0" w:color="000000"/>
              <w:left w:val="single" w:sz="4" w:space="0" w:color="auto"/>
              <w:bottom w:val="single" w:sz="8" w:space="0" w:color="000000"/>
              <w:right w:val="single" w:sz="8" w:space="0" w:color="000000"/>
            </w:tcBorders>
            <w:shd w:val="clear" w:color="auto" w:fill="auto"/>
            <w:vAlign w:val="bottom"/>
            <w:hideMark/>
          </w:tcPr>
          <w:p w14:paraId="34AABE74" w14:textId="77777777" w:rsidR="001474F4" w:rsidRPr="00C068A5" w:rsidRDefault="001474F4" w:rsidP="00705697">
            <w:pPr>
              <w:spacing w:after="0"/>
              <w:jc w:val="center"/>
              <w:rPr>
                <w:rFonts w:ascii="Times New Roman" w:eastAsia="Times New Roman" w:hAnsi="Times New Roman" w:cs="Times New Roman"/>
                <w:sz w:val="14"/>
                <w:szCs w:val="14"/>
                <w:lang w:val="sr-Latn-CS"/>
              </w:rPr>
            </w:pPr>
            <w:r w:rsidRPr="00C068A5">
              <w:rPr>
                <w:rFonts w:ascii="Times New Roman" w:eastAsia="Times New Roman" w:hAnsi="Times New Roman" w:cs="Times New Roman"/>
                <w:bCs/>
                <w:sz w:val="14"/>
                <w:szCs w:val="14"/>
                <w:lang w:val="sr-Cyrl-RS"/>
              </w:rPr>
              <w:t>407.759.473</w:t>
            </w:r>
          </w:p>
        </w:tc>
        <w:tc>
          <w:tcPr>
            <w:tcW w:w="1214" w:type="dxa"/>
            <w:tcBorders>
              <w:top w:val="single" w:sz="8" w:space="0" w:color="000000"/>
              <w:left w:val="nil"/>
              <w:bottom w:val="single" w:sz="8" w:space="0" w:color="000000"/>
              <w:right w:val="single" w:sz="8" w:space="0" w:color="000000"/>
            </w:tcBorders>
            <w:shd w:val="clear" w:color="auto" w:fill="auto"/>
            <w:vAlign w:val="bottom"/>
          </w:tcPr>
          <w:p w14:paraId="15593309" w14:textId="77777777" w:rsidR="001474F4" w:rsidRPr="00C068A5" w:rsidRDefault="001474F4" w:rsidP="00705697">
            <w:pPr>
              <w:spacing w:after="0"/>
              <w:jc w:val="center"/>
              <w:rPr>
                <w:rFonts w:ascii="Times New Roman" w:eastAsia="Times New Roman" w:hAnsi="Times New Roman" w:cs="Times New Roman"/>
                <w:bCs/>
                <w:sz w:val="14"/>
                <w:szCs w:val="14"/>
                <w:lang w:val="sr-Latn-CS"/>
              </w:rPr>
            </w:pPr>
            <w:r w:rsidRPr="00C068A5">
              <w:rPr>
                <w:rFonts w:ascii="Times New Roman" w:eastAsia="Times New Roman" w:hAnsi="Times New Roman" w:cs="Times New Roman"/>
                <w:bCs/>
                <w:sz w:val="14"/>
                <w:szCs w:val="14"/>
                <w:lang w:val="sr-Cyrl-RS"/>
              </w:rPr>
              <w:t>457.959.479,00</w:t>
            </w:r>
          </w:p>
        </w:tc>
        <w:tc>
          <w:tcPr>
            <w:tcW w:w="1321" w:type="dxa"/>
            <w:tcBorders>
              <w:top w:val="single" w:sz="8" w:space="0" w:color="000000"/>
              <w:left w:val="nil"/>
              <w:bottom w:val="single" w:sz="8" w:space="0" w:color="000000"/>
              <w:right w:val="single" w:sz="8" w:space="0" w:color="000000"/>
            </w:tcBorders>
            <w:shd w:val="clear" w:color="auto" w:fill="auto"/>
            <w:vAlign w:val="bottom"/>
          </w:tcPr>
          <w:p w14:paraId="1A0795A9" w14:textId="77777777" w:rsidR="001474F4" w:rsidRPr="00C068A5" w:rsidRDefault="001474F4" w:rsidP="00705697">
            <w:pPr>
              <w:spacing w:after="0"/>
              <w:jc w:val="center"/>
              <w:rPr>
                <w:rFonts w:ascii="Times New Roman" w:eastAsia="Times New Roman" w:hAnsi="Times New Roman" w:cs="Times New Roman"/>
                <w:bCs/>
                <w:sz w:val="14"/>
                <w:szCs w:val="14"/>
                <w:lang w:val="sr-Cyrl-RS"/>
              </w:rPr>
            </w:pPr>
            <w:r w:rsidRPr="00C068A5">
              <w:rPr>
                <w:rFonts w:ascii="Times New Roman" w:eastAsia="Times New Roman" w:hAnsi="Times New Roman" w:cs="Times New Roman"/>
                <w:bCs/>
                <w:sz w:val="14"/>
                <w:szCs w:val="14"/>
                <w:lang w:val="sr-Cyrl-RS"/>
              </w:rPr>
              <w:t>377.202.817</w:t>
            </w:r>
          </w:p>
        </w:tc>
        <w:tc>
          <w:tcPr>
            <w:tcW w:w="1321" w:type="dxa"/>
            <w:tcBorders>
              <w:top w:val="single" w:sz="8" w:space="0" w:color="000000"/>
              <w:left w:val="nil"/>
              <w:bottom w:val="single" w:sz="8" w:space="0" w:color="000000"/>
              <w:right w:val="single" w:sz="8" w:space="0" w:color="000000"/>
            </w:tcBorders>
            <w:vAlign w:val="bottom"/>
          </w:tcPr>
          <w:p w14:paraId="300524C3" w14:textId="77777777" w:rsidR="001474F4" w:rsidRPr="00C068A5" w:rsidRDefault="001474F4" w:rsidP="00705697">
            <w:pPr>
              <w:spacing w:after="0"/>
              <w:jc w:val="center"/>
              <w:rPr>
                <w:rFonts w:ascii="Times New Roman" w:eastAsia="Times New Roman" w:hAnsi="Times New Roman" w:cs="Times New Roman"/>
                <w:bCs/>
                <w:sz w:val="14"/>
                <w:szCs w:val="14"/>
                <w:lang w:val="sr-Cyrl-RS"/>
              </w:rPr>
            </w:pPr>
            <w:bookmarkStart w:id="228" w:name="_Hlk74136412"/>
            <w:r w:rsidRPr="00C068A5">
              <w:rPr>
                <w:rFonts w:ascii="Times New Roman" w:hAnsi="Times New Roman" w:cs="Times New Roman"/>
                <w:sz w:val="14"/>
                <w:szCs w:val="14"/>
              </w:rPr>
              <w:t>123.373.551</w:t>
            </w:r>
            <w:bookmarkEnd w:id="228"/>
          </w:p>
        </w:tc>
        <w:tc>
          <w:tcPr>
            <w:tcW w:w="1321" w:type="dxa"/>
            <w:tcBorders>
              <w:top w:val="single" w:sz="8" w:space="0" w:color="000000"/>
              <w:left w:val="nil"/>
              <w:bottom w:val="single" w:sz="8" w:space="0" w:color="000000"/>
              <w:right w:val="single" w:sz="8" w:space="0" w:color="000000"/>
            </w:tcBorders>
            <w:vAlign w:val="bottom"/>
          </w:tcPr>
          <w:p w14:paraId="50601D0D" w14:textId="77777777" w:rsidR="001474F4" w:rsidRPr="00C068A5" w:rsidRDefault="001474F4" w:rsidP="00705697">
            <w:pPr>
              <w:spacing w:after="0"/>
              <w:jc w:val="center"/>
              <w:rPr>
                <w:rFonts w:ascii="Times New Roman" w:hAnsi="Times New Roman" w:cs="Times New Roman"/>
                <w:sz w:val="14"/>
                <w:szCs w:val="14"/>
              </w:rPr>
            </w:pPr>
            <w:r w:rsidRPr="00C068A5">
              <w:rPr>
                <w:rFonts w:ascii="Times New Roman" w:hAnsi="Times New Roman" w:cs="Times New Roman"/>
                <w:sz w:val="14"/>
                <w:szCs w:val="14"/>
              </w:rPr>
              <w:t>283.458.157</w:t>
            </w:r>
          </w:p>
        </w:tc>
        <w:tc>
          <w:tcPr>
            <w:tcW w:w="1321" w:type="dxa"/>
            <w:tcBorders>
              <w:top w:val="single" w:sz="8" w:space="0" w:color="000000"/>
              <w:left w:val="nil"/>
              <w:bottom w:val="single" w:sz="8" w:space="0" w:color="000000"/>
              <w:right w:val="single" w:sz="8" w:space="0" w:color="000000"/>
            </w:tcBorders>
          </w:tcPr>
          <w:p w14:paraId="565F3A1A" w14:textId="77777777" w:rsidR="00971225" w:rsidRPr="00C068A5" w:rsidRDefault="00971225" w:rsidP="00705697">
            <w:pPr>
              <w:spacing w:after="0"/>
              <w:jc w:val="center"/>
              <w:rPr>
                <w:rFonts w:ascii="Times New Roman" w:hAnsi="Times New Roman" w:cs="Times New Roman"/>
                <w:sz w:val="14"/>
                <w:szCs w:val="14"/>
              </w:rPr>
            </w:pPr>
          </w:p>
          <w:p w14:paraId="3B4D958A" w14:textId="73351478" w:rsidR="001474F4" w:rsidRPr="00C068A5" w:rsidRDefault="00971225" w:rsidP="00705697">
            <w:pPr>
              <w:spacing w:after="0"/>
              <w:jc w:val="center"/>
              <w:rPr>
                <w:rFonts w:ascii="Times New Roman" w:hAnsi="Times New Roman" w:cs="Times New Roman"/>
                <w:sz w:val="14"/>
                <w:szCs w:val="14"/>
              </w:rPr>
            </w:pPr>
            <w:r w:rsidRPr="00C068A5">
              <w:rPr>
                <w:rFonts w:ascii="Times New Roman" w:hAnsi="Times New Roman" w:cs="Times New Roman"/>
                <w:sz w:val="14"/>
                <w:szCs w:val="14"/>
              </w:rPr>
              <w:t>373.105.776</w:t>
            </w:r>
          </w:p>
        </w:tc>
      </w:tr>
      <w:tr w:rsidR="001474F4" w:rsidRPr="00C068A5" w14:paraId="27782EC2" w14:textId="2A6EB09E" w:rsidTr="001474F4">
        <w:trPr>
          <w:trHeight w:val="39"/>
        </w:trPr>
        <w:tc>
          <w:tcPr>
            <w:tcW w:w="1133" w:type="dxa"/>
            <w:tcBorders>
              <w:top w:val="nil"/>
              <w:left w:val="single" w:sz="8" w:space="0" w:color="000000"/>
              <w:bottom w:val="single" w:sz="8" w:space="0" w:color="000000"/>
              <w:right w:val="single" w:sz="8" w:space="0" w:color="000000"/>
            </w:tcBorders>
            <w:shd w:val="clear" w:color="auto" w:fill="auto"/>
            <w:vAlign w:val="bottom"/>
            <w:hideMark/>
          </w:tcPr>
          <w:p w14:paraId="555B3A81" w14:textId="77777777" w:rsidR="001474F4" w:rsidRPr="00C068A5" w:rsidRDefault="001474F4" w:rsidP="00705697">
            <w:pPr>
              <w:spacing w:after="0"/>
              <w:jc w:val="both"/>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lang w:val="sr-Latn-CS"/>
              </w:rPr>
              <w:t>Грађевински објекти</w:t>
            </w:r>
          </w:p>
        </w:tc>
        <w:tc>
          <w:tcPr>
            <w:tcW w:w="1513" w:type="dxa"/>
            <w:tcBorders>
              <w:top w:val="single" w:sz="8" w:space="0" w:color="000000"/>
              <w:left w:val="single" w:sz="4" w:space="0" w:color="auto"/>
              <w:bottom w:val="single" w:sz="8" w:space="0" w:color="000000"/>
              <w:right w:val="single" w:sz="8" w:space="0" w:color="000000"/>
            </w:tcBorders>
            <w:shd w:val="clear" w:color="auto" w:fill="auto"/>
            <w:vAlign w:val="bottom"/>
            <w:hideMark/>
          </w:tcPr>
          <w:p w14:paraId="27E03B02" w14:textId="77777777" w:rsidR="001474F4" w:rsidRPr="00C068A5" w:rsidRDefault="001474F4" w:rsidP="00705697">
            <w:pPr>
              <w:spacing w:after="0"/>
              <w:jc w:val="center"/>
              <w:rPr>
                <w:rFonts w:ascii="Times New Roman" w:eastAsia="Times New Roman" w:hAnsi="Times New Roman" w:cs="Times New Roman"/>
                <w:sz w:val="14"/>
                <w:szCs w:val="14"/>
                <w:lang w:val="sr-Latn-CS"/>
              </w:rPr>
            </w:pPr>
            <w:r w:rsidRPr="00C068A5">
              <w:rPr>
                <w:rFonts w:ascii="Times New Roman" w:eastAsia="Times New Roman" w:hAnsi="Times New Roman" w:cs="Times New Roman"/>
                <w:bCs/>
                <w:sz w:val="14"/>
                <w:szCs w:val="14"/>
                <w:lang w:val="sr-Cyrl-RS"/>
              </w:rPr>
              <w:t>79.491.503</w:t>
            </w:r>
          </w:p>
        </w:tc>
        <w:tc>
          <w:tcPr>
            <w:tcW w:w="1214" w:type="dxa"/>
            <w:tcBorders>
              <w:top w:val="single" w:sz="8" w:space="0" w:color="000000"/>
              <w:left w:val="nil"/>
              <w:bottom w:val="single" w:sz="8" w:space="0" w:color="000000"/>
              <w:right w:val="single" w:sz="8" w:space="0" w:color="000000"/>
            </w:tcBorders>
            <w:shd w:val="clear" w:color="auto" w:fill="auto"/>
            <w:vAlign w:val="bottom"/>
          </w:tcPr>
          <w:p w14:paraId="604494E4" w14:textId="77777777" w:rsidR="001474F4" w:rsidRPr="00C068A5" w:rsidRDefault="001474F4" w:rsidP="00705697">
            <w:pPr>
              <w:spacing w:after="0"/>
              <w:jc w:val="center"/>
              <w:rPr>
                <w:rFonts w:ascii="Times New Roman" w:eastAsia="Times New Roman" w:hAnsi="Times New Roman" w:cs="Times New Roman"/>
                <w:bCs/>
                <w:sz w:val="14"/>
                <w:szCs w:val="14"/>
                <w:lang w:val="sr-Latn-CS"/>
              </w:rPr>
            </w:pPr>
            <w:r w:rsidRPr="00C068A5">
              <w:rPr>
                <w:rFonts w:ascii="Times New Roman" w:eastAsia="Times New Roman" w:hAnsi="Times New Roman" w:cs="Times New Roman"/>
                <w:bCs/>
                <w:sz w:val="14"/>
                <w:szCs w:val="14"/>
                <w:lang w:val="sr-Cyrl-RS"/>
              </w:rPr>
              <w:t>53.753.020,00</w:t>
            </w:r>
          </w:p>
        </w:tc>
        <w:tc>
          <w:tcPr>
            <w:tcW w:w="1321" w:type="dxa"/>
            <w:tcBorders>
              <w:top w:val="single" w:sz="8" w:space="0" w:color="000000"/>
              <w:left w:val="nil"/>
              <w:bottom w:val="single" w:sz="8" w:space="0" w:color="000000"/>
              <w:right w:val="single" w:sz="8" w:space="0" w:color="000000"/>
            </w:tcBorders>
            <w:shd w:val="clear" w:color="auto" w:fill="auto"/>
            <w:vAlign w:val="bottom"/>
          </w:tcPr>
          <w:p w14:paraId="4210CE83" w14:textId="77777777" w:rsidR="001474F4" w:rsidRPr="00C068A5" w:rsidRDefault="001474F4" w:rsidP="00705697">
            <w:pPr>
              <w:spacing w:after="0"/>
              <w:jc w:val="center"/>
              <w:rPr>
                <w:rFonts w:ascii="Times New Roman" w:eastAsia="Times New Roman" w:hAnsi="Times New Roman" w:cs="Times New Roman"/>
                <w:bCs/>
                <w:sz w:val="14"/>
                <w:szCs w:val="14"/>
                <w:lang w:val="sr-Cyrl-RS"/>
              </w:rPr>
            </w:pPr>
            <w:r w:rsidRPr="00C068A5">
              <w:rPr>
                <w:rFonts w:ascii="Times New Roman" w:eastAsia="Times New Roman" w:hAnsi="Times New Roman" w:cs="Times New Roman"/>
                <w:bCs/>
                <w:sz w:val="14"/>
                <w:szCs w:val="14"/>
                <w:lang w:val="sr-Cyrl-RS"/>
              </w:rPr>
              <w:t>37.187.761</w:t>
            </w:r>
          </w:p>
        </w:tc>
        <w:tc>
          <w:tcPr>
            <w:tcW w:w="1321" w:type="dxa"/>
            <w:tcBorders>
              <w:top w:val="single" w:sz="8" w:space="0" w:color="000000"/>
              <w:left w:val="nil"/>
              <w:bottom w:val="single" w:sz="8" w:space="0" w:color="000000"/>
              <w:right w:val="single" w:sz="8" w:space="0" w:color="000000"/>
            </w:tcBorders>
            <w:vAlign w:val="bottom"/>
          </w:tcPr>
          <w:p w14:paraId="19CF4FB5" w14:textId="77777777" w:rsidR="001474F4" w:rsidRPr="00C068A5" w:rsidRDefault="001474F4" w:rsidP="00705697">
            <w:pPr>
              <w:spacing w:after="0"/>
              <w:jc w:val="center"/>
              <w:rPr>
                <w:rFonts w:ascii="Times New Roman" w:eastAsia="Times New Roman" w:hAnsi="Times New Roman" w:cs="Times New Roman"/>
                <w:bCs/>
                <w:sz w:val="14"/>
                <w:szCs w:val="14"/>
                <w:lang w:val="sr-Cyrl-RS"/>
              </w:rPr>
            </w:pPr>
            <w:r w:rsidRPr="00C068A5">
              <w:rPr>
                <w:rFonts w:ascii="Times New Roman" w:hAnsi="Times New Roman" w:cs="Times New Roman"/>
                <w:sz w:val="14"/>
                <w:szCs w:val="14"/>
              </w:rPr>
              <w:t>65.040.169</w:t>
            </w:r>
          </w:p>
        </w:tc>
        <w:tc>
          <w:tcPr>
            <w:tcW w:w="1321" w:type="dxa"/>
            <w:tcBorders>
              <w:top w:val="single" w:sz="8" w:space="0" w:color="000000"/>
              <w:left w:val="nil"/>
              <w:bottom w:val="single" w:sz="8" w:space="0" w:color="000000"/>
              <w:right w:val="single" w:sz="8" w:space="0" w:color="000000"/>
            </w:tcBorders>
            <w:vAlign w:val="bottom"/>
          </w:tcPr>
          <w:p w14:paraId="41319D9C" w14:textId="77777777" w:rsidR="001474F4" w:rsidRPr="00C068A5" w:rsidRDefault="001474F4" w:rsidP="00705697">
            <w:pPr>
              <w:spacing w:after="0"/>
              <w:jc w:val="center"/>
              <w:rPr>
                <w:rFonts w:ascii="Times New Roman" w:hAnsi="Times New Roman" w:cs="Times New Roman"/>
                <w:sz w:val="14"/>
                <w:szCs w:val="14"/>
              </w:rPr>
            </w:pPr>
            <w:bookmarkStart w:id="229" w:name="_Hlk106534025"/>
            <w:r w:rsidRPr="00C068A5">
              <w:rPr>
                <w:rFonts w:ascii="Times New Roman" w:hAnsi="Times New Roman" w:cs="Times New Roman"/>
                <w:sz w:val="14"/>
                <w:szCs w:val="14"/>
              </w:rPr>
              <w:t>33.433.193</w:t>
            </w:r>
            <w:bookmarkEnd w:id="229"/>
          </w:p>
        </w:tc>
        <w:tc>
          <w:tcPr>
            <w:tcW w:w="1321" w:type="dxa"/>
            <w:tcBorders>
              <w:top w:val="single" w:sz="8" w:space="0" w:color="000000"/>
              <w:left w:val="nil"/>
              <w:bottom w:val="single" w:sz="8" w:space="0" w:color="000000"/>
              <w:right w:val="single" w:sz="8" w:space="0" w:color="000000"/>
            </w:tcBorders>
          </w:tcPr>
          <w:p w14:paraId="307064B1" w14:textId="77777777" w:rsidR="00971225" w:rsidRPr="00C068A5" w:rsidRDefault="00971225" w:rsidP="00705697">
            <w:pPr>
              <w:spacing w:after="0"/>
              <w:jc w:val="center"/>
              <w:rPr>
                <w:rFonts w:ascii="Times New Roman" w:hAnsi="Times New Roman" w:cs="Times New Roman"/>
                <w:sz w:val="14"/>
                <w:szCs w:val="14"/>
              </w:rPr>
            </w:pPr>
          </w:p>
          <w:p w14:paraId="737A5CEF" w14:textId="7312B9D7" w:rsidR="001474F4" w:rsidRPr="00C068A5" w:rsidRDefault="00971225" w:rsidP="00705697">
            <w:pPr>
              <w:spacing w:after="0"/>
              <w:jc w:val="center"/>
              <w:rPr>
                <w:rFonts w:ascii="Times New Roman" w:hAnsi="Times New Roman" w:cs="Times New Roman"/>
                <w:sz w:val="14"/>
                <w:szCs w:val="14"/>
              </w:rPr>
            </w:pPr>
            <w:r w:rsidRPr="00C068A5">
              <w:rPr>
                <w:rFonts w:ascii="Times New Roman" w:hAnsi="Times New Roman" w:cs="Times New Roman"/>
                <w:sz w:val="14"/>
                <w:szCs w:val="14"/>
              </w:rPr>
              <w:t>36.182.750</w:t>
            </w:r>
          </w:p>
        </w:tc>
      </w:tr>
      <w:tr w:rsidR="001474F4" w:rsidRPr="00C068A5" w14:paraId="382D0874" w14:textId="384C3E3A" w:rsidTr="001474F4">
        <w:trPr>
          <w:trHeight w:val="39"/>
        </w:trPr>
        <w:tc>
          <w:tcPr>
            <w:tcW w:w="1133" w:type="dxa"/>
            <w:tcBorders>
              <w:top w:val="nil"/>
              <w:left w:val="single" w:sz="8" w:space="0" w:color="000000"/>
              <w:bottom w:val="single" w:sz="8" w:space="0" w:color="000000"/>
              <w:right w:val="single" w:sz="8" w:space="0" w:color="000000"/>
            </w:tcBorders>
            <w:shd w:val="clear" w:color="auto" w:fill="auto"/>
            <w:vAlign w:val="bottom"/>
            <w:hideMark/>
          </w:tcPr>
          <w:p w14:paraId="48A68E16" w14:textId="77777777" w:rsidR="001474F4" w:rsidRPr="00C068A5" w:rsidRDefault="001474F4" w:rsidP="00705697">
            <w:pPr>
              <w:spacing w:after="0"/>
              <w:jc w:val="both"/>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lang w:val="sr-Latn-CS"/>
              </w:rPr>
              <w:t>Станови</w:t>
            </w:r>
          </w:p>
        </w:tc>
        <w:tc>
          <w:tcPr>
            <w:tcW w:w="1513" w:type="dxa"/>
            <w:tcBorders>
              <w:top w:val="single" w:sz="8" w:space="0" w:color="000000"/>
              <w:left w:val="nil"/>
              <w:bottom w:val="single" w:sz="8" w:space="0" w:color="000000"/>
              <w:right w:val="single" w:sz="8" w:space="0" w:color="000000"/>
            </w:tcBorders>
            <w:vAlign w:val="center"/>
            <w:hideMark/>
          </w:tcPr>
          <w:p w14:paraId="38A5B204" w14:textId="77777777" w:rsidR="001474F4" w:rsidRPr="00C068A5" w:rsidRDefault="001474F4" w:rsidP="00705697">
            <w:pPr>
              <w:spacing w:after="0"/>
              <w:jc w:val="center"/>
              <w:rPr>
                <w:rFonts w:ascii="Times New Roman" w:eastAsia="Times New Roman" w:hAnsi="Times New Roman" w:cs="Times New Roman"/>
                <w:sz w:val="14"/>
                <w:szCs w:val="14"/>
                <w:lang w:val="sr-Latn-CS"/>
              </w:rPr>
            </w:pPr>
          </w:p>
        </w:tc>
        <w:tc>
          <w:tcPr>
            <w:tcW w:w="1214" w:type="dxa"/>
            <w:tcBorders>
              <w:top w:val="single" w:sz="8" w:space="0" w:color="000000"/>
              <w:left w:val="nil"/>
              <w:bottom w:val="single" w:sz="8" w:space="0" w:color="000000"/>
              <w:right w:val="single" w:sz="8" w:space="0" w:color="000000"/>
            </w:tcBorders>
            <w:vAlign w:val="center"/>
          </w:tcPr>
          <w:p w14:paraId="47AB1CFE" w14:textId="77777777" w:rsidR="001474F4" w:rsidRPr="00C068A5" w:rsidRDefault="001474F4" w:rsidP="00705697">
            <w:pPr>
              <w:spacing w:after="0"/>
              <w:jc w:val="center"/>
              <w:rPr>
                <w:rFonts w:ascii="Times New Roman" w:eastAsia="Times New Roman" w:hAnsi="Times New Roman" w:cs="Times New Roman"/>
                <w:bCs/>
                <w:sz w:val="14"/>
                <w:szCs w:val="14"/>
                <w:lang w:val="sr-Latn-CS"/>
              </w:rPr>
            </w:pPr>
          </w:p>
        </w:tc>
        <w:tc>
          <w:tcPr>
            <w:tcW w:w="1321" w:type="dxa"/>
            <w:tcBorders>
              <w:top w:val="single" w:sz="8" w:space="0" w:color="000000"/>
              <w:left w:val="nil"/>
              <w:bottom w:val="single" w:sz="8" w:space="0" w:color="000000"/>
              <w:right w:val="single" w:sz="8" w:space="0" w:color="000000"/>
            </w:tcBorders>
            <w:shd w:val="clear" w:color="auto" w:fill="auto"/>
            <w:vAlign w:val="center"/>
          </w:tcPr>
          <w:p w14:paraId="0A841870" w14:textId="77777777" w:rsidR="001474F4" w:rsidRPr="00C068A5" w:rsidRDefault="001474F4" w:rsidP="00705697">
            <w:pPr>
              <w:spacing w:after="0"/>
              <w:jc w:val="center"/>
              <w:rPr>
                <w:rFonts w:ascii="Times New Roman" w:eastAsia="Times New Roman" w:hAnsi="Times New Roman" w:cs="Times New Roman"/>
                <w:bCs/>
                <w:sz w:val="14"/>
                <w:szCs w:val="14"/>
                <w:lang w:val="sr-Cyrl-RS"/>
              </w:rPr>
            </w:pPr>
          </w:p>
        </w:tc>
        <w:tc>
          <w:tcPr>
            <w:tcW w:w="1321" w:type="dxa"/>
            <w:tcBorders>
              <w:top w:val="single" w:sz="8" w:space="0" w:color="000000"/>
              <w:left w:val="nil"/>
              <w:bottom w:val="single" w:sz="8" w:space="0" w:color="000000"/>
              <w:right w:val="single" w:sz="8" w:space="0" w:color="000000"/>
            </w:tcBorders>
          </w:tcPr>
          <w:p w14:paraId="08AA4434" w14:textId="77777777" w:rsidR="001474F4" w:rsidRPr="00C068A5" w:rsidRDefault="001474F4" w:rsidP="00705697">
            <w:pPr>
              <w:spacing w:after="0"/>
              <w:jc w:val="center"/>
              <w:rPr>
                <w:rFonts w:ascii="Times New Roman" w:eastAsia="Times New Roman" w:hAnsi="Times New Roman" w:cs="Times New Roman"/>
                <w:bCs/>
                <w:sz w:val="14"/>
                <w:szCs w:val="14"/>
                <w:lang w:val="sr-Cyrl-RS"/>
              </w:rPr>
            </w:pPr>
          </w:p>
        </w:tc>
        <w:tc>
          <w:tcPr>
            <w:tcW w:w="1321" w:type="dxa"/>
            <w:tcBorders>
              <w:top w:val="single" w:sz="8" w:space="0" w:color="000000"/>
              <w:left w:val="nil"/>
              <w:bottom w:val="single" w:sz="8" w:space="0" w:color="000000"/>
              <w:right w:val="single" w:sz="8" w:space="0" w:color="000000"/>
            </w:tcBorders>
            <w:vAlign w:val="bottom"/>
          </w:tcPr>
          <w:p w14:paraId="07072542" w14:textId="77777777" w:rsidR="001474F4" w:rsidRPr="00C068A5" w:rsidRDefault="001474F4" w:rsidP="00705697">
            <w:pPr>
              <w:spacing w:after="0"/>
              <w:jc w:val="center"/>
              <w:rPr>
                <w:rFonts w:ascii="Times New Roman" w:eastAsia="Times New Roman" w:hAnsi="Times New Roman" w:cs="Times New Roman"/>
                <w:bCs/>
                <w:sz w:val="14"/>
                <w:szCs w:val="14"/>
                <w:lang w:val="sr-Cyrl-RS"/>
              </w:rPr>
            </w:pPr>
          </w:p>
        </w:tc>
        <w:tc>
          <w:tcPr>
            <w:tcW w:w="1321" w:type="dxa"/>
            <w:tcBorders>
              <w:top w:val="single" w:sz="8" w:space="0" w:color="000000"/>
              <w:left w:val="nil"/>
              <w:bottom w:val="single" w:sz="8" w:space="0" w:color="000000"/>
              <w:right w:val="single" w:sz="8" w:space="0" w:color="000000"/>
            </w:tcBorders>
          </w:tcPr>
          <w:p w14:paraId="5FFC0538" w14:textId="77777777" w:rsidR="001474F4" w:rsidRPr="00C068A5" w:rsidRDefault="001474F4" w:rsidP="00705697">
            <w:pPr>
              <w:spacing w:after="0"/>
              <w:jc w:val="center"/>
              <w:rPr>
                <w:rFonts w:ascii="Times New Roman" w:eastAsia="Times New Roman" w:hAnsi="Times New Roman" w:cs="Times New Roman"/>
                <w:bCs/>
                <w:sz w:val="14"/>
                <w:szCs w:val="14"/>
                <w:lang w:val="sr-Cyrl-RS"/>
              </w:rPr>
            </w:pPr>
          </w:p>
        </w:tc>
      </w:tr>
      <w:tr w:rsidR="001474F4" w:rsidRPr="00C068A5" w14:paraId="293DAAEC" w14:textId="6261207D" w:rsidTr="001474F4">
        <w:trPr>
          <w:trHeight w:val="39"/>
        </w:trPr>
        <w:tc>
          <w:tcPr>
            <w:tcW w:w="1133" w:type="dxa"/>
            <w:tcBorders>
              <w:top w:val="nil"/>
              <w:left w:val="single" w:sz="8" w:space="0" w:color="000000"/>
              <w:bottom w:val="single" w:sz="8" w:space="0" w:color="000000"/>
              <w:right w:val="single" w:sz="8" w:space="0" w:color="000000"/>
            </w:tcBorders>
            <w:shd w:val="clear" w:color="auto" w:fill="auto"/>
            <w:vAlign w:val="bottom"/>
            <w:hideMark/>
          </w:tcPr>
          <w:p w14:paraId="32AA1BD0" w14:textId="77777777" w:rsidR="001474F4" w:rsidRPr="00C068A5" w:rsidRDefault="001474F4" w:rsidP="00705697">
            <w:pPr>
              <w:spacing w:after="0"/>
              <w:jc w:val="both"/>
              <w:rPr>
                <w:rFonts w:ascii="Times New Roman" w:eastAsia="Times New Roman" w:hAnsi="Times New Roman" w:cs="Times New Roman"/>
                <w:b/>
                <w:bCs/>
                <w:sz w:val="14"/>
                <w:szCs w:val="14"/>
              </w:rPr>
            </w:pPr>
            <w:r w:rsidRPr="00C068A5">
              <w:rPr>
                <w:rFonts w:ascii="Times New Roman" w:eastAsia="Times New Roman" w:hAnsi="Times New Roman" w:cs="Times New Roman"/>
                <w:b/>
                <w:bCs/>
                <w:sz w:val="14"/>
                <w:szCs w:val="14"/>
                <w:lang w:val="sr-Latn-CS"/>
              </w:rPr>
              <w:t>Остало</w:t>
            </w:r>
          </w:p>
        </w:tc>
        <w:tc>
          <w:tcPr>
            <w:tcW w:w="1513" w:type="dxa"/>
            <w:tcBorders>
              <w:top w:val="single" w:sz="8" w:space="0" w:color="000000"/>
              <w:left w:val="nil"/>
              <w:bottom w:val="single" w:sz="8" w:space="0" w:color="000000"/>
              <w:right w:val="single" w:sz="8" w:space="0" w:color="000000"/>
            </w:tcBorders>
            <w:vAlign w:val="center"/>
            <w:hideMark/>
          </w:tcPr>
          <w:p w14:paraId="42F9D3F4" w14:textId="77777777" w:rsidR="001474F4" w:rsidRPr="00C068A5" w:rsidRDefault="001474F4" w:rsidP="00705697">
            <w:pPr>
              <w:spacing w:after="0"/>
              <w:jc w:val="center"/>
              <w:rPr>
                <w:rFonts w:ascii="Times New Roman" w:eastAsia="Times New Roman" w:hAnsi="Times New Roman" w:cs="Times New Roman"/>
                <w:sz w:val="14"/>
                <w:szCs w:val="14"/>
                <w:lang w:val="sr-Latn-CS"/>
              </w:rPr>
            </w:pPr>
          </w:p>
        </w:tc>
        <w:tc>
          <w:tcPr>
            <w:tcW w:w="1214" w:type="dxa"/>
            <w:tcBorders>
              <w:top w:val="single" w:sz="8" w:space="0" w:color="000000"/>
              <w:left w:val="nil"/>
              <w:bottom w:val="single" w:sz="8" w:space="0" w:color="000000"/>
              <w:right w:val="single" w:sz="8" w:space="0" w:color="000000"/>
            </w:tcBorders>
            <w:vAlign w:val="center"/>
          </w:tcPr>
          <w:p w14:paraId="054505DF" w14:textId="77777777" w:rsidR="001474F4" w:rsidRPr="00C068A5" w:rsidRDefault="001474F4" w:rsidP="00705697">
            <w:pPr>
              <w:spacing w:after="0"/>
              <w:jc w:val="center"/>
              <w:rPr>
                <w:rFonts w:ascii="Times New Roman" w:eastAsia="Times New Roman" w:hAnsi="Times New Roman" w:cs="Times New Roman"/>
                <w:bCs/>
                <w:sz w:val="14"/>
                <w:szCs w:val="14"/>
                <w:lang w:val="sr-Latn-CS"/>
              </w:rPr>
            </w:pPr>
          </w:p>
        </w:tc>
        <w:tc>
          <w:tcPr>
            <w:tcW w:w="1321" w:type="dxa"/>
            <w:tcBorders>
              <w:top w:val="single" w:sz="8" w:space="0" w:color="000000"/>
              <w:left w:val="nil"/>
              <w:bottom w:val="single" w:sz="8" w:space="0" w:color="000000"/>
              <w:right w:val="single" w:sz="8" w:space="0" w:color="000000"/>
            </w:tcBorders>
            <w:shd w:val="clear" w:color="auto" w:fill="auto"/>
            <w:vAlign w:val="center"/>
          </w:tcPr>
          <w:p w14:paraId="43FEE167" w14:textId="77777777" w:rsidR="001474F4" w:rsidRPr="00C068A5" w:rsidRDefault="001474F4" w:rsidP="00705697">
            <w:pPr>
              <w:spacing w:after="0"/>
              <w:jc w:val="center"/>
              <w:rPr>
                <w:rFonts w:ascii="Times New Roman" w:eastAsia="Times New Roman" w:hAnsi="Times New Roman" w:cs="Times New Roman"/>
                <w:bCs/>
                <w:sz w:val="14"/>
                <w:szCs w:val="14"/>
                <w:lang w:val="sr-Cyrl-RS"/>
              </w:rPr>
            </w:pPr>
          </w:p>
        </w:tc>
        <w:tc>
          <w:tcPr>
            <w:tcW w:w="1321" w:type="dxa"/>
            <w:tcBorders>
              <w:top w:val="single" w:sz="8" w:space="0" w:color="000000"/>
              <w:left w:val="nil"/>
              <w:bottom w:val="single" w:sz="8" w:space="0" w:color="000000"/>
              <w:right w:val="single" w:sz="8" w:space="0" w:color="000000"/>
            </w:tcBorders>
          </w:tcPr>
          <w:p w14:paraId="2419F866" w14:textId="77777777" w:rsidR="001474F4" w:rsidRPr="00C068A5" w:rsidRDefault="001474F4" w:rsidP="00705697">
            <w:pPr>
              <w:spacing w:after="0"/>
              <w:jc w:val="center"/>
              <w:rPr>
                <w:rFonts w:ascii="Times New Roman" w:eastAsia="Times New Roman" w:hAnsi="Times New Roman" w:cs="Times New Roman"/>
                <w:bCs/>
                <w:sz w:val="14"/>
                <w:szCs w:val="14"/>
                <w:lang w:val="sr-Cyrl-RS"/>
              </w:rPr>
            </w:pPr>
          </w:p>
        </w:tc>
        <w:tc>
          <w:tcPr>
            <w:tcW w:w="1321" w:type="dxa"/>
            <w:tcBorders>
              <w:top w:val="single" w:sz="8" w:space="0" w:color="000000"/>
              <w:left w:val="nil"/>
              <w:bottom w:val="single" w:sz="8" w:space="0" w:color="000000"/>
              <w:right w:val="single" w:sz="8" w:space="0" w:color="000000"/>
            </w:tcBorders>
          </w:tcPr>
          <w:p w14:paraId="135B1B94" w14:textId="77777777" w:rsidR="001474F4" w:rsidRPr="00C068A5" w:rsidRDefault="001474F4" w:rsidP="00705697">
            <w:pPr>
              <w:spacing w:after="0"/>
              <w:jc w:val="center"/>
              <w:rPr>
                <w:rFonts w:ascii="Times New Roman" w:eastAsia="Times New Roman" w:hAnsi="Times New Roman" w:cs="Times New Roman"/>
                <w:bCs/>
                <w:sz w:val="14"/>
                <w:szCs w:val="14"/>
                <w:lang w:val="sr-Cyrl-RS"/>
              </w:rPr>
            </w:pPr>
          </w:p>
        </w:tc>
        <w:tc>
          <w:tcPr>
            <w:tcW w:w="1321" w:type="dxa"/>
            <w:tcBorders>
              <w:top w:val="single" w:sz="8" w:space="0" w:color="000000"/>
              <w:left w:val="nil"/>
              <w:bottom w:val="single" w:sz="8" w:space="0" w:color="000000"/>
              <w:right w:val="single" w:sz="8" w:space="0" w:color="000000"/>
            </w:tcBorders>
          </w:tcPr>
          <w:p w14:paraId="432851DF" w14:textId="77777777" w:rsidR="001474F4" w:rsidRPr="00C068A5" w:rsidRDefault="001474F4" w:rsidP="00705697">
            <w:pPr>
              <w:spacing w:after="0"/>
              <w:jc w:val="center"/>
              <w:rPr>
                <w:rFonts w:ascii="Times New Roman" w:eastAsia="Times New Roman" w:hAnsi="Times New Roman" w:cs="Times New Roman"/>
                <w:bCs/>
                <w:sz w:val="14"/>
                <w:szCs w:val="14"/>
                <w:lang w:val="sr-Cyrl-RS"/>
              </w:rPr>
            </w:pPr>
          </w:p>
        </w:tc>
      </w:tr>
      <w:tr w:rsidR="001474F4" w:rsidRPr="00C068A5" w14:paraId="0109CEF5" w14:textId="7CD9B884" w:rsidTr="001474F4">
        <w:trPr>
          <w:trHeight w:val="39"/>
        </w:trPr>
        <w:tc>
          <w:tcPr>
            <w:tcW w:w="1133" w:type="dxa"/>
            <w:tcBorders>
              <w:top w:val="nil"/>
              <w:left w:val="single" w:sz="8" w:space="0" w:color="000000"/>
              <w:bottom w:val="single" w:sz="8" w:space="0" w:color="000000"/>
              <w:right w:val="single" w:sz="8" w:space="0" w:color="000000"/>
            </w:tcBorders>
            <w:shd w:val="clear" w:color="auto" w:fill="auto"/>
            <w:vAlign w:val="bottom"/>
            <w:hideMark/>
          </w:tcPr>
          <w:p w14:paraId="3DD2F561" w14:textId="77777777" w:rsidR="001474F4" w:rsidRPr="00C068A5" w:rsidRDefault="001474F4" w:rsidP="00705697">
            <w:pPr>
              <w:spacing w:after="0"/>
              <w:jc w:val="both"/>
              <w:rPr>
                <w:rFonts w:ascii="Times New Roman" w:eastAsia="Times New Roman" w:hAnsi="Times New Roman" w:cs="Times New Roman"/>
                <w:b/>
                <w:bCs/>
                <w:sz w:val="14"/>
                <w:szCs w:val="14"/>
                <w:lang w:val="sr-Latn-CS"/>
              </w:rPr>
            </w:pPr>
            <w:r w:rsidRPr="00C068A5">
              <w:rPr>
                <w:rFonts w:ascii="Times New Roman" w:eastAsia="Times New Roman" w:hAnsi="Times New Roman" w:cs="Times New Roman"/>
                <w:b/>
                <w:bCs/>
                <w:sz w:val="14"/>
                <w:szCs w:val="14"/>
                <w:lang w:val="sr-Latn-CS"/>
              </w:rPr>
              <w:t>УКУПНО:</w:t>
            </w:r>
          </w:p>
        </w:tc>
        <w:tc>
          <w:tcPr>
            <w:tcW w:w="1513" w:type="dxa"/>
            <w:tcBorders>
              <w:top w:val="single" w:sz="8" w:space="0" w:color="000000"/>
              <w:left w:val="nil"/>
              <w:bottom w:val="single" w:sz="8" w:space="0" w:color="000000"/>
              <w:right w:val="single" w:sz="8" w:space="0" w:color="000000"/>
            </w:tcBorders>
            <w:vAlign w:val="center"/>
            <w:hideMark/>
          </w:tcPr>
          <w:p w14:paraId="611C5551" w14:textId="77777777" w:rsidR="001474F4" w:rsidRPr="00C068A5" w:rsidRDefault="001474F4" w:rsidP="00705697">
            <w:pPr>
              <w:spacing w:after="0"/>
              <w:jc w:val="center"/>
              <w:rPr>
                <w:rFonts w:ascii="Times New Roman" w:eastAsia="Times New Roman" w:hAnsi="Times New Roman" w:cs="Times New Roman"/>
                <w:b/>
                <w:bCs/>
                <w:sz w:val="14"/>
                <w:szCs w:val="14"/>
                <w:lang w:val="sr-Latn-CS"/>
              </w:rPr>
            </w:pPr>
            <w:r w:rsidRPr="00C068A5">
              <w:rPr>
                <w:rFonts w:ascii="Times New Roman" w:eastAsia="Times New Roman" w:hAnsi="Times New Roman" w:cs="Times New Roman"/>
                <w:b/>
                <w:bCs/>
                <w:sz w:val="14"/>
                <w:szCs w:val="14"/>
                <w:lang w:val="sr-Cyrl-RS"/>
              </w:rPr>
              <w:t>1.489.284.334</w:t>
            </w:r>
          </w:p>
        </w:tc>
        <w:tc>
          <w:tcPr>
            <w:tcW w:w="1214" w:type="dxa"/>
            <w:tcBorders>
              <w:top w:val="single" w:sz="8" w:space="0" w:color="000000"/>
              <w:left w:val="nil"/>
              <w:bottom w:val="single" w:sz="8" w:space="0" w:color="000000"/>
              <w:right w:val="single" w:sz="8" w:space="0" w:color="000000"/>
            </w:tcBorders>
            <w:vAlign w:val="center"/>
          </w:tcPr>
          <w:p w14:paraId="1701DE6B" w14:textId="77777777" w:rsidR="001474F4" w:rsidRPr="00C068A5" w:rsidRDefault="001474F4" w:rsidP="00705697">
            <w:pPr>
              <w:spacing w:after="0"/>
              <w:jc w:val="center"/>
              <w:rPr>
                <w:rFonts w:ascii="Times New Roman" w:eastAsia="Times New Roman" w:hAnsi="Times New Roman" w:cs="Times New Roman"/>
                <w:b/>
                <w:bCs/>
                <w:sz w:val="14"/>
                <w:szCs w:val="14"/>
                <w:lang w:val="sr-Latn-CS"/>
              </w:rPr>
            </w:pPr>
            <w:r w:rsidRPr="00C068A5">
              <w:rPr>
                <w:rFonts w:ascii="Times New Roman" w:eastAsia="Times New Roman" w:hAnsi="Times New Roman" w:cs="Times New Roman"/>
                <w:b/>
                <w:bCs/>
                <w:sz w:val="14"/>
                <w:szCs w:val="14"/>
                <w:lang w:val="sr-Latn-CS"/>
              </w:rPr>
              <w:t>1.347.884.980,00</w:t>
            </w:r>
          </w:p>
        </w:tc>
        <w:tc>
          <w:tcPr>
            <w:tcW w:w="1321" w:type="dxa"/>
            <w:tcBorders>
              <w:top w:val="single" w:sz="8" w:space="0" w:color="000000"/>
              <w:left w:val="nil"/>
              <w:bottom w:val="single" w:sz="8" w:space="0" w:color="000000"/>
              <w:right w:val="single" w:sz="8" w:space="0" w:color="000000"/>
            </w:tcBorders>
            <w:shd w:val="clear" w:color="auto" w:fill="auto"/>
            <w:vAlign w:val="center"/>
          </w:tcPr>
          <w:p w14:paraId="3DBE681E" w14:textId="77777777" w:rsidR="001474F4" w:rsidRPr="00C068A5" w:rsidRDefault="001474F4" w:rsidP="00705697">
            <w:pPr>
              <w:spacing w:after="0"/>
              <w:jc w:val="center"/>
              <w:rPr>
                <w:rFonts w:ascii="Times New Roman" w:eastAsia="Times New Roman" w:hAnsi="Times New Roman" w:cs="Times New Roman"/>
                <w:b/>
                <w:bCs/>
                <w:sz w:val="14"/>
                <w:szCs w:val="14"/>
                <w:lang w:val="sr-Cyrl-RS"/>
              </w:rPr>
            </w:pPr>
            <w:r w:rsidRPr="00C068A5">
              <w:rPr>
                <w:rFonts w:ascii="Times New Roman" w:eastAsia="Times New Roman" w:hAnsi="Times New Roman" w:cs="Times New Roman"/>
                <w:b/>
                <w:bCs/>
                <w:sz w:val="14"/>
                <w:szCs w:val="14"/>
                <w:lang w:val="sr-Cyrl-RS"/>
              </w:rPr>
              <w:t>1.369.147.854</w:t>
            </w:r>
          </w:p>
        </w:tc>
        <w:tc>
          <w:tcPr>
            <w:tcW w:w="1321" w:type="dxa"/>
            <w:tcBorders>
              <w:top w:val="single" w:sz="8" w:space="0" w:color="000000"/>
              <w:left w:val="nil"/>
              <w:bottom w:val="single" w:sz="8" w:space="0" w:color="000000"/>
              <w:right w:val="single" w:sz="8" w:space="0" w:color="000000"/>
            </w:tcBorders>
          </w:tcPr>
          <w:p w14:paraId="4CAD180C" w14:textId="77777777" w:rsidR="001474F4" w:rsidRPr="00C068A5" w:rsidRDefault="001474F4" w:rsidP="00705697">
            <w:pPr>
              <w:spacing w:after="0"/>
              <w:jc w:val="center"/>
              <w:rPr>
                <w:rFonts w:ascii="Times New Roman" w:eastAsia="Times New Roman" w:hAnsi="Times New Roman" w:cs="Times New Roman"/>
                <w:b/>
                <w:bCs/>
                <w:sz w:val="14"/>
                <w:szCs w:val="14"/>
                <w:lang w:val="sr-Cyrl-RS"/>
              </w:rPr>
            </w:pPr>
            <w:r w:rsidRPr="00C068A5">
              <w:rPr>
                <w:rFonts w:ascii="Times New Roman" w:eastAsia="Times New Roman" w:hAnsi="Times New Roman" w:cs="Times New Roman"/>
                <w:b/>
                <w:bCs/>
                <w:sz w:val="14"/>
                <w:szCs w:val="14"/>
                <w:lang w:val="sr-Cyrl-RS"/>
              </w:rPr>
              <w:t>1.390.782.296</w:t>
            </w:r>
          </w:p>
        </w:tc>
        <w:tc>
          <w:tcPr>
            <w:tcW w:w="1321" w:type="dxa"/>
            <w:tcBorders>
              <w:top w:val="single" w:sz="8" w:space="0" w:color="000000"/>
              <w:left w:val="nil"/>
              <w:bottom w:val="single" w:sz="8" w:space="0" w:color="000000"/>
              <w:right w:val="single" w:sz="8" w:space="0" w:color="000000"/>
            </w:tcBorders>
          </w:tcPr>
          <w:p w14:paraId="27805356" w14:textId="77777777" w:rsidR="001474F4" w:rsidRPr="00C068A5" w:rsidRDefault="001474F4" w:rsidP="00705697">
            <w:pPr>
              <w:spacing w:after="0"/>
              <w:jc w:val="center"/>
              <w:rPr>
                <w:rFonts w:ascii="Times New Roman" w:eastAsia="Times New Roman" w:hAnsi="Times New Roman" w:cs="Times New Roman"/>
                <w:b/>
                <w:bCs/>
                <w:sz w:val="14"/>
                <w:szCs w:val="14"/>
                <w:lang w:val="sr-Cyrl-RS"/>
              </w:rPr>
            </w:pPr>
            <w:r w:rsidRPr="00C068A5">
              <w:rPr>
                <w:rFonts w:ascii="Times New Roman" w:eastAsia="Times New Roman" w:hAnsi="Times New Roman" w:cs="Times New Roman"/>
                <w:b/>
                <w:bCs/>
                <w:sz w:val="14"/>
                <w:szCs w:val="14"/>
                <w:lang w:val="sr-Cyrl-RS"/>
              </w:rPr>
              <w:t>1.583.673.054</w:t>
            </w:r>
          </w:p>
        </w:tc>
        <w:tc>
          <w:tcPr>
            <w:tcW w:w="1321" w:type="dxa"/>
            <w:tcBorders>
              <w:top w:val="single" w:sz="8" w:space="0" w:color="000000"/>
              <w:left w:val="nil"/>
              <w:bottom w:val="single" w:sz="8" w:space="0" w:color="000000"/>
              <w:right w:val="single" w:sz="8" w:space="0" w:color="000000"/>
            </w:tcBorders>
          </w:tcPr>
          <w:p w14:paraId="47889E5B" w14:textId="62A356DA" w:rsidR="001474F4" w:rsidRPr="00C068A5" w:rsidRDefault="00971225" w:rsidP="00705697">
            <w:pPr>
              <w:spacing w:after="0"/>
              <w:jc w:val="center"/>
              <w:rPr>
                <w:rFonts w:ascii="Times New Roman" w:eastAsia="Times New Roman" w:hAnsi="Times New Roman" w:cs="Times New Roman"/>
                <w:b/>
                <w:bCs/>
                <w:sz w:val="14"/>
                <w:szCs w:val="14"/>
                <w:lang w:val="sr-Cyrl-RS"/>
              </w:rPr>
            </w:pPr>
            <w:r w:rsidRPr="00C068A5">
              <w:rPr>
                <w:rFonts w:ascii="Times New Roman" w:eastAsia="Times New Roman" w:hAnsi="Times New Roman" w:cs="Times New Roman"/>
                <w:b/>
                <w:bCs/>
                <w:sz w:val="14"/>
                <w:szCs w:val="14"/>
                <w:lang w:val="sr-Cyrl-RS"/>
              </w:rPr>
              <w:t>1.589.608.979</w:t>
            </w:r>
          </w:p>
        </w:tc>
      </w:tr>
    </w:tbl>
    <w:p w14:paraId="4D98C6C6" w14:textId="77777777" w:rsidR="001474F4" w:rsidRPr="00C068A5" w:rsidRDefault="001474F4" w:rsidP="00705697">
      <w:pPr>
        <w:spacing w:after="0"/>
        <w:ind w:firstLine="720"/>
        <w:jc w:val="both"/>
        <w:rPr>
          <w:rFonts w:ascii="Times New Roman" w:eastAsia="Times New Roman" w:hAnsi="Times New Roman" w:cs="Times New Roman"/>
          <w:sz w:val="24"/>
          <w:szCs w:val="24"/>
          <w:lang w:val="pt-BR"/>
        </w:rPr>
      </w:pPr>
    </w:p>
    <w:p w14:paraId="030C67D2" w14:textId="77777777" w:rsidR="005A54F2" w:rsidRDefault="005A54F2" w:rsidP="00705697">
      <w:pPr>
        <w:spacing w:after="0"/>
        <w:ind w:firstLine="720"/>
        <w:jc w:val="both"/>
        <w:rPr>
          <w:rFonts w:ascii="Times New Roman" w:eastAsia="Times New Roman" w:hAnsi="Times New Roman" w:cs="Times New Roman"/>
          <w:sz w:val="24"/>
          <w:szCs w:val="24"/>
          <w:lang w:val="pt-BR"/>
        </w:rPr>
        <w:sectPr w:rsidR="005A54F2" w:rsidSect="0036480F">
          <w:footerReference w:type="default" r:id="rId82"/>
          <w:pgSz w:w="11907" w:h="16839" w:code="9"/>
          <w:pgMar w:top="1701" w:right="1276" w:bottom="1701" w:left="1701" w:header="11" w:footer="1219" w:gutter="0"/>
          <w:cols w:space="720"/>
          <w:docGrid w:linePitch="360"/>
        </w:sectPr>
      </w:pPr>
    </w:p>
    <w:p w14:paraId="70552FC5" w14:textId="5F2FF361" w:rsidR="00705697" w:rsidRPr="00C068A5" w:rsidRDefault="00705697" w:rsidP="001D4B2E">
      <w:pPr>
        <w:spacing w:after="0" w:line="240" w:lineRule="auto"/>
        <w:ind w:firstLine="720"/>
        <w:jc w:val="both"/>
        <w:rPr>
          <w:rFonts w:ascii="Times New Roman" w:eastAsia="Times New Roman" w:hAnsi="Times New Roman" w:cs="Times New Roman"/>
          <w:sz w:val="24"/>
          <w:szCs w:val="24"/>
          <w:lang w:val="pt-BR"/>
        </w:rPr>
      </w:pPr>
      <w:r w:rsidRPr="00C068A5">
        <w:rPr>
          <w:rFonts w:ascii="Times New Roman" w:eastAsia="Times New Roman" w:hAnsi="Times New Roman" w:cs="Times New Roman"/>
          <w:sz w:val="24"/>
          <w:szCs w:val="24"/>
          <w:lang w:val="pt-BR"/>
        </w:rPr>
        <w:lastRenderedPageBreak/>
        <w:t xml:space="preserve">Узлазни тренд у инвестиционим улагањима присутан је од оснивања Предузећа како је приказано у табели. </w:t>
      </w:r>
    </w:p>
    <w:p w14:paraId="0F167D33" w14:textId="77777777" w:rsidR="00705697" w:rsidRPr="00C068A5" w:rsidRDefault="00705697" w:rsidP="001D4B2E">
      <w:pPr>
        <w:spacing w:after="0" w:line="240" w:lineRule="auto"/>
        <w:ind w:firstLine="720"/>
        <w:jc w:val="both"/>
        <w:rPr>
          <w:rFonts w:ascii="Times New Roman" w:eastAsia="Times New Roman" w:hAnsi="Times New Roman" w:cs="Times New Roman"/>
          <w:sz w:val="24"/>
          <w:szCs w:val="24"/>
          <w:lang w:val="sr-Cyrl-RS"/>
        </w:rPr>
      </w:pPr>
      <w:r w:rsidRPr="00C068A5">
        <w:rPr>
          <w:rFonts w:ascii="Times New Roman" w:eastAsia="Times New Roman" w:hAnsi="Times New Roman" w:cs="Times New Roman"/>
          <w:sz w:val="24"/>
          <w:szCs w:val="24"/>
          <w:lang w:val="sr-Cyrl-RS"/>
        </w:rPr>
        <w:t xml:space="preserve">Куповином савремене опреме за обављање основне делатности предузеће дугорочно улаже у активу предузећа, повећава продуктивност рада и квалитет обављених послова у обављању јавне мисије која му је поверена. </w:t>
      </w:r>
    </w:p>
    <w:p w14:paraId="6CCDCA71" w14:textId="77777777" w:rsidR="00705697" w:rsidRPr="00C068A5" w:rsidRDefault="00705697" w:rsidP="001D4B2E">
      <w:pPr>
        <w:spacing w:after="0" w:line="240" w:lineRule="auto"/>
        <w:ind w:firstLine="720"/>
        <w:jc w:val="both"/>
        <w:rPr>
          <w:rFonts w:ascii="Times New Roman" w:eastAsia="Times New Roman" w:hAnsi="Times New Roman" w:cs="Times New Roman"/>
          <w:sz w:val="24"/>
          <w:szCs w:val="24"/>
          <w:lang w:val="sr-Cyrl-RS"/>
        </w:rPr>
      </w:pPr>
      <w:r w:rsidRPr="00C068A5">
        <w:rPr>
          <w:rFonts w:ascii="Times New Roman" w:eastAsia="Times New Roman" w:hAnsi="Times New Roman" w:cs="Times New Roman"/>
          <w:sz w:val="24"/>
          <w:szCs w:val="24"/>
          <w:lang w:val="sr-Cyrl-RS"/>
        </w:rPr>
        <w:t xml:space="preserve">Изградња шумских путева подразумева отварање шумских комплекса а самим тим и снижавање трошкова привлачења, извоза дрвних сортимената из шуме до стоваришта смањивањем транспортне дистанце. </w:t>
      </w:r>
    </w:p>
    <w:p w14:paraId="2DDC44BE" w14:textId="77777777" w:rsidR="00705697" w:rsidRPr="00C068A5" w:rsidRDefault="00705697" w:rsidP="00705697">
      <w:pPr>
        <w:spacing w:after="0"/>
        <w:ind w:firstLine="720"/>
        <w:jc w:val="both"/>
        <w:rPr>
          <w:rFonts w:ascii="Times New Roman" w:eastAsia="Times New Roman" w:hAnsi="Times New Roman" w:cs="Times New Roman"/>
          <w:sz w:val="24"/>
          <w:szCs w:val="24"/>
          <w:lang w:val="sr-Cyrl-RS"/>
        </w:rPr>
      </w:pPr>
    </w:p>
    <w:p w14:paraId="7645F1E1" w14:textId="03C1D280" w:rsidR="00705697" w:rsidRPr="00C068A5" w:rsidRDefault="00DE028C" w:rsidP="00705697">
      <w:pPr>
        <w:spacing w:after="0"/>
        <w:ind w:firstLine="720"/>
        <w:jc w:val="both"/>
        <w:rPr>
          <w:rFonts w:ascii="Times New Roman" w:eastAsia="Times New Roman" w:hAnsi="Times New Roman" w:cs="Times New Roman"/>
          <w:sz w:val="24"/>
          <w:szCs w:val="24"/>
          <w:lang w:val="sr-Cyrl-RS"/>
        </w:rPr>
      </w:pPr>
      <w:r w:rsidRPr="00C068A5">
        <w:rPr>
          <w:noProof/>
        </w:rPr>
        <w:drawing>
          <wp:anchor distT="0" distB="0" distL="114300" distR="114300" simplePos="0" relativeHeight="252240384" behindDoc="0" locked="0" layoutInCell="1" allowOverlap="1" wp14:anchorId="6CA70FC7" wp14:editId="2F838382">
            <wp:simplePos x="0" y="0"/>
            <wp:positionH relativeFrom="column">
              <wp:posOffset>1386205</wp:posOffset>
            </wp:positionH>
            <wp:positionV relativeFrom="paragraph">
              <wp:posOffset>12700</wp:posOffset>
            </wp:positionV>
            <wp:extent cx="2621280" cy="1747520"/>
            <wp:effectExtent l="0" t="0" r="7620" b="5080"/>
            <wp:wrapNone/>
            <wp:docPr id="1861152610" name="Picture 1861152610" descr="\\192.168.2.112\Public\slike arhiva\Usluge sumske mehanizacije\Tijana_sajt\valjak Atlas 1100 + buldožer Kamats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92.168.2.112\Public\slike arhiva\Usluge sumske mehanizacije\Tijana_sajt\valjak Atlas 1100 + buldožer Kamatsu.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21280" cy="1747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5D422A" w14:textId="77777777" w:rsidR="00705697" w:rsidRPr="00C068A5" w:rsidRDefault="00705697" w:rsidP="00705697">
      <w:pPr>
        <w:spacing w:after="0"/>
        <w:ind w:firstLine="720"/>
        <w:jc w:val="both"/>
        <w:rPr>
          <w:rFonts w:ascii="Times New Roman" w:eastAsia="Times New Roman" w:hAnsi="Times New Roman" w:cs="Times New Roman"/>
          <w:sz w:val="24"/>
          <w:szCs w:val="24"/>
          <w:lang w:val="sr-Cyrl-RS"/>
        </w:rPr>
      </w:pPr>
    </w:p>
    <w:p w14:paraId="38C04829" w14:textId="6BF7C368" w:rsidR="00705697" w:rsidRPr="00C068A5" w:rsidRDefault="00705697" w:rsidP="00705697">
      <w:pPr>
        <w:spacing w:after="0"/>
        <w:ind w:firstLine="720"/>
        <w:jc w:val="both"/>
        <w:rPr>
          <w:rFonts w:ascii="Times New Roman" w:eastAsia="Times New Roman" w:hAnsi="Times New Roman" w:cs="Times New Roman"/>
          <w:sz w:val="24"/>
          <w:szCs w:val="24"/>
          <w:lang w:val="sr-Cyrl-RS"/>
        </w:rPr>
      </w:pPr>
    </w:p>
    <w:p w14:paraId="439D0CF5" w14:textId="77777777" w:rsidR="00705697" w:rsidRPr="00C068A5" w:rsidRDefault="00705697" w:rsidP="00705697">
      <w:pPr>
        <w:spacing w:after="0"/>
        <w:ind w:firstLine="720"/>
        <w:jc w:val="both"/>
        <w:rPr>
          <w:rFonts w:ascii="Times New Roman" w:eastAsia="Times New Roman" w:hAnsi="Times New Roman" w:cs="Times New Roman"/>
          <w:sz w:val="24"/>
          <w:szCs w:val="24"/>
          <w:lang w:val="sr-Cyrl-RS"/>
        </w:rPr>
      </w:pPr>
    </w:p>
    <w:p w14:paraId="7B06F874" w14:textId="66C3E1FF" w:rsidR="00705697" w:rsidRPr="00C068A5" w:rsidRDefault="00705697" w:rsidP="00705697">
      <w:pPr>
        <w:spacing w:after="0"/>
        <w:ind w:firstLine="720"/>
        <w:jc w:val="both"/>
        <w:rPr>
          <w:rFonts w:ascii="Times New Roman" w:eastAsia="Times New Roman" w:hAnsi="Times New Roman" w:cs="Times New Roman"/>
          <w:sz w:val="24"/>
          <w:szCs w:val="24"/>
          <w:lang w:val="sr-Cyrl-RS"/>
        </w:rPr>
      </w:pPr>
    </w:p>
    <w:p w14:paraId="55767818" w14:textId="77777777" w:rsidR="00705697" w:rsidRPr="00C068A5" w:rsidRDefault="00705697" w:rsidP="00705697">
      <w:pPr>
        <w:spacing w:after="0"/>
        <w:ind w:firstLine="720"/>
        <w:jc w:val="both"/>
        <w:rPr>
          <w:rFonts w:ascii="Times New Roman" w:eastAsia="Times New Roman" w:hAnsi="Times New Roman" w:cs="Times New Roman"/>
          <w:sz w:val="24"/>
          <w:szCs w:val="24"/>
          <w:lang w:val="sr-Cyrl-RS"/>
        </w:rPr>
      </w:pPr>
    </w:p>
    <w:p w14:paraId="3CEA1799" w14:textId="77777777" w:rsidR="00705697" w:rsidRPr="00C068A5" w:rsidRDefault="00705697" w:rsidP="00705697">
      <w:pPr>
        <w:spacing w:after="0"/>
        <w:ind w:firstLine="720"/>
        <w:jc w:val="both"/>
        <w:rPr>
          <w:rFonts w:ascii="Times New Roman" w:eastAsia="Times New Roman" w:hAnsi="Times New Roman" w:cs="Times New Roman"/>
          <w:sz w:val="24"/>
          <w:szCs w:val="24"/>
          <w:lang w:val="sr-Cyrl-RS"/>
        </w:rPr>
      </w:pPr>
    </w:p>
    <w:p w14:paraId="7B980B1D" w14:textId="77777777" w:rsidR="00705697" w:rsidRPr="00C068A5" w:rsidRDefault="00705697" w:rsidP="00705697">
      <w:pPr>
        <w:spacing w:after="0"/>
        <w:ind w:firstLine="720"/>
        <w:jc w:val="both"/>
        <w:rPr>
          <w:rFonts w:ascii="Times New Roman" w:eastAsia="Times New Roman" w:hAnsi="Times New Roman" w:cs="Times New Roman"/>
          <w:sz w:val="24"/>
          <w:szCs w:val="24"/>
          <w:lang w:val="sr-Cyrl-RS"/>
        </w:rPr>
      </w:pPr>
    </w:p>
    <w:p w14:paraId="12EF6321" w14:textId="77777777" w:rsidR="00705697" w:rsidRPr="00C068A5" w:rsidRDefault="00705697" w:rsidP="00705697">
      <w:pPr>
        <w:spacing w:after="0"/>
        <w:ind w:firstLine="720"/>
        <w:jc w:val="both"/>
        <w:rPr>
          <w:rFonts w:ascii="Times New Roman" w:eastAsia="Times New Roman" w:hAnsi="Times New Roman" w:cs="Times New Roman"/>
          <w:sz w:val="24"/>
          <w:szCs w:val="24"/>
          <w:lang w:val="sr-Cyrl-RS"/>
        </w:rPr>
      </w:pPr>
    </w:p>
    <w:p w14:paraId="4C2D8C20" w14:textId="77777777" w:rsidR="00705697" w:rsidRPr="00C068A5" w:rsidRDefault="00705697" w:rsidP="00705697">
      <w:pPr>
        <w:spacing w:after="0"/>
        <w:ind w:firstLine="720"/>
        <w:jc w:val="center"/>
        <w:rPr>
          <w:rFonts w:ascii="Times New Roman" w:hAnsi="Times New Roman" w:cs="Times New Roman"/>
          <w:b/>
          <w:color w:val="008000"/>
          <w:lang w:val="sr-Latn-RS"/>
        </w:rPr>
      </w:pPr>
      <w:r w:rsidRPr="00C068A5">
        <w:rPr>
          <w:rFonts w:ascii="Times New Roman" w:hAnsi="Times New Roman" w:cs="Times New Roman"/>
          <w:b/>
          <w:color w:val="008000"/>
          <w:lang w:val="sr-Cyrl-RS"/>
        </w:rPr>
        <w:t>ИЗГРАДЊА ТВРДИХ ШУМСКИХ ПУТЕВА У ШГ“С.МИТРОВИЦА“</w:t>
      </w:r>
    </w:p>
    <w:p w14:paraId="0A658417" w14:textId="77777777" w:rsidR="00705697" w:rsidRPr="00C068A5" w:rsidRDefault="00705697" w:rsidP="00705697">
      <w:pPr>
        <w:spacing w:after="0"/>
        <w:ind w:firstLine="720"/>
        <w:jc w:val="both"/>
        <w:rPr>
          <w:rFonts w:ascii="Times New Roman" w:eastAsia="Times New Roman" w:hAnsi="Times New Roman" w:cs="Times New Roman"/>
          <w:sz w:val="24"/>
          <w:szCs w:val="24"/>
          <w:lang w:val="sr-Cyrl-RS"/>
        </w:rPr>
      </w:pPr>
    </w:p>
    <w:p w14:paraId="73891F60" w14:textId="769BB7ED" w:rsidR="00705697" w:rsidRPr="00C068A5" w:rsidRDefault="00705697" w:rsidP="00705697">
      <w:pPr>
        <w:spacing w:after="0" w:line="240" w:lineRule="auto"/>
        <w:ind w:firstLine="720"/>
        <w:jc w:val="both"/>
        <w:rPr>
          <w:rFonts w:ascii="Times New Roman" w:eastAsia="Times New Roman" w:hAnsi="Times New Roman" w:cs="Times New Roman"/>
          <w:sz w:val="24"/>
          <w:szCs w:val="24"/>
          <w:lang w:val="sr-Cyrl-RS"/>
        </w:rPr>
      </w:pPr>
      <w:r w:rsidRPr="00C068A5">
        <w:rPr>
          <w:rFonts w:ascii="Times New Roman" w:eastAsia="Times New Roman" w:hAnsi="Times New Roman" w:cs="Times New Roman"/>
          <w:sz w:val="24"/>
          <w:szCs w:val="24"/>
          <w:lang w:val="sr-Cyrl-RS"/>
        </w:rPr>
        <w:t xml:space="preserve">На овај начи продужује се и век трајања опреме кроз снижавање трошкова одржавања услед мањих напора и хабања при привлачењу. Поред позитивних ефеката на само пословање предузећа, изградња путева подразумева и велики бенефит за локално становништво обзиром да поједини од тих путева представљају мрежу саобраћајница које не користи искључиво предузеће за свопствене потребе. У </w:t>
      </w:r>
      <w:r w:rsidRPr="00C068A5">
        <w:rPr>
          <w:rFonts w:ascii="Times New Roman" w:eastAsia="Times New Roman" w:hAnsi="Times New Roman" w:cs="Times New Roman"/>
          <w:sz w:val="24"/>
          <w:szCs w:val="24"/>
          <w:lang w:val="sr-Latn-RS"/>
        </w:rPr>
        <w:t>202</w:t>
      </w:r>
      <w:r w:rsidR="00015A3C" w:rsidRPr="00C068A5">
        <w:rPr>
          <w:rFonts w:ascii="Times New Roman" w:eastAsia="Times New Roman" w:hAnsi="Times New Roman" w:cs="Times New Roman"/>
          <w:sz w:val="24"/>
          <w:szCs w:val="24"/>
          <w:lang w:val="sr-Cyrl-RS"/>
        </w:rPr>
        <w:t>2</w:t>
      </w:r>
      <w:r w:rsidRPr="00C068A5">
        <w:rPr>
          <w:rFonts w:ascii="Times New Roman" w:eastAsia="Times New Roman" w:hAnsi="Times New Roman" w:cs="Times New Roman"/>
          <w:sz w:val="24"/>
          <w:szCs w:val="24"/>
          <w:lang w:val="sr-Latn-RS"/>
        </w:rPr>
        <w:t>.</w:t>
      </w:r>
      <w:r w:rsidRPr="00C068A5">
        <w:rPr>
          <w:rFonts w:ascii="Times New Roman" w:eastAsia="Times New Roman" w:hAnsi="Times New Roman" w:cs="Times New Roman"/>
          <w:sz w:val="24"/>
          <w:szCs w:val="24"/>
          <w:lang w:val="sr-Cyrl-RS"/>
        </w:rPr>
        <w:t xml:space="preserve"> години изграђено је </w:t>
      </w:r>
      <w:r w:rsidR="00015A3C" w:rsidRPr="00C068A5">
        <w:rPr>
          <w:rFonts w:ascii="Times New Roman" w:eastAsia="Times New Roman" w:hAnsi="Times New Roman" w:cs="Times New Roman"/>
          <w:sz w:val="24"/>
          <w:szCs w:val="24"/>
          <w:lang w:val="sr-Cyrl-RS"/>
        </w:rPr>
        <w:t>12,</w:t>
      </w:r>
      <w:r w:rsidR="0007084C" w:rsidRPr="00763EA3">
        <w:rPr>
          <w:rFonts w:ascii="Times New Roman" w:eastAsia="Times New Roman" w:hAnsi="Times New Roman" w:cs="Times New Roman"/>
          <w:sz w:val="24"/>
          <w:szCs w:val="24"/>
          <w:lang w:val="ru-RU"/>
        </w:rPr>
        <w:t>90</w:t>
      </w:r>
      <w:r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Cyrl-RS"/>
        </w:rPr>
        <w:t>км</w:t>
      </w:r>
      <w:r w:rsidRPr="00C068A5">
        <w:rPr>
          <w:rFonts w:ascii="Times New Roman" w:eastAsia="Times New Roman" w:hAnsi="Times New Roman" w:cs="Times New Roman"/>
          <w:sz w:val="24"/>
          <w:szCs w:val="24"/>
          <w:lang w:val="sr-Latn-RS"/>
        </w:rPr>
        <w:t xml:space="preserve"> </w:t>
      </w:r>
      <w:r w:rsidRPr="00C068A5">
        <w:rPr>
          <w:rFonts w:ascii="Times New Roman" w:eastAsia="Times New Roman" w:hAnsi="Times New Roman" w:cs="Times New Roman"/>
          <w:sz w:val="24"/>
          <w:szCs w:val="24"/>
          <w:lang w:val="sr-Cyrl-RS"/>
        </w:rPr>
        <w:t>тврдих шумских путева.</w:t>
      </w:r>
    </w:p>
    <w:p w14:paraId="6E85887A" w14:textId="324DA9D8" w:rsidR="00705697" w:rsidRPr="00C068A5" w:rsidRDefault="00705697" w:rsidP="00705697">
      <w:pPr>
        <w:spacing w:after="0" w:line="240" w:lineRule="auto"/>
        <w:ind w:firstLine="720"/>
        <w:jc w:val="both"/>
        <w:rPr>
          <w:rFonts w:ascii="Times New Roman" w:eastAsia="Times New Roman" w:hAnsi="Times New Roman" w:cs="Times New Roman"/>
          <w:sz w:val="24"/>
          <w:szCs w:val="24"/>
          <w:lang w:val="sr-Cyrl-RS"/>
        </w:rPr>
      </w:pPr>
      <w:r w:rsidRPr="00C068A5">
        <w:rPr>
          <w:rFonts w:ascii="Times New Roman" w:eastAsia="Times New Roman" w:hAnsi="Times New Roman" w:cs="Times New Roman"/>
          <w:sz w:val="24"/>
          <w:szCs w:val="24"/>
          <w:lang w:val="sr-Cyrl-RS"/>
        </w:rPr>
        <w:t xml:space="preserve">До сада на простору на којом газдује ЈП“Војводинашуме у сврху отварања шумских комплекса је изграђено </w:t>
      </w:r>
      <w:r w:rsidRPr="00C068A5">
        <w:rPr>
          <w:rFonts w:ascii="Times New Roman" w:eastAsia="Times New Roman" w:hAnsi="Times New Roman" w:cs="Times New Roman"/>
          <w:b/>
          <w:bCs/>
          <w:sz w:val="24"/>
          <w:szCs w:val="24"/>
          <w:lang w:val="sr-Latn-RS"/>
        </w:rPr>
        <w:t>3</w:t>
      </w:r>
      <w:r w:rsidR="00015A3C" w:rsidRPr="00C068A5">
        <w:rPr>
          <w:rFonts w:ascii="Times New Roman" w:eastAsia="Times New Roman" w:hAnsi="Times New Roman" w:cs="Times New Roman"/>
          <w:b/>
          <w:bCs/>
          <w:sz w:val="24"/>
          <w:szCs w:val="24"/>
          <w:lang w:val="sr-Cyrl-RS"/>
        </w:rPr>
        <w:t>24</w:t>
      </w:r>
      <w:r w:rsidRPr="00C068A5">
        <w:rPr>
          <w:rFonts w:ascii="Times New Roman" w:eastAsia="Times New Roman" w:hAnsi="Times New Roman" w:cs="Times New Roman"/>
          <w:b/>
          <w:bCs/>
          <w:sz w:val="24"/>
          <w:szCs w:val="24"/>
          <w:lang w:val="sr-Cyrl-RS"/>
        </w:rPr>
        <w:t xml:space="preserve"> км тврдих путева.</w:t>
      </w:r>
    </w:p>
    <w:p w14:paraId="13D1B206" w14:textId="77777777" w:rsidR="00705697" w:rsidRPr="00C068A5" w:rsidRDefault="00705697" w:rsidP="00705697">
      <w:pPr>
        <w:spacing w:after="0" w:line="240" w:lineRule="auto"/>
        <w:ind w:firstLine="720"/>
        <w:jc w:val="both"/>
        <w:rPr>
          <w:rFonts w:ascii="Times New Roman" w:eastAsia="Times New Roman" w:hAnsi="Times New Roman" w:cs="Times New Roman"/>
          <w:sz w:val="24"/>
          <w:szCs w:val="24"/>
          <w:lang w:val="sr-Cyrl-RS"/>
        </w:rPr>
      </w:pPr>
      <w:r w:rsidRPr="00C068A5">
        <w:rPr>
          <w:rFonts w:ascii="Times New Roman" w:eastAsia="Times New Roman" w:hAnsi="Times New Roman" w:cs="Times New Roman"/>
          <w:sz w:val="24"/>
          <w:szCs w:val="24"/>
          <w:lang w:val="sr-Cyrl-RS"/>
        </w:rPr>
        <w:t>Улагања у биолошке инвестиције подразумевају директно обављање основне делатности предузећа кроз одржавања постојећег квалитета и обима као и повећања шумовитости Покрајине, подизање квалитета шума семенског и садног материјала.</w:t>
      </w:r>
    </w:p>
    <w:p w14:paraId="6EA753D6" w14:textId="77777777" w:rsidR="00705697" w:rsidRPr="00C068A5" w:rsidRDefault="00705697" w:rsidP="00705697">
      <w:pPr>
        <w:spacing w:after="0" w:line="240" w:lineRule="auto"/>
        <w:ind w:firstLine="720"/>
        <w:jc w:val="both"/>
        <w:rPr>
          <w:rFonts w:ascii="Times New Roman" w:eastAsia="Times New Roman" w:hAnsi="Times New Roman" w:cs="Times New Roman"/>
          <w:sz w:val="24"/>
          <w:szCs w:val="24"/>
          <w:lang w:val="sr-Cyrl-RS"/>
        </w:rPr>
      </w:pPr>
      <w:r w:rsidRPr="00C068A5">
        <w:rPr>
          <w:rFonts w:ascii="Times New Roman" w:eastAsia="Calibri" w:hAnsi="Times New Roman" w:cs="Times New Roman"/>
          <w:sz w:val="24"/>
          <w:szCs w:val="24"/>
          <w:lang w:val="sr-Cyrl-RS"/>
        </w:rPr>
        <w:t xml:space="preserve">Реализцација улагања у биолошке инвестиције је мања у односу на планирани </w:t>
      </w:r>
      <w:r w:rsidRPr="00C068A5">
        <w:rPr>
          <w:rFonts w:ascii="Times New Roman" w:eastAsia="Times New Roman" w:hAnsi="Times New Roman" w:cs="Times New Roman"/>
          <w:sz w:val="24"/>
          <w:szCs w:val="24"/>
          <w:lang w:val="sr-Cyrl-RS"/>
        </w:rPr>
        <w:t xml:space="preserve">износ из разлога немогућности ангажовања додатне радне снаге услед законских ограничења. </w:t>
      </w:r>
    </w:p>
    <w:p w14:paraId="244839C5" w14:textId="77777777" w:rsidR="00705697" w:rsidRPr="00C068A5" w:rsidRDefault="00705697" w:rsidP="00705697">
      <w:pPr>
        <w:spacing w:after="0" w:line="240" w:lineRule="auto"/>
        <w:ind w:firstLine="720"/>
        <w:jc w:val="both"/>
        <w:rPr>
          <w:rFonts w:ascii="Times New Roman" w:eastAsia="Times New Roman" w:hAnsi="Times New Roman" w:cs="Times New Roman"/>
          <w:sz w:val="24"/>
          <w:szCs w:val="24"/>
          <w:lang w:val="sr-Cyrl-RS"/>
        </w:rPr>
      </w:pPr>
      <w:r w:rsidRPr="00C068A5">
        <w:rPr>
          <w:rFonts w:ascii="Times New Roman" w:eastAsia="Times New Roman" w:hAnsi="Times New Roman" w:cs="Times New Roman"/>
          <w:sz w:val="24"/>
          <w:szCs w:val="24"/>
          <w:lang w:val="sr-Cyrl-RS"/>
        </w:rPr>
        <w:t xml:space="preserve">Динамика реализације инвестиција зависи искључиво од потреба које су у складу са производним циклусом, релизацијом јавних набавки и пословном политиком у оквиру финансијске и комерцијалне функције у предузећу. </w:t>
      </w:r>
    </w:p>
    <w:p w14:paraId="01DD0C51" w14:textId="14E90802" w:rsidR="00705697" w:rsidRDefault="00705697" w:rsidP="00705697">
      <w:pPr>
        <w:spacing w:after="0" w:line="240" w:lineRule="auto"/>
        <w:ind w:firstLine="720"/>
        <w:jc w:val="both"/>
        <w:rPr>
          <w:rFonts w:ascii="Times New Roman" w:eastAsia="Times New Roman" w:hAnsi="Times New Roman" w:cs="Times New Roman"/>
          <w:sz w:val="24"/>
          <w:szCs w:val="24"/>
          <w:lang w:val="sr-Cyrl-RS"/>
        </w:rPr>
      </w:pPr>
      <w:r w:rsidRPr="00C068A5">
        <w:rPr>
          <w:rFonts w:ascii="Times New Roman" w:eastAsia="Times New Roman" w:hAnsi="Times New Roman" w:cs="Times New Roman"/>
          <w:sz w:val="24"/>
          <w:szCs w:val="24"/>
          <w:lang w:val="sr-Cyrl-RS"/>
        </w:rPr>
        <w:t>Такође је веома битно напоменути да је извршење инвестиционих улагања у директној зависности од спроведених тендера у 20</w:t>
      </w:r>
      <w:r w:rsidRPr="00C068A5">
        <w:rPr>
          <w:rFonts w:ascii="Times New Roman" w:eastAsia="Times New Roman" w:hAnsi="Times New Roman" w:cs="Times New Roman"/>
          <w:sz w:val="24"/>
          <w:szCs w:val="24"/>
          <w:lang w:val="sr-Latn-RS"/>
        </w:rPr>
        <w:t>2</w:t>
      </w:r>
      <w:r w:rsidR="0066610D" w:rsidRPr="00C068A5">
        <w:rPr>
          <w:rFonts w:ascii="Times New Roman" w:eastAsia="Times New Roman" w:hAnsi="Times New Roman" w:cs="Times New Roman"/>
          <w:sz w:val="24"/>
          <w:szCs w:val="24"/>
          <w:lang w:val="sr-Latn-RS"/>
        </w:rPr>
        <w:t>2</w:t>
      </w:r>
      <w:r w:rsidRPr="00C068A5">
        <w:rPr>
          <w:rFonts w:ascii="Times New Roman" w:eastAsia="Times New Roman" w:hAnsi="Times New Roman" w:cs="Times New Roman"/>
          <w:sz w:val="24"/>
          <w:szCs w:val="24"/>
          <w:lang w:val="sr-Cyrl-RS"/>
        </w:rPr>
        <w:t>. години.</w:t>
      </w:r>
    </w:p>
    <w:p w14:paraId="70C4EA78" w14:textId="77777777" w:rsidR="001D4B2E" w:rsidRPr="00C068A5" w:rsidRDefault="001D4B2E" w:rsidP="00705697">
      <w:pPr>
        <w:spacing w:after="0" w:line="240" w:lineRule="auto"/>
        <w:ind w:firstLine="720"/>
        <w:jc w:val="both"/>
        <w:rPr>
          <w:rFonts w:ascii="Times New Roman" w:eastAsia="Times New Roman" w:hAnsi="Times New Roman" w:cs="Times New Roman"/>
          <w:sz w:val="24"/>
          <w:szCs w:val="24"/>
          <w:lang w:val="sr-Cyrl-RS"/>
        </w:rPr>
      </w:pPr>
    </w:p>
    <w:p w14:paraId="20F0C782" w14:textId="0BFBE279" w:rsidR="005A54F2" w:rsidRPr="005A54F2" w:rsidRDefault="00705697" w:rsidP="005A54F2">
      <w:pPr>
        <w:spacing w:after="0"/>
        <w:ind w:firstLine="720"/>
        <w:jc w:val="both"/>
        <w:rPr>
          <w:lang w:val="sr-Latn-RS"/>
        </w:rPr>
      </w:pPr>
      <w:r w:rsidRPr="00C068A5">
        <w:rPr>
          <w:lang w:val="sr-Latn-RS"/>
        </w:rPr>
        <w:tab/>
      </w:r>
      <w:r w:rsidRPr="00C068A5">
        <w:rPr>
          <w:lang w:val="sr-Latn-RS"/>
        </w:rPr>
        <w:tab/>
      </w:r>
      <w:r w:rsidRPr="00C068A5">
        <w:rPr>
          <w:lang w:val="sr-Latn-RS"/>
        </w:rPr>
        <w:tab/>
      </w:r>
      <w:r w:rsidR="005A54F2">
        <w:rPr>
          <w:noProof/>
        </w:rPr>
        <w:drawing>
          <wp:inline distT="0" distB="0" distL="0" distR="0" wp14:anchorId="72DC0739" wp14:editId="2798CC0A">
            <wp:extent cx="2989053" cy="1992702"/>
            <wp:effectExtent l="0" t="0" r="1905" b="7620"/>
            <wp:docPr id="9806798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679856" name=""/>
                    <pic:cNvPicPr/>
                  </pic:nvPicPr>
                  <pic:blipFill>
                    <a:blip r:embed="rId84"/>
                    <a:stretch>
                      <a:fillRect/>
                    </a:stretch>
                  </pic:blipFill>
                  <pic:spPr>
                    <a:xfrm>
                      <a:off x="0" y="0"/>
                      <a:ext cx="2994722" cy="1996481"/>
                    </a:xfrm>
                    <a:prstGeom prst="rect">
                      <a:avLst/>
                    </a:prstGeom>
                  </pic:spPr>
                </pic:pic>
              </a:graphicData>
            </a:graphic>
          </wp:inline>
        </w:drawing>
      </w:r>
      <w:bookmarkEnd w:id="172"/>
      <w:bookmarkEnd w:id="173"/>
      <w:bookmarkEnd w:id="174"/>
      <w:bookmarkEnd w:id="175"/>
    </w:p>
    <w:sectPr w:rsidR="005A54F2" w:rsidRPr="005A54F2" w:rsidSect="001D4B2E">
      <w:type w:val="continuous"/>
      <w:pgSz w:w="11907" w:h="16839" w:code="9"/>
      <w:pgMar w:top="567" w:right="1276" w:bottom="284" w:left="1701" w:header="11" w:footer="90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CF099D" w14:textId="77777777" w:rsidR="00ED299C" w:rsidRDefault="00ED299C" w:rsidP="000D0F3F">
      <w:pPr>
        <w:spacing w:after="0" w:line="240" w:lineRule="auto"/>
      </w:pPr>
      <w:r>
        <w:separator/>
      </w:r>
    </w:p>
  </w:endnote>
  <w:endnote w:type="continuationSeparator" w:id="0">
    <w:p w14:paraId="73738D0F" w14:textId="77777777" w:rsidR="00ED299C" w:rsidRDefault="00ED299C" w:rsidP="000D0F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Cirilica">
    <w:altName w:val="Courier New"/>
    <w:charset w:val="EE"/>
    <w:family w:val="swiss"/>
    <w:pitch w:val="variable"/>
  </w:font>
  <w:font w:name="CTimes">
    <w:altName w:val="Courier New"/>
    <w:charset w:val="00"/>
    <w:family w:val="roman"/>
    <w:pitch w:val="variable"/>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Arial Black">
    <w:panose1 w:val="020B0A04020102020204"/>
    <w:charset w:val="EE"/>
    <w:family w:val="swiss"/>
    <w:pitch w:val="variable"/>
    <w:sig w:usb0="A00002AF" w:usb1="400078FB" w:usb2="00000000" w:usb3="00000000" w:csb0="0000009F" w:csb1="00000000"/>
  </w:font>
  <w:font w:name="CTimesBold">
    <w:altName w:val="Times New Roman"/>
    <w:charset w:val="EE"/>
    <w:family w:val="auto"/>
    <w:pitch w:val="variable"/>
  </w:font>
  <w:font w:name="YU C Times">
    <w:altName w:val="Courier New"/>
    <w:charset w:val="00"/>
    <w:family w:val="roman"/>
    <w:pitch w:val="variable"/>
    <w:sig w:usb0="00000087" w:usb1="00000000" w:usb2="00000000" w:usb3="00000000" w:csb0="0000001B" w:csb1="00000000"/>
  </w:font>
  <w:font w:name="Dutch">
    <w:altName w:val="Times New Roman"/>
    <w:charset w:val="EE"/>
    <w:family w:val="auto"/>
    <w:pitch w:val="variable"/>
  </w:font>
  <w:font w:name="MS Mincho">
    <w:altName w:val="ＭＳ 明朝"/>
    <w:panose1 w:val="02020609040205080304"/>
    <w:charset w:val="80"/>
    <w:family w:val="modern"/>
    <w:pitch w:val="fixed"/>
    <w:sig w:usb0="E00002FF" w:usb1="6AC7FDFB" w:usb2="08000012" w:usb3="00000000" w:csb0="0002009F" w:csb1="00000000"/>
  </w:font>
  <w:font w:name="Helvetica-Cirilica">
    <w:charset w:val="EE"/>
    <w:family w:val="swiss"/>
    <w:pitch w:val="variable"/>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EE"/>
    <w:family w:val="swiss"/>
    <w:pitch w:val="variable"/>
    <w:sig w:usb0="E4002EFF" w:usb1="C000247B" w:usb2="00000009" w:usb3="00000000" w:csb0="000001FF" w:csb1="00000000"/>
  </w:font>
  <w:font w:name="Myriad Pro">
    <w:altName w:val="Calibri"/>
    <w:panose1 w:val="00000000000000000000"/>
    <w:charset w:val="CC"/>
    <w:family w:val="swiss"/>
    <w:notTrueType/>
    <w:pitch w:val="default"/>
    <w:sig w:usb0="00000201" w:usb1="00000000" w:usb2="00000000" w:usb3="00000000" w:csb0="00000004" w:csb1="00000000"/>
  </w:font>
  <w:font w:name="Baskerville Old Face">
    <w:panose1 w:val="02020602080505020303"/>
    <w:charset w:val="00"/>
    <w:family w:val="roman"/>
    <w:pitch w:val="variable"/>
    <w:sig w:usb0="00000003" w:usb1="00000000" w:usb2="00000000" w:usb3="00000000" w:csb0="00000001" w:csb1="00000000"/>
  </w:font>
  <w:font w:name="ArialMT">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11640020"/>
      <w:docPartObj>
        <w:docPartGallery w:val="Page Numbers (Bottom of Page)"/>
        <w:docPartUnique/>
      </w:docPartObj>
    </w:sdtPr>
    <w:sdtEndPr>
      <w:rPr>
        <w:rStyle w:val="naslov1Char0"/>
        <w:rFonts w:ascii="Arial Black" w:hAnsi="Arial Black"/>
        <w:color w:val="008000"/>
      </w:rPr>
    </w:sdtEndPr>
    <w:sdtContent>
      <w:p w14:paraId="3A488B96" w14:textId="77777777" w:rsidR="00B50E18" w:rsidRPr="0018784B" w:rsidRDefault="00B50E18">
        <w:pPr>
          <w:pStyle w:val="Footer"/>
          <w:jc w:val="right"/>
          <w:rPr>
            <w:rStyle w:val="naslov1Char0"/>
          </w:rPr>
        </w:pPr>
        <w:r w:rsidRPr="0018784B">
          <w:rPr>
            <w:rStyle w:val="naslov1Char0"/>
          </w:rPr>
          <w:fldChar w:fldCharType="begin"/>
        </w:r>
        <w:r w:rsidRPr="0018784B">
          <w:rPr>
            <w:rStyle w:val="naslov1Char0"/>
          </w:rPr>
          <w:instrText xml:space="preserve"> PAGE   \* MERGEFORMAT </w:instrText>
        </w:r>
        <w:r w:rsidRPr="0018784B">
          <w:rPr>
            <w:rStyle w:val="naslov1Char0"/>
          </w:rPr>
          <w:fldChar w:fldCharType="separate"/>
        </w:r>
        <w:r>
          <w:rPr>
            <w:rStyle w:val="naslov1Char0"/>
            <w:noProof/>
          </w:rPr>
          <w:t>42</w:t>
        </w:r>
        <w:r w:rsidRPr="0018784B">
          <w:rPr>
            <w:rStyle w:val="naslov1Char0"/>
          </w:rPr>
          <w:fldChar w:fldCharType="end"/>
        </w:r>
      </w:p>
    </w:sdtContent>
  </w:sdt>
  <w:p w14:paraId="0C1FC433" w14:textId="77777777" w:rsidR="00B50E18" w:rsidRDefault="00B50E18" w:rsidP="00835DFA">
    <w:pPr>
      <w:pStyle w:val="Footer"/>
      <w:tabs>
        <w:tab w:val="clear" w:pos="4680"/>
        <w:tab w:val="clear" w:pos="9360"/>
        <w:tab w:val="left" w:pos="2100"/>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D85B87" w14:textId="77777777" w:rsidR="00ED299C" w:rsidRDefault="00ED299C" w:rsidP="000D0F3F">
      <w:pPr>
        <w:spacing w:after="0" w:line="240" w:lineRule="auto"/>
      </w:pPr>
      <w:r>
        <w:separator/>
      </w:r>
    </w:p>
  </w:footnote>
  <w:footnote w:type="continuationSeparator" w:id="0">
    <w:p w14:paraId="64782165" w14:textId="77777777" w:rsidR="00ED299C" w:rsidRDefault="00ED299C" w:rsidP="000D0F3F">
      <w:pPr>
        <w:spacing w:after="0" w:line="240" w:lineRule="auto"/>
      </w:pPr>
      <w:r>
        <w:continuationSeparator/>
      </w:r>
    </w:p>
  </w:footnote>
  <w:footnote w:id="1">
    <w:p w14:paraId="2660A134" w14:textId="77777777" w:rsidR="00705697" w:rsidRDefault="00705697" w:rsidP="00705697">
      <w:pPr>
        <w:pStyle w:val="FootnoteText"/>
        <w:rPr>
          <w:lang w:val="sr-Latn-CS"/>
        </w:rPr>
      </w:pPr>
      <w:r>
        <w:rPr>
          <w:rStyle w:val="FootnoteCharacters"/>
        </w:rPr>
        <w:footnoteRef/>
      </w:r>
      <w:r w:rsidRPr="00C03F9B">
        <w:rPr>
          <w:lang w:val="ru-RU"/>
        </w:rPr>
        <w:tab/>
        <w:t xml:space="preserve"> </w:t>
      </w:r>
      <w:r>
        <w:rPr>
          <w:lang w:val="sr-Latn-CS"/>
        </w:rPr>
        <w:t>вредност коефицијента изнад 1 – постојање дугорочне финансијске равнотеже</w:t>
      </w:r>
    </w:p>
  </w:footnote>
  <w:footnote w:id="2">
    <w:p w14:paraId="64150661" w14:textId="77777777" w:rsidR="00705697" w:rsidRDefault="00705697" w:rsidP="00705697">
      <w:pPr>
        <w:pStyle w:val="FootnoteText"/>
        <w:rPr>
          <w:lang w:val="sr-Latn-CS"/>
        </w:rPr>
      </w:pPr>
      <w:r>
        <w:rPr>
          <w:rStyle w:val="FootnoteCharacters"/>
        </w:rPr>
        <w:footnoteRef/>
      </w:r>
      <w:r>
        <w:rPr>
          <w:lang w:val="sr-Latn-CS"/>
        </w:rPr>
        <w:tab/>
        <w:t xml:space="preserve"> </w:t>
      </w:r>
      <w:r w:rsidRPr="00CC07D6">
        <w:rPr>
          <w:lang w:val="sr-Latn-CS"/>
        </w:rPr>
        <w:t xml:space="preserve">вредност </w:t>
      </w:r>
      <w:r w:rsidRPr="00CC07D6">
        <w:rPr>
          <w:lang w:val="sr-Latn-CS"/>
        </w:rPr>
        <w:t>коефицијента у интервалу 1- 1,5 – постојање краткорочне  финансијске равнотеже</w:t>
      </w:r>
    </w:p>
  </w:footnote>
  <w:footnote w:id="3">
    <w:p w14:paraId="15A2A3D0" w14:textId="77777777" w:rsidR="00705697" w:rsidRPr="00FA08E1" w:rsidRDefault="00705697" w:rsidP="00705697">
      <w:pPr>
        <w:pStyle w:val="FootnoteText"/>
        <w:rPr>
          <w:rFonts w:ascii="Arial" w:hAnsi="Arial" w:cs="Arial"/>
          <w:sz w:val="14"/>
          <w:szCs w:val="14"/>
          <w:lang w:val="sr-Latn-CS"/>
        </w:rPr>
      </w:pPr>
      <w:r>
        <w:rPr>
          <w:rStyle w:val="FootnoteCharacters"/>
          <w:rFonts w:ascii="YU C Times" w:hAnsi="YU C Times"/>
        </w:rPr>
        <w:footnoteRef/>
      </w:r>
      <w:r>
        <w:rPr>
          <w:lang w:val="sr-Latn-CS"/>
        </w:rPr>
        <w:tab/>
      </w:r>
      <w:r w:rsidRPr="00FA08E1">
        <w:rPr>
          <w:sz w:val="14"/>
          <w:szCs w:val="14"/>
          <w:lang w:val="sr-Latn-CS"/>
        </w:rPr>
        <w:t xml:space="preserve"> </w:t>
      </w:r>
      <w:r w:rsidRPr="0035204B">
        <w:rPr>
          <w:rFonts w:ascii="Arial" w:hAnsi="Arial" w:cs="Arial"/>
          <w:sz w:val="14"/>
          <w:szCs w:val="14"/>
          <w:lang w:val="sr-Latn-CS"/>
        </w:rPr>
        <w:t xml:space="preserve">Проста </w:t>
      </w:r>
      <w:r w:rsidRPr="0035204B">
        <w:rPr>
          <w:rFonts w:ascii="Arial" w:hAnsi="Arial" w:cs="Arial"/>
          <w:sz w:val="14"/>
          <w:szCs w:val="14"/>
          <w:lang w:val="sr-Latn-CS"/>
        </w:rPr>
        <w:t>репродукција шума, Проширена репродукција шума, Заштита шума, Уређивање шума и  Расадничка производња</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2" type="#_x0000_t75" style="width:960.3pt;height:587.7pt" o:bullet="t">
        <v:imagedata r:id="rId1" o:title="LOGOLATC"/>
      </v:shape>
    </w:pict>
  </w:numPicBullet>
  <w:abstractNum w:abstractNumId="0" w15:restartNumberingAfterBreak="0">
    <w:nsid w:val="0000000C"/>
    <w:multiLevelType w:val="multilevel"/>
    <w:tmpl w:val="A8C05E2E"/>
    <w:lvl w:ilvl="0">
      <w:start w:val="1"/>
      <w:numFmt w:val="decimal"/>
      <w:pStyle w:val="Style2"/>
      <w:lvlText w:val="%1."/>
      <w:lvlJc w:val="left"/>
      <w:pPr>
        <w:tabs>
          <w:tab w:val="num" w:pos="525"/>
        </w:tabs>
        <w:ind w:left="525" w:hanging="525"/>
      </w:pPr>
    </w:lvl>
    <w:lvl w:ilvl="1">
      <w:start w:val="1"/>
      <w:numFmt w:val="decimal"/>
      <w:pStyle w:val="podnaslovi"/>
      <w:lvlText w:val="%1.%2."/>
      <w:lvlJc w:val="left"/>
      <w:pPr>
        <w:tabs>
          <w:tab w:val="num" w:pos="720"/>
        </w:tabs>
        <w:ind w:left="720" w:hanging="720"/>
      </w:pPr>
    </w:lvl>
    <w:lvl w:ilvl="2">
      <w:start w:val="1"/>
      <w:numFmt w:val="decimal"/>
      <w:lvlText w:val="%1.%2.%3."/>
      <w:lvlJc w:val="left"/>
      <w:pPr>
        <w:tabs>
          <w:tab w:val="num" w:pos="2138"/>
        </w:tabs>
        <w:ind w:left="2138"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2160"/>
        </w:tabs>
        <w:ind w:left="2160" w:hanging="2160"/>
      </w:pPr>
    </w:lvl>
  </w:abstractNum>
  <w:abstractNum w:abstractNumId="1" w15:restartNumberingAfterBreak="0">
    <w:nsid w:val="01B765A9"/>
    <w:multiLevelType w:val="hybridMultilevel"/>
    <w:tmpl w:val="17FEF50E"/>
    <w:lvl w:ilvl="0" w:tplc="03E61118">
      <w:start w:val="2"/>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04FD14F3"/>
    <w:multiLevelType w:val="hybridMultilevel"/>
    <w:tmpl w:val="DAB4A6A8"/>
    <w:lvl w:ilvl="0" w:tplc="1BE6C4EA">
      <w:start w:val="1"/>
      <w:numFmt w:val="decimal"/>
      <w:lvlText w:val="%1."/>
      <w:lvlJc w:val="left"/>
      <w:pPr>
        <w:ind w:left="1080" w:hanging="360"/>
      </w:pPr>
    </w:lvl>
    <w:lvl w:ilvl="1" w:tplc="241A0019">
      <w:start w:val="1"/>
      <w:numFmt w:val="lowerLetter"/>
      <w:lvlText w:val="%2."/>
      <w:lvlJc w:val="left"/>
      <w:pPr>
        <w:ind w:left="1800" w:hanging="360"/>
      </w:pPr>
    </w:lvl>
    <w:lvl w:ilvl="2" w:tplc="241A001B">
      <w:start w:val="1"/>
      <w:numFmt w:val="lowerRoman"/>
      <w:lvlText w:val="%3."/>
      <w:lvlJc w:val="right"/>
      <w:pPr>
        <w:ind w:left="2520" w:hanging="180"/>
      </w:pPr>
    </w:lvl>
    <w:lvl w:ilvl="3" w:tplc="241A000F">
      <w:start w:val="1"/>
      <w:numFmt w:val="decimal"/>
      <w:lvlText w:val="%4."/>
      <w:lvlJc w:val="left"/>
      <w:pPr>
        <w:ind w:left="3240" w:hanging="360"/>
      </w:pPr>
    </w:lvl>
    <w:lvl w:ilvl="4" w:tplc="241A0019">
      <w:start w:val="1"/>
      <w:numFmt w:val="lowerLetter"/>
      <w:lvlText w:val="%5."/>
      <w:lvlJc w:val="left"/>
      <w:pPr>
        <w:ind w:left="3960" w:hanging="360"/>
      </w:pPr>
    </w:lvl>
    <w:lvl w:ilvl="5" w:tplc="241A001B">
      <w:start w:val="1"/>
      <w:numFmt w:val="lowerRoman"/>
      <w:lvlText w:val="%6."/>
      <w:lvlJc w:val="right"/>
      <w:pPr>
        <w:ind w:left="4680" w:hanging="180"/>
      </w:pPr>
    </w:lvl>
    <w:lvl w:ilvl="6" w:tplc="241A000F">
      <w:start w:val="1"/>
      <w:numFmt w:val="decimal"/>
      <w:lvlText w:val="%7."/>
      <w:lvlJc w:val="left"/>
      <w:pPr>
        <w:ind w:left="5400" w:hanging="360"/>
      </w:pPr>
    </w:lvl>
    <w:lvl w:ilvl="7" w:tplc="241A0019">
      <w:start w:val="1"/>
      <w:numFmt w:val="lowerLetter"/>
      <w:lvlText w:val="%8."/>
      <w:lvlJc w:val="left"/>
      <w:pPr>
        <w:ind w:left="6120" w:hanging="360"/>
      </w:pPr>
    </w:lvl>
    <w:lvl w:ilvl="8" w:tplc="241A001B">
      <w:start w:val="1"/>
      <w:numFmt w:val="lowerRoman"/>
      <w:lvlText w:val="%9."/>
      <w:lvlJc w:val="right"/>
      <w:pPr>
        <w:ind w:left="6840" w:hanging="180"/>
      </w:pPr>
    </w:lvl>
  </w:abstractNum>
  <w:abstractNum w:abstractNumId="3" w15:restartNumberingAfterBreak="0">
    <w:nsid w:val="05971C59"/>
    <w:multiLevelType w:val="hybridMultilevel"/>
    <w:tmpl w:val="5ABA03D8"/>
    <w:lvl w:ilvl="0" w:tplc="D8A01A06">
      <w:start w:val="1"/>
      <w:numFmt w:val="bullet"/>
      <w:lvlText w:val="-"/>
      <w:lvlJc w:val="left"/>
      <w:pPr>
        <w:ind w:left="7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A1EE86E">
      <w:start w:val="1"/>
      <w:numFmt w:val="bullet"/>
      <w:lvlText w:val="o"/>
      <w:lvlJc w:val="left"/>
      <w:pPr>
        <w:ind w:left="11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7344C30">
      <w:start w:val="1"/>
      <w:numFmt w:val="bullet"/>
      <w:lvlText w:val="▪"/>
      <w:lvlJc w:val="left"/>
      <w:pPr>
        <w:ind w:left="18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09E9456">
      <w:start w:val="1"/>
      <w:numFmt w:val="bullet"/>
      <w:lvlText w:val="•"/>
      <w:lvlJc w:val="left"/>
      <w:pPr>
        <w:ind w:left="25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33448B4">
      <w:start w:val="1"/>
      <w:numFmt w:val="bullet"/>
      <w:lvlText w:val="o"/>
      <w:lvlJc w:val="left"/>
      <w:pPr>
        <w:ind w:left="33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8548302">
      <w:start w:val="1"/>
      <w:numFmt w:val="bullet"/>
      <w:lvlText w:val="▪"/>
      <w:lvlJc w:val="left"/>
      <w:pPr>
        <w:ind w:left="40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24E3228">
      <w:start w:val="1"/>
      <w:numFmt w:val="bullet"/>
      <w:lvlText w:val="•"/>
      <w:lvlJc w:val="left"/>
      <w:pPr>
        <w:ind w:left="47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CB62D92">
      <w:start w:val="1"/>
      <w:numFmt w:val="bullet"/>
      <w:lvlText w:val="o"/>
      <w:lvlJc w:val="left"/>
      <w:pPr>
        <w:ind w:left="54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EC00BAA">
      <w:start w:val="1"/>
      <w:numFmt w:val="bullet"/>
      <w:lvlText w:val="▪"/>
      <w:lvlJc w:val="left"/>
      <w:pPr>
        <w:ind w:left="61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 w15:restartNumberingAfterBreak="0">
    <w:nsid w:val="09AA5D6F"/>
    <w:multiLevelType w:val="multilevel"/>
    <w:tmpl w:val="BBA0A31C"/>
    <w:lvl w:ilvl="0">
      <w:start w:val="1"/>
      <w:numFmt w:val="decimal"/>
      <w:lvlText w:val="%1."/>
      <w:lvlJc w:val="left"/>
      <w:pPr>
        <w:tabs>
          <w:tab w:val="num" w:pos="1260"/>
        </w:tabs>
        <w:ind w:left="1260" w:hanging="360"/>
      </w:pPr>
      <w:rPr>
        <w:rFonts w:hint="default"/>
      </w:rPr>
    </w:lvl>
    <w:lvl w:ilvl="1">
      <w:start w:val="1"/>
      <w:numFmt w:val="decimal"/>
      <w:isLgl/>
      <w:lvlText w:val="%1.%2."/>
      <w:lvlJc w:val="left"/>
      <w:pPr>
        <w:ind w:left="1211" w:hanging="360"/>
      </w:pPr>
      <w:rPr>
        <w:rFonts w:hint="default"/>
      </w:rPr>
    </w:lvl>
    <w:lvl w:ilvl="2">
      <w:start w:val="1"/>
      <w:numFmt w:val="decimal"/>
      <w:pStyle w:val="Podpodnaslovi"/>
      <w:isLgl/>
      <w:lvlText w:val="%1.%2.%3."/>
      <w:lvlJc w:val="left"/>
      <w:pPr>
        <w:ind w:left="143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340" w:hanging="1440"/>
      </w:pPr>
      <w:rPr>
        <w:rFonts w:hint="default"/>
      </w:rPr>
    </w:lvl>
    <w:lvl w:ilvl="8">
      <w:start w:val="1"/>
      <w:numFmt w:val="decimal"/>
      <w:isLgl/>
      <w:lvlText w:val="%1.%2.%3.%4.%5.%6.%7.%8.%9."/>
      <w:lvlJc w:val="left"/>
      <w:pPr>
        <w:ind w:left="2700" w:hanging="1800"/>
      </w:pPr>
      <w:rPr>
        <w:rFonts w:hint="default"/>
      </w:rPr>
    </w:lvl>
  </w:abstractNum>
  <w:abstractNum w:abstractNumId="5" w15:restartNumberingAfterBreak="0">
    <w:nsid w:val="0B2B2C4C"/>
    <w:multiLevelType w:val="hybridMultilevel"/>
    <w:tmpl w:val="59941B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C0C66BC"/>
    <w:multiLevelType w:val="hybridMultilevel"/>
    <w:tmpl w:val="03CCF228"/>
    <w:lvl w:ilvl="0" w:tplc="FFFFFFFF">
      <w:start w:val="1"/>
      <w:numFmt w:val="decimal"/>
      <w:lvlText w:val="%1."/>
      <w:lvlJc w:val="left"/>
      <w:pPr>
        <w:ind w:left="720" w:hanging="360"/>
      </w:pPr>
    </w:lvl>
    <w:lvl w:ilvl="1" w:tplc="0409000F">
      <w:start w:val="1"/>
      <w:numFmt w:val="decimal"/>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0F3102E8"/>
    <w:multiLevelType w:val="hybridMultilevel"/>
    <w:tmpl w:val="3E080892"/>
    <w:lvl w:ilvl="0" w:tplc="959CFCA8">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0FA57296"/>
    <w:multiLevelType w:val="hybridMultilevel"/>
    <w:tmpl w:val="989894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F8C689A"/>
    <w:multiLevelType w:val="hybridMultilevel"/>
    <w:tmpl w:val="4BEAABCA"/>
    <w:lvl w:ilvl="0" w:tplc="241A000F">
      <w:start w:val="1"/>
      <w:numFmt w:val="decimal"/>
      <w:lvlText w:val="%1."/>
      <w:lvlJc w:val="left"/>
      <w:pPr>
        <w:ind w:left="720" w:hanging="360"/>
      </w:pPr>
    </w:lvl>
    <w:lvl w:ilvl="1" w:tplc="241A0019">
      <w:start w:val="1"/>
      <w:numFmt w:val="lowerLetter"/>
      <w:lvlText w:val="%2."/>
      <w:lvlJc w:val="left"/>
      <w:pPr>
        <w:ind w:left="1440" w:hanging="360"/>
      </w:pPr>
    </w:lvl>
    <w:lvl w:ilvl="2" w:tplc="241A001B">
      <w:start w:val="1"/>
      <w:numFmt w:val="lowerRoman"/>
      <w:lvlText w:val="%3."/>
      <w:lvlJc w:val="right"/>
      <w:pPr>
        <w:ind w:left="2160" w:hanging="180"/>
      </w:pPr>
    </w:lvl>
    <w:lvl w:ilvl="3" w:tplc="241A000F">
      <w:start w:val="1"/>
      <w:numFmt w:val="decimal"/>
      <w:lvlText w:val="%4."/>
      <w:lvlJc w:val="left"/>
      <w:pPr>
        <w:ind w:left="2880" w:hanging="360"/>
      </w:pPr>
    </w:lvl>
    <w:lvl w:ilvl="4" w:tplc="241A0019">
      <w:start w:val="1"/>
      <w:numFmt w:val="lowerLetter"/>
      <w:lvlText w:val="%5."/>
      <w:lvlJc w:val="left"/>
      <w:pPr>
        <w:ind w:left="3600" w:hanging="360"/>
      </w:pPr>
    </w:lvl>
    <w:lvl w:ilvl="5" w:tplc="241A001B">
      <w:start w:val="1"/>
      <w:numFmt w:val="lowerRoman"/>
      <w:lvlText w:val="%6."/>
      <w:lvlJc w:val="right"/>
      <w:pPr>
        <w:ind w:left="4320" w:hanging="180"/>
      </w:pPr>
    </w:lvl>
    <w:lvl w:ilvl="6" w:tplc="241A000F">
      <w:start w:val="1"/>
      <w:numFmt w:val="decimal"/>
      <w:lvlText w:val="%7."/>
      <w:lvlJc w:val="left"/>
      <w:pPr>
        <w:ind w:left="5040" w:hanging="360"/>
      </w:pPr>
    </w:lvl>
    <w:lvl w:ilvl="7" w:tplc="241A0019">
      <w:start w:val="1"/>
      <w:numFmt w:val="lowerLetter"/>
      <w:lvlText w:val="%8."/>
      <w:lvlJc w:val="left"/>
      <w:pPr>
        <w:ind w:left="5760" w:hanging="360"/>
      </w:pPr>
    </w:lvl>
    <w:lvl w:ilvl="8" w:tplc="241A001B">
      <w:start w:val="1"/>
      <w:numFmt w:val="lowerRoman"/>
      <w:lvlText w:val="%9."/>
      <w:lvlJc w:val="right"/>
      <w:pPr>
        <w:ind w:left="6480" w:hanging="180"/>
      </w:pPr>
    </w:lvl>
  </w:abstractNum>
  <w:abstractNum w:abstractNumId="10" w15:restartNumberingAfterBreak="0">
    <w:nsid w:val="22E44A4D"/>
    <w:multiLevelType w:val="hybridMultilevel"/>
    <w:tmpl w:val="59C8EB50"/>
    <w:lvl w:ilvl="0" w:tplc="20D4DB38">
      <w:start w:val="1"/>
      <w:numFmt w:val="bullet"/>
      <w:lvlText w:val="•"/>
      <w:lvlJc w:val="left"/>
      <w:pPr>
        <w:ind w:left="807"/>
      </w:pPr>
      <w:rPr>
        <w:rFonts w:ascii="Times New Roman" w:eastAsia="Times New Roman" w:hAnsi="Times New Roman" w:cs="Times New Roman"/>
        <w:b w:val="0"/>
        <w:i w:val="0"/>
        <w:strike w:val="0"/>
        <w:dstrike w:val="0"/>
        <w:color w:val="000000"/>
        <w:sz w:val="36"/>
        <w:szCs w:val="36"/>
        <w:u w:val="none" w:color="000000"/>
        <w:bdr w:val="none" w:sz="0" w:space="0" w:color="auto"/>
        <w:shd w:val="clear" w:color="auto" w:fill="auto"/>
        <w:vertAlign w:val="baseline"/>
      </w:rPr>
    </w:lvl>
    <w:lvl w:ilvl="1" w:tplc="6E2C25EA">
      <w:start w:val="1"/>
      <w:numFmt w:val="bullet"/>
      <w:lvlText w:val="o"/>
      <w:lvlJc w:val="left"/>
      <w:pPr>
        <w:ind w:left="1448"/>
      </w:pPr>
      <w:rPr>
        <w:rFonts w:ascii="Times New Roman" w:eastAsia="Times New Roman" w:hAnsi="Times New Roman" w:cs="Times New Roman"/>
        <w:b w:val="0"/>
        <w:i w:val="0"/>
        <w:strike w:val="0"/>
        <w:dstrike w:val="0"/>
        <w:color w:val="000000"/>
        <w:sz w:val="36"/>
        <w:szCs w:val="36"/>
        <w:u w:val="none" w:color="000000"/>
        <w:bdr w:val="none" w:sz="0" w:space="0" w:color="auto"/>
        <w:shd w:val="clear" w:color="auto" w:fill="auto"/>
        <w:vertAlign w:val="baseline"/>
      </w:rPr>
    </w:lvl>
    <w:lvl w:ilvl="2" w:tplc="DB282FE2">
      <w:start w:val="1"/>
      <w:numFmt w:val="bullet"/>
      <w:lvlText w:val="▪"/>
      <w:lvlJc w:val="left"/>
      <w:pPr>
        <w:ind w:left="2168"/>
      </w:pPr>
      <w:rPr>
        <w:rFonts w:ascii="Times New Roman" w:eastAsia="Times New Roman" w:hAnsi="Times New Roman" w:cs="Times New Roman"/>
        <w:b w:val="0"/>
        <w:i w:val="0"/>
        <w:strike w:val="0"/>
        <w:dstrike w:val="0"/>
        <w:color w:val="000000"/>
        <w:sz w:val="36"/>
        <w:szCs w:val="36"/>
        <w:u w:val="none" w:color="000000"/>
        <w:bdr w:val="none" w:sz="0" w:space="0" w:color="auto"/>
        <w:shd w:val="clear" w:color="auto" w:fill="auto"/>
        <w:vertAlign w:val="baseline"/>
      </w:rPr>
    </w:lvl>
    <w:lvl w:ilvl="3" w:tplc="4C9EAFDA">
      <w:start w:val="1"/>
      <w:numFmt w:val="bullet"/>
      <w:lvlText w:val="•"/>
      <w:lvlJc w:val="left"/>
      <w:pPr>
        <w:ind w:left="2888"/>
      </w:pPr>
      <w:rPr>
        <w:rFonts w:ascii="Times New Roman" w:eastAsia="Times New Roman" w:hAnsi="Times New Roman" w:cs="Times New Roman"/>
        <w:b w:val="0"/>
        <w:i w:val="0"/>
        <w:strike w:val="0"/>
        <w:dstrike w:val="0"/>
        <w:color w:val="000000"/>
        <w:sz w:val="36"/>
        <w:szCs w:val="36"/>
        <w:u w:val="none" w:color="000000"/>
        <w:bdr w:val="none" w:sz="0" w:space="0" w:color="auto"/>
        <w:shd w:val="clear" w:color="auto" w:fill="auto"/>
        <w:vertAlign w:val="baseline"/>
      </w:rPr>
    </w:lvl>
    <w:lvl w:ilvl="4" w:tplc="E61A08E2">
      <w:start w:val="1"/>
      <w:numFmt w:val="bullet"/>
      <w:lvlText w:val="o"/>
      <w:lvlJc w:val="left"/>
      <w:pPr>
        <w:ind w:left="3608"/>
      </w:pPr>
      <w:rPr>
        <w:rFonts w:ascii="Times New Roman" w:eastAsia="Times New Roman" w:hAnsi="Times New Roman" w:cs="Times New Roman"/>
        <w:b w:val="0"/>
        <w:i w:val="0"/>
        <w:strike w:val="0"/>
        <w:dstrike w:val="0"/>
        <w:color w:val="000000"/>
        <w:sz w:val="36"/>
        <w:szCs w:val="36"/>
        <w:u w:val="none" w:color="000000"/>
        <w:bdr w:val="none" w:sz="0" w:space="0" w:color="auto"/>
        <w:shd w:val="clear" w:color="auto" w:fill="auto"/>
        <w:vertAlign w:val="baseline"/>
      </w:rPr>
    </w:lvl>
    <w:lvl w:ilvl="5" w:tplc="1A768F80">
      <w:start w:val="1"/>
      <w:numFmt w:val="bullet"/>
      <w:lvlText w:val="▪"/>
      <w:lvlJc w:val="left"/>
      <w:pPr>
        <w:ind w:left="4328"/>
      </w:pPr>
      <w:rPr>
        <w:rFonts w:ascii="Times New Roman" w:eastAsia="Times New Roman" w:hAnsi="Times New Roman" w:cs="Times New Roman"/>
        <w:b w:val="0"/>
        <w:i w:val="0"/>
        <w:strike w:val="0"/>
        <w:dstrike w:val="0"/>
        <w:color w:val="000000"/>
        <w:sz w:val="36"/>
        <w:szCs w:val="36"/>
        <w:u w:val="none" w:color="000000"/>
        <w:bdr w:val="none" w:sz="0" w:space="0" w:color="auto"/>
        <w:shd w:val="clear" w:color="auto" w:fill="auto"/>
        <w:vertAlign w:val="baseline"/>
      </w:rPr>
    </w:lvl>
    <w:lvl w:ilvl="6" w:tplc="82A8E752">
      <w:start w:val="1"/>
      <w:numFmt w:val="bullet"/>
      <w:lvlText w:val="•"/>
      <w:lvlJc w:val="left"/>
      <w:pPr>
        <w:ind w:left="5048"/>
      </w:pPr>
      <w:rPr>
        <w:rFonts w:ascii="Times New Roman" w:eastAsia="Times New Roman" w:hAnsi="Times New Roman" w:cs="Times New Roman"/>
        <w:b w:val="0"/>
        <w:i w:val="0"/>
        <w:strike w:val="0"/>
        <w:dstrike w:val="0"/>
        <w:color w:val="000000"/>
        <w:sz w:val="36"/>
        <w:szCs w:val="36"/>
        <w:u w:val="none" w:color="000000"/>
        <w:bdr w:val="none" w:sz="0" w:space="0" w:color="auto"/>
        <w:shd w:val="clear" w:color="auto" w:fill="auto"/>
        <w:vertAlign w:val="baseline"/>
      </w:rPr>
    </w:lvl>
    <w:lvl w:ilvl="7" w:tplc="EFE47C60">
      <w:start w:val="1"/>
      <w:numFmt w:val="bullet"/>
      <w:lvlText w:val="o"/>
      <w:lvlJc w:val="left"/>
      <w:pPr>
        <w:ind w:left="5768"/>
      </w:pPr>
      <w:rPr>
        <w:rFonts w:ascii="Times New Roman" w:eastAsia="Times New Roman" w:hAnsi="Times New Roman" w:cs="Times New Roman"/>
        <w:b w:val="0"/>
        <w:i w:val="0"/>
        <w:strike w:val="0"/>
        <w:dstrike w:val="0"/>
        <w:color w:val="000000"/>
        <w:sz w:val="36"/>
        <w:szCs w:val="36"/>
        <w:u w:val="none" w:color="000000"/>
        <w:bdr w:val="none" w:sz="0" w:space="0" w:color="auto"/>
        <w:shd w:val="clear" w:color="auto" w:fill="auto"/>
        <w:vertAlign w:val="baseline"/>
      </w:rPr>
    </w:lvl>
    <w:lvl w:ilvl="8" w:tplc="FC5CFE0A">
      <w:start w:val="1"/>
      <w:numFmt w:val="bullet"/>
      <w:lvlText w:val="▪"/>
      <w:lvlJc w:val="left"/>
      <w:pPr>
        <w:ind w:left="6488"/>
      </w:pPr>
      <w:rPr>
        <w:rFonts w:ascii="Times New Roman" w:eastAsia="Times New Roman" w:hAnsi="Times New Roman" w:cs="Times New Roman"/>
        <w:b w:val="0"/>
        <w:i w:val="0"/>
        <w:strike w:val="0"/>
        <w:dstrike w:val="0"/>
        <w:color w:val="000000"/>
        <w:sz w:val="36"/>
        <w:szCs w:val="36"/>
        <w:u w:val="none" w:color="000000"/>
        <w:bdr w:val="none" w:sz="0" w:space="0" w:color="auto"/>
        <w:shd w:val="clear" w:color="auto" w:fill="auto"/>
        <w:vertAlign w:val="baseline"/>
      </w:rPr>
    </w:lvl>
  </w:abstractNum>
  <w:abstractNum w:abstractNumId="11" w15:restartNumberingAfterBreak="0">
    <w:nsid w:val="23407561"/>
    <w:multiLevelType w:val="hybridMultilevel"/>
    <w:tmpl w:val="7B6A20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92369C4"/>
    <w:multiLevelType w:val="hybridMultilevel"/>
    <w:tmpl w:val="F9247AD2"/>
    <w:lvl w:ilvl="0" w:tplc="6B74E05E">
      <w:numFmt w:val="bullet"/>
      <w:lvlText w:val="-"/>
      <w:lvlJc w:val="left"/>
      <w:pPr>
        <w:ind w:left="720" w:hanging="360"/>
      </w:pPr>
      <w:rPr>
        <w:rFonts w:ascii="Calibri" w:eastAsia="Calibri" w:hAnsi="Calibri"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 w15:restartNumberingAfterBreak="0">
    <w:nsid w:val="2E7E50E7"/>
    <w:multiLevelType w:val="hybridMultilevel"/>
    <w:tmpl w:val="5A26F1B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1F00DA4"/>
    <w:multiLevelType w:val="hybridMultilevel"/>
    <w:tmpl w:val="0B0ACB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336B4FDB"/>
    <w:multiLevelType w:val="hybridMultilevel"/>
    <w:tmpl w:val="6B2AB73A"/>
    <w:lvl w:ilvl="0" w:tplc="F82C573E">
      <w:start w:val="4"/>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BAF57D0"/>
    <w:multiLevelType w:val="hybridMultilevel"/>
    <w:tmpl w:val="83D616EC"/>
    <w:lvl w:ilvl="0" w:tplc="BD8ADB7A">
      <w:numFmt w:val="bullet"/>
      <w:lvlText w:val="•"/>
      <w:lvlJc w:val="left"/>
      <w:pPr>
        <w:ind w:left="1080" w:hanging="720"/>
      </w:pPr>
      <w:rPr>
        <w:rFonts w:ascii="Times New Roman" w:eastAsia="Calibr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BDD5680"/>
    <w:multiLevelType w:val="hybridMultilevel"/>
    <w:tmpl w:val="71FA264E"/>
    <w:lvl w:ilvl="0" w:tplc="D484874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5DF47AB"/>
    <w:multiLevelType w:val="hybridMultilevel"/>
    <w:tmpl w:val="64BE2E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51574ABF"/>
    <w:multiLevelType w:val="hybridMultilevel"/>
    <w:tmpl w:val="9A24E3BA"/>
    <w:lvl w:ilvl="0" w:tplc="241A000F">
      <w:start w:val="1"/>
      <w:numFmt w:val="decimal"/>
      <w:lvlText w:val="%1."/>
      <w:lvlJc w:val="left"/>
      <w:pPr>
        <w:ind w:left="1080" w:hanging="360"/>
      </w:pPr>
    </w:lvl>
    <w:lvl w:ilvl="1" w:tplc="241A0019" w:tentative="1">
      <w:start w:val="1"/>
      <w:numFmt w:val="lowerLetter"/>
      <w:lvlText w:val="%2."/>
      <w:lvlJc w:val="left"/>
      <w:pPr>
        <w:ind w:left="1800" w:hanging="360"/>
      </w:pPr>
    </w:lvl>
    <w:lvl w:ilvl="2" w:tplc="241A001B" w:tentative="1">
      <w:start w:val="1"/>
      <w:numFmt w:val="lowerRoman"/>
      <w:lvlText w:val="%3."/>
      <w:lvlJc w:val="right"/>
      <w:pPr>
        <w:ind w:left="2520" w:hanging="180"/>
      </w:pPr>
    </w:lvl>
    <w:lvl w:ilvl="3" w:tplc="241A000F" w:tentative="1">
      <w:start w:val="1"/>
      <w:numFmt w:val="decimal"/>
      <w:lvlText w:val="%4."/>
      <w:lvlJc w:val="left"/>
      <w:pPr>
        <w:ind w:left="3240" w:hanging="360"/>
      </w:pPr>
    </w:lvl>
    <w:lvl w:ilvl="4" w:tplc="241A0019" w:tentative="1">
      <w:start w:val="1"/>
      <w:numFmt w:val="lowerLetter"/>
      <w:lvlText w:val="%5."/>
      <w:lvlJc w:val="left"/>
      <w:pPr>
        <w:ind w:left="3960" w:hanging="360"/>
      </w:pPr>
    </w:lvl>
    <w:lvl w:ilvl="5" w:tplc="241A001B" w:tentative="1">
      <w:start w:val="1"/>
      <w:numFmt w:val="lowerRoman"/>
      <w:lvlText w:val="%6."/>
      <w:lvlJc w:val="right"/>
      <w:pPr>
        <w:ind w:left="4680" w:hanging="180"/>
      </w:pPr>
    </w:lvl>
    <w:lvl w:ilvl="6" w:tplc="241A000F" w:tentative="1">
      <w:start w:val="1"/>
      <w:numFmt w:val="decimal"/>
      <w:lvlText w:val="%7."/>
      <w:lvlJc w:val="left"/>
      <w:pPr>
        <w:ind w:left="5400" w:hanging="360"/>
      </w:pPr>
    </w:lvl>
    <w:lvl w:ilvl="7" w:tplc="241A0019" w:tentative="1">
      <w:start w:val="1"/>
      <w:numFmt w:val="lowerLetter"/>
      <w:lvlText w:val="%8."/>
      <w:lvlJc w:val="left"/>
      <w:pPr>
        <w:ind w:left="6120" w:hanging="360"/>
      </w:pPr>
    </w:lvl>
    <w:lvl w:ilvl="8" w:tplc="241A001B" w:tentative="1">
      <w:start w:val="1"/>
      <w:numFmt w:val="lowerRoman"/>
      <w:lvlText w:val="%9."/>
      <w:lvlJc w:val="right"/>
      <w:pPr>
        <w:ind w:left="6840" w:hanging="180"/>
      </w:pPr>
    </w:lvl>
  </w:abstractNum>
  <w:abstractNum w:abstractNumId="20" w15:restartNumberingAfterBreak="0">
    <w:nsid w:val="53F118A6"/>
    <w:multiLevelType w:val="hybridMultilevel"/>
    <w:tmpl w:val="A6546708"/>
    <w:lvl w:ilvl="0" w:tplc="959CFCA8">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555733B9"/>
    <w:multiLevelType w:val="hybridMultilevel"/>
    <w:tmpl w:val="76DC76E2"/>
    <w:lvl w:ilvl="0" w:tplc="9592988A">
      <w:numFmt w:val="bullet"/>
      <w:lvlText w:val="-"/>
      <w:lvlJc w:val="left"/>
      <w:pPr>
        <w:ind w:left="1080" w:hanging="360"/>
      </w:pPr>
      <w:rPr>
        <w:rFonts w:ascii="Times New Roman" w:eastAsia="Times New Roman" w:hAnsi="Times New Roman" w:cs="Times New Roman" w:hint="default"/>
      </w:rPr>
    </w:lvl>
    <w:lvl w:ilvl="1" w:tplc="281A0003">
      <w:start w:val="1"/>
      <w:numFmt w:val="bullet"/>
      <w:lvlText w:val="o"/>
      <w:lvlJc w:val="left"/>
      <w:pPr>
        <w:ind w:left="1800" w:hanging="360"/>
      </w:pPr>
      <w:rPr>
        <w:rFonts w:ascii="Courier New" w:hAnsi="Courier New" w:cs="Courier New" w:hint="default"/>
      </w:rPr>
    </w:lvl>
    <w:lvl w:ilvl="2" w:tplc="281A0005">
      <w:start w:val="1"/>
      <w:numFmt w:val="bullet"/>
      <w:lvlText w:val=""/>
      <w:lvlJc w:val="left"/>
      <w:pPr>
        <w:ind w:left="2520" w:hanging="360"/>
      </w:pPr>
      <w:rPr>
        <w:rFonts w:ascii="Wingdings" w:hAnsi="Wingdings" w:hint="default"/>
      </w:rPr>
    </w:lvl>
    <w:lvl w:ilvl="3" w:tplc="281A0001">
      <w:start w:val="1"/>
      <w:numFmt w:val="bullet"/>
      <w:lvlText w:val=""/>
      <w:lvlJc w:val="left"/>
      <w:pPr>
        <w:ind w:left="3240" w:hanging="360"/>
      </w:pPr>
      <w:rPr>
        <w:rFonts w:ascii="Symbol" w:hAnsi="Symbol" w:hint="default"/>
      </w:rPr>
    </w:lvl>
    <w:lvl w:ilvl="4" w:tplc="281A0003">
      <w:start w:val="1"/>
      <w:numFmt w:val="bullet"/>
      <w:lvlText w:val="o"/>
      <w:lvlJc w:val="left"/>
      <w:pPr>
        <w:ind w:left="3960" w:hanging="360"/>
      </w:pPr>
      <w:rPr>
        <w:rFonts w:ascii="Courier New" w:hAnsi="Courier New" w:cs="Courier New" w:hint="default"/>
      </w:rPr>
    </w:lvl>
    <w:lvl w:ilvl="5" w:tplc="281A0005">
      <w:start w:val="1"/>
      <w:numFmt w:val="bullet"/>
      <w:lvlText w:val=""/>
      <w:lvlJc w:val="left"/>
      <w:pPr>
        <w:ind w:left="4680" w:hanging="360"/>
      </w:pPr>
      <w:rPr>
        <w:rFonts w:ascii="Wingdings" w:hAnsi="Wingdings" w:hint="default"/>
      </w:rPr>
    </w:lvl>
    <w:lvl w:ilvl="6" w:tplc="281A0001">
      <w:start w:val="1"/>
      <w:numFmt w:val="bullet"/>
      <w:lvlText w:val=""/>
      <w:lvlJc w:val="left"/>
      <w:pPr>
        <w:ind w:left="5400" w:hanging="360"/>
      </w:pPr>
      <w:rPr>
        <w:rFonts w:ascii="Symbol" w:hAnsi="Symbol" w:hint="default"/>
      </w:rPr>
    </w:lvl>
    <w:lvl w:ilvl="7" w:tplc="281A0003">
      <w:start w:val="1"/>
      <w:numFmt w:val="bullet"/>
      <w:lvlText w:val="o"/>
      <w:lvlJc w:val="left"/>
      <w:pPr>
        <w:ind w:left="6120" w:hanging="360"/>
      </w:pPr>
      <w:rPr>
        <w:rFonts w:ascii="Courier New" w:hAnsi="Courier New" w:cs="Courier New" w:hint="default"/>
      </w:rPr>
    </w:lvl>
    <w:lvl w:ilvl="8" w:tplc="281A0005">
      <w:start w:val="1"/>
      <w:numFmt w:val="bullet"/>
      <w:lvlText w:val=""/>
      <w:lvlJc w:val="left"/>
      <w:pPr>
        <w:ind w:left="6840" w:hanging="360"/>
      </w:pPr>
      <w:rPr>
        <w:rFonts w:ascii="Wingdings" w:hAnsi="Wingdings" w:hint="default"/>
      </w:rPr>
    </w:lvl>
  </w:abstractNum>
  <w:abstractNum w:abstractNumId="22" w15:restartNumberingAfterBreak="0">
    <w:nsid w:val="584A4F78"/>
    <w:multiLevelType w:val="hybridMultilevel"/>
    <w:tmpl w:val="F530E118"/>
    <w:lvl w:ilvl="0" w:tplc="3AFC5252">
      <w:start w:val="1"/>
      <w:numFmt w:val="bullet"/>
      <w:lvlText w:val=""/>
      <w:lvlPicBulletId w:val="0"/>
      <w:lvlJc w:val="left"/>
      <w:pPr>
        <w:tabs>
          <w:tab w:val="num" w:pos="1098"/>
        </w:tabs>
        <w:ind w:left="1098" w:hanging="738"/>
      </w:pPr>
      <w:rPr>
        <w:rFonts w:ascii="Symbol" w:hAnsi="Symbol" w:hint="default"/>
        <w:color w:val="auto"/>
      </w:rPr>
    </w:lvl>
    <w:lvl w:ilvl="1" w:tplc="29785072">
      <w:start w:val="1"/>
      <w:numFmt w:val="bullet"/>
      <w:lvlText w:val="o"/>
      <w:lvlJc w:val="left"/>
      <w:pPr>
        <w:tabs>
          <w:tab w:val="num" w:pos="2160"/>
        </w:tabs>
        <w:ind w:left="2160" w:hanging="360"/>
      </w:pPr>
      <w:rPr>
        <w:rFonts w:ascii="Courier New" w:hAnsi="Courier New" w:cs="Courier New" w:hint="default"/>
      </w:rPr>
    </w:lvl>
    <w:lvl w:ilvl="2" w:tplc="0409001B" w:tentative="1">
      <w:start w:val="1"/>
      <w:numFmt w:val="bullet"/>
      <w:lvlText w:val=""/>
      <w:lvlJc w:val="left"/>
      <w:pPr>
        <w:tabs>
          <w:tab w:val="num" w:pos="2880"/>
        </w:tabs>
        <w:ind w:left="2880" w:hanging="360"/>
      </w:pPr>
      <w:rPr>
        <w:rFonts w:ascii="Wingdings" w:hAnsi="Wingdings" w:hint="default"/>
      </w:rPr>
    </w:lvl>
    <w:lvl w:ilvl="3" w:tplc="0409000F" w:tentative="1">
      <w:start w:val="1"/>
      <w:numFmt w:val="bullet"/>
      <w:lvlText w:val=""/>
      <w:lvlJc w:val="left"/>
      <w:pPr>
        <w:tabs>
          <w:tab w:val="num" w:pos="3600"/>
        </w:tabs>
        <w:ind w:left="3600" w:hanging="360"/>
      </w:pPr>
      <w:rPr>
        <w:rFonts w:ascii="Symbol" w:hAnsi="Symbol" w:hint="default"/>
      </w:rPr>
    </w:lvl>
    <w:lvl w:ilvl="4" w:tplc="04090019" w:tentative="1">
      <w:start w:val="1"/>
      <w:numFmt w:val="bullet"/>
      <w:lvlText w:val="o"/>
      <w:lvlJc w:val="left"/>
      <w:pPr>
        <w:tabs>
          <w:tab w:val="num" w:pos="4320"/>
        </w:tabs>
        <w:ind w:left="4320" w:hanging="360"/>
      </w:pPr>
      <w:rPr>
        <w:rFonts w:ascii="Courier New" w:hAnsi="Courier New" w:cs="Courier New" w:hint="default"/>
      </w:rPr>
    </w:lvl>
    <w:lvl w:ilvl="5" w:tplc="0409001B" w:tentative="1">
      <w:start w:val="1"/>
      <w:numFmt w:val="bullet"/>
      <w:lvlText w:val=""/>
      <w:lvlJc w:val="left"/>
      <w:pPr>
        <w:tabs>
          <w:tab w:val="num" w:pos="5040"/>
        </w:tabs>
        <w:ind w:left="5040" w:hanging="360"/>
      </w:pPr>
      <w:rPr>
        <w:rFonts w:ascii="Wingdings" w:hAnsi="Wingdings" w:hint="default"/>
      </w:rPr>
    </w:lvl>
    <w:lvl w:ilvl="6" w:tplc="0409000F" w:tentative="1">
      <w:start w:val="1"/>
      <w:numFmt w:val="bullet"/>
      <w:lvlText w:val=""/>
      <w:lvlJc w:val="left"/>
      <w:pPr>
        <w:tabs>
          <w:tab w:val="num" w:pos="5760"/>
        </w:tabs>
        <w:ind w:left="5760" w:hanging="360"/>
      </w:pPr>
      <w:rPr>
        <w:rFonts w:ascii="Symbol" w:hAnsi="Symbol" w:hint="default"/>
      </w:rPr>
    </w:lvl>
    <w:lvl w:ilvl="7" w:tplc="04090019" w:tentative="1">
      <w:start w:val="1"/>
      <w:numFmt w:val="bullet"/>
      <w:lvlText w:val="o"/>
      <w:lvlJc w:val="left"/>
      <w:pPr>
        <w:tabs>
          <w:tab w:val="num" w:pos="6480"/>
        </w:tabs>
        <w:ind w:left="6480" w:hanging="360"/>
      </w:pPr>
      <w:rPr>
        <w:rFonts w:ascii="Courier New" w:hAnsi="Courier New" w:cs="Courier New" w:hint="default"/>
      </w:rPr>
    </w:lvl>
    <w:lvl w:ilvl="8" w:tplc="0409001B" w:tentative="1">
      <w:start w:val="1"/>
      <w:numFmt w:val="bullet"/>
      <w:lvlText w:val=""/>
      <w:lvlJc w:val="left"/>
      <w:pPr>
        <w:tabs>
          <w:tab w:val="num" w:pos="7200"/>
        </w:tabs>
        <w:ind w:left="7200" w:hanging="360"/>
      </w:pPr>
      <w:rPr>
        <w:rFonts w:ascii="Wingdings" w:hAnsi="Wingdings" w:hint="default"/>
      </w:rPr>
    </w:lvl>
  </w:abstractNum>
  <w:abstractNum w:abstractNumId="23" w15:restartNumberingAfterBreak="0">
    <w:nsid w:val="5F7F6506"/>
    <w:multiLevelType w:val="hybridMultilevel"/>
    <w:tmpl w:val="A92EE5F0"/>
    <w:lvl w:ilvl="0" w:tplc="D4848742">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15:restartNumberingAfterBreak="0">
    <w:nsid w:val="5FEE08F2"/>
    <w:multiLevelType w:val="hybridMultilevel"/>
    <w:tmpl w:val="BF92E00A"/>
    <w:lvl w:ilvl="0" w:tplc="FFFFFFFF">
      <w:start w:val="1"/>
      <w:numFmt w:val="bullet"/>
      <w:lvlText w:val=""/>
      <w:lvlPicBulletId w:val="0"/>
      <w:lvlJc w:val="left"/>
      <w:pPr>
        <w:tabs>
          <w:tab w:val="num" w:pos="1098"/>
        </w:tabs>
        <w:ind w:left="1098" w:hanging="738"/>
      </w:pPr>
      <w:rPr>
        <w:rFonts w:ascii="Symbol" w:hAnsi="Symbol" w:hint="default"/>
        <w:color w:val="auto"/>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65DD1811"/>
    <w:multiLevelType w:val="multilevel"/>
    <w:tmpl w:val="72AA712C"/>
    <w:lvl w:ilvl="0">
      <w:start w:val="1"/>
      <w:numFmt w:val="decimal"/>
      <w:lvlText w:val="%1."/>
      <w:lvlJc w:val="left"/>
      <w:pPr>
        <w:tabs>
          <w:tab w:val="num" w:pos="1260"/>
        </w:tabs>
        <w:ind w:left="1260" w:hanging="360"/>
      </w:pPr>
      <w:rPr>
        <w:rFonts w:hint="default"/>
      </w:rPr>
    </w:lvl>
    <w:lvl w:ilvl="1">
      <w:start w:val="1"/>
      <w:numFmt w:val="decimal"/>
      <w:pStyle w:val="Podnaslovi0"/>
      <w:isLgl/>
      <w:lvlText w:val="%1.%2."/>
      <w:lvlJc w:val="left"/>
      <w:pPr>
        <w:ind w:left="928" w:hanging="360"/>
      </w:pPr>
      <w:rPr>
        <w:rFonts w:hint="default"/>
      </w:rPr>
    </w:lvl>
    <w:lvl w:ilvl="2">
      <w:start w:val="1"/>
      <w:numFmt w:val="decimal"/>
      <w:pStyle w:val="Podnaslovi0"/>
      <w:lvlText w:val="%3.1."/>
      <w:lvlJc w:val="left"/>
      <w:pPr>
        <w:ind w:left="162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340" w:hanging="1440"/>
      </w:pPr>
      <w:rPr>
        <w:rFonts w:hint="default"/>
      </w:rPr>
    </w:lvl>
    <w:lvl w:ilvl="8">
      <w:start w:val="1"/>
      <w:numFmt w:val="decimal"/>
      <w:isLgl/>
      <w:lvlText w:val="%1.%2.%3.%4.%5.%6.%7.%8.%9."/>
      <w:lvlJc w:val="left"/>
      <w:pPr>
        <w:ind w:left="2700" w:hanging="1800"/>
      </w:pPr>
      <w:rPr>
        <w:rFonts w:hint="default"/>
      </w:rPr>
    </w:lvl>
  </w:abstractNum>
  <w:abstractNum w:abstractNumId="26" w15:restartNumberingAfterBreak="0">
    <w:nsid w:val="73345A0C"/>
    <w:multiLevelType w:val="hybridMultilevel"/>
    <w:tmpl w:val="AC4ED3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7A043CCE"/>
    <w:multiLevelType w:val="hybridMultilevel"/>
    <w:tmpl w:val="7902B2CE"/>
    <w:lvl w:ilvl="0" w:tplc="081A0001">
      <w:start w:val="1"/>
      <w:numFmt w:val="bullet"/>
      <w:lvlText w:val=""/>
      <w:lvlJc w:val="left"/>
      <w:pPr>
        <w:ind w:left="1440" w:hanging="360"/>
      </w:pPr>
      <w:rPr>
        <w:rFonts w:ascii="Symbol" w:hAnsi="Symbol" w:hint="default"/>
      </w:rPr>
    </w:lvl>
    <w:lvl w:ilvl="1" w:tplc="081A0003">
      <w:start w:val="1"/>
      <w:numFmt w:val="bullet"/>
      <w:lvlText w:val="o"/>
      <w:lvlJc w:val="left"/>
      <w:pPr>
        <w:ind w:left="2160" w:hanging="360"/>
      </w:pPr>
      <w:rPr>
        <w:rFonts w:ascii="Courier New" w:hAnsi="Courier New" w:cs="Courier New" w:hint="default"/>
      </w:rPr>
    </w:lvl>
    <w:lvl w:ilvl="2" w:tplc="081A0005">
      <w:start w:val="1"/>
      <w:numFmt w:val="bullet"/>
      <w:lvlText w:val=""/>
      <w:lvlJc w:val="left"/>
      <w:pPr>
        <w:ind w:left="2880" w:hanging="360"/>
      </w:pPr>
      <w:rPr>
        <w:rFonts w:ascii="Wingdings" w:hAnsi="Wingdings" w:hint="default"/>
      </w:rPr>
    </w:lvl>
    <w:lvl w:ilvl="3" w:tplc="081A0001">
      <w:start w:val="1"/>
      <w:numFmt w:val="bullet"/>
      <w:lvlText w:val=""/>
      <w:lvlJc w:val="left"/>
      <w:pPr>
        <w:ind w:left="3600" w:hanging="360"/>
      </w:pPr>
      <w:rPr>
        <w:rFonts w:ascii="Symbol" w:hAnsi="Symbol" w:hint="default"/>
      </w:rPr>
    </w:lvl>
    <w:lvl w:ilvl="4" w:tplc="081A0003">
      <w:start w:val="1"/>
      <w:numFmt w:val="bullet"/>
      <w:lvlText w:val="o"/>
      <w:lvlJc w:val="left"/>
      <w:pPr>
        <w:ind w:left="4320" w:hanging="360"/>
      </w:pPr>
      <w:rPr>
        <w:rFonts w:ascii="Courier New" w:hAnsi="Courier New" w:cs="Courier New" w:hint="default"/>
      </w:rPr>
    </w:lvl>
    <w:lvl w:ilvl="5" w:tplc="081A0005">
      <w:start w:val="1"/>
      <w:numFmt w:val="bullet"/>
      <w:lvlText w:val=""/>
      <w:lvlJc w:val="left"/>
      <w:pPr>
        <w:ind w:left="5040" w:hanging="360"/>
      </w:pPr>
      <w:rPr>
        <w:rFonts w:ascii="Wingdings" w:hAnsi="Wingdings" w:hint="default"/>
      </w:rPr>
    </w:lvl>
    <w:lvl w:ilvl="6" w:tplc="081A0001">
      <w:start w:val="1"/>
      <w:numFmt w:val="bullet"/>
      <w:lvlText w:val=""/>
      <w:lvlJc w:val="left"/>
      <w:pPr>
        <w:ind w:left="5760" w:hanging="360"/>
      </w:pPr>
      <w:rPr>
        <w:rFonts w:ascii="Symbol" w:hAnsi="Symbol" w:hint="default"/>
      </w:rPr>
    </w:lvl>
    <w:lvl w:ilvl="7" w:tplc="081A0003">
      <w:start w:val="1"/>
      <w:numFmt w:val="bullet"/>
      <w:lvlText w:val="o"/>
      <w:lvlJc w:val="left"/>
      <w:pPr>
        <w:ind w:left="6480" w:hanging="360"/>
      </w:pPr>
      <w:rPr>
        <w:rFonts w:ascii="Courier New" w:hAnsi="Courier New" w:cs="Courier New" w:hint="default"/>
      </w:rPr>
    </w:lvl>
    <w:lvl w:ilvl="8" w:tplc="081A0005">
      <w:start w:val="1"/>
      <w:numFmt w:val="bullet"/>
      <w:lvlText w:val=""/>
      <w:lvlJc w:val="left"/>
      <w:pPr>
        <w:ind w:left="7200" w:hanging="360"/>
      </w:pPr>
      <w:rPr>
        <w:rFonts w:ascii="Wingdings" w:hAnsi="Wingdings" w:hint="default"/>
      </w:rPr>
    </w:lvl>
  </w:abstractNum>
  <w:num w:numId="1" w16cid:durableId="1755473905">
    <w:abstractNumId w:val="22"/>
  </w:num>
  <w:num w:numId="2" w16cid:durableId="1229728852">
    <w:abstractNumId w:val="25"/>
  </w:num>
  <w:num w:numId="3" w16cid:durableId="289559490">
    <w:abstractNumId w:val="0"/>
  </w:num>
  <w:num w:numId="4" w16cid:durableId="176778665">
    <w:abstractNumId w:val="4"/>
  </w:num>
  <w:num w:numId="5" w16cid:durableId="758529761">
    <w:abstractNumId w:val="15"/>
  </w:num>
  <w:num w:numId="6" w16cid:durableId="1273511506">
    <w:abstractNumId w:val="8"/>
  </w:num>
  <w:num w:numId="7" w16cid:durableId="2134443199">
    <w:abstractNumId w:val="11"/>
  </w:num>
  <w:num w:numId="8" w16cid:durableId="35470062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208726236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2096127936">
    <w:abstractNumId w:val="5"/>
  </w:num>
  <w:num w:numId="11" w16cid:durableId="122436401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373962896">
    <w:abstractNumId w:val="17"/>
  </w:num>
  <w:num w:numId="13" w16cid:durableId="1542669679">
    <w:abstractNumId w:val="23"/>
  </w:num>
  <w:num w:numId="14" w16cid:durableId="169091181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961525060">
    <w:abstractNumId w:val="1"/>
  </w:num>
  <w:num w:numId="16" w16cid:durableId="526332974">
    <w:abstractNumId w:val="27"/>
  </w:num>
  <w:num w:numId="17" w16cid:durableId="72633002">
    <w:abstractNumId w:val="21"/>
  </w:num>
  <w:num w:numId="18" w16cid:durableId="2016371811">
    <w:abstractNumId w:val="26"/>
  </w:num>
  <w:num w:numId="19" w16cid:durableId="1488397198">
    <w:abstractNumId w:val="12"/>
  </w:num>
  <w:num w:numId="20" w16cid:durableId="2068137733">
    <w:abstractNumId w:val="18"/>
  </w:num>
  <w:num w:numId="21" w16cid:durableId="569072442">
    <w:abstractNumId w:val="5"/>
  </w:num>
  <w:num w:numId="22" w16cid:durableId="1380668551">
    <w:abstractNumId w:val="16"/>
  </w:num>
  <w:num w:numId="23" w16cid:durableId="618537650">
    <w:abstractNumId w:val="13"/>
  </w:num>
  <w:num w:numId="24" w16cid:durableId="1997879577">
    <w:abstractNumId w:val="7"/>
  </w:num>
  <w:num w:numId="25" w16cid:durableId="648243385">
    <w:abstractNumId w:val="20"/>
  </w:num>
  <w:num w:numId="26" w16cid:durableId="1923098123">
    <w:abstractNumId w:val="6"/>
  </w:num>
  <w:num w:numId="27" w16cid:durableId="183597603">
    <w:abstractNumId w:val="3"/>
  </w:num>
  <w:num w:numId="28" w16cid:durableId="1747189848">
    <w:abstractNumId w:val="10"/>
  </w:num>
  <w:num w:numId="29" w16cid:durableId="1365399227">
    <w:abstractNumId w:val="24"/>
  </w:num>
  <w:num w:numId="30" w16cid:durableId="55208261">
    <w:abstractNumId w:val="14"/>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isplayBackgroundShape/>
  <w:hideSpellingErrors/>
  <w:proofState w:spelling="clean" w:grammar="clean"/>
  <w:defaultTabStop w:val="720"/>
  <w:hyphenationZone w:val="425"/>
  <w:characterSpacingControl w:val="doNotCompress"/>
  <w:hdrShapeDefaults>
    <o:shapedefaults v:ext="edit" spidmax="2050">
      <o:colormru v:ext="edit" colors="#ffc,#c39,#ffffe1"/>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NLcwsTA3NjE0N7MwNTRW0lEKTi0uzszPAymwrAUAXmfPNiwAAAA="/>
  </w:docVars>
  <w:rsids>
    <w:rsidRoot w:val="0048255C"/>
    <w:rsid w:val="00001CA3"/>
    <w:rsid w:val="0000512B"/>
    <w:rsid w:val="00005CBC"/>
    <w:rsid w:val="00006BC1"/>
    <w:rsid w:val="00006F3B"/>
    <w:rsid w:val="00007DDF"/>
    <w:rsid w:val="00010A3C"/>
    <w:rsid w:val="00010D04"/>
    <w:rsid w:val="00013498"/>
    <w:rsid w:val="00013864"/>
    <w:rsid w:val="00013C7C"/>
    <w:rsid w:val="00015A3C"/>
    <w:rsid w:val="00016DF5"/>
    <w:rsid w:val="00021E00"/>
    <w:rsid w:val="000247E0"/>
    <w:rsid w:val="00031DB4"/>
    <w:rsid w:val="00032339"/>
    <w:rsid w:val="000337F3"/>
    <w:rsid w:val="0003624C"/>
    <w:rsid w:val="000403BD"/>
    <w:rsid w:val="00042808"/>
    <w:rsid w:val="00043A18"/>
    <w:rsid w:val="0004527A"/>
    <w:rsid w:val="00047D49"/>
    <w:rsid w:val="00047D7F"/>
    <w:rsid w:val="00052ECA"/>
    <w:rsid w:val="0005580C"/>
    <w:rsid w:val="00055C0B"/>
    <w:rsid w:val="00061403"/>
    <w:rsid w:val="000650DF"/>
    <w:rsid w:val="0007084C"/>
    <w:rsid w:val="00070A6A"/>
    <w:rsid w:val="000712B3"/>
    <w:rsid w:val="00076061"/>
    <w:rsid w:val="00082F5D"/>
    <w:rsid w:val="00082FD0"/>
    <w:rsid w:val="00084D74"/>
    <w:rsid w:val="00085B65"/>
    <w:rsid w:val="00086F02"/>
    <w:rsid w:val="00090400"/>
    <w:rsid w:val="00090A24"/>
    <w:rsid w:val="00091744"/>
    <w:rsid w:val="000946D0"/>
    <w:rsid w:val="00094BCF"/>
    <w:rsid w:val="00096F14"/>
    <w:rsid w:val="00096F57"/>
    <w:rsid w:val="00097500"/>
    <w:rsid w:val="00097EB0"/>
    <w:rsid w:val="000A1299"/>
    <w:rsid w:val="000A35E8"/>
    <w:rsid w:val="000A4680"/>
    <w:rsid w:val="000B3E60"/>
    <w:rsid w:val="000B4715"/>
    <w:rsid w:val="000B555C"/>
    <w:rsid w:val="000B6AB7"/>
    <w:rsid w:val="000B735B"/>
    <w:rsid w:val="000B7F94"/>
    <w:rsid w:val="000C2AAC"/>
    <w:rsid w:val="000C4B01"/>
    <w:rsid w:val="000C4D1F"/>
    <w:rsid w:val="000D0F3F"/>
    <w:rsid w:val="000D1AC7"/>
    <w:rsid w:val="000D3E86"/>
    <w:rsid w:val="000E2340"/>
    <w:rsid w:val="000E28B6"/>
    <w:rsid w:val="000F0293"/>
    <w:rsid w:val="000F0762"/>
    <w:rsid w:val="000F21FC"/>
    <w:rsid w:val="000F3E83"/>
    <w:rsid w:val="000F4438"/>
    <w:rsid w:val="000F5BB6"/>
    <w:rsid w:val="0010068B"/>
    <w:rsid w:val="0010185D"/>
    <w:rsid w:val="00101AFC"/>
    <w:rsid w:val="00103670"/>
    <w:rsid w:val="00104052"/>
    <w:rsid w:val="001053AC"/>
    <w:rsid w:val="00105BCD"/>
    <w:rsid w:val="00106127"/>
    <w:rsid w:val="00106143"/>
    <w:rsid w:val="00107C5B"/>
    <w:rsid w:val="00111CC9"/>
    <w:rsid w:val="001125D3"/>
    <w:rsid w:val="0011550E"/>
    <w:rsid w:val="001159C8"/>
    <w:rsid w:val="00116212"/>
    <w:rsid w:val="001216B1"/>
    <w:rsid w:val="001242B8"/>
    <w:rsid w:val="0012584C"/>
    <w:rsid w:val="00126C3F"/>
    <w:rsid w:val="001301AB"/>
    <w:rsid w:val="001317D3"/>
    <w:rsid w:val="00132107"/>
    <w:rsid w:val="00134F69"/>
    <w:rsid w:val="00135AE5"/>
    <w:rsid w:val="0013602F"/>
    <w:rsid w:val="001402D8"/>
    <w:rsid w:val="0014193E"/>
    <w:rsid w:val="00146FA9"/>
    <w:rsid w:val="001474F4"/>
    <w:rsid w:val="00150CB3"/>
    <w:rsid w:val="0015229D"/>
    <w:rsid w:val="00152753"/>
    <w:rsid w:val="00154D7D"/>
    <w:rsid w:val="00155374"/>
    <w:rsid w:val="0015614D"/>
    <w:rsid w:val="00156FE8"/>
    <w:rsid w:val="00157641"/>
    <w:rsid w:val="00157F62"/>
    <w:rsid w:val="00162D70"/>
    <w:rsid w:val="001638C5"/>
    <w:rsid w:val="00163AC4"/>
    <w:rsid w:val="00164878"/>
    <w:rsid w:val="001651A7"/>
    <w:rsid w:val="00165531"/>
    <w:rsid w:val="001679CA"/>
    <w:rsid w:val="001726CC"/>
    <w:rsid w:val="00173217"/>
    <w:rsid w:val="0017353C"/>
    <w:rsid w:val="00174D6D"/>
    <w:rsid w:val="00175135"/>
    <w:rsid w:val="00176444"/>
    <w:rsid w:val="0017695E"/>
    <w:rsid w:val="00176B04"/>
    <w:rsid w:val="0018225A"/>
    <w:rsid w:val="00182533"/>
    <w:rsid w:val="0018315B"/>
    <w:rsid w:val="0018437E"/>
    <w:rsid w:val="00185A2F"/>
    <w:rsid w:val="00185C65"/>
    <w:rsid w:val="0018662E"/>
    <w:rsid w:val="00186D8E"/>
    <w:rsid w:val="0018784B"/>
    <w:rsid w:val="00193501"/>
    <w:rsid w:val="00193C47"/>
    <w:rsid w:val="00195866"/>
    <w:rsid w:val="001A04B8"/>
    <w:rsid w:val="001A1733"/>
    <w:rsid w:val="001A7854"/>
    <w:rsid w:val="001B0DE1"/>
    <w:rsid w:val="001B445E"/>
    <w:rsid w:val="001B5611"/>
    <w:rsid w:val="001B5ADC"/>
    <w:rsid w:val="001C0E7B"/>
    <w:rsid w:val="001C4A38"/>
    <w:rsid w:val="001C4CF2"/>
    <w:rsid w:val="001C5004"/>
    <w:rsid w:val="001C60C0"/>
    <w:rsid w:val="001D10F7"/>
    <w:rsid w:val="001D1100"/>
    <w:rsid w:val="001D1209"/>
    <w:rsid w:val="001D257B"/>
    <w:rsid w:val="001D300C"/>
    <w:rsid w:val="001D343A"/>
    <w:rsid w:val="001D4B2E"/>
    <w:rsid w:val="001D4EC8"/>
    <w:rsid w:val="001D5A88"/>
    <w:rsid w:val="001D7D00"/>
    <w:rsid w:val="001E05F9"/>
    <w:rsid w:val="001E21C8"/>
    <w:rsid w:val="001E3098"/>
    <w:rsid w:val="001E4E97"/>
    <w:rsid w:val="001E57B7"/>
    <w:rsid w:val="001F062B"/>
    <w:rsid w:val="001F0BCA"/>
    <w:rsid w:val="001F3CB0"/>
    <w:rsid w:val="001F536B"/>
    <w:rsid w:val="001F5F94"/>
    <w:rsid w:val="00201C8C"/>
    <w:rsid w:val="0020247C"/>
    <w:rsid w:val="002067D7"/>
    <w:rsid w:val="0021098C"/>
    <w:rsid w:val="002110E5"/>
    <w:rsid w:val="0021131D"/>
    <w:rsid w:val="0021239F"/>
    <w:rsid w:val="002134A3"/>
    <w:rsid w:val="002135CF"/>
    <w:rsid w:val="00214C6F"/>
    <w:rsid w:val="002162FC"/>
    <w:rsid w:val="00216D54"/>
    <w:rsid w:val="002204CD"/>
    <w:rsid w:val="00221DC4"/>
    <w:rsid w:val="00223A54"/>
    <w:rsid w:val="00224B29"/>
    <w:rsid w:val="002305E1"/>
    <w:rsid w:val="0023061E"/>
    <w:rsid w:val="00233999"/>
    <w:rsid w:val="00240DD5"/>
    <w:rsid w:val="002426A8"/>
    <w:rsid w:val="00243877"/>
    <w:rsid w:val="00243CEE"/>
    <w:rsid w:val="0024404B"/>
    <w:rsid w:val="00244F76"/>
    <w:rsid w:val="002451DE"/>
    <w:rsid w:val="0024701A"/>
    <w:rsid w:val="00247481"/>
    <w:rsid w:val="00250E78"/>
    <w:rsid w:val="00260326"/>
    <w:rsid w:val="00260DB1"/>
    <w:rsid w:val="00260F27"/>
    <w:rsid w:val="00262A8C"/>
    <w:rsid w:val="00264C30"/>
    <w:rsid w:val="00265E14"/>
    <w:rsid w:val="00265FAB"/>
    <w:rsid w:val="0026787B"/>
    <w:rsid w:val="00270117"/>
    <w:rsid w:val="002701C6"/>
    <w:rsid w:val="002703BF"/>
    <w:rsid w:val="00272034"/>
    <w:rsid w:val="00274005"/>
    <w:rsid w:val="002754AD"/>
    <w:rsid w:val="00277F73"/>
    <w:rsid w:val="002823FC"/>
    <w:rsid w:val="00284188"/>
    <w:rsid w:val="002843B1"/>
    <w:rsid w:val="002904BC"/>
    <w:rsid w:val="00291B40"/>
    <w:rsid w:val="00292094"/>
    <w:rsid w:val="0029334C"/>
    <w:rsid w:val="002A2C1D"/>
    <w:rsid w:val="002A6DBC"/>
    <w:rsid w:val="002A771C"/>
    <w:rsid w:val="002B4A2C"/>
    <w:rsid w:val="002B5407"/>
    <w:rsid w:val="002B659B"/>
    <w:rsid w:val="002B786F"/>
    <w:rsid w:val="002C12C7"/>
    <w:rsid w:val="002C3AD8"/>
    <w:rsid w:val="002C57A0"/>
    <w:rsid w:val="002C646C"/>
    <w:rsid w:val="002C7073"/>
    <w:rsid w:val="002D1724"/>
    <w:rsid w:val="002D2EAA"/>
    <w:rsid w:val="002D3ABE"/>
    <w:rsid w:val="002D64B1"/>
    <w:rsid w:val="002D7BD9"/>
    <w:rsid w:val="002E049D"/>
    <w:rsid w:val="002E4528"/>
    <w:rsid w:val="002E497A"/>
    <w:rsid w:val="002E4A69"/>
    <w:rsid w:val="002F06C9"/>
    <w:rsid w:val="002F4A21"/>
    <w:rsid w:val="002F57C9"/>
    <w:rsid w:val="002F621C"/>
    <w:rsid w:val="002F6A86"/>
    <w:rsid w:val="002F765F"/>
    <w:rsid w:val="003025E8"/>
    <w:rsid w:val="00303AC2"/>
    <w:rsid w:val="00303B46"/>
    <w:rsid w:val="00304A9C"/>
    <w:rsid w:val="00307037"/>
    <w:rsid w:val="00311949"/>
    <w:rsid w:val="00311AFA"/>
    <w:rsid w:val="00313BCE"/>
    <w:rsid w:val="003141BF"/>
    <w:rsid w:val="003143E3"/>
    <w:rsid w:val="00314F42"/>
    <w:rsid w:val="003156F8"/>
    <w:rsid w:val="00315EE3"/>
    <w:rsid w:val="00316CA4"/>
    <w:rsid w:val="00317783"/>
    <w:rsid w:val="00322083"/>
    <w:rsid w:val="00322538"/>
    <w:rsid w:val="00323AA1"/>
    <w:rsid w:val="003247E0"/>
    <w:rsid w:val="00325668"/>
    <w:rsid w:val="00326439"/>
    <w:rsid w:val="00326D47"/>
    <w:rsid w:val="003277D9"/>
    <w:rsid w:val="00330780"/>
    <w:rsid w:val="003325C2"/>
    <w:rsid w:val="00332CF1"/>
    <w:rsid w:val="0033315D"/>
    <w:rsid w:val="00333A3F"/>
    <w:rsid w:val="00333B4E"/>
    <w:rsid w:val="00333D4A"/>
    <w:rsid w:val="00334EBB"/>
    <w:rsid w:val="00335F79"/>
    <w:rsid w:val="003412CC"/>
    <w:rsid w:val="003438DE"/>
    <w:rsid w:val="00346901"/>
    <w:rsid w:val="003474E5"/>
    <w:rsid w:val="0035082C"/>
    <w:rsid w:val="00352884"/>
    <w:rsid w:val="00353D1C"/>
    <w:rsid w:val="003544E8"/>
    <w:rsid w:val="00362601"/>
    <w:rsid w:val="00362885"/>
    <w:rsid w:val="00363056"/>
    <w:rsid w:val="0036480F"/>
    <w:rsid w:val="00370697"/>
    <w:rsid w:val="00371438"/>
    <w:rsid w:val="0037329A"/>
    <w:rsid w:val="00373419"/>
    <w:rsid w:val="0037393B"/>
    <w:rsid w:val="0038090F"/>
    <w:rsid w:val="00380A9A"/>
    <w:rsid w:val="00380BE8"/>
    <w:rsid w:val="003812EB"/>
    <w:rsid w:val="00383D6F"/>
    <w:rsid w:val="00384F4C"/>
    <w:rsid w:val="003861DE"/>
    <w:rsid w:val="003867CC"/>
    <w:rsid w:val="00386880"/>
    <w:rsid w:val="00387516"/>
    <w:rsid w:val="0039047C"/>
    <w:rsid w:val="003909B3"/>
    <w:rsid w:val="00390F0F"/>
    <w:rsid w:val="003911ED"/>
    <w:rsid w:val="00393C3B"/>
    <w:rsid w:val="003943F8"/>
    <w:rsid w:val="00396DE7"/>
    <w:rsid w:val="003A14A5"/>
    <w:rsid w:val="003A5E2A"/>
    <w:rsid w:val="003A6C58"/>
    <w:rsid w:val="003A78EF"/>
    <w:rsid w:val="003B039D"/>
    <w:rsid w:val="003B496D"/>
    <w:rsid w:val="003B70E1"/>
    <w:rsid w:val="003B712E"/>
    <w:rsid w:val="003C25CE"/>
    <w:rsid w:val="003C5DDF"/>
    <w:rsid w:val="003C73BC"/>
    <w:rsid w:val="003D0FF6"/>
    <w:rsid w:val="003D41FB"/>
    <w:rsid w:val="003D5AD6"/>
    <w:rsid w:val="003D5FE4"/>
    <w:rsid w:val="003D6C2E"/>
    <w:rsid w:val="003E165C"/>
    <w:rsid w:val="003E1ABF"/>
    <w:rsid w:val="003E37B0"/>
    <w:rsid w:val="003E3949"/>
    <w:rsid w:val="003E6816"/>
    <w:rsid w:val="003E738A"/>
    <w:rsid w:val="003F0EB3"/>
    <w:rsid w:val="003F1375"/>
    <w:rsid w:val="003F17DC"/>
    <w:rsid w:val="003F2106"/>
    <w:rsid w:val="003F42C7"/>
    <w:rsid w:val="004009D0"/>
    <w:rsid w:val="00400F42"/>
    <w:rsid w:val="004026B4"/>
    <w:rsid w:val="004107B3"/>
    <w:rsid w:val="0041342F"/>
    <w:rsid w:val="00416258"/>
    <w:rsid w:val="004167D4"/>
    <w:rsid w:val="00417E31"/>
    <w:rsid w:val="00417F84"/>
    <w:rsid w:val="00420A06"/>
    <w:rsid w:val="00427D70"/>
    <w:rsid w:val="00430A13"/>
    <w:rsid w:val="00433EE9"/>
    <w:rsid w:val="00435E3D"/>
    <w:rsid w:val="00437D47"/>
    <w:rsid w:val="004416B2"/>
    <w:rsid w:val="00445361"/>
    <w:rsid w:val="004503AD"/>
    <w:rsid w:val="0045041E"/>
    <w:rsid w:val="00450933"/>
    <w:rsid w:val="0045381F"/>
    <w:rsid w:val="00454393"/>
    <w:rsid w:val="0045768F"/>
    <w:rsid w:val="00457F9E"/>
    <w:rsid w:val="004621D8"/>
    <w:rsid w:val="00462C91"/>
    <w:rsid w:val="004632BE"/>
    <w:rsid w:val="004638C5"/>
    <w:rsid w:val="00463A57"/>
    <w:rsid w:val="00463DF2"/>
    <w:rsid w:val="004656B3"/>
    <w:rsid w:val="00465E7E"/>
    <w:rsid w:val="00471771"/>
    <w:rsid w:val="00471BF2"/>
    <w:rsid w:val="004725F4"/>
    <w:rsid w:val="0047324F"/>
    <w:rsid w:val="00475E6A"/>
    <w:rsid w:val="004762EB"/>
    <w:rsid w:val="00477844"/>
    <w:rsid w:val="0048255C"/>
    <w:rsid w:val="0048275C"/>
    <w:rsid w:val="00484017"/>
    <w:rsid w:val="004840F2"/>
    <w:rsid w:val="00484652"/>
    <w:rsid w:val="00485009"/>
    <w:rsid w:val="00487043"/>
    <w:rsid w:val="0048735B"/>
    <w:rsid w:val="00491D60"/>
    <w:rsid w:val="004957E5"/>
    <w:rsid w:val="004A1C94"/>
    <w:rsid w:val="004A268D"/>
    <w:rsid w:val="004A3870"/>
    <w:rsid w:val="004A3FB6"/>
    <w:rsid w:val="004A4E54"/>
    <w:rsid w:val="004A5442"/>
    <w:rsid w:val="004A7306"/>
    <w:rsid w:val="004B16BA"/>
    <w:rsid w:val="004B5F93"/>
    <w:rsid w:val="004B661E"/>
    <w:rsid w:val="004B7284"/>
    <w:rsid w:val="004B76BE"/>
    <w:rsid w:val="004B7EA0"/>
    <w:rsid w:val="004C5A34"/>
    <w:rsid w:val="004C5E05"/>
    <w:rsid w:val="004D1CA3"/>
    <w:rsid w:val="004D20BD"/>
    <w:rsid w:val="004D37AD"/>
    <w:rsid w:val="004D460B"/>
    <w:rsid w:val="004D50B8"/>
    <w:rsid w:val="004D6F2E"/>
    <w:rsid w:val="004E25D9"/>
    <w:rsid w:val="004E4D63"/>
    <w:rsid w:val="004E5309"/>
    <w:rsid w:val="004E5FC0"/>
    <w:rsid w:val="004E72E9"/>
    <w:rsid w:val="004F0876"/>
    <w:rsid w:val="004F0F55"/>
    <w:rsid w:val="004F2354"/>
    <w:rsid w:val="004F34CF"/>
    <w:rsid w:val="004F386C"/>
    <w:rsid w:val="004F3EE7"/>
    <w:rsid w:val="004F4DBE"/>
    <w:rsid w:val="004F5B24"/>
    <w:rsid w:val="004F6C44"/>
    <w:rsid w:val="004F7543"/>
    <w:rsid w:val="004F7E0C"/>
    <w:rsid w:val="00500309"/>
    <w:rsid w:val="00501E47"/>
    <w:rsid w:val="005043F4"/>
    <w:rsid w:val="0050467E"/>
    <w:rsid w:val="0050672E"/>
    <w:rsid w:val="00507DDA"/>
    <w:rsid w:val="00507F31"/>
    <w:rsid w:val="0051170D"/>
    <w:rsid w:val="005140F7"/>
    <w:rsid w:val="005160F6"/>
    <w:rsid w:val="005178CB"/>
    <w:rsid w:val="00517F3F"/>
    <w:rsid w:val="005201F0"/>
    <w:rsid w:val="00525FF7"/>
    <w:rsid w:val="00526135"/>
    <w:rsid w:val="00526159"/>
    <w:rsid w:val="005275BE"/>
    <w:rsid w:val="005306D5"/>
    <w:rsid w:val="005335E1"/>
    <w:rsid w:val="00533AC3"/>
    <w:rsid w:val="0053429B"/>
    <w:rsid w:val="0053520A"/>
    <w:rsid w:val="0054086D"/>
    <w:rsid w:val="00544DAF"/>
    <w:rsid w:val="005454AE"/>
    <w:rsid w:val="005456C8"/>
    <w:rsid w:val="00545CB6"/>
    <w:rsid w:val="00546857"/>
    <w:rsid w:val="0054699E"/>
    <w:rsid w:val="00550E50"/>
    <w:rsid w:val="00551E91"/>
    <w:rsid w:val="0055251A"/>
    <w:rsid w:val="005552F0"/>
    <w:rsid w:val="00556CA1"/>
    <w:rsid w:val="005571B5"/>
    <w:rsid w:val="00557420"/>
    <w:rsid w:val="00561FEC"/>
    <w:rsid w:val="00564D5B"/>
    <w:rsid w:val="00565539"/>
    <w:rsid w:val="00566421"/>
    <w:rsid w:val="005712EE"/>
    <w:rsid w:val="00573AF2"/>
    <w:rsid w:val="00574D7E"/>
    <w:rsid w:val="005753D4"/>
    <w:rsid w:val="00576486"/>
    <w:rsid w:val="0058022E"/>
    <w:rsid w:val="0058312C"/>
    <w:rsid w:val="005831E6"/>
    <w:rsid w:val="005857D9"/>
    <w:rsid w:val="00585881"/>
    <w:rsid w:val="0059130A"/>
    <w:rsid w:val="0059207C"/>
    <w:rsid w:val="005921A9"/>
    <w:rsid w:val="005934A6"/>
    <w:rsid w:val="0059440A"/>
    <w:rsid w:val="005959A6"/>
    <w:rsid w:val="005A1A88"/>
    <w:rsid w:val="005A30BA"/>
    <w:rsid w:val="005A467F"/>
    <w:rsid w:val="005A493E"/>
    <w:rsid w:val="005A54F2"/>
    <w:rsid w:val="005B0AD4"/>
    <w:rsid w:val="005B261A"/>
    <w:rsid w:val="005B2A0A"/>
    <w:rsid w:val="005B46AF"/>
    <w:rsid w:val="005C18A6"/>
    <w:rsid w:val="005C19BB"/>
    <w:rsid w:val="005C2973"/>
    <w:rsid w:val="005C32B4"/>
    <w:rsid w:val="005C4003"/>
    <w:rsid w:val="005C6920"/>
    <w:rsid w:val="005D23AA"/>
    <w:rsid w:val="005D327E"/>
    <w:rsid w:val="005D3624"/>
    <w:rsid w:val="005D3654"/>
    <w:rsid w:val="005D4C4F"/>
    <w:rsid w:val="005D7FEC"/>
    <w:rsid w:val="005E1F27"/>
    <w:rsid w:val="005E6A9A"/>
    <w:rsid w:val="005E7747"/>
    <w:rsid w:val="005E7883"/>
    <w:rsid w:val="005E7E56"/>
    <w:rsid w:val="005F261C"/>
    <w:rsid w:val="005F6E18"/>
    <w:rsid w:val="005F7633"/>
    <w:rsid w:val="005F768A"/>
    <w:rsid w:val="005F79D8"/>
    <w:rsid w:val="0060513F"/>
    <w:rsid w:val="00605575"/>
    <w:rsid w:val="0061137B"/>
    <w:rsid w:val="006128A5"/>
    <w:rsid w:val="006134DA"/>
    <w:rsid w:val="00613B64"/>
    <w:rsid w:val="00614533"/>
    <w:rsid w:val="00614B47"/>
    <w:rsid w:val="00614FA5"/>
    <w:rsid w:val="00615C25"/>
    <w:rsid w:val="006162F7"/>
    <w:rsid w:val="00616D77"/>
    <w:rsid w:val="00616DCF"/>
    <w:rsid w:val="0062009E"/>
    <w:rsid w:val="00620833"/>
    <w:rsid w:val="006231E9"/>
    <w:rsid w:val="00623ACB"/>
    <w:rsid w:val="00626CD0"/>
    <w:rsid w:val="006317D1"/>
    <w:rsid w:val="006328F5"/>
    <w:rsid w:val="00632F58"/>
    <w:rsid w:val="00633820"/>
    <w:rsid w:val="006347B6"/>
    <w:rsid w:val="00636442"/>
    <w:rsid w:val="006364FC"/>
    <w:rsid w:val="0064083F"/>
    <w:rsid w:val="00640D61"/>
    <w:rsid w:val="00641375"/>
    <w:rsid w:val="00650464"/>
    <w:rsid w:val="00652136"/>
    <w:rsid w:val="0065359C"/>
    <w:rsid w:val="00656E33"/>
    <w:rsid w:val="00661B38"/>
    <w:rsid w:val="00663404"/>
    <w:rsid w:val="0066610D"/>
    <w:rsid w:val="00670C1F"/>
    <w:rsid w:val="0067166F"/>
    <w:rsid w:val="00673F70"/>
    <w:rsid w:val="0067457D"/>
    <w:rsid w:val="00675BB2"/>
    <w:rsid w:val="00676C48"/>
    <w:rsid w:val="00681EFB"/>
    <w:rsid w:val="0068334C"/>
    <w:rsid w:val="00683F57"/>
    <w:rsid w:val="00685210"/>
    <w:rsid w:val="00686336"/>
    <w:rsid w:val="00686C52"/>
    <w:rsid w:val="0068709F"/>
    <w:rsid w:val="0069091D"/>
    <w:rsid w:val="00691073"/>
    <w:rsid w:val="006914FA"/>
    <w:rsid w:val="00692DB0"/>
    <w:rsid w:val="00695E73"/>
    <w:rsid w:val="00696831"/>
    <w:rsid w:val="006976C5"/>
    <w:rsid w:val="006A05F5"/>
    <w:rsid w:val="006A23A5"/>
    <w:rsid w:val="006A23B6"/>
    <w:rsid w:val="006A245A"/>
    <w:rsid w:val="006A2981"/>
    <w:rsid w:val="006A42C4"/>
    <w:rsid w:val="006A52B3"/>
    <w:rsid w:val="006A5659"/>
    <w:rsid w:val="006A613E"/>
    <w:rsid w:val="006A7240"/>
    <w:rsid w:val="006B2150"/>
    <w:rsid w:val="006B4C92"/>
    <w:rsid w:val="006C08D9"/>
    <w:rsid w:val="006C0E33"/>
    <w:rsid w:val="006C14A9"/>
    <w:rsid w:val="006C22A6"/>
    <w:rsid w:val="006C60C6"/>
    <w:rsid w:val="006D0A67"/>
    <w:rsid w:val="006D22ED"/>
    <w:rsid w:val="006D2B67"/>
    <w:rsid w:val="006D2B94"/>
    <w:rsid w:val="006D3A14"/>
    <w:rsid w:val="006D3F43"/>
    <w:rsid w:val="006D4C5B"/>
    <w:rsid w:val="006D580F"/>
    <w:rsid w:val="006D5B4F"/>
    <w:rsid w:val="006D76F1"/>
    <w:rsid w:val="006E11C1"/>
    <w:rsid w:val="006E1E5B"/>
    <w:rsid w:val="006E2331"/>
    <w:rsid w:val="006E2FC2"/>
    <w:rsid w:val="006E3417"/>
    <w:rsid w:val="006E4765"/>
    <w:rsid w:val="006E71C7"/>
    <w:rsid w:val="006E78C7"/>
    <w:rsid w:val="006E7B86"/>
    <w:rsid w:val="006E7D20"/>
    <w:rsid w:val="006F1028"/>
    <w:rsid w:val="006F1424"/>
    <w:rsid w:val="006F1442"/>
    <w:rsid w:val="006F40EC"/>
    <w:rsid w:val="006F417A"/>
    <w:rsid w:val="006F4F74"/>
    <w:rsid w:val="0070009F"/>
    <w:rsid w:val="00700318"/>
    <w:rsid w:val="007016DF"/>
    <w:rsid w:val="007025F6"/>
    <w:rsid w:val="00705697"/>
    <w:rsid w:val="00713EA1"/>
    <w:rsid w:val="007154CE"/>
    <w:rsid w:val="00715AAD"/>
    <w:rsid w:val="00716E6C"/>
    <w:rsid w:val="0072044C"/>
    <w:rsid w:val="007232A9"/>
    <w:rsid w:val="00723953"/>
    <w:rsid w:val="007243C0"/>
    <w:rsid w:val="00725B9F"/>
    <w:rsid w:val="00726512"/>
    <w:rsid w:val="00726BF5"/>
    <w:rsid w:val="00726EFF"/>
    <w:rsid w:val="00726F6B"/>
    <w:rsid w:val="00730C6A"/>
    <w:rsid w:val="00730D5C"/>
    <w:rsid w:val="00732DC3"/>
    <w:rsid w:val="0073384D"/>
    <w:rsid w:val="0073605C"/>
    <w:rsid w:val="00736946"/>
    <w:rsid w:val="007376E5"/>
    <w:rsid w:val="00737AFF"/>
    <w:rsid w:val="00742F31"/>
    <w:rsid w:val="00744740"/>
    <w:rsid w:val="0074481A"/>
    <w:rsid w:val="00744A54"/>
    <w:rsid w:val="00744EE7"/>
    <w:rsid w:val="0074667F"/>
    <w:rsid w:val="0075143A"/>
    <w:rsid w:val="00751690"/>
    <w:rsid w:val="00754C42"/>
    <w:rsid w:val="00755F26"/>
    <w:rsid w:val="0075641C"/>
    <w:rsid w:val="00757FB9"/>
    <w:rsid w:val="00763D32"/>
    <w:rsid w:val="00763EA3"/>
    <w:rsid w:val="00767D4E"/>
    <w:rsid w:val="00770665"/>
    <w:rsid w:val="00771440"/>
    <w:rsid w:val="00771FA0"/>
    <w:rsid w:val="00774452"/>
    <w:rsid w:val="00775B49"/>
    <w:rsid w:val="00776D74"/>
    <w:rsid w:val="00777AC3"/>
    <w:rsid w:val="00781AE8"/>
    <w:rsid w:val="00783208"/>
    <w:rsid w:val="007833BE"/>
    <w:rsid w:val="00784A9C"/>
    <w:rsid w:val="0078549B"/>
    <w:rsid w:val="00786641"/>
    <w:rsid w:val="00791A35"/>
    <w:rsid w:val="00795B05"/>
    <w:rsid w:val="00796352"/>
    <w:rsid w:val="007965CE"/>
    <w:rsid w:val="007970F7"/>
    <w:rsid w:val="00797FAE"/>
    <w:rsid w:val="007A0D7B"/>
    <w:rsid w:val="007A1DD3"/>
    <w:rsid w:val="007A321E"/>
    <w:rsid w:val="007A4311"/>
    <w:rsid w:val="007A4842"/>
    <w:rsid w:val="007A4EE8"/>
    <w:rsid w:val="007B1372"/>
    <w:rsid w:val="007B4D91"/>
    <w:rsid w:val="007B4EBD"/>
    <w:rsid w:val="007B6B5D"/>
    <w:rsid w:val="007B7328"/>
    <w:rsid w:val="007C25BB"/>
    <w:rsid w:val="007C39F0"/>
    <w:rsid w:val="007C3A20"/>
    <w:rsid w:val="007C6C1F"/>
    <w:rsid w:val="007C7AAB"/>
    <w:rsid w:val="007D4492"/>
    <w:rsid w:val="007D6F18"/>
    <w:rsid w:val="007D785E"/>
    <w:rsid w:val="007D78AE"/>
    <w:rsid w:val="007E0CB6"/>
    <w:rsid w:val="007E3251"/>
    <w:rsid w:val="007E6873"/>
    <w:rsid w:val="007E6EB4"/>
    <w:rsid w:val="007E74E7"/>
    <w:rsid w:val="007F26A5"/>
    <w:rsid w:val="007F29F9"/>
    <w:rsid w:val="007F32B7"/>
    <w:rsid w:val="007F3731"/>
    <w:rsid w:val="007F759D"/>
    <w:rsid w:val="008007D3"/>
    <w:rsid w:val="00802BCD"/>
    <w:rsid w:val="00803D69"/>
    <w:rsid w:val="00804E9B"/>
    <w:rsid w:val="00805F8A"/>
    <w:rsid w:val="0080629B"/>
    <w:rsid w:val="00806A21"/>
    <w:rsid w:val="00806B0D"/>
    <w:rsid w:val="00807744"/>
    <w:rsid w:val="00811CA5"/>
    <w:rsid w:val="0081210B"/>
    <w:rsid w:val="008131E1"/>
    <w:rsid w:val="00815919"/>
    <w:rsid w:val="00816CD9"/>
    <w:rsid w:val="00827200"/>
    <w:rsid w:val="00830429"/>
    <w:rsid w:val="008306BF"/>
    <w:rsid w:val="008322A8"/>
    <w:rsid w:val="00832E4E"/>
    <w:rsid w:val="00835496"/>
    <w:rsid w:val="008358E6"/>
    <w:rsid w:val="00835DFA"/>
    <w:rsid w:val="00836B19"/>
    <w:rsid w:val="00836E41"/>
    <w:rsid w:val="00841C86"/>
    <w:rsid w:val="0084328C"/>
    <w:rsid w:val="008435C6"/>
    <w:rsid w:val="008448FE"/>
    <w:rsid w:val="00845278"/>
    <w:rsid w:val="00847518"/>
    <w:rsid w:val="00847BCB"/>
    <w:rsid w:val="008509C5"/>
    <w:rsid w:val="00850FE1"/>
    <w:rsid w:val="0085583B"/>
    <w:rsid w:val="00861DD9"/>
    <w:rsid w:val="00862236"/>
    <w:rsid w:val="0086416B"/>
    <w:rsid w:val="008703BC"/>
    <w:rsid w:val="0087379B"/>
    <w:rsid w:val="008822AB"/>
    <w:rsid w:val="008853AB"/>
    <w:rsid w:val="00885A63"/>
    <w:rsid w:val="00886011"/>
    <w:rsid w:val="00890AA2"/>
    <w:rsid w:val="00891744"/>
    <w:rsid w:val="00891E82"/>
    <w:rsid w:val="00892CB2"/>
    <w:rsid w:val="00893134"/>
    <w:rsid w:val="008933C2"/>
    <w:rsid w:val="00893944"/>
    <w:rsid w:val="008A07A0"/>
    <w:rsid w:val="008A2859"/>
    <w:rsid w:val="008A2CFA"/>
    <w:rsid w:val="008A3238"/>
    <w:rsid w:val="008A44D5"/>
    <w:rsid w:val="008A551B"/>
    <w:rsid w:val="008A7308"/>
    <w:rsid w:val="008B047F"/>
    <w:rsid w:val="008B0927"/>
    <w:rsid w:val="008B0BAD"/>
    <w:rsid w:val="008B1940"/>
    <w:rsid w:val="008B3C5D"/>
    <w:rsid w:val="008B4543"/>
    <w:rsid w:val="008B6B30"/>
    <w:rsid w:val="008C007A"/>
    <w:rsid w:val="008C0408"/>
    <w:rsid w:val="008C1D1C"/>
    <w:rsid w:val="008C3138"/>
    <w:rsid w:val="008C3563"/>
    <w:rsid w:val="008C3724"/>
    <w:rsid w:val="008C4362"/>
    <w:rsid w:val="008C534F"/>
    <w:rsid w:val="008C5B16"/>
    <w:rsid w:val="008C6C36"/>
    <w:rsid w:val="008C71F9"/>
    <w:rsid w:val="008D1A14"/>
    <w:rsid w:val="008D314E"/>
    <w:rsid w:val="008D3F77"/>
    <w:rsid w:val="008D46C0"/>
    <w:rsid w:val="008D726F"/>
    <w:rsid w:val="008E28E3"/>
    <w:rsid w:val="008E2DDA"/>
    <w:rsid w:val="008E3341"/>
    <w:rsid w:val="008E5F6D"/>
    <w:rsid w:val="008E61C0"/>
    <w:rsid w:val="008E6C5F"/>
    <w:rsid w:val="008E7AF6"/>
    <w:rsid w:val="008F0457"/>
    <w:rsid w:val="008F1F06"/>
    <w:rsid w:val="008F3276"/>
    <w:rsid w:val="008F4A93"/>
    <w:rsid w:val="008F54B7"/>
    <w:rsid w:val="008F790F"/>
    <w:rsid w:val="009010A1"/>
    <w:rsid w:val="0090311E"/>
    <w:rsid w:val="00907F3E"/>
    <w:rsid w:val="0091043E"/>
    <w:rsid w:val="009106CF"/>
    <w:rsid w:val="00911710"/>
    <w:rsid w:val="0091186E"/>
    <w:rsid w:val="00911A06"/>
    <w:rsid w:val="009121EB"/>
    <w:rsid w:val="0091417B"/>
    <w:rsid w:val="0091532A"/>
    <w:rsid w:val="0092325B"/>
    <w:rsid w:val="00924BEB"/>
    <w:rsid w:val="00924E27"/>
    <w:rsid w:val="00924F40"/>
    <w:rsid w:val="009272BB"/>
    <w:rsid w:val="009336E2"/>
    <w:rsid w:val="00934C3D"/>
    <w:rsid w:val="00936535"/>
    <w:rsid w:val="00940F44"/>
    <w:rsid w:val="00942843"/>
    <w:rsid w:val="00942D07"/>
    <w:rsid w:val="00942E26"/>
    <w:rsid w:val="0094428F"/>
    <w:rsid w:val="009528C2"/>
    <w:rsid w:val="0095296D"/>
    <w:rsid w:val="00952FD4"/>
    <w:rsid w:val="00955B8D"/>
    <w:rsid w:val="00963E23"/>
    <w:rsid w:val="00966B9B"/>
    <w:rsid w:val="00971225"/>
    <w:rsid w:val="00971495"/>
    <w:rsid w:val="00971E69"/>
    <w:rsid w:val="00972B59"/>
    <w:rsid w:val="00972FFF"/>
    <w:rsid w:val="00973551"/>
    <w:rsid w:val="00973B2D"/>
    <w:rsid w:val="009751DC"/>
    <w:rsid w:val="00975B72"/>
    <w:rsid w:val="009801FE"/>
    <w:rsid w:val="00982014"/>
    <w:rsid w:val="0098249E"/>
    <w:rsid w:val="00983C59"/>
    <w:rsid w:val="009842F8"/>
    <w:rsid w:val="00984CFE"/>
    <w:rsid w:val="00985B94"/>
    <w:rsid w:val="00986C0C"/>
    <w:rsid w:val="009904FE"/>
    <w:rsid w:val="00991493"/>
    <w:rsid w:val="0099230C"/>
    <w:rsid w:val="009929A6"/>
    <w:rsid w:val="00995479"/>
    <w:rsid w:val="009A036C"/>
    <w:rsid w:val="009A1569"/>
    <w:rsid w:val="009A1799"/>
    <w:rsid w:val="009A5824"/>
    <w:rsid w:val="009A60C1"/>
    <w:rsid w:val="009A722B"/>
    <w:rsid w:val="009B133E"/>
    <w:rsid w:val="009B1D4A"/>
    <w:rsid w:val="009B2972"/>
    <w:rsid w:val="009B51D8"/>
    <w:rsid w:val="009C29D5"/>
    <w:rsid w:val="009C3D5A"/>
    <w:rsid w:val="009C5E5F"/>
    <w:rsid w:val="009D0F92"/>
    <w:rsid w:val="009D35BF"/>
    <w:rsid w:val="009D538A"/>
    <w:rsid w:val="009D5424"/>
    <w:rsid w:val="009D6567"/>
    <w:rsid w:val="009D757B"/>
    <w:rsid w:val="009E0F2D"/>
    <w:rsid w:val="009E192A"/>
    <w:rsid w:val="009E2181"/>
    <w:rsid w:val="009E5040"/>
    <w:rsid w:val="009E7217"/>
    <w:rsid w:val="009F034A"/>
    <w:rsid w:val="009F2549"/>
    <w:rsid w:val="009F2C72"/>
    <w:rsid w:val="009F5604"/>
    <w:rsid w:val="00A00693"/>
    <w:rsid w:val="00A00D10"/>
    <w:rsid w:val="00A034A5"/>
    <w:rsid w:val="00A072C2"/>
    <w:rsid w:val="00A07833"/>
    <w:rsid w:val="00A10341"/>
    <w:rsid w:val="00A11FDB"/>
    <w:rsid w:val="00A1646F"/>
    <w:rsid w:val="00A226CB"/>
    <w:rsid w:val="00A22CB0"/>
    <w:rsid w:val="00A24EBB"/>
    <w:rsid w:val="00A258A0"/>
    <w:rsid w:val="00A304DD"/>
    <w:rsid w:val="00A31975"/>
    <w:rsid w:val="00A31C6B"/>
    <w:rsid w:val="00A32887"/>
    <w:rsid w:val="00A33E91"/>
    <w:rsid w:val="00A34079"/>
    <w:rsid w:val="00A34AA0"/>
    <w:rsid w:val="00A3583B"/>
    <w:rsid w:val="00A373E3"/>
    <w:rsid w:val="00A37936"/>
    <w:rsid w:val="00A37CC3"/>
    <w:rsid w:val="00A41B1E"/>
    <w:rsid w:val="00A41B57"/>
    <w:rsid w:val="00A44A03"/>
    <w:rsid w:val="00A44AB9"/>
    <w:rsid w:val="00A50F8D"/>
    <w:rsid w:val="00A51871"/>
    <w:rsid w:val="00A5209A"/>
    <w:rsid w:val="00A529DD"/>
    <w:rsid w:val="00A53993"/>
    <w:rsid w:val="00A55034"/>
    <w:rsid w:val="00A6135E"/>
    <w:rsid w:val="00A62B5A"/>
    <w:rsid w:val="00A63424"/>
    <w:rsid w:val="00A7014A"/>
    <w:rsid w:val="00A77482"/>
    <w:rsid w:val="00A82DAF"/>
    <w:rsid w:val="00A83532"/>
    <w:rsid w:val="00A838E6"/>
    <w:rsid w:val="00A83992"/>
    <w:rsid w:val="00A85A36"/>
    <w:rsid w:val="00A85E5B"/>
    <w:rsid w:val="00A91D2B"/>
    <w:rsid w:val="00A96C54"/>
    <w:rsid w:val="00AA0598"/>
    <w:rsid w:val="00AA5085"/>
    <w:rsid w:val="00AA6076"/>
    <w:rsid w:val="00AA62DF"/>
    <w:rsid w:val="00AA6EBC"/>
    <w:rsid w:val="00AA6F7A"/>
    <w:rsid w:val="00AB0EC6"/>
    <w:rsid w:val="00AB4AA3"/>
    <w:rsid w:val="00AB59F1"/>
    <w:rsid w:val="00AB5FEC"/>
    <w:rsid w:val="00AB60DB"/>
    <w:rsid w:val="00AB75F4"/>
    <w:rsid w:val="00AC0777"/>
    <w:rsid w:val="00AC0BF0"/>
    <w:rsid w:val="00AC0DA3"/>
    <w:rsid w:val="00AC0DE4"/>
    <w:rsid w:val="00AC2DFC"/>
    <w:rsid w:val="00AC378E"/>
    <w:rsid w:val="00AC4953"/>
    <w:rsid w:val="00AC4DF6"/>
    <w:rsid w:val="00AC5794"/>
    <w:rsid w:val="00AC5FA1"/>
    <w:rsid w:val="00AC6BCE"/>
    <w:rsid w:val="00AC7593"/>
    <w:rsid w:val="00AD0FAE"/>
    <w:rsid w:val="00AD11F5"/>
    <w:rsid w:val="00AD15F8"/>
    <w:rsid w:val="00AD5EFD"/>
    <w:rsid w:val="00AD681B"/>
    <w:rsid w:val="00AD7668"/>
    <w:rsid w:val="00AE13D3"/>
    <w:rsid w:val="00AE1BE8"/>
    <w:rsid w:val="00AE1E21"/>
    <w:rsid w:val="00AE2253"/>
    <w:rsid w:val="00AE3CD0"/>
    <w:rsid w:val="00AE75D5"/>
    <w:rsid w:val="00AE78FE"/>
    <w:rsid w:val="00AE795A"/>
    <w:rsid w:val="00AF0618"/>
    <w:rsid w:val="00AF0D8A"/>
    <w:rsid w:val="00AF1CF9"/>
    <w:rsid w:val="00AF2C41"/>
    <w:rsid w:val="00AF3678"/>
    <w:rsid w:val="00AF3737"/>
    <w:rsid w:val="00AF5D1B"/>
    <w:rsid w:val="00AF6CC0"/>
    <w:rsid w:val="00B01ECC"/>
    <w:rsid w:val="00B02D94"/>
    <w:rsid w:val="00B04C6B"/>
    <w:rsid w:val="00B05CEB"/>
    <w:rsid w:val="00B06BE6"/>
    <w:rsid w:val="00B07442"/>
    <w:rsid w:val="00B11825"/>
    <w:rsid w:val="00B12595"/>
    <w:rsid w:val="00B13A9D"/>
    <w:rsid w:val="00B14395"/>
    <w:rsid w:val="00B14502"/>
    <w:rsid w:val="00B14874"/>
    <w:rsid w:val="00B15372"/>
    <w:rsid w:val="00B223B6"/>
    <w:rsid w:val="00B24680"/>
    <w:rsid w:val="00B24B09"/>
    <w:rsid w:val="00B31DCA"/>
    <w:rsid w:val="00B33770"/>
    <w:rsid w:val="00B367CA"/>
    <w:rsid w:val="00B40AB7"/>
    <w:rsid w:val="00B44409"/>
    <w:rsid w:val="00B44509"/>
    <w:rsid w:val="00B47140"/>
    <w:rsid w:val="00B50E18"/>
    <w:rsid w:val="00B51AC5"/>
    <w:rsid w:val="00B52530"/>
    <w:rsid w:val="00B54A7E"/>
    <w:rsid w:val="00B60120"/>
    <w:rsid w:val="00B60268"/>
    <w:rsid w:val="00B60F1A"/>
    <w:rsid w:val="00B65424"/>
    <w:rsid w:val="00B7037F"/>
    <w:rsid w:val="00B740F2"/>
    <w:rsid w:val="00B748E3"/>
    <w:rsid w:val="00B75C5C"/>
    <w:rsid w:val="00B768C7"/>
    <w:rsid w:val="00B77495"/>
    <w:rsid w:val="00B77D30"/>
    <w:rsid w:val="00B80DAB"/>
    <w:rsid w:val="00B81DDA"/>
    <w:rsid w:val="00B856DA"/>
    <w:rsid w:val="00B85EC3"/>
    <w:rsid w:val="00B93291"/>
    <w:rsid w:val="00B93C5B"/>
    <w:rsid w:val="00B96762"/>
    <w:rsid w:val="00B96B27"/>
    <w:rsid w:val="00B977ED"/>
    <w:rsid w:val="00BA0FA3"/>
    <w:rsid w:val="00BA20AA"/>
    <w:rsid w:val="00BA480D"/>
    <w:rsid w:val="00BA5902"/>
    <w:rsid w:val="00BA5A19"/>
    <w:rsid w:val="00BA6B68"/>
    <w:rsid w:val="00BA7E6E"/>
    <w:rsid w:val="00BC20DF"/>
    <w:rsid w:val="00BC2ABE"/>
    <w:rsid w:val="00BC2BE0"/>
    <w:rsid w:val="00BC6E88"/>
    <w:rsid w:val="00BC6F9C"/>
    <w:rsid w:val="00BC7C61"/>
    <w:rsid w:val="00BD0A7F"/>
    <w:rsid w:val="00BD0EDB"/>
    <w:rsid w:val="00BD1254"/>
    <w:rsid w:val="00BE09A6"/>
    <w:rsid w:val="00BE158C"/>
    <w:rsid w:val="00BE25A0"/>
    <w:rsid w:val="00BE2E2D"/>
    <w:rsid w:val="00BE52B2"/>
    <w:rsid w:val="00BE5724"/>
    <w:rsid w:val="00BE77E4"/>
    <w:rsid w:val="00BF3CB6"/>
    <w:rsid w:val="00BF5F43"/>
    <w:rsid w:val="00C033D3"/>
    <w:rsid w:val="00C03F9B"/>
    <w:rsid w:val="00C0624A"/>
    <w:rsid w:val="00C068A5"/>
    <w:rsid w:val="00C07E9A"/>
    <w:rsid w:val="00C1200C"/>
    <w:rsid w:val="00C123BF"/>
    <w:rsid w:val="00C14C58"/>
    <w:rsid w:val="00C14E8D"/>
    <w:rsid w:val="00C15465"/>
    <w:rsid w:val="00C22750"/>
    <w:rsid w:val="00C233E6"/>
    <w:rsid w:val="00C23E66"/>
    <w:rsid w:val="00C25F0F"/>
    <w:rsid w:val="00C2628C"/>
    <w:rsid w:val="00C3061A"/>
    <w:rsid w:val="00C30A7C"/>
    <w:rsid w:val="00C30A81"/>
    <w:rsid w:val="00C31BC2"/>
    <w:rsid w:val="00C33699"/>
    <w:rsid w:val="00C3486D"/>
    <w:rsid w:val="00C34BE8"/>
    <w:rsid w:val="00C34FE1"/>
    <w:rsid w:val="00C36D6C"/>
    <w:rsid w:val="00C41507"/>
    <w:rsid w:val="00C4189A"/>
    <w:rsid w:val="00C4248F"/>
    <w:rsid w:val="00C42AAC"/>
    <w:rsid w:val="00C45510"/>
    <w:rsid w:val="00C47746"/>
    <w:rsid w:val="00C51377"/>
    <w:rsid w:val="00C527D0"/>
    <w:rsid w:val="00C54283"/>
    <w:rsid w:val="00C56F96"/>
    <w:rsid w:val="00C61A67"/>
    <w:rsid w:val="00C62EE5"/>
    <w:rsid w:val="00C63E78"/>
    <w:rsid w:val="00C64AA5"/>
    <w:rsid w:val="00C663A7"/>
    <w:rsid w:val="00C7251F"/>
    <w:rsid w:val="00C73A80"/>
    <w:rsid w:val="00C74350"/>
    <w:rsid w:val="00C74CF3"/>
    <w:rsid w:val="00C74E10"/>
    <w:rsid w:val="00C81BA1"/>
    <w:rsid w:val="00C828DC"/>
    <w:rsid w:val="00C82ADA"/>
    <w:rsid w:val="00C84853"/>
    <w:rsid w:val="00C85854"/>
    <w:rsid w:val="00C85D77"/>
    <w:rsid w:val="00C86D1B"/>
    <w:rsid w:val="00C92B49"/>
    <w:rsid w:val="00C92BC9"/>
    <w:rsid w:val="00C92C12"/>
    <w:rsid w:val="00C92CEE"/>
    <w:rsid w:val="00C95471"/>
    <w:rsid w:val="00CA13A0"/>
    <w:rsid w:val="00CA2404"/>
    <w:rsid w:val="00CA2A39"/>
    <w:rsid w:val="00CA3488"/>
    <w:rsid w:val="00CA348F"/>
    <w:rsid w:val="00CA3BDD"/>
    <w:rsid w:val="00CA4631"/>
    <w:rsid w:val="00CA54A5"/>
    <w:rsid w:val="00CA5DAE"/>
    <w:rsid w:val="00CA70FD"/>
    <w:rsid w:val="00CA7B23"/>
    <w:rsid w:val="00CB046B"/>
    <w:rsid w:val="00CB0E57"/>
    <w:rsid w:val="00CB196B"/>
    <w:rsid w:val="00CB3681"/>
    <w:rsid w:val="00CB4105"/>
    <w:rsid w:val="00CB5B61"/>
    <w:rsid w:val="00CB6AC6"/>
    <w:rsid w:val="00CC26B0"/>
    <w:rsid w:val="00CC534D"/>
    <w:rsid w:val="00CC6E9C"/>
    <w:rsid w:val="00CC7F86"/>
    <w:rsid w:val="00CD05B5"/>
    <w:rsid w:val="00CD10CB"/>
    <w:rsid w:val="00CD2CEE"/>
    <w:rsid w:val="00CD4025"/>
    <w:rsid w:val="00CD4335"/>
    <w:rsid w:val="00CD5AC5"/>
    <w:rsid w:val="00CD612F"/>
    <w:rsid w:val="00CD6FC8"/>
    <w:rsid w:val="00CD7FEF"/>
    <w:rsid w:val="00CE362B"/>
    <w:rsid w:val="00CE7906"/>
    <w:rsid w:val="00CF1B52"/>
    <w:rsid w:val="00CF2BBD"/>
    <w:rsid w:val="00CF5274"/>
    <w:rsid w:val="00CF548B"/>
    <w:rsid w:val="00CF749B"/>
    <w:rsid w:val="00D01325"/>
    <w:rsid w:val="00D0315C"/>
    <w:rsid w:val="00D03E5D"/>
    <w:rsid w:val="00D0757D"/>
    <w:rsid w:val="00D10302"/>
    <w:rsid w:val="00D127DA"/>
    <w:rsid w:val="00D14CC3"/>
    <w:rsid w:val="00D15424"/>
    <w:rsid w:val="00D15483"/>
    <w:rsid w:val="00D23048"/>
    <w:rsid w:val="00D24563"/>
    <w:rsid w:val="00D2553E"/>
    <w:rsid w:val="00D3032A"/>
    <w:rsid w:val="00D30D16"/>
    <w:rsid w:val="00D31284"/>
    <w:rsid w:val="00D328BF"/>
    <w:rsid w:val="00D330FB"/>
    <w:rsid w:val="00D33449"/>
    <w:rsid w:val="00D33DD8"/>
    <w:rsid w:val="00D34C34"/>
    <w:rsid w:val="00D35AA0"/>
    <w:rsid w:val="00D377C5"/>
    <w:rsid w:val="00D403AB"/>
    <w:rsid w:val="00D40D39"/>
    <w:rsid w:val="00D41E44"/>
    <w:rsid w:val="00D43F48"/>
    <w:rsid w:val="00D440EC"/>
    <w:rsid w:val="00D4543E"/>
    <w:rsid w:val="00D471D4"/>
    <w:rsid w:val="00D53C41"/>
    <w:rsid w:val="00D54663"/>
    <w:rsid w:val="00D55279"/>
    <w:rsid w:val="00D5594C"/>
    <w:rsid w:val="00D559E2"/>
    <w:rsid w:val="00D574F4"/>
    <w:rsid w:val="00D57581"/>
    <w:rsid w:val="00D57894"/>
    <w:rsid w:val="00D6010F"/>
    <w:rsid w:val="00D632B3"/>
    <w:rsid w:val="00D6399C"/>
    <w:rsid w:val="00D644F4"/>
    <w:rsid w:val="00D65335"/>
    <w:rsid w:val="00D66059"/>
    <w:rsid w:val="00D7169C"/>
    <w:rsid w:val="00D71DC3"/>
    <w:rsid w:val="00D72FF3"/>
    <w:rsid w:val="00D75152"/>
    <w:rsid w:val="00D754D8"/>
    <w:rsid w:val="00D80BB6"/>
    <w:rsid w:val="00D80F01"/>
    <w:rsid w:val="00D82ABF"/>
    <w:rsid w:val="00D82DF7"/>
    <w:rsid w:val="00D87C53"/>
    <w:rsid w:val="00D903A7"/>
    <w:rsid w:val="00D9104E"/>
    <w:rsid w:val="00D9287E"/>
    <w:rsid w:val="00D9323A"/>
    <w:rsid w:val="00D95906"/>
    <w:rsid w:val="00D96537"/>
    <w:rsid w:val="00DA0FB3"/>
    <w:rsid w:val="00DA1700"/>
    <w:rsid w:val="00DA2D91"/>
    <w:rsid w:val="00DA4AC7"/>
    <w:rsid w:val="00DA5288"/>
    <w:rsid w:val="00DA628C"/>
    <w:rsid w:val="00DB04F1"/>
    <w:rsid w:val="00DB070F"/>
    <w:rsid w:val="00DB1594"/>
    <w:rsid w:val="00DB1957"/>
    <w:rsid w:val="00DB1A5F"/>
    <w:rsid w:val="00DB27D6"/>
    <w:rsid w:val="00DB44AF"/>
    <w:rsid w:val="00DB4AE2"/>
    <w:rsid w:val="00DB4ED3"/>
    <w:rsid w:val="00DB742C"/>
    <w:rsid w:val="00DC13CE"/>
    <w:rsid w:val="00DC3561"/>
    <w:rsid w:val="00DC366C"/>
    <w:rsid w:val="00DC5A5D"/>
    <w:rsid w:val="00DD102E"/>
    <w:rsid w:val="00DD2F83"/>
    <w:rsid w:val="00DD3FA1"/>
    <w:rsid w:val="00DD4C30"/>
    <w:rsid w:val="00DE028C"/>
    <w:rsid w:val="00DE3A8B"/>
    <w:rsid w:val="00DE5B43"/>
    <w:rsid w:val="00DE6F13"/>
    <w:rsid w:val="00DE7D4F"/>
    <w:rsid w:val="00DF05CC"/>
    <w:rsid w:val="00DF0E41"/>
    <w:rsid w:val="00DF124B"/>
    <w:rsid w:val="00DF22B5"/>
    <w:rsid w:val="00DF3BF1"/>
    <w:rsid w:val="00DF7D0A"/>
    <w:rsid w:val="00E0157B"/>
    <w:rsid w:val="00E02E52"/>
    <w:rsid w:val="00E034DF"/>
    <w:rsid w:val="00E03919"/>
    <w:rsid w:val="00E21178"/>
    <w:rsid w:val="00E222AF"/>
    <w:rsid w:val="00E23DAC"/>
    <w:rsid w:val="00E24A3E"/>
    <w:rsid w:val="00E25E1F"/>
    <w:rsid w:val="00E30258"/>
    <w:rsid w:val="00E327E7"/>
    <w:rsid w:val="00E32CF0"/>
    <w:rsid w:val="00E34DBB"/>
    <w:rsid w:val="00E35E64"/>
    <w:rsid w:val="00E36E8B"/>
    <w:rsid w:val="00E4085D"/>
    <w:rsid w:val="00E412F0"/>
    <w:rsid w:val="00E47D8A"/>
    <w:rsid w:val="00E50F6E"/>
    <w:rsid w:val="00E51CA8"/>
    <w:rsid w:val="00E52BFF"/>
    <w:rsid w:val="00E53E29"/>
    <w:rsid w:val="00E54E9F"/>
    <w:rsid w:val="00E60EDF"/>
    <w:rsid w:val="00E62126"/>
    <w:rsid w:val="00E627FF"/>
    <w:rsid w:val="00E63C73"/>
    <w:rsid w:val="00E66A62"/>
    <w:rsid w:val="00E67336"/>
    <w:rsid w:val="00E73EDE"/>
    <w:rsid w:val="00E7564D"/>
    <w:rsid w:val="00E75D52"/>
    <w:rsid w:val="00E814B6"/>
    <w:rsid w:val="00E84177"/>
    <w:rsid w:val="00E84336"/>
    <w:rsid w:val="00E85DA5"/>
    <w:rsid w:val="00E9087C"/>
    <w:rsid w:val="00E9281F"/>
    <w:rsid w:val="00E952D6"/>
    <w:rsid w:val="00E95D11"/>
    <w:rsid w:val="00E96648"/>
    <w:rsid w:val="00E97287"/>
    <w:rsid w:val="00EA0A72"/>
    <w:rsid w:val="00EA36BE"/>
    <w:rsid w:val="00EA3FCB"/>
    <w:rsid w:val="00EA59BE"/>
    <w:rsid w:val="00EA5F9C"/>
    <w:rsid w:val="00EB0B16"/>
    <w:rsid w:val="00EB134E"/>
    <w:rsid w:val="00EB4B88"/>
    <w:rsid w:val="00EB4F51"/>
    <w:rsid w:val="00EB6451"/>
    <w:rsid w:val="00EB780A"/>
    <w:rsid w:val="00EC06CD"/>
    <w:rsid w:val="00EC07ED"/>
    <w:rsid w:val="00EC0C0F"/>
    <w:rsid w:val="00EC2597"/>
    <w:rsid w:val="00EC2737"/>
    <w:rsid w:val="00EC6376"/>
    <w:rsid w:val="00EC6FFA"/>
    <w:rsid w:val="00ED299C"/>
    <w:rsid w:val="00ED3882"/>
    <w:rsid w:val="00ED3B04"/>
    <w:rsid w:val="00ED3C43"/>
    <w:rsid w:val="00ED3E95"/>
    <w:rsid w:val="00ED6503"/>
    <w:rsid w:val="00ED661F"/>
    <w:rsid w:val="00EE352F"/>
    <w:rsid w:val="00EE3AF4"/>
    <w:rsid w:val="00EE7641"/>
    <w:rsid w:val="00EF0100"/>
    <w:rsid w:val="00EF2D0B"/>
    <w:rsid w:val="00EF2D50"/>
    <w:rsid w:val="00EF5FAE"/>
    <w:rsid w:val="00EF6159"/>
    <w:rsid w:val="00EF726E"/>
    <w:rsid w:val="00EF7F8B"/>
    <w:rsid w:val="00F02414"/>
    <w:rsid w:val="00F034DB"/>
    <w:rsid w:val="00F0383C"/>
    <w:rsid w:val="00F051AD"/>
    <w:rsid w:val="00F06CA4"/>
    <w:rsid w:val="00F10C1D"/>
    <w:rsid w:val="00F11BD4"/>
    <w:rsid w:val="00F11BDE"/>
    <w:rsid w:val="00F12E05"/>
    <w:rsid w:val="00F13BC8"/>
    <w:rsid w:val="00F1443E"/>
    <w:rsid w:val="00F14714"/>
    <w:rsid w:val="00F1490B"/>
    <w:rsid w:val="00F165FD"/>
    <w:rsid w:val="00F1794D"/>
    <w:rsid w:val="00F233E6"/>
    <w:rsid w:val="00F27818"/>
    <w:rsid w:val="00F30D53"/>
    <w:rsid w:val="00F30DB0"/>
    <w:rsid w:val="00F312E3"/>
    <w:rsid w:val="00F31324"/>
    <w:rsid w:val="00F3270B"/>
    <w:rsid w:val="00F34078"/>
    <w:rsid w:val="00F43843"/>
    <w:rsid w:val="00F44342"/>
    <w:rsid w:val="00F44F3E"/>
    <w:rsid w:val="00F45234"/>
    <w:rsid w:val="00F4577C"/>
    <w:rsid w:val="00F473A8"/>
    <w:rsid w:val="00F47445"/>
    <w:rsid w:val="00F4774C"/>
    <w:rsid w:val="00F544A7"/>
    <w:rsid w:val="00F5653C"/>
    <w:rsid w:val="00F573D7"/>
    <w:rsid w:val="00F61FB8"/>
    <w:rsid w:val="00F62ED5"/>
    <w:rsid w:val="00F63E03"/>
    <w:rsid w:val="00F65887"/>
    <w:rsid w:val="00F669D5"/>
    <w:rsid w:val="00F67BD6"/>
    <w:rsid w:val="00F67E74"/>
    <w:rsid w:val="00F728FA"/>
    <w:rsid w:val="00F72B49"/>
    <w:rsid w:val="00F735A5"/>
    <w:rsid w:val="00F75E04"/>
    <w:rsid w:val="00F76235"/>
    <w:rsid w:val="00F7663D"/>
    <w:rsid w:val="00F83650"/>
    <w:rsid w:val="00F83E89"/>
    <w:rsid w:val="00F866F1"/>
    <w:rsid w:val="00F914EF"/>
    <w:rsid w:val="00F91822"/>
    <w:rsid w:val="00F920FF"/>
    <w:rsid w:val="00F94192"/>
    <w:rsid w:val="00F9501A"/>
    <w:rsid w:val="00F958F2"/>
    <w:rsid w:val="00F970B4"/>
    <w:rsid w:val="00FA20BB"/>
    <w:rsid w:val="00FA4698"/>
    <w:rsid w:val="00FA52AE"/>
    <w:rsid w:val="00FA6F2D"/>
    <w:rsid w:val="00FB293A"/>
    <w:rsid w:val="00FB549E"/>
    <w:rsid w:val="00FC1D7A"/>
    <w:rsid w:val="00FC35D6"/>
    <w:rsid w:val="00FC39EF"/>
    <w:rsid w:val="00FC3EE1"/>
    <w:rsid w:val="00FC5263"/>
    <w:rsid w:val="00FC6D15"/>
    <w:rsid w:val="00FD3C30"/>
    <w:rsid w:val="00FD3EE0"/>
    <w:rsid w:val="00FD5BE1"/>
    <w:rsid w:val="00FD695E"/>
    <w:rsid w:val="00FE113D"/>
    <w:rsid w:val="00FE4F74"/>
    <w:rsid w:val="00FE5034"/>
    <w:rsid w:val="00FE5D71"/>
    <w:rsid w:val="00FE6423"/>
    <w:rsid w:val="00FE7956"/>
    <w:rsid w:val="00FE7E8E"/>
    <w:rsid w:val="00FF1089"/>
    <w:rsid w:val="00FF1AA1"/>
    <w:rsid w:val="00FF2E5A"/>
    <w:rsid w:val="00FF5053"/>
    <w:rsid w:val="00FF6883"/>
    <w:rsid w:val="00FF727B"/>
  </w:rsids>
  <m:mathPr>
    <m:mathFont m:val="Cambria Math"/>
    <m:brkBin m:val="before"/>
    <m:brkBinSub m:val="--"/>
    <m:smallFrac m:val="0"/>
    <m:dispDef/>
    <m:lMargin m:val="0"/>
    <m:rMargin m:val="0"/>
    <m:defJc m:val="centerGroup"/>
    <m:wrapIndent m:val="1440"/>
    <m:intLim m:val="subSup"/>
    <m:naryLim m:val="undOvr"/>
  </m:mathPr>
  <w:attachedSchema w:val="http://www.facebook.com/2008/fbml"/>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ffc,#c39,#ffffe1"/>
    </o:shapedefaults>
    <o:shapelayout v:ext="edit">
      <o:idmap v:ext="edit" data="2"/>
    </o:shapelayout>
  </w:shapeDefaults>
  <w:decimalSymbol w:val=","/>
  <w:listSeparator w:val=";"/>
  <w14:docId w14:val="67454BCB"/>
  <w15:docId w15:val="{D4986038-1C45-413D-BEC4-480E1566D1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033D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qFormat/>
    <w:rsid w:val="00390F0F"/>
    <w:pPr>
      <w:keepNext/>
      <w:tabs>
        <w:tab w:val="num" w:pos="0"/>
        <w:tab w:val="left" w:pos="426"/>
      </w:tabs>
      <w:spacing w:before="360" w:after="240" w:line="240" w:lineRule="auto"/>
      <w:ind w:left="284"/>
      <w:outlineLvl w:val="1"/>
    </w:pPr>
    <w:rPr>
      <w:rFonts w:ascii="Arial Cirilica" w:eastAsia="Times New Roman" w:hAnsi="Arial Cirilica" w:cs="Times New Roman"/>
      <w:b/>
      <w:sz w:val="28"/>
      <w:szCs w:val="20"/>
    </w:rPr>
  </w:style>
  <w:style w:type="paragraph" w:styleId="Heading3">
    <w:name w:val="heading 3"/>
    <w:basedOn w:val="Normal"/>
    <w:next w:val="Normal"/>
    <w:link w:val="Heading3Char"/>
    <w:qFormat/>
    <w:rsid w:val="00390F0F"/>
    <w:pPr>
      <w:keepNext/>
      <w:tabs>
        <w:tab w:val="num" w:pos="0"/>
        <w:tab w:val="left" w:pos="862"/>
      </w:tabs>
      <w:spacing w:before="240" w:after="120" w:line="240" w:lineRule="auto"/>
      <w:ind w:left="709"/>
      <w:outlineLvl w:val="2"/>
    </w:pPr>
    <w:rPr>
      <w:rFonts w:ascii="Arial Cirilica" w:eastAsia="Times New Roman" w:hAnsi="Arial Cirilica" w:cs="Times New Roman"/>
      <w:b/>
      <w:sz w:val="24"/>
      <w:szCs w:val="20"/>
    </w:rPr>
  </w:style>
  <w:style w:type="paragraph" w:styleId="Heading4">
    <w:name w:val="heading 4"/>
    <w:basedOn w:val="Normal"/>
    <w:next w:val="Normal"/>
    <w:link w:val="Heading4Char"/>
    <w:qFormat/>
    <w:rsid w:val="00390F0F"/>
    <w:pPr>
      <w:keepNext/>
      <w:tabs>
        <w:tab w:val="num" w:pos="0"/>
        <w:tab w:val="left" w:pos="873"/>
      </w:tabs>
      <w:spacing w:before="240" w:after="120" w:line="240" w:lineRule="auto"/>
      <w:ind w:left="720"/>
      <w:outlineLvl w:val="3"/>
    </w:pPr>
    <w:rPr>
      <w:rFonts w:ascii="Arial Cirilica" w:eastAsia="Times New Roman" w:hAnsi="Arial Cirilica" w:cs="Times New Roman"/>
      <w:sz w:val="24"/>
      <w:szCs w:val="20"/>
      <w:lang w:val="sr-Cyrl-CS"/>
    </w:rPr>
  </w:style>
  <w:style w:type="paragraph" w:styleId="Heading5">
    <w:name w:val="heading 5"/>
    <w:basedOn w:val="Normal"/>
    <w:next w:val="Normal"/>
    <w:link w:val="Heading5Char"/>
    <w:qFormat/>
    <w:rsid w:val="00390F0F"/>
    <w:pPr>
      <w:tabs>
        <w:tab w:val="num" w:pos="0"/>
        <w:tab w:val="left" w:pos="709"/>
      </w:tabs>
      <w:spacing w:before="240" w:after="120" w:line="240" w:lineRule="auto"/>
      <w:ind w:left="709"/>
      <w:outlineLvl w:val="4"/>
    </w:pPr>
    <w:rPr>
      <w:rFonts w:ascii="Arial Cirilica" w:eastAsia="Times New Roman" w:hAnsi="Arial Cirilica" w:cs="Times New Roman"/>
      <w:i/>
      <w:sz w:val="24"/>
      <w:szCs w:val="20"/>
      <w:lang w:val="sr-Cyrl-CS"/>
    </w:rPr>
  </w:style>
  <w:style w:type="paragraph" w:styleId="Heading6">
    <w:name w:val="heading 6"/>
    <w:basedOn w:val="Normal"/>
    <w:next w:val="Normal"/>
    <w:link w:val="Heading6Char"/>
    <w:qFormat/>
    <w:rsid w:val="00390F0F"/>
    <w:pPr>
      <w:tabs>
        <w:tab w:val="num" w:pos="0"/>
        <w:tab w:val="left" w:pos="1080"/>
      </w:tabs>
      <w:spacing w:before="240" w:after="60" w:line="240" w:lineRule="auto"/>
      <w:outlineLvl w:val="5"/>
    </w:pPr>
    <w:rPr>
      <w:rFonts w:ascii="Times New Roman" w:eastAsia="Times New Roman" w:hAnsi="Times New Roman" w:cs="Times New Roman"/>
      <w:b/>
      <w:bCs/>
      <w:lang w:val="sr-Cyrl-CS"/>
    </w:rPr>
  </w:style>
  <w:style w:type="paragraph" w:styleId="Heading7">
    <w:name w:val="heading 7"/>
    <w:basedOn w:val="Normal"/>
    <w:next w:val="Normal"/>
    <w:link w:val="Heading7Char"/>
    <w:uiPriority w:val="99"/>
    <w:qFormat/>
    <w:rsid w:val="00390F0F"/>
    <w:pPr>
      <w:keepNext/>
      <w:tabs>
        <w:tab w:val="num" w:pos="0"/>
      </w:tabs>
      <w:spacing w:after="0" w:line="240" w:lineRule="auto"/>
      <w:jc w:val="center"/>
      <w:outlineLvl w:val="6"/>
    </w:pPr>
    <w:rPr>
      <w:rFonts w:ascii="CTimes" w:eastAsia="Times New Roman" w:hAnsi="CTimes" w:cs="Times New Roman"/>
      <w:b/>
      <w:sz w:val="36"/>
      <w:szCs w:val="24"/>
    </w:rPr>
  </w:style>
  <w:style w:type="paragraph" w:styleId="Heading8">
    <w:name w:val="heading 8"/>
    <w:basedOn w:val="Normal"/>
    <w:next w:val="Normal"/>
    <w:link w:val="Heading8Char"/>
    <w:uiPriority w:val="99"/>
    <w:qFormat/>
    <w:rsid w:val="00390F0F"/>
    <w:pPr>
      <w:keepNext/>
      <w:tabs>
        <w:tab w:val="num" w:pos="0"/>
      </w:tabs>
      <w:spacing w:before="60" w:after="0" w:line="240" w:lineRule="auto"/>
      <w:jc w:val="center"/>
      <w:outlineLvl w:val="7"/>
    </w:pPr>
    <w:rPr>
      <w:rFonts w:ascii="CTimes" w:eastAsia="Times New Roman" w:hAnsi="CTimes" w:cs="Times New Roman"/>
      <w:b/>
      <w:sz w:val="16"/>
      <w:szCs w:val="24"/>
    </w:rPr>
  </w:style>
  <w:style w:type="paragraph" w:styleId="Heading9">
    <w:name w:val="heading 9"/>
    <w:basedOn w:val="Normal"/>
    <w:next w:val="Normal"/>
    <w:link w:val="Heading9Char"/>
    <w:uiPriority w:val="99"/>
    <w:qFormat/>
    <w:rsid w:val="00390F0F"/>
    <w:pPr>
      <w:keepNext/>
      <w:tabs>
        <w:tab w:val="num" w:pos="0"/>
      </w:tabs>
      <w:spacing w:after="0" w:line="240" w:lineRule="auto"/>
      <w:jc w:val="center"/>
      <w:outlineLvl w:val="8"/>
    </w:pPr>
    <w:rPr>
      <w:rFonts w:ascii="Arial" w:eastAsia="Times New Roman" w:hAnsi="Arial" w:cs="Times New Roman"/>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rsid w:val="004825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48255C"/>
    <w:rPr>
      <w:rFonts w:ascii="Tahoma" w:hAnsi="Tahoma" w:cs="Tahoma"/>
      <w:sz w:val="16"/>
      <w:szCs w:val="16"/>
    </w:rPr>
  </w:style>
  <w:style w:type="paragraph" w:styleId="ListParagraph">
    <w:name w:val="List Paragraph"/>
    <w:basedOn w:val="Normal"/>
    <w:link w:val="ListParagraphChar"/>
    <w:uiPriority w:val="34"/>
    <w:qFormat/>
    <w:rsid w:val="00C033D3"/>
    <w:pPr>
      <w:ind w:left="720"/>
      <w:contextualSpacing/>
    </w:pPr>
  </w:style>
  <w:style w:type="paragraph" w:styleId="NormalWeb">
    <w:name w:val="Normal (Web)"/>
    <w:basedOn w:val="Normal"/>
    <w:uiPriority w:val="99"/>
    <w:unhideWhenUsed/>
    <w:rsid w:val="00C033D3"/>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qFormat/>
    <w:rsid w:val="00C033D3"/>
    <w:rPr>
      <w:b/>
      <w:bCs/>
    </w:rPr>
  </w:style>
  <w:style w:type="paragraph" w:customStyle="1" w:styleId="naslov1">
    <w:name w:val="naslov 1"/>
    <w:basedOn w:val="Normal"/>
    <w:link w:val="naslov1Char"/>
    <w:rsid w:val="00C033D3"/>
    <w:pPr>
      <w:jc w:val="both"/>
    </w:pPr>
    <w:rPr>
      <w:rFonts w:ascii="Arial Black" w:hAnsi="Arial Black"/>
    </w:rPr>
  </w:style>
  <w:style w:type="character" w:customStyle="1" w:styleId="Heading1Char">
    <w:name w:val="Heading 1 Char"/>
    <w:basedOn w:val="DefaultParagraphFont"/>
    <w:link w:val="Heading1"/>
    <w:uiPriority w:val="9"/>
    <w:rsid w:val="00C033D3"/>
    <w:rPr>
      <w:rFonts w:asciiTheme="majorHAnsi" w:eastAsiaTheme="majorEastAsia" w:hAnsiTheme="majorHAnsi" w:cstheme="majorBidi"/>
      <w:b/>
      <w:bCs/>
      <w:color w:val="365F91" w:themeColor="accent1" w:themeShade="BF"/>
      <w:sz w:val="28"/>
      <w:szCs w:val="28"/>
    </w:rPr>
  </w:style>
  <w:style w:type="character" w:customStyle="1" w:styleId="naslov1Char">
    <w:name w:val="naslov 1 Char"/>
    <w:basedOn w:val="DefaultParagraphFont"/>
    <w:link w:val="naslov1"/>
    <w:rsid w:val="00C033D3"/>
    <w:rPr>
      <w:rFonts w:ascii="Arial Black" w:hAnsi="Arial Black"/>
    </w:rPr>
  </w:style>
  <w:style w:type="paragraph" w:styleId="TOCHeading">
    <w:name w:val="TOC Heading"/>
    <w:basedOn w:val="Heading1"/>
    <w:next w:val="Normal"/>
    <w:uiPriority w:val="39"/>
    <w:unhideWhenUsed/>
    <w:qFormat/>
    <w:rsid w:val="00C033D3"/>
    <w:pPr>
      <w:outlineLvl w:val="9"/>
    </w:pPr>
    <w:rPr>
      <w:lang w:eastAsia="ja-JP"/>
    </w:rPr>
  </w:style>
  <w:style w:type="paragraph" w:customStyle="1" w:styleId="naslov10">
    <w:name w:val="naslov1"/>
    <w:basedOn w:val="naslov1"/>
    <w:link w:val="naslov1Char0"/>
    <w:qFormat/>
    <w:rsid w:val="00E54E9F"/>
    <w:pPr>
      <w:spacing w:after="0"/>
      <w:outlineLvl w:val="0"/>
    </w:pPr>
    <w:rPr>
      <w:color w:val="008000"/>
    </w:rPr>
  </w:style>
  <w:style w:type="paragraph" w:customStyle="1" w:styleId="naslov2">
    <w:name w:val="naslov 2"/>
    <w:basedOn w:val="ListParagraph"/>
    <w:link w:val="naslov2Char"/>
    <w:qFormat/>
    <w:rsid w:val="00091744"/>
    <w:pPr>
      <w:spacing w:after="0" w:line="240" w:lineRule="auto"/>
      <w:ind w:left="1155"/>
      <w:jc w:val="both"/>
      <w:outlineLvl w:val="1"/>
    </w:pPr>
    <w:rPr>
      <w:rFonts w:ascii="Arial Black" w:hAnsi="Arial Black"/>
      <w:color w:val="008000"/>
      <w:u w:val="single"/>
      <w:lang w:val="sr-Cyrl-RS"/>
    </w:rPr>
  </w:style>
  <w:style w:type="character" w:customStyle="1" w:styleId="naslov1Char0">
    <w:name w:val="naslov1 Char"/>
    <w:basedOn w:val="naslov1Char"/>
    <w:link w:val="naslov10"/>
    <w:rsid w:val="00E54E9F"/>
    <w:rPr>
      <w:rFonts w:ascii="Arial Black" w:hAnsi="Arial Black"/>
      <w:color w:val="008000"/>
    </w:rPr>
  </w:style>
  <w:style w:type="paragraph" w:styleId="Header">
    <w:name w:val="header"/>
    <w:basedOn w:val="Normal"/>
    <w:link w:val="HeaderChar"/>
    <w:uiPriority w:val="99"/>
    <w:unhideWhenUsed/>
    <w:rsid w:val="000D0F3F"/>
    <w:pPr>
      <w:tabs>
        <w:tab w:val="center" w:pos="4680"/>
        <w:tab w:val="right" w:pos="9360"/>
      </w:tabs>
      <w:spacing w:after="0" w:line="240" w:lineRule="auto"/>
    </w:pPr>
  </w:style>
  <w:style w:type="character" w:customStyle="1" w:styleId="ListParagraphChar">
    <w:name w:val="List Paragraph Char"/>
    <w:basedOn w:val="DefaultParagraphFont"/>
    <w:link w:val="ListParagraph"/>
    <w:uiPriority w:val="34"/>
    <w:rsid w:val="004621D8"/>
  </w:style>
  <w:style w:type="character" w:customStyle="1" w:styleId="naslov2Char">
    <w:name w:val="naslov 2 Char"/>
    <w:basedOn w:val="ListParagraphChar"/>
    <w:link w:val="naslov2"/>
    <w:rsid w:val="00091744"/>
    <w:rPr>
      <w:rFonts w:ascii="Arial Black" w:hAnsi="Arial Black"/>
      <w:color w:val="008000"/>
      <w:u w:val="single"/>
      <w:lang w:val="sr-Cyrl-RS"/>
    </w:rPr>
  </w:style>
  <w:style w:type="character" w:customStyle="1" w:styleId="HeaderChar">
    <w:name w:val="Header Char"/>
    <w:basedOn w:val="DefaultParagraphFont"/>
    <w:link w:val="Header"/>
    <w:uiPriority w:val="99"/>
    <w:rsid w:val="000D0F3F"/>
  </w:style>
  <w:style w:type="paragraph" w:styleId="Footer">
    <w:name w:val="footer"/>
    <w:basedOn w:val="Normal"/>
    <w:link w:val="FooterChar"/>
    <w:uiPriority w:val="99"/>
    <w:unhideWhenUsed/>
    <w:rsid w:val="000D0F3F"/>
    <w:pPr>
      <w:tabs>
        <w:tab w:val="center" w:pos="4680"/>
        <w:tab w:val="right" w:pos="9360"/>
      </w:tabs>
      <w:spacing w:after="0" w:line="240" w:lineRule="auto"/>
    </w:pPr>
  </w:style>
  <w:style w:type="character" w:customStyle="1" w:styleId="FooterChar">
    <w:name w:val="Footer Char"/>
    <w:basedOn w:val="DefaultParagraphFont"/>
    <w:link w:val="Footer"/>
    <w:uiPriority w:val="99"/>
    <w:rsid w:val="000D0F3F"/>
  </w:style>
  <w:style w:type="paragraph" w:customStyle="1" w:styleId="Podnaslovi0">
    <w:name w:val="Podnaslovi"/>
    <w:basedOn w:val="Normal"/>
    <w:uiPriority w:val="99"/>
    <w:qFormat/>
    <w:rsid w:val="00A77482"/>
    <w:pPr>
      <w:numPr>
        <w:ilvl w:val="2"/>
        <w:numId w:val="2"/>
      </w:numPr>
      <w:spacing w:after="0" w:line="240" w:lineRule="auto"/>
    </w:pPr>
    <w:rPr>
      <w:rFonts w:ascii="Times New Roman" w:eastAsia="Times New Roman" w:hAnsi="Times New Roman" w:cs="Times New Roman"/>
      <w:b/>
      <w:color w:val="008000"/>
      <w:sz w:val="24"/>
      <w:szCs w:val="24"/>
      <w:lang w:val="sr-Latn-CS"/>
    </w:rPr>
  </w:style>
  <w:style w:type="paragraph" w:styleId="TOC1">
    <w:name w:val="toc 1"/>
    <w:basedOn w:val="Normal"/>
    <w:next w:val="Normal"/>
    <w:autoRedefine/>
    <w:uiPriority w:val="39"/>
    <w:unhideWhenUsed/>
    <w:rsid w:val="00A77482"/>
    <w:pPr>
      <w:spacing w:after="100"/>
    </w:pPr>
  </w:style>
  <w:style w:type="paragraph" w:styleId="TOC2">
    <w:name w:val="toc 2"/>
    <w:basedOn w:val="Normal"/>
    <w:next w:val="Normal"/>
    <w:autoRedefine/>
    <w:uiPriority w:val="39"/>
    <w:unhideWhenUsed/>
    <w:rsid w:val="00362885"/>
    <w:pPr>
      <w:tabs>
        <w:tab w:val="right" w:leader="dot" w:pos="7454"/>
      </w:tabs>
      <w:spacing w:after="100"/>
      <w:ind w:left="220"/>
    </w:pPr>
    <w:rPr>
      <w:lang w:val="sr-Cyrl-CS"/>
    </w:rPr>
  </w:style>
  <w:style w:type="character" w:styleId="Hyperlink">
    <w:name w:val="Hyperlink"/>
    <w:basedOn w:val="DefaultParagraphFont"/>
    <w:uiPriority w:val="99"/>
    <w:unhideWhenUsed/>
    <w:rsid w:val="00A77482"/>
    <w:rPr>
      <w:color w:val="0000FF" w:themeColor="hyperlink"/>
      <w:u w:val="single"/>
    </w:rPr>
  </w:style>
  <w:style w:type="paragraph" w:customStyle="1" w:styleId="Style2">
    <w:name w:val="Style2"/>
    <w:basedOn w:val="Normal"/>
    <w:link w:val="Style2Char1"/>
    <w:uiPriority w:val="99"/>
    <w:rsid w:val="00F83650"/>
    <w:pPr>
      <w:numPr>
        <w:numId w:val="3"/>
      </w:numPr>
      <w:spacing w:after="0" w:line="240" w:lineRule="auto"/>
    </w:pPr>
    <w:rPr>
      <w:rFonts w:ascii="Times New Roman" w:eastAsia="Times New Roman" w:hAnsi="Times New Roman" w:cs="Times New Roman"/>
      <w:b/>
      <w:color w:val="008000"/>
      <w:sz w:val="23"/>
      <w:szCs w:val="23"/>
      <w:lang w:val="sr-Latn-CS"/>
    </w:rPr>
  </w:style>
  <w:style w:type="paragraph" w:customStyle="1" w:styleId="podnaslovi">
    <w:name w:val="podnaslovi"/>
    <w:basedOn w:val="Style2"/>
    <w:link w:val="podnasloviChar"/>
    <w:uiPriority w:val="99"/>
    <w:qFormat/>
    <w:rsid w:val="00F83650"/>
    <w:pPr>
      <w:numPr>
        <w:ilvl w:val="1"/>
      </w:numPr>
    </w:pPr>
  </w:style>
  <w:style w:type="paragraph" w:customStyle="1" w:styleId="naslov3">
    <w:name w:val="naslov 3"/>
    <w:basedOn w:val="Normal"/>
    <w:link w:val="naslov3Char"/>
    <w:qFormat/>
    <w:rsid w:val="00F83650"/>
    <w:pPr>
      <w:spacing w:after="0" w:line="240" w:lineRule="auto"/>
      <w:ind w:left="2138"/>
      <w:jc w:val="both"/>
      <w:outlineLvl w:val="2"/>
    </w:pPr>
    <w:rPr>
      <w:rFonts w:ascii="Times New Roman" w:eastAsia="Times New Roman" w:hAnsi="Times New Roman" w:cs="Times New Roman"/>
      <w:b/>
      <w:color w:val="008000"/>
      <w:sz w:val="23"/>
      <w:szCs w:val="23"/>
      <w:lang w:val="sr-Latn-CS"/>
    </w:rPr>
  </w:style>
  <w:style w:type="paragraph" w:styleId="TOC3">
    <w:name w:val="toc 3"/>
    <w:basedOn w:val="Normal"/>
    <w:next w:val="Normal"/>
    <w:autoRedefine/>
    <w:uiPriority w:val="39"/>
    <w:unhideWhenUsed/>
    <w:rsid w:val="00450933"/>
    <w:pPr>
      <w:tabs>
        <w:tab w:val="right" w:leader="dot" w:pos="7454"/>
      </w:tabs>
      <w:spacing w:after="100"/>
      <w:ind w:left="851"/>
    </w:pPr>
  </w:style>
  <w:style w:type="character" w:customStyle="1" w:styleId="naslov3Char">
    <w:name w:val="naslov 3 Char"/>
    <w:basedOn w:val="DefaultParagraphFont"/>
    <w:link w:val="naslov3"/>
    <w:rsid w:val="00F83650"/>
    <w:rPr>
      <w:rFonts w:ascii="Times New Roman" w:eastAsia="Times New Roman" w:hAnsi="Times New Roman" w:cs="Times New Roman"/>
      <w:b/>
      <w:color w:val="008000"/>
      <w:sz w:val="23"/>
      <w:szCs w:val="23"/>
      <w:lang w:val="sr-Latn-CS"/>
    </w:rPr>
  </w:style>
  <w:style w:type="character" w:customStyle="1" w:styleId="Heading2Char">
    <w:name w:val="Heading 2 Char"/>
    <w:basedOn w:val="DefaultParagraphFont"/>
    <w:link w:val="Heading2"/>
    <w:rsid w:val="00390F0F"/>
    <w:rPr>
      <w:rFonts w:ascii="Arial Cirilica" w:eastAsia="Times New Roman" w:hAnsi="Arial Cirilica" w:cs="Times New Roman"/>
      <w:b/>
      <w:sz w:val="28"/>
      <w:szCs w:val="20"/>
    </w:rPr>
  </w:style>
  <w:style w:type="character" w:customStyle="1" w:styleId="Heading3Char">
    <w:name w:val="Heading 3 Char"/>
    <w:basedOn w:val="DefaultParagraphFont"/>
    <w:link w:val="Heading3"/>
    <w:rsid w:val="00390F0F"/>
    <w:rPr>
      <w:rFonts w:ascii="Arial Cirilica" w:eastAsia="Times New Roman" w:hAnsi="Arial Cirilica" w:cs="Times New Roman"/>
      <w:b/>
      <w:sz w:val="24"/>
      <w:szCs w:val="20"/>
    </w:rPr>
  </w:style>
  <w:style w:type="character" w:customStyle="1" w:styleId="Heading4Char">
    <w:name w:val="Heading 4 Char"/>
    <w:basedOn w:val="DefaultParagraphFont"/>
    <w:link w:val="Heading4"/>
    <w:rsid w:val="00390F0F"/>
    <w:rPr>
      <w:rFonts w:ascii="Arial Cirilica" w:eastAsia="Times New Roman" w:hAnsi="Arial Cirilica" w:cs="Times New Roman"/>
      <w:sz w:val="24"/>
      <w:szCs w:val="20"/>
      <w:lang w:val="sr-Cyrl-CS"/>
    </w:rPr>
  </w:style>
  <w:style w:type="character" w:customStyle="1" w:styleId="Heading5Char">
    <w:name w:val="Heading 5 Char"/>
    <w:basedOn w:val="DefaultParagraphFont"/>
    <w:link w:val="Heading5"/>
    <w:rsid w:val="00390F0F"/>
    <w:rPr>
      <w:rFonts w:ascii="Arial Cirilica" w:eastAsia="Times New Roman" w:hAnsi="Arial Cirilica" w:cs="Times New Roman"/>
      <w:i/>
      <w:sz w:val="24"/>
      <w:szCs w:val="20"/>
      <w:lang w:val="sr-Cyrl-CS"/>
    </w:rPr>
  </w:style>
  <w:style w:type="character" w:customStyle="1" w:styleId="Heading6Char">
    <w:name w:val="Heading 6 Char"/>
    <w:basedOn w:val="DefaultParagraphFont"/>
    <w:link w:val="Heading6"/>
    <w:rsid w:val="00390F0F"/>
    <w:rPr>
      <w:rFonts w:ascii="Times New Roman" w:eastAsia="Times New Roman" w:hAnsi="Times New Roman" w:cs="Times New Roman"/>
      <w:b/>
      <w:bCs/>
      <w:lang w:val="sr-Cyrl-CS"/>
    </w:rPr>
  </w:style>
  <w:style w:type="character" w:customStyle="1" w:styleId="Heading7Char">
    <w:name w:val="Heading 7 Char"/>
    <w:basedOn w:val="DefaultParagraphFont"/>
    <w:link w:val="Heading7"/>
    <w:uiPriority w:val="99"/>
    <w:rsid w:val="00390F0F"/>
    <w:rPr>
      <w:rFonts w:ascii="CTimes" w:eastAsia="Times New Roman" w:hAnsi="CTimes" w:cs="Times New Roman"/>
      <w:b/>
      <w:sz w:val="36"/>
      <w:szCs w:val="24"/>
    </w:rPr>
  </w:style>
  <w:style w:type="character" w:customStyle="1" w:styleId="Heading8Char">
    <w:name w:val="Heading 8 Char"/>
    <w:basedOn w:val="DefaultParagraphFont"/>
    <w:link w:val="Heading8"/>
    <w:uiPriority w:val="99"/>
    <w:rsid w:val="00390F0F"/>
    <w:rPr>
      <w:rFonts w:ascii="CTimes" w:eastAsia="Times New Roman" w:hAnsi="CTimes" w:cs="Times New Roman"/>
      <w:b/>
      <w:sz w:val="16"/>
      <w:szCs w:val="24"/>
    </w:rPr>
  </w:style>
  <w:style w:type="character" w:customStyle="1" w:styleId="Heading9Char">
    <w:name w:val="Heading 9 Char"/>
    <w:basedOn w:val="DefaultParagraphFont"/>
    <w:link w:val="Heading9"/>
    <w:uiPriority w:val="99"/>
    <w:rsid w:val="00390F0F"/>
    <w:rPr>
      <w:rFonts w:ascii="Arial" w:eastAsia="Times New Roman" w:hAnsi="Arial" w:cs="Times New Roman"/>
      <w:b/>
      <w:sz w:val="20"/>
      <w:szCs w:val="20"/>
    </w:rPr>
  </w:style>
  <w:style w:type="numbering" w:customStyle="1" w:styleId="NoList1">
    <w:name w:val="No List1"/>
    <w:next w:val="NoList"/>
    <w:semiHidden/>
    <w:unhideWhenUsed/>
    <w:rsid w:val="00390F0F"/>
  </w:style>
  <w:style w:type="character" w:customStyle="1" w:styleId="WW8Num2z1">
    <w:name w:val="WW8Num2z1"/>
    <w:rsid w:val="00390F0F"/>
    <w:rPr>
      <w:rFonts w:ascii="Symbol" w:hAnsi="Symbol"/>
    </w:rPr>
  </w:style>
  <w:style w:type="character" w:customStyle="1" w:styleId="WW8Num3z0">
    <w:name w:val="WW8Num3z0"/>
    <w:rsid w:val="00390F0F"/>
    <w:rPr>
      <w:rFonts w:ascii="Symbol" w:hAnsi="Symbol"/>
      <w:sz w:val="20"/>
    </w:rPr>
  </w:style>
  <w:style w:type="character" w:customStyle="1" w:styleId="WW8Num3z1">
    <w:name w:val="WW8Num3z1"/>
    <w:rsid w:val="00390F0F"/>
    <w:rPr>
      <w:rFonts w:ascii="Symbol" w:hAnsi="Symbol"/>
    </w:rPr>
  </w:style>
  <w:style w:type="character" w:customStyle="1" w:styleId="WW8Num3z2">
    <w:name w:val="WW8Num3z2"/>
    <w:rsid w:val="00390F0F"/>
    <w:rPr>
      <w:rFonts w:ascii="Wingdings" w:hAnsi="Wingdings"/>
      <w:sz w:val="20"/>
    </w:rPr>
  </w:style>
  <w:style w:type="character" w:customStyle="1" w:styleId="WW8Num4z0">
    <w:name w:val="WW8Num4z0"/>
    <w:rsid w:val="00390F0F"/>
    <w:rPr>
      <w:rFonts w:ascii="Symbol" w:hAnsi="Symbol"/>
      <w:sz w:val="20"/>
    </w:rPr>
  </w:style>
  <w:style w:type="character" w:customStyle="1" w:styleId="WW8Num5z0">
    <w:name w:val="WW8Num5z0"/>
    <w:rsid w:val="00390F0F"/>
    <w:rPr>
      <w:rFonts w:ascii="Symbol" w:hAnsi="Symbol"/>
    </w:rPr>
  </w:style>
  <w:style w:type="character" w:customStyle="1" w:styleId="WW8Num7z0">
    <w:name w:val="WW8Num7z0"/>
    <w:rsid w:val="00390F0F"/>
    <w:rPr>
      <w:rFonts w:ascii="Symbol" w:hAnsi="Symbol"/>
    </w:rPr>
  </w:style>
  <w:style w:type="character" w:customStyle="1" w:styleId="WW8Num10z0">
    <w:name w:val="WW8Num10z0"/>
    <w:rsid w:val="00390F0F"/>
    <w:rPr>
      <w:rFonts w:ascii="Symbol" w:hAnsi="Symbol"/>
    </w:rPr>
  </w:style>
  <w:style w:type="character" w:customStyle="1" w:styleId="WW8Num12z0">
    <w:name w:val="WW8Num12z0"/>
    <w:rsid w:val="00390F0F"/>
    <w:rPr>
      <w:rFonts w:ascii="Symbol" w:hAnsi="Symbol"/>
      <w:color w:val="000000"/>
    </w:rPr>
  </w:style>
  <w:style w:type="character" w:customStyle="1" w:styleId="WW8Num13z0">
    <w:name w:val="WW8Num13z0"/>
    <w:rsid w:val="00390F0F"/>
    <w:rPr>
      <w:rFonts w:ascii="Symbol" w:hAnsi="Symbol"/>
    </w:rPr>
  </w:style>
  <w:style w:type="character" w:customStyle="1" w:styleId="WW8Num15z0">
    <w:name w:val="WW8Num15z0"/>
    <w:rsid w:val="00390F0F"/>
    <w:rPr>
      <w:rFonts w:ascii="Times New Roman" w:eastAsia="Times New Roman" w:hAnsi="Times New Roman" w:cs="Times New Roman"/>
    </w:rPr>
  </w:style>
  <w:style w:type="character" w:customStyle="1" w:styleId="WW8Num18z0">
    <w:name w:val="WW8Num18z0"/>
    <w:rsid w:val="00390F0F"/>
    <w:rPr>
      <w:rFonts w:ascii="Symbol" w:hAnsi="Symbol"/>
    </w:rPr>
  </w:style>
  <w:style w:type="character" w:customStyle="1" w:styleId="WW8Num18z1">
    <w:name w:val="WW8Num18z1"/>
    <w:rsid w:val="00390F0F"/>
    <w:rPr>
      <w:rFonts w:ascii="Courier New" w:hAnsi="Courier New" w:cs="Courier New"/>
    </w:rPr>
  </w:style>
  <w:style w:type="character" w:customStyle="1" w:styleId="WW8Num18z2">
    <w:name w:val="WW8Num18z2"/>
    <w:rsid w:val="00390F0F"/>
    <w:rPr>
      <w:rFonts w:ascii="Wingdings" w:hAnsi="Wingdings"/>
    </w:rPr>
  </w:style>
  <w:style w:type="character" w:customStyle="1" w:styleId="WW8Num18z3">
    <w:name w:val="WW8Num18z3"/>
    <w:rsid w:val="00390F0F"/>
    <w:rPr>
      <w:rFonts w:ascii="Symbol" w:hAnsi="Symbol"/>
    </w:rPr>
  </w:style>
  <w:style w:type="character" w:customStyle="1" w:styleId="WW8Num19z0">
    <w:name w:val="WW8Num19z0"/>
    <w:rsid w:val="00390F0F"/>
    <w:rPr>
      <w:rFonts w:ascii="Symbol" w:hAnsi="Symbol"/>
      <w:color w:val="000000"/>
    </w:rPr>
  </w:style>
  <w:style w:type="character" w:customStyle="1" w:styleId="WW8Num19z1">
    <w:name w:val="WW8Num19z1"/>
    <w:rsid w:val="00390F0F"/>
    <w:rPr>
      <w:rFonts w:ascii="Courier New" w:hAnsi="Courier New" w:cs="Courier New"/>
    </w:rPr>
  </w:style>
  <w:style w:type="character" w:customStyle="1" w:styleId="WW8Num19z2">
    <w:name w:val="WW8Num19z2"/>
    <w:rsid w:val="00390F0F"/>
    <w:rPr>
      <w:rFonts w:ascii="Wingdings" w:hAnsi="Wingdings"/>
    </w:rPr>
  </w:style>
  <w:style w:type="character" w:customStyle="1" w:styleId="WW8Num19z3">
    <w:name w:val="WW8Num19z3"/>
    <w:rsid w:val="00390F0F"/>
    <w:rPr>
      <w:rFonts w:ascii="Symbol" w:hAnsi="Symbol"/>
    </w:rPr>
  </w:style>
  <w:style w:type="character" w:customStyle="1" w:styleId="WW8Num20z0">
    <w:name w:val="WW8Num20z0"/>
    <w:rsid w:val="00390F0F"/>
    <w:rPr>
      <w:rFonts w:ascii="Symbol" w:hAnsi="Symbol"/>
    </w:rPr>
  </w:style>
  <w:style w:type="character" w:customStyle="1" w:styleId="WW8Num20z1">
    <w:name w:val="WW8Num20z1"/>
    <w:rsid w:val="00390F0F"/>
    <w:rPr>
      <w:rFonts w:ascii="Courier New" w:hAnsi="Courier New" w:cs="Courier New"/>
    </w:rPr>
  </w:style>
  <w:style w:type="character" w:customStyle="1" w:styleId="WW8Num20z2">
    <w:name w:val="WW8Num20z2"/>
    <w:rsid w:val="00390F0F"/>
    <w:rPr>
      <w:rFonts w:ascii="Wingdings" w:hAnsi="Wingdings"/>
    </w:rPr>
  </w:style>
  <w:style w:type="character" w:customStyle="1" w:styleId="WW8Num21z0">
    <w:name w:val="WW8Num21z0"/>
    <w:rsid w:val="00390F0F"/>
    <w:rPr>
      <w:rFonts w:ascii="Symbol" w:hAnsi="Symbol"/>
      <w:color w:val="000000"/>
    </w:rPr>
  </w:style>
  <w:style w:type="character" w:customStyle="1" w:styleId="WW8Num21z1">
    <w:name w:val="WW8Num21z1"/>
    <w:rsid w:val="00390F0F"/>
    <w:rPr>
      <w:rFonts w:ascii="Courier New" w:hAnsi="Courier New" w:cs="Courier New"/>
    </w:rPr>
  </w:style>
  <w:style w:type="character" w:customStyle="1" w:styleId="WW8Num21z2">
    <w:name w:val="WW8Num21z2"/>
    <w:rsid w:val="00390F0F"/>
    <w:rPr>
      <w:rFonts w:ascii="Wingdings" w:hAnsi="Wingdings"/>
    </w:rPr>
  </w:style>
  <w:style w:type="character" w:customStyle="1" w:styleId="WW8Num21z3">
    <w:name w:val="WW8Num21z3"/>
    <w:rsid w:val="00390F0F"/>
    <w:rPr>
      <w:rFonts w:ascii="Symbol" w:hAnsi="Symbol"/>
    </w:rPr>
  </w:style>
  <w:style w:type="character" w:customStyle="1" w:styleId="WW8Num22z0">
    <w:name w:val="WW8Num22z0"/>
    <w:rsid w:val="00390F0F"/>
    <w:rPr>
      <w:rFonts w:ascii="Symbol" w:hAnsi="Symbol"/>
      <w:color w:val="000000"/>
    </w:rPr>
  </w:style>
  <w:style w:type="character" w:customStyle="1" w:styleId="WW8Num22z1">
    <w:name w:val="WW8Num22z1"/>
    <w:rsid w:val="00390F0F"/>
    <w:rPr>
      <w:rFonts w:ascii="Courier New" w:hAnsi="Courier New" w:cs="Courier New"/>
    </w:rPr>
  </w:style>
  <w:style w:type="character" w:customStyle="1" w:styleId="WW8Num22z2">
    <w:name w:val="WW8Num22z2"/>
    <w:rsid w:val="00390F0F"/>
    <w:rPr>
      <w:rFonts w:ascii="Wingdings" w:hAnsi="Wingdings"/>
    </w:rPr>
  </w:style>
  <w:style w:type="character" w:customStyle="1" w:styleId="WW8Num24z0">
    <w:name w:val="WW8Num24z0"/>
    <w:rsid w:val="00390F0F"/>
    <w:rPr>
      <w:rFonts w:ascii="Symbol" w:hAnsi="Symbol"/>
      <w:color w:val="000000"/>
    </w:rPr>
  </w:style>
  <w:style w:type="character" w:customStyle="1" w:styleId="WW8Num24z1">
    <w:name w:val="WW8Num24z1"/>
    <w:rsid w:val="00390F0F"/>
    <w:rPr>
      <w:rFonts w:ascii="Courier New" w:hAnsi="Courier New" w:cs="Courier New"/>
    </w:rPr>
  </w:style>
  <w:style w:type="character" w:customStyle="1" w:styleId="WW8Num24z2">
    <w:name w:val="WW8Num24z2"/>
    <w:rsid w:val="00390F0F"/>
    <w:rPr>
      <w:rFonts w:ascii="Wingdings" w:hAnsi="Wingdings"/>
    </w:rPr>
  </w:style>
  <w:style w:type="character" w:customStyle="1" w:styleId="WW8Num29z0">
    <w:name w:val="WW8Num29z0"/>
    <w:rsid w:val="00390F0F"/>
    <w:rPr>
      <w:rFonts w:ascii="Symbol" w:hAnsi="Symbol"/>
    </w:rPr>
  </w:style>
  <w:style w:type="character" w:customStyle="1" w:styleId="WW8Num29z1">
    <w:name w:val="WW8Num29z1"/>
    <w:rsid w:val="00390F0F"/>
    <w:rPr>
      <w:rFonts w:ascii="Courier New" w:hAnsi="Courier New" w:cs="Courier New"/>
    </w:rPr>
  </w:style>
  <w:style w:type="character" w:customStyle="1" w:styleId="WW8Num29z2">
    <w:name w:val="WW8Num29z2"/>
    <w:rsid w:val="00390F0F"/>
    <w:rPr>
      <w:rFonts w:ascii="Wingdings" w:hAnsi="Wingdings"/>
    </w:rPr>
  </w:style>
  <w:style w:type="character" w:customStyle="1" w:styleId="DefaultParagraphFont1">
    <w:name w:val="Default Paragraph Font1"/>
    <w:rsid w:val="00390F0F"/>
  </w:style>
  <w:style w:type="character" w:customStyle="1" w:styleId="WW8Num4z1">
    <w:name w:val="WW8Num4z1"/>
    <w:rsid w:val="00390F0F"/>
    <w:rPr>
      <w:rFonts w:ascii="Courier New" w:hAnsi="Courier New"/>
      <w:sz w:val="20"/>
    </w:rPr>
  </w:style>
  <w:style w:type="character" w:customStyle="1" w:styleId="WW8Num4z2">
    <w:name w:val="WW8Num4z2"/>
    <w:rsid w:val="00390F0F"/>
    <w:rPr>
      <w:rFonts w:ascii="Wingdings" w:hAnsi="Wingdings"/>
      <w:sz w:val="20"/>
    </w:rPr>
  </w:style>
  <w:style w:type="character" w:customStyle="1" w:styleId="WW8Num6z0">
    <w:name w:val="WW8Num6z0"/>
    <w:rsid w:val="00390F0F"/>
    <w:rPr>
      <w:rFonts w:ascii="Times New Roman" w:hAnsi="Times New Roman" w:cs="Times New Roman"/>
    </w:rPr>
  </w:style>
  <w:style w:type="character" w:customStyle="1" w:styleId="WW8Num9z0">
    <w:name w:val="WW8Num9z0"/>
    <w:rsid w:val="00390F0F"/>
    <w:rPr>
      <w:rFonts w:ascii="Times New Roman" w:hAnsi="Times New Roman" w:cs="Times New Roman"/>
    </w:rPr>
  </w:style>
  <w:style w:type="character" w:customStyle="1" w:styleId="WW8Num16z0">
    <w:name w:val="WW8Num16z0"/>
    <w:rsid w:val="00390F0F"/>
    <w:rPr>
      <w:rFonts w:ascii="Symbol" w:hAnsi="Symbol"/>
      <w:color w:val="000000"/>
    </w:rPr>
  </w:style>
  <w:style w:type="character" w:customStyle="1" w:styleId="WW8Num22z3">
    <w:name w:val="WW8Num22z3"/>
    <w:rsid w:val="00390F0F"/>
    <w:rPr>
      <w:rFonts w:ascii="Symbol" w:hAnsi="Symbol"/>
    </w:rPr>
  </w:style>
  <w:style w:type="character" w:customStyle="1" w:styleId="WW8Num23z0">
    <w:name w:val="WW8Num23z0"/>
    <w:rsid w:val="00390F0F"/>
    <w:rPr>
      <w:rFonts w:ascii="Symbol" w:hAnsi="Symbol"/>
    </w:rPr>
  </w:style>
  <w:style w:type="character" w:customStyle="1" w:styleId="WW8Num23z1">
    <w:name w:val="WW8Num23z1"/>
    <w:rsid w:val="00390F0F"/>
    <w:rPr>
      <w:rFonts w:ascii="Courier New" w:hAnsi="Courier New" w:cs="Courier New"/>
    </w:rPr>
  </w:style>
  <w:style w:type="character" w:customStyle="1" w:styleId="WW8Num23z2">
    <w:name w:val="WW8Num23z2"/>
    <w:rsid w:val="00390F0F"/>
    <w:rPr>
      <w:rFonts w:ascii="Wingdings" w:hAnsi="Wingdings"/>
    </w:rPr>
  </w:style>
  <w:style w:type="character" w:customStyle="1" w:styleId="WW8Num23z3">
    <w:name w:val="WW8Num23z3"/>
    <w:rsid w:val="00390F0F"/>
    <w:rPr>
      <w:rFonts w:ascii="Symbol" w:hAnsi="Symbol"/>
    </w:rPr>
  </w:style>
  <w:style w:type="character" w:customStyle="1" w:styleId="WW8Num24z3">
    <w:name w:val="WW8Num24z3"/>
    <w:rsid w:val="00390F0F"/>
    <w:rPr>
      <w:rFonts w:ascii="Symbol" w:hAnsi="Symbol"/>
    </w:rPr>
  </w:style>
  <w:style w:type="character" w:customStyle="1" w:styleId="WW8Num25z0">
    <w:name w:val="WW8Num25z0"/>
    <w:rsid w:val="00390F0F"/>
    <w:rPr>
      <w:rFonts w:ascii="Wingdings" w:hAnsi="Wingdings"/>
    </w:rPr>
  </w:style>
  <w:style w:type="character" w:customStyle="1" w:styleId="WW8Num25z1">
    <w:name w:val="WW8Num25z1"/>
    <w:rsid w:val="00390F0F"/>
    <w:rPr>
      <w:rFonts w:ascii="Courier New" w:hAnsi="Courier New" w:cs="Courier New"/>
    </w:rPr>
  </w:style>
  <w:style w:type="character" w:customStyle="1" w:styleId="WW8Num25z2">
    <w:name w:val="WW8Num25z2"/>
    <w:rsid w:val="00390F0F"/>
    <w:rPr>
      <w:rFonts w:ascii="Wingdings" w:hAnsi="Wingdings"/>
    </w:rPr>
  </w:style>
  <w:style w:type="character" w:customStyle="1" w:styleId="WW8Num25z3">
    <w:name w:val="WW8Num25z3"/>
    <w:rsid w:val="00390F0F"/>
    <w:rPr>
      <w:rFonts w:ascii="Symbol" w:hAnsi="Symbol"/>
    </w:rPr>
  </w:style>
  <w:style w:type="character" w:customStyle="1" w:styleId="WW-DefaultParagraphFont">
    <w:name w:val="WW-Default Paragraph Font"/>
    <w:rsid w:val="00390F0F"/>
  </w:style>
  <w:style w:type="character" w:customStyle="1" w:styleId="WW8Num1z0">
    <w:name w:val="WW8Num1z0"/>
    <w:rsid w:val="00390F0F"/>
    <w:rPr>
      <w:rFonts w:ascii="Symbol" w:hAnsi="Symbol"/>
      <w:color w:val="000000"/>
    </w:rPr>
  </w:style>
  <w:style w:type="character" w:customStyle="1" w:styleId="WW8Num1z1">
    <w:name w:val="WW8Num1z1"/>
    <w:rsid w:val="00390F0F"/>
    <w:rPr>
      <w:rFonts w:ascii="Arial" w:eastAsia="Times New Roman" w:hAnsi="Arial" w:cs="Arial"/>
    </w:rPr>
  </w:style>
  <w:style w:type="character" w:customStyle="1" w:styleId="WW8Num1z2">
    <w:name w:val="WW8Num1z2"/>
    <w:rsid w:val="00390F0F"/>
    <w:rPr>
      <w:rFonts w:ascii="Wingdings" w:hAnsi="Wingdings"/>
    </w:rPr>
  </w:style>
  <w:style w:type="character" w:customStyle="1" w:styleId="WW8Num1z3">
    <w:name w:val="WW8Num1z3"/>
    <w:rsid w:val="00390F0F"/>
    <w:rPr>
      <w:rFonts w:ascii="Symbol" w:hAnsi="Symbol"/>
    </w:rPr>
  </w:style>
  <w:style w:type="character" w:customStyle="1" w:styleId="WW8Num1z4">
    <w:name w:val="WW8Num1z4"/>
    <w:rsid w:val="00390F0F"/>
    <w:rPr>
      <w:rFonts w:ascii="Courier New" w:hAnsi="Courier New" w:cs="Courier New"/>
    </w:rPr>
  </w:style>
  <w:style w:type="character" w:customStyle="1" w:styleId="WW8Num8z0">
    <w:name w:val="WW8Num8z0"/>
    <w:rsid w:val="00390F0F"/>
    <w:rPr>
      <w:rFonts w:ascii="Symbol" w:hAnsi="Symbol"/>
      <w:color w:val="000000"/>
    </w:rPr>
  </w:style>
  <w:style w:type="character" w:customStyle="1" w:styleId="WW8Num8z1">
    <w:name w:val="WW8Num8z1"/>
    <w:rsid w:val="00390F0F"/>
    <w:rPr>
      <w:rFonts w:ascii="Courier New" w:hAnsi="Courier New" w:cs="Courier New"/>
    </w:rPr>
  </w:style>
  <w:style w:type="character" w:customStyle="1" w:styleId="WW8Num8z2">
    <w:name w:val="WW8Num8z2"/>
    <w:rsid w:val="00390F0F"/>
    <w:rPr>
      <w:rFonts w:ascii="Wingdings" w:hAnsi="Wingdings"/>
    </w:rPr>
  </w:style>
  <w:style w:type="character" w:customStyle="1" w:styleId="WW8Num8z3">
    <w:name w:val="WW8Num8z3"/>
    <w:rsid w:val="00390F0F"/>
    <w:rPr>
      <w:rFonts w:ascii="Symbol" w:hAnsi="Symbol"/>
    </w:rPr>
  </w:style>
  <w:style w:type="character" w:customStyle="1" w:styleId="WW8Num9z1">
    <w:name w:val="WW8Num9z1"/>
    <w:rsid w:val="00390F0F"/>
    <w:rPr>
      <w:rFonts w:ascii="Courier New" w:hAnsi="Courier New"/>
    </w:rPr>
  </w:style>
  <w:style w:type="character" w:customStyle="1" w:styleId="WW8Num9z2">
    <w:name w:val="WW8Num9z2"/>
    <w:rsid w:val="00390F0F"/>
    <w:rPr>
      <w:rFonts w:ascii="Wingdings" w:hAnsi="Wingdings"/>
    </w:rPr>
  </w:style>
  <w:style w:type="character" w:customStyle="1" w:styleId="WW8Num9z3">
    <w:name w:val="WW8Num9z3"/>
    <w:rsid w:val="00390F0F"/>
    <w:rPr>
      <w:rFonts w:ascii="Symbol" w:hAnsi="Symbol"/>
    </w:rPr>
  </w:style>
  <w:style w:type="character" w:customStyle="1" w:styleId="WW8Num10z1">
    <w:name w:val="WW8Num10z1"/>
    <w:rsid w:val="00390F0F"/>
    <w:rPr>
      <w:rFonts w:ascii="Courier New" w:hAnsi="Courier New" w:cs="Courier New"/>
    </w:rPr>
  </w:style>
  <w:style w:type="character" w:customStyle="1" w:styleId="WW8Num10z2">
    <w:name w:val="WW8Num10z2"/>
    <w:rsid w:val="00390F0F"/>
    <w:rPr>
      <w:rFonts w:ascii="Wingdings" w:hAnsi="Wingdings"/>
    </w:rPr>
  </w:style>
  <w:style w:type="character" w:customStyle="1" w:styleId="WW8Num11z0">
    <w:name w:val="WW8Num11z0"/>
    <w:rsid w:val="00390F0F"/>
    <w:rPr>
      <w:rFonts w:ascii="Symbol" w:hAnsi="Symbol"/>
      <w:color w:val="000000"/>
    </w:rPr>
  </w:style>
  <w:style w:type="character" w:customStyle="1" w:styleId="WW8Num11z1">
    <w:name w:val="WW8Num11z1"/>
    <w:rsid w:val="00390F0F"/>
    <w:rPr>
      <w:rFonts w:ascii="Courier New" w:hAnsi="Courier New" w:cs="Courier New"/>
    </w:rPr>
  </w:style>
  <w:style w:type="character" w:customStyle="1" w:styleId="WW8Num11z2">
    <w:name w:val="WW8Num11z2"/>
    <w:rsid w:val="00390F0F"/>
    <w:rPr>
      <w:rFonts w:ascii="Wingdings" w:hAnsi="Wingdings"/>
    </w:rPr>
  </w:style>
  <w:style w:type="character" w:customStyle="1" w:styleId="WW8Num11z3">
    <w:name w:val="WW8Num11z3"/>
    <w:rsid w:val="00390F0F"/>
    <w:rPr>
      <w:rFonts w:ascii="Symbol" w:hAnsi="Symbol"/>
    </w:rPr>
  </w:style>
  <w:style w:type="character" w:customStyle="1" w:styleId="WW8Num12z1">
    <w:name w:val="WW8Num12z1"/>
    <w:rsid w:val="00390F0F"/>
    <w:rPr>
      <w:rFonts w:ascii="Arial" w:eastAsia="Times New Roman" w:hAnsi="Arial" w:cs="Arial"/>
      <w:b/>
    </w:rPr>
  </w:style>
  <w:style w:type="character" w:customStyle="1" w:styleId="WW8Num13z1">
    <w:name w:val="WW8Num13z1"/>
    <w:rsid w:val="00390F0F"/>
    <w:rPr>
      <w:rFonts w:ascii="Courier New" w:hAnsi="Courier New" w:cs="Courier New"/>
    </w:rPr>
  </w:style>
  <w:style w:type="character" w:customStyle="1" w:styleId="WW8Num13z2">
    <w:name w:val="WW8Num13z2"/>
    <w:rsid w:val="00390F0F"/>
    <w:rPr>
      <w:rFonts w:ascii="Wingdings" w:hAnsi="Wingdings"/>
    </w:rPr>
  </w:style>
  <w:style w:type="character" w:customStyle="1" w:styleId="WW8Num14z0">
    <w:name w:val="WW8Num14z0"/>
    <w:rsid w:val="00390F0F"/>
    <w:rPr>
      <w:rFonts w:ascii="Symbol" w:hAnsi="Symbol"/>
    </w:rPr>
  </w:style>
  <w:style w:type="character" w:customStyle="1" w:styleId="WW8Num14z1">
    <w:name w:val="WW8Num14z1"/>
    <w:rsid w:val="00390F0F"/>
    <w:rPr>
      <w:rFonts w:ascii="Courier New" w:hAnsi="Courier New" w:cs="Courier New"/>
    </w:rPr>
  </w:style>
  <w:style w:type="character" w:customStyle="1" w:styleId="WW8Num14z2">
    <w:name w:val="WW8Num14z2"/>
    <w:rsid w:val="00390F0F"/>
    <w:rPr>
      <w:rFonts w:ascii="Wingdings" w:hAnsi="Wingdings"/>
    </w:rPr>
  </w:style>
  <w:style w:type="character" w:customStyle="1" w:styleId="WW8Num15z1">
    <w:name w:val="WW8Num15z1"/>
    <w:rsid w:val="00390F0F"/>
    <w:rPr>
      <w:rFonts w:ascii="Courier New" w:hAnsi="Courier New"/>
    </w:rPr>
  </w:style>
  <w:style w:type="character" w:customStyle="1" w:styleId="WW8Num15z2">
    <w:name w:val="WW8Num15z2"/>
    <w:rsid w:val="00390F0F"/>
    <w:rPr>
      <w:rFonts w:ascii="Wingdings" w:hAnsi="Wingdings"/>
    </w:rPr>
  </w:style>
  <w:style w:type="character" w:customStyle="1" w:styleId="WW8Num15z3">
    <w:name w:val="WW8Num15z3"/>
    <w:rsid w:val="00390F0F"/>
    <w:rPr>
      <w:rFonts w:ascii="Symbol" w:hAnsi="Symbol"/>
    </w:rPr>
  </w:style>
  <w:style w:type="character" w:customStyle="1" w:styleId="WW8Num28z1">
    <w:name w:val="WW8Num28z1"/>
    <w:rsid w:val="00390F0F"/>
    <w:rPr>
      <w:rFonts w:ascii="Symbol" w:hAnsi="Symbol"/>
      <w:color w:val="000000"/>
    </w:rPr>
  </w:style>
  <w:style w:type="character" w:customStyle="1" w:styleId="WW8Num30z0">
    <w:name w:val="WW8Num30z0"/>
    <w:rsid w:val="00390F0F"/>
    <w:rPr>
      <w:rFonts w:ascii="Symbol" w:hAnsi="Symbol"/>
    </w:rPr>
  </w:style>
  <w:style w:type="character" w:customStyle="1" w:styleId="WW8Num30z1">
    <w:name w:val="WW8Num30z1"/>
    <w:rsid w:val="00390F0F"/>
    <w:rPr>
      <w:rFonts w:ascii="Courier New" w:hAnsi="Courier New" w:cs="Courier New"/>
    </w:rPr>
  </w:style>
  <w:style w:type="character" w:customStyle="1" w:styleId="WW8Num30z2">
    <w:name w:val="WW8Num30z2"/>
    <w:rsid w:val="00390F0F"/>
    <w:rPr>
      <w:rFonts w:ascii="Wingdings" w:hAnsi="Wingdings"/>
    </w:rPr>
  </w:style>
  <w:style w:type="character" w:customStyle="1" w:styleId="WW8Num31z0">
    <w:name w:val="WW8Num31z0"/>
    <w:rsid w:val="00390F0F"/>
    <w:rPr>
      <w:rFonts w:ascii="Times New Roman" w:eastAsia="Times New Roman" w:hAnsi="Times New Roman" w:cs="Times New Roman"/>
    </w:rPr>
  </w:style>
  <w:style w:type="character" w:customStyle="1" w:styleId="WW8Num31z1">
    <w:name w:val="WW8Num31z1"/>
    <w:rsid w:val="00390F0F"/>
    <w:rPr>
      <w:rFonts w:ascii="Courier New" w:hAnsi="Courier New" w:cs="Courier New"/>
    </w:rPr>
  </w:style>
  <w:style w:type="character" w:customStyle="1" w:styleId="WW8Num31z2">
    <w:name w:val="WW8Num31z2"/>
    <w:rsid w:val="00390F0F"/>
    <w:rPr>
      <w:rFonts w:ascii="Wingdings" w:hAnsi="Wingdings"/>
    </w:rPr>
  </w:style>
  <w:style w:type="character" w:customStyle="1" w:styleId="WW8Num31z3">
    <w:name w:val="WW8Num31z3"/>
    <w:rsid w:val="00390F0F"/>
    <w:rPr>
      <w:rFonts w:ascii="Symbol" w:hAnsi="Symbol"/>
    </w:rPr>
  </w:style>
  <w:style w:type="character" w:customStyle="1" w:styleId="WW8Num32z0">
    <w:name w:val="WW8Num32z0"/>
    <w:rsid w:val="00390F0F"/>
    <w:rPr>
      <w:rFonts w:ascii="Times New Roman" w:hAnsi="Times New Roman" w:cs="Times New Roman"/>
    </w:rPr>
  </w:style>
  <w:style w:type="character" w:customStyle="1" w:styleId="WW8Num32z1">
    <w:name w:val="WW8Num32z1"/>
    <w:rsid w:val="00390F0F"/>
    <w:rPr>
      <w:rFonts w:ascii="Courier New" w:hAnsi="Courier New"/>
    </w:rPr>
  </w:style>
  <w:style w:type="character" w:customStyle="1" w:styleId="WW8Num32z2">
    <w:name w:val="WW8Num32z2"/>
    <w:rsid w:val="00390F0F"/>
    <w:rPr>
      <w:rFonts w:ascii="Wingdings" w:hAnsi="Wingdings"/>
    </w:rPr>
  </w:style>
  <w:style w:type="character" w:customStyle="1" w:styleId="WW8Num32z3">
    <w:name w:val="WW8Num32z3"/>
    <w:rsid w:val="00390F0F"/>
    <w:rPr>
      <w:rFonts w:ascii="Symbol" w:hAnsi="Symbol"/>
    </w:rPr>
  </w:style>
  <w:style w:type="character" w:customStyle="1" w:styleId="WW8Num33z0">
    <w:name w:val="WW8Num33z0"/>
    <w:rsid w:val="00390F0F"/>
    <w:rPr>
      <w:rFonts w:ascii="Symbol" w:hAnsi="Symbol"/>
      <w:color w:val="000000"/>
    </w:rPr>
  </w:style>
  <w:style w:type="character" w:customStyle="1" w:styleId="WW8Num33z1">
    <w:name w:val="WW8Num33z1"/>
    <w:rsid w:val="00390F0F"/>
    <w:rPr>
      <w:rFonts w:ascii="Courier New" w:hAnsi="Courier New" w:cs="Courier New"/>
    </w:rPr>
  </w:style>
  <w:style w:type="character" w:customStyle="1" w:styleId="WW8Num33z2">
    <w:name w:val="WW8Num33z2"/>
    <w:rsid w:val="00390F0F"/>
    <w:rPr>
      <w:rFonts w:ascii="Wingdings" w:hAnsi="Wingdings"/>
    </w:rPr>
  </w:style>
  <w:style w:type="character" w:customStyle="1" w:styleId="WW8Num33z3">
    <w:name w:val="WW8Num33z3"/>
    <w:rsid w:val="00390F0F"/>
    <w:rPr>
      <w:rFonts w:ascii="Symbol" w:hAnsi="Symbol"/>
    </w:rPr>
  </w:style>
  <w:style w:type="character" w:customStyle="1" w:styleId="WW8Num36z0">
    <w:name w:val="WW8Num36z0"/>
    <w:rsid w:val="00390F0F"/>
    <w:rPr>
      <w:rFonts w:ascii="Symbol" w:hAnsi="Symbol"/>
      <w:color w:val="000000"/>
    </w:rPr>
  </w:style>
  <w:style w:type="character" w:customStyle="1" w:styleId="WW8Num36z1">
    <w:name w:val="WW8Num36z1"/>
    <w:rsid w:val="00390F0F"/>
    <w:rPr>
      <w:rFonts w:ascii="Courier New" w:hAnsi="Courier New" w:cs="Courier New"/>
    </w:rPr>
  </w:style>
  <w:style w:type="character" w:customStyle="1" w:styleId="WW8Num36z2">
    <w:name w:val="WW8Num36z2"/>
    <w:rsid w:val="00390F0F"/>
    <w:rPr>
      <w:rFonts w:ascii="Wingdings" w:hAnsi="Wingdings"/>
    </w:rPr>
  </w:style>
  <w:style w:type="character" w:customStyle="1" w:styleId="WW8Num36z3">
    <w:name w:val="WW8Num36z3"/>
    <w:rsid w:val="00390F0F"/>
    <w:rPr>
      <w:rFonts w:ascii="Symbol" w:hAnsi="Symbol"/>
    </w:rPr>
  </w:style>
  <w:style w:type="character" w:customStyle="1" w:styleId="WW8Num37z0">
    <w:name w:val="WW8Num37z0"/>
    <w:rsid w:val="00390F0F"/>
    <w:rPr>
      <w:rFonts w:ascii="Symbol" w:hAnsi="Symbol"/>
      <w:color w:val="000000"/>
    </w:rPr>
  </w:style>
  <w:style w:type="character" w:customStyle="1" w:styleId="WW8Num37z1">
    <w:name w:val="WW8Num37z1"/>
    <w:rsid w:val="00390F0F"/>
    <w:rPr>
      <w:rFonts w:ascii="Courier New" w:hAnsi="Courier New" w:cs="Courier New"/>
    </w:rPr>
  </w:style>
  <w:style w:type="character" w:customStyle="1" w:styleId="WW8Num37z2">
    <w:name w:val="WW8Num37z2"/>
    <w:rsid w:val="00390F0F"/>
    <w:rPr>
      <w:rFonts w:ascii="Wingdings" w:hAnsi="Wingdings"/>
    </w:rPr>
  </w:style>
  <w:style w:type="character" w:customStyle="1" w:styleId="WW8Num37z3">
    <w:name w:val="WW8Num37z3"/>
    <w:rsid w:val="00390F0F"/>
    <w:rPr>
      <w:rFonts w:ascii="Symbol" w:hAnsi="Symbol"/>
    </w:rPr>
  </w:style>
  <w:style w:type="character" w:customStyle="1" w:styleId="WW8Num40z0">
    <w:name w:val="WW8Num40z0"/>
    <w:rsid w:val="00390F0F"/>
    <w:rPr>
      <w:rFonts w:ascii="Symbol" w:hAnsi="Symbol"/>
    </w:rPr>
  </w:style>
  <w:style w:type="character" w:customStyle="1" w:styleId="WW8Num40z1">
    <w:name w:val="WW8Num40z1"/>
    <w:rsid w:val="00390F0F"/>
    <w:rPr>
      <w:rFonts w:ascii="Courier New" w:hAnsi="Courier New" w:cs="Courier New"/>
    </w:rPr>
  </w:style>
  <w:style w:type="character" w:customStyle="1" w:styleId="WW8Num40z2">
    <w:name w:val="WW8Num40z2"/>
    <w:rsid w:val="00390F0F"/>
    <w:rPr>
      <w:rFonts w:ascii="Wingdings" w:hAnsi="Wingdings"/>
    </w:rPr>
  </w:style>
  <w:style w:type="character" w:customStyle="1" w:styleId="WW8Num41z0">
    <w:name w:val="WW8Num41z0"/>
    <w:rsid w:val="00390F0F"/>
    <w:rPr>
      <w:rFonts w:ascii="Symbol" w:hAnsi="Symbol"/>
    </w:rPr>
  </w:style>
  <w:style w:type="character" w:customStyle="1" w:styleId="WW8Num41z1">
    <w:name w:val="WW8Num41z1"/>
    <w:rsid w:val="00390F0F"/>
    <w:rPr>
      <w:rFonts w:ascii="Courier New" w:hAnsi="Courier New" w:cs="Courier New"/>
    </w:rPr>
  </w:style>
  <w:style w:type="character" w:customStyle="1" w:styleId="WW8Num41z2">
    <w:name w:val="WW8Num41z2"/>
    <w:rsid w:val="00390F0F"/>
    <w:rPr>
      <w:rFonts w:ascii="Wingdings" w:hAnsi="Wingdings"/>
    </w:rPr>
  </w:style>
  <w:style w:type="character" w:customStyle="1" w:styleId="WW8Num42z0">
    <w:name w:val="WW8Num42z0"/>
    <w:rsid w:val="00390F0F"/>
    <w:rPr>
      <w:rFonts w:ascii="Symbol" w:hAnsi="Symbol"/>
    </w:rPr>
  </w:style>
  <w:style w:type="character" w:customStyle="1" w:styleId="WW8Num42z1">
    <w:name w:val="WW8Num42z1"/>
    <w:rsid w:val="00390F0F"/>
    <w:rPr>
      <w:rFonts w:ascii="Courier New" w:hAnsi="Courier New" w:cs="Courier New"/>
    </w:rPr>
  </w:style>
  <w:style w:type="character" w:customStyle="1" w:styleId="WW8Num42z2">
    <w:name w:val="WW8Num42z2"/>
    <w:rsid w:val="00390F0F"/>
    <w:rPr>
      <w:rFonts w:ascii="Wingdings" w:hAnsi="Wingdings"/>
    </w:rPr>
  </w:style>
  <w:style w:type="character" w:customStyle="1" w:styleId="WW8Num43z0">
    <w:name w:val="WW8Num43z0"/>
    <w:rsid w:val="00390F0F"/>
    <w:rPr>
      <w:rFonts w:ascii="Symbol" w:hAnsi="Symbol"/>
      <w:color w:val="000000"/>
    </w:rPr>
  </w:style>
  <w:style w:type="character" w:customStyle="1" w:styleId="WW8Num43z1">
    <w:name w:val="WW8Num43z1"/>
    <w:rsid w:val="00390F0F"/>
    <w:rPr>
      <w:rFonts w:ascii="Courier New" w:hAnsi="Courier New"/>
    </w:rPr>
  </w:style>
  <w:style w:type="character" w:customStyle="1" w:styleId="WW8Num43z2">
    <w:name w:val="WW8Num43z2"/>
    <w:rsid w:val="00390F0F"/>
    <w:rPr>
      <w:rFonts w:ascii="Wingdings" w:hAnsi="Wingdings"/>
    </w:rPr>
  </w:style>
  <w:style w:type="character" w:customStyle="1" w:styleId="WW8Num43z3">
    <w:name w:val="WW8Num43z3"/>
    <w:rsid w:val="00390F0F"/>
    <w:rPr>
      <w:rFonts w:ascii="Symbol" w:hAnsi="Symbol"/>
    </w:rPr>
  </w:style>
  <w:style w:type="character" w:customStyle="1" w:styleId="WW8Num44z0">
    <w:name w:val="WW8Num44z0"/>
    <w:rsid w:val="00390F0F"/>
    <w:rPr>
      <w:rFonts w:ascii="Symbol" w:hAnsi="Symbol"/>
    </w:rPr>
  </w:style>
  <w:style w:type="character" w:customStyle="1" w:styleId="WW8Num44z1">
    <w:name w:val="WW8Num44z1"/>
    <w:rsid w:val="00390F0F"/>
    <w:rPr>
      <w:rFonts w:ascii="Courier New" w:hAnsi="Courier New" w:cs="Courier New"/>
    </w:rPr>
  </w:style>
  <w:style w:type="character" w:customStyle="1" w:styleId="WW8Num44z2">
    <w:name w:val="WW8Num44z2"/>
    <w:rsid w:val="00390F0F"/>
    <w:rPr>
      <w:rFonts w:ascii="Wingdings" w:hAnsi="Wingdings"/>
    </w:rPr>
  </w:style>
  <w:style w:type="character" w:customStyle="1" w:styleId="WW-DefaultParagraphFont1">
    <w:name w:val="WW-Default Paragraph Font1"/>
    <w:rsid w:val="00390F0F"/>
  </w:style>
  <w:style w:type="character" w:styleId="PageNumber">
    <w:name w:val="page number"/>
    <w:basedOn w:val="WW-DefaultParagraphFont1"/>
    <w:rsid w:val="00390F0F"/>
  </w:style>
  <w:style w:type="character" w:customStyle="1" w:styleId="FootnoteCharacters">
    <w:name w:val="Footnote Characters"/>
    <w:rsid w:val="00390F0F"/>
    <w:rPr>
      <w:vertAlign w:val="superscript"/>
    </w:rPr>
  </w:style>
  <w:style w:type="character" w:customStyle="1" w:styleId="NoSpacingChar">
    <w:name w:val="No Spacing Char"/>
    <w:uiPriority w:val="1"/>
    <w:rsid w:val="00390F0F"/>
    <w:rPr>
      <w:rFonts w:ascii="Calibri" w:hAnsi="Calibri"/>
      <w:sz w:val="22"/>
      <w:szCs w:val="22"/>
      <w:lang w:val="en-US" w:eastAsia="ar-SA" w:bidi="ar-SA"/>
    </w:rPr>
  </w:style>
  <w:style w:type="character" w:customStyle="1" w:styleId="TitleChar">
    <w:name w:val="Title Char"/>
    <w:uiPriority w:val="10"/>
    <w:rsid w:val="00390F0F"/>
    <w:rPr>
      <w:rFonts w:ascii="CTimesBold" w:hAnsi="CTimesBold"/>
      <w:b/>
      <w:bCs/>
      <w:sz w:val="28"/>
      <w:lang w:val="en-US"/>
    </w:rPr>
  </w:style>
  <w:style w:type="character" w:customStyle="1" w:styleId="DocumentMapChar">
    <w:name w:val="Document Map Char"/>
    <w:rsid w:val="00390F0F"/>
    <w:rPr>
      <w:rFonts w:ascii="Tahoma" w:hAnsi="Tahoma"/>
      <w:sz w:val="24"/>
      <w:shd w:val="clear" w:color="auto" w:fill="000080"/>
      <w:lang w:val="sr-Cyrl-CS"/>
    </w:rPr>
  </w:style>
  <w:style w:type="character" w:customStyle="1" w:styleId="BodyText2Char">
    <w:name w:val="Body Text 2 Char"/>
    <w:rsid w:val="00390F0F"/>
    <w:rPr>
      <w:rFonts w:ascii="CTimes" w:hAnsi="CTimes"/>
      <w:b/>
      <w:bCs/>
      <w:sz w:val="40"/>
      <w:lang w:val="sl-SI"/>
    </w:rPr>
  </w:style>
  <w:style w:type="character" w:customStyle="1" w:styleId="BodyText3Char">
    <w:name w:val="Body Text 3 Char"/>
    <w:rsid w:val="00390F0F"/>
    <w:rPr>
      <w:rFonts w:ascii="CTimes" w:hAnsi="CTimes"/>
      <w:b/>
      <w:spacing w:val="-4"/>
      <w:w w:val="90"/>
      <w:sz w:val="16"/>
      <w:lang w:val="sr-Cyrl-CS"/>
    </w:rPr>
  </w:style>
  <w:style w:type="character" w:customStyle="1" w:styleId="BodyTextIndent3Char">
    <w:name w:val="Body Text Indent 3 Char"/>
    <w:rsid w:val="00390F0F"/>
    <w:rPr>
      <w:rFonts w:ascii="YU C Times" w:hAnsi="YU C Times"/>
      <w:b/>
      <w:sz w:val="24"/>
      <w:lang w:val="en-US"/>
    </w:rPr>
  </w:style>
  <w:style w:type="character" w:customStyle="1" w:styleId="SubtitleChar">
    <w:name w:val="Subtitle Char"/>
    <w:uiPriority w:val="11"/>
    <w:rsid w:val="00390F0F"/>
    <w:rPr>
      <w:rFonts w:ascii="Dutch" w:hAnsi="Dutch"/>
      <w:b/>
      <w:sz w:val="24"/>
      <w:lang w:val="en-US"/>
    </w:rPr>
  </w:style>
  <w:style w:type="character" w:styleId="CommentReference">
    <w:name w:val="annotation reference"/>
    <w:uiPriority w:val="99"/>
    <w:rsid w:val="00390F0F"/>
    <w:rPr>
      <w:sz w:val="16"/>
      <w:szCs w:val="16"/>
    </w:rPr>
  </w:style>
  <w:style w:type="character" w:customStyle="1" w:styleId="CommentTextChar">
    <w:name w:val="Comment Text Char"/>
    <w:rsid w:val="00390F0F"/>
    <w:rPr>
      <w:lang w:val="en-US"/>
    </w:rPr>
  </w:style>
  <w:style w:type="character" w:customStyle="1" w:styleId="CommentSubjectChar">
    <w:name w:val="Comment Subject Char"/>
    <w:rsid w:val="00390F0F"/>
    <w:rPr>
      <w:b/>
      <w:bCs/>
      <w:lang w:val="en-US"/>
    </w:rPr>
  </w:style>
  <w:style w:type="character" w:customStyle="1" w:styleId="FootnoteReference1">
    <w:name w:val="Footnote Reference1"/>
    <w:rsid w:val="00390F0F"/>
    <w:rPr>
      <w:vertAlign w:val="superscript"/>
    </w:rPr>
  </w:style>
  <w:style w:type="character" w:customStyle="1" w:styleId="EndnoteCharacters">
    <w:name w:val="Endnote Characters"/>
    <w:rsid w:val="00390F0F"/>
    <w:rPr>
      <w:vertAlign w:val="superscript"/>
    </w:rPr>
  </w:style>
  <w:style w:type="character" w:customStyle="1" w:styleId="WW-EndnoteCharacters">
    <w:name w:val="WW-Endnote Characters"/>
    <w:rsid w:val="00390F0F"/>
  </w:style>
  <w:style w:type="character" w:customStyle="1" w:styleId="WW-FootnoteReference">
    <w:name w:val="WW-Footnote Reference"/>
    <w:rsid w:val="00390F0F"/>
    <w:rPr>
      <w:vertAlign w:val="superscript"/>
    </w:rPr>
  </w:style>
  <w:style w:type="character" w:customStyle="1" w:styleId="NumberingSymbols">
    <w:name w:val="Numbering Symbols"/>
    <w:rsid w:val="00390F0F"/>
  </w:style>
  <w:style w:type="character" w:customStyle="1" w:styleId="EndnoteReference1">
    <w:name w:val="Endnote Reference1"/>
    <w:rsid w:val="00390F0F"/>
    <w:rPr>
      <w:vertAlign w:val="superscript"/>
    </w:rPr>
  </w:style>
  <w:style w:type="character" w:customStyle="1" w:styleId="Style1Char">
    <w:name w:val="Style1 Char"/>
    <w:rsid w:val="00390F0F"/>
    <w:rPr>
      <w:b/>
      <w:color w:val="008000"/>
      <w:sz w:val="35"/>
      <w:szCs w:val="35"/>
      <w:lang w:val="pt-BR"/>
    </w:rPr>
  </w:style>
  <w:style w:type="character" w:customStyle="1" w:styleId="Style2Char">
    <w:name w:val="Style2 Char"/>
    <w:rsid w:val="00390F0F"/>
    <w:rPr>
      <w:b/>
      <w:color w:val="008000"/>
      <w:sz w:val="23"/>
      <w:szCs w:val="23"/>
    </w:rPr>
  </w:style>
  <w:style w:type="character" w:customStyle="1" w:styleId="Style3Char">
    <w:name w:val="Style3 Char"/>
    <w:rsid w:val="00390F0F"/>
    <w:rPr>
      <w:b/>
      <w:color w:val="008000"/>
      <w:sz w:val="23"/>
      <w:szCs w:val="23"/>
    </w:rPr>
  </w:style>
  <w:style w:type="character" w:customStyle="1" w:styleId="Style4Char">
    <w:name w:val="Style4 Char"/>
    <w:rsid w:val="00390F0F"/>
    <w:rPr>
      <w:b/>
      <w:color w:val="008000"/>
      <w:sz w:val="23"/>
      <w:szCs w:val="23"/>
    </w:rPr>
  </w:style>
  <w:style w:type="character" w:styleId="FootnoteReference">
    <w:name w:val="footnote reference"/>
    <w:rsid w:val="00390F0F"/>
    <w:rPr>
      <w:vertAlign w:val="superscript"/>
    </w:rPr>
  </w:style>
  <w:style w:type="character" w:styleId="EndnoteReference">
    <w:name w:val="endnote reference"/>
    <w:rsid w:val="00390F0F"/>
    <w:rPr>
      <w:vertAlign w:val="superscript"/>
    </w:rPr>
  </w:style>
  <w:style w:type="paragraph" w:customStyle="1" w:styleId="Heading">
    <w:name w:val="Heading"/>
    <w:basedOn w:val="Normal"/>
    <w:next w:val="BodyText"/>
    <w:uiPriority w:val="99"/>
    <w:rsid w:val="00390F0F"/>
    <w:pPr>
      <w:keepNext/>
      <w:spacing w:before="240" w:after="120" w:line="240" w:lineRule="auto"/>
    </w:pPr>
    <w:rPr>
      <w:rFonts w:ascii="Arial" w:eastAsia="MS Mincho" w:hAnsi="Arial" w:cs="Tahoma"/>
      <w:sz w:val="28"/>
      <w:szCs w:val="28"/>
    </w:rPr>
  </w:style>
  <w:style w:type="paragraph" w:styleId="BodyText">
    <w:name w:val="Body Text"/>
    <w:basedOn w:val="Normal"/>
    <w:link w:val="BodyTextChar"/>
    <w:uiPriority w:val="99"/>
    <w:rsid w:val="00390F0F"/>
    <w:pPr>
      <w:spacing w:after="0" w:line="240" w:lineRule="auto"/>
      <w:jc w:val="both"/>
    </w:pPr>
    <w:rPr>
      <w:rFonts w:ascii="Times New Roman" w:eastAsia="Times New Roman" w:hAnsi="Times New Roman" w:cs="Times New Roman"/>
      <w:sz w:val="24"/>
      <w:szCs w:val="24"/>
      <w:lang w:val="sr-Cyrl-CS"/>
    </w:rPr>
  </w:style>
  <w:style w:type="character" w:customStyle="1" w:styleId="BodyTextChar">
    <w:name w:val="Body Text Char"/>
    <w:basedOn w:val="DefaultParagraphFont"/>
    <w:link w:val="BodyText"/>
    <w:uiPriority w:val="99"/>
    <w:rsid w:val="00390F0F"/>
    <w:rPr>
      <w:rFonts w:ascii="Times New Roman" w:eastAsia="Times New Roman" w:hAnsi="Times New Roman" w:cs="Times New Roman"/>
      <w:sz w:val="24"/>
      <w:szCs w:val="24"/>
      <w:lang w:val="sr-Cyrl-CS"/>
    </w:rPr>
  </w:style>
  <w:style w:type="paragraph" w:styleId="List">
    <w:name w:val="List"/>
    <w:basedOn w:val="BodyText"/>
    <w:uiPriority w:val="99"/>
    <w:semiHidden/>
    <w:rsid w:val="00390F0F"/>
    <w:rPr>
      <w:rFonts w:cs="Tahoma"/>
    </w:rPr>
  </w:style>
  <w:style w:type="paragraph" w:styleId="Caption">
    <w:name w:val="caption"/>
    <w:basedOn w:val="Normal"/>
    <w:next w:val="Normal"/>
    <w:uiPriority w:val="99"/>
    <w:qFormat/>
    <w:rsid w:val="00390F0F"/>
    <w:pPr>
      <w:keepNext/>
      <w:snapToGrid w:val="0"/>
      <w:spacing w:before="360" w:after="240" w:line="240" w:lineRule="auto"/>
      <w:jc w:val="center"/>
    </w:pPr>
    <w:rPr>
      <w:rFonts w:ascii="Arial Cirilica" w:eastAsia="Times New Roman" w:hAnsi="Arial Cirilica" w:cs="Times New Roman"/>
      <w:b/>
      <w:sz w:val="20"/>
      <w:szCs w:val="20"/>
      <w:lang w:val="sr-Cyrl-CS"/>
    </w:rPr>
  </w:style>
  <w:style w:type="paragraph" w:customStyle="1" w:styleId="Index">
    <w:name w:val="Index"/>
    <w:basedOn w:val="Normal"/>
    <w:uiPriority w:val="99"/>
    <w:rsid w:val="00390F0F"/>
    <w:pPr>
      <w:suppressLineNumbers/>
      <w:spacing w:after="0" w:line="240" w:lineRule="auto"/>
    </w:pPr>
    <w:rPr>
      <w:rFonts w:ascii="Times New Roman" w:eastAsia="Times New Roman" w:hAnsi="Times New Roman" w:cs="Tahoma"/>
      <w:sz w:val="24"/>
      <w:szCs w:val="24"/>
    </w:rPr>
  </w:style>
  <w:style w:type="paragraph" w:styleId="ListBullet2">
    <w:name w:val="List Bullet 2"/>
    <w:basedOn w:val="Normal"/>
    <w:uiPriority w:val="99"/>
    <w:rsid w:val="00390F0F"/>
    <w:pPr>
      <w:tabs>
        <w:tab w:val="left" w:pos="360"/>
      </w:tabs>
      <w:spacing w:after="0" w:line="240" w:lineRule="auto"/>
      <w:ind w:left="360" w:hanging="360"/>
      <w:jc w:val="both"/>
    </w:pPr>
    <w:rPr>
      <w:rFonts w:ascii="Times New Roman" w:eastAsia="Times New Roman" w:hAnsi="Times New Roman" w:cs="Times New Roman"/>
      <w:sz w:val="24"/>
      <w:szCs w:val="24"/>
      <w:lang w:val="sr-Cyrl-CS"/>
    </w:rPr>
  </w:style>
  <w:style w:type="paragraph" w:styleId="BodyTextIndent">
    <w:name w:val="Body Text Indent"/>
    <w:basedOn w:val="Normal"/>
    <w:link w:val="BodyTextIndentChar"/>
    <w:uiPriority w:val="99"/>
    <w:rsid w:val="00390F0F"/>
    <w:pPr>
      <w:spacing w:after="120" w:line="240" w:lineRule="auto"/>
      <w:ind w:left="283"/>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uiPriority w:val="99"/>
    <w:rsid w:val="00390F0F"/>
    <w:rPr>
      <w:rFonts w:ascii="Times New Roman" w:eastAsia="Times New Roman" w:hAnsi="Times New Roman" w:cs="Times New Roman"/>
      <w:sz w:val="24"/>
      <w:szCs w:val="24"/>
    </w:rPr>
  </w:style>
  <w:style w:type="paragraph" w:customStyle="1" w:styleId="WW-Default">
    <w:name w:val="WW-Default"/>
    <w:uiPriority w:val="99"/>
    <w:rsid w:val="00390F0F"/>
    <w:pPr>
      <w:suppressAutoHyphens/>
      <w:autoSpaceDE w:val="0"/>
      <w:spacing w:after="0" w:line="240" w:lineRule="auto"/>
    </w:pPr>
    <w:rPr>
      <w:rFonts w:ascii="Arial" w:eastAsia="Arial" w:hAnsi="Arial" w:cs="Arial"/>
      <w:color w:val="000000"/>
      <w:sz w:val="24"/>
      <w:szCs w:val="24"/>
      <w:lang w:eastAsia="ar-SA"/>
    </w:rPr>
  </w:style>
  <w:style w:type="paragraph" w:customStyle="1" w:styleId="Normal11">
    <w:name w:val="Normal++11"/>
    <w:basedOn w:val="WW-Default"/>
    <w:next w:val="WW-Default"/>
    <w:uiPriority w:val="99"/>
    <w:rsid w:val="00390F0F"/>
    <w:rPr>
      <w:rFonts w:cs="Times New Roman"/>
    </w:rPr>
  </w:style>
  <w:style w:type="paragraph" w:customStyle="1" w:styleId="Heding4">
    <w:name w:val="Heding4"/>
    <w:basedOn w:val="Normal"/>
    <w:uiPriority w:val="99"/>
    <w:rsid w:val="00390F0F"/>
    <w:pPr>
      <w:spacing w:after="0" w:line="240" w:lineRule="auto"/>
      <w:jc w:val="both"/>
    </w:pPr>
    <w:rPr>
      <w:rFonts w:ascii="YU C Times" w:eastAsia="Times New Roman" w:hAnsi="YU C Times" w:cs="Times New Roman"/>
      <w:sz w:val="24"/>
      <w:szCs w:val="20"/>
    </w:rPr>
  </w:style>
  <w:style w:type="paragraph" w:styleId="BodyTextIndent2">
    <w:name w:val="Body Text Indent 2"/>
    <w:basedOn w:val="Normal"/>
    <w:link w:val="BodyTextIndent2Char"/>
    <w:uiPriority w:val="99"/>
    <w:rsid w:val="00390F0F"/>
    <w:pPr>
      <w:spacing w:after="120" w:line="480" w:lineRule="auto"/>
      <w:ind w:left="283"/>
    </w:pPr>
    <w:rPr>
      <w:rFonts w:ascii="Times New Roman" w:eastAsia="Times New Roman" w:hAnsi="Times New Roman" w:cs="Times New Roman"/>
      <w:sz w:val="24"/>
      <w:szCs w:val="24"/>
    </w:rPr>
  </w:style>
  <w:style w:type="character" w:customStyle="1" w:styleId="BodyTextIndent2Char">
    <w:name w:val="Body Text Indent 2 Char"/>
    <w:basedOn w:val="DefaultParagraphFont"/>
    <w:link w:val="BodyTextIndent2"/>
    <w:uiPriority w:val="99"/>
    <w:rsid w:val="00390F0F"/>
    <w:rPr>
      <w:rFonts w:ascii="Times New Roman" w:eastAsia="Times New Roman" w:hAnsi="Times New Roman" w:cs="Times New Roman"/>
      <w:sz w:val="24"/>
      <w:szCs w:val="24"/>
    </w:rPr>
  </w:style>
  <w:style w:type="paragraph" w:styleId="FootnoteText">
    <w:name w:val="footnote text"/>
    <w:basedOn w:val="Normal"/>
    <w:link w:val="FootnoteTextChar"/>
    <w:uiPriority w:val="99"/>
    <w:semiHidden/>
    <w:rsid w:val="00390F0F"/>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semiHidden/>
    <w:rsid w:val="00390F0F"/>
    <w:rPr>
      <w:rFonts w:ascii="Times New Roman" w:eastAsia="Times New Roman" w:hAnsi="Times New Roman" w:cs="Times New Roman"/>
      <w:sz w:val="20"/>
      <w:szCs w:val="20"/>
    </w:rPr>
  </w:style>
  <w:style w:type="paragraph" w:styleId="NoSpacing">
    <w:name w:val="No Spacing"/>
    <w:uiPriority w:val="1"/>
    <w:qFormat/>
    <w:rsid w:val="00390F0F"/>
    <w:pPr>
      <w:suppressAutoHyphens/>
      <w:spacing w:after="0" w:line="240" w:lineRule="auto"/>
    </w:pPr>
    <w:rPr>
      <w:rFonts w:ascii="Calibri" w:eastAsia="Arial" w:hAnsi="Calibri" w:cs="Times New Roman"/>
      <w:lang w:eastAsia="ar-SA"/>
    </w:rPr>
  </w:style>
  <w:style w:type="paragraph" w:styleId="TOC4">
    <w:name w:val="toc 4"/>
    <w:basedOn w:val="Normal"/>
    <w:next w:val="Normal"/>
    <w:uiPriority w:val="39"/>
    <w:rsid w:val="00390F0F"/>
    <w:pPr>
      <w:spacing w:after="0" w:line="240" w:lineRule="auto"/>
      <w:ind w:left="720"/>
    </w:pPr>
    <w:rPr>
      <w:rFonts w:ascii="Calibri" w:eastAsia="Times New Roman" w:hAnsi="Calibri" w:cs="Times New Roman"/>
      <w:sz w:val="18"/>
      <w:szCs w:val="18"/>
    </w:rPr>
  </w:style>
  <w:style w:type="paragraph" w:styleId="TOC5">
    <w:name w:val="toc 5"/>
    <w:basedOn w:val="Normal"/>
    <w:next w:val="Normal"/>
    <w:uiPriority w:val="99"/>
    <w:rsid w:val="00390F0F"/>
    <w:pPr>
      <w:spacing w:after="0" w:line="240" w:lineRule="auto"/>
      <w:ind w:left="960"/>
    </w:pPr>
    <w:rPr>
      <w:rFonts w:ascii="Calibri" w:eastAsia="Times New Roman" w:hAnsi="Calibri" w:cs="Times New Roman"/>
      <w:sz w:val="18"/>
      <w:szCs w:val="18"/>
    </w:rPr>
  </w:style>
  <w:style w:type="paragraph" w:styleId="TOC6">
    <w:name w:val="toc 6"/>
    <w:basedOn w:val="Normal"/>
    <w:next w:val="Normal"/>
    <w:uiPriority w:val="99"/>
    <w:rsid w:val="00390F0F"/>
    <w:pPr>
      <w:spacing w:after="0" w:line="240" w:lineRule="auto"/>
      <w:ind w:left="1200"/>
    </w:pPr>
    <w:rPr>
      <w:rFonts w:ascii="Calibri" w:eastAsia="Times New Roman" w:hAnsi="Calibri" w:cs="Times New Roman"/>
      <w:sz w:val="18"/>
      <w:szCs w:val="18"/>
    </w:rPr>
  </w:style>
  <w:style w:type="paragraph" w:styleId="TOC7">
    <w:name w:val="toc 7"/>
    <w:basedOn w:val="Normal"/>
    <w:next w:val="Normal"/>
    <w:uiPriority w:val="99"/>
    <w:rsid w:val="00390F0F"/>
    <w:pPr>
      <w:spacing w:after="0" w:line="240" w:lineRule="auto"/>
      <w:ind w:left="1440"/>
    </w:pPr>
    <w:rPr>
      <w:rFonts w:ascii="Calibri" w:eastAsia="Times New Roman" w:hAnsi="Calibri" w:cs="Times New Roman"/>
      <w:sz w:val="18"/>
      <w:szCs w:val="18"/>
    </w:rPr>
  </w:style>
  <w:style w:type="paragraph" w:styleId="TOC8">
    <w:name w:val="toc 8"/>
    <w:basedOn w:val="Normal"/>
    <w:next w:val="Normal"/>
    <w:uiPriority w:val="99"/>
    <w:rsid w:val="00390F0F"/>
    <w:pPr>
      <w:spacing w:after="0" w:line="240" w:lineRule="auto"/>
      <w:ind w:left="1680"/>
    </w:pPr>
    <w:rPr>
      <w:rFonts w:ascii="Calibri" w:eastAsia="Times New Roman" w:hAnsi="Calibri" w:cs="Times New Roman"/>
      <w:sz w:val="18"/>
      <w:szCs w:val="18"/>
    </w:rPr>
  </w:style>
  <w:style w:type="paragraph" w:styleId="TOC9">
    <w:name w:val="toc 9"/>
    <w:basedOn w:val="Normal"/>
    <w:next w:val="Normal"/>
    <w:uiPriority w:val="99"/>
    <w:rsid w:val="00390F0F"/>
    <w:pPr>
      <w:spacing w:after="0" w:line="240" w:lineRule="auto"/>
      <w:ind w:left="1920"/>
    </w:pPr>
    <w:rPr>
      <w:rFonts w:ascii="Calibri" w:eastAsia="Times New Roman" w:hAnsi="Calibri" w:cs="Times New Roman"/>
      <w:sz w:val="18"/>
      <w:szCs w:val="18"/>
    </w:rPr>
  </w:style>
  <w:style w:type="paragraph" w:styleId="Title">
    <w:name w:val="Title"/>
    <w:basedOn w:val="Normal"/>
    <w:next w:val="Subtitle"/>
    <w:link w:val="TitleChar1"/>
    <w:uiPriority w:val="99"/>
    <w:qFormat/>
    <w:rsid w:val="00390F0F"/>
    <w:pPr>
      <w:spacing w:after="0" w:line="240" w:lineRule="auto"/>
      <w:jc w:val="center"/>
    </w:pPr>
    <w:rPr>
      <w:rFonts w:ascii="CTimesBold" w:eastAsia="Times New Roman" w:hAnsi="CTimesBold" w:cs="Times New Roman"/>
      <w:b/>
      <w:bCs/>
      <w:sz w:val="28"/>
      <w:szCs w:val="20"/>
    </w:rPr>
  </w:style>
  <w:style w:type="character" w:customStyle="1" w:styleId="TitleChar1">
    <w:name w:val="Title Char1"/>
    <w:basedOn w:val="DefaultParagraphFont"/>
    <w:link w:val="Title"/>
    <w:uiPriority w:val="99"/>
    <w:rsid w:val="00390F0F"/>
    <w:rPr>
      <w:rFonts w:ascii="CTimesBold" w:eastAsia="Times New Roman" w:hAnsi="CTimesBold" w:cs="Times New Roman"/>
      <w:b/>
      <w:bCs/>
      <w:sz w:val="28"/>
      <w:szCs w:val="20"/>
    </w:rPr>
  </w:style>
  <w:style w:type="paragraph" w:styleId="Subtitle">
    <w:name w:val="Subtitle"/>
    <w:basedOn w:val="Normal"/>
    <w:next w:val="BodyText"/>
    <w:link w:val="SubtitleChar1"/>
    <w:uiPriority w:val="99"/>
    <w:qFormat/>
    <w:rsid w:val="00390F0F"/>
    <w:pPr>
      <w:spacing w:after="0" w:line="240" w:lineRule="auto"/>
      <w:jc w:val="both"/>
    </w:pPr>
    <w:rPr>
      <w:rFonts w:ascii="Dutch" w:eastAsia="Times New Roman" w:hAnsi="Dutch" w:cs="Times New Roman"/>
      <w:b/>
      <w:sz w:val="24"/>
      <w:szCs w:val="20"/>
    </w:rPr>
  </w:style>
  <w:style w:type="character" w:customStyle="1" w:styleId="SubtitleChar1">
    <w:name w:val="Subtitle Char1"/>
    <w:basedOn w:val="DefaultParagraphFont"/>
    <w:link w:val="Subtitle"/>
    <w:uiPriority w:val="99"/>
    <w:rsid w:val="00390F0F"/>
    <w:rPr>
      <w:rFonts w:ascii="Dutch" w:eastAsia="Times New Roman" w:hAnsi="Dutch" w:cs="Times New Roman"/>
      <w:b/>
      <w:sz w:val="24"/>
      <w:szCs w:val="20"/>
    </w:rPr>
  </w:style>
  <w:style w:type="paragraph" w:styleId="DocumentMap">
    <w:name w:val="Document Map"/>
    <w:basedOn w:val="Normal"/>
    <w:link w:val="DocumentMapChar1"/>
    <w:uiPriority w:val="99"/>
    <w:rsid w:val="00390F0F"/>
    <w:pPr>
      <w:shd w:val="clear" w:color="auto" w:fill="000080"/>
      <w:spacing w:after="0" w:line="240" w:lineRule="auto"/>
    </w:pPr>
    <w:rPr>
      <w:rFonts w:ascii="Tahoma" w:eastAsia="Times New Roman" w:hAnsi="Tahoma" w:cs="Times New Roman"/>
      <w:sz w:val="24"/>
      <w:szCs w:val="20"/>
      <w:lang w:val="sr-Cyrl-CS"/>
    </w:rPr>
  </w:style>
  <w:style w:type="character" w:customStyle="1" w:styleId="DocumentMapChar1">
    <w:name w:val="Document Map Char1"/>
    <w:basedOn w:val="DefaultParagraphFont"/>
    <w:link w:val="DocumentMap"/>
    <w:uiPriority w:val="99"/>
    <w:rsid w:val="00390F0F"/>
    <w:rPr>
      <w:rFonts w:ascii="Tahoma" w:eastAsia="Times New Roman" w:hAnsi="Tahoma" w:cs="Times New Roman"/>
      <w:sz w:val="24"/>
      <w:szCs w:val="20"/>
      <w:shd w:val="clear" w:color="auto" w:fill="000080"/>
      <w:lang w:val="sr-Cyrl-CS"/>
    </w:rPr>
  </w:style>
  <w:style w:type="paragraph" w:styleId="BodyText2">
    <w:name w:val="Body Text 2"/>
    <w:basedOn w:val="Normal"/>
    <w:link w:val="BodyText2Char1"/>
    <w:uiPriority w:val="99"/>
    <w:rsid w:val="00390F0F"/>
    <w:pPr>
      <w:spacing w:after="0" w:line="240" w:lineRule="auto"/>
      <w:jc w:val="center"/>
    </w:pPr>
    <w:rPr>
      <w:rFonts w:ascii="CTimes" w:eastAsia="Times New Roman" w:hAnsi="CTimes" w:cs="Times New Roman"/>
      <w:b/>
      <w:bCs/>
      <w:sz w:val="40"/>
      <w:szCs w:val="20"/>
      <w:lang w:val="sl-SI"/>
    </w:rPr>
  </w:style>
  <w:style w:type="character" w:customStyle="1" w:styleId="BodyText2Char1">
    <w:name w:val="Body Text 2 Char1"/>
    <w:basedOn w:val="DefaultParagraphFont"/>
    <w:link w:val="BodyText2"/>
    <w:uiPriority w:val="99"/>
    <w:rsid w:val="00390F0F"/>
    <w:rPr>
      <w:rFonts w:ascii="CTimes" w:eastAsia="Times New Roman" w:hAnsi="CTimes" w:cs="Times New Roman"/>
      <w:b/>
      <w:bCs/>
      <w:sz w:val="40"/>
      <w:szCs w:val="20"/>
      <w:lang w:val="sl-SI"/>
    </w:rPr>
  </w:style>
  <w:style w:type="paragraph" w:styleId="BodyText3">
    <w:name w:val="Body Text 3"/>
    <w:basedOn w:val="Normal"/>
    <w:link w:val="BodyText3Char1"/>
    <w:uiPriority w:val="99"/>
    <w:rsid w:val="00390F0F"/>
    <w:pPr>
      <w:spacing w:after="0" w:line="240" w:lineRule="auto"/>
      <w:jc w:val="center"/>
    </w:pPr>
    <w:rPr>
      <w:rFonts w:ascii="CTimes" w:eastAsia="Times New Roman" w:hAnsi="CTimes" w:cs="Times New Roman"/>
      <w:b/>
      <w:spacing w:val="-4"/>
      <w:w w:val="90"/>
      <w:sz w:val="16"/>
      <w:szCs w:val="20"/>
      <w:lang w:val="sr-Cyrl-CS"/>
    </w:rPr>
  </w:style>
  <w:style w:type="character" w:customStyle="1" w:styleId="BodyText3Char1">
    <w:name w:val="Body Text 3 Char1"/>
    <w:basedOn w:val="DefaultParagraphFont"/>
    <w:link w:val="BodyText3"/>
    <w:uiPriority w:val="99"/>
    <w:rsid w:val="00390F0F"/>
    <w:rPr>
      <w:rFonts w:ascii="CTimes" w:eastAsia="Times New Roman" w:hAnsi="CTimes" w:cs="Times New Roman"/>
      <w:b/>
      <w:spacing w:val="-4"/>
      <w:w w:val="90"/>
      <w:sz w:val="16"/>
      <w:szCs w:val="20"/>
      <w:lang w:val="sr-Cyrl-CS"/>
    </w:rPr>
  </w:style>
  <w:style w:type="paragraph" w:styleId="BodyTextIndent3">
    <w:name w:val="Body Text Indent 3"/>
    <w:basedOn w:val="Normal"/>
    <w:link w:val="BodyTextIndent3Char1"/>
    <w:uiPriority w:val="99"/>
    <w:rsid w:val="00390F0F"/>
    <w:pPr>
      <w:spacing w:after="0" w:line="240" w:lineRule="auto"/>
      <w:ind w:left="426" w:hanging="426"/>
    </w:pPr>
    <w:rPr>
      <w:rFonts w:ascii="YU C Times" w:eastAsia="Times New Roman" w:hAnsi="YU C Times" w:cs="Times New Roman"/>
      <w:b/>
      <w:sz w:val="24"/>
      <w:szCs w:val="20"/>
    </w:rPr>
  </w:style>
  <w:style w:type="character" w:customStyle="1" w:styleId="BodyTextIndent3Char1">
    <w:name w:val="Body Text Indent 3 Char1"/>
    <w:basedOn w:val="DefaultParagraphFont"/>
    <w:link w:val="BodyTextIndent3"/>
    <w:uiPriority w:val="99"/>
    <w:rsid w:val="00390F0F"/>
    <w:rPr>
      <w:rFonts w:ascii="YU C Times" w:eastAsia="Times New Roman" w:hAnsi="YU C Times" w:cs="Times New Roman"/>
      <w:b/>
      <w:sz w:val="24"/>
      <w:szCs w:val="20"/>
    </w:rPr>
  </w:style>
  <w:style w:type="paragraph" w:customStyle="1" w:styleId="xl26">
    <w:name w:val="xl26"/>
    <w:basedOn w:val="Normal"/>
    <w:uiPriority w:val="99"/>
    <w:rsid w:val="00390F0F"/>
    <w:pPr>
      <w:spacing w:before="280" w:after="280" w:line="240" w:lineRule="auto"/>
    </w:pPr>
    <w:rPr>
      <w:rFonts w:ascii="Helvetica-Cirilica" w:eastAsia="Times New Roman" w:hAnsi="Helvetica-Cirilica" w:cs="Times New Roman"/>
      <w:sz w:val="24"/>
      <w:szCs w:val="24"/>
    </w:rPr>
  </w:style>
  <w:style w:type="paragraph" w:customStyle="1" w:styleId="xl27">
    <w:name w:val="xl27"/>
    <w:basedOn w:val="Normal"/>
    <w:uiPriority w:val="99"/>
    <w:rsid w:val="00390F0F"/>
    <w:pPr>
      <w:spacing w:before="280" w:after="280" w:line="240" w:lineRule="auto"/>
    </w:pPr>
    <w:rPr>
      <w:rFonts w:ascii="Helvetica-Cirilica" w:eastAsia="Times New Roman" w:hAnsi="Helvetica-Cirilica" w:cs="Times New Roman"/>
      <w:b/>
      <w:bCs/>
      <w:sz w:val="24"/>
      <w:szCs w:val="24"/>
    </w:rPr>
  </w:style>
  <w:style w:type="paragraph" w:customStyle="1" w:styleId="xl28">
    <w:name w:val="xl28"/>
    <w:basedOn w:val="Normal"/>
    <w:uiPriority w:val="99"/>
    <w:rsid w:val="00390F0F"/>
    <w:pPr>
      <w:spacing w:before="280" w:after="280" w:line="240" w:lineRule="auto"/>
    </w:pPr>
    <w:rPr>
      <w:rFonts w:ascii="Helvetica-Cirilica" w:eastAsia="Times New Roman" w:hAnsi="Helvetica-Cirilica" w:cs="Times New Roman"/>
      <w:sz w:val="24"/>
      <w:szCs w:val="24"/>
    </w:rPr>
  </w:style>
  <w:style w:type="paragraph" w:customStyle="1" w:styleId="xl29">
    <w:name w:val="xl29"/>
    <w:basedOn w:val="Normal"/>
    <w:uiPriority w:val="99"/>
    <w:rsid w:val="00390F0F"/>
    <w:pPr>
      <w:spacing w:before="280" w:after="280" w:line="240" w:lineRule="auto"/>
    </w:pPr>
    <w:rPr>
      <w:rFonts w:ascii="Helvetica-Cirilica" w:eastAsia="Times New Roman" w:hAnsi="Helvetica-Cirilica" w:cs="Times New Roman"/>
      <w:sz w:val="24"/>
      <w:szCs w:val="24"/>
    </w:rPr>
  </w:style>
  <w:style w:type="paragraph" w:customStyle="1" w:styleId="xl30">
    <w:name w:val="xl30"/>
    <w:basedOn w:val="Normal"/>
    <w:uiPriority w:val="99"/>
    <w:rsid w:val="00390F0F"/>
    <w:pPr>
      <w:spacing w:before="280" w:after="280" w:line="240" w:lineRule="auto"/>
    </w:pPr>
    <w:rPr>
      <w:rFonts w:ascii="Helvetica-Cirilica" w:eastAsia="Times New Roman" w:hAnsi="Helvetica-Cirilica" w:cs="Times New Roman"/>
      <w:b/>
      <w:bCs/>
      <w:sz w:val="24"/>
      <w:szCs w:val="24"/>
    </w:rPr>
  </w:style>
  <w:style w:type="paragraph" w:customStyle="1" w:styleId="xl31">
    <w:name w:val="xl31"/>
    <w:basedOn w:val="Normal"/>
    <w:uiPriority w:val="99"/>
    <w:rsid w:val="00390F0F"/>
    <w:pPr>
      <w:spacing w:before="280" w:after="280" w:line="240" w:lineRule="auto"/>
    </w:pPr>
    <w:rPr>
      <w:rFonts w:ascii="Helvetica-Cirilica" w:eastAsia="Times New Roman" w:hAnsi="Helvetica-Cirilica" w:cs="Times New Roman"/>
      <w:b/>
      <w:bCs/>
      <w:sz w:val="24"/>
      <w:szCs w:val="24"/>
    </w:rPr>
  </w:style>
  <w:style w:type="paragraph" w:customStyle="1" w:styleId="xl32">
    <w:name w:val="xl32"/>
    <w:basedOn w:val="Normal"/>
    <w:uiPriority w:val="99"/>
    <w:rsid w:val="00390F0F"/>
    <w:pPr>
      <w:spacing w:before="280" w:after="280" w:line="240" w:lineRule="auto"/>
      <w:jc w:val="right"/>
    </w:pPr>
    <w:rPr>
      <w:rFonts w:ascii="Helvetica-Cirilica" w:eastAsia="Times New Roman" w:hAnsi="Helvetica-Cirilica" w:cs="Times New Roman"/>
      <w:sz w:val="18"/>
      <w:szCs w:val="18"/>
    </w:rPr>
  </w:style>
  <w:style w:type="paragraph" w:customStyle="1" w:styleId="xl33">
    <w:name w:val="xl33"/>
    <w:basedOn w:val="Normal"/>
    <w:uiPriority w:val="99"/>
    <w:rsid w:val="00390F0F"/>
    <w:pPr>
      <w:pBdr>
        <w:top w:val="single" w:sz="4" w:space="0" w:color="000000"/>
        <w:left w:val="single" w:sz="4" w:space="0" w:color="000000"/>
        <w:right w:val="single" w:sz="4" w:space="0" w:color="000000"/>
      </w:pBdr>
      <w:spacing w:before="280" w:after="280" w:line="240" w:lineRule="auto"/>
      <w:jc w:val="center"/>
      <w:textAlignment w:val="center"/>
    </w:pPr>
    <w:rPr>
      <w:rFonts w:ascii="Helvetica-Cirilica" w:eastAsia="Times New Roman" w:hAnsi="Helvetica-Cirilica" w:cs="Times New Roman"/>
      <w:sz w:val="24"/>
      <w:szCs w:val="24"/>
    </w:rPr>
  </w:style>
  <w:style w:type="paragraph" w:customStyle="1" w:styleId="xl34">
    <w:name w:val="xl34"/>
    <w:basedOn w:val="Normal"/>
    <w:uiPriority w:val="99"/>
    <w:rsid w:val="00390F0F"/>
    <w:pPr>
      <w:pBdr>
        <w:top w:val="single" w:sz="4" w:space="0" w:color="000000"/>
        <w:left w:val="single" w:sz="4" w:space="0" w:color="000000"/>
        <w:right w:val="single" w:sz="4" w:space="0" w:color="000000"/>
      </w:pBdr>
      <w:spacing w:before="280" w:after="280" w:line="240" w:lineRule="auto"/>
      <w:textAlignment w:val="center"/>
    </w:pPr>
    <w:rPr>
      <w:rFonts w:ascii="Helvetica-Cirilica" w:eastAsia="Times New Roman" w:hAnsi="Helvetica-Cirilica" w:cs="Times New Roman"/>
      <w:sz w:val="24"/>
      <w:szCs w:val="24"/>
    </w:rPr>
  </w:style>
  <w:style w:type="paragraph" w:customStyle="1" w:styleId="xl35">
    <w:name w:val="xl35"/>
    <w:basedOn w:val="Normal"/>
    <w:uiPriority w:val="99"/>
    <w:rsid w:val="00390F0F"/>
    <w:pPr>
      <w:pBdr>
        <w:top w:val="single" w:sz="4" w:space="0" w:color="000000"/>
        <w:left w:val="single" w:sz="4" w:space="0" w:color="000000"/>
        <w:bottom w:val="single" w:sz="4" w:space="0" w:color="000000"/>
        <w:right w:val="single" w:sz="4" w:space="0" w:color="000000"/>
      </w:pBdr>
      <w:spacing w:before="280" w:after="280" w:line="240" w:lineRule="auto"/>
      <w:jc w:val="center"/>
    </w:pPr>
    <w:rPr>
      <w:rFonts w:ascii="Helvetica-Cirilica" w:eastAsia="Times New Roman" w:hAnsi="Helvetica-Cirilica" w:cs="Times New Roman"/>
      <w:sz w:val="12"/>
      <w:szCs w:val="12"/>
    </w:rPr>
  </w:style>
  <w:style w:type="paragraph" w:customStyle="1" w:styleId="xl36">
    <w:name w:val="xl36"/>
    <w:basedOn w:val="Normal"/>
    <w:uiPriority w:val="99"/>
    <w:rsid w:val="00390F0F"/>
    <w:pPr>
      <w:pBdr>
        <w:top w:val="single" w:sz="4" w:space="0" w:color="000000"/>
        <w:left w:val="single" w:sz="4" w:space="0" w:color="000000"/>
        <w:bottom w:val="single" w:sz="4" w:space="0" w:color="000000"/>
      </w:pBdr>
      <w:spacing w:before="280" w:after="280" w:line="240" w:lineRule="auto"/>
    </w:pPr>
    <w:rPr>
      <w:rFonts w:ascii="Helvetica-Cirilica" w:eastAsia="Times New Roman" w:hAnsi="Helvetica-Cirilica" w:cs="Times New Roman"/>
      <w:b/>
      <w:bCs/>
      <w:sz w:val="24"/>
      <w:szCs w:val="24"/>
    </w:rPr>
  </w:style>
  <w:style w:type="paragraph" w:customStyle="1" w:styleId="xl37">
    <w:name w:val="xl37"/>
    <w:basedOn w:val="Normal"/>
    <w:uiPriority w:val="99"/>
    <w:rsid w:val="00390F0F"/>
    <w:pPr>
      <w:pBdr>
        <w:top w:val="single" w:sz="4" w:space="0" w:color="000000"/>
        <w:left w:val="single" w:sz="4" w:space="0" w:color="000000"/>
        <w:bottom w:val="single" w:sz="4" w:space="0" w:color="000000"/>
        <w:right w:val="single" w:sz="4" w:space="0" w:color="000000"/>
      </w:pBdr>
      <w:spacing w:before="280" w:after="280" w:line="240" w:lineRule="auto"/>
      <w:jc w:val="right"/>
    </w:pPr>
    <w:rPr>
      <w:rFonts w:ascii="Helvetica-Cirilica" w:eastAsia="Times New Roman" w:hAnsi="Helvetica-Cirilica" w:cs="Times New Roman"/>
      <w:b/>
      <w:bCs/>
      <w:sz w:val="24"/>
      <w:szCs w:val="24"/>
    </w:rPr>
  </w:style>
  <w:style w:type="paragraph" w:customStyle="1" w:styleId="xl38">
    <w:name w:val="xl38"/>
    <w:basedOn w:val="Normal"/>
    <w:uiPriority w:val="99"/>
    <w:rsid w:val="00390F0F"/>
    <w:pPr>
      <w:pBdr>
        <w:top w:val="single" w:sz="4" w:space="0" w:color="000000"/>
        <w:left w:val="single" w:sz="4" w:space="0" w:color="000000"/>
        <w:bottom w:val="single" w:sz="4" w:space="0" w:color="000000"/>
        <w:right w:val="single" w:sz="4" w:space="0" w:color="000000"/>
      </w:pBdr>
      <w:spacing w:before="280" w:after="280" w:line="240" w:lineRule="auto"/>
      <w:jc w:val="right"/>
    </w:pPr>
    <w:rPr>
      <w:rFonts w:ascii="Helvetica-Cirilica" w:eastAsia="Times New Roman" w:hAnsi="Helvetica-Cirilica" w:cs="Times New Roman"/>
      <w:b/>
      <w:bCs/>
      <w:sz w:val="24"/>
      <w:szCs w:val="24"/>
    </w:rPr>
  </w:style>
  <w:style w:type="paragraph" w:customStyle="1" w:styleId="xl39">
    <w:name w:val="xl39"/>
    <w:basedOn w:val="Normal"/>
    <w:uiPriority w:val="99"/>
    <w:rsid w:val="00390F0F"/>
    <w:pPr>
      <w:pBdr>
        <w:top w:val="single" w:sz="4" w:space="0" w:color="000000"/>
        <w:left w:val="single" w:sz="4" w:space="0" w:color="000000"/>
        <w:bottom w:val="single" w:sz="4" w:space="0" w:color="000000"/>
      </w:pBdr>
      <w:spacing w:before="280" w:after="280" w:line="240" w:lineRule="auto"/>
    </w:pPr>
    <w:rPr>
      <w:rFonts w:ascii="Helvetica-Cirilica" w:eastAsia="Times New Roman" w:hAnsi="Helvetica-Cirilica" w:cs="Times New Roman"/>
      <w:sz w:val="24"/>
      <w:szCs w:val="24"/>
    </w:rPr>
  </w:style>
  <w:style w:type="paragraph" w:customStyle="1" w:styleId="xl40">
    <w:name w:val="xl40"/>
    <w:basedOn w:val="Normal"/>
    <w:uiPriority w:val="99"/>
    <w:rsid w:val="00390F0F"/>
    <w:pPr>
      <w:pBdr>
        <w:top w:val="single" w:sz="4" w:space="0" w:color="000000"/>
        <w:left w:val="single" w:sz="4" w:space="0" w:color="000000"/>
        <w:bottom w:val="single" w:sz="4" w:space="0" w:color="000000"/>
        <w:right w:val="single" w:sz="4" w:space="0" w:color="000000"/>
      </w:pBdr>
      <w:spacing w:before="280" w:after="280" w:line="240" w:lineRule="auto"/>
      <w:jc w:val="right"/>
    </w:pPr>
    <w:rPr>
      <w:rFonts w:ascii="Helvetica-Cirilica" w:eastAsia="Times New Roman" w:hAnsi="Helvetica-Cirilica" w:cs="Times New Roman"/>
      <w:sz w:val="24"/>
      <w:szCs w:val="24"/>
    </w:rPr>
  </w:style>
  <w:style w:type="paragraph" w:customStyle="1" w:styleId="xl41">
    <w:name w:val="xl41"/>
    <w:basedOn w:val="Normal"/>
    <w:uiPriority w:val="99"/>
    <w:rsid w:val="00390F0F"/>
    <w:pPr>
      <w:pBdr>
        <w:top w:val="single" w:sz="4" w:space="0" w:color="000000"/>
        <w:left w:val="single" w:sz="4" w:space="0" w:color="000000"/>
        <w:bottom w:val="single" w:sz="4" w:space="0" w:color="000000"/>
        <w:right w:val="single" w:sz="4" w:space="0" w:color="000000"/>
      </w:pBdr>
      <w:spacing w:before="280" w:after="280" w:line="240" w:lineRule="auto"/>
      <w:jc w:val="right"/>
    </w:pPr>
    <w:rPr>
      <w:rFonts w:ascii="Helvetica-Cirilica" w:eastAsia="Times New Roman" w:hAnsi="Helvetica-Cirilica" w:cs="Times New Roman"/>
      <w:sz w:val="24"/>
      <w:szCs w:val="24"/>
    </w:rPr>
  </w:style>
  <w:style w:type="paragraph" w:customStyle="1" w:styleId="xl42">
    <w:name w:val="xl42"/>
    <w:basedOn w:val="Normal"/>
    <w:uiPriority w:val="99"/>
    <w:rsid w:val="00390F0F"/>
    <w:pPr>
      <w:pBdr>
        <w:top w:val="single" w:sz="4" w:space="0" w:color="000000"/>
        <w:left w:val="single" w:sz="4" w:space="0" w:color="000000"/>
        <w:bottom w:val="single" w:sz="4" w:space="0" w:color="000000"/>
      </w:pBdr>
      <w:spacing w:before="280" w:after="280" w:line="240" w:lineRule="auto"/>
    </w:pPr>
    <w:rPr>
      <w:rFonts w:ascii="Helvetica-Cirilica" w:eastAsia="Times New Roman" w:hAnsi="Helvetica-Cirilica" w:cs="Times New Roman"/>
      <w:sz w:val="24"/>
      <w:szCs w:val="24"/>
    </w:rPr>
  </w:style>
  <w:style w:type="paragraph" w:customStyle="1" w:styleId="xl43">
    <w:name w:val="xl43"/>
    <w:basedOn w:val="Normal"/>
    <w:uiPriority w:val="99"/>
    <w:rsid w:val="00390F0F"/>
    <w:pPr>
      <w:pBdr>
        <w:top w:val="single" w:sz="4" w:space="0" w:color="000000"/>
        <w:left w:val="single" w:sz="4" w:space="0" w:color="000000"/>
        <w:bottom w:val="single" w:sz="4" w:space="0" w:color="000000"/>
        <w:right w:val="single" w:sz="4" w:space="0" w:color="000000"/>
      </w:pBdr>
      <w:spacing w:before="280" w:after="280" w:line="240" w:lineRule="auto"/>
      <w:jc w:val="right"/>
    </w:pPr>
    <w:rPr>
      <w:rFonts w:ascii="Helvetica-Cirilica" w:eastAsia="Times New Roman" w:hAnsi="Helvetica-Cirilica" w:cs="Times New Roman"/>
      <w:sz w:val="24"/>
      <w:szCs w:val="24"/>
    </w:rPr>
  </w:style>
  <w:style w:type="paragraph" w:customStyle="1" w:styleId="xl44">
    <w:name w:val="xl44"/>
    <w:basedOn w:val="Normal"/>
    <w:uiPriority w:val="99"/>
    <w:rsid w:val="00390F0F"/>
    <w:pPr>
      <w:pBdr>
        <w:top w:val="single" w:sz="4" w:space="0" w:color="000000"/>
        <w:left w:val="single" w:sz="4" w:space="0" w:color="000000"/>
        <w:bottom w:val="single" w:sz="4" w:space="0" w:color="000000"/>
        <w:right w:val="single" w:sz="4" w:space="0" w:color="000000"/>
      </w:pBdr>
      <w:spacing w:before="280" w:after="280" w:line="240" w:lineRule="auto"/>
      <w:jc w:val="right"/>
    </w:pPr>
    <w:rPr>
      <w:rFonts w:ascii="Helvetica-Cirilica" w:eastAsia="Times New Roman" w:hAnsi="Helvetica-Cirilica" w:cs="Times New Roman"/>
      <w:sz w:val="24"/>
      <w:szCs w:val="24"/>
    </w:rPr>
  </w:style>
  <w:style w:type="paragraph" w:customStyle="1" w:styleId="xl45">
    <w:name w:val="xl45"/>
    <w:basedOn w:val="Normal"/>
    <w:uiPriority w:val="99"/>
    <w:rsid w:val="00390F0F"/>
    <w:pPr>
      <w:pBdr>
        <w:top w:val="single" w:sz="4" w:space="0" w:color="000000"/>
        <w:left w:val="single" w:sz="4" w:space="0" w:color="000000"/>
        <w:bottom w:val="single" w:sz="4" w:space="0" w:color="000000"/>
      </w:pBdr>
      <w:spacing w:before="280" w:after="280" w:line="240" w:lineRule="auto"/>
    </w:pPr>
    <w:rPr>
      <w:rFonts w:ascii="Helvetica-Cirilica" w:eastAsia="Times New Roman" w:hAnsi="Helvetica-Cirilica" w:cs="Times New Roman"/>
      <w:b/>
      <w:bCs/>
      <w:sz w:val="24"/>
      <w:szCs w:val="24"/>
    </w:rPr>
  </w:style>
  <w:style w:type="paragraph" w:customStyle="1" w:styleId="xl46">
    <w:name w:val="xl46"/>
    <w:basedOn w:val="Normal"/>
    <w:uiPriority w:val="99"/>
    <w:rsid w:val="00390F0F"/>
    <w:pPr>
      <w:pBdr>
        <w:top w:val="single" w:sz="4" w:space="0" w:color="000000"/>
        <w:left w:val="single" w:sz="4" w:space="0" w:color="000000"/>
        <w:bottom w:val="single" w:sz="4" w:space="0" w:color="000000"/>
        <w:right w:val="single" w:sz="4" w:space="0" w:color="000000"/>
      </w:pBdr>
      <w:spacing w:before="280" w:after="280" w:line="240" w:lineRule="auto"/>
      <w:jc w:val="right"/>
    </w:pPr>
    <w:rPr>
      <w:rFonts w:ascii="Helvetica-Cirilica" w:eastAsia="Times New Roman" w:hAnsi="Helvetica-Cirilica" w:cs="Times New Roman"/>
      <w:b/>
      <w:bCs/>
      <w:sz w:val="24"/>
      <w:szCs w:val="24"/>
    </w:rPr>
  </w:style>
  <w:style w:type="paragraph" w:customStyle="1" w:styleId="xl47">
    <w:name w:val="xl47"/>
    <w:basedOn w:val="Normal"/>
    <w:uiPriority w:val="99"/>
    <w:rsid w:val="00390F0F"/>
    <w:pPr>
      <w:pBdr>
        <w:top w:val="single" w:sz="4" w:space="0" w:color="000000"/>
        <w:left w:val="single" w:sz="4" w:space="0" w:color="000000"/>
        <w:bottom w:val="single" w:sz="4" w:space="0" w:color="000000"/>
        <w:right w:val="single" w:sz="4" w:space="0" w:color="000000"/>
      </w:pBdr>
      <w:spacing w:before="280" w:after="280" w:line="240" w:lineRule="auto"/>
      <w:jc w:val="right"/>
    </w:pPr>
    <w:rPr>
      <w:rFonts w:ascii="Helvetica-Cirilica" w:eastAsia="Times New Roman" w:hAnsi="Helvetica-Cirilica" w:cs="Times New Roman"/>
      <w:b/>
      <w:bCs/>
      <w:sz w:val="24"/>
      <w:szCs w:val="24"/>
    </w:rPr>
  </w:style>
  <w:style w:type="paragraph" w:customStyle="1" w:styleId="xl48">
    <w:name w:val="xl48"/>
    <w:basedOn w:val="Normal"/>
    <w:uiPriority w:val="99"/>
    <w:rsid w:val="00390F0F"/>
    <w:pPr>
      <w:pBdr>
        <w:left w:val="single" w:sz="4" w:space="0" w:color="000000"/>
        <w:right w:val="single" w:sz="4" w:space="0" w:color="000000"/>
      </w:pBdr>
      <w:spacing w:before="280" w:after="280" w:line="240" w:lineRule="auto"/>
      <w:jc w:val="center"/>
      <w:textAlignment w:val="center"/>
    </w:pPr>
    <w:rPr>
      <w:rFonts w:ascii="Helvetica-Cirilica" w:eastAsia="Times New Roman" w:hAnsi="Helvetica-Cirilica" w:cs="Times New Roman"/>
      <w:sz w:val="24"/>
      <w:szCs w:val="24"/>
    </w:rPr>
  </w:style>
  <w:style w:type="paragraph" w:customStyle="1" w:styleId="xl49">
    <w:name w:val="xl49"/>
    <w:basedOn w:val="Normal"/>
    <w:uiPriority w:val="99"/>
    <w:rsid w:val="00390F0F"/>
    <w:pPr>
      <w:pBdr>
        <w:left w:val="single" w:sz="4" w:space="0" w:color="000000"/>
        <w:bottom w:val="single" w:sz="4" w:space="0" w:color="000000"/>
        <w:right w:val="single" w:sz="4" w:space="0" w:color="000000"/>
      </w:pBdr>
      <w:spacing w:before="280" w:after="280" w:line="240" w:lineRule="auto"/>
      <w:jc w:val="center"/>
      <w:textAlignment w:val="center"/>
    </w:pPr>
    <w:rPr>
      <w:rFonts w:ascii="Helvetica-Cirilica" w:eastAsia="Times New Roman" w:hAnsi="Helvetica-Cirilica" w:cs="Times New Roman"/>
      <w:sz w:val="24"/>
      <w:szCs w:val="24"/>
    </w:rPr>
  </w:style>
  <w:style w:type="paragraph" w:customStyle="1" w:styleId="xl50">
    <w:name w:val="xl50"/>
    <w:basedOn w:val="Normal"/>
    <w:uiPriority w:val="99"/>
    <w:rsid w:val="00390F0F"/>
    <w:pPr>
      <w:spacing w:before="280" w:after="280" w:line="240" w:lineRule="auto"/>
      <w:textAlignment w:val="center"/>
    </w:pPr>
    <w:rPr>
      <w:rFonts w:ascii="Helvetica-Cirilica" w:eastAsia="Times New Roman" w:hAnsi="Helvetica-Cirilica" w:cs="Times New Roman"/>
      <w:sz w:val="24"/>
      <w:szCs w:val="24"/>
    </w:rPr>
  </w:style>
  <w:style w:type="paragraph" w:styleId="CommentText">
    <w:name w:val="annotation text"/>
    <w:basedOn w:val="Normal"/>
    <w:link w:val="CommentTextChar1"/>
    <w:uiPriority w:val="99"/>
    <w:rsid w:val="00390F0F"/>
    <w:pPr>
      <w:spacing w:after="0" w:line="240" w:lineRule="auto"/>
    </w:pPr>
    <w:rPr>
      <w:rFonts w:ascii="Times New Roman" w:eastAsia="Times New Roman" w:hAnsi="Times New Roman" w:cs="Times New Roman"/>
      <w:sz w:val="20"/>
      <w:szCs w:val="20"/>
    </w:rPr>
  </w:style>
  <w:style w:type="character" w:customStyle="1" w:styleId="CommentTextChar1">
    <w:name w:val="Comment Text Char1"/>
    <w:basedOn w:val="DefaultParagraphFont"/>
    <w:link w:val="CommentText"/>
    <w:uiPriority w:val="99"/>
    <w:rsid w:val="00390F0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1"/>
    <w:uiPriority w:val="99"/>
    <w:rsid w:val="00390F0F"/>
    <w:rPr>
      <w:b/>
      <w:bCs/>
    </w:rPr>
  </w:style>
  <w:style w:type="character" w:customStyle="1" w:styleId="CommentSubjectChar1">
    <w:name w:val="Comment Subject Char1"/>
    <w:basedOn w:val="CommentTextChar1"/>
    <w:link w:val="CommentSubject"/>
    <w:uiPriority w:val="99"/>
    <w:rsid w:val="00390F0F"/>
    <w:rPr>
      <w:rFonts w:ascii="Times New Roman" w:eastAsia="Times New Roman" w:hAnsi="Times New Roman" w:cs="Times New Roman"/>
      <w:b/>
      <w:bCs/>
      <w:sz w:val="20"/>
      <w:szCs w:val="20"/>
    </w:rPr>
  </w:style>
  <w:style w:type="paragraph" w:customStyle="1" w:styleId="TableContents">
    <w:name w:val="Table Contents"/>
    <w:basedOn w:val="Normal"/>
    <w:uiPriority w:val="99"/>
    <w:rsid w:val="00390F0F"/>
    <w:pPr>
      <w:suppressLineNumbers/>
      <w:spacing w:after="0" w:line="240" w:lineRule="auto"/>
    </w:pPr>
    <w:rPr>
      <w:rFonts w:ascii="Times New Roman" w:eastAsia="Times New Roman" w:hAnsi="Times New Roman" w:cs="Times New Roman"/>
      <w:sz w:val="24"/>
      <w:szCs w:val="24"/>
    </w:rPr>
  </w:style>
  <w:style w:type="paragraph" w:customStyle="1" w:styleId="TableHeading">
    <w:name w:val="Table Heading"/>
    <w:basedOn w:val="TableContents"/>
    <w:uiPriority w:val="99"/>
    <w:rsid w:val="00390F0F"/>
    <w:pPr>
      <w:jc w:val="center"/>
    </w:pPr>
    <w:rPr>
      <w:b/>
      <w:bCs/>
    </w:rPr>
  </w:style>
  <w:style w:type="paragraph" w:customStyle="1" w:styleId="Framecontents">
    <w:name w:val="Frame contents"/>
    <w:basedOn w:val="BodyText"/>
    <w:uiPriority w:val="99"/>
    <w:rsid w:val="00390F0F"/>
  </w:style>
  <w:style w:type="paragraph" w:customStyle="1" w:styleId="Style1">
    <w:name w:val="Style1"/>
    <w:basedOn w:val="Normal"/>
    <w:link w:val="Style1Char1"/>
    <w:rsid w:val="00390F0F"/>
    <w:pPr>
      <w:spacing w:after="0" w:line="240" w:lineRule="auto"/>
      <w:jc w:val="center"/>
    </w:pPr>
    <w:rPr>
      <w:rFonts w:ascii="Times New Roman" w:eastAsia="Times New Roman" w:hAnsi="Times New Roman" w:cs="Times New Roman"/>
      <w:b/>
      <w:color w:val="008000"/>
      <w:sz w:val="35"/>
      <w:szCs w:val="35"/>
      <w:lang w:val="pt-BR"/>
    </w:rPr>
  </w:style>
  <w:style w:type="paragraph" w:customStyle="1" w:styleId="Style3">
    <w:name w:val="Style3"/>
    <w:basedOn w:val="Normal"/>
    <w:link w:val="Style3Char1"/>
    <w:rsid w:val="00390F0F"/>
    <w:pPr>
      <w:spacing w:after="0" w:line="240" w:lineRule="auto"/>
      <w:jc w:val="both"/>
    </w:pPr>
    <w:rPr>
      <w:rFonts w:ascii="Times New Roman" w:eastAsia="Times New Roman" w:hAnsi="Times New Roman" w:cs="Times New Roman"/>
      <w:b/>
      <w:color w:val="008000"/>
      <w:sz w:val="23"/>
      <w:szCs w:val="23"/>
      <w:lang w:val="sr-Latn-CS"/>
    </w:rPr>
  </w:style>
  <w:style w:type="paragraph" w:customStyle="1" w:styleId="Style4">
    <w:name w:val="Style4"/>
    <w:basedOn w:val="Normal"/>
    <w:uiPriority w:val="99"/>
    <w:rsid w:val="00390F0F"/>
    <w:pPr>
      <w:spacing w:after="0" w:line="240" w:lineRule="auto"/>
      <w:ind w:firstLine="720"/>
      <w:jc w:val="both"/>
    </w:pPr>
    <w:rPr>
      <w:rFonts w:ascii="Times New Roman" w:eastAsia="Times New Roman" w:hAnsi="Times New Roman" w:cs="Times New Roman"/>
      <w:b/>
      <w:color w:val="008000"/>
      <w:sz w:val="23"/>
      <w:szCs w:val="23"/>
      <w:lang w:val="sr-Latn-CS"/>
    </w:rPr>
  </w:style>
  <w:style w:type="paragraph" w:customStyle="1" w:styleId="Contents10">
    <w:name w:val="Contents 10"/>
    <w:basedOn w:val="Index"/>
    <w:uiPriority w:val="99"/>
    <w:rsid w:val="00390F0F"/>
    <w:pPr>
      <w:tabs>
        <w:tab w:val="right" w:leader="dot" w:pos="9637"/>
      </w:tabs>
      <w:ind w:left="2547"/>
    </w:pPr>
  </w:style>
  <w:style w:type="paragraph" w:customStyle="1" w:styleId="Podnaslovi2">
    <w:name w:val="Podnaslovi 2"/>
    <w:basedOn w:val="Podnaslovi0"/>
    <w:uiPriority w:val="99"/>
    <w:qFormat/>
    <w:rsid w:val="00390F0F"/>
    <w:pPr>
      <w:numPr>
        <w:ilvl w:val="0"/>
        <w:numId w:val="0"/>
      </w:numPr>
      <w:ind w:left="1620" w:hanging="720"/>
    </w:pPr>
  </w:style>
  <w:style w:type="character" w:customStyle="1" w:styleId="Normal1">
    <w:name w:val="Normal1"/>
    <w:rsid w:val="00390F0F"/>
    <w:rPr>
      <w:rFonts w:ascii="Times New Roman" w:hAnsi="Times New Roman"/>
      <w:sz w:val="22"/>
    </w:rPr>
  </w:style>
  <w:style w:type="paragraph" w:customStyle="1" w:styleId="naslovi">
    <w:name w:val="naslovi"/>
    <w:basedOn w:val="Style1"/>
    <w:link w:val="nasloviChar"/>
    <w:qFormat/>
    <w:rsid w:val="00390F0F"/>
  </w:style>
  <w:style w:type="character" w:customStyle="1" w:styleId="Style1Char1">
    <w:name w:val="Style1 Char1"/>
    <w:link w:val="Style1"/>
    <w:rsid w:val="00390F0F"/>
    <w:rPr>
      <w:rFonts w:ascii="Times New Roman" w:eastAsia="Times New Roman" w:hAnsi="Times New Roman" w:cs="Times New Roman"/>
      <w:b/>
      <w:color w:val="008000"/>
      <w:sz w:val="35"/>
      <w:szCs w:val="35"/>
      <w:lang w:val="pt-BR"/>
    </w:rPr>
  </w:style>
  <w:style w:type="character" w:customStyle="1" w:styleId="nasloviChar">
    <w:name w:val="naslovi Char"/>
    <w:basedOn w:val="Style1Char1"/>
    <w:link w:val="naslovi"/>
    <w:rsid w:val="00390F0F"/>
    <w:rPr>
      <w:rFonts w:ascii="Times New Roman" w:eastAsia="Times New Roman" w:hAnsi="Times New Roman" w:cs="Times New Roman"/>
      <w:b/>
      <w:color w:val="008000"/>
      <w:sz w:val="35"/>
      <w:szCs w:val="35"/>
      <w:lang w:val="pt-BR"/>
    </w:rPr>
  </w:style>
  <w:style w:type="paragraph" w:customStyle="1" w:styleId="podpodnaslovi0">
    <w:name w:val="podpod naslovi"/>
    <w:basedOn w:val="Style3"/>
    <w:link w:val="podpodnasloviChar"/>
    <w:qFormat/>
    <w:rsid w:val="00390F0F"/>
  </w:style>
  <w:style w:type="character" w:customStyle="1" w:styleId="Style2Char1">
    <w:name w:val="Style2 Char1"/>
    <w:link w:val="Style2"/>
    <w:uiPriority w:val="99"/>
    <w:rsid w:val="00390F0F"/>
    <w:rPr>
      <w:rFonts w:ascii="Times New Roman" w:eastAsia="Times New Roman" w:hAnsi="Times New Roman" w:cs="Times New Roman"/>
      <w:b/>
      <w:color w:val="008000"/>
      <w:sz w:val="23"/>
      <w:szCs w:val="23"/>
      <w:lang w:val="sr-Latn-CS"/>
    </w:rPr>
  </w:style>
  <w:style w:type="character" w:customStyle="1" w:styleId="podnasloviChar">
    <w:name w:val="podnaslovi Char"/>
    <w:basedOn w:val="Style2Char1"/>
    <w:link w:val="podnaslovi"/>
    <w:uiPriority w:val="99"/>
    <w:rsid w:val="00390F0F"/>
    <w:rPr>
      <w:rFonts w:ascii="Times New Roman" w:eastAsia="Times New Roman" w:hAnsi="Times New Roman" w:cs="Times New Roman"/>
      <w:b/>
      <w:color w:val="008000"/>
      <w:sz w:val="23"/>
      <w:szCs w:val="23"/>
      <w:lang w:val="sr-Latn-CS"/>
    </w:rPr>
  </w:style>
  <w:style w:type="table" w:styleId="TableGrid">
    <w:name w:val="Table Grid"/>
    <w:basedOn w:val="TableNormal"/>
    <w:rsid w:val="00390F0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3Char1">
    <w:name w:val="Style3 Char1"/>
    <w:link w:val="Style3"/>
    <w:rsid w:val="00390F0F"/>
    <w:rPr>
      <w:rFonts w:ascii="Times New Roman" w:eastAsia="Times New Roman" w:hAnsi="Times New Roman" w:cs="Times New Roman"/>
      <w:b/>
      <w:color w:val="008000"/>
      <w:sz w:val="23"/>
      <w:szCs w:val="23"/>
      <w:lang w:val="sr-Latn-CS"/>
    </w:rPr>
  </w:style>
  <w:style w:type="character" w:customStyle="1" w:styleId="podpodnasloviChar">
    <w:name w:val="podpod naslovi Char"/>
    <w:basedOn w:val="Style3Char1"/>
    <w:link w:val="podpodnaslovi0"/>
    <w:rsid w:val="00390F0F"/>
    <w:rPr>
      <w:rFonts w:ascii="Times New Roman" w:eastAsia="Times New Roman" w:hAnsi="Times New Roman" w:cs="Times New Roman"/>
      <w:b/>
      <w:color w:val="008000"/>
      <w:sz w:val="23"/>
      <w:szCs w:val="23"/>
      <w:lang w:val="sr-Latn-CS"/>
    </w:rPr>
  </w:style>
  <w:style w:type="paragraph" w:customStyle="1" w:styleId="Default">
    <w:name w:val="Default"/>
    <w:uiPriority w:val="99"/>
    <w:rsid w:val="00390F0F"/>
    <w:pPr>
      <w:autoSpaceDE w:val="0"/>
      <w:autoSpaceDN w:val="0"/>
      <w:adjustRightInd w:val="0"/>
      <w:spacing w:after="0" w:line="240" w:lineRule="auto"/>
    </w:pPr>
    <w:rPr>
      <w:rFonts w:ascii="Arial" w:eastAsia="Times New Roman" w:hAnsi="Arial" w:cs="Arial"/>
      <w:color w:val="000000"/>
      <w:sz w:val="24"/>
      <w:szCs w:val="24"/>
    </w:rPr>
  </w:style>
  <w:style w:type="paragraph" w:styleId="EndnoteText">
    <w:name w:val="endnote text"/>
    <w:basedOn w:val="Normal"/>
    <w:link w:val="EndnoteTextChar"/>
    <w:uiPriority w:val="99"/>
    <w:rsid w:val="00390F0F"/>
    <w:pPr>
      <w:spacing w:after="0" w:line="240" w:lineRule="auto"/>
    </w:pPr>
    <w:rPr>
      <w:rFonts w:ascii="Times New Roman" w:eastAsia="Times New Roman" w:hAnsi="Times New Roman" w:cs="Times New Roman"/>
      <w:sz w:val="20"/>
      <w:szCs w:val="20"/>
    </w:rPr>
  </w:style>
  <w:style w:type="character" w:customStyle="1" w:styleId="EndnoteTextChar">
    <w:name w:val="Endnote Text Char"/>
    <w:basedOn w:val="DefaultParagraphFont"/>
    <w:link w:val="EndnoteText"/>
    <w:uiPriority w:val="99"/>
    <w:rsid w:val="00390F0F"/>
    <w:rPr>
      <w:rFonts w:ascii="Times New Roman" w:eastAsia="Times New Roman" w:hAnsi="Times New Roman" w:cs="Times New Roman"/>
      <w:sz w:val="20"/>
      <w:szCs w:val="20"/>
    </w:rPr>
  </w:style>
  <w:style w:type="paragraph" w:customStyle="1" w:styleId="Naslovi0">
    <w:name w:val="Naslovi"/>
    <w:basedOn w:val="Heading1"/>
    <w:uiPriority w:val="99"/>
    <w:qFormat/>
    <w:rsid w:val="00390F0F"/>
    <w:pPr>
      <w:keepLines w:val="0"/>
      <w:spacing w:before="0" w:line="240" w:lineRule="auto"/>
      <w:jc w:val="center"/>
    </w:pPr>
    <w:rPr>
      <w:rFonts w:ascii="Times New Roman" w:eastAsia="Times New Roman" w:hAnsi="Times New Roman" w:cs="Times New Roman"/>
      <w:color w:val="008000"/>
      <w:sz w:val="36"/>
      <w:szCs w:val="36"/>
      <w:lang w:val="pt-BR"/>
    </w:rPr>
  </w:style>
  <w:style w:type="paragraph" w:customStyle="1" w:styleId="Podpodnaslovi">
    <w:name w:val="Podpodnaslovi"/>
    <w:basedOn w:val="Normal"/>
    <w:uiPriority w:val="99"/>
    <w:qFormat/>
    <w:rsid w:val="00390F0F"/>
    <w:pPr>
      <w:numPr>
        <w:ilvl w:val="2"/>
        <w:numId w:val="4"/>
      </w:numPr>
      <w:spacing w:after="0" w:line="240" w:lineRule="auto"/>
      <w:jc w:val="both"/>
    </w:pPr>
    <w:rPr>
      <w:rFonts w:ascii="Times New Roman" w:eastAsia="Times New Roman" w:hAnsi="Times New Roman" w:cs="Times New Roman"/>
      <w:b/>
      <w:color w:val="008000"/>
      <w:sz w:val="24"/>
      <w:szCs w:val="24"/>
      <w:lang w:val="sr-Latn-CS"/>
    </w:rPr>
  </w:style>
  <w:style w:type="paragraph" w:customStyle="1" w:styleId="normalChar">
    <w:name w:val="normal Char"/>
    <w:basedOn w:val="Normal"/>
    <w:uiPriority w:val="99"/>
    <w:rsid w:val="00390F0F"/>
    <w:pPr>
      <w:spacing w:before="100" w:after="100" w:line="240" w:lineRule="auto"/>
    </w:pPr>
    <w:rPr>
      <w:rFonts w:ascii="Arial" w:eastAsia="Times New Roman" w:hAnsi="Arial" w:cs="Arial"/>
      <w:sz w:val="24"/>
      <w:szCs w:val="20"/>
    </w:rPr>
  </w:style>
  <w:style w:type="paragraph" w:customStyle="1" w:styleId="Standard">
    <w:name w:val="Standard"/>
    <w:uiPriority w:val="99"/>
    <w:rsid w:val="00390F0F"/>
    <w:pPr>
      <w:widowControl w:val="0"/>
      <w:suppressAutoHyphens/>
      <w:autoSpaceDN w:val="0"/>
      <w:spacing w:after="0" w:line="240" w:lineRule="auto"/>
    </w:pPr>
    <w:rPr>
      <w:rFonts w:ascii="Times New Roman" w:eastAsia="SimSun" w:hAnsi="Times New Roman" w:cs="Mangal"/>
      <w:kern w:val="3"/>
      <w:sz w:val="24"/>
      <w:szCs w:val="24"/>
      <w:lang w:eastAsia="zh-CN" w:bidi="hi-IN"/>
    </w:rPr>
  </w:style>
  <w:style w:type="numbering" w:customStyle="1" w:styleId="NoList11">
    <w:name w:val="No List11"/>
    <w:next w:val="NoList"/>
    <w:semiHidden/>
    <w:rsid w:val="00390F0F"/>
  </w:style>
  <w:style w:type="paragraph" w:customStyle="1" w:styleId="alf-apx-apf-ape-a1j-ji">
    <w:name w:val="alf-apx-apf-ape-a1j-ji"/>
    <w:basedOn w:val="Normal"/>
    <w:uiPriority w:val="99"/>
    <w:rsid w:val="00390F0F"/>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1">
    <w:name w:val="Table Grid1"/>
    <w:basedOn w:val="TableNormal"/>
    <w:next w:val="TableGrid"/>
    <w:uiPriority w:val="59"/>
    <w:rsid w:val="00390F0F"/>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390F0F"/>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DefaultParagraphFont"/>
    <w:rsid w:val="006134DA"/>
  </w:style>
  <w:style w:type="character" w:styleId="Emphasis">
    <w:name w:val="Emphasis"/>
    <w:basedOn w:val="DefaultParagraphFont"/>
    <w:uiPriority w:val="20"/>
    <w:qFormat/>
    <w:rsid w:val="006134DA"/>
    <w:rPr>
      <w:i/>
      <w:iCs/>
    </w:rPr>
  </w:style>
  <w:style w:type="character" w:customStyle="1" w:styleId="fontstyle0">
    <w:name w:val="fontstyle0"/>
    <w:basedOn w:val="DefaultParagraphFont"/>
    <w:rsid w:val="00D127DA"/>
  </w:style>
  <w:style w:type="character" w:styleId="FollowedHyperlink">
    <w:name w:val="FollowedHyperlink"/>
    <w:basedOn w:val="DefaultParagraphFont"/>
    <w:uiPriority w:val="99"/>
    <w:semiHidden/>
    <w:unhideWhenUsed/>
    <w:rsid w:val="00C663A7"/>
    <w:rPr>
      <w:color w:val="800080"/>
      <w:u w:val="single"/>
    </w:rPr>
  </w:style>
  <w:style w:type="paragraph" w:customStyle="1" w:styleId="msonormal0">
    <w:name w:val="msonormal"/>
    <w:basedOn w:val="Normal"/>
    <w:rsid w:val="00C663A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3">
    <w:name w:val="xl73"/>
    <w:basedOn w:val="Normal"/>
    <w:rsid w:val="00C663A7"/>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74">
    <w:name w:val="xl74"/>
    <w:basedOn w:val="Normal"/>
    <w:rsid w:val="00C663A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5">
    <w:name w:val="xl75"/>
    <w:basedOn w:val="Normal"/>
    <w:rsid w:val="00C663A7"/>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76">
    <w:name w:val="xl76"/>
    <w:basedOn w:val="Normal"/>
    <w:rsid w:val="00C663A7"/>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7">
    <w:name w:val="xl77"/>
    <w:basedOn w:val="Normal"/>
    <w:rsid w:val="00C663A7"/>
    <w:pP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8">
    <w:name w:val="xl78"/>
    <w:basedOn w:val="Normal"/>
    <w:rsid w:val="00C663A7"/>
    <w:pP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9">
    <w:name w:val="xl79"/>
    <w:basedOn w:val="Normal"/>
    <w:rsid w:val="00C663A7"/>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0">
    <w:name w:val="xl80"/>
    <w:basedOn w:val="Normal"/>
    <w:rsid w:val="00C663A7"/>
    <w:pPr>
      <w:spacing w:before="100" w:beforeAutospacing="1" w:after="100" w:afterAutospacing="1" w:line="240" w:lineRule="auto"/>
      <w:textAlignment w:val="center"/>
    </w:pPr>
    <w:rPr>
      <w:rFonts w:ascii="Times New Roman" w:eastAsia="Times New Roman" w:hAnsi="Times New Roman" w:cs="Times New Roman"/>
      <w:b/>
      <w:bCs/>
      <w:sz w:val="28"/>
      <w:szCs w:val="28"/>
    </w:rPr>
  </w:style>
  <w:style w:type="paragraph" w:customStyle="1" w:styleId="xl81">
    <w:name w:val="xl81"/>
    <w:basedOn w:val="Normal"/>
    <w:rsid w:val="00C663A7"/>
    <w:pPr>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82">
    <w:name w:val="xl82"/>
    <w:basedOn w:val="Normal"/>
    <w:rsid w:val="00C663A7"/>
    <w:pPr>
      <w:spacing w:before="100" w:beforeAutospacing="1" w:after="100" w:afterAutospacing="1" w:line="240" w:lineRule="auto"/>
      <w:textAlignment w:val="center"/>
    </w:pPr>
    <w:rPr>
      <w:rFonts w:ascii="Times New Roman" w:eastAsia="Times New Roman" w:hAnsi="Times New Roman" w:cs="Times New Roman"/>
      <w:sz w:val="28"/>
      <w:szCs w:val="28"/>
    </w:rPr>
  </w:style>
  <w:style w:type="paragraph" w:customStyle="1" w:styleId="xl83">
    <w:name w:val="xl83"/>
    <w:basedOn w:val="Normal"/>
    <w:rsid w:val="00C663A7"/>
    <w:pPr>
      <w:spacing w:before="100" w:beforeAutospacing="1" w:after="100" w:afterAutospacing="1" w:line="240" w:lineRule="auto"/>
      <w:textAlignment w:val="center"/>
    </w:pPr>
    <w:rPr>
      <w:rFonts w:ascii="Times New Roman" w:eastAsia="Times New Roman" w:hAnsi="Times New Roman" w:cs="Times New Roman"/>
      <w:sz w:val="32"/>
      <w:szCs w:val="32"/>
    </w:rPr>
  </w:style>
  <w:style w:type="paragraph" w:customStyle="1" w:styleId="xl84">
    <w:name w:val="xl84"/>
    <w:basedOn w:val="Normal"/>
    <w:rsid w:val="00C663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85">
    <w:name w:val="xl85"/>
    <w:basedOn w:val="Normal"/>
    <w:rsid w:val="00C663A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8"/>
      <w:szCs w:val="28"/>
    </w:rPr>
  </w:style>
  <w:style w:type="paragraph" w:customStyle="1" w:styleId="xl86">
    <w:name w:val="xl86"/>
    <w:basedOn w:val="Normal"/>
    <w:rsid w:val="00C663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8"/>
      <w:szCs w:val="28"/>
    </w:rPr>
  </w:style>
  <w:style w:type="paragraph" w:customStyle="1" w:styleId="xl87">
    <w:name w:val="xl87"/>
    <w:basedOn w:val="Normal"/>
    <w:rsid w:val="00C663A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8"/>
      <w:szCs w:val="28"/>
    </w:rPr>
  </w:style>
  <w:style w:type="paragraph" w:customStyle="1" w:styleId="xl88">
    <w:name w:val="xl88"/>
    <w:basedOn w:val="Normal"/>
    <w:rsid w:val="00C663A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8"/>
      <w:szCs w:val="28"/>
    </w:rPr>
  </w:style>
  <w:style w:type="paragraph" w:customStyle="1" w:styleId="xl89">
    <w:name w:val="xl89"/>
    <w:basedOn w:val="Normal"/>
    <w:rsid w:val="00C663A7"/>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8"/>
      <w:szCs w:val="28"/>
    </w:rPr>
  </w:style>
  <w:style w:type="paragraph" w:customStyle="1" w:styleId="xl90">
    <w:name w:val="xl90"/>
    <w:basedOn w:val="Normal"/>
    <w:rsid w:val="00C663A7"/>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8"/>
      <w:szCs w:val="28"/>
    </w:rPr>
  </w:style>
  <w:style w:type="paragraph" w:customStyle="1" w:styleId="xl91">
    <w:name w:val="xl91"/>
    <w:basedOn w:val="Normal"/>
    <w:rsid w:val="00C663A7"/>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92">
    <w:name w:val="xl92"/>
    <w:basedOn w:val="Normal"/>
    <w:rsid w:val="00C663A7"/>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93">
    <w:name w:val="xl93"/>
    <w:basedOn w:val="Normal"/>
    <w:rsid w:val="00C663A7"/>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94">
    <w:name w:val="xl94"/>
    <w:basedOn w:val="Normal"/>
    <w:rsid w:val="00C663A7"/>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8"/>
      <w:szCs w:val="28"/>
    </w:rPr>
  </w:style>
  <w:style w:type="paragraph" w:customStyle="1" w:styleId="xl95">
    <w:name w:val="xl95"/>
    <w:basedOn w:val="Normal"/>
    <w:rsid w:val="00C663A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8"/>
      <w:szCs w:val="28"/>
    </w:rPr>
  </w:style>
  <w:style w:type="paragraph" w:customStyle="1" w:styleId="xl96">
    <w:name w:val="xl96"/>
    <w:basedOn w:val="Normal"/>
    <w:rsid w:val="00C663A7"/>
    <w:pPr>
      <w:spacing w:before="100" w:beforeAutospacing="1" w:after="100" w:afterAutospacing="1" w:line="240" w:lineRule="auto"/>
      <w:jc w:val="right"/>
      <w:textAlignment w:val="center"/>
    </w:pPr>
    <w:rPr>
      <w:rFonts w:ascii="Times New Roman" w:eastAsia="Times New Roman" w:hAnsi="Times New Roman" w:cs="Times New Roman"/>
      <w:sz w:val="32"/>
      <w:szCs w:val="32"/>
    </w:rPr>
  </w:style>
  <w:style w:type="paragraph" w:customStyle="1" w:styleId="xl97">
    <w:name w:val="xl97"/>
    <w:basedOn w:val="Normal"/>
    <w:rsid w:val="00C663A7"/>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8"/>
      <w:szCs w:val="28"/>
    </w:rPr>
  </w:style>
  <w:style w:type="paragraph" w:customStyle="1" w:styleId="xl98">
    <w:name w:val="xl98"/>
    <w:basedOn w:val="Normal"/>
    <w:rsid w:val="00C663A7"/>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8"/>
      <w:szCs w:val="28"/>
    </w:rPr>
  </w:style>
  <w:style w:type="paragraph" w:customStyle="1" w:styleId="xl99">
    <w:name w:val="xl99"/>
    <w:basedOn w:val="Normal"/>
    <w:rsid w:val="00C663A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8"/>
      <w:szCs w:val="28"/>
    </w:rPr>
  </w:style>
  <w:style w:type="paragraph" w:customStyle="1" w:styleId="xl100">
    <w:name w:val="xl100"/>
    <w:basedOn w:val="Normal"/>
    <w:rsid w:val="00C663A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8"/>
      <w:szCs w:val="28"/>
    </w:rPr>
  </w:style>
  <w:style w:type="paragraph" w:customStyle="1" w:styleId="xl101">
    <w:name w:val="xl101"/>
    <w:basedOn w:val="Normal"/>
    <w:rsid w:val="00C663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8"/>
      <w:szCs w:val="28"/>
    </w:rPr>
  </w:style>
  <w:style w:type="paragraph" w:customStyle="1" w:styleId="xl102">
    <w:name w:val="xl102"/>
    <w:basedOn w:val="Normal"/>
    <w:rsid w:val="00C663A7"/>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32"/>
      <w:szCs w:val="32"/>
    </w:rPr>
  </w:style>
  <w:style w:type="paragraph" w:customStyle="1" w:styleId="xl103">
    <w:name w:val="xl103"/>
    <w:basedOn w:val="Normal"/>
    <w:rsid w:val="00C663A7"/>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32"/>
      <w:szCs w:val="32"/>
    </w:rPr>
  </w:style>
  <w:style w:type="paragraph" w:customStyle="1" w:styleId="xl104">
    <w:name w:val="xl104"/>
    <w:basedOn w:val="Normal"/>
    <w:rsid w:val="00C663A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32"/>
      <w:szCs w:val="32"/>
    </w:rPr>
  </w:style>
  <w:style w:type="paragraph" w:customStyle="1" w:styleId="xl105">
    <w:name w:val="xl105"/>
    <w:basedOn w:val="Normal"/>
    <w:rsid w:val="00C663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32"/>
      <w:szCs w:val="32"/>
    </w:rPr>
  </w:style>
  <w:style w:type="paragraph" w:customStyle="1" w:styleId="xl106">
    <w:name w:val="xl106"/>
    <w:basedOn w:val="Normal"/>
    <w:rsid w:val="00C663A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32"/>
      <w:szCs w:val="32"/>
    </w:rPr>
  </w:style>
  <w:style w:type="paragraph" w:customStyle="1" w:styleId="xl107">
    <w:name w:val="xl107"/>
    <w:basedOn w:val="Normal"/>
    <w:rsid w:val="00C663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8"/>
      <w:szCs w:val="28"/>
    </w:rPr>
  </w:style>
  <w:style w:type="paragraph" w:customStyle="1" w:styleId="xl108">
    <w:name w:val="xl108"/>
    <w:basedOn w:val="Normal"/>
    <w:rsid w:val="00C663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32"/>
      <w:szCs w:val="32"/>
    </w:rPr>
  </w:style>
  <w:style w:type="paragraph" w:customStyle="1" w:styleId="xl109">
    <w:name w:val="xl109"/>
    <w:basedOn w:val="Normal"/>
    <w:rsid w:val="00C663A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32"/>
      <w:szCs w:val="32"/>
    </w:rPr>
  </w:style>
  <w:style w:type="paragraph" w:customStyle="1" w:styleId="xl110">
    <w:name w:val="xl110"/>
    <w:basedOn w:val="Normal"/>
    <w:rsid w:val="00C663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32"/>
      <w:szCs w:val="32"/>
    </w:rPr>
  </w:style>
  <w:style w:type="paragraph" w:customStyle="1" w:styleId="xl111">
    <w:name w:val="xl111"/>
    <w:basedOn w:val="Normal"/>
    <w:rsid w:val="00C663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32"/>
      <w:szCs w:val="32"/>
    </w:rPr>
  </w:style>
  <w:style w:type="paragraph" w:customStyle="1" w:styleId="xl112">
    <w:name w:val="xl112"/>
    <w:basedOn w:val="Normal"/>
    <w:rsid w:val="00C663A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sz w:val="32"/>
      <w:szCs w:val="32"/>
    </w:rPr>
  </w:style>
  <w:style w:type="paragraph" w:customStyle="1" w:styleId="xl113">
    <w:name w:val="xl113"/>
    <w:basedOn w:val="Normal"/>
    <w:rsid w:val="00C663A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32"/>
      <w:szCs w:val="32"/>
    </w:rPr>
  </w:style>
  <w:style w:type="paragraph" w:customStyle="1" w:styleId="xl114">
    <w:name w:val="xl114"/>
    <w:basedOn w:val="Normal"/>
    <w:rsid w:val="00C663A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32"/>
      <w:szCs w:val="32"/>
    </w:rPr>
  </w:style>
  <w:style w:type="paragraph" w:customStyle="1" w:styleId="xl115">
    <w:name w:val="xl115"/>
    <w:basedOn w:val="Normal"/>
    <w:rsid w:val="00C663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116">
    <w:name w:val="xl116"/>
    <w:basedOn w:val="Normal"/>
    <w:rsid w:val="00C663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32"/>
      <w:szCs w:val="32"/>
    </w:rPr>
  </w:style>
  <w:style w:type="paragraph" w:customStyle="1" w:styleId="xl117">
    <w:name w:val="xl117"/>
    <w:basedOn w:val="Normal"/>
    <w:rsid w:val="00C663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118">
    <w:name w:val="xl118"/>
    <w:basedOn w:val="Normal"/>
    <w:rsid w:val="00C663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32"/>
      <w:szCs w:val="32"/>
    </w:rPr>
  </w:style>
  <w:style w:type="paragraph" w:customStyle="1" w:styleId="xl119">
    <w:name w:val="xl119"/>
    <w:basedOn w:val="Normal"/>
    <w:rsid w:val="00C663A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120">
    <w:name w:val="xl120"/>
    <w:basedOn w:val="Normal"/>
    <w:rsid w:val="00C663A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121">
    <w:name w:val="xl121"/>
    <w:basedOn w:val="Normal"/>
    <w:rsid w:val="00C663A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32"/>
      <w:szCs w:val="32"/>
    </w:rPr>
  </w:style>
  <w:style w:type="paragraph" w:customStyle="1" w:styleId="xl122">
    <w:name w:val="xl122"/>
    <w:basedOn w:val="Normal"/>
    <w:rsid w:val="00C663A7"/>
    <w:pPr>
      <w:spacing w:before="100" w:beforeAutospacing="1" w:after="100" w:afterAutospacing="1" w:line="240" w:lineRule="auto"/>
      <w:jc w:val="center"/>
      <w:textAlignment w:val="center"/>
    </w:pPr>
    <w:rPr>
      <w:rFonts w:ascii="Times New Roman" w:eastAsia="Times New Roman" w:hAnsi="Times New Roman" w:cs="Times New Roman"/>
      <w:b/>
      <w:bCs/>
      <w:sz w:val="44"/>
      <w:szCs w:val="44"/>
    </w:rPr>
  </w:style>
  <w:style w:type="paragraph" w:customStyle="1" w:styleId="xl123">
    <w:name w:val="xl123"/>
    <w:basedOn w:val="Normal"/>
    <w:rsid w:val="00C663A7"/>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124">
    <w:name w:val="xl124"/>
    <w:basedOn w:val="Normal"/>
    <w:rsid w:val="00C663A7"/>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125">
    <w:name w:val="xl125"/>
    <w:basedOn w:val="Normal"/>
    <w:rsid w:val="00C663A7"/>
    <w:pPr>
      <w:pBdr>
        <w:top w:val="single" w:sz="8"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126">
    <w:name w:val="xl126"/>
    <w:basedOn w:val="Normal"/>
    <w:rsid w:val="00C663A7"/>
    <w:pPr>
      <w:pBdr>
        <w:top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127">
    <w:name w:val="xl127"/>
    <w:basedOn w:val="Normal"/>
    <w:rsid w:val="00C663A7"/>
    <w:pPr>
      <w:pBdr>
        <w:top w:val="single" w:sz="8"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128">
    <w:name w:val="xl128"/>
    <w:basedOn w:val="Normal"/>
    <w:rsid w:val="00C663A7"/>
    <w:pPr>
      <w:pBdr>
        <w:left w:val="single" w:sz="4"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129">
    <w:name w:val="xl129"/>
    <w:basedOn w:val="Normal"/>
    <w:rsid w:val="00C663A7"/>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130">
    <w:name w:val="xl130"/>
    <w:basedOn w:val="Normal"/>
    <w:rsid w:val="00C663A7"/>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131">
    <w:name w:val="xl131"/>
    <w:basedOn w:val="Normal"/>
    <w:rsid w:val="00C663A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132">
    <w:name w:val="xl132"/>
    <w:basedOn w:val="Normal"/>
    <w:rsid w:val="00C663A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133">
    <w:name w:val="xl133"/>
    <w:basedOn w:val="Normal"/>
    <w:rsid w:val="00C663A7"/>
    <w:pPr>
      <w:pBdr>
        <w:left w:val="single" w:sz="4"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134">
    <w:name w:val="xl134"/>
    <w:basedOn w:val="Normal"/>
    <w:rsid w:val="00C663A7"/>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135">
    <w:name w:val="xl135"/>
    <w:basedOn w:val="Normal"/>
    <w:rsid w:val="00C663A7"/>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136">
    <w:name w:val="xl136"/>
    <w:basedOn w:val="Normal"/>
    <w:rsid w:val="0013602F"/>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137">
    <w:name w:val="xl137"/>
    <w:basedOn w:val="Normal"/>
    <w:rsid w:val="0013602F"/>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138">
    <w:name w:val="xl138"/>
    <w:basedOn w:val="Normal"/>
    <w:rsid w:val="0013602F"/>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139">
    <w:name w:val="xl139"/>
    <w:basedOn w:val="Normal"/>
    <w:rsid w:val="0013602F"/>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140">
    <w:name w:val="xl140"/>
    <w:basedOn w:val="Normal"/>
    <w:rsid w:val="0013602F"/>
    <w:pPr>
      <w:pBdr>
        <w:left w:val="single" w:sz="4"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141">
    <w:name w:val="xl141"/>
    <w:basedOn w:val="Normal"/>
    <w:rsid w:val="0013602F"/>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142">
    <w:name w:val="xl142"/>
    <w:basedOn w:val="Normal"/>
    <w:rsid w:val="0013602F"/>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numbering" w:customStyle="1" w:styleId="NoList2">
    <w:name w:val="No List2"/>
    <w:next w:val="NoList"/>
    <w:uiPriority w:val="99"/>
    <w:semiHidden/>
    <w:unhideWhenUsed/>
    <w:rsid w:val="0024404B"/>
  </w:style>
  <w:style w:type="paragraph" w:customStyle="1" w:styleId="Heading11">
    <w:name w:val="Heading 11"/>
    <w:basedOn w:val="Normal"/>
    <w:next w:val="Normal"/>
    <w:uiPriority w:val="9"/>
    <w:qFormat/>
    <w:rsid w:val="0024404B"/>
    <w:pPr>
      <w:keepNext/>
      <w:keepLines/>
      <w:spacing w:before="480" w:after="0"/>
      <w:outlineLvl w:val="0"/>
    </w:pPr>
    <w:rPr>
      <w:rFonts w:ascii="Cambria" w:eastAsia="Times New Roman" w:hAnsi="Cambria" w:cs="Times New Roman"/>
      <w:b/>
      <w:bCs/>
      <w:color w:val="365F91"/>
      <w:sz w:val="28"/>
      <w:szCs w:val="28"/>
    </w:rPr>
  </w:style>
  <w:style w:type="numbering" w:customStyle="1" w:styleId="NoList12">
    <w:name w:val="No List12"/>
    <w:next w:val="NoList"/>
    <w:uiPriority w:val="99"/>
    <w:semiHidden/>
    <w:unhideWhenUsed/>
    <w:rsid w:val="0024404B"/>
  </w:style>
  <w:style w:type="character" w:customStyle="1" w:styleId="Heading1Char1">
    <w:name w:val="Heading 1 Char1"/>
    <w:basedOn w:val="DefaultParagraphFont"/>
    <w:uiPriority w:val="9"/>
    <w:rsid w:val="0024404B"/>
    <w:rPr>
      <w:rFonts w:ascii="Calibri Light" w:eastAsia="Times New Roman" w:hAnsi="Calibri Light" w:cs="Times New Roman"/>
      <w:color w:val="2F5496"/>
      <w:sz w:val="32"/>
      <w:szCs w:val="32"/>
    </w:rPr>
  </w:style>
  <w:style w:type="character" w:customStyle="1" w:styleId="Hyperlink1">
    <w:name w:val="Hyperlink1"/>
    <w:basedOn w:val="DefaultParagraphFont"/>
    <w:uiPriority w:val="99"/>
    <w:unhideWhenUsed/>
    <w:rsid w:val="0024404B"/>
    <w:rPr>
      <w:color w:val="0000FF"/>
      <w:u w:val="single"/>
    </w:rPr>
  </w:style>
  <w:style w:type="numbering" w:customStyle="1" w:styleId="NoList111">
    <w:name w:val="No List111"/>
    <w:next w:val="NoList"/>
    <w:semiHidden/>
    <w:unhideWhenUsed/>
    <w:rsid w:val="0024404B"/>
  </w:style>
  <w:style w:type="numbering" w:customStyle="1" w:styleId="NoList1111">
    <w:name w:val="No List1111"/>
    <w:next w:val="NoList"/>
    <w:semiHidden/>
    <w:rsid w:val="0024404B"/>
  </w:style>
  <w:style w:type="numbering" w:customStyle="1" w:styleId="NoList3">
    <w:name w:val="No List3"/>
    <w:next w:val="NoList"/>
    <w:uiPriority w:val="99"/>
    <w:semiHidden/>
    <w:unhideWhenUsed/>
    <w:rsid w:val="002B659B"/>
  </w:style>
  <w:style w:type="numbering" w:customStyle="1" w:styleId="NoList13">
    <w:name w:val="No List13"/>
    <w:next w:val="NoList"/>
    <w:uiPriority w:val="99"/>
    <w:semiHidden/>
    <w:unhideWhenUsed/>
    <w:rsid w:val="002B659B"/>
  </w:style>
  <w:style w:type="numbering" w:customStyle="1" w:styleId="NoList112">
    <w:name w:val="No List112"/>
    <w:next w:val="NoList"/>
    <w:semiHidden/>
    <w:unhideWhenUsed/>
    <w:rsid w:val="002B659B"/>
  </w:style>
  <w:style w:type="numbering" w:customStyle="1" w:styleId="NoList1112">
    <w:name w:val="No List1112"/>
    <w:next w:val="NoList"/>
    <w:semiHidden/>
    <w:rsid w:val="002B659B"/>
  </w:style>
  <w:style w:type="numbering" w:customStyle="1" w:styleId="NoList21">
    <w:name w:val="No List21"/>
    <w:next w:val="NoList"/>
    <w:uiPriority w:val="99"/>
    <w:semiHidden/>
    <w:unhideWhenUsed/>
    <w:rsid w:val="002B659B"/>
  </w:style>
  <w:style w:type="numbering" w:customStyle="1" w:styleId="NoList121">
    <w:name w:val="No List121"/>
    <w:next w:val="NoList"/>
    <w:uiPriority w:val="99"/>
    <w:semiHidden/>
    <w:unhideWhenUsed/>
    <w:rsid w:val="002B659B"/>
  </w:style>
  <w:style w:type="numbering" w:customStyle="1" w:styleId="NoList11111">
    <w:name w:val="No List11111"/>
    <w:next w:val="NoList"/>
    <w:semiHidden/>
    <w:unhideWhenUsed/>
    <w:rsid w:val="002B659B"/>
  </w:style>
  <w:style w:type="numbering" w:customStyle="1" w:styleId="NoList111111">
    <w:name w:val="No List111111"/>
    <w:next w:val="NoList"/>
    <w:semiHidden/>
    <w:rsid w:val="002B659B"/>
  </w:style>
  <w:style w:type="paragraph" w:customStyle="1" w:styleId="xl143">
    <w:name w:val="xl143"/>
    <w:basedOn w:val="Normal"/>
    <w:rsid w:val="0091186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32"/>
      <w:szCs w:val="32"/>
    </w:rPr>
  </w:style>
  <w:style w:type="paragraph" w:customStyle="1" w:styleId="xl144">
    <w:name w:val="xl144"/>
    <w:basedOn w:val="Normal"/>
    <w:uiPriority w:val="99"/>
    <w:rsid w:val="0091186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145">
    <w:name w:val="xl145"/>
    <w:basedOn w:val="Normal"/>
    <w:uiPriority w:val="99"/>
    <w:rsid w:val="0091186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32"/>
      <w:szCs w:val="32"/>
    </w:rPr>
  </w:style>
  <w:style w:type="paragraph" w:customStyle="1" w:styleId="xl146">
    <w:name w:val="xl146"/>
    <w:basedOn w:val="Normal"/>
    <w:uiPriority w:val="99"/>
    <w:rsid w:val="0091186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147">
    <w:name w:val="xl147"/>
    <w:basedOn w:val="Normal"/>
    <w:uiPriority w:val="99"/>
    <w:rsid w:val="0091186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32"/>
      <w:szCs w:val="32"/>
    </w:rPr>
  </w:style>
  <w:style w:type="paragraph" w:customStyle="1" w:styleId="xl148">
    <w:name w:val="xl148"/>
    <w:basedOn w:val="Normal"/>
    <w:uiPriority w:val="99"/>
    <w:rsid w:val="0091186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b/>
      <w:bCs/>
      <w:sz w:val="32"/>
      <w:szCs w:val="32"/>
    </w:rPr>
  </w:style>
  <w:style w:type="paragraph" w:customStyle="1" w:styleId="xl149">
    <w:name w:val="xl149"/>
    <w:basedOn w:val="Normal"/>
    <w:uiPriority w:val="99"/>
    <w:rsid w:val="0091186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150">
    <w:name w:val="xl150"/>
    <w:basedOn w:val="Normal"/>
    <w:uiPriority w:val="99"/>
    <w:rsid w:val="0091186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151">
    <w:name w:val="xl151"/>
    <w:basedOn w:val="Normal"/>
    <w:uiPriority w:val="99"/>
    <w:rsid w:val="0091186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b/>
      <w:bCs/>
      <w:sz w:val="32"/>
      <w:szCs w:val="32"/>
    </w:rPr>
  </w:style>
  <w:style w:type="paragraph" w:customStyle="1" w:styleId="xl152">
    <w:name w:val="xl152"/>
    <w:basedOn w:val="Normal"/>
    <w:uiPriority w:val="99"/>
    <w:rsid w:val="0091186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32"/>
      <w:szCs w:val="32"/>
    </w:rPr>
  </w:style>
  <w:style w:type="paragraph" w:customStyle="1" w:styleId="xl153">
    <w:name w:val="xl153"/>
    <w:basedOn w:val="Normal"/>
    <w:uiPriority w:val="99"/>
    <w:rsid w:val="0091186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32"/>
      <w:szCs w:val="32"/>
    </w:rPr>
  </w:style>
  <w:style w:type="paragraph" w:customStyle="1" w:styleId="xl154">
    <w:name w:val="xl154"/>
    <w:basedOn w:val="Normal"/>
    <w:uiPriority w:val="99"/>
    <w:rsid w:val="0091186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32"/>
      <w:szCs w:val="32"/>
    </w:rPr>
  </w:style>
  <w:style w:type="paragraph" w:customStyle="1" w:styleId="xl155">
    <w:name w:val="xl155"/>
    <w:basedOn w:val="Normal"/>
    <w:uiPriority w:val="99"/>
    <w:rsid w:val="0091186E"/>
    <w:pPr>
      <w:spacing w:before="100" w:beforeAutospacing="1" w:after="100" w:afterAutospacing="1" w:line="240" w:lineRule="auto"/>
      <w:jc w:val="center"/>
      <w:textAlignment w:val="center"/>
    </w:pPr>
    <w:rPr>
      <w:rFonts w:ascii="Times New Roman" w:eastAsia="Times New Roman" w:hAnsi="Times New Roman" w:cs="Times New Roman"/>
      <w:b/>
      <w:bCs/>
      <w:sz w:val="44"/>
      <w:szCs w:val="44"/>
    </w:rPr>
  </w:style>
  <w:style w:type="paragraph" w:customStyle="1" w:styleId="xl156">
    <w:name w:val="xl156"/>
    <w:basedOn w:val="Normal"/>
    <w:uiPriority w:val="99"/>
    <w:rsid w:val="0091186E"/>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157">
    <w:name w:val="xl157"/>
    <w:basedOn w:val="Normal"/>
    <w:uiPriority w:val="99"/>
    <w:rsid w:val="0091186E"/>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158">
    <w:name w:val="xl158"/>
    <w:basedOn w:val="Normal"/>
    <w:uiPriority w:val="99"/>
    <w:rsid w:val="0091186E"/>
    <w:pPr>
      <w:pBdr>
        <w:top w:val="single" w:sz="8"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159">
    <w:name w:val="xl159"/>
    <w:basedOn w:val="Normal"/>
    <w:uiPriority w:val="99"/>
    <w:rsid w:val="0091186E"/>
    <w:pPr>
      <w:pBdr>
        <w:top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160">
    <w:name w:val="xl160"/>
    <w:basedOn w:val="Normal"/>
    <w:uiPriority w:val="99"/>
    <w:rsid w:val="0091186E"/>
    <w:pPr>
      <w:pBdr>
        <w:top w:val="single" w:sz="8"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161">
    <w:name w:val="xl161"/>
    <w:basedOn w:val="Normal"/>
    <w:uiPriority w:val="99"/>
    <w:rsid w:val="0091186E"/>
    <w:pPr>
      <w:pBdr>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162">
    <w:name w:val="xl162"/>
    <w:basedOn w:val="Normal"/>
    <w:uiPriority w:val="99"/>
    <w:rsid w:val="0091186E"/>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163">
    <w:name w:val="xl163"/>
    <w:basedOn w:val="Normal"/>
    <w:uiPriority w:val="99"/>
    <w:rsid w:val="0091186E"/>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164">
    <w:name w:val="xl164"/>
    <w:basedOn w:val="Normal"/>
    <w:uiPriority w:val="99"/>
    <w:rsid w:val="0091186E"/>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165">
    <w:name w:val="xl165"/>
    <w:basedOn w:val="Normal"/>
    <w:uiPriority w:val="99"/>
    <w:rsid w:val="0091186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166">
    <w:name w:val="xl166"/>
    <w:basedOn w:val="Normal"/>
    <w:uiPriority w:val="99"/>
    <w:rsid w:val="0091186E"/>
    <w:pPr>
      <w:pBdr>
        <w:left w:val="single" w:sz="4"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167">
    <w:name w:val="xl167"/>
    <w:basedOn w:val="Normal"/>
    <w:uiPriority w:val="99"/>
    <w:rsid w:val="0091186E"/>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168">
    <w:name w:val="xl168"/>
    <w:basedOn w:val="Normal"/>
    <w:uiPriority w:val="99"/>
    <w:rsid w:val="0091186E"/>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numbering" w:customStyle="1" w:styleId="NoList4">
    <w:name w:val="No List4"/>
    <w:next w:val="NoList"/>
    <w:uiPriority w:val="99"/>
    <w:semiHidden/>
    <w:unhideWhenUsed/>
    <w:rsid w:val="00EF5FAE"/>
  </w:style>
  <w:style w:type="numbering" w:customStyle="1" w:styleId="NoList14">
    <w:name w:val="No List14"/>
    <w:next w:val="NoList"/>
    <w:uiPriority w:val="99"/>
    <w:semiHidden/>
    <w:unhideWhenUsed/>
    <w:rsid w:val="00EF5FAE"/>
  </w:style>
  <w:style w:type="numbering" w:customStyle="1" w:styleId="NoList113">
    <w:name w:val="No List113"/>
    <w:next w:val="NoList"/>
    <w:semiHidden/>
    <w:unhideWhenUsed/>
    <w:rsid w:val="00EF5FAE"/>
  </w:style>
  <w:style w:type="numbering" w:customStyle="1" w:styleId="NoList1113">
    <w:name w:val="No List1113"/>
    <w:next w:val="NoList"/>
    <w:semiHidden/>
    <w:rsid w:val="00EF5FAE"/>
  </w:style>
  <w:style w:type="numbering" w:customStyle="1" w:styleId="NoList22">
    <w:name w:val="No List22"/>
    <w:next w:val="NoList"/>
    <w:uiPriority w:val="99"/>
    <w:semiHidden/>
    <w:unhideWhenUsed/>
    <w:rsid w:val="00EF5FAE"/>
  </w:style>
  <w:style w:type="numbering" w:customStyle="1" w:styleId="NoList122">
    <w:name w:val="No List122"/>
    <w:next w:val="NoList"/>
    <w:uiPriority w:val="99"/>
    <w:semiHidden/>
    <w:unhideWhenUsed/>
    <w:rsid w:val="00EF5FAE"/>
  </w:style>
  <w:style w:type="numbering" w:customStyle="1" w:styleId="NoList11112">
    <w:name w:val="No List11112"/>
    <w:next w:val="NoList"/>
    <w:semiHidden/>
    <w:unhideWhenUsed/>
    <w:rsid w:val="00EF5FAE"/>
  </w:style>
  <w:style w:type="numbering" w:customStyle="1" w:styleId="NoList111112">
    <w:name w:val="No List111112"/>
    <w:next w:val="NoList"/>
    <w:semiHidden/>
    <w:rsid w:val="00EF5FAE"/>
  </w:style>
  <w:style w:type="paragraph" w:styleId="Revision">
    <w:name w:val="Revision"/>
    <w:hidden/>
    <w:uiPriority w:val="99"/>
    <w:semiHidden/>
    <w:rsid w:val="00EF5FAE"/>
    <w:pPr>
      <w:spacing w:after="0" w:line="240" w:lineRule="auto"/>
    </w:pPr>
  </w:style>
  <w:style w:type="numbering" w:customStyle="1" w:styleId="NoList5">
    <w:name w:val="No List5"/>
    <w:next w:val="NoList"/>
    <w:uiPriority w:val="99"/>
    <w:semiHidden/>
    <w:unhideWhenUsed/>
    <w:rsid w:val="00132107"/>
  </w:style>
  <w:style w:type="table" w:customStyle="1" w:styleId="TableGrid3">
    <w:name w:val="Table Grid3"/>
    <w:basedOn w:val="TableNormal"/>
    <w:next w:val="TableGrid"/>
    <w:uiPriority w:val="39"/>
    <w:rsid w:val="00132107"/>
    <w:pPr>
      <w:spacing w:after="0" w:line="240" w:lineRule="auto"/>
    </w:pPr>
    <w:rPr>
      <w:lang w:val="sr-Latn-R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edcontent">
    <w:name w:val="markedcontent"/>
    <w:basedOn w:val="DefaultParagraphFont"/>
    <w:rsid w:val="008509C5"/>
  </w:style>
  <w:style w:type="paragraph" w:customStyle="1" w:styleId="xl68">
    <w:name w:val="xl68"/>
    <w:basedOn w:val="Normal"/>
    <w:rsid w:val="000B3E60"/>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69">
    <w:name w:val="xl69"/>
    <w:basedOn w:val="Normal"/>
    <w:rsid w:val="000B3E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0">
    <w:name w:val="xl70"/>
    <w:basedOn w:val="Normal"/>
    <w:rsid w:val="000B3E60"/>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71">
    <w:name w:val="xl71"/>
    <w:basedOn w:val="Normal"/>
    <w:rsid w:val="000B3E60"/>
    <w:pPr>
      <w:pBdr>
        <w:top w:val="single" w:sz="4" w:space="0" w:color="auto"/>
        <w:bottom w:val="single" w:sz="8" w:space="0" w:color="auto"/>
        <w:right w:val="single" w:sz="8"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2">
    <w:name w:val="xl72"/>
    <w:basedOn w:val="Normal"/>
    <w:rsid w:val="000B3E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18"/>
      <w:szCs w:val="18"/>
    </w:rPr>
  </w:style>
  <w:style w:type="numbering" w:customStyle="1" w:styleId="NoList6">
    <w:name w:val="No List6"/>
    <w:next w:val="NoList"/>
    <w:uiPriority w:val="99"/>
    <w:semiHidden/>
    <w:unhideWhenUsed/>
    <w:rsid w:val="0074481A"/>
  </w:style>
  <w:style w:type="numbering" w:customStyle="1" w:styleId="NoList15">
    <w:name w:val="No List15"/>
    <w:next w:val="NoList"/>
    <w:uiPriority w:val="99"/>
    <w:semiHidden/>
    <w:unhideWhenUsed/>
    <w:rsid w:val="0074481A"/>
  </w:style>
  <w:style w:type="numbering" w:customStyle="1" w:styleId="NoList114">
    <w:name w:val="No List114"/>
    <w:next w:val="NoList"/>
    <w:semiHidden/>
    <w:unhideWhenUsed/>
    <w:rsid w:val="0074481A"/>
  </w:style>
  <w:style w:type="numbering" w:customStyle="1" w:styleId="NoList1114">
    <w:name w:val="No List1114"/>
    <w:next w:val="NoList"/>
    <w:semiHidden/>
    <w:rsid w:val="0074481A"/>
  </w:style>
  <w:style w:type="numbering" w:customStyle="1" w:styleId="NoList23">
    <w:name w:val="No List23"/>
    <w:next w:val="NoList"/>
    <w:uiPriority w:val="99"/>
    <w:semiHidden/>
    <w:unhideWhenUsed/>
    <w:rsid w:val="0074481A"/>
  </w:style>
  <w:style w:type="numbering" w:customStyle="1" w:styleId="NoList123">
    <w:name w:val="No List123"/>
    <w:next w:val="NoList"/>
    <w:uiPriority w:val="99"/>
    <w:semiHidden/>
    <w:unhideWhenUsed/>
    <w:rsid w:val="0074481A"/>
  </w:style>
  <w:style w:type="numbering" w:customStyle="1" w:styleId="NoList11113">
    <w:name w:val="No List11113"/>
    <w:next w:val="NoList"/>
    <w:semiHidden/>
    <w:unhideWhenUsed/>
    <w:rsid w:val="0074481A"/>
  </w:style>
  <w:style w:type="numbering" w:customStyle="1" w:styleId="NoList111113">
    <w:name w:val="No List111113"/>
    <w:next w:val="NoList"/>
    <w:semiHidden/>
    <w:rsid w:val="0074481A"/>
  </w:style>
  <w:style w:type="numbering" w:customStyle="1" w:styleId="NoList31">
    <w:name w:val="No List31"/>
    <w:next w:val="NoList"/>
    <w:uiPriority w:val="99"/>
    <w:semiHidden/>
    <w:unhideWhenUsed/>
    <w:rsid w:val="0074481A"/>
  </w:style>
  <w:style w:type="numbering" w:customStyle="1" w:styleId="NoList131">
    <w:name w:val="No List131"/>
    <w:next w:val="NoList"/>
    <w:uiPriority w:val="99"/>
    <w:semiHidden/>
    <w:unhideWhenUsed/>
    <w:rsid w:val="0074481A"/>
  </w:style>
  <w:style w:type="numbering" w:customStyle="1" w:styleId="NoList1121">
    <w:name w:val="No List1121"/>
    <w:next w:val="NoList"/>
    <w:semiHidden/>
    <w:unhideWhenUsed/>
    <w:rsid w:val="0074481A"/>
  </w:style>
  <w:style w:type="numbering" w:customStyle="1" w:styleId="NoList11121">
    <w:name w:val="No List11121"/>
    <w:next w:val="NoList"/>
    <w:semiHidden/>
    <w:rsid w:val="0074481A"/>
  </w:style>
  <w:style w:type="numbering" w:customStyle="1" w:styleId="NoList211">
    <w:name w:val="No List211"/>
    <w:next w:val="NoList"/>
    <w:uiPriority w:val="99"/>
    <w:semiHidden/>
    <w:unhideWhenUsed/>
    <w:rsid w:val="0074481A"/>
  </w:style>
  <w:style w:type="numbering" w:customStyle="1" w:styleId="NoList1211">
    <w:name w:val="No List1211"/>
    <w:next w:val="NoList"/>
    <w:uiPriority w:val="99"/>
    <w:semiHidden/>
    <w:unhideWhenUsed/>
    <w:rsid w:val="0074481A"/>
  </w:style>
  <w:style w:type="numbering" w:customStyle="1" w:styleId="NoList1111111">
    <w:name w:val="No List1111111"/>
    <w:next w:val="NoList"/>
    <w:semiHidden/>
    <w:unhideWhenUsed/>
    <w:rsid w:val="0074481A"/>
  </w:style>
  <w:style w:type="numbering" w:customStyle="1" w:styleId="NoList11111111">
    <w:name w:val="No List11111111"/>
    <w:next w:val="NoList"/>
    <w:semiHidden/>
    <w:rsid w:val="0074481A"/>
  </w:style>
  <w:style w:type="numbering" w:customStyle="1" w:styleId="NoList41">
    <w:name w:val="No List41"/>
    <w:next w:val="NoList"/>
    <w:uiPriority w:val="99"/>
    <w:semiHidden/>
    <w:unhideWhenUsed/>
    <w:rsid w:val="0074481A"/>
  </w:style>
  <w:style w:type="numbering" w:customStyle="1" w:styleId="NoList141">
    <w:name w:val="No List141"/>
    <w:next w:val="NoList"/>
    <w:uiPriority w:val="99"/>
    <w:semiHidden/>
    <w:unhideWhenUsed/>
    <w:rsid w:val="0074481A"/>
  </w:style>
  <w:style w:type="numbering" w:customStyle="1" w:styleId="NoList1131">
    <w:name w:val="No List1131"/>
    <w:next w:val="NoList"/>
    <w:semiHidden/>
    <w:unhideWhenUsed/>
    <w:rsid w:val="0074481A"/>
  </w:style>
  <w:style w:type="numbering" w:customStyle="1" w:styleId="NoList11131">
    <w:name w:val="No List11131"/>
    <w:next w:val="NoList"/>
    <w:semiHidden/>
    <w:rsid w:val="0074481A"/>
  </w:style>
  <w:style w:type="numbering" w:customStyle="1" w:styleId="NoList221">
    <w:name w:val="No List221"/>
    <w:next w:val="NoList"/>
    <w:uiPriority w:val="99"/>
    <w:semiHidden/>
    <w:unhideWhenUsed/>
    <w:rsid w:val="0074481A"/>
  </w:style>
  <w:style w:type="numbering" w:customStyle="1" w:styleId="NoList1221">
    <w:name w:val="No List1221"/>
    <w:next w:val="NoList"/>
    <w:uiPriority w:val="99"/>
    <w:semiHidden/>
    <w:unhideWhenUsed/>
    <w:rsid w:val="0074481A"/>
  </w:style>
  <w:style w:type="numbering" w:customStyle="1" w:styleId="NoList111121">
    <w:name w:val="No List111121"/>
    <w:next w:val="NoList"/>
    <w:semiHidden/>
    <w:unhideWhenUsed/>
    <w:rsid w:val="0074481A"/>
  </w:style>
  <w:style w:type="numbering" w:customStyle="1" w:styleId="NoList1111121">
    <w:name w:val="No List1111121"/>
    <w:next w:val="NoList"/>
    <w:semiHidden/>
    <w:rsid w:val="0074481A"/>
  </w:style>
  <w:style w:type="numbering" w:customStyle="1" w:styleId="NoList51">
    <w:name w:val="No List51"/>
    <w:next w:val="NoList"/>
    <w:uiPriority w:val="99"/>
    <w:semiHidden/>
    <w:unhideWhenUsed/>
    <w:rsid w:val="0074481A"/>
  </w:style>
  <w:style w:type="paragraph" w:customStyle="1" w:styleId="font5">
    <w:name w:val="font5"/>
    <w:basedOn w:val="Normal"/>
    <w:rsid w:val="00546857"/>
    <w:pPr>
      <w:spacing w:before="100" w:beforeAutospacing="1" w:after="100" w:afterAutospacing="1" w:line="240" w:lineRule="auto"/>
    </w:pPr>
    <w:rPr>
      <w:rFonts w:ascii="Arial" w:eastAsia="Times New Roman" w:hAnsi="Arial" w:cs="Arial"/>
      <w:sz w:val="16"/>
      <w:szCs w:val="16"/>
    </w:rPr>
  </w:style>
  <w:style w:type="paragraph" w:customStyle="1" w:styleId="xl65">
    <w:name w:val="xl65"/>
    <w:basedOn w:val="Normal"/>
    <w:rsid w:val="00546857"/>
    <w:pPr>
      <w:spacing w:before="100" w:beforeAutospacing="1" w:after="100" w:afterAutospacing="1" w:line="240" w:lineRule="auto"/>
    </w:pPr>
    <w:rPr>
      <w:rFonts w:ascii="Arial" w:eastAsia="Times New Roman" w:hAnsi="Arial" w:cs="Arial"/>
      <w:sz w:val="16"/>
      <w:szCs w:val="16"/>
    </w:rPr>
  </w:style>
  <w:style w:type="paragraph" w:customStyle="1" w:styleId="xl66">
    <w:name w:val="xl66"/>
    <w:basedOn w:val="Normal"/>
    <w:rsid w:val="00546857"/>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6"/>
      <w:szCs w:val="16"/>
    </w:rPr>
  </w:style>
  <w:style w:type="paragraph" w:customStyle="1" w:styleId="xl67">
    <w:name w:val="xl67"/>
    <w:basedOn w:val="Normal"/>
    <w:rsid w:val="00546857"/>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6"/>
      <w:szCs w:val="16"/>
    </w:rPr>
  </w:style>
  <w:style w:type="paragraph" w:customStyle="1" w:styleId="Pa3">
    <w:name w:val="Pa3"/>
    <w:basedOn w:val="Default"/>
    <w:next w:val="Default"/>
    <w:uiPriority w:val="99"/>
    <w:rsid w:val="000A4680"/>
    <w:pPr>
      <w:spacing w:line="241" w:lineRule="atLeast"/>
    </w:pPr>
    <w:rPr>
      <w:rFonts w:ascii="Myriad Pro" w:eastAsiaTheme="minorHAnsi" w:hAnsi="Myriad Pro" w:cstheme="minorBidi"/>
      <w:color w:val="auto"/>
    </w:rPr>
  </w:style>
  <w:style w:type="character" w:customStyle="1" w:styleId="A2">
    <w:name w:val="A2"/>
    <w:uiPriority w:val="99"/>
    <w:rsid w:val="000A4680"/>
    <w:rPr>
      <w:rFonts w:cs="Myriad Pro"/>
      <w:color w:val="1C1C1A"/>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27089">
      <w:bodyDiv w:val="1"/>
      <w:marLeft w:val="0"/>
      <w:marRight w:val="0"/>
      <w:marTop w:val="0"/>
      <w:marBottom w:val="0"/>
      <w:divBdr>
        <w:top w:val="none" w:sz="0" w:space="0" w:color="auto"/>
        <w:left w:val="none" w:sz="0" w:space="0" w:color="auto"/>
        <w:bottom w:val="none" w:sz="0" w:space="0" w:color="auto"/>
        <w:right w:val="none" w:sz="0" w:space="0" w:color="auto"/>
      </w:divBdr>
    </w:div>
    <w:div w:id="22677480">
      <w:bodyDiv w:val="1"/>
      <w:marLeft w:val="0"/>
      <w:marRight w:val="0"/>
      <w:marTop w:val="0"/>
      <w:marBottom w:val="0"/>
      <w:divBdr>
        <w:top w:val="none" w:sz="0" w:space="0" w:color="auto"/>
        <w:left w:val="none" w:sz="0" w:space="0" w:color="auto"/>
        <w:bottom w:val="none" w:sz="0" w:space="0" w:color="auto"/>
        <w:right w:val="none" w:sz="0" w:space="0" w:color="auto"/>
      </w:divBdr>
    </w:div>
    <w:div w:id="32510596">
      <w:bodyDiv w:val="1"/>
      <w:marLeft w:val="0"/>
      <w:marRight w:val="0"/>
      <w:marTop w:val="0"/>
      <w:marBottom w:val="0"/>
      <w:divBdr>
        <w:top w:val="none" w:sz="0" w:space="0" w:color="auto"/>
        <w:left w:val="none" w:sz="0" w:space="0" w:color="auto"/>
        <w:bottom w:val="none" w:sz="0" w:space="0" w:color="auto"/>
        <w:right w:val="none" w:sz="0" w:space="0" w:color="auto"/>
      </w:divBdr>
    </w:div>
    <w:div w:id="58134286">
      <w:bodyDiv w:val="1"/>
      <w:marLeft w:val="0"/>
      <w:marRight w:val="0"/>
      <w:marTop w:val="0"/>
      <w:marBottom w:val="0"/>
      <w:divBdr>
        <w:top w:val="none" w:sz="0" w:space="0" w:color="auto"/>
        <w:left w:val="none" w:sz="0" w:space="0" w:color="auto"/>
        <w:bottom w:val="none" w:sz="0" w:space="0" w:color="auto"/>
        <w:right w:val="none" w:sz="0" w:space="0" w:color="auto"/>
      </w:divBdr>
    </w:div>
    <w:div w:id="59254788">
      <w:bodyDiv w:val="1"/>
      <w:marLeft w:val="0"/>
      <w:marRight w:val="0"/>
      <w:marTop w:val="0"/>
      <w:marBottom w:val="0"/>
      <w:divBdr>
        <w:top w:val="none" w:sz="0" w:space="0" w:color="auto"/>
        <w:left w:val="none" w:sz="0" w:space="0" w:color="auto"/>
        <w:bottom w:val="none" w:sz="0" w:space="0" w:color="auto"/>
        <w:right w:val="none" w:sz="0" w:space="0" w:color="auto"/>
      </w:divBdr>
    </w:div>
    <w:div w:id="65542820">
      <w:bodyDiv w:val="1"/>
      <w:marLeft w:val="0"/>
      <w:marRight w:val="0"/>
      <w:marTop w:val="0"/>
      <w:marBottom w:val="0"/>
      <w:divBdr>
        <w:top w:val="none" w:sz="0" w:space="0" w:color="auto"/>
        <w:left w:val="none" w:sz="0" w:space="0" w:color="auto"/>
        <w:bottom w:val="none" w:sz="0" w:space="0" w:color="auto"/>
        <w:right w:val="none" w:sz="0" w:space="0" w:color="auto"/>
      </w:divBdr>
    </w:div>
    <w:div w:id="68426886">
      <w:bodyDiv w:val="1"/>
      <w:marLeft w:val="0"/>
      <w:marRight w:val="0"/>
      <w:marTop w:val="0"/>
      <w:marBottom w:val="0"/>
      <w:divBdr>
        <w:top w:val="none" w:sz="0" w:space="0" w:color="auto"/>
        <w:left w:val="none" w:sz="0" w:space="0" w:color="auto"/>
        <w:bottom w:val="none" w:sz="0" w:space="0" w:color="auto"/>
        <w:right w:val="none" w:sz="0" w:space="0" w:color="auto"/>
      </w:divBdr>
    </w:div>
    <w:div w:id="73168228">
      <w:bodyDiv w:val="1"/>
      <w:marLeft w:val="0"/>
      <w:marRight w:val="0"/>
      <w:marTop w:val="0"/>
      <w:marBottom w:val="0"/>
      <w:divBdr>
        <w:top w:val="none" w:sz="0" w:space="0" w:color="auto"/>
        <w:left w:val="none" w:sz="0" w:space="0" w:color="auto"/>
        <w:bottom w:val="none" w:sz="0" w:space="0" w:color="auto"/>
        <w:right w:val="none" w:sz="0" w:space="0" w:color="auto"/>
      </w:divBdr>
    </w:div>
    <w:div w:id="86388852">
      <w:bodyDiv w:val="1"/>
      <w:marLeft w:val="0"/>
      <w:marRight w:val="0"/>
      <w:marTop w:val="0"/>
      <w:marBottom w:val="0"/>
      <w:divBdr>
        <w:top w:val="none" w:sz="0" w:space="0" w:color="auto"/>
        <w:left w:val="none" w:sz="0" w:space="0" w:color="auto"/>
        <w:bottom w:val="none" w:sz="0" w:space="0" w:color="auto"/>
        <w:right w:val="none" w:sz="0" w:space="0" w:color="auto"/>
      </w:divBdr>
    </w:div>
    <w:div w:id="110439204">
      <w:bodyDiv w:val="1"/>
      <w:marLeft w:val="0"/>
      <w:marRight w:val="0"/>
      <w:marTop w:val="0"/>
      <w:marBottom w:val="0"/>
      <w:divBdr>
        <w:top w:val="none" w:sz="0" w:space="0" w:color="auto"/>
        <w:left w:val="none" w:sz="0" w:space="0" w:color="auto"/>
        <w:bottom w:val="none" w:sz="0" w:space="0" w:color="auto"/>
        <w:right w:val="none" w:sz="0" w:space="0" w:color="auto"/>
      </w:divBdr>
    </w:div>
    <w:div w:id="175923058">
      <w:bodyDiv w:val="1"/>
      <w:marLeft w:val="0"/>
      <w:marRight w:val="0"/>
      <w:marTop w:val="0"/>
      <w:marBottom w:val="0"/>
      <w:divBdr>
        <w:top w:val="none" w:sz="0" w:space="0" w:color="auto"/>
        <w:left w:val="none" w:sz="0" w:space="0" w:color="auto"/>
        <w:bottom w:val="none" w:sz="0" w:space="0" w:color="auto"/>
        <w:right w:val="none" w:sz="0" w:space="0" w:color="auto"/>
      </w:divBdr>
    </w:div>
    <w:div w:id="178471712">
      <w:bodyDiv w:val="1"/>
      <w:marLeft w:val="0"/>
      <w:marRight w:val="0"/>
      <w:marTop w:val="0"/>
      <w:marBottom w:val="0"/>
      <w:divBdr>
        <w:top w:val="none" w:sz="0" w:space="0" w:color="auto"/>
        <w:left w:val="none" w:sz="0" w:space="0" w:color="auto"/>
        <w:bottom w:val="none" w:sz="0" w:space="0" w:color="auto"/>
        <w:right w:val="none" w:sz="0" w:space="0" w:color="auto"/>
      </w:divBdr>
    </w:div>
    <w:div w:id="203569175">
      <w:bodyDiv w:val="1"/>
      <w:marLeft w:val="0"/>
      <w:marRight w:val="0"/>
      <w:marTop w:val="0"/>
      <w:marBottom w:val="0"/>
      <w:divBdr>
        <w:top w:val="none" w:sz="0" w:space="0" w:color="auto"/>
        <w:left w:val="none" w:sz="0" w:space="0" w:color="auto"/>
        <w:bottom w:val="none" w:sz="0" w:space="0" w:color="auto"/>
        <w:right w:val="none" w:sz="0" w:space="0" w:color="auto"/>
      </w:divBdr>
    </w:div>
    <w:div w:id="223762600">
      <w:bodyDiv w:val="1"/>
      <w:marLeft w:val="0"/>
      <w:marRight w:val="0"/>
      <w:marTop w:val="0"/>
      <w:marBottom w:val="0"/>
      <w:divBdr>
        <w:top w:val="none" w:sz="0" w:space="0" w:color="auto"/>
        <w:left w:val="none" w:sz="0" w:space="0" w:color="auto"/>
        <w:bottom w:val="none" w:sz="0" w:space="0" w:color="auto"/>
        <w:right w:val="none" w:sz="0" w:space="0" w:color="auto"/>
      </w:divBdr>
    </w:div>
    <w:div w:id="243148197">
      <w:bodyDiv w:val="1"/>
      <w:marLeft w:val="0"/>
      <w:marRight w:val="0"/>
      <w:marTop w:val="0"/>
      <w:marBottom w:val="0"/>
      <w:divBdr>
        <w:top w:val="none" w:sz="0" w:space="0" w:color="auto"/>
        <w:left w:val="none" w:sz="0" w:space="0" w:color="auto"/>
        <w:bottom w:val="none" w:sz="0" w:space="0" w:color="auto"/>
        <w:right w:val="none" w:sz="0" w:space="0" w:color="auto"/>
      </w:divBdr>
    </w:div>
    <w:div w:id="260644636">
      <w:bodyDiv w:val="1"/>
      <w:marLeft w:val="0"/>
      <w:marRight w:val="0"/>
      <w:marTop w:val="0"/>
      <w:marBottom w:val="0"/>
      <w:divBdr>
        <w:top w:val="none" w:sz="0" w:space="0" w:color="auto"/>
        <w:left w:val="none" w:sz="0" w:space="0" w:color="auto"/>
        <w:bottom w:val="none" w:sz="0" w:space="0" w:color="auto"/>
        <w:right w:val="none" w:sz="0" w:space="0" w:color="auto"/>
      </w:divBdr>
    </w:div>
    <w:div w:id="279410964">
      <w:bodyDiv w:val="1"/>
      <w:marLeft w:val="0"/>
      <w:marRight w:val="0"/>
      <w:marTop w:val="0"/>
      <w:marBottom w:val="0"/>
      <w:divBdr>
        <w:top w:val="none" w:sz="0" w:space="0" w:color="auto"/>
        <w:left w:val="none" w:sz="0" w:space="0" w:color="auto"/>
        <w:bottom w:val="none" w:sz="0" w:space="0" w:color="auto"/>
        <w:right w:val="none" w:sz="0" w:space="0" w:color="auto"/>
      </w:divBdr>
    </w:div>
    <w:div w:id="283660883">
      <w:bodyDiv w:val="1"/>
      <w:marLeft w:val="0"/>
      <w:marRight w:val="0"/>
      <w:marTop w:val="0"/>
      <w:marBottom w:val="0"/>
      <w:divBdr>
        <w:top w:val="none" w:sz="0" w:space="0" w:color="auto"/>
        <w:left w:val="none" w:sz="0" w:space="0" w:color="auto"/>
        <w:bottom w:val="none" w:sz="0" w:space="0" w:color="auto"/>
        <w:right w:val="none" w:sz="0" w:space="0" w:color="auto"/>
      </w:divBdr>
      <w:divsChild>
        <w:div w:id="2038968330">
          <w:marLeft w:val="0"/>
          <w:marRight w:val="0"/>
          <w:marTop w:val="0"/>
          <w:marBottom w:val="0"/>
          <w:divBdr>
            <w:top w:val="none" w:sz="0" w:space="0" w:color="auto"/>
            <w:left w:val="none" w:sz="0" w:space="0" w:color="auto"/>
            <w:bottom w:val="none" w:sz="0" w:space="0" w:color="auto"/>
            <w:right w:val="none" w:sz="0" w:space="0" w:color="auto"/>
          </w:divBdr>
          <w:divsChild>
            <w:div w:id="982351377">
              <w:marLeft w:val="0"/>
              <w:marRight w:val="0"/>
              <w:marTop w:val="0"/>
              <w:marBottom w:val="0"/>
              <w:divBdr>
                <w:top w:val="none" w:sz="0" w:space="0" w:color="auto"/>
                <w:left w:val="none" w:sz="0" w:space="0" w:color="auto"/>
                <w:bottom w:val="none" w:sz="0" w:space="0" w:color="auto"/>
                <w:right w:val="none" w:sz="0" w:space="0" w:color="auto"/>
              </w:divBdr>
              <w:divsChild>
                <w:div w:id="1686789195">
                  <w:marLeft w:val="0"/>
                  <w:marRight w:val="0"/>
                  <w:marTop w:val="0"/>
                  <w:marBottom w:val="0"/>
                  <w:divBdr>
                    <w:top w:val="none" w:sz="0" w:space="0" w:color="auto"/>
                    <w:left w:val="none" w:sz="0" w:space="0" w:color="auto"/>
                    <w:bottom w:val="none" w:sz="0" w:space="0" w:color="auto"/>
                    <w:right w:val="none" w:sz="0" w:space="0" w:color="auto"/>
                  </w:divBdr>
                  <w:divsChild>
                    <w:div w:id="1425413908">
                      <w:marLeft w:val="0"/>
                      <w:marRight w:val="0"/>
                      <w:marTop w:val="0"/>
                      <w:marBottom w:val="0"/>
                      <w:divBdr>
                        <w:top w:val="none" w:sz="0" w:space="0" w:color="auto"/>
                        <w:left w:val="none" w:sz="0" w:space="0" w:color="auto"/>
                        <w:bottom w:val="none" w:sz="0" w:space="0" w:color="auto"/>
                        <w:right w:val="none" w:sz="0" w:space="0" w:color="auto"/>
                      </w:divBdr>
                    </w:div>
                    <w:div w:id="1582567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1084311">
      <w:bodyDiv w:val="1"/>
      <w:marLeft w:val="0"/>
      <w:marRight w:val="0"/>
      <w:marTop w:val="0"/>
      <w:marBottom w:val="0"/>
      <w:divBdr>
        <w:top w:val="none" w:sz="0" w:space="0" w:color="auto"/>
        <w:left w:val="none" w:sz="0" w:space="0" w:color="auto"/>
        <w:bottom w:val="none" w:sz="0" w:space="0" w:color="auto"/>
        <w:right w:val="none" w:sz="0" w:space="0" w:color="auto"/>
      </w:divBdr>
    </w:div>
    <w:div w:id="328293569">
      <w:bodyDiv w:val="1"/>
      <w:marLeft w:val="0"/>
      <w:marRight w:val="0"/>
      <w:marTop w:val="0"/>
      <w:marBottom w:val="0"/>
      <w:divBdr>
        <w:top w:val="none" w:sz="0" w:space="0" w:color="auto"/>
        <w:left w:val="none" w:sz="0" w:space="0" w:color="auto"/>
        <w:bottom w:val="none" w:sz="0" w:space="0" w:color="auto"/>
        <w:right w:val="none" w:sz="0" w:space="0" w:color="auto"/>
      </w:divBdr>
    </w:div>
    <w:div w:id="335959831">
      <w:bodyDiv w:val="1"/>
      <w:marLeft w:val="0"/>
      <w:marRight w:val="0"/>
      <w:marTop w:val="0"/>
      <w:marBottom w:val="0"/>
      <w:divBdr>
        <w:top w:val="none" w:sz="0" w:space="0" w:color="auto"/>
        <w:left w:val="none" w:sz="0" w:space="0" w:color="auto"/>
        <w:bottom w:val="none" w:sz="0" w:space="0" w:color="auto"/>
        <w:right w:val="none" w:sz="0" w:space="0" w:color="auto"/>
      </w:divBdr>
    </w:div>
    <w:div w:id="337852336">
      <w:bodyDiv w:val="1"/>
      <w:marLeft w:val="0"/>
      <w:marRight w:val="0"/>
      <w:marTop w:val="0"/>
      <w:marBottom w:val="0"/>
      <w:divBdr>
        <w:top w:val="none" w:sz="0" w:space="0" w:color="auto"/>
        <w:left w:val="none" w:sz="0" w:space="0" w:color="auto"/>
        <w:bottom w:val="none" w:sz="0" w:space="0" w:color="auto"/>
        <w:right w:val="none" w:sz="0" w:space="0" w:color="auto"/>
      </w:divBdr>
    </w:div>
    <w:div w:id="341008962">
      <w:bodyDiv w:val="1"/>
      <w:marLeft w:val="0"/>
      <w:marRight w:val="0"/>
      <w:marTop w:val="0"/>
      <w:marBottom w:val="0"/>
      <w:divBdr>
        <w:top w:val="none" w:sz="0" w:space="0" w:color="auto"/>
        <w:left w:val="none" w:sz="0" w:space="0" w:color="auto"/>
        <w:bottom w:val="none" w:sz="0" w:space="0" w:color="auto"/>
        <w:right w:val="none" w:sz="0" w:space="0" w:color="auto"/>
      </w:divBdr>
    </w:div>
    <w:div w:id="347609256">
      <w:bodyDiv w:val="1"/>
      <w:marLeft w:val="0"/>
      <w:marRight w:val="0"/>
      <w:marTop w:val="0"/>
      <w:marBottom w:val="0"/>
      <w:divBdr>
        <w:top w:val="none" w:sz="0" w:space="0" w:color="auto"/>
        <w:left w:val="none" w:sz="0" w:space="0" w:color="auto"/>
        <w:bottom w:val="none" w:sz="0" w:space="0" w:color="auto"/>
        <w:right w:val="none" w:sz="0" w:space="0" w:color="auto"/>
      </w:divBdr>
    </w:div>
    <w:div w:id="352927682">
      <w:bodyDiv w:val="1"/>
      <w:marLeft w:val="0"/>
      <w:marRight w:val="0"/>
      <w:marTop w:val="0"/>
      <w:marBottom w:val="0"/>
      <w:divBdr>
        <w:top w:val="none" w:sz="0" w:space="0" w:color="auto"/>
        <w:left w:val="none" w:sz="0" w:space="0" w:color="auto"/>
        <w:bottom w:val="none" w:sz="0" w:space="0" w:color="auto"/>
        <w:right w:val="none" w:sz="0" w:space="0" w:color="auto"/>
      </w:divBdr>
    </w:div>
    <w:div w:id="359746966">
      <w:bodyDiv w:val="1"/>
      <w:marLeft w:val="0"/>
      <w:marRight w:val="0"/>
      <w:marTop w:val="0"/>
      <w:marBottom w:val="0"/>
      <w:divBdr>
        <w:top w:val="none" w:sz="0" w:space="0" w:color="auto"/>
        <w:left w:val="none" w:sz="0" w:space="0" w:color="auto"/>
        <w:bottom w:val="none" w:sz="0" w:space="0" w:color="auto"/>
        <w:right w:val="none" w:sz="0" w:space="0" w:color="auto"/>
      </w:divBdr>
    </w:div>
    <w:div w:id="361440247">
      <w:bodyDiv w:val="1"/>
      <w:marLeft w:val="0"/>
      <w:marRight w:val="0"/>
      <w:marTop w:val="0"/>
      <w:marBottom w:val="0"/>
      <w:divBdr>
        <w:top w:val="none" w:sz="0" w:space="0" w:color="auto"/>
        <w:left w:val="none" w:sz="0" w:space="0" w:color="auto"/>
        <w:bottom w:val="none" w:sz="0" w:space="0" w:color="auto"/>
        <w:right w:val="none" w:sz="0" w:space="0" w:color="auto"/>
      </w:divBdr>
    </w:div>
    <w:div w:id="366492019">
      <w:bodyDiv w:val="1"/>
      <w:marLeft w:val="0"/>
      <w:marRight w:val="0"/>
      <w:marTop w:val="0"/>
      <w:marBottom w:val="0"/>
      <w:divBdr>
        <w:top w:val="none" w:sz="0" w:space="0" w:color="auto"/>
        <w:left w:val="none" w:sz="0" w:space="0" w:color="auto"/>
        <w:bottom w:val="none" w:sz="0" w:space="0" w:color="auto"/>
        <w:right w:val="none" w:sz="0" w:space="0" w:color="auto"/>
      </w:divBdr>
    </w:div>
    <w:div w:id="367225830">
      <w:bodyDiv w:val="1"/>
      <w:marLeft w:val="0"/>
      <w:marRight w:val="0"/>
      <w:marTop w:val="0"/>
      <w:marBottom w:val="0"/>
      <w:divBdr>
        <w:top w:val="none" w:sz="0" w:space="0" w:color="auto"/>
        <w:left w:val="none" w:sz="0" w:space="0" w:color="auto"/>
        <w:bottom w:val="none" w:sz="0" w:space="0" w:color="auto"/>
        <w:right w:val="none" w:sz="0" w:space="0" w:color="auto"/>
      </w:divBdr>
    </w:div>
    <w:div w:id="367416976">
      <w:bodyDiv w:val="1"/>
      <w:marLeft w:val="0"/>
      <w:marRight w:val="0"/>
      <w:marTop w:val="0"/>
      <w:marBottom w:val="0"/>
      <w:divBdr>
        <w:top w:val="none" w:sz="0" w:space="0" w:color="auto"/>
        <w:left w:val="none" w:sz="0" w:space="0" w:color="auto"/>
        <w:bottom w:val="none" w:sz="0" w:space="0" w:color="auto"/>
        <w:right w:val="none" w:sz="0" w:space="0" w:color="auto"/>
      </w:divBdr>
    </w:div>
    <w:div w:id="368073514">
      <w:bodyDiv w:val="1"/>
      <w:marLeft w:val="0"/>
      <w:marRight w:val="0"/>
      <w:marTop w:val="0"/>
      <w:marBottom w:val="0"/>
      <w:divBdr>
        <w:top w:val="none" w:sz="0" w:space="0" w:color="auto"/>
        <w:left w:val="none" w:sz="0" w:space="0" w:color="auto"/>
        <w:bottom w:val="none" w:sz="0" w:space="0" w:color="auto"/>
        <w:right w:val="none" w:sz="0" w:space="0" w:color="auto"/>
      </w:divBdr>
    </w:div>
    <w:div w:id="421413127">
      <w:bodyDiv w:val="1"/>
      <w:marLeft w:val="0"/>
      <w:marRight w:val="0"/>
      <w:marTop w:val="0"/>
      <w:marBottom w:val="0"/>
      <w:divBdr>
        <w:top w:val="none" w:sz="0" w:space="0" w:color="auto"/>
        <w:left w:val="none" w:sz="0" w:space="0" w:color="auto"/>
        <w:bottom w:val="none" w:sz="0" w:space="0" w:color="auto"/>
        <w:right w:val="none" w:sz="0" w:space="0" w:color="auto"/>
      </w:divBdr>
      <w:divsChild>
        <w:div w:id="1720009810">
          <w:marLeft w:val="0"/>
          <w:marRight w:val="0"/>
          <w:marTop w:val="0"/>
          <w:marBottom w:val="0"/>
          <w:divBdr>
            <w:top w:val="none" w:sz="0" w:space="0" w:color="auto"/>
            <w:left w:val="none" w:sz="0" w:space="0" w:color="auto"/>
            <w:bottom w:val="none" w:sz="0" w:space="0" w:color="auto"/>
            <w:right w:val="none" w:sz="0" w:space="0" w:color="auto"/>
          </w:divBdr>
          <w:divsChild>
            <w:div w:id="1812552306">
              <w:marLeft w:val="0"/>
              <w:marRight w:val="0"/>
              <w:marTop w:val="0"/>
              <w:marBottom w:val="0"/>
              <w:divBdr>
                <w:top w:val="none" w:sz="0" w:space="0" w:color="auto"/>
                <w:left w:val="none" w:sz="0" w:space="0" w:color="auto"/>
                <w:bottom w:val="none" w:sz="0" w:space="0" w:color="auto"/>
                <w:right w:val="none" w:sz="0" w:space="0" w:color="auto"/>
              </w:divBdr>
              <w:divsChild>
                <w:div w:id="2084256651">
                  <w:marLeft w:val="0"/>
                  <w:marRight w:val="0"/>
                  <w:marTop w:val="0"/>
                  <w:marBottom w:val="0"/>
                  <w:divBdr>
                    <w:top w:val="none" w:sz="0" w:space="0" w:color="auto"/>
                    <w:left w:val="none" w:sz="0" w:space="0" w:color="auto"/>
                    <w:bottom w:val="none" w:sz="0" w:space="0" w:color="auto"/>
                    <w:right w:val="none" w:sz="0" w:space="0" w:color="auto"/>
                  </w:divBdr>
                  <w:divsChild>
                    <w:div w:id="944189403">
                      <w:marLeft w:val="0"/>
                      <w:marRight w:val="0"/>
                      <w:marTop w:val="0"/>
                      <w:marBottom w:val="0"/>
                      <w:divBdr>
                        <w:top w:val="none" w:sz="0" w:space="0" w:color="auto"/>
                        <w:left w:val="none" w:sz="0" w:space="0" w:color="auto"/>
                        <w:bottom w:val="none" w:sz="0" w:space="0" w:color="auto"/>
                        <w:right w:val="none" w:sz="0" w:space="0" w:color="auto"/>
                      </w:divBdr>
                      <w:divsChild>
                        <w:div w:id="1876960607">
                          <w:marLeft w:val="0"/>
                          <w:marRight w:val="0"/>
                          <w:marTop w:val="0"/>
                          <w:marBottom w:val="225"/>
                          <w:divBdr>
                            <w:top w:val="none" w:sz="0" w:space="0" w:color="auto"/>
                            <w:left w:val="none" w:sz="0" w:space="0" w:color="auto"/>
                            <w:bottom w:val="none" w:sz="0" w:space="0" w:color="auto"/>
                            <w:right w:val="none" w:sz="0" w:space="0" w:color="auto"/>
                          </w:divBdr>
                          <w:divsChild>
                            <w:div w:id="1632981871">
                              <w:marLeft w:val="0"/>
                              <w:marRight w:val="0"/>
                              <w:marTop w:val="0"/>
                              <w:marBottom w:val="0"/>
                              <w:divBdr>
                                <w:top w:val="none" w:sz="0" w:space="0" w:color="auto"/>
                                <w:left w:val="none" w:sz="0" w:space="0" w:color="auto"/>
                                <w:bottom w:val="none" w:sz="0" w:space="0" w:color="auto"/>
                                <w:right w:val="none" w:sz="0" w:space="0" w:color="auto"/>
                              </w:divBdr>
                              <w:divsChild>
                                <w:div w:id="953680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23770820">
      <w:bodyDiv w:val="1"/>
      <w:marLeft w:val="0"/>
      <w:marRight w:val="0"/>
      <w:marTop w:val="0"/>
      <w:marBottom w:val="0"/>
      <w:divBdr>
        <w:top w:val="none" w:sz="0" w:space="0" w:color="auto"/>
        <w:left w:val="none" w:sz="0" w:space="0" w:color="auto"/>
        <w:bottom w:val="none" w:sz="0" w:space="0" w:color="auto"/>
        <w:right w:val="none" w:sz="0" w:space="0" w:color="auto"/>
      </w:divBdr>
    </w:div>
    <w:div w:id="449129235">
      <w:bodyDiv w:val="1"/>
      <w:marLeft w:val="0"/>
      <w:marRight w:val="0"/>
      <w:marTop w:val="0"/>
      <w:marBottom w:val="0"/>
      <w:divBdr>
        <w:top w:val="none" w:sz="0" w:space="0" w:color="auto"/>
        <w:left w:val="none" w:sz="0" w:space="0" w:color="auto"/>
        <w:bottom w:val="none" w:sz="0" w:space="0" w:color="auto"/>
        <w:right w:val="none" w:sz="0" w:space="0" w:color="auto"/>
      </w:divBdr>
    </w:div>
    <w:div w:id="494272589">
      <w:bodyDiv w:val="1"/>
      <w:marLeft w:val="0"/>
      <w:marRight w:val="0"/>
      <w:marTop w:val="0"/>
      <w:marBottom w:val="0"/>
      <w:divBdr>
        <w:top w:val="none" w:sz="0" w:space="0" w:color="auto"/>
        <w:left w:val="none" w:sz="0" w:space="0" w:color="auto"/>
        <w:bottom w:val="none" w:sz="0" w:space="0" w:color="auto"/>
        <w:right w:val="none" w:sz="0" w:space="0" w:color="auto"/>
      </w:divBdr>
    </w:div>
    <w:div w:id="507445552">
      <w:bodyDiv w:val="1"/>
      <w:marLeft w:val="0"/>
      <w:marRight w:val="0"/>
      <w:marTop w:val="0"/>
      <w:marBottom w:val="0"/>
      <w:divBdr>
        <w:top w:val="none" w:sz="0" w:space="0" w:color="auto"/>
        <w:left w:val="none" w:sz="0" w:space="0" w:color="auto"/>
        <w:bottom w:val="none" w:sz="0" w:space="0" w:color="auto"/>
        <w:right w:val="none" w:sz="0" w:space="0" w:color="auto"/>
      </w:divBdr>
    </w:div>
    <w:div w:id="527110608">
      <w:bodyDiv w:val="1"/>
      <w:marLeft w:val="0"/>
      <w:marRight w:val="0"/>
      <w:marTop w:val="0"/>
      <w:marBottom w:val="0"/>
      <w:divBdr>
        <w:top w:val="none" w:sz="0" w:space="0" w:color="auto"/>
        <w:left w:val="none" w:sz="0" w:space="0" w:color="auto"/>
        <w:bottom w:val="none" w:sz="0" w:space="0" w:color="auto"/>
        <w:right w:val="none" w:sz="0" w:space="0" w:color="auto"/>
      </w:divBdr>
    </w:div>
    <w:div w:id="531067887">
      <w:bodyDiv w:val="1"/>
      <w:marLeft w:val="0"/>
      <w:marRight w:val="0"/>
      <w:marTop w:val="0"/>
      <w:marBottom w:val="0"/>
      <w:divBdr>
        <w:top w:val="none" w:sz="0" w:space="0" w:color="auto"/>
        <w:left w:val="none" w:sz="0" w:space="0" w:color="auto"/>
        <w:bottom w:val="none" w:sz="0" w:space="0" w:color="auto"/>
        <w:right w:val="none" w:sz="0" w:space="0" w:color="auto"/>
      </w:divBdr>
    </w:div>
    <w:div w:id="551307768">
      <w:bodyDiv w:val="1"/>
      <w:marLeft w:val="0"/>
      <w:marRight w:val="0"/>
      <w:marTop w:val="0"/>
      <w:marBottom w:val="0"/>
      <w:divBdr>
        <w:top w:val="none" w:sz="0" w:space="0" w:color="auto"/>
        <w:left w:val="none" w:sz="0" w:space="0" w:color="auto"/>
        <w:bottom w:val="none" w:sz="0" w:space="0" w:color="auto"/>
        <w:right w:val="none" w:sz="0" w:space="0" w:color="auto"/>
      </w:divBdr>
    </w:div>
    <w:div w:id="572282160">
      <w:bodyDiv w:val="1"/>
      <w:marLeft w:val="0"/>
      <w:marRight w:val="0"/>
      <w:marTop w:val="0"/>
      <w:marBottom w:val="0"/>
      <w:divBdr>
        <w:top w:val="none" w:sz="0" w:space="0" w:color="auto"/>
        <w:left w:val="none" w:sz="0" w:space="0" w:color="auto"/>
        <w:bottom w:val="none" w:sz="0" w:space="0" w:color="auto"/>
        <w:right w:val="none" w:sz="0" w:space="0" w:color="auto"/>
      </w:divBdr>
    </w:div>
    <w:div w:id="612176539">
      <w:bodyDiv w:val="1"/>
      <w:marLeft w:val="0"/>
      <w:marRight w:val="0"/>
      <w:marTop w:val="0"/>
      <w:marBottom w:val="0"/>
      <w:divBdr>
        <w:top w:val="none" w:sz="0" w:space="0" w:color="auto"/>
        <w:left w:val="none" w:sz="0" w:space="0" w:color="auto"/>
        <w:bottom w:val="none" w:sz="0" w:space="0" w:color="auto"/>
        <w:right w:val="none" w:sz="0" w:space="0" w:color="auto"/>
      </w:divBdr>
    </w:div>
    <w:div w:id="616109478">
      <w:bodyDiv w:val="1"/>
      <w:marLeft w:val="0"/>
      <w:marRight w:val="0"/>
      <w:marTop w:val="0"/>
      <w:marBottom w:val="0"/>
      <w:divBdr>
        <w:top w:val="none" w:sz="0" w:space="0" w:color="auto"/>
        <w:left w:val="none" w:sz="0" w:space="0" w:color="auto"/>
        <w:bottom w:val="none" w:sz="0" w:space="0" w:color="auto"/>
        <w:right w:val="none" w:sz="0" w:space="0" w:color="auto"/>
      </w:divBdr>
    </w:div>
    <w:div w:id="619577702">
      <w:bodyDiv w:val="1"/>
      <w:marLeft w:val="0"/>
      <w:marRight w:val="0"/>
      <w:marTop w:val="0"/>
      <w:marBottom w:val="0"/>
      <w:divBdr>
        <w:top w:val="none" w:sz="0" w:space="0" w:color="auto"/>
        <w:left w:val="none" w:sz="0" w:space="0" w:color="auto"/>
        <w:bottom w:val="none" w:sz="0" w:space="0" w:color="auto"/>
        <w:right w:val="none" w:sz="0" w:space="0" w:color="auto"/>
      </w:divBdr>
    </w:div>
    <w:div w:id="672880400">
      <w:bodyDiv w:val="1"/>
      <w:marLeft w:val="0"/>
      <w:marRight w:val="0"/>
      <w:marTop w:val="0"/>
      <w:marBottom w:val="0"/>
      <w:divBdr>
        <w:top w:val="none" w:sz="0" w:space="0" w:color="auto"/>
        <w:left w:val="none" w:sz="0" w:space="0" w:color="auto"/>
        <w:bottom w:val="none" w:sz="0" w:space="0" w:color="auto"/>
        <w:right w:val="none" w:sz="0" w:space="0" w:color="auto"/>
      </w:divBdr>
    </w:div>
    <w:div w:id="706374370">
      <w:bodyDiv w:val="1"/>
      <w:marLeft w:val="0"/>
      <w:marRight w:val="0"/>
      <w:marTop w:val="0"/>
      <w:marBottom w:val="0"/>
      <w:divBdr>
        <w:top w:val="none" w:sz="0" w:space="0" w:color="auto"/>
        <w:left w:val="none" w:sz="0" w:space="0" w:color="auto"/>
        <w:bottom w:val="none" w:sz="0" w:space="0" w:color="auto"/>
        <w:right w:val="none" w:sz="0" w:space="0" w:color="auto"/>
      </w:divBdr>
    </w:div>
    <w:div w:id="717709475">
      <w:bodyDiv w:val="1"/>
      <w:marLeft w:val="0"/>
      <w:marRight w:val="0"/>
      <w:marTop w:val="0"/>
      <w:marBottom w:val="0"/>
      <w:divBdr>
        <w:top w:val="none" w:sz="0" w:space="0" w:color="auto"/>
        <w:left w:val="none" w:sz="0" w:space="0" w:color="auto"/>
        <w:bottom w:val="none" w:sz="0" w:space="0" w:color="auto"/>
        <w:right w:val="none" w:sz="0" w:space="0" w:color="auto"/>
      </w:divBdr>
    </w:div>
    <w:div w:id="754009164">
      <w:bodyDiv w:val="1"/>
      <w:marLeft w:val="0"/>
      <w:marRight w:val="0"/>
      <w:marTop w:val="0"/>
      <w:marBottom w:val="0"/>
      <w:divBdr>
        <w:top w:val="none" w:sz="0" w:space="0" w:color="auto"/>
        <w:left w:val="none" w:sz="0" w:space="0" w:color="auto"/>
        <w:bottom w:val="none" w:sz="0" w:space="0" w:color="auto"/>
        <w:right w:val="none" w:sz="0" w:space="0" w:color="auto"/>
      </w:divBdr>
    </w:div>
    <w:div w:id="772744185">
      <w:bodyDiv w:val="1"/>
      <w:marLeft w:val="0"/>
      <w:marRight w:val="0"/>
      <w:marTop w:val="0"/>
      <w:marBottom w:val="0"/>
      <w:divBdr>
        <w:top w:val="none" w:sz="0" w:space="0" w:color="auto"/>
        <w:left w:val="none" w:sz="0" w:space="0" w:color="auto"/>
        <w:bottom w:val="none" w:sz="0" w:space="0" w:color="auto"/>
        <w:right w:val="none" w:sz="0" w:space="0" w:color="auto"/>
      </w:divBdr>
    </w:div>
    <w:div w:id="817914814">
      <w:bodyDiv w:val="1"/>
      <w:marLeft w:val="0"/>
      <w:marRight w:val="0"/>
      <w:marTop w:val="0"/>
      <w:marBottom w:val="0"/>
      <w:divBdr>
        <w:top w:val="none" w:sz="0" w:space="0" w:color="auto"/>
        <w:left w:val="none" w:sz="0" w:space="0" w:color="auto"/>
        <w:bottom w:val="none" w:sz="0" w:space="0" w:color="auto"/>
        <w:right w:val="none" w:sz="0" w:space="0" w:color="auto"/>
      </w:divBdr>
    </w:div>
    <w:div w:id="849879786">
      <w:bodyDiv w:val="1"/>
      <w:marLeft w:val="0"/>
      <w:marRight w:val="0"/>
      <w:marTop w:val="0"/>
      <w:marBottom w:val="0"/>
      <w:divBdr>
        <w:top w:val="none" w:sz="0" w:space="0" w:color="auto"/>
        <w:left w:val="none" w:sz="0" w:space="0" w:color="auto"/>
        <w:bottom w:val="none" w:sz="0" w:space="0" w:color="auto"/>
        <w:right w:val="none" w:sz="0" w:space="0" w:color="auto"/>
      </w:divBdr>
    </w:div>
    <w:div w:id="871576689">
      <w:bodyDiv w:val="1"/>
      <w:marLeft w:val="0"/>
      <w:marRight w:val="0"/>
      <w:marTop w:val="0"/>
      <w:marBottom w:val="0"/>
      <w:divBdr>
        <w:top w:val="none" w:sz="0" w:space="0" w:color="auto"/>
        <w:left w:val="none" w:sz="0" w:space="0" w:color="auto"/>
        <w:bottom w:val="none" w:sz="0" w:space="0" w:color="auto"/>
        <w:right w:val="none" w:sz="0" w:space="0" w:color="auto"/>
      </w:divBdr>
    </w:div>
    <w:div w:id="904796625">
      <w:bodyDiv w:val="1"/>
      <w:marLeft w:val="0"/>
      <w:marRight w:val="0"/>
      <w:marTop w:val="0"/>
      <w:marBottom w:val="0"/>
      <w:divBdr>
        <w:top w:val="none" w:sz="0" w:space="0" w:color="auto"/>
        <w:left w:val="none" w:sz="0" w:space="0" w:color="auto"/>
        <w:bottom w:val="none" w:sz="0" w:space="0" w:color="auto"/>
        <w:right w:val="none" w:sz="0" w:space="0" w:color="auto"/>
      </w:divBdr>
    </w:div>
    <w:div w:id="912591318">
      <w:bodyDiv w:val="1"/>
      <w:marLeft w:val="0"/>
      <w:marRight w:val="0"/>
      <w:marTop w:val="0"/>
      <w:marBottom w:val="0"/>
      <w:divBdr>
        <w:top w:val="none" w:sz="0" w:space="0" w:color="auto"/>
        <w:left w:val="none" w:sz="0" w:space="0" w:color="auto"/>
        <w:bottom w:val="none" w:sz="0" w:space="0" w:color="auto"/>
        <w:right w:val="none" w:sz="0" w:space="0" w:color="auto"/>
      </w:divBdr>
    </w:div>
    <w:div w:id="943270409">
      <w:bodyDiv w:val="1"/>
      <w:marLeft w:val="0"/>
      <w:marRight w:val="0"/>
      <w:marTop w:val="0"/>
      <w:marBottom w:val="0"/>
      <w:divBdr>
        <w:top w:val="none" w:sz="0" w:space="0" w:color="auto"/>
        <w:left w:val="none" w:sz="0" w:space="0" w:color="auto"/>
        <w:bottom w:val="none" w:sz="0" w:space="0" w:color="auto"/>
        <w:right w:val="none" w:sz="0" w:space="0" w:color="auto"/>
      </w:divBdr>
    </w:div>
    <w:div w:id="944653083">
      <w:bodyDiv w:val="1"/>
      <w:marLeft w:val="0"/>
      <w:marRight w:val="0"/>
      <w:marTop w:val="0"/>
      <w:marBottom w:val="0"/>
      <w:divBdr>
        <w:top w:val="none" w:sz="0" w:space="0" w:color="auto"/>
        <w:left w:val="none" w:sz="0" w:space="0" w:color="auto"/>
        <w:bottom w:val="none" w:sz="0" w:space="0" w:color="auto"/>
        <w:right w:val="none" w:sz="0" w:space="0" w:color="auto"/>
      </w:divBdr>
    </w:div>
    <w:div w:id="948393281">
      <w:bodyDiv w:val="1"/>
      <w:marLeft w:val="0"/>
      <w:marRight w:val="0"/>
      <w:marTop w:val="0"/>
      <w:marBottom w:val="0"/>
      <w:divBdr>
        <w:top w:val="none" w:sz="0" w:space="0" w:color="auto"/>
        <w:left w:val="none" w:sz="0" w:space="0" w:color="auto"/>
        <w:bottom w:val="none" w:sz="0" w:space="0" w:color="auto"/>
        <w:right w:val="none" w:sz="0" w:space="0" w:color="auto"/>
      </w:divBdr>
    </w:div>
    <w:div w:id="952514113">
      <w:bodyDiv w:val="1"/>
      <w:marLeft w:val="0"/>
      <w:marRight w:val="0"/>
      <w:marTop w:val="0"/>
      <w:marBottom w:val="0"/>
      <w:divBdr>
        <w:top w:val="none" w:sz="0" w:space="0" w:color="auto"/>
        <w:left w:val="none" w:sz="0" w:space="0" w:color="auto"/>
        <w:bottom w:val="none" w:sz="0" w:space="0" w:color="auto"/>
        <w:right w:val="none" w:sz="0" w:space="0" w:color="auto"/>
      </w:divBdr>
    </w:div>
    <w:div w:id="967933010">
      <w:bodyDiv w:val="1"/>
      <w:marLeft w:val="0"/>
      <w:marRight w:val="0"/>
      <w:marTop w:val="0"/>
      <w:marBottom w:val="0"/>
      <w:divBdr>
        <w:top w:val="none" w:sz="0" w:space="0" w:color="auto"/>
        <w:left w:val="none" w:sz="0" w:space="0" w:color="auto"/>
        <w:bottom w:val="none" w:sz="0" w:space="0" w:color="auto"/>
        <w:right w:val="none" w:sz="0" w:space="0" w:color="auto"/>
      </w:divBdr>
    </w:div>
    <w:div w:id="976570682">
      <w:bodyDiv w:val="1"/>
      <w:marLeft w:val="0"/>
      <w:marRight w:val="0"/>
      <w:marTop w:val="0"/>
      <w:marBottom w:val="0"/>
      <w:divBdr>
        <w:top w:val="none" w:sz="0" w:space="0" w:color="auto"/>
        <w:left w:val="none" w:sz="0" w:space="0" w:color="auto"/>
        <w:bottom w:val="none" w:sz="0" w:space="0" w:color="auto"/>
        <w:right w:val="none" w:sz="0" w:space="0" w:color="auto"/>
      </w:divBdr>
    </w:div>
    <w:div w:id="985203759">
      <w:bodyDiv w:val="1"/>
      <w:marLeft w:val="0"/>
      <w:marRight w:val="0"/>
      <w:marTop w:val="0"/>
      <w:marBottom w:val="0"/>
      <w:divBdr>
        <w:top w:val="none" w:sz="0" w:space="0" w:color="auto"/>
        <w:left w:val="none" w:sz="0" w:space="0" w:color="auto"/>
        <w:bottom w:val="none" w:sz="0" w:space="0" w:color="auto"/>
        <w:right w:val="none" w:sz="0" w:space="0" w:color="auto"/>
      </w:divBdr>
    </w:div>
    <w:div w:id="993263633">
      <w:bodyDiv w:val="1"/>
      <w:marLeft w:val="0"/>
      <w:marRight w:val="0"/>
      <w:marTop w:val="0"/>
      <w:marBottom w:val="0"/>
      <w:divBdr>
        <w:top w:val="none" w:sz="0" w:space="0" w:color="auto"/>
        <w:left w:val="none" w:sz="0" w:space="0" w:color="auto"/>
        <w:bottom w:val="none" w:sz="0" w:space="0" w:color="auto"/>
        <w:right w:val="none" w:sz="0" w:space="0" w:color="auto"/>
      </w:divBdr>
    </w:div>
    <w:div w:id="995645670">
      <w:bodyDiv w:val="1"/>
      <w:marLeft w:val="0"/>
      <w:marRight w:val="0"/>
      <w:marTop w:val="0"/>
      <w:marBottom w:val="0"/>
      <w:divBdr>
        <w:top w:val="none" w:sz="0" w:space="0" w:color="auto"/>
        <w:left w:val="none" w:sz="0" w:space="0" w:color="auto"/>
        <w:bottom w:val="none" w:sz="0" w:space="0" w:color="auto"/>
        <w:right w:val="none" w:sz="0" w:space="0" w:color="auto"/>
      </w:divBdr>
    </w:div>
    <w:div w:id="997732719">
      <w:bodyDiv w:val="1"/>
      <w:marLeft w:val="0"/>
      <w:marRight w:val="0"/>
      <w:marTop w:val="0"/>
      <w:marBottom w:val="0"/>
      <w:divBdr>
        <w:top w:val="none" w:sz="0" w:space="0" w:color="auto"/>
        <w:left w:val="none" w:sz="0" w:space="0" w:color="auto"/>
        <w:bottom w:val="none" w:sz="0" w:space="0" w:color="auto"/>
        <w:right w:val="none" w:sz="0" w:space="0" w:color="auto"/>
      </w:divBdr>
    </w:div>
    <w:div w:id="999579814">
      <w:bodyDiv w:val="1"/>
      <w:marLeft w:val="0"/>
      <w:marRight w:val="0"/>
      <w:marTop w:val="0"/>
      <w:marBottom w:val="0"/>
      <w:divBdr>
        <w:top w:val="none" w:sz="0" w:space="0" w:color="auto"/>
        <w:left w:val="none" w:sz="0" w:space="0" w:color="auto"/>
        <w:bottom w:val="none" w:sz="0" w:space="0" w:color="auto"/>
        <w:right w:val="none" w:sz="0" w:space="0" w:color="auto"/>
      </w:divBdr>
    </w:div>
    <w:div w:id="1003780985">
      <w:bodyDiv w:val="1"/>
      <w:marLeft w:val="0"/>
      <w:marRight w:val="0"/>
      <w:marTop w:val="0"/>
      <w:marBottom w:val="0"/>
      <w:divBdr>
        <w:top w:val="none" w:sz="0" w:space="0" w:color="auto"/>
        <w:left w:val="none" w:sz="0" w:space="0" w:color="auto"/>
        <w:bottom w:val="none" w:sz="0" w:space="0" w:color="auto"/>
        <w:right w:val="none" w:sz="0" w:space="0" w:color="auto"/>
      </w:divBdr>
    </w:div>
    <w:div w:id="1015309097">
      <w:bodyDiv w:val="1"/>
      <w:marLeft w:val="0"/>
      <w:marRight w:val="0"/>
      <w:marTop w:val="0"/>
      <w:marBottom w:val="0"/>
      <w:divBdr>
        <w:top w:val="none" w:sz="0" w:space="0" w:color="auto"/>
        <w:left w:val="none" w:sz="0" w:space="0" w:color="auto"/>
        <w:bottom w:val="none" w:sz="0" w:space="0" w:color="auto"/>
        <w:right w:val="none" w:sz="0" w:space="0" w:color="auto"/>
      </w:divBdr>
    </w:div>
    <w:div w:id="1041979521">
      <w:bodyDiv w:val="1"/>
      <w:marLeft w:val="0"/>
      <w:marRight w:val="0"/>
      <w:marTop w:val="0"/>
      <w:marBottom w:val="0"/>
      <w:divBdr>
        <w:top w:val="none" w:sz="0" w:space="0" w:color="auto"/>
        <w:left w:val="none" w:sz="0" w:space="0" w:color="auto"/>
        <w:bottom w:val="none" w:sz="0" w:space="0" w:color="auto"/>
        <w:right w:val="none" w:sz="0" w:space="0" w:color="auto"/>
      </w:divBdr>
    </w:div>
    <w:div w:id="1062632222">
      <w:bodyDiv w:val="1"/>
      <w:marLeft w:val="0"/>
      <w:marRight w:val="0"/>
      <w:marTop w:val="0"/>
      <w:marBottom w:val="0"/>
      <w:divBdr>
        <w:top w:val="none" w:sz="0" w:space="0" w:color="auto"/>
        <w:left w:val="none" w:sz="0" w:space="0" w:color="auto"/>
        <w:bottom w:val="none" w:sz="0" w:space="0" w:color="auto"/>
        <w:right w:val="none" w:sz="0" w:space="0" w:color="auto"/>
      </w:divBdr>
    </w:div>
    <w:div w:id="1064765582">
      <w:bodyDiv w:val="1"/>
      <w:marLeft w:val="0"/>
      <w:marRight w:val="0"/>
      <w:marTop w:val="0"/>
      <w:marBottom w:val="0"/>
      <w:divBdr>
        <w:top w:val="none" w:sz="0" w:space="0" w:color="auto"/>
        <w:left w:val="none" w:sz="0" w:space="0" w:color="auto"/>
        <w:bottom w:val="none" w:sz="0" w:space="0" w:color="auto"/>
        <w:right w:val="none" w:sz="0" w:space="0" w:color="auto"/>
      </w:divBdr>
    </w:div>
    <w:div w:id="1070926133">
      <w:bodyDiv w:val="1"/>
      <w:marLeft w:val="0"/>
      <w:marRight w:val="0"/>
      <w:marTop w:val="0"/>
      <w:marBottom w:val="0"/>
      <w:divBdr>
        <w:top w:val="none" w:sz="0" w:space="0" w:color="auto"/>
        <w:left w:val="none" w:sz="0" w:space="0" w:color="auto"/>
        <w:bottom w:val="none" w:sz="0" w:space="0" w:color="auto"/>
        <w:right w:val="none" w:sz="0" w:space="0" w:color="auto"/>
      </w:divBdr>
    </w:div>
    <w:div w:id="1085422263">
      <w:bodyDiv w:val="1"/>
      <w:marLeft w:val="0"/>
      <w:marRight w:val="0"/>
      <w:marTop w:val="0"/>
      <w:marBottom w:val="0"/>
      <w:divBdr>
        <w:top w:val="none" w:sz="0" w:space="0" w:color="auto"/>
        <w:left w:val="none" w:sz="0" w:space="0" w:color="auto"/>
        <w:bottom w:val="none" w:sz="0" w:space="0" w:color="auto"/>
        <w:right w:val="none" w:sz="0" w:space="0" w:color="auto"/>
      </w:divBdr>
    </w:div>
    <w:div w:id="1087077184">
      <w:bodyDiv w:val="1"/>
      <w:marLeft w:val="0"/>
      <w:marRight w:val="0"/>
      <w:marTop w:val="0"/>
      <w:marBottom w:val="0"/>
      <w:divBdr>
        <w:top w:val="none" w:sz="0" w:space="0" w:color="auto"/>
        <w:left w:val="none" w:sz="0" w:space="0" w:color="auto"/>
        <w:bottom w:val="none" w:sz="0" w:space="0" w:color="auto"/>
        <w:right w:val="none" w:sz="0" w:space="0" w:color="auto"/>
      </w:divBdr>
    </w:div>
    <w:div w:id="1093238729">
      <w:bodyDiv w:val="1"/>
      <w:marLeft w:val="0"/>
      <w:marRight w:val="0"/>
      <w:marTop w:val="0"/>
      <w:marBottom w:val="0"/>
      <w:divBdr>
        <w:top w:val="none" w:sz="0" w:space="0" w:color="auto"/>
        <w:left w:val="none" w:sz="0" w:space="0" w:color="auto"/>
        <w:bottom w:val="none" w:sz="0" w:space="0" w:color="auto"/>
        <w:right w:val="none" w:sz="0" w:space="0" w:color="auto"/>
      </w:divBdr>
    </w:div>
    <w:div w:id="1107431699">
      <w:bodyDiv w:val="1"/>
      <w:marLeft w:val="0"/>
      <w:marRight w:val="0"/>
      <w:marTop w:val="0"/>
      <w:marBottom w:val="0"/>
      <w:divBdr>
        <w:top w:val="none" w:sz="0" w:space="0" w:color="auto"/>
        <w:left w:val="none" w:sz="0" w:space="0" w:color="auto"/>
        <w:bottom w:val="none" w:sz="0" w:space="0" w:color="auto"/>
        <w:right w:val="none" w:sz="0" w:space="0" w:color="auto"/>
      </w:divBdr>
    </w:div>
    <w:div w:id="1114596553">
      <w:bodyDiv w:val="1"/>
      <w:marLeft w:val="0"/>
      <w:marRight w:val="0"/>
      <w:marTop w:val="0"/>
      <w:marBottom w:val="0"/>
      <w:divBdr>
        <w:top w:val="none" w:sz="0" w:space="0" w:color="auto"/>
        <w:left w:val="none" w:sz="0" w:space="0" w:color="auto"/>
        <w:bottom w:val="none" w:sz="0" w:space="0" w:color="auto"/>
        <w:right w:val="none" w:sz="0" w:space="0" w:color="auto"/>
      </w:divBdr>
    </w:div>
    <w:div w:id="1125150742">
      <w:bodyDiv w:val="1"/>
      <w:marLeft w:val="0"/>
      <w:marRight w:val="0"/>
      <w:marTop w:val="0"/>
      <w:marBottom w:val="0"/>
      <w:divBdr>
        <w:top w:val="none" w:sz="0" w:space="0" w:color="auto"/>
        <w:left w:val="none" w:sz="0" w:space="0" w:color="auto"/>
        <w:bottom w:val="none" w:sz="0" w:space="0" w:color="auto"/>
        <w:right w:val="none" w:sz="0" w:space="0" w:color="auto"/>
      </w:divBdr>
    </w:div>
    <w:div w:id="1129855071">
      <w:bodyDiv w:val="1"/>
      <w:marLeft w:val="0"/>
      <w:marRight w:val="0"/>
      <w:marTop w:val="0"/>
      <w:marBottom w:val="0"/>
      <w:divBdr>
        <w:top w:val="none" w:sz="0" w:space="0" w:color="auto"/>
        <w:left w:val="none" w:sz="0" w:space="0" w:color="auto"/>
        <w:bottom w:val="none" w:sz="0" w:space="0" w:color="auto"/>
        <w:right w:val="none" w:sz="0" w:space="0" w:color="auto"/>
      </w:divBdr>
    </w:div>
    <w:div w:id="1159729915">
      <w:bodyDiv w:val="1"/>
      <w:marLeft w:val="0"/>
      <w:marRight w:val="0"/>
      <w:marTop w:val="0"/>
      <w:marBottom w:val="0"/>
      <w:divBdr>
        <w:top w:val="none" w:sz="0" w:space="0" w:color="auto"/>
        <w:left w:val="none" w:sz="0" w:space="0" w:color="auto"/>
        <w:bottom w:val="none" w:sz="0" w:space="0" w:color="auto"/>
        <w:right w:val="none" w:sz="0" w:space="0" w:color="auto"/>
      </w:divBdr>
    </w:div>
    <w:div w:id="1164709255">
      <w:bodyDiv w:val="1"/>
      <w:marLeft w:val="0"/>
      <w:marRight w:val="0"/>
      <w:marTop w:val="0"/>
      <w:marBottom w:val="0"/>
      <w:divBdr>
        <w:top w:val="none" w:sz="0" w:space="0" w:color="auto"/>
        <w:left w:val="none" w:sz="0" w:space="0" w:color="auto"/>
        <w:bottom w:val="none" w:sz="0" w:space="0" w:color="auto"/>
        <w:right w:val="none" w:sz="0" w:space="0" w:color="auto"/>
      </w:divBdr>
    </w:div>
    <w:div w:id="1174764436">
      <w:bodyDiv w:val="1"/>
      <w:marLeft w:val="0"/>
      <w:marRight w:val="0"/>
      <w:marTop w:val="0"/>
      <w:marBottom w:val="0"/>
      <w:divBdr>
        <w:top w:val="none" w:sz="0" w:space="0" w:color="auto"/>
        <w:left w:val="none" w:sz="0" w:space="0" w:color="auto"/>
        <w:bottom w:val="none" w:sz="0" w:space="0" w:color="auto"/>
        <w:right w:val="none" w:sz="0" w:space="0" w:color="auto"/>
      </w:divBdr>
    </w:div>
    <w:div w:id="1208684031">
      <w:bodyDiv w:val="1"/>
      <w:marLeft w:val="0"/>
      <w:marRight w:val="0"/>
      <w:marTop w:val="0"/>
      <w:marBottom w:val="0"/>
      <w:divBdr>
        <w:top w:val="none" w:sz="0" w:space="0" w:color="auto"/>
        <w:left w:val="none" w:sz="0" w:space="0" w:color="auto"/>
        <w:bottom w:val="none" w:sz="0" w:space="0" w:color="auto"/>
        <w:right w:val="none" w:sz="0" w:space="0" w:color="auto"/>
      </w:divBdr>
    </w:div>
    <w:div w:id="1226532506">
      <w:bodyDiv w:val="1"/>
      <w:marLeft w:val="0"/>
      <w:marRight w:val="0"/>
      <w:marTop w:val="0"/>
      <w:marBottom w:val="0"/>
      <w:divBdr>
        <w:top w:val="none" w:sz="0" w:space="0" w:color="auto"/>
        <w:left w:val="none" w:sz="0" w:space="0" w:color="auto"/>
        <w:bottom w:val="none" w:sz="0" w:space="0" w:color="auto"/>
        <w:right w:val="none" w:sz="0" w:space="0" w:color="auto"/>
      </w:divBdr>
    </w:div>
    <w:div w:id="1238858809">
      <w:bodyDiv w:val="1"/>
      <w:marLeft w:val="0"/>
      <w:marRight w:val="0"/>
      <w:marTop w:val="0"/>
      <w:marBottom w:val="0"/>
      <w:divBdr>
        <w:top w:val="none" w:sz="0" w:space="0" w:color="auto"/>
        <w:left w:val="none" w:sz="0" w:space="0" w:color="auto"/>
        <w:bottom w:val="none" w:sz="0" w:space="0" w:color="auto"/>
        <w:right w:val="none" w:sz="0" w:space="0" w:color="auto"/>
      </w:divBdr>
    </w:div>
    <w:div w:id="1246185802">
      <w:bodyDiv w:val="1"/>
      <w:marLeft w:val="0"/>
      <w:marRight w:val="0"/>
      <w:marTop w:val="0"/>
      <w:marBottom w:val="0"/>
      <w:divBdr>
        <w:top w:val="none" w:sz="0" w:space="0" w:color="auto"/>
        <w:left w:val="none" w:sz="0" w:space="0" w:color="auto"/>
        <w:bottom w:val="none" w:sz="0" w:space="0" w:color="auto"/>
        <w:right w:val="none" w:sz="0" w:space="0" w:color="auto"/>
      </w:divBdr>
    </w:div>
    <w:div w:id="1272473720">
      <w:bodyDiv w:val="1"/>
      <w:marLeft w:val="0"/>
      <w:marRight w:val="0"/>
      <w:marTop w:val="0"/>
      <w:marBottom w:val="0"/>
      <w:divBdr>
        <w:top w:val="none" w:sz="0" w:space="0" w:color="auto"/>
        <w:left w:val="none" w:sz="0" w:space="0" w:color="auto"/>
        <w:bottom w:val="none" w:sz="0" w:space="0" w:color="auto"/>
        <w:right w:val="none" w:sz="0" w:space="0" w:color="auto"/>
      </w:divBdr>
    </w:div>
    <w:div w:id="1286962498">
      <w:bodyDiv w:val="1"/>
      <w:marLeft w:val="0"/>
      <w:marRight w:val="0"/>
      <w:marTop w:val="0"/>
      <w:marBottom w:val="0"/>
      <w:divBdr>
        <w:top w:val="none" w:sz="0" w:space="0" w:color="auto"/>
        <w:left w:val="none" w:sz="0" w:space="0" w:color="auto"/>
        <w:bottom w:val="none" w:sz="0" w:space="0" w:color="auto"/>
        <w:right w:val="none" w:sz="0" w:space="0" w:color="auto"/>
      </w:divBdr>
    </w:div>
    <w:div w:id="1310011963">
      <w:bodyDiv w:val="1"/>
      <w:marLeft w:val="0"/>
      <w:marRight w:val="0"/>
      <w:marTop w:val="0"/>
      <w:marBottom w:val="0"/>
      <w:divBdr>
        <w:top w:val="none" w:sz="0" w:space="0" w:color="auto"/>
        <w:left w:val="none" w:sz="0" w:space="0" w:color="auto"/>
        <w:bottom w:val="none" w:sz="0" w:space="0" w:color="auto"/>
        <w:right w:val="none" w:sz="0" w:space="0" w:color="auto"/>
      </w:divBdr>
    </w:div>
    <w:div w:id="1315793783">
      <w:bodyDiv w:val="1"/>
      <w:marLeft w:val="0"/>
      <w:marRight w:val="0"/>
      <w:marTop w:val="0"/>
      <w:marBottom w:val="0"/>
      <w:divBdr>
        <w:top w:val="none" w:sz="0" w:space="0" w:color="auto"/>
        <w:left w:val="none" w:sz="0" w:space="0" w:color="auto"/>
        <w:bottom w:val="none" w:sz="0" w:space="0" w:color="auto"/>
        <w:right w:val="none" w:sz="0" w:space="0" w:color="auto"/>
      </w:divBdr>
    </w:div>
    <w:div w:id="1317219933">
      <w:bodyDiv w:val="1"/>
      <w:marLeft w:val="0"/>
      <w:marRight w:val="0"/>
      <w:marTop w:val="0"/>
      <w:marBottom w:val="0"/>
      <w:divBdr>
        <w:top w:val="none" w:sz="0" w:space="0" w:color="auto"/>
        <w:left w:val="none" w:sz="0" w:space="0" w:color="auto"/>
        <w:bottom w:val="none" w:sz="0" w:space="0" w:color="auto"/>
        <w:right w:val="none" w:sz="0" w:space="0" w:color="auto"/>
      </w:divBdr>
    </w:div>
    <w:div w:id="1318847022">
      <w:bodyDiv w:val="1"/>
      <w:marLeft w:val="0"/>
      <w:marRight w:val="0"/>
      <w:marTop w:val="0"/>
      <w:marBottom w:val="0"/>
      <w:divBdr>
        <w:top w:val="none" w:sz="0" w:space="0" w:color="auto"/>
        <w:left w:val="none" w:sz="0" w:space="0" w:color="auto"/>
        <w:bottom w:val="none" w:sz="0" w:space="0" w:color="auto"/>
        <w:right w:val="none" w:sz="0" w:space="0" w:color="auto"/>
      </w:divBdr>
    </w:div>
    <w:div w:id="1324629074">
      <w:bodyDiv w:val="1"/>
      <w:marLeft w:val="0"/>
      <w:marRight w:val="0"/>
      <w:marTop w:val="0"/>
      <w:marBottom w:val="0"/>
      <w:divBdr>
        <w:top w:val="none" w:sz="0" w:space="0" w:color="auto"/>
        <w:left w:val="none" w:sz="0" w:space="0" w:color="auto"/>
        <w:bottom w:val="none" w:sz="0" w:space="0" w:color="auto"/>
        <w:right w:val="none" w:sz="0" w:space="0" w:color="auto"/>
      </w:divBdr>
    </w:div>
    <w:div w:id="1325016251">
      <w:bodyDiv w:val="1"/>
      <w:marLeft w:val="0"/>
      <w:marRight w:val="0"/>
      <w:marTop w:val="0"/>
      <w:marBottom w:val="0"/>
      <w:divBdr>
        <w:top w:val="none" w:sz="0" w:space="0" w:color="auto"/>
        <w:left w:val="none" w:sz="0" w:space="0" w:color="auto"/>
        <w:bottom w:val="none" w:sz="0" w:space="0" w:color="auto"/>
        <w:right w:val="none" w:sz="0" w:space="0" w:color="auto"/>
      </w:divBdr>
    </w:div>
    <w:div w:id="1345278351">
      <w:bodyDiv w:val="1"/>
      <w:marLeft w:val="0"/>
      <w:marRight w:val="0"/>
      <w:marTop w:val="0"/>
      <w:marBottom w:val="0"/>
      <w:divBdr>
        <w:top w:val="none" w:sz="0" w:space="0" w:color="auto"/>
        <w:left w:val="none" w:sz="0" w:space="0" w:color="auto"/>
        <w:bottom w:val="none" w:sz="0" w:space="0" w:color="auto"/>
        <w:right w:val="none" w:sz="0" w:space="0" w:color="auto"/>
      </w:divBdr>
    </w:div>
    <w:div w:id="1348748295">
      <w:bodyDiv w:val="1"/>
      <w:marLeft w:val="0"/>
      <w:marRight w:val="0"/>
      <w:marTop w:val="0"/>
      <w:marBottom w:val="0"/>
      <w:divBdr>
        <w:top w:val="none" w:sz="0" w:space="0" w:color="auto"/>
        <w:left w:val="none" w:sz="0" w:space="0" w:color="auto"/>
        <w:bottom w:val="none" w:sz="0" w:space="0" w:color="auto"/>
        <w:right w:val="none" w:sz="0" w:space="0" w:color="auto"/>
      </w:divBdr>
    </w:div>
    <w:div w:id="1356464386">
      <w:bodyDiv w:val="1"/>
      <w:marLeft w:val="0"/>
      <w:marRight w:val="0"/>
      <w:marTop w:val="0"/>
      <w:marBottom w:val="0"/>
      <w:divBdr>
        <w:top w:val="none" w:sz="0" w:space="0" w:color="auto"/>
        <w:left w:val="none" w:sz="0" w:space="0" w:color="auto"/>
        <w:bottom w:val="none" w:sz="0" w:space="0" w:color="auto"/>
        <w:right w:val="none" w:sz="0" w:space="0" w:color="auto"/>
      </w:divBdr>
    </w:div>
    <w:div w:id="1380666506">
      <w:bodyDiv w:val="1"/>
      <w:marLeft w:val="0"/>
      <w:marRight w:val="0"/>
      <w:marTop w:val="0"/>
      <w:marBottom w:val="0"/>
      <w:divBdr>
        <w:top w:val="none" w:sz="0" w:space="0" w:color="auto"/>
        <w:left w:val="none" w:sz="0" w:space="0" w:color="auto"/>
        <w:bottom w:val="none" w:sz="0" w:space="0" w:color="auto"/>
        <w:right w:val="none" w:sz="0" w:space="0" w:color="auto"/>
      </w:divBdr>
    </w:div>
    <w:div w:id="1393849136">
      <w:bodyDiv w:val="1"/>
      <w:marLeft w:val="0"/>
      <w:marRight w:val="0"/>
      <w:marTop w:val="0"/>
      <w:marBottom w:val="0"/>
      <w:divBdr>
        <w:top w:val="none" w:sz="0" w:space="0" w:color="auto"/>
        <w:left w:val="none" w:sz="0" w:space="0" w:color="auto"/>
        <w:bottom w:val="none" w:sz="0" w:space="0" w:color="auto"/>
        <w:right w:val="none" w:sz="0" w:space="0" w:color="auto"/>
      </w:divBdr>
    </w:div>
    <w:div w:id="1405031696">
      <w:bodyDiv w:val="1"/>
      <w:marLeft w:val="0"/>
      <w:marRight w:val="0"/>
      <w:marTop w:val="0"/>
      <w:marBottom w:val="0"/>
      <w:divBdr>
        <w:top w:val="none" w:sz="0" w:space="0" w:color="auto"/>
        <w:left w:val="none" w:sz="0" w:space="0" w:color="auto"/>
        <w:bottom w:val="none" w:sz="0" w:space="0" w:color="auto"/>
        <w:right w:val="none" w:sz="0" w:space="0" w:color="auto"/>
      </w:divBdr>
    </w:div>
    <w:div w:id="1431124970">
      <w:bodyDiv w:val="1"/>
      <w:marLeft w:val="0"/>
      <w:marRight w:val="0"/>
      <w:marTop w:val="0"/>
      <w:marBottom w:val="0"/>
      <w:divBdr>
        <w:top w:val="none" w:sz="0" w:space="0" w:color="auto"/>
        <w:left w:val="none" w:sz="0" w:space="0" w:color="auto"/>
        <w:bottom w:val="none" w:sz="0" w:space="0" w:color="auto"/>
        <w:right w:val="none" w:sz="0" w:space="0" w:color="auto"/>
      </w:divBdr>
    </w:div>
    <w:div w:id="1442070366">
      <w:bodyDiv w:val="1"/>
      <w:marLeft w:val="0"/>
      <w:marRight w:val="0"/>
      <w:marTop w:val="0"/>
      <w:marBottom w:val="0"/>
      <w:divBdr>
        <w:top w:val="none" w:sz="0" w:space="0" w:color="auto"/>
        <w:left w:val="none" w:sz="0" w:space="0" w:color="auto"/>
        <w:bottom w:val="none" w:sz="0" w:space="0" w:color="auto"/>
        <w:right w:val="none" w:sz="0" w:space="0" w:color="auto"/>
      </w:divBdr>
    </w:div>
    <w:div w:id="1443769698">
      <w:bodyDiv w:val="1"/>
      <w:marLeft w:val="0"/>
      <w:marRight w:val="0"/>
      <w:marTop w:val="0"/>
      <w:marBottom w:val="0"/>
      <w:divBdr>
        <w:top w:val="none" w:sz="0" w:space="0" w:color="auto"/>
        <w:left w:val="none" w:sz="0" w:space="0" w:color="auto"/>
        <w:bottom w:val="none" w:sz="0" w:space="0" w:color="auto"/>
        <w:right w:val="none" w:sz="0" w:space="0" w:color="auto"/>
      </w:divBdr>
    </w:div>
    <w:div w:id="1450197933">
      <w:bodyDiv w:val="1"/>
      <w:marLeft w:val="0"/>
      <w:marRight w:val="0"/>
      <w:marTop w:val="0"/>
      <w:marBottom w:val="0"/>
      <w:divBdr>
        <w:top w:val="none" w:sz="0" w:space="0" w:color="auto"/>
        <w:left w:val="none" w:sz="0" w:space="0" w:color="auto"/>
        <w:bottom w:val="none" w:sz="0" w:space="0" w:color="auto"/>
        <w:right w:val="none" w:sz="0" w:space="0" w:color="auto"/>
      </w:divBdr>
    </w:div>
    <w:div w:id="1485783028">
      <w:bodyDiv w:val="1"/>
      <w:marLeft w:val="0"/>
      <w:marRight w:val="0"/>
      <w:marTop w:val="0"/>
      <w:marBottom w:val="0"/>
      <w:divBdr>
        <w:top w:val="none" w:sz="0" w:space="0" w:color="auto"/>
        <w:left w:val="none" w:sz="0" w:space="0" w:color="auto"/>
        <w:bottom w:val="none" w:sz="0" w:space="0" w:color="auto"/>
        <w:right w:val="none" w:sz="0" w:space="0" w:color="auto"/>
      </w:divBdr>
    </w:div>
    <w:div w:id="1492286915">
      <w:bodyDiv w:val="1"/>
      <w:marLeft w:val="0"/>
      <w:marRight w:val="0"/>
      <w:marTop w:val="0"/>
      <w:marBottom w:val="0"/>
      <w:divBdr>
        <w:top w:val="none" w:sz="0" w:space="0" w:color="auto"/>
        <w:left w:val="none" w:sz="0" w:space="0" w:color="auto"/>
        <w:bottom w:val="none" w:sz="0" w:space="0" w:color="auto"/>
        <w:right w:val="none" w:sz="0" w:space="0" w:color="auto"/>
      </w:divBdr>
    </w:div>
    <w:div w:id="1493568519">
      <w:bodyDiv w:val="1"/>
      <w:marLeft w:val="0"/>
      <w:marRight w:val="0"/>
      <w:marTop w:val="0"/>
      <w:marBottom w:val="0"/>
      <w:divBdr>
        <w:top w:val="none" w:sz="0" w:space="0" w:color="auto"/>
        <w:left w:val="none" w:sz="0" w:space="0" w:color="auto"/>
        <w:bottom w:val="none" w:sz="0" w:space="0" w:color="auto"/>
        <w:right w:val="none" w:sz="0" w:space="0" w:color="auto"/>
      </w:divBdr>
    </w:div>
    <w:div w:id="1496531021">
      <w:bodyDiv w:val="1"/>
      <w:marLeft w:val="0"/>
      <w:marRight w:val="0"/>
      <w:marTop w:val="0"/>
      <w:marBottom w:val="0"/>
      <w:divBdr>
        <w:top w:val="none" w:sz="0" w:space="0" w:color="auto"/>
        <w:left w:val="none" w:sz="0" w:space="0" w:color="auto"/>
        <w:bottom w:val="none" w:sz="0" w:space="0" w:color="auto"/>
        <w:right w:val="none" w:sz="0" w:space="0" w:color="auto"/>
      </w:divBdr>
    </w:div>
    <w:div w:id="1538010769">
      <w:bodyDiv w:val="1"/>
      <w:marLeft w:val="0"/>
      <w:marRight w:val="0"/>
      <w:marTop w:val="0"/>
      <w:marBottom w:val="0"/>
      <w:divBdr>
        <w:top w:val="none" w:sz="0" w:space="0" w:color="auto"/>
        <w:left w:val="none" w:sz="0" w:space="0" w:color="auto"/>
        <w:bottom w:val="none" w:sz="0" w:space="0" w:color="auto"/>
        <w:right w:val="none" w:sz="0" w:space="0" w:color="auto"/>
      </w:divBdr>
    </w:div>
    <w:div w:id="1538809847">
      <w:bodyDiv w:val="1"/>
      <w:marLeft w:val="0"/>
      <w:marRight w:val="0"/>
      <w:marTop w:val="0"/>
      <w:marBottom w:val="0"/>
      <w:divBdr>
        <w:top w:val="none" w:sz="0" w:space="0" w:color="auto"/>
        <w:left w:val="none" w:sz="0" w:space="0" w:color="auto"/>
        <w:bottom w:val="none" w:sz="0" w:space="0" w:color="auto"/>
        <w:right w:val="none" w:sz="0" w:space="0" w:color="auto"/>
      </w:divBdr>
    </w:div>
    <w:div w:id="1540818793">
      <w:bodyDiv w:val="1"/>
      <w:marLeft w:val="0"/>
      <w:marRight w:val="0"/>
      <w:marTop w:val="0"/>
      <w:marBottom w:val="0"/>
      <w:divBdr>
        <w:top w:val="none" w:sz="0" w:space="0" w:color="auto"/>
        <w:left w:val="none" w:sz="0" w:space="0" w:color="auto"/>
        <w:bottom w:val="none" w:sz="0" w:space="0" w:color="auto"/>
        <w:right w:val="none" w:sz="0" w:space="0" w:color="auto"/>
      </w:divBdr>
    </w:div>
    <w:div w:id="1549802641">
      <w:bodyDiv w:val="1"/>
      <w:marLeft w:val="0"/>
      <w:marRight w:val="0"/>
      <w:marTop w:val="0"/>
      <w:marBottom w:val="0"/>
      <w:divBdr>
        <w:top w:val="none" w:sz="0" w:space="0" w:color="auto"/>
        <w:left w:val="none" w:sz="0" w:space="0" w:color="auto"/>
        <w:bottom w:val="none" w:sz="0" w:space="0" w:color="auto"/>
        <w:right w:val="none" w:sz="0" w:space="0" w:color="auto"/>
      </w:divBdr>
    </w:div>
    <w:div w:id="1551920549">
      <w:bodyDiv w:val="1"/>
      <w:marLeft w:val="0"/>
      <w:marRight w:val="0"/>
      <w:marTop w:val="0"/>
      <w:marBottom w:val="0"/>
      <w:divBdr>
        <w:top w:val="none" w:sz="0" w:space="0" w:color="auto"/>
        <w:left w:val="none" w:sz="0" w:space="0" w:color="auto"/>
        <w:bottom w:val="none" w:sz="0" w:space="0" w:color="auto"/>
        <w:right w:val="none" w:sz="0" w:space="0" w:color="auto"/>
      </w:divBdr>
    </w:div>
    <w:div w:id="1556618725">
      <w:bodyDiv w:val="1"/>
      <w:marLeft w:val="0"/>
      <w:marRight w:val="0"/>
      <w:marTop w:val="0"/>
      <w:marBottom w:val="0"/>
      <w:divBdr>
        <w:top w:val="none" w:sz="0" w:space="0" w:color="auto"/>
        <w:left w:val="none" w:sz="0" w:space="0" w:color="auto"/>
        <w:bottom w:val="none" w:sz="0" w:space="0" w:color="auto"/>
        <w:right w:val="none" w:sz="0" w:space="0" w:color="auto"/>
      </w:divBdr>
    </w:div>
    <w:div w:id="1566255887">
      <w:bodyDiv w:val="1"/>
      <w:marLeft w:val="0"/>
      <w:marRight w:val="0"/>
      <w:marTop w:val="0"/>
      <w:marBottom w:val="0"/>
      <w:divBdr>
        <w:top w:val="none" w:sz="0" w:space="0" w:color="auto"/>
        <w:left w:val="none" w:sz="0" w:space="0" w:color="auto"/>
        <w:bottom w:val="none" w:sz="0" w:space="0" w:color="auto"/>
        <w:right w:val="none" w:sz="0" w:space="0" w:color="auto"/>
      </w:divBdr>
    </w:div>
    <w:div w:id="1591618686">
      <w:bodyDiv w:val="1"/>
      <w:marLeft w:val="0"/>
      <w:marRight w:val="0"/>
      <w:marTop w:val="0"/>
      <w:marBottom w:val="0"/>
      <w:divBdr>
        <w:top w:val="none" w:sz="0" w:space="0" w:color="auto"/>
        <w:left w:val="none" w:sz="0" w:space="0" w:color="auto"/>
        <w:bottom w:val="none" w:sz="0" w:space="0" w:color="auto"/>
        <w:right w:val="none" w:sz="0" w:space="0" w:color="auto"/>
      </w:divBdr>
    </w:div>
    <w:div w:id="1634099871">
      <w:bodyDiv w:val="1"/>
      <w:marLeft w:val="0"/>
      <w:marRight w:val="0"/>
      <w:marTop w:val="0"/>
      <w:marBottom w:val="0"/>
      <w:divBdr>
        <w:top w:val="none" w:sz="0" w:space="0" w:color="auto"/>
        <w:left w:val="none" w:sz="0" w:space="0" w:color="auto"/>
        <w:bottom w:val="none" w:sz="0" w:space="0" w:color="auto"/>
        <w:right w:val="none" w:sz="0" w:space="0" w:color="auto"/>
      </w:divBdr>
    </w:div>
    <w:div w:id="1641418495">
      <w:bodyDiv w:val="1"/>
      <w:marLeft w:val="0"/>
      <w:marRight w:val="0"/>
      <w:marTop w:val="0"/>
      <w:marBottom w:val="0"/>
      <w:divBdr>
        <w:top w:val="none" w:sz="0" w:space="0" w:color="auto"/>
        <w:left w:val="none" w:sz="0" w:space="0" w:color="auto"/>
        <w:bottom w:val="none" w:sz="0" w:space="0" w:color="auto"/>
        <w:right w:val="none" w:sz="0" w:space="0" w:color="auto"/>
      </w:divBdr>
    </w:div>
    <w:div w:id="1651860068">
      <w:bodyDiv w:val="1"/>
      <w:marLeft w:val="0"/>
      <w:marRight w:val="0"/>
      <w:marTop w:val="0"/>
      <w:marBottom w:val="0"/>
      <w:divBdr>
        <w:top w:val="none" w:sz="0" w:space="0" w:color="auto"/>
        <w:left w:val="none" w:sz="0" w:space="0" w:color="auto"/>
        <w:bottom w:val="none" w:sz="0" w:space="0" w:color="auto"/>
        <w:right w:val="none" w:sz="0" w:space="0" w:color="auto"/>
      </w:divBdr>
    </w:div>
    <w:div w:id="1656373912">
      <w:bodyDiv w:val="1"/>
      <w:marLeft w:val="0"/>
      <w:marRight w:val="0"/>
      <w:marTop w:val="0"/>
      <w:marBottom w:val="0"/>
      <w:divBdr>
        <w:top w:val="none" w:sz="0" w:space="0" w:color="auto"/>
        <w:left w:val="none" w:sz="0" w:space="0" w:color="auto"/>
        <w:bottom w:val="none" w:sz="0" w:space="0" w:color="auto"/>
        <w:right w:val="none" w:sz="0" w:space="0" w:color="auto"/>
      </w:divBdr>
    </w:div>
    <w:div w:id="1673725799">
      <w:bodyDiv w:val="1"/>
      <w:marLeft w:val="0"/>
      <w:marRight w:val="0"/>
      <w:marTop w:val="0"/>
      <w:marBottom w:val="0"/>
      <w:divBdr>
        <w:top w:val="none" w:sz="0" w:space="0" w:color="auto"/>
        <w:left w:val="none" w:sz="0" w:space="0" w:color="auto"/>
        <w:bottom w:val="none" w:sz="0" w:space="0" w:color="auto"/>
        <w:right w:val="none" w:sz="0" w:space="0" w:color="auto"/>
      </w:divBdr>
    </w:div>
    <w:div w:id="1673874003">
      <w:bodyDiv w:val="1"/>
      <w:marLeft w:val="0"/>
      <w:marRight w:val="0"/>
      <w:marTop w:val="0"/>
      <w:marBottom w:val="0"/>
      <w:divBdr>
        <w:top w:val="none" w:sz="0" w:space="0" w:color="auto"/>
        <w:left w:val="none" w:sz="0" w:space="0" w:color="auto"/>
        <w:bottom w:val="none" w:sz="0" w:space="0" w:color="auto"/>
        <w:right w:val="none" w:sz="0" w:space="0" w:color="auto"/>
      </w:divBdr>
    </w:div>
    <w:div w:id="1682198543">
      <w:bodyDiv w:val="1"/>
      <w:marLeft w:val="0"/>
      <w:marRight w:val="0"/>
      <w:marTop w:val="0"/>
      <w:marBottom w:val="0"/>
      <w:divBdr>
        <w:top w:val="none" w:sz="0" w:space="0" w:color="auto"/>
        <w:left w:val="none" w:sz="0" w:space="0" w:color="auto"/>
        <w:bottom w:val="none" w:sz="0" w:space="0" w:color="auto"/>
        <w:right w:val="none" w:sz="0" w:space="0" w:color="auto"/>
      </w:divBdr>
    </w:div>
    <w:div w:id="1689328373">
      <w:bodyDiv w:val="1"/>
      <w:marLeft w:val="0"/>
      <w:marRight w:val="0"/>
      <w:marTop w:val="0"/>
      <w:marBottom w:val="0"/>
      <w:divBdr>
        <w:top w:val="none" w:sz="0" w:space="0" w:color="auto"/>
        <w:left w:val="none" w:sz="0" w:space="0" w:color="auto"/>
        <w:bottom w:val="none" w:sz="0" w:space="0" w:color="auto"/>
        <w:right w:val="none" w:sz="0" w:space="0" w:color="auto"/>
      </w:divBdr>
    </w:div>
    <w:div w:id="1708484447">
      <w:bodyDiv w:val="1"/>
      <w:marLeft w:val="0"/>
      <w:marRight w:val="0"/>
      <w:marTop w:val="0"/>
      <w:marBottom w:val="0"/>
      <w:divBdr>
        <w:top w:val="none" w:sz="0" w:space="0" w:color="auto"/>
        <w:left w:val="none" w:sz="0" w:space="0" w:color="auto"/>
        <w:bottom w:val="none" w:sz="0" w:space="0" w:color="auto"/>
        <w:right w:val="none" w:sz="0" w:space="0" w:color="auto"/>
      </w:divBdr>
    </w:div>
    <w:div w:id="1710688182">
      <w:bodyDiv w:val="1"/>
      <w:marLeft w:val="0"/>
      <w:marRight w:val="0"/>
      <w:marTop w:val="0"/>
      <w:marBottom w:val="0"/>
      <w:divBdr>
        <w:top w:val="none" w:sz="0" w:space="0" w:color="auto"/>
        <w:left w:val="none" w:sz="0" w:space="0" w:color="auto"/>
        <w:bottom w:val="none" w:sz="0" w:space="0" w:color="auto"/>
        <w:right w:val="none" w:sz="0" w:space="0" w:color="auto"/>
      </w:divBdr>
    </w:div>
    <w:div w:id="1739667788">
      <w:bodyDiv w:val="1"/>
      <w:marLeft w:val="0"/>
      <w:marRight w:val="0"/>
      <w:marTop w:val="0"/>
      <w:marBottom w:val="0"/>
      <w:divBdr>
        <w:top w:val="none" w:sz="0" w:space="0" w:color="auto"/>
        <w:left w:val="none" w:sz="0" w:space="0" w:color="auto"/>
        <w:bottom w:val="none" w:sz="0" w:space="0" w:color="auto"/>
        <w:right w:val="none" w:sz="0" w:space="0" w:color="auto"/>
      </w:divBdr>
    </w:div>
    <w:div w:id="1740052587">
      <w:bodyDiv w:val="1"/>
      <w:marLeft w:val="0"/>
      <w:marRight w:val="0"/>
      <w:marTop w:val="0"/>
      <w:marBottom w:val="0"/>
      <w:divBdr>
        <w:top w:val="none" w:sz="0" w:space="0" w:color="auto"/>
        <w:left w:val="none" w:sz="0" w:space="0" w:color="auto"/>
        <w:bottom w:val="none" w:sz="0" w:space="0" w:color="auto"/>
        <w:right w:val="none" w:sz="0" w:space="0" w:color="auto"/>
      </w:divBdr>
    </w:div>
    <w:div w:id="1745373503">
      <w:bodyDiv w:val="1"/>
      <w:marLeft w:val="0"/>
      <w:marRight w:val="0"/>
      <w:marTop w:val="0"/>
      <w:marBottom w:val="0"/>
      <w:divBdr>
        <w:top w:val="none" w:sz="0" w:space="0" w:color="auto"/>
        <w:left w:val="none" w:sz="0" w:space="0" w:color="auto"/>
        <w:bottom w:val="none" w:sz="0" w:space="0" w:color="auto"/>
        <w:right w:val="none" w:sz="0" w:space="0" w:color="auto"/>
      </w:divBdr>
    </w:div>
    <w:div w:id="1762144975">
      <w:bodyDiv w:val="1"/>
      <w:marLeft w:val="0"/>
      <w:marRight w:val="0"/>
      <w:marTop w:val="0"/>
      <w:marBottom w:val="0"/>
      <w:divBdr>
        <w:top w:val="none" w:sz="0" w:space="0" w:color="auto"/>
        <w:left w:val="none" w:sz="0" w:space="0" w:color="auto"/>
        <w:bottom w:val="none" w:sz="0" w:space="0" w:color="auto"/>
        <w:right w:val="none" w:sz="0" w:space="0" w:color="auto"/>
      </w:divBdr>
    </w:div>
    <w:div w:id="1772780693">
      <w:bodyDiv w:val="1"/>
      <w:marLeft w:val="0"/>
      <w:marRight w:val="0"/>
      <w:marTop w:val="0"/>
      <w:marBottom w:val="0"/>
      <w:divBdr>
        <w:top w:val="none" w:sz="0" w:space="0" w:color="auto"/>
        <w:left w:val="none" w:sz="0" w:space="0" w:color="auto"/>
        <w:bottom w:val="none" w:sz="0" w:space="0" w:color="auto"/>
        <w:right w:val="none" w:sz="0" w:space="0" w:color="auto"/>
      </w:divBdr>
    </w:div>
    <w:div w:id="1809128514">
      <w:bodyDiv w:val="1"/>
      <w:marLeft w:val="0"/>
      <w:marRight w:val="0"/>
      <w:marTop w:val="0"/>
      <w:marBottom w:val="0"/>
      <w:divBdr>
        <w:top w:val="none" w:sz="0" w:space="0" w:color="auto"/>
        <w:left w:val="none" w:sz="0" w:space="0" w:color="auto"/>
        <w:bottom w:val="none" w:sz="0" w:space="0" w:color="auto"/>
        <w:right w:val="none" w:sz="0" w:space="0" w:color="auto"/>
      </w:divBdr>
    </w:div>
    <w:div w:id="1820264377">
      <w:bodyDiv w:val="1"/>
      <w:marLeft w:val="0"/>
      <w:marRight w:val="0"/>
      <w:marTop w:val="0"/>
      <w:marBottom w:val="0"/>
      <w:divBdr>
        <w:top w:val="none" w:sz="0" w:space="0" w:color="auto"/>
        <w:left w:val="none" w:sz="0" w:space="0" w:color="auto"/>
        <w:bottom w:val="none" w:sz="0" w:space="0" w:color="auto"/>
        <w:right w:val="none" w:sz="0" w:space="0" w:color="auto"/>
      </w:divBdr>
    </w:div>
    <w:div w:id="1820533189">
      <w:bodyDiv w:val="1"/>
      <w:marLeft w:val="0"/>
      <w:marRight w:val="0"/>
      <w:marTop w:val="0"/>
      <w:marBottom w:val="0"/>
      <w:divBdr>
        <w:top w:val="none" w:sz="0" w:space="0" w:color="auto"/>
        <w:left w:val="none" w:sz="0" w:space="0" w:color="auto"/>
        <w:bottom w:val="none" w:sz="0" w:space="0" w:color="auto"/>
        <w:right w:val="none" w:sz="0" w:space="0" w:color="auto"/>
      </w:divBdr>
    </w:div>
    <w:div w:id="1825273081">
      <w:bodyDiv w:val="1"/>
      <w:marLeft w:val="0"/>
      <w:marRight w:val="0"/>
      <w:marTop w:val="0"/>
      <w:marBottom w:val="0"/>
      <w:divBdr>
        <w:top w:val="none" w:sz="0" w:space="0" w:color="auto"/>
        <w:left w:val="none" w:sz="0" w:space="0" w:color="auto"/>
        <w:bottom w:val="none" w:sz="0" w:space="0" w:color="auto"/>
        <w:right w:val="none" w:sz="0" w:space="0" w:color="auto"/>
      </w:divBdr>
    </w:div>
    <w:div w:id="1832453150">
      <w:bodyDiv w:val="1"/>
      <w:marLeft w:val="0"/>
      <w:marRight w:val="0"/>
      <w:marTop w:val="0"/>
      <w:marBottom w:val="0"/>
      <w:divBdr>
        <w:top w:val="none" w:sz="0" w:space="0" w:color="auto"/>
        <w:left w:val="none" w:sz="0" w:space="0" w:color="auto"/>
        <w:bottom w:val="none" w:sz="0" w:space="0" w:color="auto"/>
        <w:right w:val="none" w:sz="0" w:space="0" w:color="auto"/>
      </w:divBdr>
    </w:div>
    <w:div w:id="1881700392">
      <w:bodyDiv w:val="1"/>
      <w:marLeft w:val="0"/>
      <w:marRight w:val="0"/>
      <w:marTop w:val="0"/>
      <w:marBottom w:val="0"/>
      <w:divBdr>
        <w:top w:val="none" w:sz="0" w:space="0" w:color="auto"/>
        <w:left w:val="none" w:sz="0" w:space="0" w:color="auto"/>
        <w:bottom w:val="none" w:sz="0" w:space="0" w:color="auto"/>
        <w:right w:val="none" w:sz="0" w:space="0" w:color="auto"/>
      </w:divBdr>
    </w:div>
    <w:div w:id="1898740694">
      <w:bodyDiv w:val="1"/>
      <w:marLeft w:val="0"/>
      <w:marRight w:val="0"/>
      <w:marTop w:val="0"/>
      <w:marBottom w:val="0"/>
      <w:divBdr>
        <w:top w:val="none" w:sz="0" w:space="0" w:color="auto"/>
        <w:left w:val="none" w:sz="0" w:space="0" w:color="auto"/>
        <w:bottom w:val="none" w:sz="0" w:space="0" w:color="auto"/>
        <w:right w:val="none" w:sz="0" w:space="0" w:color="auto"/>
      </w:divBdr>
    </w:div>
    <w:div w:id="1916207559">
      <w:bodyDiv w:val="1"/>
      <w:marLeft w:val="0"/>
      <w:marRight w:val="0"/>
      <w:marTop w:val="0"/>
      <w:marBottom w:val="0"/>
      <w:divBdr>
        <w:top w:val="none" w:sz="0" w:space="0" w:color="auto"/>
        <w:left w:val="none" w:sz="0" w:space="0" w:color="auto"/>
        <w:bottom w:val="none" w:sz="0" w:space="0" w:color="auto"/>
        <w:right w:val="none" w:sz="0" w:space="0" w:color="auto"/>
      </w:divBdr>
    </w:div>
    <w:div w:id="1932468305">
      <w:bodyDiv w:val="1"/>
      <w:marLeft w:val="0"/>
      <w:marRight w:val="0"/>
      <w:marTop w:val="0"/>
      <w:marBottom w:val="0"/>
      <w:divBdr>
        <w:top w:val="none" w:sz="0" w:space="0" w:color="auto"/>
        <w:left w:val="none" w:sz="0" w:space="0" w:color="auto"/>
        <w:bottom w:val="none" w:sz="0" w:space="0" w:color="auto"/>
        <w:right w:val="none" w:sz="0" w:space="0" w:color="auto"/>
      </w:divBdr>
    </w:div>
    <w:div w:id="1937328664">
      <w:bodyDiv w:val="1"/>
      <w:marLeft w:val="0"/>
      <w:marRight w:val="0"/>
      <w:marTop w:val="0"/>
      <w:marBottom w:val="0"/>
      <w:divBdr>
        <w:top w:val="none" w:sz="0" w:space="0" w:color="auto"/>
        <w:left w:val="none" w:sz="0" w:space="0" w:color="auto"/>
        <w:bottom w:val="none" w:sz="0" w:space="0" w:color="auto"/>
        <w:right w:val="none" w:sz="0" w:space="0" w:color="auto"/>
      </w:divBdr>
    </w:div>
    <w:div w:id="1942760731">
      <w:bodyDiv w:val="1"/>
      <w:marLeft w:val="0"/>
      <w:marRight w:val="0"/>
      <w:marTop w:val="0"/>
      <w:marBottom w:val="0"/>
      <w:divBdr>
        <w:top w:val="none" w:sz="0" w:space="0" w:color="auto"/>
        <w:left w:val="none" w:sz="0" w:space="0" w:color="auto"/>
        <w:bottom w:val="none" w:sz="0" w:space="0" w:color="auto"/>
        <w:right w:val="none" w:sz="0" w:space="0" w:color="auto"/>
      </w:divBdr>
    </w:div>
    <w:div w:id="1966228200">
      <w:bodyDiv w:val="1"/>
      <w:marLeft w:val="0"/>
      <w:marRight w:val="0"/>
      <w:marTop w:val="0"/>
      <w:marBottom w:val="0"/>
      <w:divBdr>
        <w:top w:val="none" w:sz="0" w:space="0" w:color="auto"/>
        <w:left w:val="none" w:sz="0" w:space="0" w:color="auto"/>
        <w:bottom w:val="none" w:sz="0" w:space="0" w:color="auto"/>
        <w:right w:val="none" w:sz="0" w:space="0" w:color="auto"/>
      </w:divBdr>
    </w:div>
    <w:div w:id="1997030792">
      <w:bodyDiv w:val="1"/>
      <w:marLeft w:val="0"/>
      <w:marRight w:val="0"/>
      <w:marTop w:val="0"/>
      <w:marBottom w:val="0"/>
      <w:divBdr>
        <w:top w:val="none" w:sz="0" w:space="0" w:color="auto"/>
        <w:left w:val="none" w:sz="0" w:space="0" w:color="auto"/>
        <w:bottom w:val="none" w:sz="0" w:space="0" w:color="auto"/>
        <w:right w:val="none" w:sz="0" w:space="0" w:color="auto"/>
      </w:divBdr>
    </w:div>
    <w:div w:id="1999456531">
      <w:bodyDiv w:val="1"/>
      <w:marLeft w:val="0"/>
      <w:marRight w:val="0"/>
      <w:marTop w:val="0"/>
      <w:marBottom w:val="0"/>
      <w:divBdr>
        <w:top w:val="none" w:sz="0" w:space="0" w:color="auto"/>
        <w:left w:val="none" w:sz="0" w:space="0" w:color="auto"/>
        <w:bottom w:val="none" w:sz="0" w:space="0" w:color="auto"/>
        <w:right w:val="none" w:sz="0" w:space="0" w:color="auto"/>
      </w:divBdr>
    </w:div>
    <w:div w:id="2013756937">
      <w:bodyDiv w:val="1"/>
      <w:marLeft w:val="0"/>
      <w:marRight w:val="0"/>
      <w:marTop w:val="0"/>
      <w:marBottom w:val="0"/>
      <w:divBdr>
        <w:top w:val="none" w:sz="0" w:space="0" w:color="auto"/>
        <w:left w:val="none" w:sz="0" w:space="0" w:color="auto"/>
        <w:bottom w:val="none" w:sz="0" w:space="0" w:color="auto"/>
        <w:right w:val="none" w:sz="0" w:space="0" w:color="auto"/>
      </w:divBdr>
    </w:div>
    <w:div w:id="2027362293">
      <w:bodyDiv w:val="1"/>
      <w:marLeft w:val="0"/>
      <w:marRight w:val="0"/>
      <w:marTop w:val="0"/>
      <w:marBottom w:val="0"/>
      <w:divBdr>
        <w:top w:val="none" w:sz="0" w:space="0" w:color="auto"/>
        <w:left w:val="none" w:sz="0" w:space="0" w:color="auto"/>
        <w:bottom w:val="none" w:sz="0" w:space="0" w:color="auto"/>
        <w:right w:val="none" w:sz="0" w:space="0" w:color="auto"/>
      </w:divBdr>
    </w:div>
    <w:div w:id="2034333027">
      <w:bodyDiv w:val="1"/>
      <w:marLeft w:val="0"/>
      <w:marRight w:val="0"/>
      <w:marTop w:val="0"/>
      <w:marBottom w:val="0"/>
      <w:divBdr>
        <w:top w:val="none" w:sz="0" w:space="0" w:color="auto"/>
        <w:left w:val="none" w:sz="0" w:space="0" w:color="auto"/>
        <w:bottom w:val="none" w:sz="0" w:space="0" w:color="auto"/>
        <w:right w:val="none" w:sz="0" w:space="0" w:color="auto"/>
      </w:divBdr>
    </w:div>
    <w:div w:id="2061007778">
      <w:bodyDiv w:val="1"/>
      <w:marLeft w:val="0"/>
      <w:marRight w:val="0"/>
      <w:marTop w:val="0"/>
      <w:marBottom w:val="0"/>
      <w:divBdr>
        <w:top w:val="none" w:sz="0" w:space="0" w:color="auto"/>
        <w:left w:val="none" w:sz="0" w:space="0" w:color="auto"/>
        <w:bottom w:val="none" w:sz="0" w:space="0" w:color="auto"/>
        <w:right w:val="none" w:sz="0" w:space="0" w:color="auto"/>
      </w:divBdr>
    </w:div>
    <w:div w:id="2062244484">
      <w:bodyDiv w:val="1"/>
      <w:marLeft w:val="0"/>
      <w:marRight w:val="0"/>
      <w:marTop w:val="0"/>
      <w:marBottom w:val="0"/>
      <w:divBdr>
        <w:top w:val="none" w:sz="0" w:space="0" w:color="auto"/>
        <w:left w:val="none" w:sz="0" w:space="0" w:color="auto"/>
        <w:bottom w:val="none" w:sz="0" w:space="0" w:color="auto"/>
        <w:right w:val="none" w:sz="0" w:space="0" w:color="auto"/>
      </w:divBdr>
    </w:div>
    <w:div w:id="2072532720">
      <w:bodyDiv w:val="1"/>
      <w:marLeft w:val="0"/>
      <w:marRight w:val="0"/>
      <w:marTop w:val="0"/>
      <w:marBottom w:val="0"/>
      <w:divBdr>
        <w:top w:val="none" w:sz="0" w:space="0" w:color="auto"/>
        <w:left w:val="none" w:sz="0" w:space="0" w:color="auto"/>
        <w:bottom w:val="none" w:sz="0" w:space="0" w:color="auto"/>
        <w:right w:val="none" w:sz="0" w:space="0" w:color="auto"/>
      </w:divBdr>
    </w:div>
    <w:div w:id="2098138167">
      <w:bodyDiv w:val="1"/>
      <w:marLeft w:val="0"/>
      <w:marRight w:val="0"/>
      <w:marTop w:val="0"/>
      <w:marBottom w:val="0"/>
      <w:divBdr>
        <w:top w:val="none" w:sz="0" w:space="0" w:color="auto"/>
        <w:left w:val="none" w:sz="0" w:space="0" w:color="auto"/>
        <w:bottom w:val="none" w:sz="0" w:space="0" w:color="auto"/>
        <w:right w:val="none" w:sz="0" w:space="0" w:color="auto"/>
      </w:divBdr>
    </w:div>
    <w:div w:id="21173610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emf"/><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gif"/><Relationship Id="rId55" Type="http://schemas.openxmlformats.org/officeDocument/2006/relationships/image" Target="media/image49.jpeg"/><Relationship Id="rId63" Type="http://schemas.openxmlformats.org/officeDocument/2006/relationships/image" Target="media/image57.png"/><Relationship Id="rId68" Type="http://schemas.openxmlformats.org/officeDocument/2006/relationships/image" Target="media/image62.png"/><Relationship Id="rId76" Type="http://schemas.openxmlformats.org/officeDocument/2006/relationships/image" Target="media/image70.jpeg"/><Relationship Id="rId84" Type="http://schemas.openxmlformats.org/officeDocument/2006/relationships/image" Target="media/image77.png"/><Relationship Id="rId7" Type="http://schemas.openxmlformats.org/officeDocument/2006/relationships/endnotes" Target="endnotes.xml"/><Relationship Id="rId71" Type="http://schemas.openxmlformats.org/officeDocument/2006/relationships/image" Target="media/image65.png"/><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23.emf"/><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gif"/><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g"/><Relationship Id="rId5" Type="http://schemas.openxmlformats.org/officeDocument/2006/relationships/webSettings" Target="webSettings.xml"/><Relationship Id="rId61" Type="http://schemas.openxmlformats.org/officeDocument/2006/relationships/image" Target="media/image55.jpeg"/><Relationship Id="rId82" Type="http://schemas.openxmlformats.org/officeDocument/2006/relationships/footer" Target="footer1.xml"/><Relationship Id="rId19" Type="http://schemas.openxmlformats.org/officeDocument/2006/relationships/image" Target="media/image13.jpe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emf"/><Relationship Id="rId35" Type="http://schemas.openxmlformats.org/officeDocument/2006/relationships/image" Target="media/image29.emf"/><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g"/><Relationship Id="rId8" Type="http://schemas.openxmlformats.org/officeDocument/2006/relationships/image" Target="media/image2.jpeg"/><Relationship Id="rId51" Type="http://schemas.openxmlformats.org/officeDocument/2006/relationships/image" Target="media/image45.gif"/><Relationship Id="rId72" Type="http://schemas.openxmlformats.org/officeDocument/2006/relationships/image" Target="media/image66.jpeg"/><Relationship Id="rId80" Type="http://schemas.openxmlformats.org/officeDocument/2006/relationships/image" Target="media/image74.jp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gif"/><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png"/><Relationship Id="rId83" Type="http://schemas.openxmlformats.org/officeDocument/2006/relationships/image" Target="media/image7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emf"/><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png"/><Relationship Id="rId52" Type="http://schemas.openxmlformats.org/officeDocument/2006/relationships/image" Target="media/image46.gif"/><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png"/><Relationship Id="rId78" Type="http://schemas.openxmlformats.org/officeDocument/2006/relationships/image" Target="media/image72.jpg"/><Relationship Id="rId81" Type="http://schemas.openxmlformats.org/officeDocument/2006/relationships/image" Target="media/image75.jpg"/><Relationship Id="rId86"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51AC4E-D492-425B-8961-C193F2FF3D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173</TotalTime>
  <Pages>1</Pages>
  <Words>27096</Words>
  <Characters>154451</Characters>
  <Application>Microsoft Office Word</Application>
  <DocSecurity>0</DocSecurity>
  <Lines>1287</Lines>
  <Paragraphs>362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181185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Branislav Seratlic</dc:creator>
  <cp:keywords/>
  <dc:description/>
  <cp:lastModifiedBy>vesna</cp:lastModifiedBy>
  <cp:revision>13</cp:revision>
  <cp:lastPrinted>2023-06-16T11:35:00Z</cp:lastPrinted>
  <dcterms:created xsi:type="dcterms:W3CDTF">2023-06-13T10:40:00Z</dcterms:created>
  <dcterms:modified xsi:type="dcterms:W3CDTF">2023-06-16T11:36:00Z</dcterms:modified>
</cp:coreProperties>
</file>